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B84" w:rsidRPr="007F3EC7" w:rsidRDefault="00D77B84" w:rsidP="00D77B84">
      <w:pPr>
        <w:jc w:val="center"/>
        <w:rPr>
          <w:sz w:val="28"/>
          <w:szCs w:val="28"/>
        </w:rPr>
      </w:pPr>
      <w:r w:rsidRPr="007F3EC7">
        <w:rPr>
          <w:sz w:val="28"/>
          <w:szCs w:val="28"/>
        </w:rPr>
        <w:t>Федеральное Агентство по О</w:t>
      </w:r>
      <w:r>
        <w:rPr>
          <w:sz w:val="28"/>
          <w:szCs w:val="28"/>
        </w:rPr>
        <w:t xml:space="preserve">бразованию </w:t>
      </w:r>
    </w:p>
    <w:p w:rsidR="00D77B84" w:rsidRDefault="00D77B84" w:rsidP="00D77B84">
      <w:pPr>
        <w:jc w:val="center"/>
        <w:rPr>
          <w:sz w:val="28"/>
          <w:szCs w:val="28"/>
        </w:rPr>
      </w:pPr>
      <w:r w:rsidRPr="007F3EC7">
        <w:rPr>
          <w:sz w:val="28"/>
          <w:szCs w:val="28"/>
        </w:rPr>
        <w:t>Государственное Образовательное Учреждение</w:t>
      </w:r>
    </w:p>
    <w:p w:rsidR="00D77B84" w:rsidRPr="007F3EC7" w:rsidRDefault="00D77B84" w:rsidP="00D77B84">
      <w:pPr>
        <w:jc w:val="center"/>
        <w:rPr>
          <w:sz w:val="28"/>
          <w:szCs w:val="28"/>
        </w:rPr>
      </w:pPr>
      <w:r w:rsidRPr="007F3EC7">
        <w:rPr>
          <w:sz w:val="28"/>
          <w:szCs w:val="28"/>
        </w:rPr>
        <w:t xml:space="preserve"> Высшего Профессионального Образования</w:t>
      </w:r>
    </w:p>
    <w:p w:rsidR="00D77B84" w:rsidRDefault="00D77B84" w:rsidP="00D77B84">
      <w:pPr>
        <w:jc w:val="center"/>
        <w:rPr>
          <w:sz w:val="28"/>
          <w:szCs w:val="28"/>
        </w:rPr>
      </w:pPr>
      <w:r w:rsidRPr="007F3EC7">
        <w:rPr>
          <w:sz w:val="28"/>
          <w:szCs w:val="28"/>
        </w:rPr>
        <w:t>Читинский Государственный Университет</w:t>
      </w:r>
    </w:p>
    <w:p w:rsidR="00D77B84" w:rsidRPr="007F3EC7" w:rsidRDefault="00D77B84" w:rsidP="00D77B84">
      <w:pPr>
        <w:jc w:val="center"/>
        <w:rPr>
          <w:sz w:val="28"/>
          <w:szCs w:val="28"/>
        </w:rPr>
      </w:pPr>
      <w:r>
        <w:rPr>
          <w:sz w:val="28"/>
          <w:szCs w:val="28"/>
        </w:rPr>
        <w:t>(ЧитГУ)</w:t>
      </w:r>
    </w:p>
    <w:p w:rsidR="00D77B84" w:rsidRPr="007F3EC7" w:rsidRDefault="00D77B84" w:rsidP="00D77B84">
      <w:pPr>
        <w:jc w:val="center"/>
        <w:rPr>
          <w:sz w:val="28"/>
          <w:szCs w:val="28"/>
        </w:rPr>
      </w:pPr>
      <w:r>
        <w:rPr>
          <w:sz w:val="28"/>
          <w:szCs w:val="28"/>
        </w:rPr>
        <w:t>Юридический и</w:t>
      </w:r>
      <w:r w:rsidRPr="007F3EC7">
        <w:rPr>
          <w:sz w:val="28"/>
          <w:szCs w:val="28"/>
        </w:rPr>
        <w:t>нститут</w:t>
      </w:r>
    </w:p>
    <w:p w:rsidR="00D77B84" w:rsidRPr="007F3EC7" w:rsidRDefault="00D77B84" w:rsidP="00D77B84">
      <w:pPr>
        <w:jc w:val="center"/>
        <w:rPr>
          <w:sz w:val="28"/>
          <w:szCs w:val="28"/>
        </w:rPr>
      </w:pPr>
      <w:r>
        <w:rPr>
          <w:sz w:val="28"/>
          <w:szCs w:val="28"/>
        </w:rPr>
        <w:t>Юридический ф</w:t>
      </w:r>
      <w:r w:rsidRPr="007F3EC7">
        <w:rPr>
          <w:sz w:val="28"/>
          <w:szCs w:val="28"/>
        </w:rPr>
        <w:t>акультет</w:t>
      </w:r>
    </w:p>
    <w:p w:rsidR="00D77B84" w:rsidRPr="007F3EC7" w:rsidRDefault="00D77B84" w:rsidP="00D77B84">
      <w:pPr>
        <w:spacing w:line="360" w:lineRule="auto"/>
        <w:jc w:val="right"/>
        <w:rPr>
          <w:sz w:val="28"/>
          <w:szCs w:val="28"/>
        </w:rPr>
      </w:pPr>
    </w:p>
    <w:p w:rsidR="00D77B84" w:rsidRPr="007F3EC7" w:rsidRDefault="00D77B84" w:rsidP="00D77B84">
      <w:pPr>
        <w:jc w:val="center"/>
        <w:rPr>
          <w:b/>
          <w:sz w:val="28"/>
          <w:szCs w:val="28"/>
        </w:rPr>
      </w:pPr>
      <w:r w:rsidRPr="007F3EC7">
        <w:rPr>
          <w:b/>
          <w:sz w:val="28"/>
          <w:szCs w:val="28"/>
        </w:rPr>
        <w:t>Кафедра</w:t>
      </w:r>
    </w:p>
    <w:p w:rsidR="00D77B84" w:rsidRDefault="00D77B84" w:rsidP="00D77B84">
      <w:pPr>
        <w:jc w:val="center"/>
        <w:rPr>
          <w:b/>
          <w:sz w:val="28"/>
          <w:szCs w:val="28"/>
        </w:rPr>
      </w:pPr>
      <w:r>
        <w:rPr>
          <w:b/>
          <w:sz w:val="28"/>
          <w:szCs w:val="28"/>
        </w:rPr>
        <w:t xml:space="preserve">Международного права и </w:t>
      </w:r>
    </w:p>
    <w:p w:rsidR="00D77B84" w:rsidRPr="007F3EC7" w:rsidRDefault="00D77B84" w:rsidP="00D77B84">
      <w:pPr>
        <w:jc w:val="center"/>
        <w:rPr>
          <w:b/>
          <w:sz w:val="28"/>
          <w:szCs w:val="28"/>
        </w:rPr>
      </w:pPr>
      <w:r>
        <w:rPr>
          <w:b/>
          <w:sz w:val="28"/>
          <w:szCs w:val="28"/>
        </w:rPr>
        <w:t>Международных отношений</w:t>
      </w:r>
    </w:p>
    <w:p w:rsidR="00D77B84" w:rsidRPr="007F3EC7" w:rsidRDefault="00D77B84" w:rsidP="00D77B84">
      <w:pPr>
        <w:spacing w:line="360" w:lineRule="auto"/>
        <w:jc w:val="right"/>
        <w:rPr>
          <w:b/>
          <w:sz w:val="28"/>
          <w:szCs w:val="28"/>
        </w:rPr>
      </w:pPr>
    </w:p>
    <w:p w:rsidR="00D77B84" w:rsidRPr="007F3EC7" w:rsidRDefault="00D77B84" w:rsidP="00D77B84">
      <w:pPr>
        <w:spacing w:line="360" w:lineRule="auto"/>
        <w:jc w:val="right"/>
        <w:rPr>
          <w:b/>
          <w:sz w:val="28"/>
          <w:szCs w:val="28"/>
        </w:rPr>
      </w:pPr>
    </w:p>
    <w:p w:rsidR="00D77B84" w:rsidRPr="007F3EC7" w:rsidRDefault="00D77B84" w:rsidP="00D77B84">
      <w:pPr>
        <w:spacing w:line="360" w:lineRule="auto"/>
        <w:jc w:val="right"/>
        <w:rPr>
          <w:b/>
          <w:sz w:val="28"/>
          <w:szCs w:val="28"/>
        </w:rPr>
      </w:pPr>
    </w:p>
    <w:p w:rsidR="00D77B84" w:rsidRPr="007F3EC7" w:rsidRDefault="00D77B84" w:rsidP="00D77B84">
      <w:pPr>
        <w:spacing w:line="360" w:lineRule="auto"/>
        <w:rPr>
          <w:b/>
          <w:sz w:val="28"/>
          <w:szCs w:val="28"/>
        </w:rPr>
      </w:pPr>
    </w:p>
    <w:p w:rsidR="00D77B84" w:rsidRPr="00D03240" w:rsidRDefault="00D77B84" w:rsidP="00D77B84">
      <w:pPr>
        <w:spacing w:line="360" w:lineRule="auto"/>
        <w:jc w:val="center"/>
        <w:rPr>
          <w:b/>
          <w:sz w:val="32"/>
          <w:szCs w:val="32"/>
        </w:rPr>
      </w:pPr>
      <w:r w:rsidRPr="00D03240">
        <w:rPr>
          <w:b/>
          <w:sz w:val="32"/>
          <w:szCs w:val="32"/>
        </w:rPr>
        <w:t>КУРСОВАЯ РАБОТА</w:t>
      </w:r>
    </w:p>
    <w:p w:rsidR="00D77B84" w:rsidRPr="00D03240" w:rsidRDefault="00D77B84" w:rsidP="00D77B84">
      <w:pPr>
        <w:spacing w:line="360" w:lineRule="auto"/>
        <w:jc w:val="center"/>
        <w:rPr>
          <w:sz w:val="28"/>
          <w:szCs w:val="28"/>
        </w:rPr>
      </w:pPr>
      <w:r w:rsidRPr="00D03240">
        <w:rPr>
          <w:sz w:val="28"/>
          <w:szCs w:val="28"/>
        </w:rPr>
        <w:t>по дисциплине:</w:t>
      </w:r>
    </w:p>
    <w:p w:rsidR="00D77B84" w:rsidRPr="00800EFF" w:rsidRDefault="00D77B84" w:rsidP="00D77B84">
      <w:pPr>
        <w:spacing w:line="360" w:lineRule="auto"/>
        <w:jc w:val="center"/>
        <w:rPr>
          <w:b/>
          <w:sz w:val="28"/>
          <w:szCs w:val="28"/>
        </w:rPr>
      </w:pPr>
      <w:r w:rsidRPr="00800EFF">
        <w:rPr>
          <w:b/>
          <w:sz w:val="28"/>
          <w:szCs w:val="28"/>
        </w:rPr>
        <w:t>международное публичное право</w:t>
      </w:r>
    </w:p>
    <w:p w:rsidR="00D77B84" w:rsidRPr="00D03240" w:rsidRDefault="00D77B84" w:rsidP="00D77B84">
      <w:pPr>
        <w:spacing w:line="360" w:lineRule="auto"/>
        <w:jc w:val="center"/>
        <w:rPr>
          <w:sz w:val="28"/>
          <w:szCs w:val="28"/>
        </w:rPr>
      </w:pPr>
      <w:r w:rsidRPr="00D03240">
        <w:rPr>
          <w:sz w:val="28"/>
          <w:szCs w:val="28"/>
        </w:rPr>
        <w:t>на тему</w:t>
      </w:r>
      <w:r>
        <w:rPr>
          <w:sz w:val="28"/>
          <w:szCs w:val="28"/>
        </w:rPr>
        <w:t>:</w:t>
      </w:r>
      <w:r w:rsidRPr="00D03240">
        <w:rPr>
          <w:sz w:val="28"/>
          <w:szCs w:val="28"/>
        </w:rPr>
        <w:t xml:space="preserve"> </w:t>
      </w:r>
    </w:p>
    <w:p w:rsidR="00D77B84" w:rsidRPr="00800EFF" w:rsidRDefault="00D77B84" w:rsidP="00D77B84">
      <w:pPr>
        <w:spacing w:line="360" w:lineRule="auto"/>
        <w:jc w:val="center"/>
        <w:rPr>
          <w:b/>
          <w:sz w:val="28"/>
          <w:szCs w:val="28"/>
        </w:rPr>
      </w:pPr>
      <w:r w:rsidRPr="00800EFF">
        <w:rPr>
          <w:b/>
          <w:sz w:val="28"/>
          <w:szCs w:val="28"/>
        </w:rPr>
        <w:t>конфликты и войны в современном мире</w:t>
      </w:r>
    </w:p>
    <w:p w:rsidR="00D77B84" w:rsidRPr="007F3EC7" w:rsidRDefault="00D77B84" w:rsidP="00D77B84">
      <w:pPr>
        <w:spacing w:line="360" w:lineRule="auto"/>
        <w:jc w:val="center"/>
        <w:rPr>
          <w:b/>
          <w:sz w:val="28"/>
          <w:szCs w:val="28"/>
        </w:rPr>
      </w:pPr>
    </w:p>
    <w:p w:rsidR="00D77B84" w:rsidRPr="007F3EC7" w:rsidRDefault="00D77B84" w:rsidP="00D77B84">
      <w:pPr>
        <w:spacing w:line="360" w:lineRule="auto"/>
        <w:jc w:val="center"/>
        <w:rPr>
          <w:b/>
          <w:sz w:val="28"/>
          <w:szCs w:val="28"/>
        </w:rPr>
      </w:pPr>
    </w:p>
    <w:p w:rsidR="00D77B84" w:rsidRPr="007F3EC7" w:rsidRDefault="00D77B84" w:rsidP="00D77B84">
      <w:pPr>
        <w:spacing w:line="360" w:lineRule="auto"/>
        <w:jc w:val="center"/>
        <w:rPr>
          <w:b/>
          <w:sz w:val="28"/>
          <w:szCs w:val="28"/>
        </w:rPr>
      </w:pPr>
    </w:p>
    <w:p w:rsidR="00D77B84" w:rsidRPr="007F3EC7" w:rsidRDefault="00D77B84" w:rsidP="00D77B84">
      <w:pPr>
        <w:spacing w:line="360" w:lineRule="auto"/>
        <w:jc w:val="center"/>
        <w:rPr>
          <w:b/>
          <w:sz w:val="28"/>
          <w:szCs w:val="28"/>
        </w:rPr>
      </w:pPr>
    </w:p>
    <w:p w:rsidR="00D77B84" w:rsidRDefault="00D77B84" w:rsidP="00D77B84">
      <w:pPr>
        <w:spacing w:line="360" w:lineRule="auto"/>
        <w:rPr>
          <w:b/>
          <w:sz w:val="28"/>
          <w:szCs w:val="28"/>
        </w:rPr>
      </w:pPr>
    </w:p>
    <w:p w:rsidR="00D77B84" w:rsidRDefault="00D77B84" w:rsidP="00D77B84">
      <w:pPr>
        <w:spacing w:line="360" w:lineRule="auto"/>
        <w:rPr>
          <w:b/>
          <w:sz w:val="28"/>
          <w:szCs w:val="28"/>
        </w:rPr>
      </w:pPr>
    </w:p>
    <w:p w:rsidR="00D77B84" w:rsidRDefault="00D77B84" w:rsidP="00D77B84">
      <w:pPr>
        <w:spacing w:line="360" w:lineRule="auto"/>
        <w:rPr>
          <w:b/>
          <w:sz w:val="28"/>
          <w:szCs w:val="28"/>
        </w:rPr>
      </w:pPr>
    </w:p>
    <w:p w:rsidR="00D77B84" w:rsidRDefault="00D77B84" w:rsidP="00D77B84">
      <w:pPr>
        <w:spacing w:line="360" w:lineRule="auto"/>
        <w:rPr>
          <w:b/>
          <w:sz w:val="28"/>
          <w:szCs w:val="28"/>
        </w:rPr>
      </w:pPr>
    </w:p>
    <w:p w:rsidR="00D77B84" w:rsidRDefault="00D77B84" w:rsidP="00D77B84">
      <w:pPr>
        <w:spacing w:line="360" w:lineRule="auto"/>
        <w:rPr>
          <w:b/>
          <w:sz w:val="28"/>
          <w:szCs w:val="28"/>
        </w:rPr>
      </w:pPr>
    </w:p>
    <w:p w:rsidR="00D77B84" w:rsidRDefault="00D77B84" w:rsidP="00D77B84">
      <w:pPr>
        <w:spacing w:line="360" w:lineRule="auto"/>
        <w:rPr>
          <w:b/>
          <w:sz w:val="28"/>
          <w:szCs w:val="28"/>
        </w:rPr>
      </w:pPr>
    </w:p>
    <w:p w:rsidR="00D77B84" w:rsidRDefault="00D77B84" w:rsidP="00D77B84">
      <w:pPr>
        <w:spacing w:line="360" w:lineRule="auto"/>
        <w:rPr>
          <w:b/>
          <w:sz w:val="28"/>
          <w:szCs w:val="28"/>
        </w:rPr>
      </w:pPr>
    </w:p>
    <w:p w:rsidR="00D77B84" w:rsidRPr="007F3EC7" w:rsidRDefault="00D77B84" w:rsidP="00D77B84">
      <w:pPr>
        <w:spacing w:line="360" w:lineRule="auto"/>
        <w:rPr>
          <w:b/>
          <w:sz w:val="28"/>
          <w:szCs w:val="28"/>
        </w:rPr>
      </w:pPr>
    </w:p>
    <w:p w:rsidR="00D77B84" w:rsidRDefault="00D77B84" w:rsidP="00D77B84"/>
    <w:p w:rsidR="00D77B84" w:rsidRPr="00C246D0" w:rsidRDefault="00D77B84" w:rsidP="00D77B84"/>
    <w:p w:rsidR="00D77B84" w:rsidRDefault="00D77B84" w:rsidP="00D77B84">
      <w:pPr>
        <w:rPr>
          <w:b/>
          <w:sz w:val="32"/>
          <w:szCs w:val="32"/>
        </w:rPr>
      </w:pPr>
      <w:r w:rsidRPr="007C1A3F">
        <w:rPr>
          <w:b/>
          <w:sz w:val="32"/>
          <w:szCs w:val="32"/>
        </w:rPr>
        <w:t>Содержание</w:t>
      </w:r>
    </w:p>
    <w:p w:rsidR="00D77B84" w:rsidRPr="007C1A3F" w:rsidRDefault="00D77B84" w:rsidP="00D77B84">
      <w:pPr>
        <w:jc w:val="center"/>
        <w:rPr>
          <w:b/>
          <w:sz w:val="32"/>
          <w:szCs w:val="32"/>
        </w:rPr>
      </w:pPr>
    </w:p>
    <w:p w:rsidR="00D77B84" w:rsidRPr="00C246D0" w:rsidRDefault="00D77B84" w:rsidP="00D77B84"/>
    <w:p w:rsidR="00D77B84" w:rsidRPr="006951F4" w:rsidRDefault="00D77B84" w:rsidP="00D77B84">
      <w:pPr>
        <w:tabs>
          <w:tab w:val="left" w:pos="8460"/>
          <w:tab w:val="left" w:pos="8640"/>
        </w:tabs>
        <w:rPr>
          <w:sz w:val="28"/>
          <w:szCs w:val="28"/>
        </w:rPr>
      </w:pPr>
      <w:r>
        <w:rPr>
          <w:b/>
          <w:sz w:val="28"/>
          <w:szCs w:val="28"/>
        </w:rPr>
        <w:t>Введение</w:t>
      </w:r>
      <w:r w:rsidRPr="006951F4">
        <w:rPr>
          <w:sz w:val="28"/>
          <w:szCs w:val="28"/>
        </w:rPr>
        <w:t>…………………………………………………………</w:t>
      </w:r>
      <w:r>
        <w:rPr>
          <w:sz w:val="28"/>
          <w:szCs w:val="28"/>
        </w:rPr>
        <w:t>.</w:t>
      </w:r>
      <w:r w:rsidRPr="006951F4">
        <w:rPr>
          <w:sz w:val="28"/>
          <w:szCs w:val="28"/>
        </w:rPr>
        <w:t>………</w:t>
      </w:r>
      <w:r>
        <w:rPr>
          <w:sz w:val="28"/>
          <w:szCs w:val="28"/>
        </w:rPr>
        <w:t>.</w:t>
      </w:r>
      <w:r w:rsidRPr="006951F4">
        <w:rPr>
          <w:sz w:val="28"/>
          <w:szCs w:val="28"/>
        </w:rPr>
        <w:t>..3</w:t>
      </w:r>
    </w:p>
    <w:p w:rsidR="00D77B84" w:rsidRPr="00B5039E" w:rsidRDefault="00D77B84" w:rsidP="00D77B84">
      <w:pPr>
        <w:rPr>
          <w:sz w:val="28"/>
          <w:szCs w:val="28"/>
        </w:rPr>
      </w:pPr>
    </w:p>
    <w:p w:rsidR="00D77B84" w:rsidRDefault="00D77B84" w:rsidP="00D77B84">
      <w:pPr>
        <w:rPr>
          <w:b/>
          <w:sz w:val="28"/>
          <w:szCs w:val="28"/>
        </w:rPr>
      </w:pPr>
      <w:r>
        <w:rPr>
          <w:b/>
          <w:sz w:val="28"/>
          <w:szCs w:val="28"/>
        </w:rPr>
        <w:t xml:space="preserve">Глава </w:t>
      </w:r>
      <w:r w:rsidRPr="00B5039E">
        <w:rPr>
          <w:b/>
          <w:sz w:val="28"/>
          <w:szCs w:val="28"/>
        </w:rPr>
        <w:t>Ι Понятие конфликта</w:t>
      </w:r>
    </w:p>
    <w:p w:rsidR="00D77B84" w:rsidRPr="00B5039E" w:rsidRDefault="00D77B84" w:rsidP="00D77B84">
      <w:pPr>
        <w:rPr>
          <w:b/>
          <w:sz w:val="28"/>
          <w:szCs w:val="28"/>
        </w:rPr>
      </w:pPr>
    </w:p>
    <w:p w:rsidR="00D77B84" w:rsidRPr="00B5039E" w:rsidRDefault="00D77B84" w:rsidP="00D77B84">
      <w:pPr>
        <w:rPr>
          <w:sz w:val="28"/>
          <w:szCs w:val="28"/>
        </w:rPr>
      </w:pPr>
      <w:r w:rsidRPr="00B5039E">
        <w:rPr>
          <w:sz w:val="28"/>
          <w:szCs w:val="28"/>
        </w:rPr>
        <w:t xml:space="preserve"> 1.1 Сущность конфликта</w:t>
      </w:r>
      <w:r>
        <w:rPr>
          <w:sz w:val="28"/>
          <w:szCs w:val="28"/>
        </w:rPr>
        <w:t>……………………………………………….….5</w:t>
      </w:r>
    </w:p>
    <w:p w:rsidR="00D77B84" w:rsidRPr="00B5039E" w:rsidRDefault="00D77B84" w:rsidP="00D77B84">
      <w:pPr>
        <w:rPr>
          <w:sz w:val="28"/>
          <w:szCs w:val="28"/>
        </w:rPr>
      </w:pPr>
      <w:r w:rsidRPr="00B5039E">
        <w:rPr>
          <w:sz w:val="28"/>
          <w:szCs w:val="28"/>
        </w:rPr>
        <w:t xml:space="preserve"> 1.2 Виды конфликтов</w:t>
      </w:r>
      <w:r>
        <w:rPr>
          <w:sz w:val="28"/>
          <w:szCs w:val="28"/>
        </w:rPr>
        <w:t>……………………………………………………..10</w:t>
      </w:r>
    </w:p>
    <w:p w:rsidR="00D77B84" w:rsidRPr="00B5039E" w:rsidRDefault="00D77B84" w:rsidP="00D77B84">
      <w:pPr>
        <w:rPr>
          <w:sz w:val="28"/>
          <w:szCs w:val="28"/>
        </w:rPr>
      </w:pPr>
    </w:p>
    <w:p w:rsidR="00D77B84" w:rsidRDefault="00D77B84" w:rsidP="00D77B84">
      <w:pPr>
        <w:rPr>
          <w:b/>
          <w:sz w:val="28"/>
          <w:szCs w:val="28"/>
        </w:rPr>
      </w:pPr>
      <w:r>
        <w:rPr>
          <w:b/>
          <w:sz w:val="28"/>
          <w:szCs w:val="28"/>
        </w:rPr>
        <w:t xml:space="preserve">Глава </w:t>
      </w:r>
      <w:r w:rsidRPr="00B5039E">
        <w:rPr>
          <w:b/>
          <w:sz w:val="28"/>
          <w:szCs w:val="28"/>
        </w:rPr>
        <w:t>ΙΙ Понятие войны</w:t>
      </w:r>
    </w:p>
    <w:p w:rsidR="00D77B84" w:rsidRPr="00B5039E" w:rsidRDefault="00D77B84" w:rsidP="00D77B84">
      <w:pPr>
        <w:rPr>
          <w:b/>
          <w:sz w:val="28"/>
          <w:szCs w:val="28"/>
        </w:rPr>
      </w:pPr>
    </w:p>
    <w:p w:rsidR="00D77B84" w:rsidRPr="00B5039E" w:rsidRDefault="00D77B84" w:rsidP="00D77B84">
      <w:pPr>
        <w:rPr>
          <w:sz w:val="28"/>
          <w:szCs w:val="28"/>
        </w:rPr>
      </w:pPr>
      <w:r w:rsidRPr="00B5039E">
        <w:rPr>
          <w:sz w:val="28"/>
          <w:szCs w:val="28"/>
        </w:rPr>
        <w:t xml:space="preserve"> 2.1 Сущность и причины возникновения</w:t>
      </w:r>
      <w:r>
        <w:rPr>
          <w:sz w:val="28"/>
          <w:szCs w:val="28"/>
        </w:rPr>
        <w:t>………………………………..18</w:t>
      </w:r>
    </w:p>
    <w:p w:rsidR="00D77B84" w:rsidRPr="00B5039E" w:rsidRDefault="00D77B84" w:rsidP="00D77B84">
      <w:pPr>
        <w:rPr>
          <w:sz w:val="28"/>
          <w:szCs w:val="28"/>
        </w:rPr>
      </w:pPr>
      <w:r w:rsidRPr="00B5039E">
        <w:rPr>
          <w:sz w:val="28"/>
          <w:szCs w:val="28"/>
        </w:rPr>
        <w:t xml:space="preserve"> 2.2 Средства и методы ведения войны</w:t>
      </w:r>
      <w:r>
        <w:rPr>
          <w:sz w:val="28"/>
          <w:szCs w:val="28"/>
        </w:rPr>
        <w:t>…………………………………..23</w:t>
      </w:r>
    </w:p>
    <w:p w:rsidR="00D77B84" w:rsidRPr="00B5039E" w:rsidRDefault="00D77B84" w:rsidP="00D77B84">
      <w:pPr>
        <w:rPr>
          <w:sz w:val="28"/>
          <w:szCs w:val="28"/>
        </w:rPr>
      </w:pPr>
    </w:p>
    <w:p w:rsidR="00D77B84" w:rsidRDefault="00D77B84" w:rsidP="00D77B84">
      <w:pPr>
        <w:rPr>
          <w:b/>
          <w:sz w:val="28"/>
          <w:szCs w:val="28"/>
        </w:rPr>
      </w:pPr>
      <w:r>
        <w:rPr>
          <w:b/>
          <w:sz w:val="28"/>
          <w:szCs w:val="28"/>
        </w:rPr>
        <w:t xml:space="preserve">Глава </w:t>
      </w:r>
      <w:r w:rsidRPr="00B5039E">
        <w:rPr>
          <w:b/>
          <w:sz w:val="28"/>
          <w:szCs w:val="28"/>
        </w:rPr>
        <w:t>ΙΙΙ Защита прав личности во время вооруженного конфликта</w:t>
      </w:r>
    </w:p>
    <w:p w:rsidR="00D77B84" w:rsidRPr="00B5039E" w:rsidRDefault="00D77B84" w:rsidP="00D77B84">
      <w:pPr>
        <w:rPr>
          <w:b/>
          <w:sz w:val="28"/>
          <w:szCs w:val="28"/>
        </w:rPr>
      </w:pPr>
    </w:p>
    <w:p w:rsidR="00D77B84" w:rsidRPr="00B5039E" w:rsidRDefault="00D77B84" w:rsidP="00D77B84">
      <w:pPr>
        <w:rPr>
          <w:sz w:val="28"/>
          <w:szCs w:val="28"/>
        </w:rPr>
      </w:pPr>
      <w:r w:rsidRPr="00B5039E">
        <w:rPr>
          <w:sz w:val="28"/>
          <w:szCs w:val="28"/>
        </w:rPr>
        <w:t xml:space="preserve"> 3.1 Правовой режим раненых и больных</w:t>
      </w:r>
      <w:r>
        <w:rPr>
          <w:sz w:val="28"/>
          <w:szCs w:val="28"/>
        </w:rPr>
        <w:t>………………………………..30</w:t>
      </w:r>
    </w:p>
    <w:p w:rsidR="00D77B84" w:rsidRPr="00B5039E" w:rsidRDefault="00D77B84" w:rsidP="00D77B84">
      <w:pPr>
        <w:rPr>
          <w:sz w:val="28"/>
          <w:szCs w:val="28"/>
        </w:rPr>
      </w:pPr>
      <w:r w:rsidRPr="00B5039E">
        <w:rPr>
          <w:sz w:val="28"/>
          <w:szCs w:val="28"/>
        </w:rPr>
        <w:t xml:space="preserve"> 3.2 Режим военного плена</w:t>
      </w:r>
      <w:r>
        <w:rPr>
          <w:sz w:val="28"/>
          <w:szCs w:val="28"/>
        </w:rPr>
        <w:t>…………………………………………….….32</w:t>
      </w:r>
    </w:p>
    <w:p w:rsidR="00D77B84" w:rsidRPr="00B5039E" w:rsidRDefault="00D77B84" w:rsidP="00D77B84">
      <w:pPr>
        <w:rPr>
          <w:sz w:val="28"/>
          <w:szCs w:val="28"/>
        </w:rPr>
      </w:pPr>
    </w:p>
    <w:p w:rsidR="00D77B84" w:rsidRDefault="00D77B84" w:rsidP="00D77B84">
      <w:pPr>
        <w:rPr>
          <w:b/>
          <w:sz w:val="28"/>
          <w:szCs w:val="28"/>
        </w:rPr>
      </w:pPr>
      <w:r w:rsidRPr="00B5039E">
        <w:rPr>
          <w:b/>
          <w:sz w:val="28"/>
          <w:szCs w:val="28"/>
        </w:rPr>
        <w:t>Заключение</w:t>
      </w:r>
      <w:r>
        <w:rPr>
          <w:b/>
          <w:sz w:val="28"/>
          <w:szCs w:val="28"/>
        </w:rPr>
        <w:t xml:space="preserve"> </w:t>
      </w:r>
      <w:r w:rsidRPr="006951F4">
        <w:rPr>
          <w:sz w:val="28"/>
          <w:szCs w:val="28"/>
        </w:rPr>
        <w:t>………………………………………………………………</w:t>
      </w:r>
      <w:r>
        <w:rPr>
          <w:sz w:val="28"/>
          <w:szCs w:val="28"/>
        </w:rPr>
        <w:t>.</w:t>
      </w:r>
      <w:r w:rsidRPr="006951F4">
        <w:rPr>
          <w:sz w:val="28"/>
          <w:szCs w:val="28"/>
        </w:rPr>
        <w:t>3</w:t>
      </w:r>
      <w:r>
        <w:rPr>
          <w:sz w:val="28"/>
          <w:szCs w:val="28"/>
        </w:rPr>
        <w:t>4</w:t>
      </w:r>
    </w:p>
    <w:p w:rsidR="00D77B84" w:rsidRPr="00B5039E" w:rsidRDefault="00D77B84" w:rsidP="00D77B84">
      <w:pPr>
        <w:rPr>
          <w:b/>
          <w:sz w:val="28"/>
          <w:szCs w:val="28"/>
        </w:rPr>
      </w:pPr>
    </w:p>
    <w:p w:rsidR="00D77B84" w:rsidRPr="006951F4" w:rsidRDefault="00D77B84" w:rsidP="00D77B84">
      <w:pPr>
        <w:tabs>
          <w:tab w:val="left" w:pos="8460"/>
        </w:tabs>
        <w:rPr>
          <w:sz w:val="28"/>
          <w:szCs w:val="28"/>
        </w:rPr>
      </w:pPr>
      <w:r w:rsidRPr="00B5039E">
        <w:rPr>
          <w:b/>
          <w:sz w:val="28"/>
          <w:szCs w:val="28"/>
        </w:rPr>
        <w:t xml:space="preserve">Библиография </w:t>
      </w:r>
      <w:r w:rsidRPr="006951F4">
        <w:rPr>
          <w:sz w:val="28"/>
          <w:szCs w:val="28"/>
        </w:rPr>
        <w:t>……………………………………………………………</w:t>
      </w:r>
      <w:r>
        <w:rPr>
          <w:sz w:val="28"/>
          <w:szCs w:val="28"/>
        </w:rPr>
        <w:t>.37</w:t>
      </w:r>
    </w:p>
    <w:p w:rsidR="00D77B84" w:rsidRPr="00B5039E" w:rsidRDefault="00D77B84" w:rsidP="00D77B84">
      <w:pPr>
        <w:rPr>
          <w:b/>
        </w:rPr>
      </w:pPr>
      <w:r w:rsidRPr="00B5039E">
        <w:rPr>
          <w:b/>
        </w:rPr>
        <w:t xml:space="preserve"> </w:t>
      </w:r>
    </w:p>
    <w:p w:rsidR="00D77B84" w:rsidRPr="00C246D0" w:rsidRDefault="00D77B84" w:rsidP="00D77B84"/>
    <w:p w:rsidR="00D77B84" w:rsidRPr="00C246D0" w:rsidRDefault="00D77B84" w:rsidP="00D77B84"/>
    <w:p w:rsidR="00D77B84" w:rsidRPr="00C246D0" w:rsidRDefault="00D77B84" w:rsidP="00D77B84"/>
    <w:p w:rsidR="00D77B84" w:rsidRPr="00C246D0" w:rsidRDefault="00D77B84" w:rsidP="00D77B84"/>
    <w:p w:rsidR="00D77B84" w:rsidRPr="00C246D0" w:rsidRDefault="00D77B84" w:rsidP="00D77B84"/>
    <w:p w:rsidR="00D77B84" w:rsidRPr="00C246D0" w:rsidRDefault="00D77B84" w:rsidP="00D77B84"/>
    <w:p w:rsidR="00D77B84" w:rsidRPr="00C246D0" w:rsidRDefault="00D77B84" w:rsidP="00D77B84"/>
    <w:p w:rsidR="00D77B84" w:rsidRPr="00C246D0" w:rsidRDefault="00D77B84" w:rsidP="00D77B84"/>
    <w:p w:rsidR="00D77B84" w:rsidRPr="00C246D0" w:rsidRDefault="00D77B84" w:rsidP="00D77B84"/>
    <w:p w:rsidR="00D77B84" w:rsidRPr="00C246D0" w:rsidRDefault="00D77B84" w:rsidP="00D77B84"/>
    <w:p w:rsidR="00D77B84" w:rsidRPr="00C246D0" w:rsidRDefault="00D77B84" w:rsidP="00D77B84"/>
    <w:p w:rsidR="00D77B84" w:rsidRPr="00C246D0" w:rsidRDefault="00D77B84" w:rsidP="00D77B84"/>
    <w:p w:rsidR="00D77B84" w:rsidRPr="00C246D0" w:rsidRDefault="00D77B84" w:rsidP="00D77B84"/>
    <w:p w:rsidR="00D77B84" w:rsidRPr="00C246D0" w:rsidRDefault="00D77B84" w:rsidP="00D77B84"/>
    <w:p w:rsidR="00D77B84" w:rsidRPr="00C246D0" w:rsidRDefault="00D77B84" w:rsidP="00D77B84"/>
    <w:p w:rsidR="00D77B84" w:rsidRPr="00C246D0" w:rsidRDefault="00D77B84" w:rsidP="00D77B84"/>
    <w:p w:rsidR="00D77B84" w:rsidRPr="00C246D0" w:rsidRDefault="00D77B84" w:rsidP="00D77B84"/>
    <w:p w:rsidR="00D77B84" w:rsidRPr="00C246D0" w:rsidRDefault="00D77B84" w:rsidP="00D77B84"/>
    <w:p w:rsidR="00D77B84" w:rsidRPr="00C246D0" w:rsidRDefault="00D77B84" w:rsidP="00D77B84"/>
    <w:p w:rsidR="00D77B84" w:rsidRDefault="00D77B84" w:rsidP="00D77B84">
      <w:pPr>
        <w:ind w:firstLine="708"/>
      </w:pPr>
    </w:p>
    <w:p w:rsidR="00D77B84" w:rsidRDefault="00D77B84" w:rsidP="00D77B84">
      <w:pPr>
        <w:ind w:firstLine="708"/>
      </w:pPr>
    </w:p>
    <w:p w:rsidR="00D77B84" w:rsidRDefault="00D77B84" w:rsidP="00D77B84">
      <w:pPr>
        <w:ind w:firstLine="708"/>
      </w:pPr>
    </w:p>
    <w:p w:rsidR="00D77B84" w:rsidRDefault="00D77B84" w:rsidP="00D77B84">
      <w:pPr>
        <w:ind w:firstLine="708"/>
      </w:pPr>
    </w:p>
    <w:p w:rsidR="00D77B84" w:rsidRDefault="00D77B84" w:rsidP="00D77B84"/>
    <w:p w:rsidR="00D77B84" w:rsidRDefault="00D77B84" w:rsidP="00D77B84"/>
    <w:p w:rsidR="00D77B84" w:rsidRDefault="00D77B84" w:rsidP="00D77B84">
      <w:pPr>
        <w:ind w:firstLine="708"/>
        <w:rPr>
          <w:b/>
          <w:sz w:val="32"/>
          <w:szCs w:val="32"/>
        </w:rPr>
      </w:pPr>
      <w:r w:rsidRPr="00C246D0">
        <w:rPr>
          <w:b/>
          <w:sz w:val="32"/>
          <w:szCs w:val="32"/>
        </w:rPr>
        <w:t>Введение</w:t>
      </w:r>
    </w:p>
    <w:p w:rsidR="00D77B84" w:rsidRDefault="00D77B84" w:rsidP="00D77B84">
      <w:pPr>
        <w:ind w:firstLine="708"/>
        <w:jc w:val="center"/>
        <w:rPr>
          <w:b/>
          <w:sz w:val="32"/>
          <w:szCs w:val="32"/>
        </w:rPr>
      </w:pPr>
    </w:p>
    <w:p w:rsidR="00D77B84" w:rsidRPr="00C16934" w:rsidRDefault="00D77B84" w:rsidP="00D77B84">
      <w:pPr>
        <w:spacing w:line="360" w:lineRule="auto"/>
        <w:ind w:firstLine="567"/>
        <w:jc w:val="both"/>
        <w:rPr>
          <w:sz w:val="28"/>
          <w:szCs w:val="28"/>
        </w:rPr>
      </w:pPr>
      <w:r w:rsidRPr="00C16934">
        <w:rPr>
          <w:sz w:val="28"/>
          <w:szCs w:val="28"/>
        </w:rPr>
        <w:t>На протяжении практически всей истории человечества конфликты и войны представляли собой центральные звенья, своего рода контрапункты международных отношений. В ходе войн разрешались накопившиеся между государствами противоречия, устанавливалась новая структура международных отношений, соответствующая сложившемуся в тот или иной момент соотношению политических, экономических и военных сил, корректировались коалиции и блоки. Соответственно, военная сила рассматривалась как важнейший компонент и фактор мощи государства и сохранения у власти правящей элиты.</w:t>
      </w:r>
      <w:r>
        <w:rPr>
          <w:rStyle w:val="a8"/>
          <w:sz w:val="28"/>
          <w:szCs w:val="28"/>
        </w:rPr>
        <w:footnoteReference w:id="1"/>
      </w:r>
    </w:p>
    <w:p w:rsidR="00D77B84" w:rsidRPr="000A71B0" w:rsidRDefault="00D77B84" w:rsidP="00D77B84">
      <w:pPr>
        <w:spacing w:line="360" w:lineRule="auto"/>
        <w:ind w:firstLine="708"/>
        <w:jc w:val="both"/>
        <w:rPr>
          <w:sz w:val="28"/>
          <w:szCs w:val="28"/>
        </w:rPr>
      </w:pPr>
      <w:r w:rsidRPr="00C16934">
        <w:rPr>
          <w:sz w:val="28"/>
          <w:szCs w:val="28"/>
        </w:rPr>
        <w:t>Ключевая роль вооруженных столкновений и, соответственно, военной силы в мировой политике  объяснялась во многом тем, что, как писал выдающийся  воен</w:t>
      </w:r>
      <w:r>
        <w:rPr>
          <w:sz w:val="28"/>
          <w:szCs w:val="28"/>
        </w:rPr>
        <w:t>ный теоретик Карл фон Клаузевиц:</w:t>
      </w:r>
      <w:r w:rsidRPr="00C16934">
        <w:rPr>
          <w:sz w:val="28"/>
          <w:szCs w:val="28"/>
        </w:rPr>
        <w:t xml:space="preserve"> </w:t>
      </w:r>
      <w:r>
        <w:rPr>
          <w:sz w:val="28"/>
          <w:szCs w:val="28"/>
        </w:rPr>
        <w:t>«</w:t>
      </w:r>
      <w:r w:rsidRPr="00C16934">
        <w:rPr>
          <w:sz w:val="28"/>
          <w:szCs w:val="28"/>
        </w:rPr>
        <w:t xml:space="preserve">война являлась продолжением политики насильственными средствами. Война, -  подчеркивал он, - есть только часть политической деятельности. Она ни в коем случае не является чем-то самостоятельным… Если война есть часть политики, то последняя определяет ее характер… И поскольку именно </w:t>
      </w:r>
      <w:r w:rsidRPr="000A71B0">
        <w:rPr>
          <w:sz w:val="28"/>
          <w:szCs w:val="28"/>
        </w:rPr>
        <w:t>политика порождает войну, представляет собой ее направляющий разум, то война есть инструмент политики, а не наоборот».</w:t>
      </w:r>
    </w:p>
    <w:p w:rsidR="00D77B84" w:rsidRPr="000A71B0" w:rsidRDefault="00D77B84" w:rsidP="00D77B84">
      <w:pPr>
        <w:spacing w:after="240" w:line="360" w:lineRule="auto"/>
        <w:jc w:val="both"/>
        <w:rPr>
          <w:color w:val="000000"/>
          <w:sz w:val="28"/>
          <w:szCs w:val="28"/>
        </w:rPr>
      </w:pPr>
      <w:r>
        <w:rPr>
          <w:color w:val="000000"/>
          <w:sz w:val="28"/>
          <w:szCs w:val="28"/>
        </w:rPr>
        <w:t xml:space="preserve">       </w:t>
      </w:r>
      <w:r w:rsidRPr="000A71B0">
        <w:rPr>
          <w:color w:val="000000"/>
          <w:sz w:val="28"/>
          <w:szCs w:val="28"/>
        </w:rPr>
        <w:t>Сотни тысяч людей во всем мире ежедневно становятся участниками и очевидцами больших и малых конфликтов, годами живут в зонах боевых действий или на территориях, не контролируемых законной властью, в обстановке борьбы и стресса. Политики, дипломаты, бизнесмены, психологи, военные, журналисты, сотрудники правоохранительных и административных органов каждый день ломают головы над проблемой урегулирова</w:t>
      </w:r>
      <w:r>
        <w:rPr>
          <w:color w:val="000000"/>
          <w:sz w:val="28"/>
          <w:szCs w:val="28"/>
        </w:rPr>
        <w:t xml:space="preserve">ния больших и малых конфликтов. </w:t>
      </w:r>
      <w:r w:rsidRPr="000A71B0">
        <w:rPr>
          <w:color w:val="000000"/>
          <w:sz w:val="28"/>
          <w:szCs w:val="28"/>
        </w:rPr>
        <w:t>Миллионы людей во всем мире тревожно внимают новостным программам радио и телевидения, задерживают свой взгляд на страницах газет, которые рассказывают об испытаниях, выпавших на долю их современников - землян. Страстное желание граждан любой страны - достижение состояния безопасности и защищенности, нормальных условий для жизни и работы.</w:t>
      </w:r>
    </w:p>
    <w:p w:rsidR="00D77B84" w:rsidRDefault="00D77B84" w:rsidP="00D77B84">
      <w:pPr>
        <w:spacing w:line="360" w:lineRule="auto"/>
        <w:ind w:firstLine="708"/>
        <w:jc w:val="both"/>
        <w:rPr>
          <w:sz w:val="28"/>
          <w:szCs w:val="28"/>
        </w:rPr>
      </w:pPr>
      <w:r>
        <w:rPr>
          <w:sz w:val="28"/>
          <w:szCs w:val="28"/>
        </w:rPr>
        <w:t>Таким образом, хотелось бы</w:t>
      </w:r>
      <w:r w:rsidRPr="000A71B0">
        <w:rPr>
          <w:sz w:val="28"/>
          <w:szCs w:val="28"/>
        </w:rPr>
        <w:t xml:space="preserve"> объяснить, почему я взяла такую тему курсовой работы как «Конфликты и войны в современном мире». На мой</w:t>
      </w:r>
      <w:r w:rsidRPr="00C16934">
        <w:rPr>
          <w:sz w:val="28"/>
          <w:szCs w:val="28"/>
        </w:rPr>
        <w:t xml:space="preserve"> взгляд</w:t>
      </w:r>
      <w:r>
        <w:rPr>
          <w:sz w:val="28"/>
          <w:szCs w:val="28"/>
        </w:rPr>
        <w:t>,</w:t>
      </w:r>
      <w:r w:rsidRPr="00C16934">
        <w:rPr>
          <w:sz w:val="28"/>
          <w:szCs w:val="28"/>
        </w:rPr>
        <w:t xml:space="preserve"> данная проблема наиболее актуальна в наше время. На фоне глобализации и развития мирового терроризма, такие понятия как  война, конфликт и терроризм, по сути,  тесно связаны.</w:t>
      </w:r>
    </w:p>
    <w:p w:rsidR="00D77B84" w:rsidRPr="00C16934" w:rsidRDefault="00D77B84" w:rsidP="00D77B84">
      <w:pPr>
        <w:spacing w:line="360" w:lineRule="auto"/>
        <w:ind w:firstLine="708"/>
        <w:jc w:val="both"/>
        <w:rPr>
          <w:sz w:val="28"/>
          <w:szCs w:val="28"/>
        </w:rPr>
      </w:pPr>
      <w:r>
        <w:rPr>
          <w:sz w:val="28"/>
          <w:szCs w:val="28"/>
        </w:rPr>
        <w:t>Работа состоит из введения, трех глав, каждая из которых состоит из двух пунктов, заключения и  библиографии.</w:t>
      </w:r>
    </w:p>
    <w:p w:rsidR="00D77B84" w:rsidRDefault="00D77B84" w:rsidP="00D77B84">
      <w:pPr>
        <w:spacing w:line="360" w:lineRule="auto"/>
        <w:jc w:val="both"/>
        <w:rPr>
          <w:sz w:val="28"/>
          <w:szCs w:val="28"/>
        </w:rPr>
      </w:pPr>
      <w:r>
        <w:rPr>
          <w:sz w:val="28"/>
          <w:szCs w:val="28"/>
        </w:rPr>
        <w:t xml:space="preserve">         </w:t>
      </w:r>
      <w:r w:rsidRPr="00C16934">
        <w:rPr>
          <w:sz w:val="28"/>
          <w:szCs w:val="28"/>
        </w:rPr>
        <w:t>Целью моей работы является изучение сущности войны и конфликта,  причин их возникновения и способы их предотвращения и прекращения.</w:t>
      </w:r>
    </w:p>
    <w:p w:rsidR="00D77B84" w:rsidRDefault="00D77B84" w:rsidP="00D77B84">
      <w:pPr>
        <w:ind w:firstLine="708"/>
        <w:rPr>
          <w:sz w:val="28"/>
          <w:szCs w:val="28"/>
        </w:rPr>
      </w:pPr>
    </w:p>
    <w:p w:rsidR="00D77B84" w:rsidRPr="00C246D0" w:rsidRDefault="00D77B84" w:rsidP="00D77B84">
      <w:pPr>
        <w:ind w:firstLine="708"/>
        <w:rPr>
          <w:sz w:val="28"/>
          <w:szCs w:val="28"/>
        </w:rPr>
      </w:pPr>
    </w:p>
    <w:p w:rsidR="00D77B84" w:rsidRDefault="00D77B84" w:rsidP="00D77B84">
      <w:pPr>
        <w:spacing w:line="360" w:lineRule="auto"/>
        <w:ind w:firstLine="567"/>
        <w:jc w:val="both"/>
      </w:pPr>
    </w:p>
    <w:p w:rsidR="00D77B84" w:rsidRDefault="00D77B84" w:rsidP="00D77B84">
      <w:pPr>
        <w:spacing w:line="360" w:lineRule="auto"/>
        <w:ind w:firstLine="567"/>
        <w:jc w:val="both"/>
      </w:pPr>
    </w:p>
    <w:p w:rsidR="00D77B84" w:rsidRDefault="00D77B84" w:rsidP="00D77B84">
      <w:pPr>
        <w:spacing w:line="360" w:lineRule="auto"/>
        <w:ind w:firstLine="567"/>
        <w:jc w:val="both"/>
      </w:pPr>
    </w:p>
    <w:p w:rsidR="00D77B84" w:rsidRDefault="00D77B84" w:rsidP="00D77B84">
      <w:pPr>
        <w:spacing w:line="360" w:lineRule="auto"/>
        <w:ind w:firstLine="567"/>
        <w:jc w:val="both"/>
      </w:pPr>
    </w:p>
    <w:p w:rsidR="00D77B84" w:rsidRDefault="00D77B84" w:rsidP="00D77B84">
      <w:pPr>
        <w:spacing w:line="360" w:lineRule="auto"/>
        <w:ind w:firstLine="567"/>
        <w:jc w:val="both"/>
      </w:pPr>
    </w:p>
    <w:p w:rsidR="00D77B84" w:rsidRDefault="00D77B84" w:rsidP="00D77B84">
      <w:pPr>
        <w:spacing w:line="360" w:lineRule="auto"/>
        <w:ind w:firstLine="567"/>
        <w:jc w:val="both"/>
      </w:pPr>
    </w:p>
    <w:p w:rsidR="00D77B84" w:rsidRDefault="00D77B84" w:rsidP="00D77B84">
      <w:pPr>
        <w:spacing w:line="360" w:lineRule="auto"/>
        <w:ind w:firstLine="567"/>
        <w:jc w:val="both"/>
      </w:pPr>
    </w:p>
    <w:p w:rsidR="00D77B84" w:rsidRDefault="00D77B84" w:rsidP="00D77B84">
      <w:pPr>
        <w:spacing w:line="360" w:lineRule="auto"/>
        <w:ind w:firstLine="567"/>
        <w:jc w:val="both"/>
      </w:pPr>
    </w:p>
    <w:p w:rsidR="00D77B84" w:rsidRDefault="00D77B84" w:rsidP="00D77B84">
      <w:pPr>
        <w:spacing w:line="360" w:lineRule="auto"/>
        <w:ind w:firstLine="567"/>
        <w:jc w:val="both"/>
      </w:pPr>
    </w:p>
    <w:p w:rsidR="00D77B84" w:rsidRDefault="00D77B84" w:rsidP="00D77B84">
      <w:pPr>
        <w:spacing w:line="360" w:lineRule="auto"/>
        <w:ind w:firstLine="567"/>
        <w:jc w:val="both"/>
      </w:pPr>
    </w:p>
    <w:p w:rsidR="00D77B84" w:rsidRDefault="00D77B84" w:rsidP="00D77B84">
      <w:pPr>
        <w:spacing w:line="360" w:lineRule="auto"/>
        <w:ind w:firstLine="567"/>
        <w:jc w:val="both"/>
      </w:pPr>
    </w:p>
    <w:p w:rsidR="00D77B84" w:rsidRDefault="00D77B84" w:rsidP="00D77B84">
      <w:pPr>
        <w:spacing w:line="360" w:lineRule="auto"/>
        <w:ind w:firstLine="567"/>
        <w:jc w:val="both"/>
      </w:pPr>
    </w:p>
    <w:p w:rsidR="00D77B84" w:rsidRDefault="00D77B84" w:rsidP="00D77B84">
      <w:pPr>
        <w:spacing w:line="360" w:lineRule="auto"/>
        <w:ind w:firstLine="567"/>
        <w:jc w:val="both"/>
      </w:pPr>
    </w:p>
    <w:p w:rsidR="00D77B84" w:rsidRDefault="00D77B84" w:rsidP="00D77B84">
      <w:pPr>
        <w:spacing w:line="360" w:lineRule="auto"/>
        <w:ind w:firstLine="567"/>
        <w:jc w:val="both"/>
      </w:pPr>
    </w:p>
    <w:p w:rsidR="00D77B84" w:rsidRDefault="00D77B84" w:rsidP="00D77B84">
      <w:pPr>
        <w:spacing w:line="360" w:lineRule="auto"/>
        <w:ind w:firstLine="567"/>
        <w:jc w:val="both"/>
      </w:pPr>
    </w:p>
    <w:p w:rsidR="00D77B84" w:rsidRDefault="00D77B84" w:rsidP="00D77B84">
      <w:pPr>
        <w:spacing w:line="360" w:lineRule="auto"/>
        <w:ind w:firstLine="567"/>
        <w:jc w:val="both"/>
      </w:pPr>
    </w:p>
    <w:p w:rsidR="00D77B84" w:rsidRDefault="00D77B84" w:rsidP="00D77B84">
      <w:pPr>
        <w:spacing w:line="360" w:lineRule="auto"/>
        <w:jc w:val="both"/>
      </w:pPr>
    </w:p>
    <w:p w:rsidR="00D77B84" w:rsidRDefault="00D77B84" w:rsidP="00D77B84">
      <w:pPr>
        <w:spacing w:line="360" w:lineRule="auto"/>
        <w:jc w:val="both"/>
      </w:pPr>
    </w:p>
    <w:p w:rsidR="00D77B84" w:rsidRDefault="00D77B84" w:rsidP="00D77B84">
      <w:pPr>
        <w:jc w:val="both"/>
        <w:rPr>
          <w:b/>
          <w:sz w:val="32"/>
          <w:szCs w:val="32"/>
        </w:rPr>
      </w:pPr>
      <w:r>
        <w:rPr>
          <w:b/>
          <w:sz w:val="32"/>
          <w:szCs w:val="32"/>
        </w:rPr>
        <w:t>Глава Ι  Понятие  конфликта</w:t>
      </w:r>
    </w:p>
    <w:p w:rsidR="00D77B84" w:rsidRDefault="00D77B84" w:rsidP="00D77B84">
      <w:pPr>
        <w:jc w:val="both"/>
        <w:rPr>
          <w:b/>
          <w:sz w:val="32"/>
          <w:szCs w:val="32"/>
        </w:rPr>
      </w:pPr>
    </w:p>
    <w:p w:rsidR="00D77B84" w:rsidRPr="00201863" w:rsidRDefault="00D77B84" w:rsidP="00D77B84">
      <w:pPr>
        <w:numPr>
          <w:ilvl w:val="1"/>
          <w:numId w:val="1"/>
        </w:numPr>
        <w:jc w:val="both"/>
        <w:rPr>
          <w:b/>
          <w:i/>
          <w:sz w:val="32"/>
          <w:szCs w:val="32"/>
        </w:rPr>
      </w:pPr>
      <w:r w:rsidRPr="00201863">
        <w:rPr>
          <w:b/>
          <w:i/>
          <w:sz w:val="32"/>
          <w:szCs w:val="32"/>
        </w:rPr>
        <w:t>Сущность конфликта</w:t>
      </w:r>
    </w:p>
    <w:p w:rsidR="00D77B84" w:rsidRDefault="00D77B84" w:rsidP="00D77B84">
      <w:pPr>
        <w:rPr>
          <w:b/>
          <w:sz w:val="32"/>
          <w:szCs w:val="32"/>
        </w:rPr>
      </w:pPr>
    </w:p>
    <w:p w:rsidR="00D77B84" w:rsidRPr="00257EA5" w:rsidRDefault="00D77B84" w:rsidP="00D77B84">
      <w:pPr>
        <w:pStyle w:val="a3"/>
        <w:spacing w:line="360" w:lineRule="auto"/>
        <w:jc w:val="both"/>
        <w:rPr>
          <w:sz w:val="28"/>
          <w:szCs w:val="28"/>
        </w:rPr>
      </w:pPr>
      <w:r w:rsidRPr="00257EA5">
        <w:rPr>
          <w:sz w:val="28"/>
          <w:szCs w:val="28"/>
        </w:rPr>
        <w:t xml:space="preserve">    Россия, точно так же как и остальные страны мира, является неотъемлемой частью сложной, саморазвивающейся, открытой системы - системы международных отношений. Процессы, происходящие на международной арене, прямо и опосредованно влияют на характер политического, социального и экономического развития российского общества. Вследствие этого изучение, анализ и прогнозирование всех процессов, происходящих в жизни страны, немыслимы вне их корреляции с международными.</w:t>
      </w:r>
    </w:p>
    <w:p w:rsidR="00D77B84" w:rsidRPr="00257EA5" w:rsidRDefault="00D77B84" w:rsidP="00D77B84">
      <w:pPr>
        <w:pStyle w:val="a3"/>
        <w:spacing w:line="360" w:lineRule="auto"/>
        <w:jc w:val="both"/>
        <w:rPr>
          <w:sz w:val="28"/>
          <w:szCs w:val="28"/>
        </w:rPr>
      </w:pPr>
      <w:r w:rsidRPr="00257EA5">
        <w:rPr>
          <w:sz w:val="28"/>
          <w:szCs w:val="28"/>
        </w:rPr>
        <w:t xml:space="preserve">       Важнейшая составная часть международных отношений - межгосударственные отношения (МГО). Их отличительной особенностью является то, что субъектами этой системы выступают государства или их объединения. Как и любая другая органическая система, система МГО имеет собственную структуру, т.е. совокупность государств и их политических объединений, обладающих определенными связями, и функционирует и развивается на основе целого ряда закономерностей. Эти закономерности имеют общесистемный характер и определены характером ее структуры в пределах рассматриваемого пространственного и временного континуума. Иначе говоря, система МГО задает определенные "правила игры" своим субъектам, следование которым - не столько акт доброй воли, сколько условие самосохранения каждого государства. Попытки обойти эти правила не только вносят серьезный дисбаланс в функционирование системы МГО, но и в первую очередь могут иметь деструктивные последствия для самих инициаторов подобных действий. </w:t>
      </w:r>
    </w:p>
    <w:p w:rsidR="00D77B84" w:rsidRPr="00257EA5" w:rsidRDefault="00D77B84" w:rsidP="00D77B84">
      <w:pPr>
        <w:pStyle w:val="a3"/>
        <w:spacing w:line="360" w:lineRule="auto"/>
        <w:jc w:val="both"/>
        <w:rPr>
          <w:sz w:val="28"/>
          <w:szCs w:val="28"/>
        </w:rPr>
      </w:pPr>
      <w:r w:rsidRPr="00257EA5">
        <w:rPr>
          <w:sz w:val="28"/>
          <w:szCs w:val="28"/>
        </w:rPr>
        <w:t xml:space="preserve">    </w:t>
      </w:r>
      <w:r>
        <w:rPr>
          <w:sz w:val="28"/>
          <w:szCs w:val="28"/>
        </w:rPr>
        <w:t xml:space="preserve"> </w:t>
      </w:r>
      <w:r w:rsidRPr="00257EA5">
        <w:rPr>
          <w:sz w:val="28"/>
          <w:szCs w:val="28"/>
        </w:rPr>
        <w:t>С точки зрения теории международных отношений конфликт рассматривается как особое политическое отношение двух или нескольких сторон - народов, государств или группы государств, - концентрированно воспроизводящее в форме косвенного или непосредственного столкновения экономические, социально-классовые, политические, территориальные, национальные, религиозные или иные по природе и характеру интересы.</w:t>
      </w:r>
      <w:r>
        <w:rPr>
          <w:rStyle w:val="a8"/>
          <w:sz w:val="28"/>
          <w:szCs w:val="28"/>
        </w:rPr>
        <w:footnoteReference w:id="2"/>
      </w:r>
      <w:r w:rsidRPr="00257EA5">
        <w:rPr>
          <w:sz w:val="28"/>
          <w:szCs w:val="28"/>
        </w:rPr>
        <w:br/>
      </w:r>
      <w:r>
        <w:rPr>
          <w:sz w:val="28"/>
          <w:szCs w:val="28"/>
        </w:rPr>
        <w:t xml:space="preserve">   </w:t>
      </w:r>
      <w:r w:rsidRPr="00257EA5">
        <w:rPr>
          <w:sz w:val="28"/>
          <w:szCs w:val="28"/>
        </w:rPr>
        <w:t>Международные конфликты, таким образом, являются разновидностью международных отношений, в которые вступают различные государства на почве противоречий интересов. Разумеется, международный конфликт - это особое, а не рутинное политическое отношение, поскольку оно означает и объективно и субъективно разрешение разнородных конкретных противоречий и порождаемых ими проблема конфликтной форме и в ходе своего развития может порождать международные кризисы и вооруженную борьбу государств.</w:t>
      </w:r>
    </w:p>
    <w:p w:rsidR="00D77B84" w:rsidRDefault="00D77B84" w:rsidP="00D77B84">
      <w:pPr>
        <w:pStyle w:val="a3"/>
        <w:spacing w:line="360" w:lineRule="auto"/>
        <w:jc w:val="both"/>
        <w:rPr>
          <w:sz w:val="28"/>
          <w:szCs w:val="28"/>
        </w:rPr>
      </w:pPr>
      <w:r w:rsidRPr="00257EA5">
        <w:rPr>
          <w:sz w:val="28"/>
          <w:szCs w:val="28"/>
        </w:rPr>
        <w:t xml:space="preserve">    Часто международный конфликт отождест</w:t>
      </w:r>
      <w:r>
        <w:rPr>
          <w:sz w:val="28"/>
          <w:szCs w:val="28"/>
        </w:rPr>
        <w:t xml:space="preserve">вляют с международным кризисом. </w:t>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Однако соотношение международного конфликта и кризиса - это соотношение целого и части. Международный кризис лишь одна из возможных фаз конфликта.</w:t>
      </w:r>
      <w:r w:rsidRPr="00257EA5">
        <w:rPr>
          <w:sz w:val="28"/>
          <w:szCs w:val="28"/>
        </w:rPr>
        <w:br/>
        <w:t xml:space="preserve">   Он может возникнуть как закономерное следствие развития конфликта, как его фаза, означающая, что конфликт дошел в своем развитии до той грани, которая отделяет его от вооруженного столкновения, от войны. Кризис придает всему развитию международного конфликта весьма серьезный и трудноуправляемый характер, формируя кризисную логику развития, убыстряя эскалацию всего конфликта. На этапе кризиса неимоверно возрастает роль субъективного фактора, поскольку, как правило, весьма ответственные политические решения принимаются узкой группой лиц в условиях острого дефицита времени.</w:t>
      </w:r>
    </w:p>
    <w:p w:rsidR="00D77B84" w:rsidRPr="00257EA5" w:rsidRDefault="00D77B84" w:rsidP="00D77B84">
      <w:pPr>
        <w:pStyle w:val="a3"/>
        <w:spacing w:line="360" w:lineRule="auto"/>
        <w:jc w:val="both"/>
        <w:rPr>
          <w:sz w:val="28"/>
          <w:szCs w:val="28"/>
        </w:rPr>
      </w:pPr>
      <w:r w:rsidRPr="00257EA5">
        <w:rPr>
          <w:sz w:val="28"/>
          <w:szCs w:val="28"/>
        </w:rPr>
        <w:t xml:space="preserve">    Однако международный кризис - это совсем не обязательная и неизбежная фаза конфликта. Его течение достаточно длительное время может оставаться латентным, не порождая непосредственно кризисных ситуаций. Вместе с тем кризис - далеко не всегда завершающая фаза конфликта даже при отсутствии прямых перспектив перерастания его в вооруженную борьбу. Тот или иной кризис усилиями политиков может быть преодолен, а международный конфликт в целом способен при этом сохраняться и возвращаться к скрытому состоянию. Но при определенных обстоятельствах этот конфликт может вновь достигать фазы кризиса, при этом кризисы могут следовать с определенной цикличностью.</w:t>
      </w:r>
      <w:r>
        <w:rPr>
          <w:rStyle w:val="a8"/>
          <w:sz w:val="28"/>
          <w:szCs w:val="28"/>
        </w:rPr>
        <w:footnoteReference w:id="3"/>
      </w:r>
    </w:p>
    <w:p w:rsidR="00D77B84" w:rsidRPr="00257EA5" w:rsidRDefault="00D77B84" w:rsidP="00D77B84">
      <w:pPr>
        <w:pStyle w:val="a3"/>
        <w:spacing w:line="360" w:lineRule="auto"/>
        <w:jc w:val="both"/>
        <w:rPr>
          <w:sz w:val="28"/>
          <w:szCs w:val="28"/>
        </w:rPr>
      </w:pPr>
      <w:r w:rsidRPr="00257EA5">
        <w:rPr>
          <w:sz w:val="28"/>
          <w:szCs w:val="28"/>
        </w:rPr>
        <w:t xml:space="preserve">     Наибольшей остроты и крайне опасной формы международный конфликт достигает в фазе вооруженной борьбы. Но вооруженный конфликт - это также не единственная и не неизбежная фаза международного конфликта. Он представляет собой высшую фазу конфликта, следствие непримиримых противоречий в интересах субъектов системы международных отношений.</w:t>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Необходимо отметить, что международный конфликт как система никогда не выступает в "законченной" форме. В любом случае он представляет собой процесс или совокупность процессов развития, предстающих как определенная целостность. При этом в процессе развития может происходить изменение субъектов конфликта, а следовательно, и характера противоречий, лежащих в основе международного конфликта. Изучение конфликта в его последовательно сменяющихся фазах позволяет рассматривать его как единый процесс, обладающий различными, но взаимосвязанными сторонами: исторической(генетической), причинно-следственной и структурно-функциональной.</w:t>
      </w:r>
      <w:r>
        <w:rPr>
          <w:rStyle w:val="a8"/>
          <w:sz w:val="28"/>
          <w:szCs w:val="28"/>
        </w:rPr>
        <w:footnoteReference w:id="4"/>
      </w:r>
    </w:p>
    <w:p w:rsidR="00D77B84" w:rsidRPr="00257EA5" w:rsidRDefault="00D77B84" w:rsidP="00D77B84">
      <w:pPr>
        <w:pStyle w:val="a3"/>
        <w:spacing w:line="360" w:lineRule="auto"/>
        <w:jc w:val="both"/>
        <w:rPr>
          <w:sz w:val="28"/>
          <w:szCs w:val="28"/>
        </w:rPr>
      </w:pPr>
      <w:r w:rsidRPr="00257EA5">
        <w:rPr>
          <w:b/>
          <w:sz w:val="28"/>
          <w:szCs w:val="28"/>
        </w:rPr>
        <w:t>Фазы развития конфликта</w:t>
      </w:r>
      <w:r w:rsidRPr="00257EA5">
        <w:rPr>
          <w:sz w:val="28"/>
          <w:szCs w:val="28"/>
        </w:rPr>
        <w:t xml:space="preserve"> - это не абстрактные схемы, а реальные, детерминированные в историческом и социальном планах конкретные состояния международного конфликта как системы. В зависимости от сущности, содержания и формы того или иного конфликта, конкретных интересов и целей его участников, применяемых средств и возможностей введения новых, вовлечения других или выхода имеющихся участников, индивидуального хода и общих международных условий его развития международный конфликт может проходить через самые различные, в том числе и нестандартные фазы.</w:t>
      </w:r>
    </w:p>
    <w:p w:rsidR="00D77B84" w:rsidRPr="00257EA5" w:rsidRDefault="00D77B84" w:rsidP="00D77B84">
      <w:pPr>
        <w:pStyle w:val="a3"/>
        <w:spacing w:line="360" w:lineRule="auto"/>
        <w:jc w:val="both"/>
        <w:rPr>
          <w:sz w:val="28"/>
          <w:szCs w:val="28"/>
        </w:rPr>
      </w:pPr>
      <w:r w:rsidRPr="00257EA5">
        <w:rPr>
          <w:b/>
          <w:sz w:val="28"/>
          <w:szCs w:val="28"/>
        </w:rPr>
        <w:t>Первая фаза международного конфликта</w:t>
      </w:r>
      <w:r w:rsidRPr="00257EA5">
        <w:rPr>
          <w:sz w:val="28"/>
          <w:szCs w:val="28"/>
        </w:rPr>
        <w:t xml:space="preserve"> - это сформировавшееся на основе определенных объективных и субъективных противоречий принципиальное политическое отношение и соответствующие ему экономические, идеологические, международно-правовые, военно-стратегические, дипломатические отношения по поводу данных противоречий, выраженные в более или менее острой конфликтной форме.</w:t>
      </w:r>
    </w:p>
    <w:p w:rsidR="00D77B84" w:rsidRPr="00257EA5" w:rsidRDefault="00D77B84" w:rsidP="00D77B84">
      <w:pPr>
        <w:pStyle w:val="a3"/>
        <w:spacing w:line="360" w:lineRule="auto"/>
        <w:jc w:val="both"/>
        <w:rPr>
          <w:sz w:val="28"/>
          <w:szCs w:val="28"/>
        </w:rPr>
      </w:pPr>
      <w:r w:rsidRPr="00257EA5">
        <w:rPr>
          <w:b/>
          <w:sz w:val="28"/>
          <w:szCs w:val="28"/>
        </w:rPr>
        <w:t xml:space="preserve">Вторая фаза международного конфликта </w:t>
      </w:r>
      <w:r w:rsidRPr="00257EA5">
        <w:rPr>
          <w:sz w:val="28"/>
          <w:szCs w:val="28"/>
        </w:rPr>
        <w:t>- это субъективное определение непосредственными сторонами конфликт своих интересов, целей, стратегии и форм борьбы для разрешения объективных или субъективных противоречий с учетом своего потенциала и возможностей применения мирных и военных средств, использования международных союзов и обязательств, оценки общей внутренней и международной ситуации. На этой фазе сторонами определяется или частично реализуется система взаимных практических действий, носящих характер борьбы сотрудничества, с целью разрешить противоречие в интересах той или иной стороны или на основе компромисса между ними.</w:t>
      </w:r>
    </w:p>
    <w:p w:rsidR="00D77B84" w:rsidRPr="00257EA5" w:rsidRDefault="00D77B84" w:rsidP="00D77B84">
      <w:pPr>
        <w:pStyle w:val="a3"/>
        <w:spacing w:line="360" w:lineRule="auto"/>
        <w:jc w:val="both"/>
        <w:rPr>
          <w:sz w:val="28"/>
          <w:szCs w:val="28"/>
        </w:rPr>
      </w:pPr>
      <w:r w:rsidRPr="00257EA5">
        <w:rPr>
          <w:b/>
          <w:sz w:val="28"/>
          <w:szCs w:val="28"/>
        </w:rPr>
        <w:t>Третья фаза международного конфликта</w:t>
      </w:r>
      <w:r w:rsidRPr="00257EA5">
        <w:rPr>
          <w:sz w:val="28"/>
          <w:szCs w:val="28"/>
        </w:rPr>
        <w:t xml:space="preserve"> заключается в использовании сторонами достаточно широкого диапазона экономических, политических, идеологических, психологических, моральных, международно-правовых, дипломатических и даже военных средств (не применяя их, однако, в форме прямого вооруженного насилия), вовлечения в той или иной форме в борьбу непосредственно конфликтующими сторонами других государств (индивидуально, через военно-политические союзы, договоры, через ООН) с последующим усложнением системы политических отношений и действий всех прямых и косвенных сторон в данном конфликте.</w:t>
      </w:r>
    </w:p>
    <w:p w:rsidR="00D77B84" w:rsidRPr="00257EA5" w:rsidRDefault="00D77B84" w:rsidP="00D77B84">
      <w:pPr>
        <w:pStyle w:val="a3"/>
        <w:spacing w:line="360" w:lineRule="auto"/>
        <w:jc w:val="both"/>
        <w:rPr>
          <w:sz w:val="28"/>
          <w:szCs w:val="28"/>
        </w:rPr>
      </w:pPr>
      <w:r w:rsidRPr="00257EA5">
        <w:rPr>
          <w:b/>
          <w:sz w:val="28"/>
          <w:szCs w:val="28"/>
        </w:rPr>
        <w:t>Четвертая фаза международного конфликта</w:t>
      </w:r>
      <w:r w:rsidRPr="00257EA5">
        <w:rPr>
          <w:sz w:val="28"/>
          <w:szCs w:val="28"/>
        </w:rPr>
        <w:t xml:space="preserve"> связана с увеличением борьбы до наиболее острого политического уровня - международного политического кризиса, который может охватить отношения непосредственных участников, государств данного региона, ряда регионов, крупнейших мировых держав, вовлечь ООН, а в ряде случаев - стать мировым кризисом, что придает конфликту невиданную ранее остроту и содержит прямую угрозу того, что одной или несколькими сторонами будет использована военная сила.</w:t>
      </w:r>
    </w:p>
    <w:p w:rsidR="00D77B84" w:rsidRPr="00257EA5" w:rsidRDefault="00D77B84" w:rsidP="00D77B84">
      <w:pPr>
        <w:pStyle w:val="a3"/>
        <w:spacing w:line="360" w:lineRule="auto"/>
        <w:jc w:val="both"/>
        <w:rPr>
          <w:sz w:val="28"/>
          <w:szCs w:val="28"/>
        </w:rPr>
      </w:pPr>
      <w:r w:rsidRPr="00257EA5">
        <w:rPr>
          <w:b/>
          <w:sz w:val="28"/>
          <w:szCs w:val="28"/>
        </w:rPr>
        <w:t>Пятая фаза</w:t>
      </w:r>
      <w:r w:rsidRPr="00257EA5">
        <w:rPr>
          <w:sz w:val="28"/>
          <w:szCs w:val="28"/>
        </w:rPr>
        <w:t xml:space="preserve"> - это международный вооруженный конфликт, начинающийся с ограниченного конфликта (ограничения охватывают цели, территории, масштаб и уровень ведения боевых действий, применяемые военные средства, количество союзников и их мировой статус), способного при определенных обстоятельствах развиваться до более высокого уровня вооруженной борьбы с применением современного оружия и возможным вовлечением союзников одной или обеими сторонами. Если рассматривать эту фазу международного конфликта в динамике, то в ней можно выделить целый ряд полуфаз, означающих эскалацию военных действий.</w:t>
      </w:r>
    </w:p>
    <w:p w:rsidR="00D77B84" w:rsidRPr="00257EA5" w:rsidRDefault="00D77B84" w:rsidP="00D77B84">
      <w:pPr>
        <w:pStyle w:val="a3"/>
        <w:spacing w:line="360" w:lineRule="auto"/>
        <w:jc w:val="both"/>
        <w:rPr>
          <w:sz w:val="28"/>
          <w:szCs w:val="28"/>
        </w:rPr>
      </w:pPr>
      <w:r w:rsidRPr="00257EA5">
        <w:rPr>
          <w:b/>
          <w:sz w:val="28"/>
          <w:szCs w:val="28"/>
        </w:rPr>
        <w:t>Шестая фаза международного конфликта</w:t>
      </w:r>
      <w:r w:rsidRPr="00257EA5">
        <w:rPr>
          <w:sz w:val="28"/>
          <w:szCs w:val="28"/>
        </w:rPr>
        <w:t xml:space="preserve"> - это фаза урегулирования, предполагающая постепенную деэскалацию, снижение уровня интенсивности, более активное вовлечение дипломатических средств, поиск взаимных компромиссов, переоценку и корректировку национально-государственных интересов. При этом урегулирование конфликта может стать следствием усилий одной или всех сторон конфликта либо начаться вследствие давления со стороны "третьей" стороны, в роли которой может оказаться крупная держава, международная организация либо мировое сообщество в лице ООН.</w:t>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Таким образом, рассмотренные выше признаки могут быть использованы для первичной идентификации конфликта. Но при этом всегда необходимо учитывать высокую подвижность грани между такими явлениями, как собственно военный конфликт и война. Сущность этих явлений одна и та же, но она имеет различную степень концентрации в каждом из них. Отсюда и известная трудность в различении войны и военного конфликта.</w:t>
      </w:r>
    </w:p>
    <w:p w:rsidR="00D77B84" w:rsidRDefault="00D77B84" w:rsidP="00D77B84">
      <w:pPr>
        <w:pStyle w:val="a3"/>
        <w:spacing w:line="360" w:lineRule="auto"/>
        <w:rPr>
          <w:b/>
          <w:sz w:val="28"/>
          <w:szCs w:val="28"/>
        </w:rPr>
      </w:pPr>
    </w:p>
    <w:p w:rsidR="00D77B84" w:rsidRPr="00257EA5" w:rsidRDefault="00D77B84" w:rsidP="00D77B84">
      <w:pPr>
        <w:pStyle w:val="a3"/>
        <w:spacing w:line="360" w:lineRule="auto"/>
        <w:rPr>
          <w:b/>
          <w:sz w:val="28"/>
          <w:szCs w:val="28"/>
        </w:rPr>
      </w:pPr>
      <w:r w:rsidRPr="00257EA5">
        <w:rPr>
          <w:b/>
          <w:sz w:val="28"/>
          <w:szCs w:val="28"/>
        </w:rPr>
        <w:t xml:space="preserve">1.2 </w:t>
      </w:r>
      <w:r w:rsidRPr="00BC347E">
        <w:rPr>
          <w:b/>
          <w:i/>
          <w:sz w:val="28"/>
          <w:szCs w:val="28"/>
        </w:rPr>
        <w:t>Виды конфликтов</w:t>
      </w:r>
    </w:p>
    <w:p w:rsidR="00D77B84" w:rsidRPr="00257EA5" w:rsidRDefault="00D77B84" w:rsidP="00D77B84">
      <w:pPr>
        <w:pStyle w:val="a3"/>
        <w:spacing w:line="360" w:lineRule="auto"/>
        <w:rPr>
          <w:b/>
          <w:sz w:val="28"/>
          <w:szCs w:val="28"/>
        </w:rPr>
      </w:pPr>
      <w:r w:rsidRPr="00257EA5">
        <w:rPr>
          <w:b/>
          <w:sz w:val="28"/>
          <w:szCs w:val="28"/>
        </w:rPr>
        <w:t xml:space="preserve"> Международные вооруженные конфликты.</w:t>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Современное международное право запрещает захватнические, агрессивные войны (п.4 ст.2 Устава ООН). Вместе с тем это не означает, что войны уже исключены из жизни человеческого общества, что исчезли причины и источники, порождающие вооруженные конфликты. Хотя, помимо незаконных войн, в современных условиях могут иметь место и справедливые войны, не запрещенные международным правом в рамках международных вооруженных конфликтов, а также законное применение вооруженной силы. К ним относятся:</w:t>
      </w:r>
      <w:r w:rsidRPr="00257EA5">
        <w:rPr>
          <w:sz w:val="28"/>
          <w:szCs w:val="28"/>
        </w:rPr>
        <w:br/>
        <w:t xml:space="preserve"> </w:t>
      </w:r>
    </w:p>
    <w:p w:rsidR="00D77B84" w:rsidRPr="00257EA5" w:rsidRDefault="00D77B84" w:rsidP="00D77B84">
      <w:pPr>
        <w:pStyle w:val="a3"/>
        <w:numPr>
          <w:ilvl w:val="0"/>
          <w:numId w:val="2"/>
        </w:numPr>
        <w:spacing w:line="360" w:lineRule="auto"/>
        <w:jc w:val="both"/>
        <w:rPr>
          <w:sz w:val="28"/>
          <w:szCs w:val="28"/>
        </w:rPr>
      </w:pPr>
      <w:r w:rsidRPr="00257EA5">
        <w:rPr>
          <w:sz w:val="28"/>
          <w:szCs w:val="28"/>
        </w:rPr>
        <w:t xml:space="preserve">оборонительные войны в порядке осуществления государством или группой государств права на индивидуальную или коллективную самооборону от агрессии в соответствии со ст. 51 Устава ООН; </w:t>
      </w:r>
    </w:p>
    <w:p w:rsidR="00D77B84" w:rsidRPr="00257EA5" w:rsidRDefault="00D77B84" w:rsidP="00D77B84">
      <w:pPr>
        <w:pStyle w:val="a3"/>
        <w:numPr>
          <w:ilvl w:val="0"/>
          <w:numId w:val="2"/>
        </w:numPr>
        <w:spacing w:line="360" w:lineRule="auto"/>
        <w:jc w:val="both"/>
        <w:rPr>
          <w:sz w:val="28"/>
          <w:szCs w:val="28"/>
        </w:rPr>
      </w:pPr>
      <w:r w:rsidRPr="00257EA5">
        <w:rPr>
          <w:sz w:val="28"/>
          <w:szCs w:val="28"/>
        </w:rPr>
        <w:t>национально-освободительные войны колониальных или зависимых народов, поднявшихся с оружием в руках на борьбу за свое национальное освобождение и образование собственного независимого государства (например, Организация Освобождения Палестины);</w:t>
      </w:r>
    </w:p>
    <w:p w:rsidR="00D77B84" w:rsidRPr="00257EA5" w:rsidRDefault="00D77B84" w:rsidP="00D77B84">
      <w:pPr>
        <w:pStyle w:val="a3"/>
        <w:numPr>
          <w:ilvl w:val="0"/>
          <w:numId w:val="2"/>
        </w:numPr>
        <w:spacing w:line="360" w:lineRule="auto"/>
        <w:jc w:val="both"/>
        <w:rPr>
          <w:sz w:val="28"/>
          <w:szCs w:val="28"/>
        </w:rPr>
      </w:pPr>
      <w:r w:rsidRPr="00257EA5">
        <w:rPr>
          <w:sz w:val="28"/>
          <w:szCs w:val="28"/>
        </w:rPr>
        <w:t xml:space="preserve"> операции войск ООН, созданных по решению Совета Безопасности ООН в соответствии со ст. 42 Устава ООН; </w:t>
      </w:r>
    </w:p>
    <w:p w:rsidR="00D77B84" w:rsidRPr="00257EA5" w:rsidRDefault="00D77B84" w:rsidP="00D77B84">
      <w:pPr>
        <w:pStyle w:val="a3"/>
        <w:numPr>
          <w:ilvl w:val="0"/>
          <w:numId w:val="2"/>
        </w:numPr>
        <w:spacing w:line="360" w:lineRule="auto"/>
        <w:jc w:val="both"/>
        <w:rPr>
          <w:sz w:val="28"/>
          <w:szCs w:val="28"/>
        </w:rPr>
      </w:pPr>
      <w:r w:rsidRPr="00257EA5">
        <w:rPr>
          <w:sz w:val="28"/>
          <w:szCs w:val="28"/>
        </w:rPr>
        <w:t>применение вооруженной силы при выполнении договорных обязательств (например, использование индийских войск против группировки “Тигры освобождения “Тамил илама” в соответствии с договором между Индией и Шри-Ланкой об урегулировании этнического конфликта в Шри-Ланке 1987 г.).</w:t>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Наличие источников, порождающих войны, обуславливает необходимость существования в международном праве специфических правовых норм, призванных регулировать отношения между государствами в случае вооруженных конфликтов и содействовать гуманизации ведения вооруженной борьбы. Их значение состоит в том, что они:</w:t>
      </w:r>
    </w:p>
    <w:p w:rsidR="00D77B84" w:rsidRPr="00257EA5" w:rsidRDefault="00D77B84" w:rsidP="00D77B84">
      <w:pPr>
        <w:pStyle w:val="a3"/>
        <w:numPr>
          <w:ilvl w:val="0"/>
          <w:numId w:val="3"/>
        </w:numPr>
        <w:spacing w:line="360" w:lineRule="auto"/>
        <w:jc w:val="both"/>
        <w:rPr>
          <w:sz w:val="28"/>
          <w:szCs w:val="28"/>
        </w:rPr>
      </w:pPr>
      <w:r w:rsidRPr="00257EA5">
        <w:rPr>
          <w:sz w:val="28"/>
          <w:szCs w:val="28"/>
        </w:rPr>
        <w:t>ограничивают воюющих в выборе средств и методов ведения военных действий;</w:t>
      </w:r>
    </w:p>
    <w:p w:rsidR="00D77B84" w:rsidRPr="00257EA5" w:rsidRDefault="00D77B84" w:rsidP="00D77B84">
      <w:pPr>
        <w:pStyle w:val="a3"/>
        <w:numPr>
          <w:ilvl w:val="0"/>
          <w:numId w:val="3"/>
        </w:numPr>
        <w:spacing w:line="360" w:lineRule="auto"/>
        <w:jc w:val="both"/>
        <w:rPr>
          <w:sz w:val="28"/>
          <w:szCs w:val="28"/>
        </w:rPr>
      </w:pPr>
      <w:r w:rsidRPr="00257EA5">
        <w:rPr>
          <w:sz w:val="28"/>
          <w:szCs w:val="28"/>
        </w:rPr>
        <w:t>запрещают или ограничивают применение наиболее варварских средств ведения войны;</w:t>
      </w:r>
    </w:p>
    <w:p w:rsidR="00D77B84" w:rsidRPr="00257EA5" w:rsidRDefault="00D77B84" w:rsidP="00D77B84">
      <w:pPr>
        <w:pStyle w:val="a3"/>
        <w:numPr>
          <w:ilvl w:val="0"/>
          <w:numId w:val="3"/>
        </w:numPr>
        <w:spacing w:line="360" w:lineRule="auto"/>
        <w:jc w:val="both"/>
        <w:rPr>
          <w:sz w:val="28"/>
          <w:szCs w:val="28"/>
        </w:rPr>
      </w:pPr>
      <w:r w:rsidRPr="00257EA5">
        <w:rPr>
          <w:sz w:val="28"/>
          <w:szCs w:val="28"/>
        </w:rPr>
        <w:t>регламентируют положение нейтральных, а также не участвующих в вооруженном конфликте государств;</w:t>
      </w:r>
    </w:p>
    <w:p w:rsidR="00D77B84" w:rsidRPr="00257EA5" w:rsidRDefault="00D77B84" w:rsidP="00D77B84">
      <w:pPr>
        <w:pStyle w:val="a3"/>
        <w:numPr>
          <w:ilvl w:val="0"/>
          <w:numId w:val="3"/>
        </w:numPr>
        <w:spacing w:line="360" w:lineRule="auto"/>
        <w:jc w:val="both"/>
        <w:rPr>
          <w:sz w:val="28"/>
          <w:szCs w:val="28"/>
        </w:rPr>
      </w:pPr>
      <w:r w:rsidRPr="00257EA5">
        <w:rPr>
          <w:sz w:val="28"/>
          <w:szCs w:val="28"/>
        </w:rPr>
        <w:t xml:space="preserve"> служат интересам миролюбивых сил, способствуют разоблачению агрессивных, реакционных сил;</w:t>
      </w:r>
    </w:p>
    <w:p w:rsidR="00D77B84" w:rsidRPr="00257EA5" w:rsidRDefault="00D77B84" w:rsidP="00D77B84">
      <w:pPr>
        <w:pStyle w:val="a3"/>
        <w:numPr>
          <w:ilvl w:val="0"/>
          <w:numId w:val="3"/>
        </w:numPr>
        <w:spacing w:line="360" w:lineRule="auto"/>
        <w:jc w:val="both"/>
        <w:rPr>
          <w:sz w:val="28"/>
          <w:szCs w:val="28"/>
        </w:rPr>
      </w:pPr>
      <w:r w:rsidRPr="00257EA5">
        <w:rPr>
          <w:sz w:val="28"/>
          <w:szCs w:val="28"/>
        </w:rPr>
        <w:t>защищают гражданское население оказавшееся на территории в зоне вооруженного конфликта</w:t>
      </w:r>
      <w:r>
        <w:rPr>
          <w:rStyle w:val="a8"/>
          <w:sz w:val="28"/>
          <w:szCs w:val="28"/>
        </w:rPr>
        <w:footnoteReference w:id="5"/>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Международное право в период вооруженных конфликтов регулирует поведение воюющих сторон, как в процессе международных вооруженных конфликтов, так и вооруженных конфликтов немеждународного характера.</w:t>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 xml:space="preserve">Согласно положениям Женевских конвенций 1949 года международными вооруженными конфликтами признаются такие конфликты, когда один субъект международного права применяет </w:t>
      </w:r>
      <w:r>
        <w:rPr>
          <w:sz w:val="28"/>
          <w:szCs w:val="28"/>
        </w:rPr>
        <w:t xml:space="preserve">вооруженную силу против другого </w:t>
      </w:r>
      <w:r w:rsidRPr="00257EA5">
        <w:rPr>
          <w:sz w:val="28"/>
          <w:szCs w:val="28"/>
        </w:rPr>
        <w:t>субъекта.</w:t>
      </w:r>
      <w:r w:rsidRPr="00257EA5">
        <w:rPr>
          <w:sz w:val="28"/>
          <w:szCs w:val="28"/>
        </w:rPr>
        <w:br/>
      </w:r>
      <w:r>
        <w:rPr>
          <w:sz w:val="28"/>
          <w:szCs w:val="28"/>
        </w:rPr>
        <w:t xml:space="preserve">    </w:t>
      </w:r>
      <w:r w:rsidRPr="00257EA5">
        <w:rPr>
          <w:sz w:val="28"/>
          <w:szCs w:val="28"/>
        </w:rPr>
        <w:t>Таким образом, сторонами в вооруженном конфликте могут являться государства, нации и народности, борющиеся за свою независимость, международные организации, осуществляющие коллективные вооруженные меры по поддержанию мира и международного правопорядка.</w:t>
      </w:r>
      <w:r>
        <w:rPr>
          <w:rStyle w:val="a8"/>
          <w:sz w:val="28"/>
          <w:szCs w:val="28"/>
        </w:rPr>
        <w:footnoteReference w:id="6"/>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Согласно ст. 1 Дополнительного протокола I Женевских конвенций, касающегося защиты жертв международных вооруженных конфликтов, международными являются также вооруженные конфликты, в которых народы ведут борьбу против колониального господства и иностранной оккупации и против расистских режимов в осуществление своего права на самоопределение.</w:t>
      </w:r>
      <w:r w:rsidRPr="00257EA5">
        <w:rPr>
          <w:sz w:val="28"/>
          <w:szCs w:val="28"/>
        </w:rPr>
        <w:br/>
      </w:r>
      <w:r>
        <w:rPr>
          <w:sz w:val="28"/>
          <w:szCs w:val="28"/>
        </w:rPr>
        <w:t xml:space="preserve">     </w:t>
      </w:r>
      <w:r w:rsidRPr="00257EA5">
        <w:rPr>
          <w:sz w:val="28"/>
          <w:szCs w:val="28"/>
        </w:rPr>
        <w:t>Вооруженный конфликт между повстанцами и центральным правительством является, как правило, внутренним конфликтом. Однако повстанцы могут быть признаны “воюющей стороной”, когда они:</w:t>
      </w:r>
    </w:p>
    <w:p w:rsidR="00D77B84" w:rsidRPr="00257EA5" w:rsidRDefault="00D77B84" w:rsidP="00D77B84">
      <w:pPr>
        <w:pStyle w:val="a3"/>
        <w:numPr>
          <w:ilvl w:val="0"/>
          <w:numId w:val="4"/>
        </w:numPr>
        <w:spacing w:line="360" w:lineRule="auto"/>
        <w:jc w:val="both"/>
        <w:rPr>
          <w:sz w:val="28"/>
          <w:szCs w:val="28"/>
        </w:rPr>
      </w:pPr>
      <w:r w:rsidRPr="00257EA5">
        <w:rPr>
          <w:sz w:val="28"/>
          <w:szCs w:val="28"/>
        </w:rPr>
        <w:t xml:space="preserve"> Имеют свою организацию;</w:t>
      </w:r>
    </w:p>
    <w:p w:rsidR="00D77B84" w:rsidRPr="00257EA5" w:rsidRDefault="00D77B84" w:rsidP="00D77B84">
      <w:pPr>
        <w:pStyle w:val="a3"/>
        <w:numPr>
          <w:ilvl w:val="0"/>
          <w:numId w:val="4"/>
        </w:numPr>
        <w:spacing w:line="360" w:lineRule="auto"/>
        <w:jc w:val="both"/>
        <w:rPr>
          <w:sz w:val="28"/>
          <w:szCs w:val="28"/>
        </w:rPr>
      </w:pPr>
      <w:r w:rsidRPr="00257EA5">
        <w:rPr>
          <w:sz w:val="28"/>
          <w:szCs w:val="28"/>
        </w:rPr>
        <w:t xml:space="preserve"> Имеют во главе ответственные за их поведение органы; </w:t>
      </w:r>
    </w:p>
    <w:p w:rsidR="00D77B84" w:rsidRPr="00257EA5" w:rsidRDefault="00D77B84" w:rsidP="00D77B84">
      <w:pPr>
        <w:pStyle w:val="a3"/>
        <w:numPr>
          <w:ilvl w:val="0"/>
          <w:numId w:val="4"/>
        </w:numPr>
        <w:spacing w:line="360" w:lineRule="auto"/>
        <w:jc w:val="both"/>
        <w:rPr>
          <w:sz w:val="28"/>
          <w:szCs w:val="28"/>
        </w:rPr>
      </w:pPr>
      <w:r w:rsidRPr="00257EA5">
        <w:rPr>
          <w:sz w:val="28"/>
          <w:szCs w:val="28"/>
        </w:rPr>
        <w:t xml:space="preserve">Установили свою власть на части территории; </w:t>
      </w:r>
    </w:p>
    <w:p w:rsidR="00D77B84" w:rsidRPr="00257EA5" w:rsidRDefault="00D77B84" w:rsidP="00D77B84">
      <w:pPr>
        <w:pStyle w:val="a3"/>
        <w:numPr>
          <w:ilvl w:val="0"/>
          <w:numId w:val="4"/>
        </w:numPr>
        <w:spacing w:line="360" w:lineRule="auto"/>
        <w:jc w:val="both"/>
        <w:rPr>
          <w:sz w:val="28"/>
          <w:szCs w:val="28"/>
        </w:rPr>
      </w:pPr>
      <w:r w:rsidRPr="00257EA5">
        <w:rPr>
          <w:sz w:val="28"/>
          <w:szCs w:val="28"/>
        </w:rPr>
        <w:t>Соблюдают в своих действиях “законы и обычаи войны”.</w:t>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Признание повстанцев “воюющей стороной” исключает применение к ним национального уголовного законодательства об ответственности за массовые беспорядки и т.д. На захваченных в плен распространяется статус военнопленных. Повстанцы могут вступать в правоотношения с третьими государствами и международными организациями, получать от них допускаемую международным правом помощь. Таким образом, признание повстанцев “воюющей стороной”, как правило, свидетельствует о приобретении конфликтом статуса международного и является первым шагом к признанию нового государства.</w:t>
      </w:r>
    </w:p>
    <w:p w:rsidR="00D77B84" w:rsidRPr="00257EA5" w:rsidRDefault="00D77B84" w:rsidP="00D77B84">
      <w:pPr>
        <w:pStyle w:val="a3"/>
        <w:spacing w:line="360" w:lineRule="auto"/>
        <w:jc w:val="both"/>
        <w:rPr>
          <w:b/>
          <w:sz w:val="28"/>
          <w:szCs w:val="28"/>
        </w:rPr>
      </w:pPr>
      <w:r w:rsidRPr="00257EA5">
        <w:rPr>
          <w:b/>
          <w:sz w:val="28"/>
          <w:szCs w:val="28"/>
        </w:rPr>
        <w:t>Вооруженные конфликты немеждународного характера.</w:t>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Вооруженные конфликты немеждународного характера – это все непопадающие под действие ст. 1 Дополнительного протокола I вооруженные конфликты, происходящие на территории какого-либо государства “между его вооруженными силами или другими организованными вооруженными группами, которые, находясь под ответственным командованием, осуществляют такой контроль над частью его территории, который позволяет им осуществлять непрерывные и согласованные военные действия и применять положения Протокола II, касающегося защиты жертв вооруженных конфликтов немеждународного характера.</w:t>
      </w:r>
      <w:r>
        <w:rPr>
          <w:rStyle w:val="a8"/>
          <w:sz w:val="28"/>
          <w:szCs w:val="28"/>
        </w:rPr>
        <w:footnoteReference w:id="7"/>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Вооруженные конфликты немеждународного характера обладают следующими признаками:</w:t>
      </w:r>
    </w:p>
    <w:p w:rsidR="00D77B84" w:rsidRPr="00257EA5" w:rsidRDefault="00D77B84" w:rsidP="00D77B84">
      <w:pPr>
        <w:pStyle w:val="a3"/>
        <w:numPr>
          <w:ilvl w:val="0"/>
          <w:numId w:val="5"/>
        </w:numPr>
        <w:spacing w:line="360" w:lineRule="auto"/>
        <w:jc w:val="both"/>
        <w:rPr>
          <w:sz w:val="28"/>
          <w:szCs w:val="28"/>
        </w:rPr>
      </w:pPr>
      <w:r w:rsidRPr="00257EA5">
        <w:rPr>
          <w:sz w:val="28"/>
          <w:szCs w:val="28"/>
        </w:rPr>
        <w:t xml:space="preserve"> применение оружия и участие в конфликте вооруженных сил, включая полицейские подразделения;</w:t>
      </w:r>
    </w:p>
    <w:p w:rsidR="00D77B84" w:rsidRPr="00257EA5" w:rsidRDefault="00D77B84" w:rsidP="00D77B84">
      <w:pPr>
        <w:pStyle w:val="a3"/>
        <w:numPr>
          <w:ilvl w:val="0"/>
          <w:numId w:val="5"/>
        </w:numPr>
        <w:spacing w:line="360" w:lineRule="auto"/>
        <w:jc w:val="both"/>
        <w:rPr>
          <w:sz w:val="28"/>
          <w:szCs w:val="28"/>
        </w:rPr>
      </w:pPr>
      <w:r w:rsidRPr="00257EA5">
        <w:rPr>
          <w:sz w:val="28"/>
          <w:szCs w:val="28"/>
        </w:rPr>
        <w:t xml:space="preserve">коллективный характер выступлений. Действия влекущие обстановку внутренней напряженности, внутренние беспорядки не могут считаться рассматриваемыми конфликтами; </w:t>
      </w:r>
    </w:p>
    <w:p w:rsidR="00D77B84" w:rsidRPr="00257EA5" w:rsidRDefault="00D77B84" w:rsidP="00D77B84">
      <w:pPr>
        <w:pStyle w:val="a3"/>
        <w:numPr>
          <w:ilvl w:val="0"/>
          <w:numId w:val="5"/>
        </w:numPr>
        <w:spacing w:line="360" w:lineRule="auto"/>
        <w:jc w:val="both"/>
        <w:rPr>
          <w:sz w:val="28"/>
          <w:szCs w:val="28"/>
        </w:rPr>
      </w:pPr>
      <w:r w:rsidRPr="00257EA5">
        <w:rPr>
          <w:sz w:val="28"/>
          <w:szCs w:val="28"/>
        </w:rPr>
        <w:t>определенная степень организованности повстанцев и наличие органов, ответственных за их действия;</w:t>
      </w:r>
    </w:p>
    <w:p w:rsidR="00D77B84" w:rsidRPr="00257EA5" w:rsidRDefault="00D77B84" w:rsidP="00D77B84">
      <w:pPr>
        <w:pStyle w:val="a3"/>
        <w:numPr>
          <w:ilvl w:val="0"/>
          <w:numId w:val="5"/>
        </w:numPr>
        <w:spacing w:line="360" w:lineRule="auto"/>
        <w:jc w:val="both"/>
        <w:rPr>
          <w:sz w:val="28"/>
          <w:szCs w:val="28"/>
        </w:rPr>
      </w:pPr>
      <w:r w:rsidRPr="00257EA5">
        <w:rPr>
          <w:sz w:val="28"/>
          <w:szCs w:val="28"/>
        </w:rPr>
        <w:t>продолжительность и непрерывность конфликта. Отдельные спорадические выступления слабоорганизованных групп не могут рассматриваться как вооруженные конфликты немеждународного характера;</w:t>
      </w:r>
    </w:p>
    <w:p w:rsidR="00D77B84" w:rsidRPr="00257EA5" w:rsidRDefault="00D77B84" w:rsidP="00D77B84">
      <w:pPr>
        <w:pStyle w:val="a3"/>
        <w:numPr>
          <w:ilvl w:val="0"/>
          <w:numId w:val="5"/>
        </w:numPr>
        <w:spacing w:line="360" w:lineRule="auto"/>
        <w:jc w:val="both"/>
        <w:rPr>
          <w:sz w:val="28"/>
          <w:szCs w:val="28"/>
        </w:rPr>
      </w:pPr>
      <w:r w:rsidRPr="00257EA5">
        <w:rPr>
          <w:sz w:val="28"/>
          <w:szCs w:val="28"/>
        </w:rPr>
        <w:t>осуществление повстанцами контроля над частью территории государства.</w:t>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 xml:space="preserve">К </w:t>
      </w:r>
      <w:r w:rsidRPr="00257EA5">
        <w:rPr>
          <w:b/>
          <w:sz w:val="28"/>
          <w:szCs w:val="28"/>
        </w:rPr>
        <w:t>вооруженным конфликтам немеждународного характера</w:t>
      </w:r>
      <w:r w:rsidRPr="00257EA5">
        <w:rPr>
          <w:sz w:val="28"/>
          <w:szCs w:val="28"/>
        </w:rPr>
        <w:t xml:space="preserve"> следует относить все гражданские войны и внутренние конфликты, возникающие из попыток государственных переворотов и т.д. Эти конфликты отличаются от международных вооруженных конфликтов, прежде всего тем, что в последних обе воюющие стороны являются субъектами международного права, в то время как в гражданской войне воюющей стороной признается лишь центральное правительство.</w:t>
      </w:r>
      <w:r>
        <w:rPr>
          <w:rStyle w:val="a8"/>
          <w:sz w:val="28"/>
          <w:szCs w:val="28"/>
        </w:rPr>
        <w:footnoteReference w:id="8"/>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Государства не должны вмешиваться во внутренние конфликты на террито</w:t>
      </w:r>
      <w:r>
        <w:rPr>
          <w:sz w:val="28"/>
          <w:szCs w:val="28"/>
        </w:rPr>
        <w:t>рии другого государства. Однако,</w:t>
      </w:r>
      <w:r w:rsidRPr="00257EA5">
        <w:rPr>
          <w:sz w:val="28"/>
          <w:szCs w:val="28"/>
        </w:rPr>
        <w:t xml:space="preserve"> на практике осуществляются определенные вооруженные мероприятия, получившие название “гуманитарной интервенции”. Именно так, например, были охарактеризованы вооруженные акции в Сомали и Руанде, предпринятые с целью приостановления происходивших там внутренних конфликтов, сопровождавшихся массовыми человеческими жертвами.</w:t>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Такая проблема как внутренние вооруженные конфликты, причины их возникновения и влияние их на военно-политическую обстановку в отдельных странах, регионах и мире, судя по многим признакам, еще не нашли своего места в теории и потребуют для своего изучения и осмысления как с научной, так и с практической стороны еще многих усилий и внимания. Это тем более важно, что в современных условиях именно внутренние вооруженные конфликты все чаще становятся детонаторами серьезных и опасных геополитических взрывов. Существенно и то, что внутренние вооруженные конфликты очень часто соприкасаются, а то и сливаются с таким явлением как терроризм, представляющим на данном этапе определенную угрозу международному миру и безопасности.</w:t>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Для большей четкости и сокращения времени на изложение этого вопроса целесообразно данную проблему рассмотреть и проанализировать в ряде тезисов, представленных ниже.</w:t>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Должно быть понятно, что внутренние вооруженные конфликты по причинам их возникновения, по своей сути и содержанию могут довольно существенно отличаться друг от друга. Наверное, все они по-своему уникальны и поэтому их осмысление и изучение каждый раз требует своего подхода, отдельного конкретного рассмотрения. Очевидно, что один и тот же внутренний конфликт может оцениваться по-разному, зачастую с полярных позиций: для одних это, допустим, освободительная война или что-то похожее на нее, для других - вооруженный мятеж и т.д. Поэтому подходить к разным внутренним конфликта</w:t>
      </w:r>
      <w:r>
        <w:rPr>
          <w:sz w:val="28"/>
          <w:szCs w:val="28"/>
        </w:rPr>
        <w:t>м с одинаковыми мерками нельзя.</w:t>
      </w:r>
    </w:p>
    <w:p w:rsidR="00D77B84" w:rsidRDefault="00D77B84" w:rsidP="00D77B84">
      <w:pPr>
        <w:pStyle w:val="a3"/>
        <w:spacing w:line="360" w:lineRule="auto"/>
        <w:jc w:val="both"/>
        <w:rPr>
          <w:sz w:val="28"/>
          <w:szCs w:val="28"/>
        </w:rPr>
      </w:pPr>
      <w:r>
        <w:rPr>
          <w:sz w:val="28"/>
          <w:szCs w:val="28"/>
        </w:rPr>
        <w:t xml:space="preserve">     </w:t>
      </w:r>
      <w:r w:rsidRPr="00257EA5">
        <w:rPr>
          <w:sz w:val="28"/>
          <w:szCs w:val="28"/>
        </w:rPr>
        <w:t>Какими бы многочисленными и непримиримыми ни были различные экстремистские группировки и движения, сами по себе они сегодня не в состоянии самостоятельно решить поставленные перед собой задачи. Для этого они должны обладать мощной и гармонично развитой экономической и научно- технической базой, производимыми в высокоразвитых государствах современными средствами вооруженной борьбы, материально-технического обеспечения и ведения пропагандистской работы, возможностями привлечения в свои ряды наемников и военных специалистов, иметь координирующие органы и своих сторонников в различных государствах и общественно-политических структурах мирового сообщества и другие возможности. То есть, без определенной поддержки своих действий на государственном и международном уровнях их предприятие, как правило, обречено на неудачу.</w:t>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Вывод из этого может быть только один и достаточно определенный: на современном этапе экстремизм, в том числе исламский, может существовать и выполнять свою "работу" относительно долго только в качестве разрушительного оружия, контролируемого более организованными и могущественными силами. Что это за силы, долго объяснять нет необходимости.</w:t>
      </w:r>
      <w:r w:rsidRPr="00257EA5">
        <w:rPr>
          <w:sz w:val="28"/>
          <w:szCs w:val="28"/>
        </w:rPr>
        <w:br/>
      </w:r>
      <w:r>
        <w:rPr>
          <w:sz w:val="28"/>
          <w:szCs w:val="28"/>
        </w:rPr>
        <w:t xml:space="preserve">     </w:t>
      </w:r>
      <w:r w:rsidRPr="00257EA5">
        <w:rPr>
          <w:sz w:val="28"/>
          <w:szCs w:val="28"/>
        </w:rPr>
        <w:t>Для этого достаточно посмотреть, кто сегодня стоит за афганскими талибами, а раньше поддерживал афганских моджахедов, кто оказывает финансовую и иную поддержку антиправительственным исламским группировкам в странах Центральной Азии, кто отдал югославское Косово в фактически безраздельное владение мусульманам-албанцам, кто регулярно и настойчиво выдвигает ультиматумы перед Россией, требуя от нее прекращения антитеррористической операции против международных банд террористов в Чечне и т.д. То есть, анализируя роль и место исламского экстремизма в формировании внутренних и внешних угроз национальной безопасности и территориальной целостности России, мы не должны ограничиваться рассмотрением только лишь его религиозно-идеологической и эмоционально-разрушительной составляющих, но смотреть гораздо шире и по существу, в саму жизнь и условия, в которых эта жизнь имеет место быть. Только при таком подходе можно будет понять, почему, скажем, английские лорды из Парламентской Ассамблеи Совета Европы (ПАСЕ) так недовольны действиями России в отношении террористов на своей территории, почему блок НАТО был так настойчив в реализации своего косовского сценария и так далее.</w:t>
      </w:r>
    </w:p>
    <w:p w:rsidR="00D77B84" w:rsidRDefault="00D77B84" w:rsidP="00D77B84">
      <w:pPr>
        <w:pStyle w:val="a3"/>
        <w:spacing w:line="360" w:lineRule="auto"/>
        <w:rPr>
          <w:b/>
          <w:sz w:val="32"/>
          <w:szCs w:val="32"/>
        </w:rPr>
      </w:pPr>
    </w:p>
    <w:p w:rsidR="00D77B84" w:rsidRDefault="00D77B84" w:rsidP="00D77B84">
      <w:pPr>
        <w:pStyle w:val="a3"/>
        <w:spacing w:line="360" w:lineRule="auto"/>
        <w:rPr>
          <w:b/>
          <w:sz w:val="32"/>
          <w:szCs w:val="32"/>
        </w:rPr>
      </w:pPr>
    </w:p>
    <w:p w:rsidR="00D77B84" w:rsidRDefault="00D77B84" w:rsidP="00D77B84">
      <w:pPr>
        <w:pStyle w:val="a3"/>
        <w:spacing w:line="360" w:lineRule="auto"/>
        <w:rPr>
          <w:b/>
          <w:sz w:val="32"/>
          <w:szCs w:val="32"/>
        </w:rPr>
      </w:pPr>
    </w:p>
    <w:p w:rsidR="00D77B84" w:rsidRDefault="00D77B84" w:rsidP="00D77B84">
      <w:pPr>
        <w:pStyle w:val="a3"/>
        <w:spacing w:line="360" w:lineRule="auto"/>
        <w:rPr>
          <w:b/>
          <w:sz w:val="32"/>
          <w:szCs w:val="32"/>
        </w:rPr>
      </w:pPr>
    </w:p>
    <w:p w:rsidR="00D77B84" w:rsidRDefault="00D77B84" w:rsidP="00D77B84">
      <w:pPr>
        <w:pStyle w:val="a3"/>
        <w:spacing w:line="360" w:lineRule="auto"/>
        <w:rPr>
          <w:b/>
          <w:sz w:val="32"/>
          <w:szCs w:val="32"/>
        </w:rPr>
      </w:pPr>
    </w:p>
    <w:p w:rsidR="00D77B84" w:rsidRDefault="00D77B84" w:rsidP="00D77B84">
      <w:pPr>
        <w:pStyle w:val="a3"/>
        <w:spacing w:line="360" w:lineRule="auto"/>
        <w:rPr>
          <w:b/>
          <w:sz w:val="32"/>
          <w:szCs w:val="32"/>
        </w:rPr>
      </w:pPr>
    </w:p>
    <w:p w:rsidR="00D77B84" w:rsidRDefault="00D77B84" w:rsidP="00D77B84">
      <w:pPr>
        <w:pStyle w:val="a3"/>
        <w:spacing w:line="360" w:lineRule="auto"/>
        <w:rPr>
          <w:b/>
          <w:sz w:val="32"/>
          <w:szCs w:val="32"/>
        </w:rPr>
      </w:pPr>
    </w:p>
    <w:p w:rsidR="00D77B84" w:rsidRDefault="00D77B84" w:rsidP="00D77B84">
      <w:pPr>
        <w:pStyle w:val="a3"/>
        <w:spacing w:line="360" w:lineRule="auto"/>
        <w:rPr>
          <w:b/>
          <w:sz w:val="32"/>
          <w:szCs w:val="32"/>
        </w:rPr>
      </w:pPr>
    </w:p>
    <w:p w:rsidR="00D77B84" w:rsidRDefault="00D77B84" w:rsidP="00D77B84">
      <w:pPr>
        <w:pStyle w:val="a3"/>
        <w:spacing w:line="360" w:lineRule="auto"/>
        <w:rPr>
          <w:b/>
          <w:sz w:val="32"/>
          <w:szCs w:val="32"/>
        </w:rPr>
      </w:pPr>
    </w:p>
    <w:p w:rsidR="00D77B84" w:rsidRDefault="00D77B84" w:rsidP="00D77B84">
      <w:pPr>
        <w:pStyle w:val="a3"/>
        <w:spacing w:line="360" w:lineRule="auto"/>
        <w:rPr>
          <w:b/>
          <w:sz w:val="32"/>
          <w:szCs w:val="32"/>
        </w:rPr>
      </w:pPr>
    </w:p>
    <w:p w:rsidR="00D77B84" w:rsidRDefault="00D77B84" w:rsidP="00D77B84">
      <w:pPr>
        <w:pStyle w:val="a3"/>
        <w:spacing w:line="360" w:lineRule="auto"/>
        <w:rPr>
          <w:b/>
          <w:sz w:val="32"/>
          <w:szCs w:val="32"/>
        </w:rPr>
      </w:pPr>
    </w:p>
    <w:p w:rsidR="00D77B84" w:rsidRDefault="00D77B84" w:rsidP="00D77B84">
      <w:pPr>
        <w:pStyle w:val="a3"/>
        <w:spacing w:line="360" w:lineRule="auto"/>
        <w:rPr>
          <w:b/>
          <w:sz w:val="32"/>
          <w:szCs w:val="32"/>
        </w:rPr>
      </w:pPr>
    </w:p>
    <w:p w:rsidR="00D77B84" w:rsidRDefault="00D77B84" w:rsidP="00D77B84">
      <w:pPr>
        <w:pStyle w:val="a3"/>
        <w:spacing w:line="360" w:lineRule="auto"/>
        <w:rPr>
          <w:b/>
          <w:sz w:val="32"/>
          <w:szCs w:val="32"/>
        </w:rPr>
      </w:pPr>
    </w:p>
    <w:p w:rsidR="00D77B84" w:rsidRDefault="00D77B84" w:rsidP="00D77B84">
      <w:pPr>
        <w:pStyle w:val="a3"/>
        <w:spacing w:line="360" w:lineRule="auto"/>
        <w:rPr>
          <w:b/>
          <w:sz w:val="32"/>
          <w:szCs w:val="32"/>
        </w:rPr>
      </w:pPr>
    </w:p>
    <w:p w:rsidR="00D77B84" w:rsidRDefault="00D77B84" w:rsidP="00D77B84">
      <w:pPr>
        <w:pStyle w:val="a3"/>
        <w:spacing w:line="360" w:lineRule="auto"/>
        <w:rPr>
          <w:b/>
          <w:sz w:val="32"/>
          <w:szCs w:val="32"/>
        </w:rPr>
      </w:pPr>
      <w:r>
        <w:rPr>
          <w:b/>
          <w:sz w:val="32"/>
          <w:szCs w:val="32"/>
        </w:rPr>
        <w:t>Глава ΙΙ  Понятие</w:t>
      </w:r>
      <w:r w:rsidRPr="0087456C">
        <w:rPr>
          <w:b/>
          <w:sz w:val="32"/>
          <w:szCs w:val="32"/>
        </w:rPr>
        <w:t xml:space="preserve"> войны</w:t>
      </w:r>
    </w:p>
    <w:p w:rsidR="00D77B84" w:rsidRPr="00BC347E" w:rsidRDefault="00D77B84" w:rsidP="00D77B84">
      <w:pPr>
        <w:pStyle w:val="a3"/>
        <w:spacing w:line="360" w:lineRule="auto"/>
        <w:rPr>
          <w:b/>
          <w:i/>
          <w:sz w:val="32"/>
          <w:szCs w:val="32"/>
        </w:rPr>
      </w:pPr>
      <w:r>
        <w:rPr>
          <w:b/>
          <w:sz w:val="32"/>
          <w:szCs w:val="32"/>
        </w:rPr>
        <w:t xml:space="preserve">2.1 </w:t>
      </w:r>
      <w:r w:rsidRPr="00BC347E">
        <w:rPr>
          <w:b/>
          <w:i/>
          <w:sz w:val="32"/>
          <w:szCs w:val="32"/>
        </w:rPr>
        <w:t>Сущность и причины возникновения</w:t>
      </w:r>
    </w:p>
    <w:p w:rsidR="00D77B84" w:rsidRDefault="00D77B84" w:rsidP="00D77B84">
      <w:pPr>
        <w:pStyle w:val="a3"/>
        <w:spacing w:line="360" w:lineRule="auto"/>
        <w:jc w:val="both"/>
        <w:rPr>
          <w:sz w:val="28"/>
          <w:szCs w:val="28"/>
        </w:rPr>
      </w:pPr>
      <w:r>
        <w:rPr>
          <w:b/>
          <w:sz w:val="28"/>
          <w:szCs w:val="28"/>
        </w:rPr>
        <w:t xml:space="preserve">  </w:t>
      </w:r>
      <w:r w:rsidRPr="00511A14">
        <w:rPr>
          <w:sz w:val="28"/>
          <w:szCs w:val="28"/>
        </w:rPr>
        <w:t>Прежде всего нужно определиться с</w:t>
      </w:r>
      <w:r>
        <w:rPr>
          <w:sz w:val="28"/>
          <w:szCs w:val="28"/>
        </w:rPr>
        <w:t xml:space="preserve"> понятием войны, что это такое. </w:t>
      </w:r>
      <w:r w:rsidRPr="00511A14">
        <w:rPr>
          <w:sz w:val="28"/>
          <w:szCs w:val="28"/>
        </w:rPr>
        <w:t xml:space="preserve"> </w:t>
      </w:r>
    </w:p>
    <w:p w:rsidR="00D77B84" w:rsidRDefault="00D77B84" w:rsidP="00D77B84">
      <w:pPr>
        <w:pStyle w:val="a3"/>
        <w:spacing w:line="360" w:lineRule="auto"/>
        <w:jc w:val="both"/>
        <w:rPr>
          <w:sz w:val="28"/>
          <w:szCs w:val="28"/>
        </w:rPr>
      </w:pPr>
      <w:r>
        <w:rPr>
          <w:sz w:val="28"/>
          <w:szCs w:val="28"/>
        </w:rPr>
        <w:t xml:space="preserve">    </w:t>
      </w:r>
      <w:r w:rsidRPr="00511A14">
        <w:rPr>
          <w:b/>
          <w:sz w:val="28"/>
          <w:szCs w:val="28"/>
        </w:rPr>
        <w:t>Война</w:t>
      </w:r>
      <w:r>
        <w:rPr>
          <w:b/>
          <w:sz w:val="28"/>
          <w:szCs w:val="28"/>
        </w:rPr>
        <w:t xml:space="preserve"> </w:t>
      </w:r>
      <w:r w:rsidRPr="00511A14">
        <w:rPr>
          <w:sz w:val="28"/>
          <w:szCs w:val="28"/>
        </w:rPr>
        <w:t>-</w:t>
      </w:r>
      <w:r>
        <w:rPr>
          <w:sz w:val="28"/>
          <w:szCs w:val="28"/>
        </w:rPr>
        <w:t xml:space="preserve"> </w:t>
      </w:r>
      <w:r w:rsidRPr="00511A14">
        <w:rPr>
          <w:sz w:val="28"/>
          <w:szCs w:val="28"/>
        </w:rPr>
        <w:t>насильственное средство разрешения межгосударственных конфликтов. В итоге длительного исторического развития и трагического опыта двух мировых</w:t>
      </w:r>
      <w:r>
        <w:rPr>
          <w:sz w:val="28"/>
          <w:szCs w:val="28"/>
        </w:rPr>
        <w:t xml:space="preserve"> войн</w:t>
      </w:r>
      <w:r w:rsidRPr="00511A14">
        <w:rPr>
          <w:sz w:val="28"/>
          <w:szCs w:val="28"/>
        </w:rPr>
        <w:t xml:space="preserve"> в настоящее время</w:t>
      </w:r>
      <w:r>
        <w:rPr>
          <w:sz w:val="28"/>
          <w:szCs w:val="28"/>
        </w:rPr>
        <w:t xml:space="preserve"> война</w:t>
      </w:r>
      <w:r w:rsidRPr="00511A14">
        <w:rPr>
          <w:sz w:val="28"/>
          <w:szCs w:val="28"/>
        </w:rPr>
        <w:t xml:space="preserve"> осуждена и запрещена международным правом, что нашло свое отражение и в современном </w:t>
      </w:r>
      <w:r w:rsidRPr="002E2031">
        <w:rPr>
          <w:sz w:val="28"/>
          <w:szCs w:val="28"/>
        </w:rPr>
        <w:t>конституционном праве</w:t>
      </w:r>
      <w:r w:rsidRPr="00511A14">
        <w:rPr>
          <w:sz w:val="28"/>
          <w:szCs w:val="28"/>
        </w:rPr>
        <w:t xml:space="preserve">. </w:t>
      </w:r>
      <w:r w:rsidRPr="002E2031">
        <w:rPr>
          <w:sz w:val="28"/>
          <w:szCs w:val="28"/>
        </w:rPr>
        <w:t>Конституции</w:t>
      </w:r>
      <w:r w:rsidRPr="00511A14">
        <w:rPr>
          <w:sz w:val="28"/>
          <w:szCs w:val="28"/>
        </w:rPr>
        <w:t xml:space="preserve"> некоторых государств, принятые после второй мировой</w:t>
      </w:r>
      <w:r>
        <w:rPr>
          <w:sz w:val="28"/>
          <w:szCs w:val="28"/>
        </w:rPr>
        <w:t xml:space="preserve"> войны</w:t>
      </w:r>
      <w:r w:rsidRPr="00511A14">
        <w:rPr>
          <w:sz w:val="28"/>
          <w:szCs w:val="28"/>
        </w:rPr>
        <w:t>, содержат так называемые мирные статьи, провозглашающие безоговорочный отказ от</w:t>
      </w:r>
      <w:r>
        <w:rPr>
          <w:sz w:val="28"/>
          <w:szCs w:val="28"/>
        </w:rPr>
        <w:t xml:space="preserve"> войны</w:t>
      </w:r>
      <w:r w:rsidRPr="00511A14">
        <w:rPr>
          <w:sz w:val="28"/>
          <w:szCs w:val="28"/>
        </w:rPr>
        <w:t xml:space="preserve"> как средства государственной политики.</w:t>
      </w:r>
      <w:r w:rsidRPr="008A42FB">
        <w:rPr>
          <w:sz w:val="28"/>
          <w:szCs w:val="28"/>
        </w:rPr>
        <w:t xml:space="preserve"> </w:t>
      </w:r>
      <w:r>
        <w:rPr>
          <w:rStyle w:val="a8"/>
          <w:sz w:val="28"/>
          <w:szCs w:val="28"/>
        </w:rPr>
        <w:footnoteReference w:id="9"/>
      </w:r>
    </w:p>
    <w:p w:rsidR="00D77B84" w:rsidRPr="008A42FB" w:rsidRDefault="00D77B84" w:rsidP="00D77B84">
      <w:pPr>
        <w:pStyle w:val="a3"/>
        <w:spacing w:line="360" w:lineRule="auto"/>
        <w:jc w:val="both"/>
        <w:rPr>
          <w:sz w:val="28"/>
          <w:szCs w:val="28"/>
        </w:rPr>
      </w:pPr>
      <w:r w:rsidRPr="00511A14">
        <w:rPr>
          <w:b/>
          <w:sz w:val="28"/>
          <w:szCs w:val="28"/>
        </w:rPr>
        <w:t>"Хочешь мира, готовься к войне"</w:t>
      </w:r>
      <w:r w:rsidRPr="008A42FB">
        <w:rPr>
          <w:sz w:val="28"/>
          <w:szCs w:val="28"/>
        </w:rPr>
        <w:t xml:space="preserve"> - говорили римляне.</w:t>
      </w:r>
    </w:p>
    <w:p w:rsidR="00D77B84" w:rsidRPr="008A42FB" w:rsidRDefault="00D77B84" w:rsidP="00D77B84">
      <w:pPr>
        <w:pStyle w:val="a3"/>
        <w:spacing w:line="360" w:lineRule="auto"/>
        <w:jc w:val="both"/>
        <w:rPr>
          <w:sz w:val="28"/>
          <w:szCs w:val="28"/>
        </w:rPr>
      </w:pPr>
      <w:r w:rsidRPr="00511A14">
        <w:rPr>
          <w:b/>
          <w:sz w:val="28"/>
          <w:szCs w:val="28"/>
        </w:rPr>
        <w:t>"Человечество должно покончить с войной - или война покончит с человечеством"</w:t>
      </w:r>
      <w:r w:rsidRPr="008A42FB">
        <w:rPr>
          <w:sz w:val="28"/>
          <w:szCs w:val="28"/>
        </w:rPr>
        <w:t xml:space="preserve"> - говорил президент США Джон Кеннеди. Кто из них прав? Трудно сказать. </w:t>
      </w:r>
    </w:p>
    <w:p w:rsidR="00D77B84" w:rsidRDefault="00D77B84" w:rsidP="00D77B84">
      <w:pPr>
        <w:pStyle w:val="a3"/>
        <w:spacing w:line="360" w:lineRule="auto"/>
        <w:jc w:val="both"/>
        <w:rPr>
          <w:sz w:val="28"/>
          <w:szCs w:val="28"/>
        </w:rPr>
      </w:pPr>
      <w:r>
        <w:rPr>
          <w:sz w:val="28"/>
          <w:szCs w:val="28"/>
        </w:rPr>
        <w:t xml:space="preserve">    </w:t>
      </w:r>
      <w:r w:rsidRPr="008A42FB">
        <w:rPr>
          <w:sz w:val="28"/>
          <w:szCs w:val="28"/>
        </w:rPr>
        <w:t xml:space="preserve">Войны, так дорого стоили человечеству, что лучшие его представители стремились найти ответ на вопрос о причинах и возможностях их предотвращения. </w:t>
      </w:r>
    </w:p>
    <w:p w:rsidR="00D77B84" w:rsidRDefault="00D77B84" w:rsidP="00D77B84">
      <w:pPr>
        <w:pStyle w:val="a3"/>
        <w:spacing w:line="360" w:lineRule="auto"/>
        <w:jc w:val="both"/>
        <w:rPr>
          <w:b/>
          <w:sz w:val="28"/>
          <w:szCs w:val="28"/>
        </w:rPr>
      </w:pPr>
    </w:p>
    <w:p w:rsidR="00D77B84" w:rsidRDefault="00D77B84" w:rsidP="00D77B84">
      <w:pPr>
        <w:pStyle w:val="a3"/>
        <w:spacing w:line="360" w:lineRule="auto"/>
        <w:jc w:val="both"/>
        <w:rPr>
          <w:b/>
          <w:sz w:val="28"/>
          <w:szCs w:val="28"/>
        </w:rPr>
      </w:pPr>
    </w:p>
    <w:p w:rsidR="00D77B84" w:rsidRDefault="00D77B84" w:rsidP="00D77B84">
      <w:pPr>
        <w:pStyle w:val="a3"/>
        <w:spacing w:line="360" w:lineRule="auto"/>
        <w:jc w:val="both"/>
        <w:rPr>
          <w:b/>
          <w:sz w:val="28"/>
          <w:szCs w:val="28"/>
        </w:rPr>
      </w:pPr>
    </w:p>
    <w:p w:rsidR="00D77B84" w:rsidRPr="00511A14" w:rsidRDefault="00D77B84" w:rsidP="00D77B84">
      <w:pPr>
        <w:pStyle w:val="a3"/>
        <w:spacing w:line="360" w:lineRule="auto"/>
        <w:jc w:val="both"/>
        <w:rPr>
          <w:b/>
          <w:sz w:val="28"/>
          <w:szCs w:val="28"/>
        </w:rPr>
      </w:pPr>
      <w:r w:rsidRPr="00511A14">
        <w:rPr>
          <w:b/>
          <w:sz w:val="28"/>
          <w:szCs w:val="28"/>
        </w:rPr>
        <w:t>Причины войн можно подразделить  на три группы:</w:t>
      </w:r>
    </w:p>
    <w:p w:rsidR="00D77B84" w:rsidRPr="008445E4" w:rsidRDefault="00D77B84" w:rsidP="00D77B84">
      <w:pPr>
        <w:pStyle w:val="a3"/>
        <w:spacing w:line="360" w:lineRule="auto"/>
        <w:jc w:val="both"/>
        <w:rPr>
          <w:sz w:val="28"/>
          <w:szCs w:val="28"/>
        </w:rPr>
      </w:pPr>
      <w:r w:rsidRPr="00511A14">
        <w:rPr>
          <w:b/>
          <w:sz w:val="28"/>
          <w:szCs w:val="28"/>
        </w:rPr>
        <w:t>1.</w:t>
      </w:r>
      <w:r w:rsidRPr="008445E4">
        <w:rPr>
          <w:sz w:val="28"/>
          <w:szCs w:val="28"/>
        </w:rPr>
        <w:t xml:space="preserve"> Война как выражение природы человека. Войны проистекают от эгоизма, из агрессивных импульсов и от глупости человека. Другие же причины по сравнению с данной носят второстепенный характер.</w:t>
      </w:r>
    </w:p>
    <w:p w:rsidR="00D77B84" w:rsidRPr="008445E4" w:rsidRDefault="00D77B84" w:rsidP="00D77B84">
      <w:pPr>
        <w:pStyle w:val="a3"/>
        <w:spacing w:line="360" w:lineRule="auto"/>
        <w:jc w:val="both"/>
        <w:rPr>
          <w:sz w:val="28"/>
          <w:szCs w:val="28"/>
        </w:rPr>
      </w:pPr>
      <w:r>
        <w:rPr>
          <w:sz w:val="28"/>
          <w:szCs w:val="28"/>
        </w:rPr>
        <w:t xml:space="preserve">   </w:t>
      </w:r>
      <w:r w:rsidRPr="008445E4">
        <w:rPr>
          <w:sz w:val="28"/>
          <w:szCs w:val="28"/>
        </w:rPr>
        <w:t>В самом деле, полагать, что человек, воюя, действует вопреки своей природе, было бы не совсем продуктивно. Однако нельзя не прислушаться и к замечанию Жан Жака Руссо, считавшего, что в войне участвуют не люди, не граждане, а солдаты, которые являются в известном смысле "Вещью го</w:t>
      </w:r>
      <w:r>
        <w:rPr>
          <w:sz w:val="28"/>
          <w:szCs w:val="28"/>
        </w:rPr>
        <w:t>сударства".</w:t>
      </w:r>
    </w:p>
    <w:p w:rsidR="00D77B84" w:rsidRPr="008445E4" w:rsidRDefault="00D77B84" w:rsidP="00D77B84">
      <w:pPr>
        <w:pStyle w:val="a3"/>
        <w:spacing w:line="360" w:lineRule="auto"/>
        <w:jc w:val="both"/>
        <w:rPr>
          <w:sz w:val="28"/>
          <w:szCs w:val="28"/>
        </w:rPr>
      </w:pPr>
      <w:r w:rsidRPr="00511A14">
        <w:rPr>
          <w:b/>
          <w:sz w:val="28"/>
          <w:szCs w:val="28"/>
        </w:rPr>
        <w:t xml:space="preserve">2. </w:t>
      </w:r>
      <w:r w:rsidRPr="008445E4">
        <w:rPr>
          <w:sz w:val="28"/>
          <w:szCs w:val="28"/>
        </w:rPr>
        <w:t>Естественно, поэтому вторая группа причин кроется в государстве, считают ученые. Неустроенность и неурядицы внутри государства служат одновременно и причиной войн между ними, война в этом случае нередко рассматривается как средство консолидации общества. Вспомните Русско-Японскую войну, в победе нуждалось самодержавие, или войну в Чечне, победа над Дудаевым должна была укрепить авторитет центра.</w:t>
      </w:r>
    </w:p>
    <w:p w:rsidR="00D77B84" w:rsidRDefault="00D77B84" w:rsidP="00D77B84">
      <w:pPr>
        <w:pStyle w:val="a3"/>
        <w:spacing w:line="360" w:lineRule="auto"/>
        <w:jc w:val="both"/>
        <w:rPr>
          <w:sz w:val="28"/>
          <w:szCs w:val="28"/>
        </w:rPr>
      </w:pPr>
      <w:r w:rsidRPr="00511A14">
        <w:rPr>
          <w:b/>
          <w:sz w:val="28"/>
          <w:szCs w:val="28"/>
        </w:rPr>
        <w:t>3.</w:t>
      </w:r>
      <w:r w:rsidRPr="008445E4">
        <w:rPr>
          <w:sz w:val="28"/>
          <w:szCs w:val="28"/>
        </w:rPr>
        <w:t xml:space="preserve"> Третья группа причин связана с международными отношениями, в том, что "в системе, состоящей из многих государств, когда каждое государство оценивает свои претензии и амбиции, исходя из собственного разумения и желания, конфликты, ведущие к войне, неизбежны".</w:t>
      </w:r>
    </w:p>
    <w:p w:rsidR="00D77B84" w:rsidRPr="008445E4" w:rsidRDefault="00D77B84" w:rsidP="00D77B84">
      <w:pPr>
        <w:pStyle w:val="a3"/>
        <w:spacing w:line="360" w:lineRule="auto"/>
        <w:jc w:val="both"/>
        <w:rPr>
          <w:sz w:val="28"/>
          <w:szCs w:val="28"/>
        </w:rPr>
      </w:pPr>
      <w:r>
        <w:rPr>
          <w:sz w:val="28"/>
          <w:szCs w:val="28"/>
        </w:rPr>
        <w:t xml:space="preserve">    П</w:t>
      </w:r>
      <w:r w:rsidRPr="008445E4">
        <w:rPr>
          <w:sz w:val="28"/>
          <w:szCs w:val="28"/>
        </w:rPr>
        <w:t>русский генерал и блестящий военный теоретик Карл фон Клаузевиц (1780-1831) в своем знаменитом труде "О войне", дал ей такое определение:</w:t>
      </w:r>
      <w:r>
        <w:rPr>
          <w:sz w:val="28"/>
          <w:szCs w:val="28"/>
        </w:rPr>
        <w:t xml:space="preserve"> "</w:t>
      </w:r>
      <w:r w:rsidRPr="008445E4">
        <w:rPr>
          <w:sz w:val="28"/>
          <w:szCs w:val="28"/>
        </w:rPr>
        <w:t>война - это продолжение политики только другими средствами". Нынешние теоретики недалеко ушли от прусского генерала. Гаджиев в своем учебнике пишет, что</w:t>
      </w:r>
    </w:p>
    <w:p w:rsidR="00D77B84" w:rsidRPr="0024029B" w:rsidRDefault="00D77B84" w:rsidP="00D77B84">
      <w:pPr>
        <w:pStyle w:val="a3"/>
        <w:spacing w:line="360" w:lineRule="auto"/>
        <w:jc w:val="both"/>
        <w:rPr>
          <w:b/>
          <w:sz w:val="28"/>
          <w:szCs w:val="28"/>
        </w:rPr>
      </w:pPr>
      <w:r w:rsidRPr="0024029B">
        <w:rPr>
          <w:b/>
          <w:sz w:val="28"/>
          <w:szCs w:val="28"/>
        </w:rPr>
        <w:t>ВОЙНА - ЭТО ФОРМА ДОСТИЖЕНИЯ ПОЛИТИЧЕСКИХ ЦЕЛЕЙ С ПОМОЩЬЮ ВООРУЖЕННОЙ СИЛЫ.</w:t>
      </w:r>
    </w:p>
    <w:p w:rsidR="00D77B84" w:rsidRPr="008445E4" w:rsidRDefault="00D77B84" w:rsidP="00D77B84">
      <w:pPr>
        <w:pStyle w:val="a3"/>
        <w:spacing w:line="360" w:lineRule="auto"/>
        <w:jc w:val="both"/>
        <w:rPr>
          <w:sz w:val="28"/>
          <w:szCs w:val="28"/>
        </w:rPr>
      </w:pPr>
      <w:r>
        <w:rPr>
          <w:sz w:val="28"/>
          <w:szCs w:val="28"/>
        </w:rPr>
        <w:t xml:space="preserve">    </w:t>
      </w:r>
      <w:r w:rsidRPr="008445E4">
        <w:rPr>
          <w:sz w:val="28"/>
          <w:szCs w:val="28"/>
        </w:rPr>
        <w:t>Кстати Клаузевиц в 1812-13гг. был на службе в русской армии и в форме офицера сражался под Бородино. Дрался храбро, за что был награжден золотой саблей. Позднее в 1818-1830гг. был директором военного училища в Берлине.</w:t>
      </w:r>
    </w:p>
    <w:p w:rsidR="00D77B84" w:rsidRPr="008445E4" w:rsidRDefault="00D77B84" w:rsidP="00D77B84">
      <w:pPr>
        <w:pStyle w:val="a3"/>
        <w:spacing w:line="360" w:lineRule="auto"/>
        <w:jc w:val="both"/>
        <w:rPr>
          <w:sz w:val="28"/>
          <w:szCs w:val="28"/>
        </w:rPr>
      </w:pPr>
      <w:r>
        <w:rPr>
          <w:sz w:val="28"/>
          <w:szCs w:val="28"/>
        </w:rPr>
        <w:t xml:space="preserve">    </w:t>
      </w:r>
      <w:r w:rsidRPr="008445E4">
        <w:rPr>
          <w:sz w:val="28"/>
          <w:szCs w:val="28"/>
        </w:rPr>
        <w:t>И он имел основание для определения войны, как продолжения политики. Мир и война, хоть и были противоположными, но естественными состояниями международного сообщества. За последние 56 веков мир на Земле царил лишь три столетия. А в остальное время шли войны. Их было более 15 тысяч, в войнах погибло более 4 млр. человек. Только в Европе они унесли в ХVII веке - 3 млн. человек в 231 войне, в ХVIII - 5 млн. в 703, в ХIХ - 6 млн. в 730. и в ХХ - 100 млн. в более чем 1150 войнах.</w:t>
      </w:r>
      <w:r>
        <w:rPr>
          <w:rStyle w:val="a8"/>
          <w:sz w:val="28"/>
          <w:szCs w:val="28"/>
        </w:rPr>
        <w:footnoteReference w:id="10"/>
      </w:r>
    </w:p>
    <w:p w:rsidR="00D77B84" w:rsidRPr="008445E4" w:rsidRDefault="00D77B84" w:rsidP="00D77B84">
      <w:pPr>
        <w:pStyle w:val="a3"/>
        <w:spacing w:line="360" w:lineRule="auto"/>
        <w:jc w:val="both"/>
        <w:rPr>
          <w:sz w:val="28"/>
          <w:szCs w:val="28"/>
        </w:rPr>
      </w:pPr>
      <w:r>
        <w:rPr>
          <w:sz w:val="28"/>
          <w:szCs w:val="28"/>
        </w:rPr>
        <w:t xml:space="preserve">   </w:t>
      </w:r>
      <w:r w:rsidRPr="008445E4">
        <w:rPr>
          <w:sz w:val="28"/>
          <w:szCs w:val="28"/>
        </w:rPr>
        <w:t xml:space="preserve">Интересно, что за 256 лет, описанных в "Повести временных лет" летописец лишь об одном годе пишет как о великом чуде: "Мирно бысть". </w:t>
      </w:r>
    </w:p>
    <w:p w:rsidR="00D77B84" w:rsidRPr="008445E4" w:rsidRDefault="00D77B84" w:rsidP="00D77B84">
      <w:pPr>
        <w:pStyle w:val="a3"/>
        <w:spacing w:line="360" w:lineRule="auto"/>
        <w:jc w:val="both"/>
        <w:rPr>
          <w:sz w:val="28"/>
          <w:szCs w:val="28"/>
        </w:rPr>
      </w:pPr>
      <w:r>
        <w:rPr>
          <w:sz w:val="28"/>
          <w:szCs w:val="28"/>
        </w:rPr>
        <w:t xml:space="preserve">    </w:t>
      </w:r>
      <w:r w:rsidRPr="008445E4">
        <w:rPr>
          <w:sz w:val="28"/>
          <w:szCs w:val="28"/>
        </w:rPr>
        <w:t>Наш соотечественник - северянин Питирим Сорокин, эмигрировавший после революции в США, разработал "индекс интенсивности войн" для 8 европейских государств за 9 веков (с 1100 по 1925г). Индекс рассчитывался на базе таких данных, как длительность войн, размеры применения вооруженных сил, число убитых и раненных, количество вовлеченных в войну государств и т.д. В итоге у Сорокина получилась следующая таблица:</w:t>
      </w:r>
    </w:p>
    <w:tbl>
      <w:tblPr>
        <w:tblW w:w="4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78"/>
        <w:gridCol w:w="795"/>
        <w:gridCol w:w="817"/>
        <w:gridCol w:w="707"/>
        <w:gridCol w:w="817"/>
        <w:gridCol w:w="948"/>
        <w:gridCol w:w="1081"/>
        <w:gridCol w:w="817"/>
        <w:gridCol w:w="920"/>
      </w:tblGrid>
      <w:tr w:rsidR="00D77B84" w:rsidRPr="008445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ХII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ХIII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 xml:space="preserve">ХIV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ХV</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 xml:space="preserve">ХVI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ХVII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ХVIII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ХIХ</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 xml:space="preserve">ХХ </w:t>
            </w:r>
          </w:p>
        </w:tc>
      </w:tr>
      <w:tr w:rsidR="00D77B84" w:rsidRPr="008445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 xml:space="preserve">100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 xml:space="preserve">180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500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370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120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D77B84" w:rsidRPr="008445E4" w:rsidRDefault="00D77B84" w:rsidP="00D77B84">
            <w:pPr>
              <w:spacing w:line="360" w:lineRule="auto"/>
              <w:jc w:val="both"/>
              <w:rPr>
                <w:sz w:val="28"/>
                <w:szCs w:val="28"/>
              </w:rPr>
            </w:pPr>
            <w:r w:rsidRPr="008445E4">
              <w:rPr>
                <w:sz w:val="28"/>
                <w:szCs w:val="28"/>
              </w:rPr>
              <w:t>3080</w:t>
            </w:r>
          </w:p>
        </w:tc>
      </w:tr>
    </w:tbl>
    <w:p w:rsidR="00D77B84" w:rsidRPr="008445E4" w:rsidRDefault="00D77B84" w:rsidP="00D77B84">
      <w:pPr>
        <w:pStyle w:val="a3"/>
        <w:spacing w:line="360" w:lineRule="auto"/>
        <w:jc w:val="both"/>
        <w:rPr>
          <w:sz w:val="28"/>
          <w:szCs w:val="28"/>
        </w:rPr>
      </w:pPr>
      <w:r>
        <w:rPr>
          <w:sz w:val="28"/>
          <w:szCs w:val="28"/>
        </w:rPr>
        <w:t xml:space="preserve">   </w:t>
      </w:r>
      <w:r w:rsidRPr="008445E4">
        <w:rPr>
          <w:sz w:val="28"/>
          <w:szCs w:val="28"/>
        </w:rPr>
        <w:t>Даже беглый взгляд на этот индекс показывает стремительное нарастание интенсивности войн.</w:t>
      </w:r>
    </w:p>
    <w:p w:rsidR="00D77B84" w:rsidRPr="008445E4" w:rsidRDefault="00D77B84" w:rsidP="00D77B84">
      <w:pPr>
        <w:pStyle w:val="a3"/>
        <w:spacing w:line="360" w:lineRule="auto"/>
        <w:jc w:val="both"/>
        <w:rPr>
          <w:sz w:val="28"/>
          <w:szCs w:val="28"/>
        </w:rPr>
      </w:pPr>
      <w:r>
        <w:rPr>
          <w:sz w:val="28"/>
          <w:szCs w:val="28"/>
        </w:rPr>
        <w:t xml:space="preserve">    </w:t>
      </w:r>
      <w:r w:rsidRPr="008445E4">
        <w:rPr>
          <w:sz w:val="28"/>
          <w:szCs w:val="28"/>
        </w:rPr>
        <w:t>Общая площадь театров военных действий в войне 1939-1945гг. составила 22 млн. км</w:t>
      </w:r>
      <w:r w:rsidRPr="008445E4">
        <w:rPr>
          <w:sz w:val="28"/>
          <w:szCs w:val="28"/>
          <w:vertAlign w:val="superscript"/>
        </w:rPr>
        <w:t>2</w:t>
      </w:r>
      <w:r w:rsidRPr="008445E4">
        <w:rPr>
          <w:sz w:val="28"/>
          <w:szCs w:val="28"/>
        </w:rPr>
        <w:t xml:space="preserve"> (площадь СССР) или в 5 раз больше, чем 1-я мировая война. Под ружье было поставлено 110 млн. человек, на войну было истрачено 4 триллиона долларов США.</w:t>
      </w:r>
      <w:r>
        <w:rPr>
          <w:rStyle w:val="a8"/>
          <w:sz w:val="28"/>
          <w:szCs w:val="28"/>
        </w:rPr>
        <w:footnoteReference w:id="11"/>
      </w:r>
    </w:p>
    <w:p w:rsidR="00D77B84" w:rsidRPr="008445E4" w:rsidRDefault="00D77B84" w:rsidP="00D77B84">
      <w:pPr>
        <w:pStyle w:val="a3"/>
        <w:spacing w:line="360" w:lineRule="auto"/>
        <w:jc w:val="both"/>
        <w:rPr>
          <w:sz w:val="28"/>
          <w:szCs w:val="28"/>
        </w:rPr>
      </w:pPr>
      <w:r>
        <w:rPr>
          <w:sz w:val="28"/>
          <w:szCs w:val="28"/>
        </w:rPr>
        <w:t xml:space="preserve">   </w:t>
      </w:r>
      <w:r w:rsidRPr="008445E4">
        <w:rPr>
          <w:sz w:val="28"/>
          <w:szCs w:val="28"/>
        </w:rPr>
        <w:t xml:space="preserve">Особенно расточительным во всех отношениях было противостояние двух систем в ХХ веке. </w:t>
      </w:r>
    </w:p>
    <w:p w:rsidR="00D77B84" w:rsidRPr="008445E4" w:rsidRDefault="00D77B84" w:rsidP="00D77B84">
      <w:pPr>
        <w:pStyle w:val="a3"/>
        <w:spacing w:line="360" w:lineRule="auto"/>
        <w:jc w:val="both"/>
        <w:rPr>
          <w:sz w:val="28"/>
          <w:szCs w:val="28"/>
        </w:rPr>
      </w:pPr>
      <w:r>
        <w:rPr>
          <w:sz w:val="28"/>
          <w:szCs w:val="28"/>
        </w:rPr>
        <w:t xml:space="preserve">   </w:t>
      </w:r>
      <w:r w:rsidRPr="008445E4">
        <w:rPr>
          <w:sz w:val="28"/>
          <w:szCs w:val="28"/>
        </w:rPr>
        <w:t xml:space="preserve">Социализм в России победил под лозунгом мировой революции. </w:t>
      </w:r>
      <w:r>
        <w:rPr>
          <w:sz w:val="28"/>
          <w:szCs w:val="28"/>
        </w:rPr>
        <w:t xml:space="preserve">    </w:t>
      </w:r>
      <w:r w:rsidRPr="008445E4">
        <w:rPr>
          <w:sz w:val="28"/>
          <w:szCs w:val="28"/>
        </w:rPr>
        <w:t>Тухачесвский в приказе наступления на Варшаву в 1920г. писал: "На штыках мы принесем трудящемуся человечеству счастье и мир. Вперед на Запад! На Варшаву! На Берлин!"</w:t>
      </w:r>
    </w:p>
    <w:p w:rsidR="00D77B84" w:rsidRPr="008445E4" w:rsidRDefault="00D77B84" w:rsidP="00D77B84">
      <w:pPr>
        <w:pStyle w:val="a3"/>
        <w:spacing w:line="360" w:lineRule="auto"/>
        <w:jc w:val="both"/>
        <w:rPr>
          <w:sz w:val="28"/>
          <w:szCs w:val="28"/>
        </w:rPr>
      </w:pPr>
      <w:r>
        <w:rPr>
          <w:sz w:val="28"/>
          <w:szCs w:val="28"/>
        </w:rPr>
        <w:t xml:space="preserve">   </w:t>
      </w:r>
      <w:r w:rsidRPr="008445E4">
        <w:rPr>
          <w:sz w:val="28"/>
          <w:szCs w:val="28"/>
        </w:rPr>
        <w:t>Л. Троцкий предлагал после поражения Венгерской советской республики двинуть вооруженный корпус в Индию - в тыл империализму. Бухарин в 1920г. призывал к "красной интервенции".</w:t>
      </w:r>
    </w:p>
    <w:p w:rsidR="00D77B84" w:rsidRDefault="00D77B84" w:rsidP="00D77B84">
      <w:pPr>
        <w:pStyle w:val="a3"/>
        <w:spacing w:line="360" w:lineRule="auto"/>
        <w:jc w:val="both"/>
        <w:rPr>
          <w:sz w:val="28"/>
          <w:szCs w:val="28"/>
        </w:rPr>
      </w:pPr>
      <w:r>
        <w:rPr>
          <w:sz w:val="28"/>
          <w:szCs w:val="28"/>
        </w:rPr>
        <w:t xml:space="preserve">    </w:t>
      </w:r>
      <w:r w:rsidRPr="008445E4">
        <w:rPr>
          <w:sz w:val="28"/>
          <w:szCs w:val="28"/>
        </w:rPr>
        <w:t>Но и капитализм встретил рождение социализма как ошибку истории, которая должна быть исправлена любым способом. Достаточно вспомнить интервенцию, которая в значительной степени обострила гражданскую войну в России. Во всяком случае, наши ученые считают, что на Севере без интервенции гражданской войны бы не было.</w:t>
      </w:r>
    </w:p>
    <w:p w:rsidR="00D77B84" w:rsidRPr="008445E4" w:rsidRDefault="00D77B84" w:rsidP="00D77B84">
      <w:pPr>
        <w:pStyle w:val="a3"/>
        <w:spacing w:line="360" w:lineRule="auto"/>
        <w:jc w:val="both"/>
        <w:rPr>
          <w:sz w:val="28"/>
          <w:szCs w:val="28"/>
        </w:rPr>
      </w:pPr>
      <w:r>
        <w:rPr>
          <w:sz w:val="28"/>
          <w:szCs w:val="28"/>
        </w:rPr>
        <w:t xml:space="preserve">   </w:t>
      </w:r>
      <w:r w:rsidRPr="008445E4">
        <w:rPr>
          <w:sz w:val="28"/>
          <w:szCs w:val="28"/>
        </w:rPr>
        <w:t xml:space="preserve">Считается, что военные расходы не должны превышать 8-9% от годового бюджета. Кстати мы и до сих пор не знаем истинных цифр, отпускаемых на военные нужды, не говоря уж о том, куда они тратятся (наш бюджет расписывает деньги по 36 статьям, в то время как в Германии по 600). </w:t>
      </w:r>
    </w:p>
    <w:p w:rsidR="00D77B84" w:rsidRPr="008445E4" w:rsidRDefault="00D77B84" w:rsidP="00D77B84">
      <w:pPr>
        <w:pStyle w:val="a3"/>
        <w:spacing w:line="360" w:lineRule="auto"/>
        <w:jc w:val="both"/>
        <w:rPr>
          <w:sz w:val="28"/>
          <w:szCs w:val="28"/>
        </w:rPr>
      </w:pPr>
      <w:r>
        <w:rPr>
          <w:sz w:val="28"/>
          <w:szCs w:val="28"/>
        </w:rPr>
        <w:t xml:space="preserve">    </w:t>
      </w:r>
      <w:r w:rsidRPr="008445E4">
        <w:rPr>
          <w:sz w:val="28"/>
          <w:szCs w:val="28"/>
        </w:rPr>
        <w:t xml:space="preserve">Военно-политическое противостояние втягивало в орбиту гонки вооружений многие и многие страны. В настоящее время на военные нужды в мире тратится около 1 триллиона долларов. Примерно столько же, сколько в годы второй мировой войны. </w:t>
      </w:r>
    </w:p>
    <w:p w:rsidR="00D77B84" w:rsidRDefault="00D77B84" w:rsidP="00D77B84">
      <w:pPr>
        <w:pStyle w:val="a3"/>
        <w:spacing w:line="360" w:lineRule="auto"/>
        <w:jc w:val="both"/>
        <w:rPr>
          <w:sz w:val="28"/>
          <w:szCs w:val="28"/>
        </w:rPr>
      </w:pPr>
      <w:r>
        <w:rPr>
          <w:sz w:val="28"/>
          <w:szCs w:val="28"/>
        </w:rPr>
        <w:t xml:space="preserve">    </w:t>
      </w:r>
      <w:r w:rsidRPr="008445E4">
        <w:rPr>
          <w:sz w:val="28"/>
          <w:szCs w:val="28"/>
        </w:rPr>
        <w:t xml:space="preserve">И это в то время, когда 1,5 млрд. человек страдают от болезней и нищеты не </w:t>
      </w:r>
      <w:r>
        <w:rPr>
          <w:sz w:val="28"/>
          <w:szCs w:val="28"/>
        </w:rPr>
        <w:t>имеют медицинского обслуживания, н</w:t>
      </w:r>
      <w:r w:rsidRPr="008445E4">
        <w:rPr>
          <w:sz w:val="28"/>
          <w:szCs w:val="28"/>
        </w:rPr>
        <w:t>а каждые 100 тысяч жителей планеты приходится 556 военнослужащих и только 85 врачей.</w:t>
      </w:r>
      <w:r w:rsidRPr="0024029B">
        <w:rPr>
          <w:sz w:val="28"/>
          <w:szCs w:val="28"/>
        </w:rPr>
        <w:t xml:space="preserve"> </w:t>
      </w:r>
      <w:r w:rsidRPr="008445E4">
        <w:rPr>
          <w:sz w:val="28"/>
          <w:szCs w:val="28"/>
        </w:rPr>
        <w:t>На одного солдата в среднем ежегодно затрачивается 20 тысяч долларов, а на одного учащегося - 380 долларов. В мире накоплены горы оружия. Немалый вклад в это внесли наши оружейники. Советский Союз занимал до 1990 года первое место по торговле оружием.</w:t>
      </w:r>
      <w:r>
        <w:rPr>
          <w:sz w:val="28"/>
          <w:szCs w:val="28"/>
        </w:rPr>
        <w:t xml:space="preserve"> Да и сейчас Россия заключает выгодные контракты по поставке современного оружия в восточные страны, продавая самые новые разработки. Но в тоже время мы не в состоянии обеспечить нашу армию тем же самым оружием. На вооружении Российской Федерации стоит не так уж много нового оружия, в основном массу составляют модифицированные модели старого, а новые разработки мы продаем и «греем змею на своей груди», ведь кто знает, что будет завтра…</w:t>
      </w:r>
    </w:p>
    <w:p w:rsidR="00D77B84" w:rsidRPr="008445E4" w:rsidRDefault="00D77B84" w:rsidP="00D77B84">
      <w:pPr>
        <w:pStyle w:val="a3"/>
        <w:spacing w:line="360" w:lineRule="auto"/>
        <w:jc w:val="both"/>
        <w:rPr>
          <w:sz w:val="28"/>
          <w:szCs w:val="28"/>
        </w:rPr>
      </w:pPr>
      <w:r>
        <w:rPr>
          <w:bCs/>
          <w:sz w:val="28"/>
          <w:szCs w:val="28"/>
        </w:rPr>
        <w:t xml:space="preserve">    </w:t>
      </w:r>
      <w:r w:rsidRPr="008445E4">
        <w:rPr>
          <w:bCs/>
          <w:sz w:val="28"/>
          <w:szCs w:val="28"/>
        </w:rPr>
        <w:t>И все-таки</w:t>
      </w:r>
      <w:r w:rsidRPr="008445E4">
        <w:rPr>
          <w:sz w:val="28"/>
          <w:szCs w:val="28"/>
        </w:rPr>
        <w:t xml:space="preserve"> продолжающаяся в течение десятилетий гонка вооружений сменилась в конце 1980-90-х годов процессом разоружения и уничтожения отдельных видов вооружений, правда, пока двух самых крупных в военном отношении держав. Это стало возможным, прежде всего, потому, что ракетно-ядерное оружие в определенной степени разорвало связь между политикой и войной. Цена термоядерной войны могла превысить уровень политических целей.</w:t>
      </w:r>
      <w:r>
        <w:rPr>
          <w:sz w:val="28"/>
          <w:szCs w:val="28"/>
        </w:rPr>
        <w:t xml:space="preserve">  Е</w:t>
      </w:r>
      <w:r w:rsidRPr="008445E4">
        <w:rPr>
          <w:sz w:val="28"/>
          <w:szCs w:val="28"/>
        </w:rPr>
        <w:t xml:space="preserve">ще 1955 году в знаменитом манифесте Эйнштейна - Рассела, обращенном к руководителям крупнейших держав, говорилось, что открытие атомной энергии требует от всех людей "НАУЧИТЬСЯ МЫСЛИТЬ ПО-НОВОМУ". Суть этого нового мышления очень точно сформулировал американский политолог А. Рапопорт, остроумно подметив, </w:t>
      </w:r>
      <w:r w:rsidRPr="008445E4">
        <w:rPr>
          <w:bCs/>
          <w:sz w:val="28"/>
          <w:szCs w:val="28"/>
        </w:rPr>
        <w:t>что "ядерная война означала бы конец политики, а не ее продолжение".</w:t>
      </w:r>
      <w:r>
        <w:rPr>
          <w:rStyle w:val="a8"/>
          <w:bCs/>
          <w:sz w:val="28"/>
          <w:szCs w:val="28"/>
        </w:rPr>
        <w:footnoteReference w:id="12"/>
      </w:r>
      <w:r w:rsidRPr="008445E4">
        <w:rPr>
          <w:bCs/>
          <w:sz w:val="28"/>
          <w:szCs w:val="28"/>
        </w:rPr>
        <w:t xml:space="preserve"> </w:t>
      </w:r>
      <w:r w:rsidRPr="008445E4">
        <w:rPr>
          <w:sz w:val="28"/>
          <w:szCs w:val="28"/>
        </w:rPr>
        <w:t>Результатом нового мышления стали:</w:t>
      </w:r>
      <w:r w:rsidRPr="008445E4">
        <w:rPr>
          <w:bCs/>
          <w:sz w:val="28"/>
          <w:szCs w:val="28"/>
        </w:rPr>
        <w:t xml:space="preserve"> </w:t>
      </w:r>
    </w:p>
    <w:p w:rsidR="00D77B84" w:rsidRPr="008445E4" w:rsidRDefault="00D77B84" w:rsidP="00D77B84">
      <w:pPr>
        <w:numPr>
          <w:ilvl w:val="0"/>
          <w:numId w:val="6"/>
        </w:numPr>
        <w:spacing w:before="100" w:beforeAutospacing="1" w:after="100" w:afterAutospacing="1" w:line="360" w:lineRule="auto"/>
        <w:jc w:val="both"/>
        <w:rPr>
          <w:sz w:val="28"/>
          <w:szCs w:val="28"/>
        </w:rPr>
      </w:pPr>
      <w:r w:rsidRPr="008445E4">
        <w:rPr>
          <w:sz w:val="28"/>
          <w:szCs w:val="28"/>
        </w:rPr>
        <w:t xml:space="preserve">Договор об ограничении стратегических вооружений 1972г. </w:t>
      </w:r>
    </w:p>
    <w:p w:rsidR="00D77B84" w:rsidRPr="008445E4" w:rsidRDefault="00D77B84" w:rsidP="00D77B84">
      <w:pPr>
        <w:numPr>
          <w:ilvl w:val="0"/>
          <w:numId w:val="6"/>
        </w:numPr>
        <w:spacing w:before="100" w:beforeAutospacing="1" w:after="100" w:afterAutospacing="1" w:line="360" w:lineRule="auto"/>
        <w:jc w:val="both"/>
        <w:rPr>
          <w:sz w:val="28"/>
          <w:szCs w:val="28"/>
        </w:rPr>
      </w:pPr>
      <w:r w:rsidRPr="008445E4">
        <w:rPr>
          <w:sz w:val="28"/>
          <w:szCs w:val="28"/>
        </w:rPr>
        <w:t xml:space="preserve">Договор о сокращении ракет среднего и меньшего радиуса действия </w:t>
      </w:r>
    </w:p>
    <w:p w:rsidR="00D77B84" w:rsidRPr="008445E4" w:rsidRDefault="00D77B84" w:rsidP="00D77B84">
      <w:pPr>
        <w:numPr>
          <w:ilvl w:val="0"/>
          <w:numId w:val="6"/>
        </w:numPr>
        <w:spacing w:before="100" w:beforeAutospacing="1" w:after="100" w:afterAutospacing="1" w:line="360" w:lineRule="auto"/>
        <w:jc w:val="both"/>
        <w:rPr>
          <w:sz w:val="28"/>
          <w:szCs w:val="28"/>
        </w:rPr>
      </w:pPr>
      <w:r w:rsidRPr="008445E4">
        <w:rPr>
          <w:sz w:val="28"/>
          <w:szCs w:val="28"/>
        </w:rPr>
        <w:t xml:space="preserve">Договор о сокращении на 50% стратегических вооружений </w:t>
      </w:r>
    </w:p>
    <w:p w:rsidR="00D77B84" w:rsidRPr="008445E4" w:rsidRDefault="00D77B84" w:rsidP="00D77B84">
      <w:pPr>
        <w:numPr>
          <w:ilvl w:val="0"/>
          <w:numId w:val="6"/>
        </w:numPr>
        <w:spacing w:before="100" w:beforeAutospacing="1" w:after="100" w:afterAutospacing="1" w:line="360" w:lineRule="auto"/>
        <w:jc w:val="both"/>
        <w:rPr>
          <w:sz w:val="28"/>
          <w:szCs w:val="28"/>
        </w:rPr>
      </w:pPr>
      <w:r w:rsidRPr="008445E4">
        <w:rPr>
          <w:sz w:val="28"/>
          <w:szCs w:val="28"/>
        </w:rPr>
        <w:t xml:space="preserve">Договор об уничтожении химических видов вооружения </w:t>
      </w:r>
    </w:p>
    <w:p w:rsidR="00D77B84" w:rsidRPr="008445E4" w:rsidRDefault="00D77B84" w:rsidP="00D77B84">
      <w:pPr>
        <w:numPr>
          <w:ilvl w:val="0"/>
          <w:numId w:val="6"/>
        </w:numPr>
        <w:spacing w:before="100" w:beforeAutospacing="1" w:after="100" w:afterAutospacing="1" w:line="360" w:lineRule="auto"/>
        <w:jc w:val="both"/>
        <w:rPr>
          <w:sz w:val="28"/>
          <w:szCs w:val="28"/>
        </w:rPr>
      </w:pPr>
      <w:r w:rsidRPr="008445E4">
        <w:rPr>
          <w:sz w:val="28"/>
          <w:szCs w:val="28"/>
        </w:rPr>
        <w:t xml:space="preserve">Договор об отказе от обладания ядерным оружием Украины (4356 ядерных боеголовок), Белоруссии (1222) и Казахстана (1790) </w:t>
      </w:r>
    </w:p>
    <w:p w:rsidR="00D77B84" w:rsidRPr="008445E4" w:rsidRDefault="00D77B84" w:rsidP="00D77B84">
      <w:pPr>
        <w:numPr>
          <w:ilvl w:val="0"/>
          <w:numId w:val="6"/>
        </w:numPr>
        <w:spacing w:before="100" w:beforeAutospacing="1" w:after="100" w:afterAutospacing="1" w:line="360" w:lineRule="auto"/>
        <w:jc w:val="both"/>
        <w:rPr>
          <w:sz w:val="28"/>
          <w:szCs w:val="28"/>
        </w:rPr>
      </w:pPr>
      <w:r w:rsidRPr="008445E4">
        <w:rPr>
          <w:sz w:val="28"/>
          <w:szCs w:val="28"/>
        </w:rPr>
        <w:t xml:space="preserve">Договор о сокращении в три раза ядерных носителей (2002г.) </w:t>
      </w:r>
    </w:p>
    <w:p w:rsidR="00D77B84" w:rsidRDefault="00D77B84" w:rsidP="00D77B84">
      <w:pPr>
        <w:pStyle w:val="a3"/>
        <w:spacing w:line="360" w:lineRule="auto"/>
        <w:jc w:val="both"/>
        <w:rPr>
          <w:sz w:val="28"/>
          <w:szCs w:val="28"/>
        </w:rPr>
      </w:pPr>
      <w:r>
        <w:rPr>
          <w:sz w:val="28"/>
          <w:szCs w:val="28"/>
        </w:rPr>
        <w:t xml:space="preserve">     </w:t>
      </w:r>
      <w:r w:rsidRPr="008445E4">
        <w:rPr>
          <w:sz w:val="28"/>
          <w:szCs w:val="28"/>
        </w:rPr>
        <w:t xml:space="preserve">Учитывая, что кардинальных способов изменения природы человека, государства и системы государств никто не знает, то и </w:t>
      </w:r>
      <w:r>
        <w:rPr>
          <w:sz w:val="28"/>
          <w:szCs w:val="28"/>
        </w:rPr>
        <w:t>устранение войн</w:t>
      </w:r>
      <w:r w:rsidRPr="008445E4">
        <w:rPr>
          <w:sz w:val="28"/>
          <w:szCs w:val="28"/>
        </w:rPr>
        <w:t xml:space="preserve"> невозможно.</w:t>
      </w:r>
    </w:p>
    <w:p w:rsidR="00D77B84" w:rsidRDefault="00D77B84" w:rsidP="00D77B84">
      <w:pPr>
        <w:pStyle w:val="a3"/>
        <w:spacing w:line="360" w:lineRule="auto"/>
        <w:rPr>
          <w:sz w:val="28"/>
          <w:szCs w:val="28"/>
        </w:rPr>
      </w:pPr>
    </w:p>
    <w:p w:rsidR="00D77B84" w:rsidRPr="00201863" w:rsidRDefault="00D77B84" w:rsidP="00D77B84">
      <w:pPr>
        <w:pStyle w:val="2"/>
        <w:spacing w:line="360" w:lineRule="auto"/>
        <w:jc w:val="left"/>
        <w:rPr>
          <w:i w:val="0"/>
        </w:rPr>
      </w:pPr>
      <w:bookmarkStart w:id="0" w:name="_Toc484867112"/>
      <w:r w:rsidRPr="00201863">
        <w:rPr>
          <w:i w:val="0"/>
        </w:rPr>
        <w:t xml:space="preserve">2.2 </w:t>
      </w:r>
      <w:r w:rsidRPr="00201863">
        <w:t>Средства и методы ведения войны</w:t>
      </w:r>
      <w:bookmarkEnd w:id="0"/>
    </w:p>
    <w:p w:rsidR="00D77B84" w:rsidRPr="00BC347E" w:rsidRDefault="00D77B84" w:rsidP="00D77B84">
      <w:pPr>
        <w:pStyle w:val="20"/>
        <w:spacing w:line="360" w:lineRule="auto"/>
        <w:rPr>
          <w:sz w:val="28"/>
          <w:szCs w:val="28"/>
        </w:rPr>
      </w:pPr>
    </w:p>
    <w:p w:rsidR="00D77B84" w:rsidRDefault="00D77B84" w:rsidP="00D77B84">
      <w:pPr>
        <w:pStyle w:val="20"/>
        <w:spacing w:line="360" w:lineRule="auto"/>
        <w:rPr>
          <w:sz w:val="28"/>
          <w:szCs w:val="28"/>
        </w:rPr>
      </w:pPr>
      <w:r w:rsidRPr="00BC347E">
        <w:rPr>
          <w:b/>
          <w:iCs/>
          <w:sz w:val="28"/>
          <w:szCs w:val="28"/>
        </w:rPr>
        <w:t>Средства ведения войны</w:t>
      </w:r>
      <w:r w:rsidRPr="00BC347E">
        <w:rPr>
          <w:i/>
          <w:iCs/>
          <w:sz w:val="28"/>
          <w:szCs w:val="28"/>
        </w:rPr>
        <w:t xml:space="preserve"> – </w:t>
      </w:r>
      <w:r w:rsidRPr="00BC347E">
        <w:rPr>
          <w:sz w:val="28"/>
          <w:szCs w:val="28"/>
        </w:rPr>
        <w:t xml:space="preserve">оружие, снаряды, вещества, применяемые вооруженными силами воюющих сторон для нанесения вреда и поражения противнику. </w:t>
      </w:r>
    </w:p>
    <w:p w:rsidR="00D77B84" w:rsidRPr="00BC347E" w:rsidRDefault="00D77B84" w:rsidP="00D77B84">
      <w:pPr>
        <w:pStyle w:val="20"/>
        <w:spacing w:line="360" w:lineRule="auto"/>
        <w:rPr>
          <w:sz w:val="28"/>
          <w:szCs w:val="28"/>
        </w:rPr>
      </w:pPr>
      <w:r w:rsidRPr="00BC347E">
        <w:rPr>
          <w:b/>
          <w:iCs/>
          <w:sz w:val="28"/>
          <w:szCs w:val="28"/>
        </w:rPr>
        <w:t>Методы ведения войны</w:t>
      </w:r>
      <w:r w:rsidRPr="00BC347E">
        <w:rPr>
          <w:i/>
          <w:iCs/>
          <w:sz w:val="28"/>
          <w:szCs w:val="28"/>
        </w:rPr>
        <w:t xml:space="preserve"> – </w:t>
      </w:r>
      <w:r w:rsidRPr="00BC347E">
        <w:rPr>
          <w:sz w:val="28"/>
          <w:szCs w:val="28"/>
        </w:rPr>
        <w:t>это порядок использования средств ведения войны.</w:t>
      </w:r>
    </w:p>
    <w:p w:rsidR="00D77B84" w:rsidRPr="00BC347E" w:rsidRDefault="00D77B84" w:rsidP="00D77B84">
      <w:pPr>
        <w:pStyle w:val="20"/>
        <w:spacing w:line="360" w:lineRule="auto"/>
        <w:rPr>
          <w:sz w:val="28"/>
          <w:szCs w:val="28"/>
        </w:rPr>
      </w:pPr>
      <w:r w:rsidRPr="00BC347E">
        <w:rPr>
          <w:sz w:val="28"/>
          <w:szCs w:val="28"/>
        </w:rPr>
        <w:t xml:space="preserve">Средства и методы ведения войны делятся на запрещенные (или частично запрещенные) и не запрещенные международным правом. Согласно ст. 35 Дополнительного протокола </w:t>
      </w:r>
      <w:r w:rsidRPr="00BC347E">
        <w:rPr>
          <w:sz w:val="28"/>
          <w:szCs w:val="28"/>
          <w:lang w:val="en-US"/>
        </w:rPr>
        <w:t>I</w:t>
      </w:r>
      <w:r w:rsidRPr="00BC347E">
        <w:rPr>
          <w:sz w:val="28"/>
          <w:szCs w:val="28"/>
        </w:rPr>
        <w:t xml:space="preserve"> к Женевским конвенциям 1949 года, право сторон, находящихся в конфликте выбирать средства и методы ведения войны не является не ограниченным. Запрещается применять оружие, снаряды, вещества и методы ведения военных действий, способные причинить излишние повреждения или страдания или делающие смерть сражающихся неизбежной, а также ведущие к массовому разрушению и бессмысленному уничтожению материальных ценностей (ст. 22 Приложения к Гаагской конвенции 1907 года о законах и обычаях сухопутной войны).</w:t>
      </w:r>
    </w:p>
    <w:p w:rsidR="00D77B84" w:rsidRPr="00BC347E" w:rsidRDefault="00D77B84" w:rsidP="00D77B84">
      <w:pPr>
        <w:pStyle w:val="20"/>
        <w:spacing w:line="360" w:lineRule="auto"/>
        <w:rPr>
          <w:sz w:val="28"/>
          <w:szCs w:val="28"/>
        </w:rPr>
      </w:pPr>
      <w:r w:rsidRPr="00BC347E">
        <w:rPr>
          <w:sz w:val="28"/>
          <w:szCs w:val="28"/>
        </w:rPr>
        <w:t>Международное право запрещает следующие средства и методы ведения войны (сухопутной, морской, воздушной):</w:t>
      </w:r>
    </w:p>
    <w:p w:rsidR="00D77B84" w:rsidRPr="00BC347E" w:rsidRDefault="00D77B84" w:rsidP="00D77B84">
      <w:pPr>
        <w:pStyle w:val="20"/>
        <w:numPr>
          <w:ilvl w:val="0"/>
          <w:numId w:val="7"/>
        </w:numPr>
        <w:tabs>
          <w:tab w:val="clear" w:pos="360"/>
          <w:tab w:val="num" w:pos="1211"/>
        </w:tabs>
        <w:spacing w:line="360" w:lineRule="auto"/>
        <w:ind w:left="1211"/>
        <w:rPr>
          <w:sz w:val="28"/>
          <w:szCs w:val="28"/>
        </w:rPr>
      </w:pPr>
      <w:r w:rsidRPr="00BC347E">
        <w:rPr>
          <w:sz w:val="28"/>
          <w:szCs w:val="28"/>
        </w:rPr>
        <w:t>Яды или отравленное оружие, удушливые, ядовитые или другие газы, аналогичные жидкости, вещества и процессы, а также бактериологическое оружие;</w:t>
      </w:r>
    </w:p>
    <w:p w:rsidR="00D77B84" w:rsidRPr="00BC347E" w:rsidRDefault="00D77B84" w:rsidP="00D77B84">
      <w:pPr>
        <w:pStyle w:val="20"/>
        <w:numPr>
          <w:ilvl w:val="0"/>
          <w:numId w:val="7"/>
        </w:numPr>
        <w:tabs>
          <w:tab w:val="clear" w:pos="360"/>
          <w:tab w:val="num" w:pos="1211"/>
        </w:tabs>
        <w:spacing w:line="360" w:lineRule="auto"/>
        <w:ind w:left="1211"/>
        <w:rPr>
          <w:sz w:val="28"/>
          <w:szCs w:val="28"/>
        </w:rPr>
      </w:pPr>
      <w:r w:rsidRPr="00BC347E">
        <w:rPr>
          <w:sz w:val="28"/>
          <w:szCs w:val="28"/>
        </w:rPr>
        <w:t>Средства воздействия на природную среду во враждебных целях;</w:t>
      </w:r>
    </w:p>
    <w:p w:rsidR="00D77B84" w:rsidRPr="00BC347E" w:rsidRDefault="00D77B84" w:rsidP="00D77B84">
      <w:pPr>
        <w:pStyle w:val="20"/>
        <w:numPr>
          <w:ilvl w:val="0"/>
          <w:numId w:val="7"/>
        </w:numPr>
        <w:tabs>
          <w:tab w:val="clear" w:pos="360"/>
          <w:tab w:val="num" w:pos="1211"/>
        </w:tabs>
        <w:spacing w:line="360" w:lineRule="auto"/>
        <w:ind w:left="1211"/>
        <w:rPr>
          <w:sz w:val="28"/>
          <w:szCs w:val="28"/>
        </w:rPr>
      </w:pPr>
      <w:r w:rsidRPr="00BC347E">
        <w:rPr>
          <w:sz w:val="28"/>
          <w:szCs w:val="28"/>
        </w:rPr>
        <w:t>Любое оружие, если его действие заключается в нанесении повреждений осколками, которые не обнаруживаются в человеческом теле с помощью рентгеновских лучей (стекло, пластмасса и т.д.); мины, мины-ловушки и другие устройства в виде детских игрушек и предметов медицинской помощи; любое зажигательное оружие против гражданского населения, населенных пунктов и невоенных объектов;</w:t>
      </w:r>
    </w:p>
    <w:p w:rsidR="00D77B84" w:rsidRPr="00BC347E" w:rsidRDefault="00D77B84" w:rsidP="00D77B84">
      <w:pPr>
        <w:pStyle w:val="20"/>
        <w:numPr>
          <w:ilvl w:val="0"/>
          <w:numId w:val="7"/>
        </w:numPr>
        <w:tabs>
          <w:tab w:val="clear" w:pos="360"/>
          <w:tab w:val="num" w:pos="1211"/>
        </w:tabs>
        <w:spacing w:line="360" w:lineRule="auto"/>
        <w:ind w:left="1211"/>
        <w:rPr>
          <w:sz w:val="28"/>
          <w:szCs w:val="28"/>
        </w:rPr>
      </w:pPr>
      <w:r w:rsidRPr="00BC347E">
        <w:rPr>
          <w:sz w:val="28"/>
          <w:szCs w:val="28"/>
        </w:rPr>
        <w:t>Другие виды обычного оружия, которые могут считаться наносящими чрезмерные повреждения или имеющие неизбирательное действие;</w:t>
      </w:r>
    </w:p>
    <w:p w:rsidR="00D77B84" w:rsidRPr="00BC347E" w:rsidRDefault="00D77B84" w:rsidP="00D77B84">
      <w:pPr>
        <w:pStyle w:val="20"/>
        <w:numPr>
          <w:ilvl w:val="0"/>
          <w:numId w:val="7"/>
        </w:numPr>
        <w:tabs>
          <w:tab w:val="clear" w:pos="360"/>
          <w:tab w:val="num" w:pos="1211"/>
        </w:tabs>
        <w:spacing w:line="360" w:lineRule="auto"/>
        <w:ind w:left="1211"/>
        <w:rPr>
          <w:sz w:val="28"/>
          <w:szCs w:val="28"/>
        </w:rPr>
      </w:pPr>
      <w:r w:rsidRPr="00BC347E">
        <w:rPr>
          <w:sz w:val="28"/>
          <w:szCs w:val="28"/>
        </w:rPr>
        <w:t>Осуществление геноцида на захваченной территории; предательское убийство или ранение сложившего оружие или безоружного неприятеля; объявление обороняющимся, что в случае сопротивления им не будет пощады;</w:t>
      </w:r>
    </w:p>
    <w:p w:rsidR="00D77B84" w:rsidRPr="00BC347E" w:rsidRDefault="00D77B84" w:rsidP="00D77B84">
      <w:pPr>
        <w:pStyle w:val="20"/>
        <w:numPr>
          <w:ilvl w:val="0"/>
          <w:numId w:val="7"/>
        </w:numPr>
        <w:tabs>
          <w:tab w:val="clear" w:pos="360"/>
          <w:tab w:val="num" w:pos="1211"/>
        </w:tabs>
        <w:spacing w:line="360" w:lineRule="auto"/>
        <w:ind w:left="1211"/>
        <w:rPr>
          <w:sz w:val="28"/>
          <w:szCs w:val="28"/>
        </w:rPr>
      </w:pPr>
      <w:r w:rsidRPr="00BC347E">
        <w:rPr>
          <w:sz w:val="28"/>
          <w:szCs w:val="28"/>
        </w:rPr>
        <w:t>Бессмысленное разрушение городов и населенных пунктов и уничтожение неприятельской собственности, если это не вызывается военной необходимостью;</w:t>
      </w:r>
    </w:p>
    <w:p w:rsidR="00D77B84" w:rsidRPr="00BC347E" w:rsidRDefault="00D77B84" w:rsidP="00D77B84">
      <w:pPr>
        <w:pStyle w:val="20"/>
        <w:numPr>
          <w:ilvl w:val="0"/>
          <w:numId w:val="7"/>
        </w:numPr>
        <w:tabs>
          <w:tab w:val="clear" w:pos="360"/>
          <w:tab w:val="num" w:pos="1211"/>
        </w:tabs>
        <w:spacing w:line="360" w:lineRule="auto"/>
        <w:ind w:left="1211"/>
        <w:rPr>
          <w:sz w:val="28"/>
          <w:szCs w:val="28"/>
        </w:rPr>
      </w:pPr>
      <w:r w:rsidRPr="00BC347E">
        <w:rPr>
          <w:sz w:val="28"/>
          <w:szCs w:val="28"/>
        </w:rPr>
        <w:t>И т.д.</w:t>
      </w:r>
    </w:p>
    <w:p w:rsidR="00D77B84" w:rsidRPr="00BC347E" w:rsidRDefault="00D77B84" w:rsidP="00D77B84">
      <w:pPr>
        <w:pStyle w:val="20"/>
        <w:spacing w:line="360" w:lineRule="auto"/>
        <w:rPr>
          <w:sz w:val="28"/>
          <w:szCs w:val="28"/>
        </w:rPr>
      </w:pPr>
      <w:r w:rsidRPr="00BC347E">
        <w:rPr>
          <w:sz w:val="28"/>
          <w:szCs w:val="28"/>
        </w:rPr>
        <w:t xml:space="preserve">Однако международное право не запрещает военные хитрости с целью ввести противника в заблуждение или побудить его действовать опрометчиво. Примерами таких хитростей являются: использование маскировки, ловушек, ложные операции и дезинформация (ст. 37 Дополнительного протокола </w:t>
      </w:r>
      <w:r w:rsidRPr="00BC347E">
        <w:rPr>
          <w:sz w:val="28"/>
          <w:szCs w:val="28"/>
          <w:lang w:val="en-US"/>
        </w:rPr>
        <w:t>I</w:t>
      </w:r>
      <w:r w:rsidRPr="00BC347E">
        <w:rPr>
          <w:sz w:val="28"/>
          <w:szCs w:val="28"/>
        </w:rPr>
        <w:t xml:space="preserve"> к Женевским конвенциям 1949 года).</w:t>
      </w:r>
    </w:p>
    <w:p w:rsidR="00D77B84" w:rsidRPr="00BC347E" w:rsidRDefault="00D77B84" w:rsidP="00D77B84">
      <w:pPr>
        <w:pStyle w:val="3"/>
        <w:spacing w:line="360" w:lineRule="auto"/>
        <w:jc w:val="both"/>
      </w:pPr>
      <w:bookmarkStart w:id="1" w:name="_Toc484867113"/>
      <w:r w:rsidRPr="00BC347E">
        <w:t xml:space="preserve"> Средства и методы ведения морской войны</w:t>
      </w:r>
      <w:bookmarkEnd w:id="1"/>
    </w:p>
    <w:p w:rsidR="00D77B84" w:rsidRPr="00BC347E" w:rsidRDefault="00D77B84" w:rsidP="00D77B84">
      <w:pPr>
        <w:pStyle w:val="20"/>
        <w:spacing w:line="360" w:lineRule="auto"/>
        <w:rPr>
          <w:sz w:val="28"/>
          <w:szCs w:val="28"/>
        </w:rPr>
      </w:pPr>
      <w:r w:rsidRPr="00BC347E">
        <w:rPr>
          <w:sz w:val="28"/>
          <w:szCs w:val="28"/>
        </w:rPr>
        <w:t>К числу международно-правовых актов, регламентирующих ведение морской войны, относятся Парижская декларация о морской войне 1856 года, Гаагские конвенции 1907 года, Лондонская декларация о праве морской войны 1909 года, Лондонский протокол 1936 года и ряд других соглашений. В 1994 году в порядке неофициальной кодификации было принято Руководство Сан-Ремо по международному праву, применяемому к вооруженным конфликтам на море, подготовленное группой специалистов по международному праву и военно-морских экспертов, созданной Международным институтом гуманитарного права. Содержащиеся в этих документах нормативные ограничения касаются методов (бомбардирование морскими силами, применение военно-морской блокады, осуществление захвата торговых судов), а также средств ведения военных действий на море (подводные лодки, морские мины и т.д.).</w:t>
      </w:r>
      <w:r>
        <w:rPr>
          <w:rStyle w:val="a8"/>
          <w:sz w:val="28"/>
          <w:szCs w:val="28"/>
        </w:rPr>
        <w:footnoteReference w:id="13"/>
      </w:r>
    </w:p>
    <w:p w:rsidR="00D77B84" w:rsidRPr="00BC347E" w:rsidRDefault="00D77B84" w:rsidP="00D77B84">
      <w:pPr>
        <w:pStyle w:val="20"/>
        <w:spacing w:line="360" w:lineRule="auto"/>
        <w:rPr>
          <w:sz w:val="28"/>
          <w:szCs w:val="28"/>
        </w:rPr>
      </w:pPr>
      <w:r w:rsidRPr="00BC347E">
        <w:rPr>
          <w:sz w:val="28"/>
          <w:szCs w:val="28"/>
        </w:rPr>
        <w:t xml:space="preserve">Театр морской войны может включать в себя, за определенными изъятиями, территориальные и внутренние воды воюющих государств, открытое море и воздушное пространство над ним. Однако ведение войны в открытом море не должно нарушать свободы плавания судов государств, не участвующих в данной войне. Морские силы воюющих составляет военный флот, в который, в частности, входят военные корабли всех классов и типов (подводные и надводные), а также вспомогательные суда, военные самолеты и иные летательные аппараты авиации военного флота, торговые суда, переоборудованные в военные корабли и отвечающие требованиям об обращении торговых судов в суда военные, закрепленным в </w:t>
      </w:r>
      <w:r w:rsidRPr="00BC347E">
        <w:rPr>
          <w:sz w:val="28"/>
          <w:szCs w:val="28"/>
          <w:lang w:val="en-US"/>
        </w:rPr>
        <w:t>VII</w:t>
      </w:r>
      <w:r w:rsidRPr="00BC347E">
        <w:rPr>
          <w:sz w:val="28"/>
          <w:szCs w:val="28"/>
        </w:rPr>
        <w:t xml:space="preserve"> Гаагской конвенции 1907 года. Там же указывается, что от переоборудования торговых судов в военные корабли следует отличать вооружение торговых судов в военное время. Последнее делается в целях самозащиты и не влечет за собой превращения торгового судна в военное, что означает отсутствие у такого судна права вести военные действия.</w:t>
      </w:r>
    </w:p>
    <w:p w:rsidR="00D77B84" w:rsidRPr="00BC347E" w:rsidRDefault="00D77B84" w:rsidP="00D77B84">
      <w:pPr>
        <w:pStyle w:val="20"/>
        <w:spacing w:line="360" w:lineRule="auto"/>
        <w:rPr>
          <w:sz w:val="28"/>
          <w:szCs w:val="28"/>
        </w:rPr>
      </w:pPr>
      <w:r w:rsidRPr="00BC347E">
        <w:rPr>
          <w:sz w:val="28"/>
          <w:szCs w:val="28"/>
        </w:rPr>
        <w:t>Одним из методов ведения войны на море является военно-морская блокада, под которой понимается система не запрещенных современным международным правом насильственных действий военно-морских сил воюющего государства, направленных на преграждение доступа с моря к берегу, находящемуся во власти противника или им занятому.</w:t>
      </w:r>
    </w:p>
    <w:p w:rsidR="00D77B84" w:rsidRPr="00BC347E" w:rsidRDefault="00D77B84" w:rsidP="00D77B84">
      <w:pPr>
        <w:pStyle w:val="20"/>
        <w:spacing w:line="360" w:lineRule="auto"/>
        <w:rPr>
          <w:sz w:val="28"/>
          <w:szCs w:val="28"/>
        </w:rPr>
      </w:pPr>
      <w:r w:rsidRPr="00BC347E">
        <w:rPr>
          <w:sz w:val="28"/>
          <w:szCs w:val="28"/>
        </w:rPr>
        <w:t xml:space="preserve">Согласно общепринятым нормам международного права, блокада должна быть действенной и эффективной, то есть должна реально препятствовать доступу к неприятельскому побережью. Блокирующее государство или действующие от его имени морские власти должны сделать объявление о блокаде с указанием даты начала блокады, географических границ блокируемого побережья, срока, даваемого судам нейтральных и других невоюющих государств для выхода из блокируемого района. Власти блокируемого побережья или данного района должны известить иностранных консулов о блокаде данного района. Блокада применяется в блокируемом районе одинаково к судам всех флагов. Морская блокада прекращается со снятием ее блокирующим государством, захвата блокируемого района противником или с разгромом блокирующих сил. </w:t>
      </w:r>
      <w:r>
        <w:rPr>
          <w:rStyle w:val="a8"/>
          <w:sz w:val="28"/>
          <w:szCs w:val="28"/>
        </w:rPr>
        <w:footnoteReference w:id="14"/>
      </w:r>
    </w:p>
    <w:p w:rsidR="00D77B84" w:rsidRPr="00BC347E" w:rsidRDefault="00D77B84" w:rsidP="00D77B84">
      <w:pPr>
        <w:pStyle w:val="20"/>
        <w:spacing w:line="360" w:lineRule="auto"/>
        <w:rPr>
          <w:sz w:val="28"/>
          <w:szCs w:val="28"/>
        </w:rPr>
      </w:pPr>
      <w:r w:rsidRPr="00BC347E">
        <w:rPr>
          <w:sz w:val="28"/>
          <w:szCs w:val="28"/>
        </w:rPr>
        <w:t>Необходимо вместе с тем подчеркнуть, что соблюдение приведенных выше формальностей само по себе не делает блокаду правомерной. В современных условиях блокада считается правомерной, если она предпринимается в связи с реализацией права на индивидуальную и коллективную самооборону в соответствии с Уставом ООН. К морской блокаде, согласно Уставу, вправе прибегнуть Совет Безопасности ООН, если это необходимо для поддержания или восстановления международного мира и безопасности.</w:t>
      </w:r>
    </w:p>
    <w:p w:rsidR="00D77B84" w:rsidRPr="00BC347E" w:rsidRDefault="00D77B84" w:rsidP="00D77B84">
      <w:pPr>
        <w:pStyle w:val="20"/>
        <w:spacing w:line="360" w:lineRule="auto"/>
        <w:rPr>
          <w:sz w:val="28"/>
          <w:szCs w:val="28"/>
        </w:rPr>
      </w:pPr>
      <w:r w:rsidRPr="00BC347E">
        <w:rPr>
          <w:sz w:val="28"/>
          <w:szCs w:val="28"/>
        </w:rPr>
        <w:t>Военно-морская блокада, осуществляемая агрессором, составляет как таковая акт агрессии. Преднамеренное нарушение блокады влечет за собой конфискацию судна и его груза. Захват судов может осуществляться не только по отношению к неприятельским, но и к судам нейтральных государств, если они нарушают блокаду или перевозят грузы и предметы, отнесенные воюющей стороной к военной контрабанде, списки которой опубликуются в начале войны. Согласно Лондонской декларации о праве морской войны 1909 года возможность захвата нейтрального судна за нарушение блокады обуславливается действительной или предполагаемой осведомленностью его о блокаде. Захват нейтральных судов за на рушение блокады может быть осуществлен только в районе действия военных судов, обеспечивающих блокаду. Судно, признанное виновным в нарушении блокады, конфискуется вместе с грузом, если только не доказано, что в момент его погрузки лицо, ее производящее, не знало и не могло знать, о намерении нарушить блокаду.</w:t>
      </w:r>
    </w:p>
    <w:p w:rsidR="00D77B84" w:rsidRPr="00BC347E" w:rsidRDefault="00D77B84" w:rsidP="00D77B84">
      <w:pPr>
        <w:pStyle w:val="20"/>
        <w:spacing w:line="360" w:lineRule="auto"/>
        <w:rPr>
          <w:sz w:val="28"/>
          <w:szCs w:val="28"/>
        </w:rPr>
      </w:pPr>
      <w:r w:rsidRPr="00BC347E">
        <w:rPr>
          <w:sz w:val="28"/>
          <w:szCs w:val="28"/>
          <w:lang w:val="en-US"/>
        </w:rPr>
        <w:t>XI</w:t>
      </w:r>
      <w:r w:rsidRPr="00BC347E">
        <w:rPr>
          <w:sz w:val="28"/>
          <w:szCs w:val="28"/>
        </w:rPr>
        <w:t xml:space="preserve"> Гаагская конвенция о некоторых ограничениях в пользовании правом захвата в морской войне 1907 года предусматривает абсолютную неприкосновенность госпитальных судов, везущих больных и раненых и отмеченных определенной эмблемой, и судов-картелей, перевозящих парламентеров. Не подлежат также захвату, за исключением случаев нарушения ими установленной должным образом морской блокады, почтовые суда, прибрежные рыболовные суда, а также суда, выполняющие научные, религиозные и филантропические функции.</w:t>
      </w:r>
    </w:p>
    <w:p w:rsidR="00D77B84" w:rsidRPr="00BC347E" w:rsidRDefault="00D77B84" w:rsidP="00D77B84">
      <w:pPr>
        <w:pStyle w:val="20"/>
        <w:spacing w:line="360" w:lineRule="auto"/>
        <w:rPr>
          <w:sz w:val="28"/>
          <w:szCs w:val="28"/>
        </w:rPr>
      </w:pPr>
      <w:r w:rsidRPr="00BC347E">
        <w:rPr>
          <w:sz w:val="28"/>
          <w:szCs w:val="28"/>
        </w:rPr>
        <w:t>Международное право не запрещает использование минного оружия. Вместе с тем, согласно Гаагской конвенции об установке подводных, автоматически взрывающихся от соприкосновения мин 1907 года, запрещается ставить мины, не закрепленные на якорях (за исключением тех, что становятся безопасными спустя час после того, как над ними будет утрачено наблюдение тем, кто поставил мину), или закрепленные на якорях мины, которые не становятся безопасными, после того как сорвутся с минрепов. Запрещается также ставить мины у берегов и портов противника с целью нарушить торговое мореплавание. Конвенция обязывает все государства принимать меры для обеспечения безопасности мирного судоходства, а в случаях, когда наблюдение за минами прекращено, указывать в извещениях мореплавателям или в других общедоступных документах опасные районы и сообщать о них другим государствам дипломатическим путем.</w:t>
      </w:r>
    </w:p>
    <w:p w:rsidR="00D77B84" w:rsidRPr="00BC347E" w:rsidRDefault="00D77B84" w:rsidP="00D77B84">
      <w:pPr>
        <w:pStyle w:val="3"/>
        <w:spacing w:line="360" w:lineRule="auto"/>
        <w:jc w:val="both"/>
      </w:pPr>
      <w:bookmarkStart w:id="2" w:name="_Toc484867114"/>
      <w:r w:rsidRPr="00BC347E">
        <w:t>Средства и методы ведения воздушной войны</w:t>
      </w:r>
      <w:bookmarkEnd w:id="2"/>
    </w:p>
    <w:p w:rsidR="00D77B84" w:rsidRPr="00BC347E" w:rsidRDefault="00D77B84" w:rsidP="00D77B84">
      <w:pPr>
        <w:pStyle w:val="20"/>
        <w:spacing w:line="360" w:lineRule="auto"/>
        <w:rPr>
          <w:sz w:val="28"/>
          <w:szCs w:val="28"/>
        </w:rPr>
      </w:pPr>
      <w:r w:rsidRPr="00BC347E">
        <w:rPr>
          <w:sz w:val="28"/>
          <w:szCs w:val="28"/>
        </w:rPr>
        <w:t xml:space="preserve">В связи с развитием НТП и повышением уровня в военно-промышленном комплексе, особое место в международном праве вооруженных конфликтов занимают средства и методы ведения воздушной войны. Положения дополнительного протокола </w:t>
      </w:r>
      <w:r w:rsidRPr="00BC347E">
        <w:rPr>
          <w:sz w:val="28"/>
          <w:szCs w:val="28"/>
          <w:lang w:val="en-US"/>
        </w:rPr>
        <w:t>I</w:t>
      </w:r>
      <w:r w:rsidRPr="00BC347E">
        <w:rPr>
          <w:sz w:val="28"/>
          <w:szCs w:val="28"/>
        </w:rPr>
        <w:t xml:space="preserve"> направлены на защиту гражданского населения от нападений с воздуха. Нападения с воздуха могут быть направлены только против военных объектов. Запрещается нападение или угроза нападения, основная цель которого состоит в том, чтобы терроризировать гражданское население.</w:t>
      </w:r>
    </w:p>
    <w:p w:rsidR="00D77B84" w:rsidRPr="00BC347E" w:rsidRDefault="00D77B84" w:rsidP="00D77B84">
      <w:pPr>
        <w:pStyle w:val="20"/>
        <w:spacing w:line="360" w:lineRule="auto"/>
        <w:rPr>
          <w:sz w:val="28"/>
          <w:szCs w:val="28"/>
        </w:rPr>
      </w:pPr>
      <w:r w:rsidRPr="00BC347E">
        <w:rPr>
          <w:sz w:val="28"/>
          <w:szCs w:val="28"/>
        </w:rPr>
        <w:t>Особый запрет установлен в отношении неизбирательного нападения, то есть такого, которое направлено как на военные, так и на невоенные объекты. При нанесении ударов с воздуха надлежит:</w:t>
      </w:r>
    </w:p>
    <w:p w:rsidR="00D77B84" w:rsidRPr="00BC347E" w:rsidRDefault="00D77B84" w:rsidP="00D77B84">
      <w:pPr>
        <w:pStyle w:val="20"/>
        <w:numPr>
          <w:ilvl w:val="0"/>
          <w:numId w:val="8"/>
        </w:numPr>
        <w:tabs>
          <w:tab w:val="clear" w:pos="360"/>
          <w:tab w:val="num" w:pos="-2268"/>
        </w:tabs>
        <w:spacing w:line="360" w:lineRule="auto"/>
        <w:ind w:left="1276"/>
        <w:rPr>
          <w:sz w:val="28"/>
          <w:szCs w:val="28"/>
        </w:rPr>
      </w:pPr>
      <w:r w:rsidRPr="00BC347E">
        <w:rPr>
          <w:sz w:val="28"/>
          <w:szCs w:val="28"/>
        </w:rPr>
        <w:t>удостовериться в военном характере целей;</w:t>
      </w:r>
    </w:p>
    <w:p w:rsidR="00D77B84" w:rsidRPr="00BC347E" w:rsidRDefault="00D77B84" w:rsidP="00D77B84">
      <w:pPr>
        <w:pStyle w:val="20"/>
        <w:numPr>
          <w:ilvl w:val="0"/>
          <w:numId w:val="8"/>
        </w:numPr>
        <w:tabs>
          <w:tab w:val="clear" w:pos="360"/>
          <w:tab w:val="num" w:pos="-2268"/>
        </w:tabs>
        <w:spacing w:line="360" w:lineRule="auto"/>
        <w:ind w:left="1276"/>
        <w:rPr>
          <w:sz w:val="28"/>
          <w:szCs w:val="28"/>
        </w:rPr>
      </w:pPr>
      <w:r w:rsidRPr="00BC347E">
        <w:rPr>
          <w:sz w:val="28"/>
          <w:szCs w:val="28"/>
        </w:rPr>
        <w:t>выбирать такие методы и средства, которые сводят к минимуму случайное поражение гражданских объектов и населения;</w:t>
      </w:r>
    </w:p>
    <w:p w:rsidR="00D77B84" w:rsidRPr="00BC347E" w:rsidRDefault="00D77B84" w:rsidP="00D77B84">
      <w:pPr>
        <w:pStyle w:val="20"/>
        <w:numPr>
          <w:ilvl w:val="0"/>
          <w:numId w:val="8"/>
        </w:numPr>
        <w:tabs>
          <w:tab w:val="clear" w:pos="360"/>
          <w:tab w:val="num" w:pos="-2268"/>
        </w:tabs>
        <w:spacing w:line="360" w:lineRule="auto"/>
        <w:ind w:left="1276"/>
        <w:rPr>
          <w:sz w:val="28"/>
          <w:szCs w:val="28"/>
        </w:rPr>
      </w:pPr>
      <w:r w:rsidRPr="00BC347E">
        <w:rPr>
          <w:sz w:val="28"/>
          <w:szCs w:val="28"/>
        </w:rPr>
        <w:t>воздерживаться от нападения, если конкретное и прямое военное преимущество от него будет несравнимо уступать случайным потерям гражданского характера.</w:t>
      </w:r>
    </w:p>
    <w:p w:rsidR="00D77B84" w:rsidRPr="00BC347E" w:rsidRDefault="00D77B84" w:rsidP="00D77B84">
      <w:pPr>
        <w:pStyle w:val="20"/>
        <w:spacing w:line="360" w:lineRule="auto"/>
        <w:rPr>
          <w:sz w:val="28"/>
          <w:szCs w:val="28"/>
        </w:rPr>
      </w:pPr>
      <w:r w:rsidRPr="00BC347E">
        <w:rPr>
          <w:sz w:val="28"/>
          <w:szCs w:val="28"/>
        </w:rPr>
        <w:t>При ведении военных действий в воздухе надлежит принимать меры для минимизации ущерба гражданским лицам и объектам, в частности предупреждать о нападениях, могущих затронуть гражданское население.</w:t>
      </w:r>
    </w:p>
    <w:p w:rsidR="00D77B84" w:rsidRPr="00BC347E" w:rsidRDefault="00D77B84" w:rsidP="00D77B84">
      <w:pPr>
        <w:pStyle w:val="20"/>
        <w:spacing w:line="360" w:lineRule="auto"/>
        <w:rPr>
          <w:sz w:val="28"/>
          <w:szCs w:val="28"/>
        </w:rPr>
      </w:pPr>
      <w:r w:rsidRPr="00BC347E">
        <w:rPr>
          <w:sz w:val="28"/>
          <w:szCs w:val="28"/>
        </w:rPr>
        <w:t xml:space="preserve">Дополнительный протокол </w:t>
      </w:r>
      <w:r w:rsidRPr="00BC347E">
        <w:rPr>
          <w:sz w:val="28"/>
          <w:szCs w:val="28"/>
          <w:lang w:val="en-US"/>
        </w:rPr>
        <w:t>I</w:t>
      </w:r>
      <w:r w:rsidRPr="00BC347E">
        <w:rPr>
          <w:sz w:val="28"/>
          <w:szCs w:val="28"/>
        </w:rPr>
        <w:t xml:space="preserve"> провозглашает принцип уважения и защиты санитарных летательных аппаратов и устанавливает условия такой защиты. Стороны в конфликте не имеют права использовать санитарную авиацию для получения военного преимущества над другим противником, в частности для сбора и передачи разведывательных сведений.</w:t>
      </w:r>
    </w:p>
    <w:p w:rsidR="00D77B84" w:rsidRDefault="00D77B84" w:rsidP="00D77B84">
      <w:pPr>
        <w:pStyle w:val="a3"/>
        <w:spacing w:line="360" w:lineRule="auto"/>
        <w:rPr>
          <w:sz w:val="28"/>
          <w:szCs w:val="28"/>
        </w:rPr>
      </w:pPr>
    </w:p>
    <w:p w:rsidR="00D77B84" w:rsidRPr="00BC347E" w:rsidRDefault="00D77B84" w:rsidP="00D77B84">
      <w:pPr>
        <w:pStyle w:val="a3"/>
        <w:spacing w:line="360" w:lineRule="auto"/>
        <w:rPr>
          <w:sz w:val="28"/>
          <w:szCs w:val="28"/>
        </w:rPr>
      </w:pPr>
    </w:p>
    <w:p w:rsidR="00D77B84" w:rsidRPr="00BC347E" w:rsidRDefault="00D77B84" w:rsidP="00D77B84">
      <w:pPr>
        <w:pStyle w:val="a3"/>
        <w:spacing w:line="360" w:lineRule="auto"/>
        <w:rPr>
          <w:sz w:val="28"/>
          <w:szCs w:val="28"/>
        </w:rPr>
      </w:pPr>
    </w:p>
    <w:p w:rsidR="00D77B84" w:rsidRPr="00BC347E" w:rsidRDefault="00D77B84" w:rsidP="00D77B84">
      <w:pPr>
        <w:pStyle w:val="a3"/>
        <w:spacing w:line="360" w:lineRule="auto"/>
        <w:rPr>
          <w:sz w:val="28"/>
          <w:szCs w:val="28"/>
        </w:rPr>
      </w:pPr>
    </w:p>
    <w:p w:rsidR="00D77B84" w:rsidRPr="00BC347E" w:rsidRDefault="00D77B84" w:rsidP="00D77B84">
      <w:pPr>
        <w:pStyle w:val="a3"/>
        <w:spacing w:line="360" w:lineRule="auto"/>
        <w:rPr>
          <w:sz w:val="28"/>
          <w:szCs w:val="28"/>
        </w:rPr>
      </w:pPr>
    </w:p>
    <w:p w:rsidR="00D77B84" w:rsidRPr="00BC347E" w:rsidRDefault="00D77B84" w:rsidP="00D77B84">
      <w:pPr>
        <w:pStyle w:val="a3"/>
        <w:spacing w:line="360" w:lineRule="auto"/>
        <w:rPr>
          <w:sz w:val="28"/>
          <w:szCs w:val="28"/>
        </w:rPr>
      </w:pPr>
    </w:p>
    <w:p w:rsidR="00D77B84" w:rsidRPr="00BC347E" w:rsidRDefault="00D77B84" w:rsidP="00D77B84">
      <w:pPr>
        <w:pStyle w:val="a3"/>
        <w:spacing w:line="360" w:lineRule="auto"/>
        <w:rPr>
          <w:sz w:val="28"/>
          <w:szCs w:val="28"/>
        </w:rPr>
      </w:pPr>
    </w:p>
    <w:p w:rsidR="00D77B84" w:rsidRDefault="00D77B84" w:rsidP="00D77B84">
      <w:pPr>
        <w:pStyle w:val="a3"/>
        <w:spacing w:line="360" w:lineRule="auto"/>
        <w:rPr>
          <w:sz w:val="28"/>
          <w:szCs w:val="28"/>
        </w:rPr>
      </w:pPr>
    </w:p>
    <w:p w:rsidR="00D77B84" w:rsidRDefault="00D77B84" w:rsidP="00D77B84">
      <w:pPr>
        <w:pStyle w:val="a3"/>
        <w:spacing w:line="360" w:lineRule="auto"/>
        <w:rPr>
          <w:sz w:val="28"/>
          <w:szCs w:val="28"/>
        </w:rPr>
      </w:pPr>
    </w:p>
    <w:p w:rsidR="00D77B84" w:rsidRDefault="00D77B84" w:rsidP="00D77B84">
      <w:pPr>
        <w:pStyle w:val="a3"/>
        <w:spacing w:line="360" w:lineRule="auto"/>
        <w:rPr>
          <w:sz w:val="28"/>
          <w:szCs w:val="28"/>
        </w:rPr>
      </w:pPr>
    </w:p>
    <w:p w:rsidR="00D77B84" w:rsidRPr="00BC347E" w:rsidRDefault="00D77B84" w:rsidP="00D77B84">
      <w:pPr>
        <w:pStyle w:val="a3"/>
        <w:spacing w:line="360" w:lineRule="auto"/>
        <w:rPr>
          <w:sz w:val="28"/>
          <w:szCs w:val="28"/>
        </w:rPr>
      </w:pPr>
    </w:p>
    <w:p w:rsidR="00D77B84" w:rsidRPr="00201863" w:rsidRDefault="00D77B84" w:rsidP="00D77B84">
      <w:pPr>
        <w:pStyle w:val="1"/>
        <w:spacing w:line="360" w:lineRule="auto"/>
        <w:jc w:val="left"/>
        <w:rPr>
          <w:sz w:val="32"/>
          <w:szCs w:val="32"/>
        </w:rPr>
      </w:pPr>
      <w:bookmarkStart w:id="3" w:name="_Toc484867116"/>
      <w:r>
        <w:rPr>
          <w:sz w:val="32"/>
          <w:szCs w:val="32"/>
        </w:rPr>
        <w:t>Глава ΙΙΙ</w:t>
      </w:r>
      <w:r w:rsidRPr="00201863">
        <w:rPr>
          <w:sz w:val="32"/>
          <w:szCs w:val="32"/>
        </w:rPr>
        <w:t xml:space="preserve"> Защита прав личности во время вооруженного конфликта</w:t>
      </w:r>
      <w:bookmarkEnd w:id="3"/>
    </w:p>
    <w:p w:rsidR="00D77B84" w:rsidRPr="00201863" w:rsidRDefault="00D77B84" w:rsidP="00D77B84">
      <w:pPr>
        <w:pStyle w:val="20"/>
        <w:spacing w:line="360" w:lineRule="auto"/>
        <w:jc w:val="left"/>
        <w:rPr>
          <w:sz w:val="28"/>
          <w:szCs w:val="28"/>
        </w:rPr>
      </w:pPr>
    </w:p>
    <w:p w:rsidR="00D77B84" w:rsidRPr="00201863" w:rsidRDefault="00D77B84" w:rsidP="00D77B84">
      <w:pPr>
        <w:pStyle w:val="2"/>
        <w:spacing w:line="360" w:lineRule="auto"/>
        <w:jc w:val="left"/>
      </w:pPr>
      <w:bookmarkStart w:id="4" w:name="_Toc484867117"/>
      <w:r w:rsidRPr="00201863">
        <w:rPr>
          <w:i w:val="0"/>
        </w:rPr>
        <w:t xml:space="preserve">3.1. </w:t>
      </w:r>
      <w:r w:rsidRPr="00201863">
        <w:t>Правовой режим раненных и больных</w:t>
      </w:r>
      <w:bookmarkEnd w:id="4"/>
    </w:p>
    <w:p w:rsidR="00D77B84" w:rsidRPr="00201863" w:rsidRDefault="00D77B84" w:rsidP="00D77B84">
      <w:pPr>
        <w:pStyle w:val="20"/>
        <w:spacing w:line="360" w:lineRule="auto"/>
        <w:rPr>
          <w:sz w:val="32"/>
          <w:szCs w:val="32"/>
        </w:rPr>
      </w:pPr>
    </w:p>
    <w:p w:rsidR="00D77B84" w:rsidRPr="00201863" w:rsidRDefault="00D77B84" w:rsidP="00D77B84">
      <w:pPr>
        <w:pStyle w:val="20"/>
        <w:spacing w:line="360" w:lineRule="auto"/>
        <w:rPr>
          <w:sz w:val="28"/>
          <w:szCs w:val="28"/>
        </w:rPr>
      </w:pPr>
      <w:r w:rsidRPr="00201863">
        <w:rPr>
          <w:sz w:val="28"/>
          <w:szCs w:val="28"/>
        </w:rPr>
        <w:t>Режим данной категории лиц регламентируется главным образом Женевской конвенцией об улучшении участи раненных и больных в действующих армиях 1949 года и Женевской конвенцией об улучшении участи раненных, больных и лиц, потерпевших кораблекрушение, из состава вооруженных сил на море 1949 года.</w:t>
      </w:r>
      <w:r>
        <w:rPr>
          <w:rStyle w:val="a8"/>
          <w:sz w:val="28"/>
          <w:szCs w:val="28"/>
        </w:rPr>
        <w:footnoteReference w:id="15"/>
      </w:r>
    </w:p>
    <w:p w:rsidR="00D77B84" w:rsidRPr="00201863" w:rsidRDefault="00D77B84" w:rsidP="00D77B84">
      <w:pPr>
        <w:pStyle w:val="20"/>
        <w:spacing w:line="360" w:lineRule="auto"/>
        <w:rPr>
          <w:sz w:val="28"/>
          <w:szCs w:val="28"/>
        </w:rPr>
      </w:pPr>
      <w:r w:rsidRPr="00201863">
        <w:rPr>
          <w:b/>
          <w:iCs/>
          <w:sz w:val="28"/>
          <w:szCs w:val="28"/>
        </w:rPr>
        <w:t>Раненными и больными</w:t>
      </w:r>
      <w:r w:rsidRPr="00201863">
        <w:rPr>
          <w:sz w:val="28"/>
          <w:szCs w:val="28"/>
        </w:rPr>
        <w:t xml:space="preserve"> в целях предоставления защиты, предусмотренной нормами международного гуманитарного права, считаются гражданские лица и военнослужащие, находящиеся в районе вооруженного конфликта, которые вследствие травмы, болезни, другого физического расстройства или инвалидности нуждаются в медицинской помощи при уходе и которые воздерживаются от любых военных действий. К этой категории относятся также роженицы, новорожденные, немощные, беременные женщины. Гражданские лица и военнослужащие, которые подвергаются опасности на море или в других водах в результате несчастного случая с перевозившим их судном или летательным аппаратом и которые воздерживаются от любых враждебных действий, считаются потерпевшими кораблекрушение. Независимо от того, к какой стороне они принадлежат, эти лица пользуются покровительством и защитой и имеют право на гуманное обращение. В максимально возможной степени и в кратчайшие сроки им предоставляется медицинская помощь.</w:t>
      </w:r>
    </w:p>
    <w:p w:rsidR="00D77B84" w:rsidRPr="00201863" w:rsidRDefault="00D77B84" w:rsidP="00D77B84">
      <w:pPr>
        <w:pStyle w:val="20"/>
        <w:spacing w:line="360" w:lineRule="auto"/>
        <w:rPr>
          <w:sz w:val="28"/>
          <w:szCs w:val="28"/>
        </w:rPr>
      </w:pPr>
      <w:r w:rsidRPr="00201863">
        <w:rPr>
          <w:sz w:val="28"/>
          <w:szCs w:val="28"/>
        </w:rPr>
        <w:t>Касательно самих военных действий, то во всякое время, и в особенности после боя, стороны должны принять все возможные меры к тому, чтобы разыскать и подобрать раненных и больных и оградить их от ограбления и дурного обращения. Не допускается ограбление мертвых (мародерство). Когда это позволяют обстоятельства, должны заключаться соглашения о перемирии или прекращении огня, чтобы подобрать раненных на поле боя, и произвести обмен ими.</w:t>
      </w:r>
    </w:p>
    <w:p w:rsidR="00D77B84" w:rsidRPr="00201863" w:rsidRDefault="00D77B84" w:rsidP="00D77B84">
      <w:pPr>
        <w:pStyle w:val="20"/>
        <w:spacing w:line="360" w:lineRule="auto"/>
        <w:rPr>
          <w:sz w:val="28"/>
          <w:szCs w:val="28"/>
        </w:rPr>
      </w:pPr>
      <w:r w:rsidRPr="00201863">
        <w:rPr>
          <w:sz w:val="28"/>
          <w:szCs w:val="28"/>
        </w:rPr>
        <w:t>Стороны, находящиеся в конфликте, должны зарегистрировать все данные, способствующие установлению личности оказавшихся в их власти раненных, больных, потерпевших кораблекрушение и умерших неприятельской стороны. Эти сведения должны быть как можно скорее доведены до сведения национального справочного бюро по делам военнопленных для передачи их державе, за которой числятся эти лица, через центральное агентство по делам военнопленных, подлежащего учреждению в нейтральной стране.</w:t>
      </w:r>
    </w:p>
    <w:p w:rsidR="00D77B84" w:rsidRPr="00201863" w:rsidRDefault="00D77B84" w:rsidP="00D77B84">
      <w:pPr>
        <w:pStyle w:val="20"/>
        <w:spacing w:line="360" w:lineRule="auto"/>
        <w:rPr>
          <w:sz w:val="28"/>
          <w:szCs w:val="28"/>
        </w:rPr>
      </w:pPr>
      <w:r w:rsidRPr="00201863">
        <w:rPr>
          <w:sz w:val="28"/>
          <w:szCs w:val="28"/>
        </w:rPr>
        <w:t>Запрещается добивать или истреблять раненых, больных, потерпевших кораблекрушение, преднамеренно оставлять их без медицинской помощи или ухода, предумышленно создавать условия для их заражения, подвергать этих лиц, даже с их согласия, физическим увечьям, медицинским или научным экспериментам, удалению тканей или органов для пересадки, кроме случаев, когда это оправданно состоянием здоровья лица и соответствует общепринятым медицинским нормам. Упомянутые лица имеют право отказаться от любой хирургической операции. Сторона, принужденная оставить неприятелю раненных или больных, обязана оставить вместе с ними, насколько это позволяют военные условия, часть своего санитарного персонала и снаряжения для содействия уходу за ними.</w:t>
      </w:r>
    </w:p>
    <w:p w:rsidR="00D77B84" w:rsidRPr="00201863" w:rsidRDefault="00D77B84" w:rsidP="00D77B84">
      <w:pPr>
        <w:pStyle w:val="20"/>
        <w:spacing w:line="360" w:lineRule="auto"/>
        <w:rPr>
          <w:sz w:val="28"/>
          <w:szCs w:val="28"/>
        </w:rPr>
      </w:pPr>
      <w:r w:rsidRPr="00201863">
        <w:rPr>
          <w:sz w:val="28"/>
          <w:szCs w:val="28"/>
        </w:rPr>
        <w:t>Оказавшись во власти противника, раненные, больные и потерпевшие кораблекрушение считаются военнопленными, и к ним применяются нормы международного права, касающиеся военнопленных.</w:t>
      </w:r>
    </w:p>
    <w:p w:rsidR="00D77B84" w:rsidRDefault="00D77B84" w:rsidP="00D77B84">
      <w:pPr>
        <w:pStyle w:val="20"/>
        <w:spacing w:line="360" w:lineRule="auto"/>
        <w:rPr>
          <w:sz w:val="28"/>
          <w:szCs w:val="28"/>
        </w:rPr>
      </w:pPr>
    </w:p>
    <w:p w:rsidR="00D77B84" w:rsidRPr="00201863" w:rsidRDefault="00D77B84" w:rsidP="00D77B84">
      <w:pPr>
        <w:pStyle w:val="20"/>
        <w:spacing w:line="360" w:lineRule="auto"/>
        <w:rPr>
          <w:sz w:val="28"/>
          <w:szCs w:val="28"/>
        </w:rPr>
      </w:pPr>
    </w:p>
    <w:p w:rsidR="00D77B84" w:rsidRPr="00201863" w:rsidRDefault="00D77B84" w:rsidP="00D77B84">
      <w:pPr>
        <w:pStyle w:val="2"/>
        <w:spacing w:line="360" w:lineRule="auto"/>
        <w:jc w:val="left"/>
        <w:rPr>
          <w:i w:val="0"/>
        </w:rPr>
      </w:pPr>
      <w:bookmarkStart w:id="5" w:name="_Toc484867118"/>
      <w:r w:rsidRPr="00201863">
        <w:rPr>
          <w:i w:val="0"/>
        </w:rPr>
        <w:t xml:space="preserve">3.2. </w:t>
      </w:r>
      <w:r w:rsidRPr="00201863">
        <w:t>Режим военного плена</w:t>
      </w:r>
      <w:bookmarkEnd w:id="5"/>
    </w:p>
    <w:p w:rsidR="00D77B84" w:rsidRPr="00201863" w:rsidRDefault="00D77B84" w:rsidP="00D77B84">
      <w:pPr>
        <w:pStyle w:val="20"/>
        <w:spacing w:line="360" w:lineRule="auto"/>
        <w:rPr>
          <w:sz w:val="28"/>
          <w:szCs w:val="28"/>
        </w:rPr>
      </w:pPr>
    </w:p>
    <w:p w:rsidR="00D77B84" w:rsidRPr="00201863" w:rsidRDefault="00D77B84" w:rsidP="00D77B84">
      <w:pPr>
        <w:pStyle w:val="20"/>
        <w:spacing w:line="360" w:lineRule="auto"/>
        <w:rPr>
          <w:sz w:val="28"/>
          <w:szCs w:val="28"/>
        </w:rPr>
      </w:pPr>
      <w:r w:rsidRPr="00201863">
        <w:rPr>
          <w:sz w:val="28"/>
          <w:szCs w:val="28"/>
        </w:rPr>
        <w:t>Основным международно-правовым документом, определяющим режим военного плена, является Женевская конвенция об обращении с военнопленными 1949 года, согласно которой военнопленными являются следующие категории лиц, попавшие во власть неприятельской стороны во время войны или вооруженного конфликта:</w:t>
      </w:r>
    </w:p>
    <w:p w:rsidR="00D77B84" w:rsidRPr="00201863" w:rsidRDefault="00D77B84" w:rsidP="00D77B84">
      <w:pPr>
        <w:pStyle w:val="20"/>
        <w:numPr>
          <w:ilvl w:val="0"/>
          <w:numId w:val="9"/>
        </w:numPr>
        <w:tabs>
          <w:tab w:val="clear" w:pos="360"/>
          <w:tab w:val="num" w:pos="1211"/>
        </w:tabs>
        <w:spacing w:line="360" w:lineRule="auto"/>
        <w:ind w:left="1211"/>
        <w:rPr>
          <w:sz w:val="28"/>
          <w:szCs w:val="28"/>
        </w:rPr>
      </w:pPr>
      <w:r w:rsidRPr="00201863">
        <w:rPr>
          <w:sz w:val="28"/>
          <w:szCs w:val="28"/>
        </w:rPr>
        <w:t>личный состав вооруженных сил воюющей стороны;</w:t>
      </w:r>
    </w:p>
    <w:p w:rsidR="00D77B84" w:rsidRPr="00201863" w:rsidRDefault="00D77B84" w:rsidP="00D77B84">
      <w:pPr>
        <w:pStyle w:val="20"/>
        <w:numPr>
          <w:ilvl w:val="0"/>
          <w:numId w:val="9"/>
        </w:numPr>
        <w:tabs>
          <w:tab w:val="clear" w:pos="360"/>
          <w:tab w:val="num" w:pos="1211"/>
        </w:tabs>
        <w:spacing w:line="360" w:lineRule="auto"/>
        <w:ind w:left="1211"/>
        <w:rPr>
          <w:sz w:val="28"/>
          <w:szCs w:val="28"/>
        </w:rPr>
      </w:pPr>
      <w:r w:rsidRPr="00201863">
        <w:rPr>
          <w:sz w:val="28"/>
          <w:szCs w:val="28"/>
        </w:rPr>
        <w:t>партизаны, личный состав ополчений и добровольческих отрядов;</w:t>
      </w:r>
    </w:p>
    <w:p w:rsidR="00D77B84" w:rsidRPr="00201863" w:rsidRDefault="00D77B84" w:rsidP="00D77B84">
      <w:pPr>
        <w:pStyle w:val="20"/>
        <w:numPr>
          <w:ilvl w:val="0"/>
          <w:numId w:val="9"/>
        </w:numPr>
        <w:tabs>
          <w:tab w:val="clear" w:pos="360"/>
          <w:tab w:val="num" w:pos="1211"/>
        </w:tabs>
        <w:spacing w:line="360" w:lineRule="auto"/>
        <w:ind w:left="1211"/>
        <w:rPr>
          <w:sz w:val="28"/>
          <w:szCs w:val="28"/>
        </w:rPr>
      </w:pPr>
      <w:r w:rsidRPr="00201863">
        <w:rPr>
          <w:sz w:val="28"/>
          <w:szCs w:val="28"/>
        </w:rPr>
        <w:t>личный состав организованных движений сопротивления;</w:t>
      </w:r>
    </w:p>
    <w:p w:rsidR="00D77B84" w:rsidRPr="00201863" w:rsidRDefault="00D77B84" w:rsidP="00D77B84">
      <w:pPr>
        <w:pStyle w:val="20"/>
        <w:numPr>
          <w:ilvl w:val="0"/>
          <w:numId w:val="9"/>
        </w:numPr>
        <w:tabs>
          <w:tab w:val="clear" w:pos="360"/>
          <w:tab w:val="num" w:pos="1211"/>
        </w:tabs>
        <w:spacing w:line="360" w:lineRule="auto"/>
        <w:ind w:left="1211"/>
        <w:rPr>
          <w:sz w:val="28"/>
          <w:szCs w:val="28"/>
        </w:rPr>
      </w:pPr>
      <w:r w:rsidRPr="00201863">
        <w:rPr>
          <w:sz w:val="28"/>
          <w:szCs w:val="28"/>
        </w:rPr>
        <w:t>некомбатанты, то есть лица из состава вооруженных сил, не принимающих непосредственного участия в военных операциях (врачи, юристы, корреспонденты, различный обслуживающий персонал);</w:t>
      </w:r>
    </w:p>
    <w:p w:rsidR="00D77B84" w:rsidRPr="00201863" w:rsidRDefault="00D77B84" w:rsidP="00D77B84">
      <w:pPr>
        <w:pStyle w:val="20"/>
        <w:numPr>
          <w:ilvl w:val="0"/>
          <w:numId w:val="9"/>
        </w:numPr>
        <w:tabs>
          <w:tab w:val="clear" w:pos="360"/>
          <w:tab w:val="num" w:pos="1211"/>
        </w:tabs>
        <w:spacing w:line="360" w:lineRule="auto"/>
        <w:ind w:left="1211"/>
        <w:rPr>
          <w:sz w:val="28"/>
          <w:szCs w:val="28"/>
        </w:rPr>
      </w:pPr>
      <w:r w:rsidRPr="00201863">
        <w:rPr>
          <w:sz w:val="28"/>
          <w:szCs w:val="28"/>
        </w:rPr>
        <w:t>члены экипажей судов торгового флота и гражданской авиации;</w:t>
      </w:r>
    </w:p>
    <w:p w:rsidR="00D77B84" w:rsidRPr="00201863" w:rsidRDefault="00D77B84" w:rsidP="00D77B84">
      <w:pPr>
        <w:pStyle w:val="20"/>
        <w:numPr>
          <w:ilvl w:val="0"/>
          <w:numId w:val="9"/>
        </w:numPr>
        <w:tabs>
          <w:tab w:val="clear" w:pos="360"/>
          <w:tab w:val="num" w:pos="1211"/>
        </w:tabs>
        <w:spacing w:line="360" w:lineRule="auto"/>
        <w:ind w:left="1211"/>
        <w:rPr>
          <w:sz w:val="28"/>
          <w:szCs w:val="28"/>
        </w:rPr>
      </w:pPr>
      <w:r w:rsidRPr="00201863">
        <w:rPr>
          <w:sz w:val="28"/>
          <w:szCs w:val="28"/>
        </w:rPr>
        <w:t>стихийно восставшее население, если оно открыто носит оружие и соблюдает законы и обычаи войны.</w:t>
      </w:r>
    </w:p>
    <w:p w:rsidR="00D77B84" w:rsidRPr="00201863" w:rsidRDefault="00D77B84" w:rsidP="00D77B84">
      <w:pPr>
        <w:pStyle w:val="20"/>
        <w:spacing w:line="360" w:lineRule="auto"/>
        <w:rPr>
          <w:sz w:val="28"/>
          <w:szCs w:val="28"/>
        </w:rPr>
      </w:pPr>
      <w:r w:rsidRPr="00201863">
        <w:rPr>
          <w:sz w:val="28"/>
          <w:szCs w:val="28"/>
        </w:rPr>
        <w:t>Военнопленные находятся во власти неприятельской державы, а не отдельных лиц или воинских частей, взявших их в плен. С ними следует всегда обращаться гуманно.</w:t>
      </w:r>
      <w:r>
        <w:rPr>
          <w:rStyle w:val="a8"/>
          <w:sz w:val="28"/>
          <w:szCs w:val="28"/>
        </w:rPr>
        <w:footnoteReference w:id="16"/>
      </w:r>
      <w:r w:rsidRPr="00201863">
        <w:rPr>
          <w:sz w:val="28"/>
          <w:szCs w:val="28"/>
        </w:rPr>
        <w:t xml:space="preserve"> Ни один военнопленный не может быть подвергнут физическому калечению либо научному или медицинскому экспериментам, запрещается дискриминация по признаку расы, цвета кожи, религии, социального происхождения. Эти положения действуют и в отношении участников гражданских и национально-освободительных войн.</w:t>
      </w:r>
    </w:p>
    <w:p w:rsidR="00D77B84" w:rsidRPr="00201863" w:rsidRDefault="00D77B84" w:rsidP="00D77B84">
      <w:pPr>
        <w:pStyle w:val="20"/>
        <w:spacing w:line="360" w:lineRule="auto"/>
        <w:rPr>
          <w:sz w:val="28"/>
          <w:szCs w:val="28"/>
        </w:rPr>
      </w:pPr>
      <w:r w:rsidRPr="00201863">
        <w:rPr>
          <w:sz w:val="28"/>
          <w:szCs w:val="28"/>
        </w:rPr>
        <w:t>Военнопленные должны размещаться в лагерях и в условиях не менее благоприятных, чем условия, которыми пользуется армия противника, расположенная в этой местности. Военнопленных (за исключением офицеров) можно привлекать к работам, не связанным с военными действиями (сельское хозяйство, торговая деятельность, работы по домашнему хозяйству, погрузо-разгрузочные работы на транспорте). Подчиняются военнопленные законам, уставам и приказам действующим в вооруженных силах держащей в плену державы. Если военнопленный предпринял неудавшуюся попытку к побегу, то он несет только дисциплинарное взыскание, равно как и те военнопленные, которые оказывали ему помощь.</w:t>
      </w:r>
    </w:p>
    <w:p w:rsidR="00D77B84" w:rsidRDefault="00D77B84" w:rsidP="00D77B84">
      <w:pPr>
        <w:pStyle w:val="20"/>
        <w:spacing w:line="360" w:lineRule="auto"/>
        <w:rPr>
          <w:sz w:val="28"/>
          <w:szCs w:val="28"/>
        </w:rPr>
      </w:pPr>
      <w:r w:rsidRPr="00201863">
        <w:rPr>
          <w:sz w:val="28"/>
          <w:szCs w:val="28"/>
        </w:rPr>
        <w:t>Здесь приведены далеко не все условия содержания и права военнопленных, которые закрепляет Конвенция, но в целом их можно охарактеризовать как гуманные, за нарушения которых военнопленные вправе обращаться к державе-покровительнице или в Общество Красного Креста.</w:t>
      </w:r>
    </w:p>
    <w:p w:rsidR="00D77B84" w:rsidRDefault="00D77B84" w:rsidP="00D77B84">
      <w:pPr>
        <w:pStyle w:val="20"/>
        <w:spacing w:line="360" w:lineRule="auto"/>
        <w:rPr>
          <w:sz w:val="28"/>
          <w:szCs w:val="28"/>
        </w:rPr>
      </w:pPr>
    </w:p>
    <w:p w:rsidR="00D77B84" w:rsidRDefault="00D77B84" w:rsidP="00D77B84">
      <w:pPr>
        <w:pStyle w:val="20"/>
        <w:spacing w:line="360" w:lineRule="auto"/>
        <w:rPr>
          <w:sz w:val="28"/>
          <w:szCs w:val="28"/>
        </w:rPr>
      </w:pPr>
    </w:p>
    <w:p w:rsidR="00D77B84" w:rsidRDefault="00D77B84" w:rsidP="00D77B84">
      <w:pPr>
        <w:pStyle w:val="20"/>
        <w:spacing w:line="360" w:lineRule="auto"/>
        <w:rPr>
          <w:sz w:val="28"/>
          <w:szCs w:val="28"/>
        </w:rPr>
      </w:pPr>
    </w:p>
    <w:p w:rsidR="00D77B84" w:rsidRDefault="00D77B84" w:rsidP="00D77B84">
      <w:pPr>
        <w:pStyle w:val="20"/>
        <w:spacing w:line="360" w:lineRule="auto"/>
        <w:rPr>
          <w:sz w:val="28"/>
          <w:szCs w:val="28"/>
        </w:rPr>
      </w:pPr>
    </w:p>
    <w:p w:rsidR="00D77B84" w:rsidRDefault="00D77B84" w:rsidP="00D77B84">
      <w:pPr>
        <w:pStyle w:val="20"/>
        <w:spacing w:line="360" w:lineRule="auto"/>
        <w:rPr>
          <w:sz w:val="28"/>
          <w:szCs w:val="28"/>
        </w:rPr>
      </w:pPr>
    </w:p>
    <w:p w:rsidR="00D77B84" w:rsidRDefault="00D77B84" w:rsidP="00D77B84">
      <w:pPr>
        <w:pStyle w:val="20"/>
        <w:spacing w:line="360" w:lineRule="auto"/>
        <w:rPr>
          <w:sz w:val="28"/>
          <w:szCs w:val="28"/>
        </w:rPr>
      </w:pPr>
    </w:p>
    <w:p w:rsidR="00D77B84" w:rsidRDefault="00D77B84" w:rsidP="00D77B84">
      <w:pPr>
        <w:pStyle w:val="20"/>
        <w:spacing w:line="360" w:lineRule="auto"/>
        <w:rPr>
          <w:sz w:val="28"/>
          <w:szCs w:val="28"/>
        </w:rPr>
      </w:pPr>
    </w:p>
    <w:p w:rsidR="00D77B84" w:rsidRDefault="00D77B84" w:rsidP="00D77B84">
      <w:pPr>
        <w:pStyle w:val="20"/>
        <w:spacing w:line="360" w:lineRule="auto"/>
        <w:rPr>
          <w:sz w:val="28"/>
          <w:szCs w:val="28"/>
        </w:rPr>
      </w:pPr>
    </w:p>
    <w:p w:rsidR="00D77B84" w:rsidRDefault="00D77B84" w:rsidP="00D77B84">
      <w:pPr>
        <w:pStyle w:val="20"/>
        <w:spacing w:line="360" w:lineRule="auto"/>
        <w:rPr>
          <w:sz w:val="28"/>
          <w:szCs w:val="28"/>
        </w:rPr>
      </w:pPr>
    </w:p>
    <w:p w:rsidR="00D77B84" w:rsidRDefault="00D77B84" w:rsidP="00D77B84">
      <w:pPr>
        <w:pStyle w:val="20"/>
        <w:spacing w:line="360" w:lineRule="auto"/>
        <w:rPr>
          <w:sz w:val="28"/>
          <w:szCs w:val="28"/>
        </w:rPr>
      </w:pPr>
    </w:p>
    <w:p w:rsidR="00D77B84" w:rsidRDefault="00D77B84" w:rsidP="00D77B84">
      <w:pPr>
        <w:pStyle w:val="20"/>
        <w:spacing w:line="360" w:lineRule="auto"/>
        <w:rPr>
          <w:sz w:val="28"/>
          <w:szCs w:val="28"/>
        </w:rPr>
      </w:pPr>
    </w:p>
    <w:p w:rsidR="00D77B84" w:rsidRDefault="00D77B84" w:rsidP="00D77B84">
      <w:pPr>
        <w:pStyle w:val="20"/>
        <w:spacing w:line="360" w:lineRule="auto"/>
        <w:rPr>
          <w:sz w:val="28"/>
          <w:szCs w:val="28"/>
        </w:rPr>
      </w:pPr>
    </w:p>
    <w:p w:rsidR="00D77B84" w:rsidRDefault="00D77B84" w:rsidP="00D77B84">
      <w:pPr>
        <w:pStyle w:val="20"/>
        <w:spacing w:line="360" w:lineRule="auto"/>
        <w:rPr>
          <w:sz w:val="28"/>
          <w:szCs w:val="28"/>
        </w:rPr>
      </w:pPr>
    </w:p>
    <w:p w:rsidR="00D77B84" w:rsidRDefault="00D77B84" w:rsidP="00D77B84">
      <w:pPr>
        <w:pStyle w:val="20"/>
        <w:spacing w:line="360" w:lineRule="auto"/>
        <w:rPr>
          <w:sz w:val="28"/>
          <w:szCs w:val="28"/>
        </w:rPr>
      </w:pPr>
    </w:p>
    <w:p w:rsidR="00D77B84" w:rsidRDefault="00D77B84" w:rsidP="00D77B84">
      <w:pPr>
        <w:pStyle w:val="20"/>
        <w:spacing w:line="360" w:lineRule="auto"/>
        <w:rPr>
          <w:sz w:val="28"/>
          <w:szCs w:val="28"/>
        </w:rPr>
      </w:pPr>
    </w:p>
    <w:p w:rsidR="00D77B84" w:rsidRDefault="00D77B84" w:rsidP="00D77B84">
      <w:pPr>
        <w:pStyle w:val="20"/>
        <w:spacing w:line="360" w:lineRule="auto"/>
        <w:rPr>
          <w:sz w:val="28"/>
          <w:szCs w:val="28"/>
        </w:rPr>
      </w:pPr>
    </w:p>
    <w:p w:rsidR="00D77B84" w:rsidRDefault="00D77B84" w:rsidP="00D77B84">
      <w:pPr>
        <w:pStyle w:val="20"/>
        <w:spacing w:line="360" w:lineRule="auto"/>
        <w:rPr>
          <w:sz w:val="28"/>
          <w:szCs w:val="28"/>
        </w:rPr>
      </w:pPr>
    </w:p>
    <w:p w:rsidR="00D77B84" w:rsidRDefault="00D77B84" w:rsidP="00D77B84">
      <w:pPr>
        <w:pStyle w:val="20"/>
        <w:spacing w:line="360" w:lineRule="auto"/>
        <w:ind w:firstLine="0"/>
        <w:rPr>
          <w:sz w:val="28"/>
          <w:szCs w:val="28"/>
        </w:rPr>
      </w:pPr>
    </w:p>
    <w:p w:rsidR="00D77B84" w:rsidRDefault="00D77B84" w:rsidP="00D77B84">
      <w:pPr>
        <w:pStyle w:val="20"/>
        <w:spacing w:line="360" w:lineRule="auto"/>
        <w:ind w:firstLine="0"/>
        <w:rPr>
          <w:b/>
          <w:sz w:val="32"/>
          <w:szCs w:val="32"/>
        </w:rPr>
      </w:pPr>
      <w:r w:rsidRPr="00201863">
        <w:rPr>
          <w:b/>
          <w:sz w:val="32"/>
          <w:szCs w:val="32"/>
        </w:rPr>
        <w:t>Заключение</w:t>
      </w:r>
    </w:p>
    <w:p w:rsidR="00D77B84" w:rsidRDefault="00D77B84" w:rsidP="00D77B84">
      <w:pPr>
        <w:pStyle w:val="a3"/>
        <w:spacing w:line="360" w:lineRule="auto"/>
        <w:jc w:val="both"/>
        <w:rPr>
          <w:sz w:val="28"/>
          <w:szCs w:val="28"/>
        </w:rPr>
      </w:pPr>
      <w:r>
        <w:rPr>
          <w:sz w:val="28"/>
          <w:szCs w:val="28"/>
        </w:rPr>
        <w:t xml:space="preserve">    </w:t>
      </w:r>
      <w:r w:rsidRPr="00257EA5">
        <w:rPr>
          <w:sz w:val="28"/>
          <w:szCs w:val="28"/>
        </w:rPr>
        <w:t>Озабоченность мирового сообщества рос</w:t>
      </w:r>
      <w:r>
        <w:rPr>
          <w:sz w:val="28"/>
          <w:szCs w:val="28"/>
        </w:rPr>
        <w:t xml:space="preserve">том числа конфликтов в мире </w:t>
      </w:r>
      <w:r w:rsidRPr="00257EA5">
        <w:rPr>
          <w:sz w:val="28"/>
          <w:szCs w:val="28"/>
        </w:rPr>
        <w:t>обусловлена как мно</w:t>
      </w:r>
      <w:r>
        <w:rPr>
          <w:sz w:val="28"/>
          <w:szCs w:val="28"/>
        </w:rPr>
        <w:t xml:space="preserve">гочисленностью жертв </w:t>
      </w:r>
      <w:r w:rsidRPr="00257EA5">
        <w:rPr>
          <w:sz w:val="28"/>
          <w:szCs w:val="28"/>
        </w:rPr>
        <w:t xml:space="preserve"> и огромным материал</w:t>
      </w:r>
      <w:r>
        <w:rPr>
          <w:sz w:val="28"/>
          <w:szCs w:val="28"/>
        </w:rPr>
        <w:t xml:space="preserve">ьным ущербом, наносимым последствиями </w:t>
      </w:r>
      <w:r w:rsidRPr="00257EA5">
        <w:rPr>
          <w:sz w:val="28"/>
          <w:szCs w:val="28"/>
        </w:rPr>
        <w:t>, так и тем, что благодаря развитию новейших технологий, имеющих двойное назначение, деятельности средств массовой информации и глобальных компьютерных сетей, крайней коммерциализации в сфере т.н. масс культуры, где культивируются насилие и жестокость, у все большего числа людей появляется возможность получить, а затем и использовать информацию о создании самых изощренных средств уничтожения и способах их применения. Не застрахованы от вспышек терроризма ни высокоразвитые, ни отстающие в экономическом и социальном развитии страны с различными политическими режимами и государственным устройством.</w:t>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 xml:space="preserve">Только за последнее время людские и материальные потери в связи с </w:t>
      </w:r>
      <w:r>
        <w:rPr>
          <w:sz w:val="28"/>
          <w:szCs w:val="28"/>
        </w:rPr>
        <w:t xml:space="preserve">конфликтами и </w:t>
      </w:r>
      <w:r w:rsidRPr="00257EA5">
        <w:rPr>
          <w:sz w:val="28"/>
          <w:szCs w:val="28"/>
        </w:rPr>
        <w:t>террористическими актами зафиксированы в Северной Ирландии, США, России, Кении, Танзании, Японии, Аргентине, Индии, Пакистане, Алжире, Израиле, Египте, Турции, Албании, Югославии, Колумбии, Иране и в ряде других стран.</w:t>
      </w:r>
      <w:r w:rsidRPr="00257EA5">
        <w:rPr>
          <w:sz w:val="28"/>
          <w:szCs w:val="28"/>
        </w:rPr>
        <w:br/>
      </w:r>
      <w:r>
        <w:rPr>
          <w:sz w:val="28"/>
          <w:szCs w:val="28"/>
        </w:rPr>
        <w:t xml:space="preserve">    </w:t>
      </w:r>
      <w:r w:rsidRPr="00257EA5">
        <w:rPr>
          <w:sz w:val="28"/>
          <w:szCs w:val="28"/>
        </w:rPr>
        <w:t>Интернациональный характер жизни людей, новые средства связи и информации, новые виды вооружений резко снижают значимость государственных границ и и</w:t>
      </w:r>
      <w:r>
        <w:rPr>
          <w:sz w:val="28"/>
          <w:szCs w:val="28"/>
        </w:rPr>
        <w:t>ных средств защиты от конфликтов</w:t>
      </w:r>
      <w:r w:rsidRPr="00257EA5">
        <w:rPr>
          <w:sz w:val="28"/>
          <w:szCs w:val="28"/>
        </w:rPr>
        <w:t>. Возрастает многообразие террористической деятельности, которая все больше увязывается с национальными, религиозными, этническими конфликтами, сепаратистскими и освободительными движениями.</w:t>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Эпицентр террористической активности в течение ряда лет смещался от стран Латинской Америки к Японии, ФРГ, Турции, Испании, Италии.</w:t>
      </w:r>
      <w:r w:rsidRPr="00257EA5">
        <w:rPr>
          <w:sz w:val="28"/>
          <w:szCs w:val="28"/>
        </w:rPr>
        <w:br/>
        <w:t>Одновременно с разной степенью интенсивности осуществлялись террористические акции таких организаций, как ИРА в Англии и Северной</w:t>
      </w:r>
      <w:r w:rsidRPr="00257EA5">
        <w:rPr>
          <w:sz w:val="28"/>
          <w:szCs w:val="28"/>
        </w:rPr>
        <w:br/>
        <w:t>Ирландии, ЭТА в Испании. Активизировались палестинские и израильские террористы, террористические организации в ряде стран Африки и Азии, а также в США. В последние годы на Ближнем Востоке большую активность развили исламские военизированные террористические группы ориентации "Хамас" и "Хезболлах", сикхские террористические движения и группы в Индии, алжирские и другие террористы. Активно действует, широко используя террористические м</w:t>
      </w:r>
      <w:r>
        <w:rPr>
          <w:sz w:val="28"/>
          <w:szCs w:val="28"/>
        </w:rPr>
        <w:t xml:space="preserve">етоды, наркомафия, отвоевывая у </w:t>
      </w:r>
      <w:r w:rsidRPr="00257EA5">
        <w:rPr>
          <w:sz w:val="28"/>
          <w:szCs w:val="28"/>
        </w:rPr>
        <w:t>официальной власти все новые позиции.</w:t>
      </w:r>
      <w:r w:rsidRPr="00257EA5">
        <w:rPr>
          <w:sz w:val="28"/>
          <w:szCs w:val="28"/>
        </w:rPr>
        <w:br/>
      </w:r>
      <w:r>
        <w:rPr>
          <w:sz w:val="28"/>
          <w:szCs w:val="28"/>
        </w:rPr>
        <w:t xml:space="preserve">     </w:t>
      </w:r>
      <w:r w:rsidRPr="00257EA5">
        <w:rPr>
          <w:sz w:val="28"/>
          <w:szCs w:val="28"/>
        </w:rPr>
        <w:t>Появилось немало новых регионов, где террористическая угроза стала особенно масштабной и опасной. На территории бывшего СССР в условиях обострения социальных, политических, межнациональных и религиозных противоречий и конфликтов, разгула преступности и коррупции, внешнего вмешательства в дела большинства стран СНГ пышным цветов расцвел постсоветский терроризм.</w:t>
      </w:r>
      <w:r>
        <w:rPr>
          <w:rStyle w:val="a8"/>
          <w:sz w:val="28"/>
          <w:szCs w:val="28"/>
        </w:rPr>
        <w:footnoteReference w:id="17"/>
      </w:r>
    </w:p>
    <w:p w:rsidR="00D77B84" w:rsidRPr="00257EA5" w:rsidRDefault="00D77B84" w:rsidP="00D77B84">
      <w:pPr>
        <w:pStyle w:val="a3"/>
        <w:spacing w:line="360" w:lineRule="auto"/>
        <w:jc w:val="both"/>
        <w:rPr>
          <w:sz w:val="28"/>
          <w:szCs w:val="28"/>
        </w:rPr>
      </w:pPr>
      <w:r>
        <w:rPr>
          <w:sz w:val="28"/>
          <w:szCs w:val="28"/>
        </w:rPr>
        <w:t xml:space="preserve">     </w:t>
      </w:r>
      <w:r w:rsidRPr="00257EA5">
        <w:rPr>
          <w:sz w:val="28"/>
          <w:szCs w:val="28"/>
        </w:rPr>
        <w:t>Россия и другие страны СНГ, ставшие в последнее время едва ли не главными объектами международного терроризма, сегодня, возможно, больше других понимают важность задачи организации коллективных усилий по пресечению дальнейшего расползания зоны активного террора на своих территориях. В развитие этого понимания странами СНГ предпринимаются конкретные меры по организации взаимодействия в отражении атак внутреннего и внешнего террора против основ государственности и общественно- политической стабильности. С этой целью разработана и принята программа по борьбе с международным терроризмом и иными проявлениями экстремизма, также учрежден специальный антитеррористический центр СНГ. Представляется, что эти инициативы и усилий, предпринимаемые на постсоветском пространстве в целях защиты национальной безопасности и суверенитета наших государств, должны с пониманием встречаться мировым сообществом, что бы там ни говорили о несоразмерном использовании Россией силы в отношении чеченских сепаратистов и т.п.</w:t>
      </w:r>
    </w:p>
    <w:p w:rsidR="00D77B84" w:rsidRDefault="00D77B84" w:rsidP="00D77B84">
      <w:pPr>
        <w:pStyle w:val="a3"/>
        <w:spacing w:line="360" w:lineRule="auto"/>
        <w:jc w:val="both"/>
        <w:rPr>
          <w:sz w:val="28"/>
          <w:szCs w:val="28"/>
        </w:rPr>
      </w:pPr>
      <w:r>
        <w:rPr>
          <w:sz w:val="28"/>
          <w:szCs w:val="28"/>
        </w:rPr>
        <w:t xml:space="preserve">     </w:t>
      </w:r>
      <w:r w:rsidRPr="00257EA5">
        <w:rPr>
          <w:sz w:val="28"/>
          <w:szCs w:val="28"/>
        </w:rPr>
        <w:t>Внутренние вооруженные конфликты перестанут быть опасными для стран и народов только тогда, когда будет покончено с практикой использования этих конфликтов третьими странами для решения своих крупных геополитических и иных задач.</w:t>
      </w:r>
      <w:r>
        <w:rPr>
          <w:sz w:val="28"/>
          <w:szCs w:val="28"/>
        </w:rPr>
        <w:t xml:space="preserve"> </w:t>
      </w:r>
    </w:p>
    <w:p w:rsidR="00D77B84" w:rsidRPr="00257EA5" w:rsidRDefault="00D77B84" w:rsidP="00D77B84">
      <w:pPr>
        <w:pStyle w:val="a3"/>
        <w:spacing w:line="360" w:lineRule="auto"/>
        <w:jc w:val="both"/>
        <w:rPr>
          <w:sz w:val="28"/>
          <w:szCs w:val="28"/>
        </w:rPr>
      </w:pPr>
      <w:r>
        <w:rPr>
          <w:sz w:val="28"/>
          <w:szCs w:val="28"/>
        </w:rPr>
        <w:t xml:space="preserve">   Закрепляя все вышесказанное, я бы хотела сказать, что, не смотря на тенденцию роста количества конфликтов и войн в современном мире, главы государств и международные организации прилагают все усилия для их урегулирования и пресечения. В наше безумном мире можно только надеяться что наш общий дом- планета Земля не превратится в безжизненную пустыню от непрекращающихся войн и вооруженных столкновений, как это описано в бесчисленном количестве фантастических романов.</w:t>
      </w:r>
    </w:p>
    <w:p w:rsidR="00D77B84" w:rsidRDefault="00D77B84" w:rsidP="00D77B84">
      <w:pPr>
        <w:pStyle w:val="20"/>
        <w:spacing w:line="360" w:lineRule="auto"/>
        <w:jc w:val="left"/>
        <w:rPr>
          <w:sz w:val="28"/>
          <w:szCs w:val="28"/>
        </w:rPr>
      </w:pPr>
    </w:p>
    <w:p w:rsidR="00D77B84" w:rsidRDefault="00D77B84" w:rsidP="00D77B84">
      <w:pPr>
        <w:pStyle w:val="20"/>
        <w:spacing w:line="360" w:lineRule="auto"/>
        <w:jc w:val="left"/>
        <w:rPr>
          <w:sz w:val="28"/>
          <w:szCs w:val="28"/>
        </w:rPr>
      </w:pPr>
    </w:p>
    <w:p w:rsidR="00D77B84" w:rsidRDefault="00D77B84" w:rsidP="00D77B84">
      <w:pPr>
        <w:pStyle w:val="20"/>
        <w:spacing w:line="360" w:lineRule="auto"/>
        <w:jc w:val="left"/>
        <w:rPr>
          <w:sz w:val="28"/>
          <w:szCs w:val="28"/>
        </w:rPr>
      </w:pPr>
    </w:p>
    <w:p w:rsidR="00D77B84" w:rsidRDefault="00D77B84" w:rsidP="00D77B84">
      <w:pPr>
        <w:pStyle w:val="20"/>
        <w:spacing w:line="360" w:lineRule="auto"/>
        <w:jc w:val="left"/>
        <w:rPr>
          <w:sz w:val="28"/>
          <w:szCs w:val="28"/>
        </w:rPr>
      </w:pPr>
    </w:p>
    <w:p w:rsidR="00D77B84" w:rsidRDefault="00D77B84" w:rsidP="00D77B84">
      <w:pPr>
        <w:pStyle w:val="20"/>
        <w:spacing w:line="360" w:lineRule="auto"/>
        <w:jc w:val="left"/>
        <w:rPr>
          <w:sz w:val="28"/>
          <w:szCs w:val="28"/>
        </w:rPr>
      </w:pPr>
    </w:p>
    <w:p w:rsidR="00D77B84" w:rsidRDefault="00D77B84" w:rsidP="00D77B84">
      <w:pPr>
        <w:pStyle w:val="20"/>
        <w:spacing w:line="360" w:lineRule="auto"/>
        <w:jc w:val="left"/>
        <w:rPr>
          <w:sz w:val="28"/>
          <w:szCs w:val="28"/>
        </w:rPr>
      </w:pPr>
    </w:p>
    <w:p w:rsidR="00D77B84" w:rsidRDefault="00D77B84" w:rsidP="00D77B84">
      <w:pPr>
        <w:pStyle w:val="20"/>
        <w:spacing w:line="360" w:lineRule="auto"/>
        <w:jc w:val="left"/>
        <w:rPr>
          <w:sz w:val="28"/>
          <w:szCs w:val="28"/>
        </w:rPr>
      </w:pPr>
    </w:p>
    <w:p w:rsidR="00D77B84" w:rsidRDefault="00D77B84" w:rsidP="00D77B84">
      <w:pPr>
        <w:pStyle w:val="20"/>
        <w:spacing w:line="360" w:lineRule="auto"/>
        <w:jc w:val="left"/>
        <w:rPr>
          <w:sz w:val="28"/>
          <w:szCs w:val="28"/>
        </w:rPr>
      </w:pPr>
    </w:p>
    <w:p w:rsidR="00D77B84" w:rsidRDefault="00D77B84" w:rsidP="00D77B84">
      <w:pPr>
        <w:pStyle w:val="20"/>
        <w:spacing w:line="360" w:lineRule="auto"/>
        <w:jc w:val="left"/>
        <w:rPr>
          <w:sz w:val="28"/>
          <w:szCs w:val="28"/>
        </w:rPr>
      </w:pPr>
    </w:p>
    <w:p w:rsidR="00D77B84" w:rsidRDefault="00D77B84" w:rsidP="00D77B84">
      <w:pPr>
        <w:pStyle w:val="20"/>
        <w:spacing w:line="360" w:lineRule="auto"/>
        <w:jc w:val="left"/>
        <w:rPr>
          <w:sz w:val="28"/>
          <w:szCs w:val="28"/>
        </w:rPr>
      </w:pPr>
    </w:p>
    <w:p w:rsidR="00D77B84" w:rsidRDefault="00D77B84" w:rsidP="00D77B84">
      <w:pPr>
        <w:pStyle w:val="20"/>
        <w:spacing w:line="360" w:lineRule="auto"/>
        <w:jc w:val="left"/>
        <w:rPr>
          <w:sz w:val="28"/>
          <w:szCs w:val="28"/>
        </w:rPr>
      </w:pPr>
    </w:p>
    <w:p w:rsidR="00D77B84" w:rsidRDefault="00D77B84" w:rsidP="00D77B84">
      <w:pPr>
        <w:pStyle w:val="20"/>
        <w:spacing w:line="360" w:lineRule="auto"/>
        <w:ind w:firstLine="0"/>
        <w:jc w:val="left"/>
        <w:rPr>
          <w:sz w:val="28"/>
          <w:szCs w:val="28"/>
        </w:rPr>
      </w:pPr>
    </w:p>
    <w:p w:rsidR="00D77B84" w:rsidRDefault="00D77B84" w:rsidP="00D77B84">
      <w:pPr>
        <w:pStyle w:val="20"/>
        <w:spacing w:line="360" w:lineRule="auto"/>
        <w:ind w:firstLine="0"/>
        <w:jc w:val="left"/>
        <w:rPr>
          <w:b/>
          <w:sz w:val="32"/>
          <w:szCs w:val="32"/>
        </w:rPr>
      </w:pPr>
      <w:r w:rsidRPr="00100474">
        <w:rPr>
          <w:b/>
          <w:sz w:val="32"/>
          <w:szCs w:val="32"/>
        </w:rPr>
        <w:t>Библиография</w:t>
      </w:r>
    </w:p>
    <w:p w:rsidR="00D77B84" w:rsidRDefault="00D77B84" w:rsidP="00D77B84">
      <w:pPr>
        <w:pStyle w:val="20"/>
        <w:spacing w:line="360" w:lineRule="auto"/>
        <w:jc w:val="center"/>
        <w:rPr>
          <w:b/>
          <w:sz w:val="32"/>
          <w:szCs w:val="32"/>
        </w:rPr>
      </w:pPr>
    </w:p>
    <w:p w:rsidR="00D77B84" w:rsidRDefault="00D77B84" w:rsidP="00D77B84">
      <w:pPr>
        <w:pStyle w:val="20"/>
        <w:spacing w:line="360" w:lineRule="auto"/>
        <w:ind w:firstLine="0"/>
        <w:rPr>
          <w:b/>
          <w:sz w:val="28"/>
          <w:szCs w:val="28"/>
        </w:rPr>
      </w:pPr>
      <w:r w:rsidRPr="00696615">
        <w:rPr>
          <w:b/>
          <w:sz w:val="28"/>
          <w:szCs w:val="28"/>
        </w:rPr>
        <w:t>Нормативно-правовые акты</w:t>
      </w:r>
    </w:p>
    <w:p w:rsidR="00D77B84" w:rsidRPr="00FC4FFF" w:rsidRDefault="00D77B84" w:rsidP="00D77B84">
      <w:pPr>
        <w:pStyle w:val="a3"/>
        <w:numPr>
          <w:ilvl w:val="0"/>
          <w:numId w:val="10"/>
        </w:numPr>
        <w:spacing w:line="360" w:lineRule="auto"/>
        <w:rPr>
          <w:sz w:val="28"/>
          <w:szCs w:val="28"/>
        </w:rPr>
      </w:pPr>
      <w:r>
        <w:rPr>
          <w:sz w:val="28"/>
          <w:szCs w:val="28"/>
        </w:rPr>
        <w:t>Конституция РФ, М. – С.- П.: “Герда”, 2004</w:t>
      </w:r>
      <w:r w:rsidRPr="00FC4FFF">
        <w:rPr>
          <w:sz w:val="28"/>
          <w:szCs w:val="28"/>
        </w:rPr>
        <w:t>г</w:t>
      </w:r>
    </w:p>
    <w:p w:rsidR="00D77B84" w:rsidRDefault="00D77B84" w:rsidP="00D77B84">
      <w:pPr>
        <w:pStyle w:val="20"/>
        <w:spacing w:line="360" w:lineRule="auto"/>
        <w:ind w:firstLine="0"/>
        <w:rPr>
          <w:b/>
          <w:sz w:val="28"/>
          <w:szCs w:val="28"/>
        </w:rPr>
      </w:pPr>
      <w:r>
        <w:rPr>
          <w:b/>
          <w:sz w:val="28"/>
          <w:szCs w:val="28"/>
        </w:rPr>
        <w:t>Международные правовые акты</w:t>
      </w:r>
    </w:p>
    <w:p w:rsidR="00D77B84" w:rsidRDefault="00D77B84" w:rsidP="00D77B84">
      <w:pPr>
        <w:pStyle w:val="20"/>
        <w:spacing w:line="360" w:lineRule="auto"/>
        <w:rPr>
          <w:b/>
          <w:sz w:val="28"/>
          <w:szCs w:val="28"/>
        </w:rPr>
      </w:pPr>
    </w:p>
    <w:p w:rsidR="00D77B84" w:rsidRPr="00FC5E81" w:rsidRDefault="00D77B84" w:rsidP="00D77B84">
      <w:pPr>
        <w:pStyle w:val="20"/>
        <w:tabs>
          <w:tab w:val="left" w:pos="720"/>
        </w:tabs>
        <w:autoSpaceDE/>
        <w:autoSpaceDN/>
        <w:spacing w:line="360" w:lineRule="auto"/>
        <w:ind w:left="720" w:hanging="360"/>
        <w:jc w:val="left"/>
        <w:rPr>
          <w:sz w:val="28"/>
          <w:szCs w:val="28"/>
        </w:rPr>
      </w:pPr>
      <w:r>
        <w:rPr>
          <w:sz w:val="28"/>
          <w:szCs w:val="28"/>
        </w:rPr>
        <w:t xml:space="preserve">1. </w:t>
      </w:r>
      <w:r w:rsidRPr="00FC5E81">
        <w:rPr>
          <w:sz w:val="28"/>
          <w:szCs w:val="28"/>
        </w:rPr>
        <w:t xml:space="preserve">Дополнительный протокол </w:t>
      </w:r>
      <w:r w:rsidRPr="00FC5E81">
        <w:rPr>
          <w:sz w:val="28"/>
          <w:szCs w:val="28"/>
          <w:lang w:val="en-US"/>
        </w:rPr>
        <w:t>I</w:t>
      </w:r>
      <w:r w:rsidRPr="00FC5E81">
        <w:rPr>
          <w:sz w:val="28"/>
          <w:szCs w:val="28"/>
        </w:rPr>
        <w:t xml:space="preserve"> к Женевским конвенциям от 12 августа 1949г., касающийся защиты жертв международных вооруженных конфликтов 1977г. // Международная защита прав и свобод человека. Сборник документов. М., 1990г.</w:t>
      </w:r>
    </w:p>
    <w:p w:rsidR="00D77B84" w:rsidRPr="00FC5E81" w:rsidRDefault="00D77B84" w:rsidP="00D77B84">
      <w:pPr>
        <w:pStyle w:val="20"/>
        <w:numPr>
          <w:ilvl w:val="0"/>
          <w:numId w:val="10"/>
        </w:numPr>
        <w:autoSpaceDE/>
        <w:autoSpaceDN/>
        <w:spacing w:line="360" w:lineRule="auto"/>
        <w:jc w:val="left"/>
        <w:rPr>
          <w:sz w:val="28"/>
          <w:szCs w:val="28"/>
        </w:rPr>
      </w:pPr>
      <w:r w:rsidRPr="00FC5E81">
        <w:rPr>
          <w:sz w:val="28"/>
          <w:szCs w:val="28"/>
        </w:rPr>
        <w:t>Конвенция о законах и обычаях сухопутной войны 1907г. // Действующее международное право. / Сост. Ю.М. Колосов и Э.С. Кривчикова. Т. 2.</w:t>
      </w:r>
    </w:p>
    <w:p w:rsidR="00D77B84" w:rsidRPr="00FC5E81" w:rsidRDefault="00D77B84" w:rsidP="00D77B84">
      <w:pPr>
        <w:pStyle w:val="a3"/>
        <w:numPr>
          <w:ilvl w:val="0"/>
          <w:numId w:val="10"/>
        </w:numPr>
        <w:spacing w:line="360" w:lineRule="auto"/>
        <w:rPr>
          <w:sz w:val="28"/>
          <w:szCs w:val="28"/>
        </w:rPr>
      </w:pPr>
      <w:r w:rsidRPr="00FC5E81">
        <w:rPr>
          <w:sz w:val="28"/>
          <w:szCs w:val="28"/>
        </w:rPr>
        <w:t>Конвенция о запрещении или ограничении применения конкретных видов оружия, которые могут считаться наносящими чрезмерные повреждения или имеющими неизбирательное действие, 1980г. // Ведомости СССР, 1984г.№3.</w:t>
      </w:r>
    </w:p>
    <w:p w:rsidR="00D77B84" w:rsidRPr="00FC5E81" w:rsidRDefault="00D77B84" w:rsidP="00D77B84">
      <w:pPr>
        <w:pStyle w:val="20"/>
        <w:numPr>
          <w:ilvl w:val="0"/>
          <w:numId w:val="10"/>
        </w:numPr>
        <w:autoSpaceDE/>
        <w:autoSpaceDN/>
        <w:spacing w:line="360" w:lineRule="auto"/>
        <w:jc w:val="left"/>
        <w:rPr>
          <w:sz w:val="28"/>
          <w:szCs w:val="28"/>
        </w:rPr>
      </w:pPr>
      <w:r w:rsidRPr="00FC5E81">
        <w:rPr>
          <w:sz w:val="28"/>
          <w:szCs w:val="28"/>
        </w:rPr>
        <w:t>Международное право. Ведение боевых действий. Сборник Гаагских конвенций и иных соглашений. МККК, М., 1995 г</w:t>
      </w:r>
    </w:p>
    <w:p w:rsidR="00D77B84" w:rsidRPr="00FC5E81" w:rsidRDefault="00D77B84" w:rsidP="00D77B84">
      <w:pPr>
        <w:pStyle w:val="20"/>
        <w:numPr>
          <w:ilvl w:val="0"/>
          <w:numId w:val="10"/>
        </w:numPr>
        <w:autoSpaceDE/>
        <w:autoSpaceDN/>
        <w:spacing w:line="360" w:lineRule="auto"/>
        <w:jc w:val="left"/>
        <w:rPr>
          <w:sz w:val="28"/>
          <w:szCs w:val="28"/>
        </w:rPr>
      </w:pPr>
      <w:r w:rsidRPr="00FC5E81">
        <w:rPr>
          <w:sz w:val="28"/>
          <w:szCs w:val="28"/>
        </w:rPr>
        <w:t>Международное право. Ведение боевых действий. Сборник Гаагских конвенций и иных соглашений. МККК, М., 1995 г</w:t>
      </w:r>
    </w:p>
    <w:p w:rsidR="00D77B84" w:rsidRPr="00FC5E81" w:rsidRDefault="00D77B84" w:rsidP="00D77B84">
      <w:pPr>
        <w:pStyle w:val="20"/>
        <w:numPr>
          <w:ilvl w:val="0"/>
          <w:numId w:val="10"/>
        </w:numPr>
        <w:autoSpaceDE/>
        <w:autoSpaceDN/>
        <w:spacing w:line="360" w:lineRule="auto"/>
        <w:jc w:val="left"/>
        <w:rPr>
          <w:sz w:val="28"/>
          <w:szCs w:val="28"/>
        </w:rPr>
      </w:pPr>
      <w:r w:rsidRPr="00FC5E81">
        <w:rPr>
          <w:sz w:val="28"/>
          <w:szCs w:val="28"/>
        </w:rPr>
        <w:t xml:space="preserve">Протокол о запрещении или ограничении применения мин-ловушек и других устройств с поправками, внесенными 3 мая 1996г. (Протокол </w:t>
      </w:r>
      <w:r w:rsidRPr="00FC5E81">
        <w:rPr>
          <w:sz w:val="28"/>
          <w:szCs w:val="28"/>
          <w:lang w:val="en-US"/>
        </w:rPr>
        <w:t>II</w:t>
      </w:r>
      <w:r w:rsidRPr="00FC5E81">
        <w:rPr>
          <w:sz w:val="28"/>
          <w:szCs w:val="28"/>
        </w:rPr>
        <w:t xml:space="preserve"> с поправками, внесенными 3 мая 1996г.), прилагаемый к Конвенции о запрещении или ограничении применения конкретных видов оружия, которые могут считаться наносящими чрезмерные повреждения // Московский журнал международного права. – 1997г. №1. Стр. 200 – 216.</w:t>
      </w:r>
    </w:p>
    <w:p w:rsidR="00D77B84" w:rsidRDefault="00D77B84" w:rsidP="00D77B84">
      <w:pPr>
        <w:pStyle w:val="a3"/>
        <w:spacing w:line="360" w:lineRule="auto"/>
        <w:jc w:val="both"/>
        <w:rPr>
          <w:b/>
          <w:sz w:val="28"/>
          <w:szCs w:val="28"/>
        </w:rPr>
      </w:pPr>
      <w:r>
        <w:rPr>
          <w:sz w:val="28"/>
          <w:szCs w:val="28"/>
        </w:rPr>
        <w:t xml:space="preserve">  </w:t>
      </w:r>
      <w:r w:rsidRPr="00696615">
        <w:rPr>
          <w:b/>
          <w:sz w:val="28"/>
          <w:szCs w:val="28"/>
        </w:rPr>
        <w:t>Специальная научная литература</w:t>
      </w:r>
    </w:p>
    <w:p w:rsidR="00D77B84" w:rsidRDefault="00D77B84" w:rsidP="00D77B84">
      <w:pPr>
        <w:pStyle w:val="20"/>
        <w:numPr>
          <w:ilvl w:val="0"/>
          <w:numId w:val="11"/>
        </w:numPr>
        <w:autoSpaceDE/>
        <w:autoSpaceDN/>
        <w:spacing w:line="360" w:lineRule="auto"/>
        <w:rPr>
          <w:sz w:val="28"/>
          <w:szCs w:val="28"/>
        </w:rPr>
      </w:pPr>
      <w:r w:rsidRPr="00FC5E81">
        <w:rPr>
          <w:sz w:val="28"/>
          <w:szCs w:val="28"/>
        </w:rPr>
        <w:t>Исакович С.В. “Международно-правовые проблемы прав человека в вооруженном конфликте” // Вестник Киевского университета. Серия: МО и МП. – 1976г. - №3. – стр. 27 – 28.</w:t>
      </w:r>
    </w:p>
    <w:p w:rsidR="00D77B84" w:rsidRPr="00FC5E81" w:rsidRDefault="00D77B84" w:rsidP="00D77B84">
      <w:pPr>
        <w:pStyle w:val="a3"/>
        <w:numPr>
          <w:ilvl w:val="0"/>
          <w:numId w:val="11"/>
        </w:numPr>
        <w:spacing w:line="360" w:lineRule="auto"/>
        <w:rPr>
          <w:sz w:val="28"/>
          <w:szCs w:val="28"/>
        </w:rPr>
      </w:pPr>
      <w:r w:rsidRPr="00FC5E81">
        <w:rPr>
          <w:sz w:val="28"/>
          <w:szCs w:val="28"/>
        </w:rPr>
        <w:t>Международная защита прав и свобод человека. Сборник документов М.,1990г</w:t>
      </w:r>
    </w:p>
    <w:p w:rsidR="00D77B84" w:rsidRPr="00FC5E81" w:rsidRDefault="00D77B84" w:rsidP="00D77B84">
      <w:pPr>
        <w:pStyle w:val="20"/>
        <w:autoSpaceDE/>
        <w:autoSpaceDN/>
        <w:spacing w:line="360" w:lineRule="auto"/>
        <w:ind w:firstLine="0"/>
        <w:rPr>
          <w:sz w:val="28"/>
          <w:szCs w:val="28"/>
        </w:rPr>
      </w:pPr>
    </w:p>
    <w:p w:rsidR="00D77B84" w:rsidRDefault="00D77B84" w:rsidP="00D77B84">
      <w:pPr>
        <w:pStyle w:val="a3"/>
        <w:spacing w:line="360" w:lineRule="auto"/>
        <w:jc w:val="both"/>
        <w:rPr>
          <w:b/>
          <w:sz w:val="28"/>
          <w:szCs w:val="28"/>
        </w:rPr>
      </w:pPr>
      <w:r w:rsidRPr="00696615">
        <w:rPr>
          <w:b/>
          <w:sz w:val="28"/>
          <w:szCs w:val="28"/>
        </w:rPr>
        <w:t>Учебная литература</w:t>
      </w:r>
    </w:p>
    <w:p w:rsidR="00D77B84" w:rsidRPr="00FC5E81" w:rsidRDefault="00D77B84" w:rsidP="00D77B84">
      <w:pPr>
        <w:pStyle w:val="a3"/>
        <w:numPr>
          <w:ilvl w:val="0"/>
          <w:numId w:val="12"/>
        </w:numPr>
        <w:spacing w:line="360" w:lineRule="auto"/>
        <w:rPr>
          <w:sz w:val="28"/>
          <w:szCs w:val="28"/>
        </w:rPr>
      </w:pPr>
      <w:r w:rsidRPr="00FC5E81">
        <w:rPr>
          <w:sz w:val="28"/>
          <w:szCs w:val="28"/>
        </w:rPr>
        <w:t>Арцибасов И.Н. “Вооруженный конфликт: право, политика, дипломатия”.</w:t>
      </w:r>
    </w:p>
    <w:p w:rsidR="00D77B84" w:rsidRPr="00FC5E81" w:rsidRDefault="00D77B84" w:rsidP="00D77B84">
      <w:pPr>
        <w:pStyle w:val="a3"/>
        <w:numPr>
          <w:ilvl w:val="0"/>
          <w:numId w:val="12"/>
        </w:numPr>
        <w:spacing w:line="360" w:lineRule="auto"/>
        <w:rPr>
          <w:sz w:val="28"/>
          <w:szCs w:val="28"/>
        </w:rPr>
      </w:pPr>
      <w:r w:rsidRPr="00FC5E81">
        <w:rPr>
          <w:sz w:val="28"/>
          <w:szCs w:val="28"/>
        </w:rPr>
        <w:t>Бирюков П.Н. “Международное право: Учебное пособие”, 2-е издание переработанное и дополненное. – М.: Юристъ, 1999г. – 416с.</w:t>
      </w:r>
    </w:p>
    <w:p w:rsidR="00D77B84" w:rsidRPr="00FC5E81" w:rsidRDefault="00D77B84" w:rsidP="00D77B84">
      <w:pPr>
        <w:pStyle w:val="a3"/>
        <w:numPr>
          <w:ilvl w:val="0"/>
          <w:numId w:val="12"/>
        </w:numPr>
        <w:spacing w:line="360" w:lineRule="auto"/>
        <w:rPr>
          <w:sz w:val="28"/>
          <w:szCs w:val="28"/>
        </w:rPr>
      </w:pPr>
      <w:r w:rsidRPr="00FC5E81">
        <w:rPr>
          <w:sz w:val="28"/>
          <w:szCs w:val="28"/>
        </w:rPr>
        <w:t>Григорьев А. Г. “Международное право в период вооруженных конфликтов”.– М.: Воениздат, 2002г. – 32с.</w:t>
      </w:r>
    </w:p>
    <w:p w:rsidR="00D77B84" w:rsidRPr="00FC5E81" w:rsidRDefault="00D77B84" w:rsidP="00D77B84">
      <w:pPr>
        <w:pStyle w:val="a5"/>
        <w:numPr>
          <w:ilvl w:val="0"/>
          <w:numId w:val="12"/>
        </w:numPr>
        <w:spacing w:line="360" w:lineRule="auto"/>
        <w:rPr>
          <w:sz w:val="28"/>
          <w:szCs w:val="28"/>
        </w:rPr>
      </w:pPr>
      <w:r w:rsidRPr="00FC5E81">
        <w:rPr>
          <w:bCs/>
          <w:sz w:val="28"/>
          <w:szCs w:val="28"/>
        </w:rPr>
        <w:t xml:space="preserve">Гушер А.И. </w:t>
      </w:r>
      <w:r w:rsidRPr="00FC5E81">
        <w:rPr>
          <w:sz w:val="28"/>
          <w:szCs w:val="28"/>
        </w:rPr>
        <w:t>Внутренние вооруженные конфликты и международный    терроризм. Взаимосвязь и методы борьбы, М: 2000</w:t>
      </w:r>
    </w:p>
    <w:p w:rsidR="00D77B84" w:rsidRDefault="00D77B84" w:rsidP="00D77B84">
      <w:pPr>
        <w:pStyle w:val="a3"/>
        <w:numPr>
          <w:ilvl w:val="0"/>
          <w:numId w:val="12"/>
        </w:numPr>
        <w:spacing w:line="360" w:lineRule="auto"/>
        <w:rPr>
          <w:sz w:val="28"/>
          <w:szCs w:val="28"/>
        </w:rPr>
      </w:pPr>
      <w:r w:rsidRPr="00FC5E81">
        <w:rPr>
          <w:sz w:val="28"/>
          <w:szCs w:val="28"/>
        </w:rPr>
        <w:t>Колосов Ю.М. “Массовая информация и международное право”. – М.,1974г., стр. 152.</w:t>
      </w:r>
    </w:p>
    <w:p w:rsidR="00D77B84" w:rsidRDefault="00D77B84" w:rsidP="00D77B84">
      <w:pPr>
        <w:pStyle w:val="a3"/>
        <w:numPr>
          <w:ilvl w:val="0"/>
          <w:numId w:val="12"/>
        </w:numPr>
        <w:spacing w:line="360" w:lineRule="auto"/>
        <w:rPr>
          <w:sz w:val="28"/>
          <w:szCs w:val="28"/>
        </w:rPr>
      </w:pPr>
      <w:r w:rsidRPr="00FC5E81">
        <w:rPr>
          <w:sz w:val="28"/>
          <w:szCs w:val="28"/>
        </w:rPr>
        <w:t>Колосов Ю.М., Кузнецов В.И. “Международное право: Учебник”. Издание</w:t>
      </w:r>
      <w:r>
        <w:rPr>
          <w:sz w:val="28"/>
          <w:szCs w:val="28"/>
        </w:rPr>
        <w:t xml:space="preserve"> </w:t>
      </w:r>
      <w:r w:rsidRPr="00FC5E81">
        <w:rPr>
          <w:sz w:val="28"/>
          <w:szCs w:val="28"/>
        </w:rPr>
        <w:t xml:space="preserve"> 2- е, доп. и пререраб. – М.: Международные отношения, 2003г. – 624с.</w:t>
      </w:r>
    </w:p>
    <w:p w:rsidR="00D77B84" w:rsidRPr="00FC5E81" w:rsidRDefault="00D77B84" w:rsidP="00D77B84">
      <w:pPr>
        <w:pStyle w:val="a3"/>
        <w:numPr>
          <w:ilvl w:val="0"/>
          <w:numId w:val="12"/>
        </w:numPr>
        <w:spacing w:line="360" w:lineRule="auto"/>
        <w:rPr>
          <w:sz w:val="28"/>
          <w:szCs w:val="28"/>
        </w:rPr>
      </w:pPr>
      <w:r w:rsidRPr="00FC5E81">
        <w:rPr>
          <w:sz w:val="28"/>
          <w:szCs w:val="28"/>
        </w:rPr>
        <w:t>Кожевников Ф. И. Курс международного права. Т.5  М., 1999 г.</w:t>
      </w:r>
    </w:p>
    <w:p w:rsidR="00D77B84" w:rsidRPr="00FC5E81" w:rsidRDefault="00D77B84" w:rsidP="00D77B84">
      <w:pPr>
        <w:pStyle w:val="20"/>
        <w:numPr>
          <w:ilvl w:val="0"/>
          <w:numId w:val="12"/>
        </w:numPr>
        <w:autoSpaceDE/>
        <w:autoSpaceDN/>
        <w:spacing w:line="360" w:lineRule="auto"/>
        <w:jc w:val="left"/>
        <w:rPr>
          <w:sz w:val="28"/>
          <w:szCs w:val="28"/>
        </w:rPr>
      </w:pPr>
      <w:r w:rsidRPr="00FC5E81">
        <w:rPr>
          <w:sz w:val="28"/>
          <w:szCs w:val="28"/>
        </w:rPr>
        <w:t>Лазарев М.И. “Теоретические вопросы современного международного морского права”</w:t>
      </w:r>
      <w:r>
        <w:rPr>
          <w:sz w:val="28"/>
          <w:szCs w:val="28"/>
        </w:rPr>
        <w:t>, М:-1999г. 48с.</w:t>
      </w:r>
    </w:p>
    <w:p w:rsidR="00D77B84" w:rsidRDefault="00D77B84" w:rsidP="00D77B84">
      <w:pPr>
        <w:pStyle w:val="a3"/>
        <w:numPr>
          <w:ilvl w:val="0"/>
          <w:numId w:val="12"/>
        </w:numPr>
        <w:spacing w:line="360" w:lineRule="auto"/>
        <w:rPr>
          <w:sz w:val="28"/>
          <w:szCs w:val="28"/>
        </w:rPr>
      </w:pPr>
      <w:r w:rsidRPr="00FC5E81">
        <w:rPr>
          <w:sz w:val="28"/>
          <w:szCs w:val="28"/>
        </w:rPr>
        <w:t>Полторак А.И. Савинский Л.И. Вооруженные конфликты и международное право. М., 2000 г.,</w:t>
      </w:r>
    </w:p>
    <w:p w:rsidR="00D77B84" w:rsidRPr="00FC5E81" w:rsidRDefault="00D77B84" w:rsidP="00D77B84">
      <w:pPr>
        <w:pStyle w:val="a3"/>
        <w:numPr>
          <w:ilvl w:val="0"/>
          <w:numId w:val="12"/>
        </w:numPr>
        <w:spacing w:line="360" w:lineRule="auto"/>
        <w:rPr>
          <w:sz w:val="28"/>
          <w:szCs w:val="28"/>
        </w:rPr>
      </w:pPr>
      <w:r w:rsidRPr="00FC5E81">
        <w:rPr>
          <w:sz w:val="28"/>
          <w:szCs w:val="28"/>
        </w:rPr>
        <w:t>Торкунов А. В. Современные международные отношения. -М 1999. С.312</w:t>
      </w:r>
    </w:p>
    <w:p w:rsidR="00D77B84" w:rsidRDefault="00D77B84" w:rsidP="00D77B84">
      <w:pPr>
        <w:pStyle w:val="20"/>
        <w:spacing w:line="360" w:lineRule="auto"/>
        <w:jc w:val="left"/>
        <w:rPr>
          <w:sz w:val="28"/>
          <w:szCs w:val="28"/>
        </w:rPr>
      </w:pPr>
    </w:p>
    <w:p w:rsidR="00143A30" w:rsidRDefault="00143A30">
      <w:bookmarkStart w:id="6" w:name="_GoBack"/>
      <w:bookmarkEnd w:id="6"/>
    </w:p>
    <w:sectPr w:rsidR="00143A30" w:rsidSect="00D77B84">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FEC" w:rsidRDefault="00101956">
      <w:r>
        <w:separator/>
      </w:r>
    </w:p>
  </w:endnote>
  <w:endnote w:type="continuationSeparator" w:id="0">
    <w:p w:rsidR="00DF3FEC" w:rsidRDefault="0010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FEC" w:rsidRDefault="00101956">
      <w:r>
        <w:separator/>
      </w:r>
    </w:p>
  </w:footnote>
  <w:footnote w:type="continuationSeparator" w:id="0">
    <w:p w:rsidR="00DF3FEC" w:rsidRDefault="00101956">
      <w:r>
        <w:continuationSeparator/>
      </w:r>
    </w:p>
  </w:footnote>
  <w:footnote w:id="1">
    <w:p w:rsidR="00D77B84" w:rsidRPr="008450C1" w:rsidRDefault="00D77B84" w:rsidP="00D77B84">
      <w:pPr>
        <w:pStyle w:val="a3"/>
        <w:spacing w:line="360" w:lineRule="auto"/>
        <w:ind w:left="360"/>
        <w:rPr>
          <w:sz w:val="20"/>
          <w:szCs w:val="20"/>
        </w:rPr>
      </w:pPr>
      <w:r>
        <w:rPr>
          <w:rStyle w:val="a8"/>
        </w:rPr>
        <w:footnoteRef/>
      </w:r>
      <w:r w:rsidRPr="008450C1">
        <w:rPr>
          <w:sz w:val="20"/>
          <w:szCs w:val="20"/>
        </w:rPr>
        <w:t>Арцибасов И.Н. “Вооруженный конфликт: право, политика, дипломатия”.- М. Право, 1998г. – 154с.</w:t>
      </w:r>
    </w:p>
    <w:p w:rsidR="00D77B84" w:rsidRDefault="00D77B84" w:rsidP="00D77B84">
      <w:pPr>
        <w:pStyle w:val="a5"/>
      </w:pPr>
      <w:r>
        <w:t xml:space="preserve"> </w:t>
      </w:r>
    </w:p>
  </w:footnote>
  <w:footnote w:id="2">
    <w:p w:rsidR="00D77B84" w:rsidRPr="00454763" w:rsidRDefault="00D77B84" w:rsidP="00D77B84">
      <w:pPr>
        <w:pStyle w:val="a3"/>
        <w:spacing w:line="360" w:lineRule="auto"/>
        <w:ind w:left="360"/>
        <w:rPr>
          <w:sz w:val="20"/>
          <w:szCs w:val="20"/>
        </w:rPr>
      </w:pPr>
      <w:r>
        <w:rPr>
          <w:rStyle w:val="a8"/>
        </w:rPr>
        <w:footnoteRef/>
      </w:r>
      <w:r>
        <w:t xml:space="preserve"> </w:t>
      </w:r>
      <w:r w:rsidRPr="00454763">
        <w:rPr>
          <w:sz w:val="20"/>
          <w:szCs w:val="20"/>
        </w:rPr>
        <w:t>Бирюков П.Н. “Международное право: Учебное пособие”, 2-е издание переработанное и дополненное. – М.: Юристъ, 1999г. – 416с.</w:t>
      </w:r>
    </w:p>
    <w:p w:rsidR="00D77B84" w:rsidRDefault="00D77B84" w:rsidP="00D77B84">
      <w:pPr>
        <w:pStyle w:val="a5"/>
      </w:pPr>
    </w:p>
  </w:footnote>
  <w:footnote w:id="3">
    <w:p w:rsidR="00D77B84" w:rsidRPr="00454763" w:rsidRDefault="00D77B84" w:rsidP="00D77B84">
      <w:pPr>
        <w:pStyle w:val="a3"/>
        <w:spacing w:line="360" w:lineRule="auto"/>
        <w:ind w:left="360"/>
        <w:rPr>
          <w:sz w:val="20"/>
          <w:szCs w:val="20"/>
        </w:rPr>
      </w:pPr>
      <w:r>
        <w:rPr>
          <w:rStyle w:val="a8"/>
        </w:rPr>
        <w:footnoteRef/>
      </w:r>
      <w:r>
        <w:t xml:space="preserve"> </w:t>
      </w:r>
      <w:r w:rsidRPr="00454763">
        <w:rPr>
          <w:sz w:val="20"/>
          <w:szCs w:val="20"/>
        </w:rPr>
        <w:t>Григорьев А. Г. “Международное право в период вооруженных конфликтов”.– М.: Воениздат, 2002г. – 32с.</w:t>
      </w:r>
    </w:p>
    <w:p w:rsidR="00D77B84" w:rsidRDefault="00D77B84" w:rsidP="00D77B84">
      <w:pPr>
        <w:pStyle w:val="a5"/>
      </w:pPr>
    </w:p>
  </w:footnote>
  <w:footnote w:id="4">
    <w:p w:rsidR="00D77B84" w:rsidRPr="00454763" w:rsidRDefault="00D77B84" w:rsidP="00D77B84">
      <w:pPr>
        <w:pStyle w:val="a3"/>
        <w:spacing w:line="360" w:lineRule="auto"/>
        <w:ind w:left="360"/>
        <w:rPr>
          <w:sz w:val="20"/>
          <w:szCs w:val="20"/>
        </w:rPr>
      </w:pPr>
      <w:r>
        <w:rPr>
          <w:rStyle w:val="a8"/>
        </w:rPr>
        <w:footnoteRef/>
      </w:r>
      <w:r>
        <w:t xml:space="preserve"> </w:t>
      </w:r>
      <w:r w:rsidRPr="00454763">
        <w:rPr>
          <w:sz w:val="20"/>
          <w:szCs w:val="20"/>
        </w:rPr>
        <w:t>Колосов Ю.М., Кузнецов В.И. “Международное право: Учебник”. Издание  2- е, доп. и пререраб. – М.: Международные отношения, 2003г. – 624с.</w:t>
      </w:r>
    </w:p>
    <w:p w:rsidR="00D77B84" w:rsidRDefault="00D77B84" w:rsidP="00D77B84">
      <w:pPr>
        <w:pStyle w:val="a5"/>
      </w:pPr>
    </w:p>
  </w:footnote>
  <w:footnote w:id="5">
    <w:p w:rsidR="00D77B84" w:rsidRPr="00C44DE1" w:rsidRDefault="00D77B84" w:rsidP="00D77B84">
      <w:pPr>
        <w:pStyle w:val="a3"/>
        <w:spacing w:line="360" w:lineRule="auto"/>
        <w:ind w:left="360"/>
        <w:rPr>
          <w:sz w:val="20"/>
          <w:szCs w:val="20"/>
        </w:rPr>
      </w:pPr>
      <w:r>
        <w:rPr>
          <w:rStyle w:val="a8"/>
        </w:rPr>
        <w:footnoteRef/>
      </w:r>
      <w:r>
        <w:t xml:space="preserve"> </w:t>
      </w:r>
      <w:r w:rsidRPr="00C44DE1">
        <w:rPr>
          <w:sz w:val="20"/>
          <w:szCs w:val="20"/>
        </w:rPr>
        <w:t>Полторак А.И. Савинский Л.И. Вооруженные конфликты и международное право. М., 2000 г.-66с.</w:t>
      </w:r>
    </w:p>
  </w:footnote>
  <w:footnote w:id="6">
    <w:p w:rsidR="00D77B84" w:rsidRPr="00FC5E81" w:rsidRDefault="00D77B84" w:rsidP="00D77B84">
      <w:pPr>
        <w:pStyle w:val="a3"/>
        <w:spacing w:line="360" w:lineRule="auto"/>
        <w:ind w:left="360"/>
        <w:rPr>
          <w:sz w:val="28"/>
          <w:szCs w:val="28"/>
        </w:rPr>
      </w:pPr>
      <w:r>
        <w:rPr>
          <w:rStyle w:val="a8"/>
        </w:rPr>
        <w:footnoteRef/>
      </w:r>
      <w:r>
        <w:t xml:space="preserve"> </w:t>
      </w:r>
      <w:r w:rsidRPr="00C44DE1">
        <w:rPr>
          <w:sz w:val="20"/>
          <w:szCs w:val="20"/>
        </w:rPr>
        <w:t>Торкунов А. В. Современные международные отношения. -М 1999. С.312</w:t>
      </w:r>
    </w:p>
    <w:p w:rsidR="00D77B84" w:rsidRDefault="00D77B84" w:rsidP="00D77B84">
      <w:pPr>
        <w:pStyle w:val="a5"/>
      </w:pPr>
    </w:p>
  </w:footnote>
  <w:footnote w:id="7">
    <w:p w:rsidR="00D77B84" w:rsidRPr="00C44DE1" w:rsidRDefault="00D77B84" w:rsidP="00D77B84">
      <w:pPr>
        <w:pStyle w:val="a3"/>
        <w:spacing w:line="360" w:lineRule="auto"/>
        <w:ind w:left="360"/>
        <w:rPr>
          <w:sz w:val="20"/>
          <w:szCs w:val="20"/>
        </w:rPr>
      </w:pPr>
      <w:r>
        <w:rPr>
          <w:rStyle w:val="a8"/>
        </w:rPr>
        <w:footnoteRef/>
      </w:r>
      <w:r>
        <w:rPr>
          <w:sz w:val="20"/>
          <w:szCs w:val="20"/>
        </w:rPr>
        <w:t xml:space="preserve"> </w:t>
      </w:r>
      <w:r w:rsidRPr="00C44DE1">
        <w:rPr>
          <w:sz w:val="20"/>
          <w:szCs w:val="20"/>
        </w:rPr>
        <w:t>Торкунов А. В. Современные междуна</w:t>
      </w:r>
      <w:r>
        <w:rPr>
          <w:sz w:val="20"/>
          <w:szCs w:val="20"/>
        </w:rPr>
        <w:t>родные отношения. -М 1999. С.105</w:t>
      </w:r>
    </w:p>
    <w:p w:rsidR="00D77B84" w:rsidRDefault="00D77B84" w:rsidP="00D77B84">
      <w:pPr>
        <w:pStyle w:val="a5"/>
      </w:pPr>
      <w:r>
        <w:t xml:space="preserve"> </w:t>
      </w:r>
    </w:p>
  </w:footnote>
  <w:footnote w:id="8">
    <w:p w:rsidR="00D77B84" w:rsidRPr="00FC5E81" w:rsidRDefault="00D77B84" w:rsidP="00D77B84">
      <w:pPr>
        <w:pStyle w:val="a3"/>
        <w:spacing w:line="360" w:lineRule="auto"/>
        <w:ind w:left="360"/>
        <w:rPr>
          <w:sz w:val="28"/>
          <w:szCs w:val="28"/>
        </w:rPr>
      </w:pPr>
      <w:r>
        <w:rPr>
          <w:rStyle w:val="a8"/>
        </w:rPr>
        <w:footnoteRef/>
      </w:r>
      <w:r>
        <w:rPr>
          <w:sz w:val="28"/>
          <w:szCs w:val="28"/>
        </w:rPr>
        <w:t xml:space="preserve"> </w:t>
      </w:r>
      <w:r w:rsidRPr="00C44DE1">
        <w:rPr>
          <w:sz w:val="20"/>
          <w:szCs w:val="20"/>
        </w:rPr>
        <w:t>Кожевников Ф. И. Курс международного права. Т.5  М., 1999 г</w:t>
      </w:r>
      <w:r w:rsidRPr="00FC5E81">
        <w:rPr>
          <w:sz w:val="28"/>
          <w:szCs w:val="28"/>
        </w:rPr>
        <w:t>.</w:t>
      </w:r>
    </w:p>
    <w:p w:rsidR="00D77B84" w:rsidRDefault="00D77B84" w:rsidP="00D77B84">
      <w:pPr>
        <w:pStyle w:val="a5"/>
      </w:pPr>
      <w:r>
        <w:t xml:space="preserve"> </w:t>
      </w:r>
    </w:p>
  </w:footnote>
  <w:footnote w:id="9">
    <w:p w:rsidR="00D77B84" w:rsidRPr="00C44DE1" w:rsidRDefault="00D77B84" w:rsidP="00D77B84">
      <w:pPr>
        <w:pStyle w:val="a3"/>
        <w:spacing w:line="360" w:lineRule="auto"/>
        <w:ind w:left="360"/>
        <w:rPr>
          <w:sz w:val="20"/>
          <w:szCs w:val="20"/>
        </w:rPr>
      </w:pPr>
      <w:r>
        <w:rPr>
          <w:rStyle w:val="a8"/>
        </w:rPr>
        <w:footnoteRef/>
      </w:r>
      <w:r>
        <w:t xml:space="preserve"> </w:t>
      </w:r>
      <w:r w:rsidRPr="00C44DE1">
        <w:rPr>
          <w:sz w:val="20"/>
          <w:szCs w:val="20"/>
        </w:rPr>
        <w:t>Колосов Ю.М., Кузнецов В.И. “Международное право: Учебник”. Издание  2- е, доп. и пререраб. – М.: Международные отношения, 2003г. – 624с.</w:t>
      </w:r>
    </w:p>
    <w:p w:rsidR="00D77B84" w:rsidRDefault="00D77B84" w:rsidP="00D77B84">
      <w:pPr>
        <w:pStyle w:val="a5"/>
      </w:pPr>
    </w:p>
  </w:footnote>
  <w:footnote w:id="10">
    <w:p w:rsidR="00D77B84" w:rsidRPr="008E36B6" w:rsidRDefault="00D77B84" w:rsidP="00D77B84">
      <w:pPr>
        <w:pStyle w:val="a3"/>
        <w:spacing w:line="360" w:lineRule="auto"/>
        <w:ind w:left="360"/>
        <w:rPr>
          <w:sz w:val="20"/>
          <w:szCs w:val="20"/>
        </w:rPr>
      </w:pPr>
      <w:r w:rsidRPr="008E36B6">
        <w:rPr>
          <w:rStyle w:val="a8"/>
          <w:sz w:val="20"/>
          <w:szCs w:val="20"/>
        </w:rPr>
        <w:footnoteRef/>
      </w:r>
      <w:r w:rsidRPr="008E36B6">
        <w:rPr>
          <w:sz w:val="20"/>
          <w:szCs w:val="20"/>
        </w:rPr>
        <w:t xml:space="preserve"> Бирюков П.Н. “Международное право: Учебное пособие”, 2-е издание переработанное и дополненное. – М.: Юристъ, 1999г. – 53с.</w:t>
      </w:r>
    </w:p>
    <w:p w:rsidR="00D77B84" w:rsidRDefault="00D77B84" w:rsidP="00D77B84">
      <w:pPr>
        <w:pStyle w:val="a5"/>
      </w:pPr>
    </w:p>
  </w:footnote>
  <w:footnote w:id="11">
    <w:p w:rsidR="00D77B84" w:rsidRPr="008E36B6" w:rsidRDefault="00D77B84" w:rsidP="00D77B84">
      <w:pPr>
        <w:pStyle w:val="a3"/>
        <w:spacing w:line="360" w:lineRule="auto"/>
        <w:ind w:left="360"/>
        <w:rPr>
          <w:sz w:val="20"/>
          <w:szCs w:val="20"/>
        </w:rPr>
      </w:pPr>
      <w:r>
        <w:rPr>
          <w:rStyle w:val="a8"/>
        </w:rPr>
        <w:footnoteRef/>
      </w:r>
      <w:r>
        <w:t xml:space="preserve"> </w:t>
      </w:r>
      <w:r w:rsidRPr="008E36B6">
        <w:rPr>
          <w:sz w:val="20"/>
          <w:szCs w:val="20"/>
        </w:rPr>
        <w:t>Арцибасов И.Н. “Вооруженный конфликт: право, политика, дипломатия”.- М. Право, 1998г. – 54с.</w:t>
      </w:r>
    </w:p>
    <w:p w:rsidR="00D77B84" w:rsidRDefault="00D77B84" w:rsidP="00D77B84">
      <w:pPr>
        <w:pStyle w:val="a5"/>
      </w:pPr>
    </w:p>
  </w:footnote>
  <w:footnote w:id="12">
    <w:p w:rsidR="00D77B84" w:rsidRPr="008E36B6" w:rsidRDefault="00D77B84" w:rsidP="00D77B84">
      <w:pPr>
        <w:pStyle w:val="20"/>
        <w:autoSpaceDE/>
        <w:autoSpaceDN/>
        <w:spacing w:line="360" w:lineRule="auto"/>
        <w:ind w:left="360" w:firstLine="0"/>
        <w:rPr>
          <w:sz w:val="20"/>
          <w:szCs w:val="20"/>
        </w:rPr>
      </w:pPr>
      <w:r>
        <w:rPr>
          <w:rStyle w:val="a8"/>
        </w:rPr>
        <w:footnoteRef/>
      </w:r>
      <w:r>
        <w:t xml:space="preserve"> </w:t>
      </w:r>
      <w:r w:rsidRPr="008E36B6">
        <w:rPr>
          <w:sz w:val="20"/>
          <w:szCs w:val="20"/>
        </w:rPr>
        <w:t>Исакович С.В. “Международно-правовые проблемы прав человека в вооруженном конфликте” // Вестник Киевского университета. Серия: МО и МП. – 1976г. - №3. – стр. 27 – 28.</w:t>
      </w:r>
    </w:p>
    <w:p w:rsidR="00D77B84" w:rsidRDefault="00D77B84" w:rsidP="00D77B84">
      <w:pPr>
        <w:pStyle w:val="a5"/>
      </w:pPr>
    </w:p>
  </w:footnote>
  <w:footnote w:id="13">
    <w:p w:rsidR="00D77B84" w:rsidRDefault="00D77B84" w:rsidP="00D77B84">
      <w:pPr>
        <w:pStyle w:val="20"/>
        <w:autoSpaceDE/>
        <w:autoSpaceDN/>
        <w:spacing w:line="360" w:lineRule="auto"/>
        <w:ind w:left="360" w:firstLine="0"/>
        <w:jc w:val="left"/>
        <w:rPr>
          <w:sz w:val="20"/>
          <w:szCs w:val="20"/>
        </w:rPr>
      </w:pPr>
      <w:r>
        <w:rPr>
          <w:rStyle w:val="a8"/>
        </w:rPr>
        <w:footnoteRef/>
      </w:r>
      <w:r>
        <w:t xml:space="preserve"> </w:t>
      </w:r>
      <w:r w:rsidRPr="008E36B6">
        <w:rPr>
          <w:sz w:val="20"/>
          <w:szCs w:val="20"/>
        </w:rPr>
        <w:t>Лазарев М.И. “Теоретические вопросы современного международного морского права</w:t>
      </w:r>
      <w:r>
        <w:rPr>
          <w:sz w:val="20"/>
          <w:szCs w:val="20"/>
        </w:rPr>
        <w:t>”, -М: Консул 1999 г, 48с.</w:t>
      </w:r>
    </w:p>
    <w:p w:rsidR="00D77B84" w:rsidRPr="00FC5E81" w:rsidRDefault="00D77B84" w:rsidP="00D77B84">
      <w:pPr>
        <w:pStyle w:val="20"/>
        <w:autoSpaceDE/>
        <w:autoSpaceDN/>
        <w:spacing w:line="360" w:lineRule="auto"/>
        <w:jc w:val="left"/>
        <w:rPr>
          <w:sz w:val="28"/>
          <w:szCs w:val="28"/>
        </w:rPr>
      </w:pPr>
    </w:p>
    <w:p w:rsidR="00D77B84" w:rsidRDefault="00D77B84" w:rsidP="00D77B84">
      <w:pPr>
        <w:pStyle w:val="a5"/>
      </w:pPr>
    </w:p>
  </w:footnote>
  <w:footnote w:id="14">
    <w:p w:rsidR="00D77B84" w:rsidRPr="008E36B6" w:rsidRDefault="00D77B84" w:rsidP="00D77B84">
      <w:pPr>
        <w:pStyle w:val="a3"/>
        <w:spacing w:line="360" w:lineRule="auto"/>
        <w:ind w:left="360"/>
        <w:rPr>
          <w:sz w:val="20"/>
          <w:szCs w:val="20"/>
        </w:rPr>
      </w:pPr>
      <w:r>
        <w:rPr>
          <w:rStyle w:val="a8"/>
        </w:rPr>
        <w:footnoteRef/>
      </w:r>
      <w:r>
        <w:t xml:space="preserve"> </w:t>
      </w:r>
      <w:r w:rsidRPr="008E36B6">
        <w:rPr>
          <w:sz w:val="20"/>
          <w:szCs w:val="20"/>
        </w:rPr>
        <w:t>Кожевников Ф. И. Курс междун</w:t>
      </w:r>
      <w:r>
        <w:rPr>
          <w:sz w:val="20"/>
          <w:szCs w:val="20"/>
        </w:rPr>
        <w:t>ародного права. Т.5  М., 1999 г, 105с.</w:t>
      </w:r>
    </w:p>
    <w:p w:rsidR="00D77B84" w:rsidRDefault="00D77B84" w:rsidP="00D77B84">
      <w:pPr>
        <w:pStyle w:val="a5"/>
      </w:pPr>
    </w:p>
  </w:footnote>
  <w:footnote w:id="15">
    <w:p w:rsidR="00D77B84" w:rsidRPr="001F1FC5" w:rsidRDefault="00D77B84" w:rsidP="00D77B84">
      <w:pPr>
        <w:pStyle w:val="20"/>
        <w:autoSpaceDE/>
        <w:autoSpaceDN/>
        <w:spacing w:line="360" w:lineRule="auto"/>
        <w:ind w:left="360" w:firstLine="0"/>
        <w:rPr>
          <w:sz w:val="20"/>
          <w:szCs w:val="20"/>
        </w:rPr>
      </w:pPr>
      <w:r>
        <w:rPr>
          <w:rStyle w:val="a8"/>
        </w:rPr>
        <w:footnoteRef/>
      </w:r>
      <w:r>
        <w:t xml:space="preserve"> </w:t>
      </w:r>
      <w:r w:rsidRPr="001F1FC5">
        <w:rPr>
          <w:sz w:val="20"/>
          <w:szCs w:val="20"/>
        </w:rPr>
        <w:t>Исакович С.В. “Международно-правовые проблемы прав человека в вооруженном конфликте” // Вестник Киевского университета. Серия: МО и МП. – 1976г. - №3. – стр. 27 – 28.</w:t>
      </w:r>
    </w:p>
    <w:p w:rsidR="00D77B84" w:rsidRDefault="00D77B84" w:rsidP="00D77B84">
      <w:pPr>
        <w:pStyle w:val="a5"/>
      </w:pPr>
    </w:p>
  </w:footnote>
  <w:footnote w:id="16">
    <w:p w:rsidR="00D77B84" w:rsidRPr="001F1FC5" w:rsidRDefault="00D77B84" w:rsidP="00D77B84">
      <w:pPr>
        <w:pStyle w:val="a3"/>
        <w:spacing w:line="360" w:lineRule="auto"/>
        <w:ind w:left="360"/>
        <w:rPr>
          <w:sz w:val="20"/>
          <w:szCs w:val="20"/>
        </w:rPr>
      </w:pPr>
      <w:r>
        <w:rPr>
          <w:rStyle w:val="a8"/>
        </w:rPr>
        <w:footnoteRef/>
      </w:r>
      <w:r>
        <w:t xml:space="preserve"> </w:t>
      </w:r>
      <w:r w:rsidRPr="001F1FC5">
        <w:rPr>
          <w:sz w:val="20"/>
          <w:szCs w:val="20"/>
        </w:rPr>
        <w:t>Международная защита прав и свобод человека. Сборник документов М.,1990г</w:t>
      </w:r>
      <w:r>
        <w:rPr>
          <w:sz w:val="20"/>
          <w:szCs w:val="20"/>
        </w:rPr>
        <w:t>, 23с.</w:t>
      </w:r>
    </w:p>
    <w:p w:rsidR="00D77B84" w:rsidRDefault="00D77B84" w:rsidP="00D77B84">
      <w:pPr>
        <w:pStyle w:val="a5"/>
      </w:pPr>
    </w:p>
  </w:footnote>
  <w:footnote w:id="17">
    <w:p w:rsidR="00D77B84" w:rsidRPr="001F1FC5" w:rsidRDefault="00D77B84" w:rsidP="00D77B84">
      <w:pPr>
        <w:pStyle w:val="20"/>
        <w:autoSpaceDE/>
        <w:autoSpaceDN/>
        <w:spacing w:line="360" w:lineRule="auto"/>
        <w:ind w:left="360" w:firstLine="0"/>
        <w:rPr>
          <w:sz w:val="20"/>
          <w:szCs w:val="20"/>
        </w:rPr>
      </w:pPr>
      <w:r>
        <w:rPr>
          <w:rStyle w:val="a8"/>
        </w:rPr>
        <w:footnoteRef/>
      </w:r>
      <w:r>
        <w:t xml:space="preserve"> </w:t>
      </w:r>
      <w:r w:rsidRPr="001F1FC5">
        <w:rPr>
          <w:sz w:val="20"/>
          <w:szCs w:val="20"/>
        </w:rPr>
        <w:t>Исакович С.В. “Международно-правовые проблемы прав человека в вооруженном конфликте” // Вестник Киевского университета. Серия: МО и МП. – 1976г. - №3. – стр. 27 – 28.</w:t>
      </w:r>
    </w:p>
    <w:p w:rsidR="00D77B84" w:rsidRDefault="00D77B84" w:rsidP="00D77B84">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84" w:rsidRDefault="00D77B84" w:rsidP="00D77B8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77B84" w:rsidRDefault="00D77B84" w:rsidP="00D77B84">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84" w:rsidRDefault="00D77B84" w:rsidP="00D77B8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D77B84" w:rsidRDefault="00D77B84" w:rsidP="00D77B8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C63E4"/>
    <w:multiLevelType w:val="multilevel"/>
    <w:tmpl w:val="F038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1785A"/>
    <w:multiLevelType w:val="hybridMultilevel"/>
    <w:tmpl w:val="E1ECD0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854898"/>
    <w:multiLevelType w:val="multilevel"/>
    <w:tmpl w:val="3738D65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95"/>
        </w:tabs>
        <w:ind w:left="795" w:hanging="720"/>
      </w:pPr>
      <w:rPr>
        <w:rFonts w:hint="default"/>
        <w:i/>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740"/>
        </w:tabs>
        <w:ind w:left="1740" w:hanging="144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685"/>
        </w:tabs>
        <w:ind w:left="2685" w:hanging="2160"/>
      </w:pPr>
      <w:rPr>
        <w:rFonts w:hint="default"/>
      </w:rPr>
    </w:lvl>
    <w:lvl w:ilvl="8">
      <w:start w:val="1"/>
      <w:numFmt w:val="decimal"/>
      <w:lvlText w:val="%1.%2.%3.%4.%5.%6.%7.%8.%9"/>
      <w:lvlJc w:val="left"/>
      <w:pPr>
        <w:tabs>
          <w:tab w:val="num" w:pos="2760"/>
        </w:tabs>
        <w:ind w:left="2760" w:hanging="2160"/>
      </w:pPr>
      <w:rPr>
        <w:rFonts w:hint="default"/>
      </w:rPr>
    </w:lvl>
  </w:abstractNum>
  <w:abstractNum w:abstractNumId="3">
    <w:nsid w:val="176824DE"/>
    <w:multiLevelType w:val="hybridMultilevel"/>
    <w:tmpl w:val="1AA46F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7854D7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31182072"/>
    <w:multiLevelType w:val="hybridMultilevel"/>
    <w:tmpl w:val="D34CC7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F7F312A"/>
    <w:multiLevelType w:val="hybridMultilevel"/>
    <w:tmpl w:val="AD3A1F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F9A7B3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5241593F"/>
    <w:multiLevelType w:val="singleLevel"/>
    <w:tmpl w:val="0419000F"/>
    <w:lvl w:ilvl="0">
      <w:start w:val="1"/>
      <w:numFmt w:val="decimal"/>
      <w:lvlText w:val="%1."/>
      <w:lvlJc w:val="left"/>
      <w:pPr>
        <w:tabs>
          <w:tab w:val="num" w:pos="360"/>
        </w:tabs>
        <w:ind w:left="360" w:hanging="360"/>
      </w:pPr>
    </w:lvl>
  </w:abstractNum>
  <w:abstractNum w:abstractNumId="9">
    <w:nsid w:val="550B3DFB"/>
    <w:multiLevelType w:val="hybridMultilevel"/>
    <w:tmpl w:val="3078E8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C861BAB"/>
    <w:multiLevelType w:val="hybridMultilevel"/>
    <w:tmpl w:val="2D5C92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5B0865"/>
    <w:multiLevelType w:val="hybridMultilevel"/>
    <w:tmpl w:val="21B44F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5"/>
  </w:num>
  <w:num w:numId="4">
    <w:abstractNumId w:val="3"/>
  </w:num>
  <w:num w:numId="5">
    <w:abstractNumId w:val="9"/>
  </w:num>
  <w:num w:numId="6">
    <w:abstractNumId w:val="0"/>
  </w:num>
  <w:num w:numId="7">
    <w:abstractNumId w:val="4"/>
  </w:num>
  <w:num w:numId="8">
    <w:abstractNumId w:val="8"/>
  </w:num>
  <w:num w:numId="9">
    <w:abstractNumId w:val="7"/>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rawingGridVerticalSpacing w:val="39"/>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3E8"/>
    <w:rsid w:val="00101956"/>
    <w:rsid w:val="00125699"/>
    <w:rsid w:val="00143A30"/>
    <w:rsid w:val="002E2031"/>
    <w:rsid w:val="00336036"/>
    <w:rsid w:val="004305B5"/>
    <w:rsid w:val="005C2818"/>
    <w:rsid w:val="00B933E8"/>
    <w:rsid w:val="00BC04B5"/>
    <w:rsid w:val="00D77B84"/>
    <w:rsid w:val="00D870C2"/>
    <w:rsid w:val="00DF3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AD0790-8386-4E0F-8960-29AE486B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B8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77B84"/>
    <w:pPr>
      <w:spacing w:before="100" w:beforeAutospacing="1" w:after="100" w:afterAutospacing="1"/>
    </w:pPr>
  </w:style>
  <w:style w:type="character" w:styleId="a4">
    <w:name w:val="Hyperlink"/>
    <w:basedOn w:val="a0"/>
    <w:rsid w:val="00D77B84"/>
    <w:rPr>
      <w:color w:val="004B99"/>
      <w:u w:val="single"/>
    </w:rPr>
  </w:style>
  <w:style w:type="paragraph" w:customStyle="1" w:styleId="2">
    <w:name w:val="заголовок 2"/>
    <w:basedOn w:val="a"/>
    <w:next w:val="20"/>
    <w:rsid w:val="00D77B84"/>
    <w:pPr>
      <w:keepNext/>
      <w:autoSpaceDE w:val="0"/>
      <w:autoSpaceDN w:val="0"/>
      <w:jc w:val="center"/>
      <w:outlineLvl w:val="1"/>
    </w:pPr>
    <w:rPr>
      <w:b/>
      <w:bCs/>
      <w:i/>
      <w:iCs/>
      <w:sz w:val="32"/>
      <w:szCs w:val="32"/>
    </w:rPr>
  </w:style>
  <w:style w:type="paragraph" w:customStyle="1" w:styleId="3">
    <w:name w:val="заголовок 3"/>
    <w:basedOn w:val="a"/>
    <w:next w:val="20"/>
    <w:rsid w:val="00D77B84"/>
    <w:pPr>
      <w:keepNext/>
      <w:autoSpaceDE w:val="0"/>
      <w:autoSpaceDN w:val="0"/>
      <w:spacing w:before="240" w:after="60"/>
      <w:jc w:val="center"/>
      <w:outlineLvl w:val="2"/>
    </w:pPr>
    <w:rPr>
      <w:b/>
      <w:bCs/>
      <w:sz w:val="28"/>
      <w:szCs w:val="28"/>
    </w:rPr>
  </w:style>
  <w:style w:type="paragraph" w:styleId="20">
    <w:name w:val="Body Text Indent 2"/>
    <w:basedOn w:val="a"/>
    <w:rsid w:val="00D77B84"/>
    <w:pPr>
      <w:autoSpaceDE w:val="0"/>
      <w:autoSpaceDN w:val="0"/>
      <w:ind w:firstLine="851"/>
      <w:jc w:val="both"/>
    </w:pPr>
  </w:style>
  <w:style w:type="paragraph" w:customStyle="1" w:styleId="1">
    <w:name w:val="заголовок 1"/>
    <w:basedOn w:val="a"/>
    <w:next w:val="20"/>
    <w:rsid w:val="00D77B84"/>
    <w:pPr>
      <w:keepNext/>
      <w:autoSpaceDE w:val="0"/>
      <w:autoSpaceDN w:val="0"/>
      <w:jc w:val="center"/>
      <w:outlineLvl w:val="0"/>
    </w:pPr>
    <w:rPr>
      <w:b/>
      <w:bCs/>
      <w:sz w:val="36"/>
      <w:szCs w:val="36"/>
    </w:rPr>
  </w:style>
  <w:style w:type="paragraph" w:styleId="a5">
    <w:name w:val="footnote text"/>
    <w:basedOn w:val="a"/>
    <w:semiHidden/>
    <w:rsid w:val="00D77B84"/>
    <w:rPr>
      <w:sz w:val="20"/>
      <w:szCs w:val="20"/>
    </w:rPr>
  </w:style>
  <w:style w:type="paragraph" w:styleId="a6">
    <w:name w:val="header"/>
    <w:basedOn w:val="a"/>
    <w:rsid w:val="00D77B84"/>
    <w:pPr>
      <w:tabs>
        <w:tab w:val="center" w:pos="4677"/>
        <w:tab w:val="right" w:pos="9355"/>
      </w:tabs>
    </w:pPr>
  </w:style>
  <w:style w:type="character" w:styleId="a7">
    <w:name w:val="page number"/>
    <w:basedOn w:val="a0"/>
    <w:rsid w:val="00D77B84"/>
  </w:style>
  <w:style w:type="character" w:styleId="a8">
    <w:name w:val="footnote reference"/>
    <w:basedOn w:val="a0"/>
    <w:semiHidden/>
    <w:rsid w:val="00D77B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7854</Words>
  <Characters>44769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vt:lpstr>
    </vt:vector>
  </TitlesOfParts>
  <Company>Дом</Company>
  <LinksUpToDate>false</LinksUpToDate>
  <CharactersWithSpaces>52518</CharactersWithSpaces>
  <SharedDoc>false</SharedDoc>
  <HLinks>
    <vt:vector size="12" baseType="variant">
      <vt:variant>
        <vt:i4>2031705</vt:i4>
      </vt:variant>
      <vt:variant>
        <vt:i4>3</vt:i4>
      </vt:variant>
      <vt:variant>
        <vt:i4>0</vt:i4>
      </vt:variant>
      <vt:variant>
        <vt:i4>5</vt:i4>
      </vt:variant>
      <vt:variant>
        <vt:lpwstr>http://slovari.yandex.ru/redir?dtype=encyc&amp;url=www.rubricon.com/qe.asp%3Fqtype%3D4%26rq%3D4%26id%3D111%26aid%3D%7b82187FFD-D684-400D-8942-0502BDFD7147%7d</vt:lpwstr>
      </vt:variant>
      <vt:variant>
        <vt:lpwstr/>
      </vt:variant>
      <vt:variant>
        <vt:i4>4456459</vt:i4>
      </vt:variant>
      <vt:variant>
        <vt:i4>0</vt:i4>
      </vt:variant>
      <vt:variant>
        <vt:i4>0</vt:i4>
      </vt:variant>
      <vt:variant>
        <vt:i4>5</vt:i4>
      </vt:variant>
      <vt:variant>
        <vt:lpwstr>http://slovari.yandex.ru/redir?dtype=encyc&amp;url=www.rubricon.com/qe.asp%3Fqtype%3D4%26rq%3D4%26id%3D111%26aid%3D%7b31F3A955-EA4E-4D04-AE43-27C8EC3E60F5%7d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dc:title>
  <dc:subject/>
  <dc:creator>Юзверь</dc:creator>
  <cp:keywords/>
  <dc:description/>
  <cp:lastModifiedBy>Irina</cp:lastModifiedBy>
  <cp:revision>2</cp:revision>
  <dcterms:created xsi:type="dcterms:W3CDTF">2014-07-31T15:39:00Z</dcterms:created>
  <dcterms:modified xsi:type="dcterms:W3CDTF">2014-07-31T15:39:00Z</dcterms:modified>
</cp:coreProperties>
</file>