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D42" w:rsidRDefault="00A80D42" w:rsidP="00FD44C0">
      <w:pPr>
        <w:spacing w:line="360" w:lineRule="auto"/>
        <w:jc w:val="center"/>
        <w:rPr>
          <w:rFonts w:ascii="Times New Roman" w:hAnsi="Times New Roman" w:cs="Times New Roman"/>
          <w:b/>
          <w:bCs w:val="0"/>
          <w:sz w:val="32"/>
          <w:szCs w:val="32"/>
        </w:rPr>
      </w:pPr>
      <w:bookmarkStart w:id="0" w:name="_Toc177726605"/>
      <w:bookmarkStart w:id="1" w:name="_Toc177726964"/>
      <w:bookmarkStart w:id="2" w:name="_Toc177731949"/>
      <w:bookmarkStart w:id="3" w:name="_Toc178357824"/>
      <w:bookmarkStart w:id="4" w:name="_Toc178358292"/>
      <w:bookmarkStart w:id="5" w:name="_Toc178358545"/>
      <w:bookmarkStart w:id="6" w:name="_Toc178358856"/>
      <w:bookmarkStart w:id="7" w:name="_Toc178359264"/>
      <w:bookmarkStart w:id="8" w:name="_Toc178365958"/>
      <w:bookmarkStart w:id="9" w:name="_Toc178367479"/>
      <w:bookmarkStart w:id="10" w:name="_Toc178368923"/>
      <w:bookmarkStart w:id="11" w:name="_Toc178369053"/>
      <w:bookmarkStart w:id="12" w:name="_Toc178537568"/>
      <w:r w:rsidRPr="00A80D42">
        <w:rPr>
          <w:rFonts w:ascii="Times New Roman" w:hAnsi="Times New Roman" w:cs="Times New Roman"/>
          <w:bCs w:val="0"/>
          <w:sz w:val="28"/>
        </w:rPr>
        <w:t>Приморский институт переподготовки и повышения квалификации работников образования</w:t>
      </w:r>
    </w:p>
    <w:p w:rsidR="00A80D42" w:rsidRDefault="00A80D42" w:rsidP="00FD44C0">
      <w:pPr>
        <w:spacing w:line="360" w:lineRule="auto"/>
        <w:jc w:val="center"/>
        <w:rPr>
          <w:rFonts w:ascii="Times New Roman" w:hAnsi="Times New Roman" w:cs="Times New Roman"/>
          <w:b/>
          <w:bCs w:val="0"/>
          <w:sz w:val="32"/>
          <w:szCs w:val="32"/>
        </w:rPr>
      </w:pPr>
    </w:p>
    <w:p w:rsidR="00A80D42" w:rsidRDefault="00A80D42" w:rsidP="00FD44C0">
      <w:pPr>
        <w:spacing w:line="360" w:lineRule="auto"/>
        <w:jc w:val="center"/>
        <w:rPr>
          <w:rFonts w:ascii="Times New Roman" w:hAnsi="Times New Roman" w:cs="Times New Roman"/>
          <w:b/>
          <w:bCs w:val="0"/>
          <w:sz w:val="32"/>
          <w:szCs w:val="32"/>
        </w:rPr>
      </w:pPr>
    </w:p>
    <w:p w:rsidR="00A80D42" w:rsidRDefault="00A80D42" w:rsidP="00FD44C0">
      <w:pPr>
        <w:spacing w:line="360" w:lineRule="auto"/>
        <w:jc w:val="center"/>
        <w:rPr>
          <w:rFonts w:ascii="Times New Roman" w:hAnsi="Times New Roman" w:cs="Times New Roman"/>
          <w:b/>
          <w:bCs w:val="0"/>
          <w:sz w:val="32"/>
          <w:szCs w:val="32"/>
        </w:rPr>
      </w:pPr>
    </w:p>
    <w:p w:rsidR="00A80D42" w:rsidRDefault="00A80D42" w:rsidP="00FD44C0">
      <w:pPr>
        <w:spacing w:line="360" w:lineRule="auto"/>
        <w:jc w:val="center"/>
        <w:rPr>
          <w:rFonts w:ascii="Times New Roman" w:hAnsi="Times New Roman" w:cs="Times New Roman"/>
          <w:b/>
          <w:bCs w:val="0"/>
          <w:sz w:val="32"/>
          <w:szCs w:val="32"/>
        </w:rPr>
      </w:pPr>
    </w:p>
    <w:p w:rsidR="00A80D42" w:rsidRPr="00A80D42" w:rsidRDefault="00A80D42" w:rsidP="00A80D42">
      <w:pPr>
        <w:spacing w:line="360" w:lineRule="auto"/>
        <w:jc w:val="center"/>
        <w:rPr>
          <w:rFonts w:ascii="Times New Roman" w:hAnsi="Times New Roman" w:cs="Times New Roman"/>
          <w:bCs w:val="0"/>
          <w:sz w:val="32"/>
          <w:szCs w:val="32"/>
        </w:rPr>
      </w:pPr>
      <w:r w:rsidRPr="00FD44C0">
        <w:rPr>
          <w:rFonts w:ascii="Times New Roman" w:hAnsi="Times New Roman" w:cs="Times New Roman"/>
          <w:bCs w:val="0"/>
          <w:sz w:val="32"/>
          <w:szCs w:val="32"/>
        </w:rPr>
        <w:t>Агеева И. А.</w:t>
      </w:r>
    </w:p>
    <w:p w:rsidR="00A80D42" w:rsidRDefault="00A80D42" w:rsidP="00FD44C0">
      <w:pPr>
        <w:spacing w:line="360" w:lineRule="auto"/>
        <w:jc w:val="center"/>
        <w:rPr>
          <w:rFonts w:ascii="Times New Roman" w:hAnsi="Times New Roman" w:cs="Times New Roman"/>
          <w:b/>
          <w:bCs w:val="0"/>
          <w:sz w:val="32"/>
          <w:szCs w:val="32"/>
        </w:rPr>
      </w:pPr>
    </w:p>
    <w:p w:rsidR="00FD44C0" w:rsidRDefault="00FD44C0" w:rsidP="00FD44C0">
      <w:pPr>
        <w:spacing w:line="360" w:lineRule="auto"/>
        <w:jc w:val="center"/>
        <w:rPr>
          <w:rFonts w:ascii="Times New Roman" w:hAnsi="Times New Roman" w:cs="Times New Roman"/>
          <w:b/>
          <w:bCs w:val="0"/>
          <w:sz w:val="32"/>
          <w:szCs w:val="32"/>
        </w:rPr>
      </w:pPr>
      <w:r>
        <w:rPr>
          <w:rFonts w:ascii="Times New Roman" w:hAnsi="Times New Roman" w:cs="Times New Roman"/>
          <w:b/>
          <w:bCs w:val="0"/>
          <w:sz w:val="32"/>
          <w:szCs w:val="32"/>
        </w:rPr>
        <w:t>Методика создания электронных учебных материалов</w:t>
      </w:r>
    </w:p>
    <w:p w:rsidR="00FD44C0" w:rsidRPr="00FD44C0" w:rsidRDefault="00FD44C0" w:rsidP="00FD44C0">
      <w:pPr>
        <w:spacing w:line="360" w:lineRule="auto"/>
        <w:jc w:val="center"/>
        <w:rPr>
          <w:rFonts w:ascii="Times New Roman" w:hAnsi="Times New Roman" w:cs="Times New Roman"/>
          <w:bCs w:val="0"/>
          <w:sz w:val="32"/>
          <w:szCs w:val="32"/>
        </w:rPr>
      </w:pPr>
      <w:r w:rsidRPr="00FD44C0">
        <w:rPr>
          <w:rFonts w:ascii="Times New Roman" w:hAnsi="Times New Roman" w:cs="Times New Roman"/>
          <w:bCs w:val="0"/>
          <w:sz w:val="32"/>
          <w:szCs w:val="32"/>
        </w:rPr>
        <w:t>Методические рекомендации</w:t>
      </w: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Default="00A80D42" w:rsidP="00DA5693">
      <w:pPr>
        <w:spacing w:line="360" w:lineRule="auto"/>
        <w:jc w:val="both"/>
        <w:rPr>
          <w:rStyle w:val="11"/>
        </w:rPr>
      </w:pPr>
    </w:p>
    <w:p w:rsidR="00A80D42" w:rsidRPr="00A80D42" w:rsidRDefault="00A80D42" w:rsidP="00A80D42">
      <w:pPr>
        <w:spacing w:line="360" w:lineRule="auto"/>
        <w:jc w:val="center"/>
        <w:rPr>
          <w:rStyle w:val="11"/>
          <w:b w:val="0"/>
        </w:rPr>
      </w:pPr>
      <w:r w:rsidRPr="00A80D42">
        <w:rPr>
          <w:rStyle w:val="11"/>
          <w:b w:val="0"/>
        </w:rPr>
        <w:t>г. Владивосток</w:t>
      </w:r>
    </w:p>
    <w:p w:rsidR="00A80D42" w:rsidRPr="00A80D42" w:rsidRDefault="00A80D42" w:rsidP="00A80D42">
      <w:pPr>
        <w:spacing w:line="360" w:lineRule="auto"/>
        <w:jc w:val="center"/>
        <w:rPr>
          <w:rStyle w:val="11"/>
          <w:b w:val="0"/>
        </w:rPr>
        <w:sectPr w:rsidR="00A80D42" w:rsidRPr="00A80D42">
          <w:footerReference w:type="even" r:id="rId7"/>
          <w:footerReference w:type="default" r:id="rId8"/>
          <w:pgSz w:w="11906" w:h="16838"/>
          <w:pgMar w:top="1134" w:right="850" w:bottom="1134" w:left="1701" w:header="708" w:footer="708" w:gutter="0"/>
          <w:cols w:space="708"/>
          <w:docGrid w:linePitch="360"/>
        </w:sectPr>
      </w:pPr>
      <w:smartTag w:uri="urn:schemas-microsoft-com:office:smarttags" w:element="metricconverter">
        <w:smartTagPr>
          <w:attr w:name="ProductID" w:val="2007 г"/>
        </w:smartTagPr>
        <w:r w:rsidRPr="00A80D42">
          <w:rPr>
            <w:rStyle w:val="11"/>
            <w:b w:val="0"/>
          </w:rPr>
          <w:t>2007 г</w:t>
        </w:r>
      </w:smartTag>
      <w:r w:rsidRPr="00A80D42">
        <w:rPr>
          <w:rStyle w:val="11"/>
          <w:b w:val="0"/>
        </w:rPr>
        <w:t>.</w:t>
      </w:r>
    </w:p>
    <w:p w:rsidR="00A80D42" w:rsidRDefault="00A80D42" w:rsidP="00DA5693">
      <w:pPr>
        <w:spacing w:line="360" w:lineRule="auto"/>
        <w:jc w:val="both"/>
        <w:rPr>
          <w:rStyle w:val="11"/>
        </w:rPr>
      </w:pPr>
      <w:r>
        <w:rPr>
          <w:rStyle w:val="11"/>
        </w:rPr>
        <w:lastRenderedPageBreak/>
        <w:t>Содержание</w:t>
      </w:r>
    </w:p>
    <w:p w:rsidR="00A80D42" w:rsidRDefault="00A80D42">
      <w:pPr>
        <w:pStyle w:val="10"/>
        <w:tabs>
          <w:tab w:val="right" w:leader="dot" w:pos="9345"/>
        </w:tabs>
        <w:rPr>
          <w:rFonts w:ascii="Times New Roman" w:hAnsi="Times New Roman" w:cs="Times New Roman"/>
          <w:bCs w:val="0"/>
          <w:iCs w:val="0"/>
          <w:noProof/>
          <w:sz w:val="24"/>
          <w:szCs w:val="24"/>
        </w:rPr>
      </w:pPr>
      <w:r>
        <w:rPr>
          <w:rStyle w:val="11"/>
        </w:rPr>
        <w:fldChar w:fldCharType="begin"/>
      </w:r>
      <w:r>
        <w:rPr>
          <w:rStyle w:val="11"/>
        </w:rPr>
        <w:instrText xml:space="preserve"> TOC \o "1-3" \h \z \u </w:instrText>
      </w:r>
      <w:r>
        <w:rPr>
          <w:rStyle w:val="11"/>
        </w:rPr>
        <w:fldChar w:fldCharType="separate"/>
      </w:r>
      <w:hyperlink w:anchor="_Toc185432592" w:history="1">
        <w:r w:rsidRPr="00BE1FBB">
          <w:rPr>
            <w:rStyle w:val="a4"/>
            <w:noProof/>
          </w:rPr>
          <w:t>Введение</w:t>
        </w:r>
        <w:r>
          <w:rPr>
            <w:noProof/>
            <w:webHidden/>
          </w:rPr>
          <w:tab/>
        </w:r>
        <w:r>
          <w:rPr>
            <w:noProof/>
            <w:webHidden/>
          </w:rPr>
          <w:fldChar w:fldCharType="begin"/>
        </w:r>
        <w:r>
          <w:rPr>
            <w:noProof/>
            <w:webHidden/>
          </w:rPr>
          <w:instrText xml:space="preserve"> PAGEREF _Toc185432592 \h </w:instrText>
        </w:r>
        <w:r>
          <w:rPr>
            <w:noProof/>
            <w:webHidden/>
          </w:rPr>
        </w:r>
        <w:r>
          <w:rPr>
            <w:noProof/>
            <w:webHidden/>
          </w:rPr>
          <w:fldChar w:fldCharType="separate"/>
        </w:r>
        <w:r>
          <w:rPr>
            <w:noProof/>
            <w:webHidden/>
          </w:rPr>
          <w:t>3</w:t>
        </w:r>
        <w:r>
          <w:rPr>
            <w:noProof/>
            <w:webHidden/>
          </w:rPr>
          <w:fldChar w:fldCharType="end"/>
        </w:r>
      </w:hyperlink>
    </w:p>
    <w:p w:rsidR="00A80D42" w:rsidRDefault="00024EE1">
      <w:pPr>
        <w:pStyle w:val="10"/>
        <w:tabs>
          <w:tab w:val="right" w:leader="dot" w:pos="9345"/>
        </w:tabs>
        <w:rPr>
          <w:rFonts w:ascii="Times New Roman" w:hAnsi="Times New Roman" w:cs="Times New Roman"/>
          <w:bCs w:val="0"/>
          <w:iCs w:val="0"/>
          <w:noProof/>
          <w:sz w:val="24"/>
          <w:szCs w:val="24"/>
        </w:rPr>
      </w:pPr>
      <w:hyperlink w:anchor="_Toc185432593" w:history="1">
        <w:r w:rsidR="00A80D42" w:rsidRPr="00BE1FBB">
          <w:rPr>
            <w:rStyle w:val="a4"/>
            <w:noProof/>
          </w:rPr>
          <w:t>Часть 1. Основы педагогического дизайна</w:t>
        </w:r>
        <w:r w:rsidR="00A80D42">
          <w:rPr>
            <w:noProof/>
            <w:webHidden/>
          </w:rPr>
          <w:tab/>
        </w:r>
        <w:r w:rsidR="00A80D42">
          <w:rPr>
            <w:noProof/>
            <w:webHidden/>
          </w:rPr>
          <w:fldChar w:fldCharType="begin"/>
        </w:r>
        <w:r w:rsidR="00A80D42">
          <w:rPr>
            <w:noProof/>
            <w:webHidden/>
          </w:rPr>
          <w:instrText xml:space="preserve"> PAGEREF _Toc185432593 \h </w:instrText>
        </w:r>
        <w:r w:rsidR="00A80D42">
          <w:rPr>
            <w:noProof/>
            <w:webHidden/>
          </w:rPr>
        </w:r>
        <w:r w:rsidR="00A80D42">
          <w:rPr>
            <w:noProof/>
            <w:webHidden/>
          </w:rPr>
          <w:fldChar w:fldCharType="separate"/>
        </w:r>
        <w:r w:rsidR="00A80D42">
          <w:rPr>
            <w:noProof/>
            <w:webHidden/>
          </w:rPr>
          <w:t>4</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594" w:history="1">
        <w:r w:rsidR="00A80D42" w:rsidRPr="00BE1FBB">
          <w:rPr>
            <w:rStyle w:val="a4"/>
            <w:noProof/>
          </w:rPr>
          <w:t>Определение педагогического дизайна</w:t>
        </w:r>
        <w:r w:rsidR="00A80D42">
          <w:rPr>
            <w:noProof/>
            <w:webHidden/>
          </w:rPr>
          <w:tab/>
        </w:r>
        <w:r w:rsidR="00A80D42">
          <w:rPr>
            <w:noProof/>
            <w:webHidden/>
          </w:rPr>
          <w:fldChar w:fldCharType="begin"/>
        </w:r>
        <w:r w:rsidR="00A80D42">
          <w:rPr>
            <w:noProof/>
            <w:webHidden/>
          </w:rPr>
          <w:instrText xml:space="preserve"> PAGEREF _Toc185432594 \h </w:instrText>
        </w:r>
        <w:r w:rsidR="00A80D42">
          <w:rPr>
            <w:noProof/>
            <w:webHidden/>
          </w:rPr>
        </w:r>
        <w:r w:rsidR="00A80D42">
          <w:rPr>
            <w:noProof/>
            <w:webHidden/>
          </w:rPr>
          <w:fldChar w:fldCharType="separate"/>
        </w:r>
        <w:r w:rsidR="00A80D42">
          <w:rPr>
            <w:noProof/>
            <w:webHidden/>
          </w:rPr>
          <w:t>4</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595" w:history="1">
        <w:r w:rsidR="00A80D42" w:rsidRPr="00BE1FBB">
          <w:rPr>
            <w:rStyle w:val="a4"/>
            <w:noProof/>
          </w:rPr>
          <w:t>Основная цель педагогического дизайна</w:t>
        </w:r>
        <w:r w:rsidR="00A80D42">
          <w:rPr>
            <w:noProof/>
            <w:webHidden/>
          </w:rPr>
          <w:tab/>
        </w:r>
        <w:r w:rsidR="00A80D42">
          <w:rPr>
            <w:noProof/>
            <w:webHidden/>
          </w:rPr>
          <w:fldChar w:fldCharType="begin"/>
        </w:r>
        <w:r w:rsidR="00A80D42">
          <w:rPr>
            <w:noProof/>
            <w:webHidden/>
          </w:rPr>
          <w:instrText xml:space="preserve"> PAGEREF _Toc185432595 \h </w:instrText>
        </w:r>
        <w:r w:rsidR="00A80D42">
          <w:rPr>
            <w:noProof/>
            <w:webHidden/>
          </w:rPr>
        </w:r>
        <w:r w:rsidR="00A80D42">
          <w:rPr>
            <w:noProof/>
            <w:webHidden/>
          </w:rPr>
          <w:fldChar w:fldCharType="separate"/>
        </w:r>
        <w:r w:rsidR="00A80D42">
          <w:rPr>
            <w:noProof/>
            <w:webHidden/>
          </w:rPr>
          <w:t>4</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596" w:history="1">
        <w:r w:rsidR="00A80D42" w:rsidRPr="00BE1FBB">
          <w:rPr>
            <w:rStyle w:val="a4"/>
            <w:noProof/>
          </w:rPr>
          <w:t>Теории и модели</w:t>
        </w:r>
        <w:r w:rsidR="00A80D42">
          <w:rPr>
            <w:noProof/>
            <w:webHidden/>
          </w:rPr>
          <w:tab/>
        </w:r>
        <w:r w:rsidR="00A80D42">
          <w:rPr>
            <w:noProof/>
            <w:webHidden/>
          </w:rPr>
          <w:fldChar w:fldCharType="begin"/>
        </w:r>
        <w:r w:rsidR="00A80D42">
          <w:rPr>
            <w:noProof/>
            <w:webHidden/>
          </w:rPr>
          <w:instrText xml:space="preserve"> PAGEREF _Toc185432596 \h </w:instrText>
        </w:r>
        <w:r w:rsidR="00A80D42">
          <w:rPr>
            <w:noProof/>
            <w:webHidden/>
          </w:rPr>
        </w:r>
        <w:r w:rsidR="00A80D42">
          <w:rPr>
            <w:noProof/>
            <w:webHidden/>
          </w:rPr>
          <w:fldChar w:fldCharType="separate"/>
        </w:r>
        <w:r w:rsidR="00A80D42">
          <w:rPr>
            <w:noProof/>
            <w:webHidden/>
          </w:rPr>
          <w:t>5</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597" w:history="1">
        <w:r w:rsidR="00A80D42" w:rsidRPr="00BE1FBB">
          <w:rPr>
            <w:rStyle w:val="a4"/>
            <w:noProof/>
          </w:rPr>
          <w:t>Отличие теории от модели</w:t>
        </w:r>
        <w:r w:rsidR="00A80D42">
          <w:rPr>
            <w:noProof/>
            <w:webHidden/>
          </w:rPr>
          <w:tab/>
        </w:r>
        <w:r w:rsidR="00A80D42">
          <w:rPr>
            <w:noProof/>
            <w:webHidden/>
          </w:rPr>
          <w:fldChar w:fldCharType="begin"/>
        </w:r>
        <w:r w:rsidR="00A80D42">
          <w:rPr>
            <w:noProof/>
            <w:webHidden/>
          </w:rPr>
          <w:instrText xml:space="preserve"> PAGEREF _Toc185432597 \h </w:instrText>
        </w:r>
        <w:r w:rsidR="00A80D42">
          <w:rPr>
            <w:noProof/>
            <w:webHidden/>
          </w:rPr>
        </w:r>
        <w:r w:rsidR="00A80D42">
          <w:rPr>
            <w:noProof/>
            <w:webHidden/>
          </w:rPr>
          <w:fldChar w:fldCharType="separate"/>
        </w:r>
        <w:r w:rsidR="00A80D42">
          <w:rPr>
            <w:noProof/>
            <w:webHidden/>
          </w:rPr>
          <w:t>5</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598" w:history="1">
        <w:r w:rsidR="00A80D42" w:rsidRPr="00BE1FBB">
          <w:rPr>
            <w:rStyle w:val="a4"/>
            <w:noProof/>
          </w:rPr>
          <w:t>Модель педагогического дизайна АДРВО</w:t>
        </w:r>
        <w:r w:rsidR="00A80D42">
          <w:rPr>
            <w:noProof/>
            <w:webHidden/>
          </w:rPr>
          <w:tab/>
        </w:r>
        <w:r w:rsidR="00A80D42">
          <w:rPr>
            <w:noProof/>
            <w:webHidden/>
          </w:rPr>
          <w:fldChar w:fldCharType="begin"/>
        </w:r>
        <w:r w:rsidR="00A80D42">
          <w:rPr>
            <w:noProof/>
            <w:webHidden/>
          </w:rPr>
          <w:instrText xml:space="preserve"> PAGEREF _Toc185432598 \h </w:instrText>
        </w:r>
        <w:r w:rsidR="00A80D42">
          <w:rPr>
            <w:noProof/>
            <w:webHidden/>
          </w:rPr>
        </w:r>
        <w:r w:rsidR="00A80D42">
          <w:rPr>
            <w:noProof/>
            <w:webHidden/>
          </w:rPr>
          <w:fldChar w:fldCharType="separate"/>
        </w:r>
        <w:r w:rsidR="00A80D42">
          <w:rPr>
            <w:noProof/>
            <w:webHidden/>
          </w:rPr>
          <w:t>6</w:t>
        </w:r>
        <w:r w:rsidR="00A80D42">
          <w:rPr>
            <w:noProof/>
            <w:webHidden/>
          </w:rPr>
          <w:fldChar w:fldCharType="end"/>
        </w:r>
      </w:hyperlink>
    </w:p>
    <w:p w:rsidR="00A80D42" w:rsidRDefault="00024EE1">
      <w:pPr>
        <w:pStyle w:val="10"/>
        <w:tabs>
          <w:tab w:val="right" w:leader="dot" w:pos="9345"/>
        </w:tabs>
        <w:rPr>
          <w:rFonts w:ascii="Times New Roman" w:hAnsi="Times New Roman" w:cs="Times New Roman"/>
          <w:bCs w:val="0"/>
          <w:iCs w:val="0"/>
          <w:noProof/>
          <w:sz w:val="24"/>
          <w:szCs w:val="24"/>
        </w:rPr>
      </w:pPr>
      <w:hyperlink w:anchor="_Toc185432599" w:history="1">
        <w:r w:rsidR="00A80D42" w:rsidRPr="00BE1FBB">
          <w:rPr>
            <w:rStyle w:val="a4"/>
            <w:noProof/>
          </w:rPr>
          <w:t>Часть 2. Требования к ЭМ (электронным материалам)</w:t>
        </w:r>
        <w:r w:rsidR="00A80D42">
          <w:rPr>
            <w:noProof/>
            <w:webHidden/>
          </w:rPr>
          <w:tab/>
        </w:r>
        <w:r w:rsidR="00A80D42">
          <w:rPr>
            <w:noProof/>
            <w:webHidden/>
          </w:rPr>
          <w:fldChar w:fldCharType="begin"/>
        </w:r>
        <w:r w:rsidR="00A80D42">
          <w:rPr>
            <w:noProof/>
            <w:webHidden/>
          </w:rPr>
          <w:instrText xml:space="preserve"> PAGEREF _Toc185432599 \h </w:instrText>
        </w:r>
        <w:r w:rsidR="00A80D42">
          <w:rPr>
            <w:noProof/>
            <w:webHidden/>
          </w:rPr>
        </w:r>
        <w:r w:rsidR="00A80D42">
          <w:rPr>
            <w:noProof/>
            <w:webHidden/>
          </w:rPr>
          <w:fldChar w:fldCharType="separate"/>
        </w:r>
        <w:r w:rsidR="00A80D42">
          <w:rPr>
            <w:noProof/>
            <w:webHidden/>
          </w:rPr>
          <w:t>8</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0" w:history="1">
        <w:r w:rsidR="00A80D42" w:rsidRPr="00BE1FBB">
          <w:rPr>
            <w:rStyle w:val="a4"/>
            <w:noProof/>
          </w:rPr>
          <w:t>Общие рекомендации</w:t>
        </w:r>
        <w:r w:rsidR="00A80D42">
          <w:rPr>
            <w:noProof/>
            <w:webHidden/>
          </w:rPr>
          <w:tab/>
        </w:r>
        <w:r w:rsidR="00A80D42">
          <w:rPr>
            <w:noProof/>
            <w:webHidden/>
          </w:rPr>
          <w:fldChar w:fldCharType="begin"/>
        </w:r>
        <w:r w:rsidR="00A80D42">
          <w:rPr>
            <w:noProof/>
            <w:webHidden/>
          </w:rPr>
          <w:instrText xml:space="preserve"> PAGEREF _Toc185432600 \h </w:instrText>
        </w:r>
        <w:r w:rsidR="00A80D42">
          <w:rPr>
            <w:noProof/>
            <w:webHidden/>
          </w:rPr>
        </w:r>
        <w:r w:rsidR="00A80D42">
          <w:rPr>
            <w:noProof/>
            <w:webHidden/>
          </w:rPr>
          <w:fldChar w:fldCharType="separate"/>
        </w:r>
        <w:r w:rsidR="00A80D42">
          <w:rPr>
            <w:noProof/>
            <w:webHidden/>
          </w:rPr>
          <w:t>8</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1" w:history="1">
        <w:r w:rsidR="00A80D42" w:rsidRPr="00BE1FBB">
          <w:rPr>
            <w:rStyle w:val="a4"/>
            <w:noProof/>
          </w:rPr>
          <w:t>Возможности ЭУМ (электронных учебных материалов)</w:t>
        </w:r>
        <w:r w:rsidR="00A80D42">
          <w:rPr>
            <w:noProof/>
            <w:webHidden/>
          </w:rPr>
          <w:tab/>
        </w:r>
        <w:r w:rsidR="00A80D42">
          <w:rPr>
            <w:noProof/>
            <w:webHidden/>
          </w:rPr>
          <w:fldChar w:fldCharType="begin"/>
        </w:r>
        <w:r w:rsidR="00A80D42">
          <w:rPr>
            <w:noProof/>
            <w:webHidden/>
          </w:rPr>
          <w:instrText xml:space="preserve"> PAGEREF _Toc185432601 \h </w:instrText>
        </w:r>
        <w:r w:rsidR="00A80D42">
          <w:rPr>
            <w:noProof/>
            <w:webHidden/>
          </w:rPr>
        </w:r>
        <w:r w:rsidR="00A80D42">
          <w:rPr>
            <w:noProof/>
            <w:webHidden/>
          </w:rPr>
          <w:fldChar w:fldCharType="separate"/>
        </w:r>
        <w:r w:rsidR="00A80D42">
          <w:rPr>
            <w:noProof/>
            <w:webHidden/>
          </w:rPr>
          <w:t>9</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2" w:history="1">
        <w:r w:rsidR="00A80D42" w:rsidRPr="00BE1FBB">
          <w:rPr>
            <w:rStyle w:val="a4"/>
            <w:noProof/>
          </w:rPr>
          <w:t>Требования к представлению ЭУМ</w:t>
        </w:r>
        <w:r w:rsidR="00A80D42">
          <w:rPr>
            <w:noProof/>
            <w:webHidden/>
          </w:rPr>
          <w:tab/>
        </w:r>
        <w:r w:rsidR="00A80D42">
          <w:rPr>
            <w:noProof/>
            <w:webHidden/>
          </w:rPr>
          <w:fldChar w:fldCharType="begin"/>
        </w:r>
        <w:r w:rsidR="00A80D42">
          <w:rPr>
            <w:noProof/>
            <w:webHidden/>
          </w:rPr>
          <w:instrText xml:space="preserve"> PAGEREF _Toc185432602 \h </w:instrText>
        </w:r>
        <w:r w:rsidR="00A80D42">
          <w:rPr>
            <w:noProof/>
            <w:webHidden/>
          </w:rPr>
        </w:r>
        <w:r w:rsidR="00A80D42">
          <w:rPr>
            <w:noProof/>
            <w:webHidden/>
          </w:rPr>
          <w:fldChar w:fldCharType="separate"/>
        </w:r>
        <w:r w:rsidR="00A80D42">
          <w:rPr>
            <w:noProof/>
            <w:webHidden/>
          </w:rPr>
          <w:t>10</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3" w:history="1">
        <w:r w:rsidR="00A80D42" w:rsidRPr="00BE1FBB">
          <w:rPr>
            <w:rStyle w:val="a4"/>
            <w:noProof/>
          </w:rPr>
          <w:t>Требования к дизайну</w:t>
        </w:r>
        <w:r w:rsidR="00A80D42">
          <w:rPr>
            <w:noProof/>
            <w:webHidden/>
          </w:rPr>
          <w:tab/>
        </w:r>
        <w:r w:rsidR="00A80D42">
          <w:rPr>
            <w:noProof/>
            <w:webHidden/>
          </w:rPr>
          <w:fldChar w:fldCharType="begin"/>
        </w:r>
        <w:r w:rsidR="00A80D42">
          <w:rPr>
            <w:noProof/>
            <w:webHidden/>
          </w:rPr>
          <w:instrText xml:space="preserve"> PAGEREF _Toc185432603 \h </w:instrText>
        </w:r>
        <w:r w:rsidR="00A80D42">
          <w:rPr>
            <w:noProof/>
            <w:webHidden/>
          </w:rPr>
        </w:r>
        <w:r w:rsidR="00A80D42">
          <w:rPr>
            <w:noProof/>
            <w:webHidden/>
          </w:rPr>
          <w:fldChar w:fldCharType="separate"/>
        </w:r>
        <w:r w:rsidR="00A80D42">
          <w:rPr>
            <w:noProof/>
            <w:webHidden/>
          </w:rPr>
          <w:t>11</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4" w:history="1">
        <w:r w:rsidR="00A80D42" w:rsidRPr="00BE1FBB">
          <w:rPr>
            <w:rStyle w:val="a4"/>
            <w:noProof/>
          </w:rPr>
          <w:t>Возможности ППС</w:t>
        </w:r>
        <w:r w:rsidR="00A80D42">
          <w:rPr>
            <w:noProof/>
            <w:webHidden/>
          </w:rPr>
          <w:tab/>
        </w:r>
        <w:r w:rsidR="00A80D42">
          <w:rPr>
            <w:noProof/>
            <w:webHidden/>
          </w:rPr>
          <w:fldChar w:fldCharType="begin"/>
        </w:r>
        <w:r w:rsidR="00A80D42">
          <w:rPr>
            <w:noProof/>
            <w:webHidden/>
          </w:rPr>
          <w:instrText xml:space="preserve"> PAGEREF _Toc185432604 \h </w:instrText>
        </w:r>
        <w:r w:rsidR="00A80D42">
          <w:rPr>
            <w:noProof/>
            <w:webHidden/>
          </w:rPr>
        </w:r>
        <w:r w:rsidR="00A80D42">
          <w:rPr>
            <w:noProof/>
            <w:webHidden/>
          </w:rPr>
          <w:fldChar w:fldCharType="separate"/>
        </w:r>
        <w:r w:rsidR="00A80D42">
          <w:rPr>
            <w:noProof/>
            <w:webHidden/>
          </w:rPr>
          <w:t>12</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5" w:history="1">
        <w:r w:rsidR="00A80D42" w:rsidRPr="00BE1FBB">
          <w:rPr>
            <w:rStyle w:val="a4"/>
            <w:noProof/>
          </w:rPr>
          <w:t>Преимущества ИКТ</w:t>
        </w:r>
        <w:r w:rsidR="00A80D42">
          <w:rPr>
            <w:noProof/>
            <w:webHidden/>
          </w:rPr>
          <w:tab/>
        </w:r>
        <w:r w:rsidR="00A80D42">
          <w:rPr>
            <w:noProof/>
            <w:webHidden/>
          </w:rPr>
          <w:fldChar w:fldCharType="begin"/>
        </w:r>
        <w:r w:rsidR="00A80D42">
          <w:rPr>
            <w:noProof/>
            <w:webHidden/>
          </w:rPr>
          <w:instrText xml:space="preserve"> PAGEREF _Toc185432605 \h </w:instrText>
        </w:r>
        <w:r w:rsidR="00A80D42">
          <w:rPr>
            <w:noProof/>
            <w:webHidden/>
          </w:rPr>
        </w:r>
        <w:r w:rsidR="00A80D42">
          <w:rPr>
            <w:noProof/>
            <w:webHidden/>
          </w:rPr>
          <w:fldChar w:fldCharType="separate"/>
        </w:r>
        <w:r w:rsidR="00A80D42">
          <w:rPr>
            <w:noProof/>
            <w:webHidden/>
          </w:rPr>
          <w:t>13</w:t>
        </w:r>
        <w:r w:rsidR="00A80D42">
          <w:rPr>
            <w:noProof/>
            <w:webHidden/>
          </w:rPr>
          <w:fldChar w:fldCharType="end"/>
        </w:r>
      </w:hyperlink>
    </w:p>
    <w:p w:rsidR="00A80D42" w:rsidRDefault="00024EE1">
      <w:pPr>
        <w:pStyle w:val="10"/>
        <w:tabs>
          <w:tab w:val="right" w:leader="dot" w:pos="9345"/>
        </w:tabs>
        <w:rPr>
          <w:rFonts w:ascii="Times New Roman" w:hAnsi="Times New Roman" w:cs="Times New Roman"/>
          <w:bCs w:val="0"/>
          <w:iCs w:val="0"/>
          <w:noProof/>
          <w:sz w:val="24"/>
          <w:szCs w:val="24"/>
        </w:rPr>
      </w:pPr>
      <w:hyperlink w:anchor="_Toc185432606" w:history="1">
        <w:r w:rsidR="00A80D42" w:rsidRPr="00BE1FBB">
          <w:rPr>
            <w:rStyle w:val="a4"/>
            <w:noProof/>
          </w:rPr>
          <w:t>Часть 3. Планирование ЭУМ: первые шаги в дизайне</w:t>
        </w:r>
        <w:r w:rsidR="00A80D42">
          <w:rPr>
            <w:noProof/>
            <w:webHidden/>
          </w:rPr>
          <w:tab/>
        </w:r>
        <w:r w:rsidR="00A80D42">
          <w:rPr>
            <w:noProof/>
            <w:webHidden/>
          </w:rPr>
          <w:fldChar w:fldCharType="begin"/>
        </w:r>
        <w:r w:rsidR="00A80D42">
          <w:rPr>
            <w:noProof/>
            <w:webHidden/>
          </w:rPr>
          <w:instrText xml:space="preserve"> PAGEREF _Toc185432606 \h </w:instrText>
        </w:r>
        <w:r w:rsidR="00A80D42">
          <w:rPr>
            <w:noProof/>
            <w:webHidden/>
          </w:rPr>
        </w:r>
        <w:r w:rsidR="00A80D42">
          <w:rPr>
            <w:noProof/>
            <w:webHidden/>
          </w:rPr>
          <w:fldChar w:fldCharType="separate"/>
        </w:r>
        <w:r w:rsidR="00A80D42">
          <w:rPr>
            <w:noProof/>
            <w:webHidden/>
          </w:rPr>
          <w:t>14</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7" w:history="1">
        <w:r w:rsidR="00A80D42" w:rsidRPr="00BE1FBB">
          <w:rPr>
            <w:rStyle w:val="a4"/>
            <w:noProof/>
          </w:rPr>
          <w:t>Что учесть педагогическому дизайнеру</w:t>
        </w:r>
        <w:r w:rsidR="00A80D42">
          <w:rPr>
            <w:noProof/>
            <w:webHidden/>
          </w:rPr>
          <w:tab/>
        </w:r>
        <w:r w:rsidR="00A80D42">
          <w:rPr>
            <w:noProof/>
            <w:webHidden/>
          </w:rPr>
          <w:fldChar w:fldCharType="begin"/>
        </w:r>
        <w:r w:rsidR="00A80D42">
          <w:rPr>
            <w:noProof/>
            <w:webHidden/>
          </w:rPr>
          <w:instrText xml:space="preserve"> PAGEREF _Toc185432607 \h </w:instrText>
        </w:r>
        <w:r w:rsidR="00A80D42">
          <w:rPr>
            <w:noProof/>
            <w:webHidden/>
          </w:rPr>
        </w:r>
        <w:r w:rsidR="00A80D42">
          <w:rPr>
            <w:noProof/>
            <w:webHidden/>
          </w:rPr>
          <w:fldChar w:fldCharType="separate"/>
        </w:r>
        <w:r w:rsidR="00A80D42">
          <w:rPr>
            <w:noProof/>
            <w:webHidden/>
          </w:rPr>
          <w:t>14</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8" w:history="1">
        <w:r w:rsidR="00A80D42" w:rsidRPr="00BE1FBB">
          <w:rPr>
            <w:rStyle w:val="a4"/>
            <w:noProof/>
          </w:rPr>
          <w:t>Внедрение проекта</w:t>
        </w:r>
        <w:r w:rsidR="00A80D42">
          <w:rPr>
            <w:noProof/>
            <w:webHidden/>
          </w:rPr>
          <w:tab/>
        </w:r>
        <w:r w:rsidR="00A80D42">
          <w:rPr>
            <w:noProof/>
            <w:webHidden/>
          </w:rPr>
          <w:fldChar w:fldCharType="begin"/>
        </w:r>
        <w:r w:rsidR="00A80D42">
          <w:rPr>
            <w:noProof/>
            <w:webHidden/>
          </w:rPr>
          <w:instrText xml:space="preserve"> PAGEREF _Toc185432608 \h </w:instrText>
        </w:r>
        <w:r w:rsidR="00A80D42">
          <w:rPr>
            <w:noProof/>
            <w:webHidden/>
          </w:rPr>
        </w:r>
        <w:r w:rsidR="00A80D42">
          <w:rPr>
            <w:noProof/>
            <w:webHidden/>
          </w:rPr>
          <w:fldChar w:fldCharType="separate"/>
        </w:r>
        <w:r w:rsidR="00A80D42">
          <w:rPr>
            <w:noProof/>
            <w:webHidden/>
          </w:rPr>
          <w:t>15</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09" w:history="1">
        <w:r w:rsidR="00A80D42" w:rsidRPr="00BE1FBB">
          <w:rPr>
            <w:rStyle w:val="a4"/>
            <w:noProof/>
          </w:rPr>
          <w:t>Дизайнерские приёмы визуализации учебной информации</w:t>
        </w:r>
        <w:r w:rsidR="00A80D42">
          <w:rPr>
            <w:noProof/>
            <w:webHidden/>
          </w:rPr>
          <w:tab/>
        </w:r>
        <w:r w:rsidR="00A80D42">
          <w:rPr>
            <w:noProof/>
            <w:webHidden/>
          </w:rPr>
          <w:fldChar w:fldCharType="begin"/>
        </w:r>
        <w:r w:rsidR="00A80D42">
          <w:rPr>
            <w:noProof/>
            <w:webHidden/>
          </w:rPr>
          <w:instrText xml:space="preserve"> PAGEREF _Toc185432609 \h </w:instrText>
        </w:r>
        <w:r w:rsidR="00A80D42">
          <w:rPr>
            <w:noProof/>
            <w:webHidden/>
          </w:rPr>
        </w:r>
        <w:r w:rsidR="00A80D42">
          <w:rPr>
            <w:noProof/>
            <w:webHidden/>
          </w:rPr>
          <w:fldChar w:fldCharType="separate"/>
        </w:r>
        <w:r w:rsidR="00A80D42">
          <w:rPr>
            <w:noProof/>
            <w:webHidden/>
          </w:rPr>
          <w:t>16</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0" w:history="1">
        <w:r w:rsidR="00A80D42" w:rsidRPr="00BE1FBB">
          <w:rPr>
            <w:rStyle w:val="a4"/>
            <w:noProof/>
          </w:rPr>
          <w:t>Вопрос о правилах горизонтального зонирования страниц</w:t>
        </w:r>
        <w:r w:rsidR="00A80D42">
          <w:rPr>
            <w:noProof/>
            <w:webHidden/>
          </w:rPr>
          <w:tab/>
        </w:r>
        <w:r w:rsidR="00A80D42">
          <w:rPr>
            <w:noProof/>
            <w:webHidden/>
          </w:rPr>
          <w:fldChar w:fldCharType="begin"/>
        </w:r>
        <w:r w:rsidR="00A80D42">
          <w:rPr>
            <w:noProof/>
            <w:webHidden/>
          </w:rPr>
          <w:instrText xml:space="preserve"> PAGEREF _Toc185432610 \h </w:instrText>
        </w:r>
        <w:r w:rsidR="00A80D42">
          <w:rPr>
            <w:noProof/>
            <w:webHidden/>
          </w:rPr>
        </w:r>
        <w:r w:rsidR="00A80D42">
          <w:rPr>
            <w:noProof/>
            <w:webHidden/>
          </w:rPr>
          <w:fldChar w:fldCharType="separate"/>
        </w:r>
        <w:r w:rsidR="00A80D42">
          <w:rPr>
            <w:noProof/>
            <w:webHidden/>
          </w:rPr>
          <w:t>16</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1" w:history="1">
        <w:r w:rsidR="00A80D42" w:rsidRPr="00BE1FBB">
          <w:rPr>
            <w:rStyle w:val="a4"/>
            <w:noProof/>
          </w:rPr>
          <w:t>Дифференциация визуальных образов</w:t>
        </w:r>
        <w:r w:rsidR="00A80D42">
          <w:rPr>
            <w:noProof/>
            <w:webHidden/>
          </w:rPr>
          <w:tab/>
        </w:r>
        <w:r w:rsidR="00A80D42">
          <w:rPr>
            <w:noProof/>
            <w:webHidden/>
          </w:rPr>
          <w:fldChar w:fldCharType="begin"/>
        </w:r>
        <w:r w:rsidR="00A80D42">
          <w:rPr>
            <w:noProof/>
            <w:webHidden/>
          </w:rPr>
          <w:instrText xml:space="preserve"> PAGEREF _Toc185432611 \h </w:instrText>
        </w:r>
        <w:r w:rsidR="00A80D42">
          <w:rPr>
            <w:noProof/>
            <w:webHidden/>
          </w:rPr>
        </w:r>
        <w:r w:rsidR="00A80D42">
          <w:rPr>
            <w:noProof/>
            <w:webHidden/>
          </w:rPr>
          <w:fldChar w:fldCharType="separate"/>
        </w:r>
        <w:r w:rsidR="00A80D42">
          <w:rPr>
            <w:noProof/>
            <w:webHidden/>
          </w:rPr>
          <w:t>17</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2" w:history="1">
        <w:r w:rsidR="00A80D42" w:rsidRPr="00BE1FBB">
          <w:rPr>
            <w:rStyle w:val="a4"/>
            <w:noProof/>
          </w:rPr>
          <w:t>Рекомендации по структуре и оформлению ЭУМ</w:t>
        </w:r>
        <w:r w:rsidR="00A80D42">
          <w:rPr>
            <w:noProof/>
            <w:webHidden/>
          </w:rPr>
          <w:tab/>
        </w:r>
        <w:r w:rsidR="00A80D42">
          <w:rPr>
            <w:noProof/>
            <w:webHidden/>
          </w:rPr>
          <w:fldChar w:fldCharType="begin"/>
        </w:r>
        <w:r w:rsidR="00A80D42">
          <w:rPr>
            <w:noProof/>
            <w:webHidden/>
          </w:rPr>
          <w:instrText xml:space="preserve"> PAGEREF _Toc185432612 \h </w:instrText>
        </w:r>
        <w:r w:rsidR="00A80D42">
          <w:rPr>
            <w:noProof/>
            <w:webHidden/>
          </w:rPr>
        </w:r>
        <w:r w:rsidR="00A80D42">
          <w:rPr>
            <w:noProof/>
            <w:webHidden/>
          </w:rPr>
          <w:fldChar w:fldCharType="separate"/>
        </w:r>
        <w:r w:rsidR="00A80D42">
          <w:rPr>
            <w:noProof/>
            <w:webHidden/>
          </w:rPr>
          <w:t>18</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3" w:history="1">
        <w:r w:rsidR="00A80D42" w:rsidRPr="00BE1FBB">
          <w:rPr>
            <w:rStyle w:val="a4"/>
            <w:noProof/>
          </w:rPr>
          <w:t>Шаблон текста параграфа</w:t>
        </w:r>
        <w:r w:rsidR="00A80D42">
          <w:rPr>
            <w:noProof/>
            <w:webHidden/>
          </w:rPr>
          <w:tab/>
        </w:r>
        <w:r w:rsidR="00A80D42">
          <w:rPr>
            <w:noProof/>
            <w:webHidden/>
          </w:rPr>
          <w:fldChar w:fldCharType="begin"/>
        </w:r>
        <w:r w:rsidR="00A80D42">
          <w:rPr>
            <w:noProof/>
            <w:webHidden/>
          </w:rPr>
          <w:instrText xml:space="preserve"> PAGEREF _Toc185432613 \h </w:instrText>
        </w:r>
        <w:r w:rsidR="00A80D42">
          <w:rPr>
            <w:noProof/>
            <w:webHidden/>
          </w:rPr>
        </w:r>
        <w:r w:rsidR="00A80D42">
          <w:rPr>
            <w:noProof/>
            <w:webHidden/>
          </w:rPr>
          <w:fldChar w:fldCharType="separate"/>
        </w:r>
        <w:r w:rsidR="00A80D42">
          <w:rPr>
            <w:noProof/>
            <w:webHidden/>
          </w:rPr>
          <w:t>20</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4" w:history="1">
        <w:r w:rsidR="00A80D42" w:rsidRPr="00BE1FBB">
          <w:rPr>
            <w:rStyle w:val="a4"/>
            <w:noProof/>
          </w:rPr>
          <w:t>Практическое задание 1</w:t>
        </w:r>
        <w:r w:rsidR="00A80D42">
          <w:rPr>
            <w:noProof/>
            <w:webHidden/>
          </w:rPr>
          <w:tab/>
        </w:r>
        <w:r w:rsidR="00A80D42">
          <w:rPr>
            <w:noProof/>
            <w:webHidden/>
          </w:rPr>
          <w:fldChar w:fldCharType="begin"/>
        </w:r>
        <w:r w:rsidR="00A80D42">
          <w:rPr>
            <w:noProof/>
            <w:webHidden/>
          </w:rPr>
          <w:instrText xml:space="preserve"> PAGEREF _Toc185432614 \h </w:instrText>
        </w:r>
        <w:r w:rsidR="00A80D42">
          <w:rPr>
            <w:noProof/>
            <w:webHidden/>
          </w:rPr>
        </w:r>
        <w:r w:rsidR="00A80D42">
          <w:rPr>
            <w:noProof/>
            <w:webHidden/>
          </w:rPr>
          <w:fldChar w:fldCharType="separate"/>
        </w:r>
        <w:r w:rsidR="00A80D42">
          <w:rPr>
            <w:noProof/>
            <w:webHidden/>
          </w:rPr>
          <w:t>21</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5" w:history="1">
        <w:r w:rsidR="00A80D42" w:rsidRPr="00BE1FBB">
          <w:rPr>
            <w:rStyle w:val="a4"/>
            <w:noProof/>
          </w:rPr>
          <w:t>Практическое задание 2</w:t>
        </w:r>
        <w:r w:rsidR="00A80D42">
          <w:rPr>
            <w:noProof/>
            <w:webHidden/>
          </w:rPr>
          <w:tab/>
        </w:r>
        <w:r w:rsidR="00A80D42">
          <w:rPr>
            <w:noProof/>
            <w:webHidden/>
          </w:rPr>
          <w:fldChar w:fldCharType="begin"/>
        </w:r>
        <w:r w:rsidR="00A80D42">
          <w:rPr>
            <w:noProof/>
            <w:webHidden/>
          </w:rPr>
          <w:instrText xml:space="preserve"> PAGEREF _Toc185432615 \h </w:instrText>
        </w:r>
        <w:r w:rsidR="00A80D42">
          <w:rPr>
            <w:noProof/>
            <w:webHidden/>
          </w:rPr>
        </w:r>
        <w:r w:rsidR="00A80D42">
          <w:rPr>
            <w:noProof/>
            <w:webHidden/>
          </w:rPr>
          <w:fldChar w:fldCharType="separate"/>
        </w:r>
        <w:r w:rsidR="00A80D42">
          <w:rPr>
            <w:noProof/>
            <w:webHidden/>
          </w:rPr>
          <w:t>21</w:t>
        </w:r>
        <w:r w:rsidR="00A80D42">
          <w:rPr>
            <w:noProof/>
            <w:webHidden/>
          </w:rPr>
          <w:fldChar w:fldCharType="end"/>
        </w:r>
      </w:hyperlink>
    </w:p>
    <w:p w:rsidR="00A80D42" w:rsidRDefault="00024EE1">
      <w:pPr>
        <w:pStyle w:val="10"/>
        <w:tabs>
          <w:tab w:val="right" w:leader="dot" w:pos="9345"/>
        </w:tabs>
        <w:rPr>
          <w:rFonts w:ascii="Times New Roman" w:hAnsi="Times New Roman" w:cs="Times New Roman"/>
          <w:bCs w:val="0"/>
          <w:iCs w:val="0"/>
          <w:noProof/>
          <w:sz w:val="24"/>
          <w:szCs w:val="24"/>
        </w:rPr>
      </w:pPr>
      <w:hyperlink w:anchor="_Toc185432616" w:history="1">
        <w:r w:rsidR="00A80D42" w:rsidRPr="00BE1FBB">
          <w:rPr>
            <w:rStyle w:val="a4"/>
            <w:noProof/>
          </w:rPr>
          <w:t>Часть 4. Педагогический дизайн и практика обучения</w:t>
        </w:r>
        <w:r w:rsidR="00A80D42">
          <w:rPr>
            <w:noProof/>
            <w:webHidden/>
          </w:rPr>
          <w:tab/>
        </w:r>
        <w:r w:rsidR="00A80D42">
          <w:rPr>
            <w:noProof/>
            <w:webHidden/>
          </w:rPr>
          <w:fldChar w:fldCharType="begin"/>
        </w:r>
        <w:r w:rsidR="00A80D42">
          <w:rPr>
            <w:noProof/>
            <w:webHidden/>
          </w:rPr>
          <w:instrText xml:space="preserve"> PAGEREF _Toc185432616 \h </w:instrText>
        </w:r>
        <w:r w:rsidR="00A80D42">
          <w:rPr>
            <w:noProof/>
            <w:webHidden/>
          </w:rPr>
        </w:r>
        <w:r w:rsidR="00A80D42">
          <w:rPr>
            <w:noProof/>
            <w:webHidden/>
          </w:rPr>
          <w:fldChar w:fldCharType="separate"/>
        </w:r>
        <w:r w:rsidR="00A80D42">
          <w:rPr>
            <w:noProof/>
            <w:webHidden/>
          </w:rPr>
          <w:t>22</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7" w:history="1">
        <w:r w:rsidR="00A80D42" w:rsidRPr="00BE1FBB">
          <w:rPr>
            <w:rStyle w:val="a4"/>
            <w:noProof/>
          </w:rPr>
          <w:t>Планирование обучения с использованием ИКТ</w:t>
        </w:r>
        <w:r w:rsidR="00A80D42">
          <w:rPr>
            <w:noProof/>
            <w:webHidden/>
          </w:rPr>
          <w:tab/>
        </w:r>
        <w:r w:rsidR="00A80D42">
          <w:rPr>
            <w:noProof/>
            <w:webHidden/>
          </w:rPr>
          <w:fldChar w:fldCharType="begin"/>
        </w:r>
        <w:r w:rsidR="00A80D42">
          <w:rPr>
            <w:noProof/>
            <w:webHidden/>
          </w:rPr>
          <w:instrText xml:space="preserve"> PAGEREF _Toc185432617 \h </w:instrText>
        </w:r>
        <w:r w:rsidR="00A80D42">
          <w:rPr>
            <w:noProof/>
            <w:webHidden/>
          </w:rPr>
        </w:r>
        <w:r w:rsidR="00A80D42">
          <w:rPr>
            <w:noProof/>
            <w:webHidden/>
          </w:rPr>
          <w:fldChar w:fldCharType="separate"/>
        </w:r>
        <w:r w:rsidR="00A80D42">
          <w:rPr>
            <w:noProof/>
            <w:webHidden/>
          </w:rPr>
          <w:t>22</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8" w:history="1">
        <w:r w:rsidR="00A80D42" w:rsidRPr="00BE1FBB">
          <w:rPr>
            <w:rStyle w:val="a4"/>
            <w:noProof/>
          </w:rPr>
          <w:t>Особенности организации учебной деятельности учащихся с использованием ИКТ</w:t>
        </w:r>
        <w:r w:rsidR="00A80D42">
          <w:rPr>
            <w:noProof/>
            <w:webHidden/>
          </w:rPr>
          <w:tab/>
        </w:r>
        <w:r w:rsidR="00A80D42">
          <w:rPr>
            <w:noProof/>
            <w:webHidden/>
          </w:rPr>
          <w:fldChar w:fldCharType="begin"/>
        </w:r>
        <w:r w:rsidR="00A80D42">
          <w:rPr>
            <w:noProof/>
            <w:webHidden/>
          </w:rPr>
          <w:instrText xml:space="preserve"> PAGEREF _Toc185432618 \h </w:instrText>
        </w:r>
        <w:r w:rsidR="00A80D42">
          <w:rPr>
            <w:noProof/>
            <w:webHidden/>
          </w:rPr>
        </w:r>
        <w:r w:rsidR="00A80D42">
          <w:rPr>
            <w:noProof/>
            <w:webHidden/>
          </w:rPr>
          <w:fldChar w:fldCharType="separate"/>
        </w:r>
        <w:r w:rsidR="00A80D42">
          <w:rPr>
            <w:noProof/>
            <w:webHidden/>
          </w:rPr>
          <w:t>23</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19" w:history="1">
        <w:r w:rsidR="00A80D42" w:rsidRPr="00BE1FBB">
          <w:rPr>
            <w:rStyle w:val="a4"/>
            <w:noProof/>
          </w:rPr>
          <w:t>Особенности организации учебного процесса с ЭОР</w:t>
        </w:r>
        <w:r w:rsidR="00A80D42">
          <w:rPr>
            <w:noProof/>
            <w:webHidden/>
          </w:rPr>
          <w:tab/>
        </w:r>
        <w:r w:rsidR="00A80D42">
          <w:rPr>
            <w:noProof/>
            <w:webHidden/>
          </w:rPr>
          <w:fldChar w:fldCharType="begin"/>
        </w:r>
        <w:r w:rsidR="00A80D42">
          <w:rPr>
            <w:noProof/>
            <w:webHidden/>
          </w:rPr>
          <w:instrText xml:space="preserve"> PAGEREF _Toc185432619 \h </w:instrText>
        </w:r>
        <w:r w:rsidR="00A80D42">
          <w:rPr>
            <w:noProof/>
            <w:webHidden/>
          </w:rPr>
        </w:r>
        <w:r w:rsidR="00A80D42">
          <w:rPr>
            <w:noProof/>
            <w:webHidden/>
          </w:rPr>
          <w:fldChar w:fldCharType="separate"/>
        </w:r>
        <w:r w:rsidR="00A80D42">
          <w:rPr>
            <w:noProof/>
            <w:webHidden/>
          </w:rPr>
          <w:t>24</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20" w:history="1">
        <w:r w:rsidR="00A80D42" w:rsidRPr="00BE1FBB">
          <w:rPr>
            <w:rStyle w:val="a4"/>
            <w:noProof/>
          </w:rPr>
          <w:t>Синхронное совместное обучение</w:t>
        </w:r>
        <w:r w:rsidR="00A80D42">
          <w:rPr>
            <w:noProof/>
            <w:webHidden/>
          </w:rPr>
          <w:tab/>
        </w:r>
        <w:r w:rsidR="00A80D42">
          <w:rPr>
            <w:noProof/>
            <w:webHidden/>
          </w:rPr>
          <w:fldChar w:fldCharType="begin"/>
        </w:r>
        <w:r w:rsidR="00A80D42">
          <w:rPr>
            <w:noProof/>
            <w:webHidden/>
          </w:rPr>
          <w:instrText xml:space="preserve"> PAGEREF _Toc185432620 \h </w:instrText>
        </w:r>
        <w:r w:rsidR="00A80D42">
          <w:rPr>
            <w:noProof/>
            <w:webHidden/>
          </w:rPr>
        </w:r>
        <w:r w:rsidR="00A80D42">
          <w:rPr>
            <w:noProof/>
            <w:webHidden/>
          </w:rPr>
          <w:fldChar w:fldCharType="separate"/>
        </w:r>
        <w:r w:rsidR="00A80D42">
          <w:rPr>
            <w:noProof/>
            <w:webHidden/>
          </w:rPr>
          <w:t>25</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21" w:history="1">
        <w:r w:rsidR="00A80D42" w:rsidRPr="00BE1FBB">
          <w:rPr>
            <w:rStyle w:val="a4"/>
            <w:noProof/>
          </w:rPr>
          <w:t>Индивидуализация с ЭОР</w:t>
        </w:r>
        <w:r w:rsidR="00A80D42">
          <w:rPr>
            <w:noProof/>
            <w:webHidden/>
          </w:rPr>
          <w:tab/>
        </w:r>
        <w:r w:rsidR="00A80D42">
          <w:rPr>
            <w:noProof/>
            <w:webHidden/>
          </w:rPr>
          <w:fldChar w:fldCharType="begin"/>
        </w:r>
        <w:r w:rsidR="00A80D42">
          <w:rPr>
            <w:noProof/>
            <w:webHidden/>
          </w:rPr>
          <w:instrText xml:space="preserve"> PAGEREF _Toc185432621 \h </w:instrText>
        </w:r>
        <w:r w:rsidR="00A80D42">
          <w:rPr>
            <w:noProof/>
            <w:webHidden/>
          </w:rPr>
        </w:r>
        <w:r w:rsidR="00A80D42">
          <w:rPr>
            <w:noProof/>
            <w:webHidden/>
          </w:rPr>
          <w:fldChar w:fldCharType="separate"/>
        </w:r>
        <w:r w:rsidR="00A80D42">
          <w:rPr>
            <w:noProof/>
            <w:webHidden/>
          </w:rPr>
          <w:t>25</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22" w:history="1">
        <w:r w:rsidR="00A80D42" w:rsidRPr="00BE1FBB">
          <w:rPr>
            <w:rStyle w:val="a4"/>
            <w:noProof/>
          </w:rPr>
          <w:t>Этапы организации дифференцированного обучения</w:t>
        </w:r>
        <w:r w:rsidR="00A80D42">
          <w:rPr>
            <w:noProof/>
            <w:webHidden/>
          </w:rPr>
          <w:tab/>
        </w:r>
        <w:r w:rsidR="00A80D42">
          <w:rPr>
            <w:noProof/>
            <w:webHidden/>
          </w:rPr>
          <w:fldChar w:fldCharType="begin"/>
        </w:r>
        <w:r w:rsidR="00A80D42">
          <w:rPr>
            <w:noProof/>
            <w:webHidden/>
          </w:rPr>
          <w:instrText xml:space="preserve"> PAGEREF _Toc185432622 \h </w:instrText>
        </w:r>
        <w:r w:rsidR="00A80D42">
          <w:rPr>
            <w:noProof/>
            <w:webHidden/>
          </w:rPr>
        </w:r>
        <w:r w:rsidR="00A80D42">
          <w:rPr>
            <w:noProof/>
            <w:webHidden/>
          </w:rPr>
          <w:fldChar w:fldCharType="separate"/>
        </w:r>
        <w:r w:rsidR="00A80D42">
          <w:rPr>
            <w:noProof/>
            <w:webHidden/>
          </w:rPr>
          <w:t>26</w:t>
        </w:r>
        <w:r w:rsidR="00A80D42">
          <w:rPr>
            <w:noProof/>
            <w:webHidden/>
          </w:rPr>
          <w:fldChar w:fldCharType="end"/>
        </w:r>
      </w:hyperlink>
    </w:p>
    <w:p w:rsidR="00A80D42" w:rsidRDefault="00024EE1">
      <w:pPr>
        <w:pStyle w:val="20"/>
        <w:tabs>
          <w:tab w:val="right" w:leader="dot" w:pos="9345"/>
        </w:tabs>
        <w:rPr>
          <w:rFonts w:ascii="Times New Roman" w:hAnsi="Times New Roman" w:cs="Times New Roman"/>
          <w:bCs w:val="0"/>
          <w:iCs w:val="0"/>
          <w:noProof/>
          <w:sz w:val="24"/>
          <w:szCs w:val="24"/>
        </w:rPr>
      </w:pPr>
      <w:hyperlink w:anchor="_Toc185432623" w:history="1">
        <w:r w:rsidR="00A80D42" w:rsidRPr="00BE1FBB">
          <w:rPr>
            <w:rStyle w:val="a4"/>
            <w:noProof/>
          </w:rPr>
          <w:t>Дидактические модели проведения уроков с использованием ЭУМ</w:t>
        </w:r>
        <w:r w:rsidR="00A80D42">
          <w:rPr>
            <w:noProof/>
            <w:webHidden/>
          </w:rPr>
          <w:tab/>
        </w:r>
        <w:r w:rsidR="00A80D42">
          <w:rPr>
            <w:noProof/>
            <w:webHidden/>
          </w:rPr>
          <w:fldChar w:fldCharType="begin"/>
        </w:r>
        <w:r w:rsidR="00A80D42">
          <w:rPr>
            <w:noProof/>
            <w:webHidden/>
          </w:rPr>
          <w:instrText xml:space="preserve"> PAGEREF _Toc185432623 \h </w:instrText>
        </w:r>
        <w:r w:rsidR="00A80D42">
          <w:rPr>
            <w:noProof/>
            <w:webHidden/>
          </w:rPr>
        </w:r>
        <w:r w:rsidR="00A80D42">
          <w:rPr>
            <w:noProof/>
            <w:webHidden/>
          </w:rPr>
          <w:fldChar w:fldCharType="separate"/>
        </w:r>
        <w:r w:rsidR="00A80D42">
          <w:rPr>
            <w:noProof/>
            <w:webHidden/>
          </w:rPr>
          <w:t>27</w:t>
        </w:r>
        <w:r w:rsidR="00A80D42">
          <w:rPr>
            <w:noProof/>
            <w:webHidden/>
          </w:rPr>
          <w:fldChar w:fldCharType="end"/>
        </w:r>
      </w:hyperlink>
    </w:p>
    <w:p w:rsidR="00A80D42" w:rsidRDefault="00024EE1">
      <w:pPr>
        <w:pStyle w:val="10"/>
        <w:tabs>
          <w:tab w:val="right" w:leader="dot" w:pos="9345"/>
        </w:tabs>
        <w:rPr>
          <w:rFonts w:ascii="Times New Roman" w:hAnsi="Times New Roman" w:cs="Times New Roman"/>
          <w:bCs w:val="0"/>
          <w:iCs w:val="0"/>
          <w:noProof/>
          <w:sz w:val="24"/>
          <w:szCs w:val="24"/>
        </w:rPr>
      </w:pPr>
      <w:hyperlink w:anchor="_Toc185432624" w:history="1">
        <w:r w:rsidR="00A80D42" w:rsidRPr="00BE1FBB">
          <w:rPr>
            <w:rStyle w:val="a4"/>
            <w:noProof/>
          </w:rPr>
          <w:t>Литература</w:t>
        </w:r>
        <w:r w:rsidR="00A80D42">
          <w:rPr>
            <w:noProof/>
            <w:webHidden/>
          </w:rPr>
          <w:tab/>
        </w:r>
        <w:r w:rsidR="00A80D42">
          <w:rPr>
            <w:noProof/>
            <w:webHidden/>
          </w:rPr>
          <w:fldChar w:fldCharType="begin"/>
        </w:r>
        <w:r w:rsidR="00A80D42">
          <w:rPr>
            <w:noProof/>
            <w:webHidden/>
          </w:rPr>
          <w:instrText xml:space="preserve"> PAGEREF _Toc185432624 \h </w:instrText>
        </w:r>
        <w:r w:rsidR="00A80D42">
          <w:rPr>
            <w:noProof/>
            <w:webHidden/>
          </w:rPr>
        </w:r>
        <w:r w:rsidR="00A80D42">
          <w:rPr>
            <w:noProof/>
            <w:webHidden/>
          </w:rPr>
          <w:fldChar w:fldCharType="separate"/>
        </w:r>
        <w:r w:rsidR="00A80D42">
          <w:rPr>
            <w:noProof/>
            <w:webHidden/>
          </w:rPr>
          <w:t>27</w:t>
        </w:r>
        <w:r w:rsidR="00A80D42">
          <w:rPr>
            <w:noProof/>
            <w:webHidden/>
          </w:rPr>
          <w:fldChar w:fldCharType="end"/>
        </w:r>
      </w:hyperlink>
    </w:p>
    <w:p w:rsidR="00A80D42" w:rsidRDefault="00024EE1">
      <w:pPr>
        <w:pStyle w:val="10"/>
        <w:tabs>
          <w:tab w:val="right" w:leader="dot" w:pos="9345"/>
        </w:tabs>
        <w:rPr>
          <w:rFonts w:ascii="Times New Roman" w:hAnsi="Times New Roman" w:cs="Times New Roman"/>
          <w:bCs w:val="0"/>
          <w:iCs w:val="0"/>
          <w:noProof/>
          <w:sz w:val="24"/>
          <w:szCs w:val="24"/>
        </w:rPr>
      </w:pPr>
      <w:hyperlink w:anchor="_Toc185432625" w:history="1">
        <w:r w:rsidR="00A80D42" w:rsidRPr="00BE1FBB">
          <w:rPr>
            <w:rStyle w:val="a4"/>
            <w:noProof/>
          </w:rPr>
          <w:t>Глоссарий</w:t>
        </w:r>
        <w:r w:rsidR="00A80D42">
          <w:rPr>
            <w:noProof/>
            <w:webHidden/>
          </w:rPr>
          <w:tab/>
        </w:r>
        <w:r w:rsidR="00A80D42">
          <w:rPr>
            <w:noProof/>
            <w:webHidden/>
          </w:rPr>
          <w:fldChar w:fldCharType="begin"/>
        </w:r>
        <w:r w:rsidR="00A80D42">
          <w:rPr>
            <w:noProof/>
            <w:webHidden/>
          </w:rPr>
          <w:instrText xml:space="preserve"> PAGEREF _Toc185432625 \h </w:instrText>
        </w:r>
        <w:r w:rsidR="00A80D42">
          <w:rPr>
            <w:noProof/>
            <w:webHidden/>
          </w:rPr>
        </w:r>
        <w:r w:rsidR="00A80D42">
          <w:rPr>
            <w:noProof/>
            <w:webHidden/>
          </w:rPr>
          <w:fldChar w:fldCharType="separate"/>
        </w:r>
        <w:r w:rsidR="00A80D42">
          <w:rPr>
            <w:noProof/>
            <w:webHidden/>
          </w:rPr>
          <w:t>28</w:t>
        </w:r>
        <w:r w:rsidR="00A80D42">
          <w:rPr>
            <w:noProof/>
            <w:webHidden/>
          </w:rPr>
          <w:fldChar w:fldCharType="end"/>
        </w:r>
      </w:hyperlink>
    </w:p>
    <w:p w:rsidR="00D75CF5" w:rsidRPr="00913C85" w:rsidRDefault="00A80D42" w:rsidP="00A80D42">
      <w:pPr>
        <w:pStyle w:val="1"/>
        <w:rPr>
          <w:rStyle w:val="11"/>
        </w:rPr>
      </w:pPr>
      <w:r>
        <w:rPr>
          <w:rStyle w:val="11"/>
        </w:rPr>
        <w:fldChar w:fldCharType="end"/>
      </w:r>
      <w:r>
        <w:rPr>
          <w:rStyle w:val="11"/>
        </w:rPr>
        <w:br w:type="page"/>
      </w:r>
      <w:bookmarkStart w:id="13" w:name="_Toc185432592"/>
      <w:r w:rsidR="00D75CF5" w:rsidRPr="00913C85">
        <w:rPr>
          <w:rStyle w:val="11"/>
        </w:rPr>
        <w:lastRenderedPageBreak/>
        <w:t>Введение</w:t>
      </w:r>
      <w:bookmarkEnd w:id="0"/>
      <w:bookmarkEnd w:id="1"/>
      <w:bookmarkEnd w:id="2"/>
      <w:bookmarkEnd w:id="3"/>
      <w:bookmarkEnd w:id="4"/>
      <w:bookmarkEnd w:id="5"/>
      <w:bookmarkEnd w:id="6"/>
      <w:bookmarkEnd w:id="7"/>
      <w:bookmarkEnd w:id="8"/>
      <w:bookmarkEnd w:id="9"/>
      <w:bookmarkEnd w:id="10"/>
      <w:bookmarkEnd w:id="11"/>
      <w:bookmarkEnd w:id="12"/>
      <w:bookmarkEnd w:id="13"/>
    </w:p>
    <w:p w:rsidR="00D75CF5" w:rsidRDefault="00A80D42" w:rsidP="00A80D42">
      <w:pPr>
        <w:spacing w:line="360" w:lineRule="auto"/>
        <w:ind w:firstLine="708"/>
        <w:jc w:val="both"/>
        <w:rPr>
          <w:rStyle w:val="postbody1"/>
          <w:rFonts w:ascii="Times New Roman" w:hAnsi="Times New Roman" w:cs="Times New Roman"/>
          <w:sz w:val="24"/>
          <w:szCs w:val="20"/>
        </w:rPr>
      </w:pPr>
      <w:r>
        <w:rPr>
          <w:rStyle w:val="postbody1"/>
          <w:rFonts w:ascii="Times New Roman" w:hAnsi="Times New Roman" w:cs="Times New Roman"/>
          <w:sz w:val="24"/>
          <w:szCs w:val="20"/>
        </w:rPr>
        <w:t>«</w:t>
      </w:r>
      <w:r w:rsidR="00D75CF5">
        <w:rPr>
          <w:rStyle w:val="postbody1"/>
          <w:rFonts w:ascii="Times New Roman" w:hAnsi="Times New Roman" w:cs="Times New Roman"/>
          <w:sz w:val="24"/>
          <w:szCs w:val="20"/>
        </w:rPr>
        <w:t>В образовательном процессе должны прежде всего функционировать такие научные знания, средства обучения, образовательные технологии и методики, дисциплины и курсы, которые способны видеть и использовать механизмы самоорганизации и саморазвития явлений и процессов</w:t>
      </w:r>
      <w:r>
        <w:rPr>
          <w:rStyle w:val="postbody1"/>
          <w:rFonts w:ascii="Times New Roman" w:hAnsi="Times New Roman" w:cs="Times New Roman"/>
          <w:sz w:val="24"/>
          <w:szCs w:val="20"/>
        </w:rPr>
        <w:t>»</w:t>
      </w:r>
      <w:r w:rsidR="00D75CF5">
        <w:rPr>
          <w:rStyle w:val="postbody1"/>
          <w:rFonts w:ascii="Times New Roman" w:hAnsi="Times New Roman" w:cs="Times New Roman"/>
          <w:sz w:val="24"/>
          <w:szCs w:val="20"/>
        </w:rPr>
        <w:t>.</w:t>
      </w:r>
      <w:r>
        <w:rPr>
          <w:rStyle w:val="postbody1"/>
          <w:rFonts w:ascii="Times New Roman" w:hAnsi="Times New Roman" w:cs="Times New Roman"/>
          <w:sz w:val="24"/>
          <w:szCs w:val="20"/>
        </w:rPr>
        <w:t xml:space="preserve"> </w:t>
      </w:r>
      <w:r w:rsidR="00D75CF5">
        <w:rPr>
          <w:rStyle w:val="postbody1"/>
          <w:rFonts w:ascii="Times New Roman" w:hAnsi="Times New Roman" w:cs="Times New Roman"/>
          <w:sz w:val="24"/>
          <w:szCs w:val="20"/>
        </w:rPr>
        <w:t>Ю.Л. Ершов.</w:t>
      </w:r>
    </w:p>
    <w:p w:rsidR="00D75CF5" w:rsidRDefault="00D75CF5" w:rsidP="00DA5693">
      <w:pPr>
        <w:spacing w:line="360" w:lineRule="auto"/>
        <w:ind w:firstLine="708"/>
        <w:jc w:val="both"/>
        <w:rPr>
          <w:rStyle w:val="postbody1"/>
          <w:rFonts w:ascii="Times New Roman" w:hAnsi="Times New Roman" w:cs="Times New Roman"/>
          <w:sz w:val="24"/>
          <w:szCs w:val="20"/>
        </w:rPr>
      </w:pPr>
      <w:r>
        <w:rPr>
          <w:rStyle w:val="postbody1"/>
          <w:rFonts w:ascii="Times New Roman" w:hAnsi="Times New Roman" w:cs="Times New Roman"/>
          <w:sz w:val="24"/>
          <w:szCs w:val="20"/>
        </w:rPr>
        <w:t>Образование, рассчитанное на перспективу, необходимо строить на основе: умения быстро ориентироваться в стремительно растущем потоке информации и находить нужное, умения осмысливать и применять полученную информацию. Для этого недостаточно наличия в системе только учителя и учебника, отражающих одну точку зрения, принятую в обществе. Необходимо широкое информационное поле деятельности: различные источники информации, различные взгляды на одну и ту же проблему, побуждающие обучающегося к самостоятельному мышлению, поиску собственной аргументированной позиции. Сегодня это становится возможным благодаря применению в образовательном процессе ИКТ.</w:t>
      </w:r>
    </w:p>
    <w:p w:rsidR="00D75CF5" w:rsidRDefault="00D75CF5" w:rsidP="00DA5693">
      <w:pPr>
        <w:spacing w:line="360" w:lineRule="auto"/>
        <w:ind w:firstLine="708"/>
        <w:jc w:val="both"/>
        <w:rPr>
          <w:rFonts w:ascii="Times New Roman" w:hAnsi="Times New Roman" w:cs="Times New Roman"/>
          <w:sz w:val="24"/>
        </w:rPr>
      </w:pPr>
      <w:r>
        <w:rPr>
          <w:rStyle w:val="postbody1"/>
          <w:rFonts w:ascii="Times New Roman" w:hAnsi="Times New Roman" w:cs="Times New Roman"/>
          <w:sz w:val="24"/>
          <w:szCs w:val="20"/>
        </w:rPr>
        <w:t>ИКТ предоставляют новые возможности доступа к знаниям и их совместного использования. Новые средства информации: CD, DVD, флеш-накопители, онлайновые мобильные средства информации и т.д., новые способы организации информации – тексты, изображения, звуки, гиперсвязи, гипермедиа, веб-страницы и т.д. позволяют не только сохранять и распространять знания, но и изменяют его.</w:t>
      </w:r>
    </w:p>
    <w:p w:rsidR="00D75CF5" w:rsidRDefault="00D75CF5" w:rsidP="00DA5693">
      <w:pPr>
        <w:spacing w:line="360" w:lineRule="auto"/>
        <w:jc w:val="both"/>
        <w:rPr>
          <w:rFonts w:ascii="Times New Roman" w:hAnsi="Times New Roman" w:cs="Times New Roman"/>
          <w:sz w:val="24"/>
        </w:rPr>
      </w:pPr>
      <w:r>
        <w:rPr>
          <w:rFonts w:ascii="Times New Roman" w:hAnsi="Times New Roman" w:cs="Times New Roman"/>
          <w:sz w:val="24"/>
        </w:rPr>
        <w:t>Существует значительное число работ, доказывающих, что оцифрованная информация обладает существенно иными свойствами, чем информация, представленная в книгах, фильмах и т. д. Кроме этого, следует отметить, что при использовании информационных технологий в образовании роль педагогического дизайна многократно возрастает, поскольку изменяется деятельность педагога.</w:t>
      </w:r>
    </w:p>
    <w:p w:rsidR="00FD44C0" w:rsidRDefault="00FD44C0" w:rsidP="00913C85">
      <w:pPr>
        <w:spacing w:line="360" w:lineRule="auto"/>
        <w:ind w:firstLine="708"/>
        <w:jc w:val="both"/>
        <w:rPr>
          <w:rFonts w:ascii="Times New Roman" w:hAnsi="Times New Roman" w:cs="Times New Roman"/>
          <w:sz w:val="24"/>
        </w:rPr>
      </w:pPr>
      <w:r w:rsidRPr="00FD44C0">
        <w:rPr>
          <w:rFonts w:ascii="Times New Roman" w:hAnsi="Times New Roman" w:cs="Times New Roman"/>
          <w:sz w:val="24"/>
        </w:rPr>
        <w:t xml:space="preserve">Данная работа может быть полезной </w:t>
      </w:r>
      <w:r>
        <w:rPr>
          <w:rFonts w:ascii="Times New Roman" w:hAnsi="Times New Roman" w:cs="Times New Roman"/>
          <w:sz w:val="24"/>
        </w:rPr>
        <w:t>работникам образования</w:t>
      </w:r>
      <w:r w:rsidRPr="00FD44C0">
        <w:rPr>
          <w:rFonts w:ascii="Times New Roman" w:hAnsi="Times New Roman" w:cs="Times New Roman"/>
          <w:sz w:val="24"/>
        </w:rPr>
        <w:t xml:space="preserve">, всем тем, кто захочет </w:t>
      </w:r>
      <w:r>
        <w:rPr>
          <w:rFonts w:ascii="Times New Roman" w:hAnsi="Times New Roman" w:cs="Times New Roman"/>
          <w:sz w:val="24"/>
        </w:rPr>
        <w:t>разрабатывать современные обучающие электронные материалы.</w:t>
      </w:r>
    </w:p>
    <w:p w:rsidR="00FD44C0" w:rsidRDefault="00FD44C0" w:rsidP="00913C85">
      <w:pPr>
        <w:spacing w:line="360" w:lineRule="auto"/>
        <w:ind w:firstLine="360"/>
        <w:jc w:val="both"/>
        <w:rPr>
          <w:rFonts w:ascii="Times New Roman" w:hAnsi="Times New Roman" w:cs="Times New Roman"/>
          <w:sz w:val="24"/>
        </w:rPr>
      </w:pPr>
      <w:r>
        <w:rPr>
          <w:rFonts w:ascii="Times New Roman" w:hAnsi="Times New Roman" w:cs="Times New Roman"/>
          <w:sz w:val="24"/>
        </w:rPr>
        <w:t>Основные цели:</w:t>
      </w:r>
    </w:p>
    <w:p w:rsidR="00D75CF5" w:rsidRDefault="00D75CF5" w:rsidP="00FD44C0">
      <w:pPr>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 xml:space="preserve">Рассмотреть различные подходы к определению понятия </w:t>
      </w:r>
      <w:r>
        <w:rPr>
          <w:rFonts w:ascii="Times New Roman" w:hAnsi="Times New Roman" w:cs="Times New Roman"/>
          <w:b/>
          <w:sz w:val="24"/>
        </w:rPr>
        <w:t>педагогический дизайн</w:t>
      </w:r>
      <w:r>
        <w:rPr>
          <w:rFonts w:ascii="Times New Roman" w:hAnsi="Times New Roman" w:cs="Times New Roman"/>
          <w:sz w:val="24"/>
        </w:rPr>
        <w:t>.</w:t>
      </w:r>
    </w:p>
    <w:p w:rsidR="00D75CF5" w:rsidRDefault="00D75CF5" w:rsidP="00FD44C0">
      <w:pPr>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Показать распространённые проблемы, возникающие при проектировании педагогического дизайна.</w:t>
      </w:r>
    </w:p>
    <w:p w:rsidR="00D75CF5" w:rsidRDefault="00D75CF5" w:rsidP="00FD44C0">
      <w:pPr>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Развить навыки проектирования педагогического дизайна для разработки учебно-методических материалов нового поколения.</w:t>
      </w:r>
    </w:p>
    <w:p w:rsidR="00D75CF5" w:rsidRPr="00913C85" w:rsidRDefault="00FD44C0" w:rsidP="00A80D42">
      <w:pPr>
        <w:pStyle w:val="1"/>
        <w:rPr>
          <w:rStyle w:val="11"/>
        </w:rPr>
      </w:pPr>
      <w:bookmarkStart w:id="14" w:name="_Toc177726606"/>
      <w:bookmarkStart w:id="15" w:name="_Toc177726965"/>
      <w:bookmarkStart w:id="16" w:name="_Toc177731950"/>
      <w:bookmarkStart w:id="17" w:name="_Toc178357829"/>
      <w:bookmarkStart w:id="18" w:name="_Toc178358297"/>
      <w:bookmarkStart w:id="19" w:name="_Toc178358550"/>
      <w:bookmarkStart w:id="20" w:name="_Toc178358861"/>
      <w:bookmarkStart w:id="21" w:name="_Toc178359269"/>
      <w:bookmarkStart w:id="22" w:name="_Toc178365963"/>
      <w:bookmarkStart w:id="23" w:name="_Toc178367484"/>
      <w:bookmarkStart w:id="24" w:name="_Toc178368928"/>
      <w:bookmarkStart w:id="25" w:name="_Toc178369058"/>
      <w:bookmarkStart w:id="26" w:name="_Toc178537573"/>
      <w:bookmarkStart w:id="27" w:name="_Toc185432593"/>
      <w:r w:rsidRPr="00913C85">
        <w:rPr>
          <w:rStyle w:val="11"/>
        </w:rPr>
        <w:lastRenderedPageBreak/>
        <w:t>Часть</w:t>
      </w:r>
      <w:r w:rsidR="00D75CF5" w:rsidRPr="00913C85">
        <w:rPr>
          <w:rStyle w:val="11"/>
        </w:rPr>
        <w:t xml:space="preserve"> 1. Основы педагогического дизайна</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На современном этапе востребован выпускник, которому необходимо иметь знания о способах деятельности: способствующих непрерывному образованию в течение жизни и самореализации личности, содействующих взаимопониманию и сотрудничеству между людьми. Также востребован педагог – личность, которая имеет адекватные современному уровню представления об образовательных программах общие и профессиональные знания. ИКТ открывает новые горизонты для педагога. Потому компетенция в области педагогического дизайна одна из важных компетенций педагога.</w:t>
      </w:r>
    </w:p>
    <w:p w:rsidR="00D75CF5" w:rsidRPr="00D75CF5" w:rsidRDefault="00D75CF5" w:rsidP="00913C85">
      <w:pPr>
        <w:pStyle w:val="2"/>
        <w:rPr>
          <w:iCs/>
        </w:rPr>
      </w:pPr>
      <w:bookmarkStart w:id="28" w:name="_Toc177731951"/>
      <w:bookmarkStart w:id="29" w:name="_Toc178357831"/>
      <w:bookmarkStart w:id="30" w:name="_Toc178358299"/>
      <w:bookmarkStart w:id="31" w:name="_Toc178358552"/>
      <w:bookmarkStart w:id="32" w:name="_Toc178358863"/>
      <w:bookmarkStart w:id="33" w:name="_Toc178359271"/>
      <w:bookmarkStart w:id="34" w:name="_Toc178365965"/>
      <w:bookmarkStart w:id="35" w:name="_Toc178367486"/>
      <w:bookmarkStart w:id="36" w:name="_Toc178368930"/>
      <w:bookmarkStart w:id="37" w:name="_Toc178369060"/>
      <w:bookmarkStart w:id="38" w:name="_Toc178537575"/>
      <w:bookmarkStart w:id="39" w:name="_Toc185432288"/>
      <w:bookmarkStart w:id="40" w:name="_Toc185432594"/>
      <w:r w:rsidRPr="00D75CF5">
        <w:t>Определение педагогического дизайна</w:t>
      </w:r>
      <w:bookmarkEnd w:id="28"/>
      <w:bookmarkEnd w:id="29"/>
      <w:bookmarkEnd w:id="30"/>
      <w:bookmarkEnd w:id="31"/>
      <w:bookmarkEnd w:id="32"/>
      <w:bookmarkEnd w:id="33"/>
      <w:bookmarkEnd w:id="34"/>
      <w:bookmarkEnd w:id="35"/>
      <w:bookmarkEnd w:id="36"/>
      <w:bookmarkEnd w:id="37"/>
      <w:bookmarkEnd w:id="38"/>
      <w:bookmarkEnd w:id="39"/>
      <w:bookmarkEnd w:id="40"/>
    </w:p>
    <w:p w:rsidR="00D75CF5" w:rsidRDefault="00D75CF5" w:rsidP="00DA5693">
      <w:pPr>
        <w:spacing w:line="360" w:lineRule="auto"/>
        <w:ind w:firstLine="708"/>
        <w:jc w:val="both"/>
        <w:rPr>
          <w:rFonts w:ascii="Times New Roman" w:hAnsi="Times New Roman" w:cs="Times New Roman"/>
          <w:sz w:val="24"/>
        </w:rPr>
      </w:pPr>
      <w:r>
        <w:rPr>
          <w:rFonts w:ascii="Times New Roman" w:hAnsi="Times New Roman" w:cs="Times New Roman"/>
          <w:sz w:val="24"/>
        </w:rPr>
        <w:t>В настоящее время словосочетание "</w:t>
      </w:r>
      <w:r>
        <w:rPr>
          <w:rFonts w:ascii="Times New Roman" w:hAnsi="Times New Roman" w:cs="Times New Roman"/>
          <w:i/>
          <w:iCs w:val="0"/>
          <w:sz w:val="24"/>
        </w:rPr>
        <w:t>педагогический дизайн</w:t>
      </w:r>
      <w:r>
        <w:rPr>
          <w:rFonts w:ascii="Times New Roman" w:hAnsi="Times New Roman" w:cs="Times New Roman"/>
          <w:sz w:val="24"/>
        </w:rPr>
        <w:t>" всё чаще встречается  на страницах образовательных изданий, оно заимствованно из иностранной литературы несколько лет назад, до сих пор ещё нет однозначного толкования смысла и содержания данного понятия.</w:t>
      </w:r>
    </w:p>
    <w:p w:rsidR="00D75CF5" w:rsidRDefault="00D75CF5" w:rsidP="00A80D42">
      <w:pPr>
        <w:spacing w:line="360" w:lineRule="auto"/>
        <w:ind w:firstLine="360"/>
        <w:jc w:val="both"/>
        <w:rPr>
          <w:rFonts w:ascii="Times New Roman" w:hAnsi="Times New Roman" w:cs="Times New Roman"/>
          <w:bCs w:val="0"/>
          <w:iCs w:val="0"/>
          <w:sz w:val="24"/>
        </w:rPr>
      </w:pPr>
      <w:r>
        <w:rPr>
          <w:rFonts w:ascii="Times New Roman" w:hAnsi="Times New Roman" w:cs="Times New Roman"/>
          <w:bCs w:val="0"/>
          <w:iCs w:val="0"/>
          <w:sz w:val="24"/>
        </w:rPr>
        <w:t>В словаре можно найти следующие определения слова "дизайн":</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рисунок (эскиз, чертеж) модель;</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план, замысел, стратегию;</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творческий проект, композицию;</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внешний вид, исполнение;</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произведение искусства;</w:t>
      </w:r>
    </w:p>
    <w:p w:rsidR="00D75CF5"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проектирование внешнего</w:t>
      </w:r>
      <w:r>
        <w:rPr>
          <w:rFonts w:ascii="Times New Roman" w:hAnsi="Times New Roman" w:cs="Times New Roman"/>
          <w:sz w:val="24"/>
        </w:rPr>
        <w:t xml:space="preserve"> (эстетического) облика предмета или среды.</w:t>
      </w:r>
    </w:p>
    <w:p w:rsidR="00D75CF5" w:rsidRDefault="00D75CF5" w:rsidP="00A80D42">
      <w:pPr>
        <w:spacing w:line="360" w:lineRule="auto"/>
        <w:ind w:firstLine="708"/>
        <w:jc w:val="both"/>
        <w:rPr>
          <w:rFonts w:ascii="Times New Roman" w:hAnsi="Times New Roman" w:cs="Times New Roman"/>
          <w:sz w:val="24"/>
        </w:rPr>
      </w:pPr>
      <w:r>
        <w:rPr>
          <w:rFonts w:ascii="Times New Roman" w:hAnsi="Times New Roman" w:cs="Times New Roman"/>
          <w:sz w:val="24"/>
        </w:rPr>
        <w:t>Что же тогда представляет собой термин "педагогический дизайн"?</w:t>
      </w:r>
      <w:r w:rsidR="00A80D42">
        <w:rPr>
          <w:rFonts w:ascii="Times New Roman" w:hAnsi="Times New Roman" w:cs="Times New Roman"/>
          <w:sz w:val="24"/>
        </w:rPr>
        <w:t xml:space="preserve"> </w:t>
      </w:r>
      <w:r>
        <w:rPr>
          <w:rFonts w:ascii="Times New Roman" w:hAnsi="Times New Roman" w:cs="Times New Roman"/>
          <w:sz w:val="24"/>
        </w:rPr>
        <w:t xml:space="preserve">К.Г. Кречетников определяет </w:t>
      </w:r>
      <w:r>
        <w:rPr>
          <w:rFonts w:ascii="Times New Roman" w:hAnsi="Times New Roman" w:cs="Times New Roman"/>
          <w:i/>
          <w:iCs w:val="0"/>
          <w:sz w:val="24"/>
        </w:rPr>
        <w:t>педагогический дизайн</w:t>
      </w:r>
      <w:r>
        <w:rPr>
          <w:rFonts w:ascii="Times New Roman" w:hAnsi="Times New Roman" w:cs="Times New Roman"/>
          <w:sz w:val="24"/>
        </w:rPr>
        <w:t xml:space="preserve"> – как область науки и практической деятельности, которая основывается на теоретических положениях педагогики, психологии и эргономики и  занимается вопросами разработки учебного материала, в том числе, на основе информационных технологий и обеспечивающая наиболее рациональный, эффективный и комфортный образовательный процесс.</w:t>
      </w:r>
    </w:p>
    <w:p w:rsidR="00D75CF5" w:rsidRDefault="00D75CF5" w:rsidP="00A80D42">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Мы будем понимать под </w:t>
      </w:r>
      <w:r>
        <w:rPr>
          <w:rFonts w:ascii="Times New Roman" w:hAnsi="Times New Roman" w:cs="Times New Roman"/>
          <w:i/>
          <w:sz w:val="24"/>
        </w:rPr>
        <w:t>педагогическим дизайном</w:t>
      </w:r>
      <w:r>
        <w:rPr>
          <w:rFonts w:ascii="Times New Roman" w:hAnsi="Times New Roman" w:cs="Times New Roman"/>
          <w:sz w:val="24"/>
        </w:rPr>
        <w:t xml:space="preserve"> -  перенос педагогической технологии на определенное учебное содержание с использованием ИКТ.</w:t>
      </w:r>
    </w:p>
    <w:p w:rsidR="00D75CF5" w:rsidRPr="00913C85" w:rsidRDefault="00D75CF5" w:rsidP="00913C85">
      <w:pPr>
        <w:pStyle w:val="2"/>
      </w:pPr>
      <w:bookmarkStart w:id="41" w:name="_Toc178357832"/>
      <w:bookmarkStart w:id="42" w:name="_Toc178358300"/>
      <w:bookmarkStart w:id="43" w:name="_Toc178358553"/>
      <w:bookmarkStart w:id="44" w:name="_Toc178358864"/>
      <w:bookmarkStart w:id="45" w:name="_Toc178359272"/>
      <w:bookmarkStart w:id="46" w:name="_Toc178365966"/>
      <w:bookmarkStart w:id="47" w:name="_Toc178367487"/>
      <w:bookmarkStart w:id="48" w:name="_Toc178368931"/>
      <w:bookmarkStart w:id="49" w:name="_Toc178369061"/>
      <w:bookmarkStart w:id="50" w:name="_Toc178537576"/>
      <w:bookmarkStart w:id="51" w:name="_Toc185432289"/>
      <w:bookmarkStart w:id="52" w:name="_Toc185432595"/>
      <w:r w:rsidRPr="00913C85">
        <w:t>Основная цель педагогического дизайна</w:t>
      </w:r>
      <w:bookmarkEnd w:id="41"/>
      <w:bookmarkEnd w:id="42"/>
      <w:bookmarkEnd w:id="43"/>
      <w:bookmarkEnd w:id="44"/>
      <w:bookmarkEnd w:id="45"/>
      <w:bookmarkEnd w:id="46"/>
      <w:bookmarkEnd w:id="47"/>
      <w:bookmarkEnd w:id="48"/>
      <w:bookmarkEnd w:id="49"/>
      <w:bookmarkEnd w:id="50"/>
      <w:bookmarkEnd w:id="51"/>
      <w:bookmarkEnd w:id="52"/>
    </w:p>
    <w:p w:rsidR="00D75CF5" w:rsidRDefault="00D75CF5" w:rsidP="00FD44C0">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Основная цель педагогического дизайна – создавать и поддерживать для обучающегося среду, в которой, на основе рационального представления, взаимосвязи и сочетания различных типов образовательных ресурсов, обеспечивается психологически комфортное и педагогически обоснованное развитие субъектов образования.</w:t>
      </w:r>
    </w:p>
    <w:p w:rsidR="00D75CF5" w:rsidRDefault="00D75CF5" w:rsidP="00FD44C0">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Основные принципы педагогического дизайна:</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lastRenderedPageBreak/>
        <w:t>научность – использование теоретически обоснованных и проверенных на практике приёмов и методов организации учебного материала;</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наглядность – оправданное задействование при обучении максимального числа каналов восприятия информации обучающимся;</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доступность науки – обеспечение доступности научных знаний и используемости их обучающимися; уровень сложности знаний должен находились в зоне ближайшего развития обучающихся;</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зримость мышления – максимальный учет психологии восприятия и обучения, обеспечение отражения хода процесса познания;</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непрерывность и преемственность – обеспечение согласованности учебных курсов, порядков, правил и средств их освоения;</w:t>
      </w:r>
    </w:p>
    <w:p w:rsidR="00D75CF5" w:rsidRPr="00FD44C0" w:rsidRDefault="00D75CF5" w:rsidP="00FD44C0">
      <w:pPr>
        <w:numPr>
          <w:ilvl w:val="0"/>
          <w:numId w:val="12"/>
        </w:numPr>
        <w:spacing w:line="360" w:lineRule="auto"/>
        <w:jc w:val="both"/>
        <w:rPr>
          <w:rFonts w:ascii="Times New Roman" w:hAnsi="Times New Roman" w:cs="Times New Roman"/>
          <w:sz w:val="24"/>
        </w:rPr>
      </w:pPr>
      <w:r w:rsidRPr="00FD44C0">
        <w:rPr>
          <w:rFonts w:ascii="Times New Roman" w:hAnsi="Times New Roman" w:cs="Times New Roman"/>
          <w:sz w:val="24"/>
        </w:rPr>
        <w:t>комфортность – обеспечение для обучающегося удобства и эргономичности восприятия.</w:t>
      </w:r>
    </w:p>
    <w:p w:rsidR="00D75CF5" w:rsidRPr="00913C85" w:rsidRDefault="00D75CF5" w:rsidP="00913C85">
      <w:pPr>
        <w:pStyle w:val="2"/>
      </w:pPr>
      <w:bookmarkStart w:id="53" w:name="_Toc177726607"/>
      <w:bookmarkStart w:id="54" w:name="_Toc177726966"/>
      <w:bookmarkStart w:id="55" w:name="_Toc185432290"/>
      <w:bookmarkStart w:id="56" w:name="_Toc185432596"/>
      <w:r w:rsidRPr="00913C85">
        <w:t>Теории и модели</w:t>
      </w:r>
      <w:bookmarkEnd w:id="53"/>
      <w:bookmarkEnd w:id="54"/>
      <w:bookmarkEnd w:id="55"/>
      <w:bookmarkEnd w:id="56"/>
    </w:p>
    <w:p w:rsidR="00D75CF5" w:rsidRDefault="00D75CF5" w:rsidP="00A80D42">
      <w:pPr>
        <w:spacing w:line="360" w:lineRule="auto"/>
        <w:ind w:firstLine="360"/>
        <w:jc w:val="both"/>
        <w:rPr>
          <w:rFonts w:ascii="Times New Roman" w:hAnsi="Times New Roman" w:cs="Times New Roman"/>
          <w:sz w:val="24"/>
        </w:rPr>
      </w:pPr>
      <w:r>
        <w:rPr>
          <w:rFonts w:ascii="Times New Roman" w:hAnsi="Times New Roman" w:cs="Times New Roman"/>
          <w:sz w:val="24"/>
        </w:rPr>
        <w:t>Целесообразность моделирования педагогического процесса с учётом новых теорий и возможностей ИКТ обусловлена следующими факторами:</w:t>
      </w:r>
    </w:p>
    <w:p w:rsidR="00D75CF5" w:rsidRDefault="00D75CF5" w:rsidP="00DA5693">
      <w:pPr>
        <w:numPr>
          <w:ilvl w:val="0"/>
          <w:numId w:val="5"/>
        </w:numPr>
        <w:spacing w:line="360" w:lineRule="auto"/>
        <w:jc w:val="both"/>
        <w:rPr>
          <w:rFonts w:ascii="Times New Roman" w:hAnsi="Times New Roman" w:cs="Times New Roman"/>
          <w:sz w:val="24"/>
        </w:rPr>
      </w:pPr>
      <w:r>
        <w:rPr>
          <w:rFonts w:ascii="Times New Roman" w:hAnsi="Times New Roman" w:cs="Times New Roman"/>
          <w:sz w:val="24"/>
        </w:rPr>
        <w:t>запросом общества (новые политические, экономические, социальные условия, широкая альтернативность, конкурентная борьба, трансформация ценностных ориентации и общественных установок требуют прихода молодых, инициативных, всесторонне образованных кадров, обладающих гибким мышлением, творческим подходом, способных к вариативности поведения);</w:t>
      </w:r>
    </w:p>
    <w:p w:rsidR="00D75CF5" w:rsidRDefault="00D75CF5" w:rsidP="00DA5693">
      <w:pPr>
        <w:numPr>
          <w:ilvl w:val="0"/>
          <w:numId w:val="5"/>
        </w:numPr>
        <w:spacing w:line="360" w:lineRule="auto"/>
        <w:jc w:val="both"/>
        <w:rPr>
          <w:rFonts w:ascii="Times New Roman" w:hAnsi="Times New Roman" w:cs="Times New Roman"/>
          <w:sz w:val="24"/>
        </w:rPr>
      </w:pPr>
      <w:r>
        <w:rPr>
          <w:rFonts w:ascii="Times New Roman" w:hAnsi="Times New Roman" w:cs="Times New Roman"/>
          <w:sz w:val="24"/>
        </w:rPr>
        <w:t>запросом личности, её потребностью в самовыражении, интеллектуальном развитии, реализации творческого потенциала;</w:t>
      </w:r>
    </w:p>
    <w:p w:rsidR="00D75CF5" w:rsidRDefault="00D75CF5" w:rsidP="00DA5693">
      <w:pPr>
        <w:numPr>
          <w:ilvl w:val="0"/>
          <w:numId w:val="5"/>
        </w:numPr>
        <w:spacing w:line="360" w:lineRule="auto"/>
        <w:jc w:val="both"/>
        <w:rPr>
          <w:rFonts w:ascii="Times New Roman" w:hAnsi="Times New Roman" w:cs="Times New Roman"/>
          <w:sz w:val="24"/>
        </w:rPr>
      </w:pPr>
      <w:r>
        <w:rPr>
          <w:rFonts w:ascii="Times New Roman" w:hAnsi="Times New Roman" w:cs="Times New Roman"/>
          <w:sz w:val="24"/>
        </w:rPr>
        <w:t>динамизмом общественной жизни (в связи с постоянно растущим потоком информации ни увеличение объёма программ, ни возрастание сроков обучения не в состоянии обеспечить должный образовательный эффект, и тот запас общенаучных и специальных знаний, которыми овладевает современный выпускник, завтра вполне может оказаться недостаточным. Поэтому необходимо формировать у учащихся способность к самостоятельному поиску нужных знаний, воспитывать у них потребность к постоянному самообразованию и творчеству.</w:t>
      </w:r>
    </w:p>
    <w:p w:rsidR="00D75CF5" w:rsidRPr="00913C85" w:rsidRDefault="00D75CF5" w:rsidP="00913C85">
      <w:pPr>
        <w:pStyle w:val="2"/>
      </w:pPr>
      <w:bookmarkStart w:id="57" w:name="_Toc178357834"/>
      <w:bookmarkStart w:id="58" w:name="_Toc178358302"/>
      <w:bookmarkStart w:id="59" w:name="_Toc178358554"/>
      <w:bookmarkStart w:id="60" w:name="_Toc178358865"/>
      <w:bookmarkStart w:id="61" w:name="_Toc178359273"/>
      <w:bookmarkStart w:id="62" w:name="_Toc178365967"/>
      <w:bookmarkStart w:id="63" w:name="_Toc178367488"/>
      <w:bookmarkStart w:id="64" w:name="_Toc178368932"/>
      <w:bookmarkStart w:id="65" w:name="_Toc178369062"/>
      <w:bookmarkStart w:id="66" w:name="_Toc178537577"/>
      <w:bookmarkStart w:id="67" w:name="_Toc185432291"/>
      <w:bookmarkStart w:id="68" w:name="_Toc185432597"/>
      <w:r w:rsidRPr="00913C85">
        <w:t>Отличие теории от модели</w:t>
      </w:r>
      <w:bookmarkEnd w:id="57"/>
      <w:bookmarkEnd w:id="58"/>
      <w:bookmarkEnd w:id="59"/>
      <w:bookmarkEnd w:id="60"/>
      <w:bookmarkEnd w:id="61"/>
      <w:bookmarkEnd w:id="62"/>
      <w:bookmarkEnd w:id="63"/>
      <w:bookmarkEnd w:id="64"/>
      <w:bookmarkEnd w:id="65"/>
      <w:bookmarkEnd w:id="66"/>
      <w:bookmarkEnd w:id="67"/>
      <w:bookmarkEnd w:id="68"/>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Отличие теории от модели состоит в том, что в теории даётся общее объяснение наблюдениям и объясняется поведение, а модель представляет собой мысленное </w:t>
      </w:r>
      <w:r>
        <w:rPr>
          <w:rFonts w:ascii="Times New Roman" w:hAnsi="Times New Roman" w:cs="Times New Roman"/>
          <w:sz w:val="24"/>
          <w:szCs w:val="20"/>
        </w:rPr>
        <w:lastRenderedPageBreak/>
        <w:t>представление (мысленную картину) того, что нельзя увидеть или испытать в реальных условиях.</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b/>
          <w:sz w:val="24"/>
          <w:szCs w:val="20"/>
        </w:rPr>
        <w:t>Теория педагогического дизайна</w:t>
      </w:r>
      <w:r>
        <w:rPr>
          <w:rFonts w:ascii="Times New Roman" w:hAnsi="Times New Roman" w:cs="Times New Roman"/>
          <w:sz w:val="24"/>
          <w:szCs w:val="20"/>
        </w:rPr>
        <w:t xml:space="preserve"> предлагает ясное и </w:t>
      </w:r>
      <w:r>
        <w:rPr>
          <w:rFonts w:ascii="Times New Roman" w:hAnsi="Times New Roman" w:cs="Times New Roman"/>
          <w:b/>
          <w:bCs w:val="0"/>
          <w:sz w:val="24"/>
          <w:szCs w:val="20"/>
        </w:rPr>
        <w:t>четкое руководство, как помочь ученику учиться и развиваться.</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Выделяются различные виды обучения: когнитивное/понятийное, эмоциональное, социальное, физическое и духовное.</w:t>
      </w:r>
    </w:p>
    <w:p w:rsidR="00D75CF5" w:rsidRDefault="00D75CF5" w:rsidP="003D0EC1">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Американский педагог Рейгелут выделяет следующие черты педагогического дизайна:</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 xml:space="preserve">ориентация/направление дизайна, </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 xml:space="preserve">определение методов обучения и учебных ситуаций, </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педагогические методы, которые можно разложить на приемы и отдельные методики.</w:t>
      </w:r>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Теории дизайна помогают разработать видение педагогического процесса на ранних этапах проектирования. Видение (каким образом обучаемые изменятся (результатов) и как способствовать этим изменениям (средств).</w:t>
      </w:r>
    </w:p>
    <w:p w:rsidR="00D75CF5" w:rsidRDefault="00D75CF5" w:rsidP="003D0EC1">
      <w:pPr>
        <w:spacing w:line="360" w:lineRule="auto"/>
        <w:ind w:firstLine="360"/>
        <w:jc w:val="both"/>
        <w:rPr>
          <w:rFonts w:ascii="Times New Roman" w:hAnsi="Times New Roman" w:cs="Times New Roman"/>
          <w:b/>
          <w:sz w:val="24"/>
        </w:rPr>
      </w:pPr>
      <w:r>
        <w:rPr>
          <w:rFonts w:ascii="Times New Roman" w:hAnsi="Times New Roman" w:cs="Times New Roman"/>
          <w:b/>
          <w:bCs w:val="0"/>
          <w:sz w:val="24"/>
          <w:szCs w:val="20"/>
        </w:rPr>
        <w:t>Возможности теории дизайна на трех уровнях</w:t>
      </w:r>
      <w:r>
        <w:rPr>
          <w:rFonts w:ascii="Times New Roman" w:hAnsi="Times New Roman" w:cs="Times New Roman"/>
          <w:sz w:val="24"/>
          <w:szCs w:val="20"/>
        </w:rPr>
        <w:t>:</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 xml:space="preserve">осуществление обучения в различных ситуациях – методы; </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обеспечение множества доступных методов обучения - инструменты обучения;</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обеспечение возможности создания качественных инструментов обучения - системы.</w:t>
      </w:r>
    </w:p>
    <w:p w:rsidR="00D75CF5" w:rsidRDefault="00D75CF5" w:rsidP="003D0EC1">
      <w:pPr>
        <w:spacing w:line="360" w:lineRule="auto"/>
        <w:ind w:firstLine="360"/>
        <w:jc w:val="both"/>
        <w:rPr>
          <w:rFonts w:ascii="Times New Roman" w:hAnsi="Times New Roman" w:cs="Times New Roman"/>
          <w:b/>
          <w:sz w:val="24"/>
        </w:rPr>
      </w:pPr>
      <w:r>
        <w:rPr>
          <w:rFonts w:ascii="Times New Roman" w:hAnsi="Times New Roman" w:cs="Times New Roman"/>
          <w:b/>
          <w:sz w:val="24"/>
        </w:rPr>
        <w:t>Общие характеристики моделей педагогического дизайна:</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Определение и анализ целей обучения,</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Планирование и проектирование способов достижения целей обучения,</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Осуществление запланированных действий,</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Оценка и пересмотр целей, стратегий, и т.д.</w:t>
      </w:r>
    </w:p>
    <w:p w:rsidR="00D75CF5" w:rsidRPr="00913C85" w:rsidRDefault="00D75CF5" w:rsidP="00913C85">
      <w:pPr>
        <w:pStyle w:val="2"/>
      </w:pPr>
      <w:bookmarkStart w:id="69" w:name="_Toc178357835"/>
      <w:bookmarkStart w:id="70" w:name="_Toc178358303"/>
      <w:bookmarkStart w:id="71" w:name="_Toc178358555"/>
      <w:bookmarkStart w:id="72" w:name="_Toc178358866"/>
      <w:bookmarkStart w:id="73" w:name="_Toc178359274"/>
      <w:bookmarkStart w:id="74" w:name="_Toc178365968"/>
      <w:bookmarkStart w:id="75" w:name="_Toc178367489"/>
      <w:bookmarkStart w:id="76" w:name="_Toc178368933"/>
      <w:bookmarkStart w:id="77" w:name="_Toc178369063"/>
      <w:bookmarkStart w:id="78" w:name="_Toc178537578"/>
      <w:bookmarkStart w:id="79" w:name="_Toc185432292"/>
      <w:bookmarkStart w:id="80" w:name="_Toc185432598"/>
      <w:r w:rsidRPr="00913C85">
        <w:t>Модель педагогического дизайна АДРВО</w:t>
      </w:r>
      <w:bookmarkEnd w:id="69"/>
      <w:bookmarkEnd w:id="70"/>
      <w:bookmarkEnd w:id="71"/>
      <w:bookmarkEnd w:id="72"/>
      <w:bookmarkEnd w:id="73"/>
      <w:bookmarkEnd w:id="74"/>
      <w:bookmarkEnd w:id="75"/>
      <w:bookmarkEnd w:id="76"/>
      <w:bookmarkEnd w:id="77"/>
      <w:bookmarkEnd w:id="78"/>
      <w:bookmarkEnd w:id="79"/>
      <w:bookmarkEnd w:id="80"/>
    </w:p>
    <w:p w:rsidR="00D75CF5" w:rsidRDefault="00D75CF5" w:rsidP="00DA5693">
      <w:pPr>
        <w:spacing w:line="360" w:lineRule="auto"/>
        <w:ind w:firstLine="708"/>
        <w:rPr>
          <w:rFonts w:ascii="Times New Roman" w:hAnsi="Times New Roman" w:cs="Times New Roman"/>
          <w:sz w:val="24"/>
          <w:szCs w:val="20"/>
        </w:rPr>
      </w:pPr>
      <w:r>
        <w:rPr>
          <w:rFonts w:ascii="Times New Roman" w:hAnsi="Times New Roman" w:cs="Times New Roman"/>
          <w:sz w:val="24"/>
          <w:szCs w:val="21"/>
        </w:rPr>
        <w:t xml:space="preserve">Существует много моделей, понять их использование можно на ADDIE, типичной модели педагогического дизайна. </w:t>
      </w:r>
      <w:r>
        <w:rPr>
          <w:rFonts w:ascii="Times New Roman" w:hAnsi="Times New Roman" w:cs="Times New Roman"/>
          <w:sz w:val="24"/>
          <w:szCs w:val="20"/>
        </w:rPr>
        <w:t xml:space="preserve">Русскоязычный аналог  модели </w:t>
      </w:r>
      <w:r>
        <w:rPr>
          <w:rFonts w:ascii="Times New Roman" w:hAnsi="Times New Roman" w:cs="Times New Roman"/>
          <w:sz w:val="24"/>
          <w:szCs w:val="21"/>
        </w:rPr>
        <w:t>ADDIE</w:t>
      </w:r>
      <w:r>
        <w:rPr>
          <w:rFonts w:ascii="Times New Roman" w:hAnsi="Times New Roman" w:cs="Times New Roman"/>
          <w:sz w:val="24"/>
          <w:szCs w:val="20"/>
        </w:rPr>
        <w:t xml:space="preserve">  - АДРВО (рисунок 1).</w:t>
      </w:r>
    </w:p>
    <w:p w:rsidR="00D75CF5" w:rsidRDefault="00D75CF5">
      <w:pPr>
        <w:spacing w:line="360" w:lineRule="auto"/>
        <w:rPr>
          <w:rFonts w:ascii="Times New Roman" w:hAnsi="Times New Roman" w:cs="Times New Roman"/>
          <w:sz w:val="24"/>
          <w:szCs w:val="21"/>
        </w:rPr>
      </w:pPr>
      <w:r>
        <w:rPr>
          <w:rFonts w:ascii="Times New Roman" w:hAnsi="Times New Roman" w:cs="Times New Roman"/>
          <w:b/>
          <w:bCs w:val="0"/>
          <w:iCs w:val="0"/>
          <w:sz w:val="24"/>
          <w:szCs w:val="21"/>
        </w:rPr>
        <w:t>Analysis</w:t>
      </w:r>
      <w:r>
        <w:rPr>
          <w:rFonts w:ascii="Times New Roman" w:hAnsi="Times New Roman" w:cs="Times New Roman"/>
          <w:sz w:val="24"/>
          <w:szCs w:val="21"/>
        </w:rPr>
        <w:t xml:space="preserve"> - среды обучения, обучаемых и задач обучения</w:t>
      </w:r>
    </w:p>
    <w:p w:rsidR="00D75CF5" w:rsidRDefault="00D75CF5">
      <w:pPr>
        <w:spacing w:line="360" w:lineRule="auto"/>
        <w:rPr>
          <w:rFonts w:ascii="Times New Roman" w:hAnsi="Times New Roman" w:cs="Times New Roman"/>
          <w:sz w:val="24"/>
          <w:szCs w:val="21"/>
        </w:rPr>
      </w:pPr>
      <w:r>
        <w:rPr>
          <w:rFonts w:ascii="Times New Roman" w:hAnsi="Times New Roman" w:cs="Times New Roman"/>
          <w:b/>
          <w:bCs w:val="0"/>
          <w:iCs w:val="0"/>
          <w:sz w:val="24"/>
          <w:szCs w:val="21"/>
        </w:rPr>
        <w:t>Design</w:t>
      </w:r>
      <w:r>
        <w:rPr>
          <w:rFonts w:ascii="Times New Roman" w:hAnsi="Times New Roman" w:cs="Times New Roman"/>
          <w:sz w:val="24"/>
          <w:szCs w:val="21"/>
        </w:rPr>
        <w:t xml:space="preserve"> - составление плана разработки педагогической деятельности</w:t>
      </w:r>
    </w:p>
    <w:p w:rsidR="00D75CF5" w:rsidRDefault="00D75CF5">
      <w:pPr>
        <w:spacing w:line="360" w:lineRule="auto"/>
        <w:rPr>
          <w:rFonts w:ascii="Times New Roman" w:hAnsi="Times New Roman" w:cs="Times New Roman"/>
          <w:sz w:val="24"/>
          <w:szCs w:val="21"/>
        </w:rPr>
      </w:pPr>
      <w:r>
        <w:rPr>
          <w:rFonts w:ascii="Times New Roman" w:hAnsi="Times New Roman" w:cs="Times New Roman"/>
          <w:b/>
          <w:bCs w:val="0"/>
          <w:iCs w:val="0"/>
          <w:sz w:val="24"/>
          <w:szCs w:val="21"/>
        </w:rPr>
        <w:t>Development</w:t>
      </w:r>
      <w:r>
        <w:rPr>
          <w:rFonts w:ascii="Times New Roman" w:hAnsi="Times New Roman" w:cs="Times New Roman"/>
          <w:sz w:val="24"/>
          <w:szCs w:val="21"/>
        </w:rPr>
        <w:t xml:space="preserve"> - разработка педагогической деятельности</w:t>
      </w:r>
    </w:p>
    <w:p w:rsidR="00D75CF5" w:rsidRDefault="00D75CF5">
      <w:pPr>
        <w:spacing w:line="360" w:lineRule="auto"/>
        <w:rPr>
          <w:rFonts w:ascii="Times New Roman" w:hAnsi="Times New Roman" w:cs="Times New Roman"/>
          <w:sz w:val="24"/>
          <w:szCs w:val="21"/>
        </w:rPr>
      </w:pPr>
      <w:r>
        <w:rPr>
          <w:rFonts w:ascii="Times New Roman" w:hAnsi="Times New Roman" w:cs="Times New Roman"/>
          <w:b/>
          <w:bCs w:val="0"/>
          <w:iCs w:val="0"/>
          <w:sz w:val="24"/>
          <w:szCs w:val="21"/>
        </w:rPr>
        <w:t>Implementation</w:t>
      </w:r>
      <w:r>
        <w:rPr>
          <w:rFonts w:ascii="Times New Roman" w:hAnsi="Times New Roman" w:cs="Times New Roman"/>
          <w:sz w:val="24"/>
          <w:szCs w:val="21"/>
        </w:rPr>
        <w:t xml:space="preserve"> - внедрение проекта</w:t>
      </w:r>
    </w:p>
    <w:p w:rsidR="00D75CF5" w:rsidRDefault="00D75CF5">
      <w:pPr>
        <w:spacing w:line="360" w:lineRule="auto"/>
        <w:rPr>
          <w:rFonts w:ascii="Times New Roman" w:hAnsi="Times New Roman" w:cs="Times New Roman"/>
          <w:sz w:val="24"/>
          <w:szCs w:val="21"/>
        </w:rPr>
      </w:pPr>
      <w:r>
        <w:rPr>
          <w:rFonts w:ascii="Times New Roman" w:hAnsi="Times New Roman" w:cs="Times New Roman"/>
          <w:b/>
          <w:bCs w:val="0"/>
          <w:iCs w:val="0"/>
          <w:sz w:val="24"/>
          <w:szCs w:val="21"/>
        </w:rPr>
        <w:t>Evaluation</w:t>
      </w:r>
      <w:r>
        <w:rPr>
          <w:rFonts w:ascii="Times New Roman" w:hAnsi="Times New Roman" w:cs="Times New Roman"/>
          <w:sz w:val="24"/>
          <w:szCs w:val="21"/>
        </w:rPr>
        <w:t xml:space="preserve"> - оценка работы обучаемых и эффективности данного проекта.</w:t>
      </w:r>
    </w:p>
    <w:p w:rsidR="00D75CF5" w:rsidRDefault="00D75CF5">
      <w:pPr>
        <w:spacing w:line="360" w:lineRule="auto"/>
        <w:rPr>
          <w:rFonts w:ascii="Times New Roman" w:hAnsi="Times New Roman" w:cs="Times New Roman"/>
          <w:sz w:val="24"/>
          <w:szCs w:val="21"/>
        </w:rPr>
      </w:pPr>
      <w:r>
        <w:rPr>
          <w:rFonts w:ascii="Times New Roman" w:hAnsi="Times New Roman" w:cs="Times New Roman"/>
          <w:sz w:val="24"/>
        </w:rPr>
        <w:lastRenderedPageBreak/>
        <w:t>На рисунке 1 представлена модель АДРВО.</w:t>
      </w:r>
    </w:p>
    <w:p w:rsidR="00D75CF5" w:rsidRDefault="00D75CF5">
      <w:pPr>
        <w:spacing w:line="360" w:lineRule="auto"/>
        <w:rPr>
          <w:rFonts w:ascii="Times New Roman" w:hAnsi="Times New Roman" w:cs="Times New Roman"/>
          <w:sz w:val="24"/>
          <w:szCs w:val="20"/>
        </w:rPr>
      </w:pPr>
    </w:p>
    <w:p w:rsidR="00D75CF5" w:rsidRDefault="00024EE1">
      <w:pPr>
        <w:spacing w:line="360" w:lineRule="auto"/>
        <w:rPr>
          <w:rFonts w:ascii="Times New Roman" w:hAnsi="Times New Roman" w:cs="Times New Roman"/>
          <w:sz w:val="24"/>
          <w:szCs w:val="20"/>
        </w:rPr>
      </w:pPr>
      <w:r>
        <w:rPr>
          <w:rFonts w:ascii="Times New Roman" w:hAnsi="Times New Roman" w:cs="Times New Roman"/>
          <w:sz w:val="24"/>
          <w:szCs w:val="20"/>
        </w:rPr>
      </w:r>
      <w:r>
        <w:rPr>
          <w:rFonts w:ascii="Times New Roman" w:hAnsi="Times New Roman" w:cs="Times New Roman"/>
          <w:sz w:val="24"/>
          <w:szCs w:val="20"/>
        </w:rPr>
        <w:pict>
          <v:group id="_x0000_s1054" style="width:283.2pt;height:230.4pt;mso-position-horizontal-relative:char;mso-position-vertical-relative:line" coordorigin="1809,1494" coordsize="5664,4608">
            <v:shapetype id="_x0000_t37" coordsize="21600,21600" o:spt="37" o:oned="t" path="m,c10800,,21600,10800,21600,21600e" filled="f">
              <v:path arrowok="t" fillok="f" o:connecttype="none"/>
              <o:lock v:ext="edit" shapetype="t"/>
            </v:shapetype>
            <v:shape id="_x0000_s1055" type="#_x0000_t37" style="position:absolute;left:5368;top:1944;width:1228;height:1170" o:connectortype="curved" adj="-94808,-36295,-94808" strokeweight="2.25pt">
              <v:stroke endarrow="block"/>
            </v:shape>
            <v:shape id="_x0000_s1056" type="#_x0000_t37" style="position:absolute;left:2664;top:1983;width:1164;height:1170;rotation:-90" o:connectortype="curved" adj="-131400,-36295,-131400" strokeweight="2.25pt">
              <v:stroke endarrow="block"/>
            </v:shape>
            <v:shape id="_x0000_s1057" type="#_x0000_t37" style="position:absolute;left:5409;top:4398;width:1164;height:1170;flip:y" o:connectortype="curved" adj="-131400,-36295,-131400" strokeweight="2.25pt">
              <v:stroke endarrow="block"/>
            </v:shape>
            <v:line id="_x0000_s1058" style="position:absolute" from="4617,2778" to="4618,3138" strokeweight="1pt">
              <v:stroke startarrow="block" endarrow="block"/>
            </v:line>
            <v:line id="_x0000_s1059" style="position:absolute" from="4605,4446" to="4606,4806" strokeweight="1pt">
              <v:stroke startarrow="block" endarrow="block"/>
            </v:line>
            <v:line id="_x0000_s1060" style="position:absolute;rotation:90;flip:x" from="5612,3559" to="5613,3919" strokeweight="1pt">
              <v:stroke startarrow="block" endarrow="block"/>
            </v:line>
            <v:line id="_x0000_s1061" style="position:absolute;rotation:90;flip:x" from="3668,3619" to="3669,3979" strokeweight="1pt">
              <v:stroke startarrow="block" endarrow="block"/>
            </v:line>
            <v:group id="_x0000_s1062" style="position:absolute;left:3765;top:3150;width:1752;height:1272" coordorigin="3741,3138" coordsize="1752,1272">
              <v:shapetype id="_x0000_t202" coordsize="21600,21600" o:spt="202" path="m,l,21600r21600,l21600,xe">
                <v:stroke joinstyle="miter"/>
                <v:path gradientshapeok="t" o:connecttype="rect"/>
              </v:shapetype>
              <v:shape id="_x0000_s1063" type="#_x0000_t202" style="position:absolute;left:3741;top:3450;width:1752;height:588" filled="f" stroked="f" strokeweight="1pt">
                <v:textbox style="mso-next-textbox:#_x0000_s1063">
                  <w:txbxContent>
                    <w:p w:rsidR="00A80D42" w:rsidRDefault="00A80D42">
                      <w:pPr>
                        <w:jc w:val="center"/>
                        <w:rPr>
                          <w:sz w:val="28"/>
                        </w:rPr>
                      </w:pPr>
                      <w:r>
                        <w:rPr>
                          <w:sz w:val="28"/>
                        </w:rPr>
                        <w:t>Оценка</w:t>
                      </w:r>
                    </w:p>
                  </w:txbxContent>
                </v:textbox>
              </v:shape>
              <v:oval id="_x0000_s1064" style="position:absolute;left:3832;top:3138;width:1568;height:1272" filled="f"/>
            </v:group>
            <v:group id="_x0000_s1065" style="position:absolute;left:3729;top:1494;width:1752;height:1272" coordorigin="3741,3138" coordsize="1752,1272">
              <v:shape id="_x0000_s1066" type="#_x0000_t202" style="position:absolute;left:3741;top:3450;width:1752;height:588" filled="f" stroked="f" strokeweight="1pt">
                <v:textbox style="mso-next-textbox:#_x0000_s1066">
                  <w:txbxContent>
                    <w:p w:rsidR="00A80D42" w:rsidRDefault="00A80D42">
                      <w:pPr>
                        <w:jc w:val="center"/>
                        <w:rPr>
                          <w:sz w:val="28"/>
                        </w:rPr>
                      </w:pPr>
                      <w:r>
                        <w:rPr>
                          <w:sz w:val="28"/>
                        </w:rPr>
                        <w:t>Анализ</w:t>
                      </w:r>
                    </w:p>
                  </w:txbxContent>
                </v:textbox>
              </v:shape>
              <v:oval id="_x0000_s1067" style="position:absolute;left:3832;top:3138;width:1568;height:1272" filled="f"/>
            </v:group>
            <v:group id="_x0000_s1068" style="position:absolute;left:3741;top:4830;width:1752;height:1272" coordorigin="3741,3138" coordsize="1752,1272">
              <v:shape id="_x0000_s1069" type="#_x0000_t202" style="position:absolute;left:3741;top:3450;width:1752;height:588" filled="f" stroked="f" strokeweight="1pt">
                <v:textbox style="mso-next-textbox:#_x0000_s1069">
                  <w:txbxContent>
                    <w:p w:rsidR="00A80D42" w:rsidRDefault="00A80D42">
                      <w:pPr>
                        <w:jc w:val="center"/>
                        <w:rPr>
                          <w:sz w:val="28"/>
                        </w:rPr>
                      </w:pPr>
                      <w:r>
                        <w:rPr>
                          <w:sz w:val="28"/>
                        </w:rPr>
                        <w:t>Разработка</w:t>
                      </w:r>
                    </w:p>
                  </w:txbxContent>
                </v:textbox>
              </v:shape>
              <v:oval id="_x0000_s1070" style="position:absolute;left:3832;top:3138;width:1568;height:1272" filled="f"/>
            </v:group>
            <v:group id="_x0000_s1071" style="position:absolute;left:1809;top:3162;width:1752;height:1272" coordorigin="3741,3138" coordsize="1752,1272">
              <v:shape id="_x0000_s1072" type="#_x0000_t202" style="position:absolute;left:3741;top:3450;width:1752;height:588" filled="f" stroked="f" strokeweight="1pt">
                <v:textbox style="mso-next-textbox:#_x0000_s1072">
                  <w:txbxContent>
                    <w:p w:rsidR="00A80D42" w:rsidRDefault="00A80D42">
                      <w:pPr>
                        <w:jc w:val="center"/>
                        <w:rPr>
                          <w:sz w:val="28"/>
                        </w:rPr>
                      </w:pPr>
                      <w:r>
                        <w:rPr>
                          <w:sz w:val="28"/>
                        </w:rPr>
                        <w:t>Внедрение</w:t>
                      </w:r>
                    </w:p>
                  </w:txbxContent>
                </v:textbox>
              </v:shape>
              <v:oval id="_x0000_s1073" style="position:absolute;left:3832;top:3138;width:1568;height:1272" filled="f"/>
            </v:group>
            <v:group id="_x0000_s1074" style="position:absolute;left:5721;top:3114;width:1752;height:1272" coordorigin="3741,3138" coordsize="1752,1272">
              <v:shape id="_x0000_s1075" type="#_x0000_t202" style="position:absolute;left:3741;top:3450;width:1752;height:588" filled="f" stroked="f" strokeweight="1pt">
                <v:textbox style="mso-next-textbox:#_x0000_s1075">
                  <w:txbxContent>
                    <w:p w:rsidR="00A80D42" w:rsidRDefault="00A80D42">
                      <w:pPr>
                        <w:jc w:val="center"/>
                        <w:rPr>
                          <w:sz w:val="28"/>
                        </w:rPr>
                      </w:pPr>
                      <w:r>
                        <w:rPr>
                          <w:sz w:val="28"/>
                        </w:rPr>
                        <w:t>Дизайн</w:t>
                      </w:r>
                    </w:p>
                  </w:txbxContent>
                </v:textbox>
              </v:shape>
              <v:oval id="_x0000_s1076" style="position:absolute;left:3832;top:3138;width:1568;height:1272" filled="f"/>
            </v:group>
            <v:shape id="_x0000_s1077" type="#_x0000_t37" style="position:absolute;left:2652;top:4419;width:1164;height:1170;rotation:-90;flip:y" o:connectortype="curved" adj="-131400,-36295,-131400" strokeweight="2.25pt">
              <v:stroke endarrow="block"/>
            </v:shape>
            <w10:wrap type="none"/>
            <w10:anchorlock/>
          </v:group>
        </w:pict>
      </w:r>
    </w:p>
    <w:p w:rsidR="003D0EC1" w:rsidRPr="00A80D42" w:rsidRDefault="003D0EC1" w:rsidP="00A80D42">
      <w:pPr>
        <w:spacing w:line="360" w:lineRule="auto"/>
        <w:rPr>
          <w:rFonts w:ascii="Times New Roman" w:hAnsi="Times New Roman" w:cs="Times New Roman"/>
          <w:sz w:val="24"/>
        </w:rPr>
      </w:pPr>
      <w:r>
        <w:rPr>
          <w:rFonts w:ascii="Times New Roman" w:hAnsi="Times New Roman" w:cs="Times New Roman"/>
          <w:sz w:val="24"/>
        </w:rPr>
        <w:t>Рисунок 1. Модель педагогического дизайна АДРВО</w:t>
      </w:r>
    </w:p>
    <w:p w:rsidR="00D75CF5" w:rsidRDefault="00D75CF5" w:rsidP="00DA5693">
      <w:pPr>
        <w:spacing w:line="360" w:lineRule="auto"/>
        <w:jc w:val="both"/>
        <w:rPr>
          <w:rFonts w:ascii="Times New Roman" w:hAnsi="Times New Roman" w:cs="Times New Roman"/>
          <w:b/>
          <w:sz w:val="24"/>
          <w:szCs w:val="20"/>
        </w:rPr>
      </w:pPr>
      <w:r>
        <w:rPr>
          <w:rFonts w:ascii="Times New Roman" w:hAnsi="Times New Roman" w:cs="Times New Roman"/>
          <w:b/>
          <w:sz w:val="24"/>
          <w:szCs w:val="20"/>
        </w:rPr>
        <w:t>Анализ</w:t>
      </w:r>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Не всегда можно сделать полный анализ обучаемых, но даже поверхностный анализ позволит сделать выводы, помогающие в выборе педагогических стратегий.</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i/>
          <w:iCs w:val="0"/>
          <w:sz w:val="24"/>
          <w:szCs w:val="20"/>
        </w:rPr>
        <w:t>Общая характеристика</w:t>
      </w:r>
      <w:r>
        <w:rPr>
          <w:rFonts w:ascii="Times New Roman" w:hAnsi="Times New Roman" w:cs="Times New Roman"/>
          <w:sz w:val="24"/>
          <w:szCs w:val="20"/>
        </w:rPr>
        <w:t xml:space="preserve"> </w:t>
      </w:r>
      <w:r>
        <w:rPr>
          <w:rFonts w:ascii="Times New Roman" w:hAnsi="Times New Roman" w:cs="Times New Roman"/>
          <w:i/>
          <w:iCs w:val="0"/>
          <w:sz w:val="24"/>
          <w:szCs w:val="20"/>
        </w:rPr>
        <w:t>обучаемых</w:t>
      </w:r>
      <w:r>
        <w:rPr>
          <w:rFonts w:ascii="Times New Roman" w:hAnsi="Times New Roman" w:cs="Times New Roman"/>
          <w:sz w:val="24"/>
          <w:szCs w:val="20"/>
        </w:rPr>
        <w:t xml:space="preserve">: очники, заочники, взрослые, школьники, студенты университета, и т.д.) Для сбора таких данных можно использовать простую анкету. </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i/>
          <w:iCs w:val="0"/>
          <w:sz w:val="24"/>
          <w:szCs w:val="20"/>
        </w:rPr>
        <w:t>Начальный уровень умений и навыков</w:t>
      </w:r>
      <w:r>
        <w:rPr>
          <w:rFonts w:ascii="Times New Roman" w:hAnsi="Times New Roman" w:cs="Times New Roman"/>
          <w:sz w:val="24"/>
          <w:szCs w:val="20"/>
        </w:rPr>
        <w:t xml:space="preserve"> (уровень компьютерной грамотности, уже приобретенная квалификация и/или опыт работы, и т.д.) Можно протестировать или представить удостоверяющие документы.</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i/>
          <w:iCs w:val="0"/>
          <w:sz w:val="24"/>
          <w:szCs w:val="20"/>
        </w:rPr>
        <w:t>Стили обучения</w:t>
      </w:r>
      <w:r>
        <w:rPr>
          <w:rFonts w:ascii="Times New Roman" w:hAnsi="Times New Roman" w:cs="Times New Roman"/>
          <w:sz w:val="24"/>
          <w:szCs w:val="20"/>
        </w:rPr>
        <w:t>. Существует много диагностических тестов, выявляющих профиль обучаемых и предлагающих соответствующие методы изучения. Некоторые даже предлагают план действий для лучшего достижения сбалансированного подхода к обучению.</w:t>
      </w:r>
    </w:p>
    <w:p w:rsidR="00D75CF5" w:rsidRDefault="00D75CF5" w:rsidP="00DA5693">
      <w:pPr>
        <w:spacing w:line="360" w:lineRule="auto"/>
        <w:jc w:val="both"/>
        <w:rPr>
          <w:rFonts w:ascii="Times New Roman" w:hAnsi="Times New Roman" w:cs="Times New Roman"/>
          <w:b/>
          <w:bCs w:val="0"/>
          <w:sz w:val="24"/>
        </w:rPr>
      </w:pPr>
      <w:bookmarkStart w:id="81" w:name="_Toc178357836"/>
      <w:bookmarkStart w:id="82" w:name="_Toc178358304"/>
      <w:bookmarkStart w:id="83" w:name="_Toc178358556"/>
      <w:bookmarkStart w:id="84" w:name="_Toc178358867"/>
      <w:bookmarkStart w:id="85" w:name="_Toc178359275"/>
      <w:bookmarkStart w:id="86" w:name="_Toc178365969"/>
      <w:bookmarkStart w:id="87" w:name="_Toc178367490"/>
      <w:bookmarkStart w:id="88" w:name="_Toc178368934"/>
      <w:bookmarkStart w:id="89" w:name="_Toc178369064"/>
      <w:bookmarkStart w:id="90" w:name="_Toc178537579"/>
      <w:r>
        <w:rPr>
          <w:rFonts w:ascii="Times New Roman" w:hAnsi="Times New Roman" w:cs="Times New Roman"/>
          <w:b/>
          <w:bCs w:val="0"/>
          <w:i/>
          <w:iCs w:val="0"/>
          <w:sz w:val="24"/>
          <w:szCs w:val="20"/>
        </w:rPr>
        <w:t>Дизайн и разработка</w:t>
      </w:r>
      <w:bookmarkEnd w:id="81"/>
      <w:bookmarkEnd w:id="82"/>
      <w:bookmarkEnd w:id="83"/>
      <w:bookmarkEnd w:id="84"/>
      <w:bookmarkEnd w:id="85"/>
      <w:bookmarkEnd w:id="86"/>
      <w:bookmarkEnd w:id="87"/>
      <w:bookmarkEnd w:id="88"/>
      <w:bookmarkEnd w:id="89"/>
      <w:bookmarkEnd w:id="90"/>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Четко сформулированные цели обучения являются стартовой точкой стадии дизайна. Они должны быть детально описаны и измеримы. Анализ должен дать достаточно информации о типах учебной деятельности, которая наиболее полезна обучаемым, о средствах обучения и ресурсах, которые будут использоваться. Порядок, способ подачи и усиление всего этого образуют разрабатываемые стратегии и тактику. Стадия разработки - это подготовка ресурсов и создания механизмов для внедрения.</w:t>
      </w:r>
    </w:p>
    <w:p w:rsidR="00D75CF5" w:rsidRDefault="00D75CF5" w:rsidP="00DA5693">
      <w:pPr>
        <w:spacing w:line="360" w:lineRule="auto"/>
        <w:jc w:val="both"/>
        <w:rPr>
          <w:rFonts w:ascii="Times New Roman" w:hAnsi="Times New Roman" w:cs="Times New Roman"/>
          <w:sz w:val="24"/>
          <w:szCs w:val="20"/>
        </w:rPr>
      </w:pPr>
      <w:r>
        <w:rPr>
          <w:rFonts w:ascii="Times New Roman" w:hAnsi="Times New Roman" w:cs="Times New Roman"/>
          <w:b/>
          <w:bCs w:val="0"/>
          <w:i/>
          <w:iCs w:val="0"/>
          <w:sz w:val="24"/>
          <w:szCs w:val="20"/>
        </w:rPr>
        <w:lastRenderedPageBreak/>
        <w:t>Внедрение</w:t>
      </w:r>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Эта стадия подразумевает интеграцию результата предыдущей стадии в учебную аудиторию и может заключаться в обучении способам наилучшего использования учебных ресурсов, координировании взаимодействия и помощи в учебной деятельности.</w:t>
      </w:r>
    </w:p>
    <w:p w:rsidR="00D75CF5" w:rsidRDefault="00D75CF5" w:rsidP="00DA5693">
      <w:pPr>
        <w:spacing w:line="360" w:lineRule="auto"/>
        <w:jc w:val="both"/>
        <w:rPr>
          <w:rFonts w:ascii="Times New Roman" w:hAnsi="Times New Roman" w:cs="Times New Roman"/>
          <w:sz w:val="24"/>
          <w:szCs w:val="20"/>
        </w:rPr>
      </w:pPr>
      <w:r>
        <w:rPr>
          <w:rFonts w:ascii="Times New Roman" w:hAnsi="Times New Roman" w:cs="Times New Roman"/>
          <w:b/>
          <w:bCs w:val="0"/>
          <w:i/>
          <w:iCs w:val="0"/>
          <w:sz w:val="24"/>
          <w:szCs w:val="20"/>
        </w:rPr>
        <w:t>Оценка</w:t>
      </w:r>
      <w:r>
        <w:rPr>
          <w:rFonts w:ascii="Times New Roman" w:hAnsi="Times New Roman" w:cs="Times New Roman"/>
          <w:sz w:val="24"/>
          <w:szCs w:val="20"/>
        </w:rPr>
        <w:t xml:space="preserve"> - этот шаг часто пропускается. Однако очень важно проверять и оценивать: уровень достижений обучающихся, используя методы оценивания, соответствующие целям обучения (письменные или устные тесты, портфолио, проектная работа, эссе, и т.д.), общий педагогический дизайн, а также используемые методы и средства обучения.</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И хотя это последняя стадия модели, она должна рассматриваться не как окончание процесса, а как начальная точка цикла ADDIE. Оценка преподавателями, обучаемыми и педагогическими дизайнерами дает основание для пересмотра и улучшения учебной деятельности. Педагогический дизайн - повторяющийся процесс, и оценка должна проводиться постоянно.</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Для оптимизации процесса АДРВО необходимо  постоянно повторять стадии процесса. Часто целесообразно сокращать стадии, но это следует делать только после анализа потребностей учащихся. Процессы АДРВО важны при разработке дистанционного обучения, когда преподаватель и студенты имеют мало личных контактов, или не имеют их совсем.</w:t>
      </w:r>
    </w:p>
    <w:p w:rsidR="00D75CF5" w:rsidRDefault="00D75CF5">
      <w:pPr>
        <w:spacing w:line="360" w:lineRule="auto"/>
        <w:rPr>
          <w:rFonts w:ascii="Times New Roman" w:hAnsi="Times New Roman" w:cs="Times New Roman"/>
          <w:b/>
          <w:sz w:val="24"/>
        </w:rPr>
      </w:pPr>
      <w:r>
        <w:rPr>
          <w:rFonts w:ascii="Times New Roman" w:hAnsi="Times New Roman" w:cs="Times New Roman"/>
          <w:b/>
          <w:sz w:val="24"/>
        </w:rPr>
        <w:t>Польза моделей педагогического дизайна</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Модели педагогического дизайна позволяют индивидуальным разработчикам и мультидисциплинарным командам пользоваться одними и теми же терминами и осуществлять связанные процессы.</w:t>
      </w:r>
    </w:p>
    <w:p w:rsidR="00D75CF5" w:rsidRDefault="00D75CF5">
      <w:pPr>
        <w:spacing w:line="360" w:lineRule="auto"/>
        <w:rPr>
          <w:rFonts w:ascii="Times New Roman" w:hAnsi="Times New Roman" w:cs="Times New Roman"/>
          <w:b/>
          <w:bCs w:val="0"/>
          <w:sz w:val="24"/>
          <w:szCs w:val="20"/>
        </w:rPr>
      </w:pPr>
      <w:bookmarkStart w:id="91" w:name="_Toc178357837"/>
      <w:bookmarkStart w:id="92" w:name="_Toc178358305"/>
      <w:bookmarkStart w:id="93" w:name="_Toc178358557"/>
      <w:bookmarkStart w:id="94" w:name="_Toc178358868"/>
      <w:bookmarkStart w:id="95" w:name="_Toc178359276"/>
      <w:bookmarkStart w:id="96" w:name="_Toc178365970"/>
      <w:bookmarkStart w:id="97" w:name="_Toc178367491"/>
      <w:bookmarkStart w:id="98" w:name="_Toc178368935"/>
      <w:bookmarkStart w:id="99" w:name="_Toc178369065"/>
      <w:bookmarkStart w:id="100" w:name="_Toc178537580"/>
      <w:r>
        <w:rPr>
          <w:rFonts w:ascii="Times New Roman" w:hAnsi="Times New Roman" w:cs="Times New Roman"/>
          <w:b/>
          <w:bCs w:val="0"/>
          <w:sz w:val="24"/>
          <w:szCs w:val="20"/>
        </w:rPr>
        <w:t>Вопросы для самоконтроля</w:t>
      </w:r>
      <w:bookmarkEnd w:id="91"/>
      <w:bookmarkEnd w:id="92"/>
      <w:bookmarkEnd w:id="93"/>
      <w:bookmarkEnd w:id="94"/>
      <w:bookmarkEnd w:id="95"/>
      <w:bookmarkEnd w:id="96"/>
      <w:bookmarkEnd w:id="97"/>
      <w:bookmarkEnd w:id="98"/>
      <w:bookmarkEnd w:id="99"/>
      <w:bookmarkEnd w:id="100"/>
    </w:p>
    <w:p w:rsidR="00D75CF5" w:rsidRDefault="00D75CF5">
      <w:pPr>
        <w:spacing w:line="360" w:lineRule="auto"/>
        <w:rPr>
          <w:rFonts w:ascii="Times New Roman" w:hAnsi="Times New Roman" w:cs="Times New Roman"/>
          <w:sz w:val="24"/>
          <w:szCs w:val="20"/>
        </w:rPr>
      </w:pPr>
      <w:r>
        <w:rPr>
          <w:rFonts w:ascii="Times New Roman" w:hAnsi="Times New Roman" w:cs="Times New Roman"/>
          <w:sz w:val="24"/>
          <w:szCs w:val="20"/>
        </w:rPr>
        <w:t>Какие стадии педагогического дизайна выделяются в модели АДРВО?</w:t>
      </w:r>
    </w:p>
    <w:p w:rsidR="00D75CF5" w:rsidRDefault="00D75CF5">
      <w:pPr>
        <w:spacing w:line="360" w:lineRule="auto"/>
        <w:rPr>
          <w:rFonts w:ascii="Times New Roman" w:hAnsi="Times New Roman" w:cs="Times New Roman"/>
          <w:sz w:val="24"/>
          <w:szCs w:val="20"/>
        </w:rPr>
      </w:pPr>
      <w:r>
        <w:rPr>
          <w:rFonts w:ascii="Times New Roman" w:hAnsi="Times New Roman" w:cs="Times New Roman"/>
          <w:sz w:val="24"/>
          <w:szCs w:val="20"/>
        </w:rPr>
        <w:t>В каком случае рекомендуется сокращать стадии модели АДРВО?</w:t>
      </w:r>
    </w:p>
    <w:p w:rsidR="00D75CF5" w:rsidRPr="00913C85" w:rsidRDefault="003D0EC1" w:rsidP="00A80D42">
      <w:pPr>
        <w:pStyle w:val="1"/>
        <w:rPr>
          <w:rStyle w:val="11"/>
        </w:rPr>
      </w:pPr>
      <w:bookmarkStart w:id="101" w:name="_Toc177726608"/>
      <w:bookmarkStart w:id="102" w:name="_Toc177726968"/>
      <w:bookmarkStart w:id="103" w:name="_Toc178357838"/>
      <w:bookmarkStart w:id="104" w:name="_Toc178358306"/>
      <w:bookmarkStart w:id="105" w:name="_Toc178358558"/>
      <w:bookmarkStart w:id="106" w:name="_Toc178358869"/>
      <w:bookmarkStart w:id="107" w:name="_Toc178359277"/>
      <w:bookmarkStart w:id="108" w:name="_Toc178365971"/>
      <w:bookmarkStart w:id="109" w:name="_Toc178367492"/>
      <w:bookmarkStart w:id="110" w:name="_Toc178368936"/>
      <w:bookmarkStart w:id="111" w:name="_Toc178369066"/>
      <w:bookmarkStart w:id="112" w:name="_Toc178537582"/>
      <w:bookmarkStart w:id="113" w:name="_Toc185432599"/>
      <w:r w:rsidRPr="00913C85">
        <w:rPr>
          <w:rStyle w:val="11"/>
        </w:rPr>
        <w:t>Часть</w:t>
      </w:r>
      <w:r w:rsidR="00D75CF5" w:rsidRPr="00913C85">
        <w:rPr>
          <w:rStyle w:val="11"/>
        </w:rPr>
        <w:t xml:space="preserve"> 2</w:t>
      </w:r>
      <w:r w:rsidRPr="00913C85">
        <w:rPr>
          <w:rStyle w:val="11"/>
        </w:rPr>
        <w:t>.</w:t>
      </w:r>
      <w:r w:rsidR="00D75CF5" w:rsidRPr="00913C85">
        <w:rPr>
          <w:rStyle w:val="11"/>
        </w:rPr>
        <w:t xml:space="preserve"> Требования к ЭМ</w:t>
      </w:r>
      <w:bookmarkEnd w:id="101"/>
      <w:bookmarkEnd w:id="102"/>
      <w:r w:rsidR="00D75CF5" w:rsidRPr="00913C85">
        <w:rPr>
          <w:rStyle w:val="11"/>
        </w:rPr>
        <w:t xml:space="preserve"> (электронным материалам)</w:t>
      </w:r>
      <w:bookmarkEnd w:id="103"/>
      <w:bookmarkEnd w:id="104"/>
      <w:bookmarkEnd w:id="105"/>
      <w:bookmarkEnd w:id="106"/>
      <w:bookmarkEnd w:id="107"/>
      <w:bookmarkEnd w:id="108"/>
      <w:bookmarkEnd w:id="109"/>
      <w:bookmarkEnd w:id="110"/>
      <w:bookmarkEnd w:id="111"/>
      <w:bookmarkEnd w:id="112"/>
      <w:bookmarkEnd w:id="113"/>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С появлением ЭМ педагоги получили возможность использовать графику, анимацию, аудио и видео. Все эти эффекты могут хорошо удерживать внимание обучаемых, но все же, во многих электронных образовательных ресурсах не прослеживаются педагогические принципы.</w:t>
      </w:r>
    </w:p>
    <w:p w:rsidR="00D75CF5" w:rsidRPr="00913C85" w:rsidRDefault="00D75CF5" w:rsidP="00913C85">
      <w:pPr>
        <w:pStyle w:val="2"/>
      </w:pPr>
      <w:bookmarkStart w:id="114" w:name="_Toc178357840"/>
      <w:bookmarkStart w:id="115" w:name="_Toc178358308"/>
      <w:bookmarkStart w:id="116" w:name="_Toc178358560"/>
      <w:bookmarkStart w:id="117" w:name="_Toc178358871"/>
      <w:bookmarkStart w:id="118" w:name="_Toc178359279"/>
      <w:bookmarkStart w:id="119" w:name="_Toc178365973"/>
      <w:bookmarkStart w:id="120" w:name="_Toc178367494"/>
      <w:bookmarkStart w:id="121" w:name="_Toc178368938"/>
      <w:bookmarkStart w:id="122" w:name="_Toc178369068"/>
      <w:bookmarkStart w:id="123" w:name="_Toc178537584"/>
      <w:bookmarkStart w:id="124" w:name="_Toc185432293"/>
      <w:bookmarkStart w:id="125" w:name="_Toc185432600"/>
      <w:r w:rsidRPr="00913C85">
        <w:t>Общие рекомендации</w:t>
      </w:r>
      <w:bookmarkEnd w:id="114"/>
      <w:bookmarkEnd w:id="115"/>
      <w:bookmarkEnd w:id="116"/>
      <w:bookmarkEnd w:id="117"/>
      <w:bookmarkEnd w:id="118"/>
      <w:bookmarkEnd w:id="119"/>
      <w:bookmarkEnd w:id="120"/>
      <w:bookmarkEnd w:id="121"/>
      <w:bookmarkEnd w:id="122"/>
      <w:bookmarkEnd w:id="123"/>
      <w:bookmarkEnd w:id="124"/>
      <w:bookmarkEnd w:id="125"/>
    </w:p>
    <w:p w:rsidR="00D75CF5" w:rsidRPr="00DA5693" w:rsidRDefault="00D75CF5" w:rsidP="003D0EC1">
      <w:pPr>
        <w:spacing w:line="360" w:lineRule="auto"/>
        <w:ind w:firstLine="708"/>
        <w:rPr>
          <w:rFonts w:ascii="Times New Roman" w:hAnsi="Times New Roman" w:cs="Times New Roman"/>
          <w:sz w:val="24"/>
        </w:rPr>
      </w:pPr>
      <w:bookmarkStart w:id="126" w:name="_Toc178357841"/>
      <w:bookmarkStart w:id="127" w:name="_Toc178358309"/>
      <w:bookmarkStart w:id="128" w:name="_Toc178358561"/>
      <w:bookmarkStart w:id="129" w:name="_Toc178358872"/>
      <w:bookmarkStart w:id="130" w:name="_Toc178359280"/>
      <w:bookmarkStart w:id="131" w:name="_Toc178365974"/>
      <w:bookmarkStart w:id="132" w:name="_Toc178367495"/>
      <w:bookmarkStart w:id="133" w:name="_Toc178368939"/>
      <w:bookmarkStart w:id="134" w:name="_Toc178369069"/>
      <w:r>
        <w:rPr>
          <w:rFonts w:ascii="Times New Roman" w:hAnsi="Times New Roman" w:cs="Times New Roman"/>
          <w:b/>
          <w:bCs w:val="0"/>
          <w:sz w:val="24"/>
        </w:rPr>
        <w:t>Разработчикам ЭУМ</w:t>
      </w:r>
      <w:bookmarkEnd w:id="126"/>
      <w:bookmarkEnd w:id="127"/>
      <w:bookmarkEnd w:id="128"/>
      <w:bookmarkEnd w:id="129"/>
      <w:bookmarkEnd w:id="130"/>
      <w:bookmarkEnd w:id="131"/>
      <w:bookmarkEnd w:id="132"/>
      <w:bookmarkEnd w:id="133"/>
      <w:bookmarkEnd w:id="134"/>
      <w:r w:rsidR="00DA5693" w:rsidRPr="003D0EC1">
        <w:rPr>
          <w:rFonts w:ascii="Times New Roman" w:hAnsi="Times New Roman" w:cs="Times New Roman"/>
          <w:b/>
          <w:bCs w:val="0"/>
          <w:sz w:val="24"/>
        </w:rPr>
        <w:t>:</w:t>
      </w:r>
    </w:p>
    <w:p w:rsidR="00D75CF5" w:rsidRPr="003D0EC1" w:rsidRDefault="003D0EC1"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р</w:t>
      </w:r>
      <w:r w:rsidR="00D75CF5" w:rsidRPr="003D0EC1">
        <w:rPr>
          <w:rFonts w:ascii="Times New Roman" w:hAnsi="Times New Roman" w:cs="Times New Roman"/>
          <w:sz w:val="24"/>
        </w:rPr>
        <w:t>азмещать информацию на экране следует в соответствии с требованиями оптимальности восприятия;</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lastRenderedPageBreak/>
        <w:t>визуальную информацию следует перемежать  аудиоинформацией;</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темп работы следует  варьировать;</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следует  варьировать яркость цвета и/или громкость звука;</w:t>
      </w:r>
    </w:p>
    <w:p w:rsidR="00D75CF5" w:rsidRPr="003D0EC1" w:rsidRDefault="00D75CF5" w:rsidP="003D0EC1">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следует  варьировать уровень сложности материала.</w:t>
      </w:r>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Соотношение цветов в цветовой палитре ЭУМ может формировать определенный психологический настрой во время  работы с учебным материалом. Преобладание темных цветов может привести к развитию угнетенного психологического состояния, пассивности. Преобладание ярких цветов, наоборот, - к перевозбуждению, причем общее перевозбуждение организма часто граничит с быстрым развитием утомления зрительного анализатора.</w:t>
      </w:r>
    </w:p>
    <w:p w:rsidR="00D75CF5" w:rsidRDefault="00D75CF5" w:rsidP="003D0EC1">
      <w:pPr>
        <w:spacing w:line="360" w:lineRule="auto"/>
        <w:ind w:firstLine="360"/>
        <w:jc w:val="both"/>
        <w:rPr>
          <w:rFonts w:ascii="Times New Roman" w:hAnsi="Times New Roman" w:cs="Times New Roman"/>
          <w:sz w:val="24"/>
          <w:szCs w:val="20"/>
        </w:rPr>
      </w:pPr>
      <w:r>
        <w:rPr>
          <w:rFonts w:ascii="Times New Roman" w:hAnsi="Times New Roman" w:cs="Times New Roman"/>
          <w:sz w:val="24"/>
          <w:szCs w:val="20"/>
        </w:rPr>
        <w:t>Значения цветов рекомендуется устанавливать постоянными и соответствующими устойчивым зрительным ассоциациям, реальным предметам и объектам. Рекомендуется выбирать значения цветов в соответствии с психологической реакцией человека, например, красный цвет - прерывание, экстренная информация, опасность, желтый - внимание и слежение, зеленый - разрешающий и т.д. Смысловое противопоставление можно реализовать, применяя контрастные цвета для объектов или данных (красный - зеленый, синий - желтый, белый - черный).</w:t>
      </w:r>
    </w:p>
    <w:p w:rsidR="00D75CF5" w:rsidRDefault="00D75CF5" w:rsidP="003D0EC1">
      <w:pPr>
        <w:spacing w:line="360" w:lineRule="auto"/>
        <w:ind w:firstLine="360"/>
        <w:jc w:val="both"/>
        <w:rPr>
          <w:rFonts w:ascii="Times New Roman" w:hAnsi="Times New Roman" w:cs="Times New Roman"/>
          <w:sz w:val="24"/>
          <w:szCs w:val="20"/>
        </w:rPr>
      </w:pPr>
      <w:r>
        <w:rPr>
          <w:rFonts w:ascii="Times New Roman" w:hAnsi="Times New Roman" w:cs="Times New Roman"/>
          <w:sz w:val="24"/>
          <w:szCs w:val="20"/>
        </w:rPr>
        <w:t>Для оптимизации процесса восприятия информации на экране компьютера разработчикам ЭУМ рекомендуется использование логических ударений.</w:t>
      </w:r>
    </w:p>
    <w:p w:rsidR="00D75CF5" w:rsidRDefault="00D75CF5" w:rsidP="003D0EC1">
      <w:pPr>
        <w:spacing w:line="360" w:lineRule="auto"/>
        <w:ind w:firstLine="360"/>
        <w:jc w:val="both"/>
        <w:rPr>
          <w:rFonts w:ascii="Times New Roman" w:hAnsi="Times New Roman" w:cs="Times New Roman"/>
          <w:sz w:val="24"/>
          <w:szCs w:val="20"/>
        </w:rPr>
      </w:pPr>
      <w:r>
        <w:rPr>
          <w:rFonts w:ascii="Times New Roman" w:hAnsi="Times New Roman" w:cs="Times New Roman"/>
          <w:sz w:val="24"/>
          <w:szCs w:val="20"/>
        </w:rPr>
        <w:t>Наиболее часто используемые приемы для создания логических ударений:</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изображение главного объекта более ярким цветом;</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изменение размера, яркости, расположения;</w:t>
      </w:r>
    </w:p>
    <w:p w:rsidR="00D75CF5" w:rsidRPr="003D0EC1" w:rsidRDefault="00D75CF5" w:rsidP="00DA5693">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выделение проблесковым свечением.</w:t>
      </w:r>
    </w:p>
    <w:p w:rsidR="00D75CF5" w:rsidRPr="00913C85" w:rsidRDefault="00D75CF5" w:rsidP="00913C85">
      <w:pPr>
        <w:pStyle w:val="2"/>
      </w:pPr>
      <w:bookmarkStart w:id="135" w:name="_Toc178357842"/>
      <w:bookmarkStart w:id="136" w:name="_Toc178358310"/>
      <w:bookmarkStart w:id="137" w:name="_Toc178358562"/>
      <w:bookmarkStart w:id="138" w:name="_Toc178358873"/>
      <w:bookmarkStart w:id="139" w:name="_Toc178359281"/>
      <w:bookmarkStart w:id="140" w:name="_Toc178365975"/>
      <w:bookmarkStart w:id="141" w:name="_Toc178367496"/>
      <w:bookmarkStart w:id="142" w:name="_Toc178368940"/>
      <w:bookmarkStart w:id="143" w:name="_Toc178369070"/>
      <w:bookmarkStart w:id="144" w:name="_Toc178537585"/>
      <w:bookmarkStart w:id="145" w:name="_Toc185432294"/>
      <w:bookmarkStart w:id="146" w:name="_Toc185432601"/>
      <w:r w:rsidRPr="00913C85">
        <w:t>Возможности ЭУМ</w:t>
      </w:r>
      <w:bookmarkEnd w:id="135"/>
      <w:bookmarkEnd w:id="136"/>
      <w:bookmarkEnd w:id="137"/>
      <w:bookmarkEnd w:id="138"/>
      <w:bookmarkEnd w:id="139"/>
      <w:bookmarkEnd w:id="140"/>
      <w:bookmarkEnd w:id="141"/>
      <w:bookmarkEnd w:id="142"/>
      <w:bookmarkEnd w:id="143"/>
      <w:r w:rsidRPr="00913C85">
        <w:t xml:space="preserve"> (электронных учебных материалов)</w:t>
      </w:r>
      <w:bookmarkEnd w:id="144"/>
      <w:bookmarkEnd w:id="145"/>
      <w:bookmarkEnd w:id="146"/>
    </w:p>
    <w:p w:rsidR="00D75CF5" w:rsidRDefault="00D75CF5" w:rsidP="00DA5693">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Динамику внедрения ИКТ в процесс обучения можно охарактеризовать следующими этапами:</w:t>
      </w:r>
    </w:p>
    <w:p w:rsidR="00D75CF5" w:rsidRDefault="00D75CF5" w:rsidP="00DA5693">
      <w:pPr>
        <w:spacing w:line="360" w:lineRule="auto"/>
        <w:jc w:val="both"/>
        <w:rPr>
          <w:rFonts w:ascii="Times New Roman" w:hAnsi="Times New Roman" w:cs="Times New Roman"/>
          <w:sz w:val="24"/>
          <w:szCs w:val="20"/>
        </w:rPr>
      </w:pPr>
      <w:r w:rsidRPr="00DA5693">
        <w:rPr>
          <w:rFonts w:ascii="Times New Roman" w:hAnsi="Times New Roman" w:cs="Times New Roman"/>
          <w:b/>
          <w:sz w:val="24"/>
          <w:szCs w:val="20"/>
        </w:rPr>
        <w:t>1</w:t>
      </w:r>
      <w:r w:rsidR="00DA5693">
        <w:rPr>
          <w:rFonts w:ascii="Times New Roman" w:hAnsi="Times New Roman" w:cs="Times New Roman"/>
          <w:b/>
          <w:sz w:val="24"/>
          <w:szCs w:val="20"/>
        </w:rPr>
        <w:t> </w:t>
      </w:r>
      <w:r w:rsidRPr="00DA5693">
        <w:rPr>
          <w:rFonts w:ascii="Times New Roman" w:hAnsi="Times New Roman" w:cs="Times New Roman"/>
          <w:b/>
          <w:sz w:val="24"/>
          <w:szCs w:val="20"/>
        </w:rPr>
        <w:t>этап</w:t>
      </w:r>
      <w:r>
        <w:rPr>
          <w:rFonts w:ascii="Times New Roman" w:hAnsi="Times New Roman" w:cs="Times New Roman"/>
          <w:sz w:val="24"/>
          <w:szCs w:val="20"/>
        </w:rPr>
        <w:t xml:space="preserve"> Появление отдельных программно-педагогических средств (ППС) для фрагментарного использования на занятиях.</w:t>
      </w:r>
    </w:p>
    <w:p w:rsidR="00D75CF5" w:rsidRDefault="00D75CF5" w:rsidP="00DA5693">
      <w:pPr>
        <w:spacing w:line="360" w:lineRule="auto"/>
        <w:jc w:val="both"/>
        <w:rPr>
          <w:rFonts w:ascii="Times New Roman" w:hAnsi="Times New Roman" w:cs="Times New Roman"/>
          <w:sz w:val="24"/>
          <w:szCs w:val="20"/>
        </w:rPr>
      </w:pPr>
      <w:r w:rsidRPr="00DA5693">
        <w:rPr>
          <w:rFonts w:ascii="Times New Roman" w:hAnsi="Times New Roman" w:cs="Times New Roman"/>
          <w:b/>
          <w:sz w:val="24"/>
          <w:szCs w:val="20"/>
        </w:rPr>
        <w:t>2</w:t>
      </w:r>
      <w:r w:rsidR="00DA5693">
        <w:rPr>
          <w:rFonts w:ascii="Times New Roman" w:hAnsi="Times New Roman" w:cs="Times New Roman"/>
          <w:b/>
          <w:sz w:val="24"/>
          <w:szCs w:val="20"/>
        </w:rPr>
        <w:t> </w:t>
      </w:r>
      <w:r w:rsidRPr="00DA5693">
        <w:rPr>
          <w:rFonts w:ascii="Times New Roman" w:hAnsi="Times New Roman" w:cs="Times New Roman"/>
          <w:b/>
          <w:sz w:val="24"/>
          <w:szCs w:val="20"/>
        </w:rPr>
        <w:t>этап</w:t>
      </w:r>
      <w:r>
        <w:rPr>
          <w:rFonts w:ascii="Times New Roman" w:hAnsi="Times New Roman" w:cs="Times New Roman"/>
          <w:sz w:val="24"/>
          <w:szCs w:val="20"/>
        </w:rPr>
        <w:t xml:space="preserve"> Интенсивное использование программ, систематизация и оценка ППС.</w:t>
      </w:r>
    </w:p>
    <w:p w:rsidR="00D75CF5" w:rsidRDefault="00D75CF5" w:rsidP="00DA5693">
      <w:pPr>
        <w:spacing w:line="360" w:lineRule="auto"/>
        <w:jc w:val="both"/>
        <w:rPr>
          <w:rFonts w:ascii="Times New Roman" w:hAnsi="Times New Roman" w:cs="Times New Roman"/>
          <w:sz w:val="24"/>
          <w:szCs w:val="20"/>
        </w:rPr>
      </w:pPr>
      <w:r w:rsidRPr="00DA5693">
        <w:rPr>
          <w:rFonts w:ascii="Times New Roman" w:hAnsi="Times New Roman" w:cs="Times New Roman"/>
          <w:b/>
          <w:sz w:val="24"/>
          <w:szCs w:val="20"/>
        </w:rPr>
        <w:t>3</w:t>
      </w:r>
      <w:r w:rsidR="00DA5693">
        <w:rPr>
          <w:rFonts w:ascii="Times New Roman" w:hAnsi="Times New Roman" w:cs="Times New Roman"/>
          <w:b/>
          <w:sz w:val="24"/>
          <w:szCs w:val="20"/>
        </w:rPr>
        <w:t> </w:t>
      </w:r>
      <w:r w:rsidRPr="00DA5693">
        <w:rPr>
          <w:rFonts w:ascii="Times New Roman" w:hAnsi="Times New Roman" w:cs="Times New Roman"/>
          <w:b/>
          <w:sz w:val="24"/>
          <w:szCs w:val="20"/>
        </w:rPr>
        <w:t>этап</w:t>
      </w:r>
      <w:r>
        <w:rPr>
          <w:rFonts w:ascii="Times New Roman" w:hAnsi="Times New Roman" w:cs="Times New Roman"/>
          <w:sz w:val="24"/>
          <w:szCs w:val="20"/>
        </w:rPr>
        <w:t xml:space="preserve"> Широкое использование компьютеров при изучении отдельных тем различных предметных областей, появление ЭУМ.</w:t>
      </w:r>
    </w:p>
    <w:p w:rsidR="00D75CF5" w:rsidRDefault="00D75CF5" w:rsidP="00DA5693">
      <w:pPr>
        <w:spacing w:line="360" w:lineRule="auto"/>
        <w:jc w:val="both"/>
        <w:rPr>
          <w:rFonts w:ascii="Times New Roman" w:hAnsi="Times New Roman" w:cs="Times New Roman"/>
          <w:sz w:val="24"/>
          <w:szCs w:val="20"/>
        </w:rPr>
      </w:pPr>
      <w:r w:rsidRPr="00DA5693">
        <w:rPr>
          <w:rFonts w:ascii="Times New Roman" w:hAnsi="Times New Roman" w:cs="Times New Roman"/>
          <w:b/>
          <w:sz w:val="24"/>
          <w:szCs w:val="20"/>
        </w:rPr>
        <w:t>4</w:t>
      </w:r>
      <w:r w:rsidR="00DA5693" w:rsidRPr="00DA5693">
        <w:rPr>
          <w:rFonts w:ascii="Times New Roman" w:hAnsi="Times New Roman" w:cs="Times New Roman"/>
          <w:b/>
          <w:sz w:val="24"/>
          <w:szCs w:val="20"/>
        </w:rPr>
        <w:t> </w:t>
      </w:r>
      <w:r w:rsidRPr="00DA5693">
        <w:rPr>
          <w:rFonts w:ascii="Times New Roman" w:hAnsi="Times New Roman" w:cs="Times New Roman"/>
          <w:b/>
          <w:sz w:val="24"/>
          <w:szCs w:val="20"/>
        </w:rPr>
        <w:t>этап</w:t>
      </w:r>
      <w:r>
        <w:rPr>
          <w:rFonts w:ascii="Times New Roman" w:hAnsi="Times New Roman" w:cs="Times New Roman"/>
          <w:sz w:val="24"/>
          <w:szCs w:val="20"/>
        </w:rPr>
        <w:t xml:space="preserve"> пересмотр содержания и методов обучения. Именно на 4 этапе выделились функции компьютера и ЭУМ. На рисунке 2 представлены возможности ЭУМ на рисунке.</w:t>
      </w:r>
    </w:p>
    <w:p w:rsidR="00D75CF5" w:rsidRDefault="00D75CF5">
      <w:pPr>
        <w:spacing w:line="360" w:lineRule="auto"/>
        <w:rPr>
          <w:rFonts w:ascii="Times New Roman" w:hAnsi="Times New Roman" w:cs="Times New Roman"/>
          <w:sz w:val="24"/>
        </w:rPr>
      </w:pPr>
    </w:p>
    <w:p w:rsidR="00D75CF5" w:rsidRDefault="00024EE1">
      <w:pPr>
        <w:spacing w:line="360" w:lineRule="auto"/>
        <w:rPr>
          <w:rFonts w:ascii="Times New Roman" w:hAnsi="Times New Roman" w:cs="Times New Roman"/>
          <w:sz w:val="24"/>
          <w:szCs w:val="20"/>
        </w:rPr>
      </w:pPr>
      <w:r>
        <w:rPr>
          <w:rFonts w:ascii="Times New Roman" w:hAnsi="Times New Roman" w:cs="Times New Roman"/>
          <w:sz w:val="24"/>
          <w:szCs w:val="20"/>
        </w:rPr>
      </w:r>
      <w:r>
        <w:rPr>
          <w:rFonts w:ascii="Times New Roman" w:hAnsi="Times New Roman" w:cs="Times New Roman"/>
          <w:sz w:val="24"/>
          <w:szCs w:val="20"/>
        </w:rPr>
        <w:pict>
          <v:group id="_x0000_s1078" style="width:423pt;height:294pt;mso-position-horizontal-relative:char;mso-position-vertical-relative:line" coordorigin="1881,1806" coordsize="8460,5880">
            <v:group id="_x0000_s1079" style="position:absolute;left:1881;top:1806;width:2340;height:2340" coordorigin="1881,1866" coordsize="2340,2340">
              <v:shape id="_x0000_s1080" type="#_x0000_t202" style="position:absolute;left:1881;top:1866;width:2340;height:1079">
                <v:textbox style="mso-next-textbox:#_x0000_s1080">
                  <w:txbxContent>
                    <w:p w:rsidR="00A80D42" w:rsidRDefault="00A80D42">
                      <w:pPr>
                        <w:jc w:val="center"/>
                        <w:rPr>
                          <w:szCs w:val="20"/>
                        </w:rPr>
                      </w:pPr>
                      <w:r>
                        <w:rPr>
                          <w:szCs w:val="20"/>
                        </w:rPr>
                        <w:t>Компоненты образовательного процесса</w:t>
                      </w:r>
                    </w:p>
                  </w:txbxContent>
                </v:textbox>
              </v:shape>
              <v:shape id="_x0000_s1081" type="#_x0000_t202" style="position:absolute;left:1881;top:2945;width:2340;height:1261">
                <v:textbox style="mso-next-textbox:#_x0000_s1081">
                  <w:txbxContent>
                    <w:p w:rsidR="00A80D42" w:rsidRDefault="00A80D42">
                      <w:pPr>
                        <w:spacing w:line="312" w:lineRule="auto"/>
                        <w:rPr>
                          <w:szCs w:val="20"/>
                        </w:rPr>
                      </w:pPr>
                      <w:r>
                        <w:rPr>
                          <w:szCs w:val="20"/>
                        </w:rPr>
                        <w:t>Информирование</w:t>
                      </w:r>
                    </w:p>
                    <w:p w:rsidR="00A80D42" w:rsidRDefault="00A80D42">
                      <w:pPr>
                        <w:spacing w:line="312" w:lineRule="auto"/>
                        <w:rPr>
                          <w:szCs w:val="20"/>
                        </w:rPr>
                      </w:pPr>
                      <w:r>
                        <w:rPr>
                          <w:szCs w:val="20"/>
                        </w:rPr>
                        <w:t>Практикум</w:t>
                      </w:r>
                    </w:p>
                    <w:p w:rsidR="00A80D42" w:rsidRDefault="00A80D42">
                      <w:pPr>
                        <w:spacing w:line="312" w:lineRule="auto"/>
                        <w:rPr>
                          <w:szCs w:val="20"/>
                        </w:rPr>
                      </w:pPr>
                      <w:r>
                        <w:rPr>
                          <w:szCs w:val="20"/>
                        </w:rPr>
                        <w:t>Контроль</w:t>
                      </w:r>
                    </w:p>
                  </w:txbxContent>
                </v:textbox>
              </v:shape>
            </v:group>
            <v:group id="_x0000_s1082" style="position:absolute;left:1965;top:4542;width:2160;height:2520" coordorigin="1881,4566" coordsize="2160,2520">
              <v:shape id="_x0000_s1083" type="#_x0000_t202" style="position:absolute;left:1881;top:4566;width:2160;height:720">
                <v:textbox style="mso-next-textbox:#_x0000_s1083">
                  <w:txbxContent>
                    <w:p w:rsidR="00A80D42" w:rsidRDefault="00A80D42">
                      <w:pPr>
                        <w:jc w:val="center"/>
                        <w:rPr>
                          <w:szCs w:val="20"/>
                        </w:rPr>
                      </w:pPr>
                      <w:r>
                        <w:rPr>
                          <w:szCs w:val="20"/>
                        </w:rPr>
                        <w:t>Технология реализации</w:t>
                      </w:r>
                    </w:p>
                  </w:txbxContent>
                </v:textbox>
              </v:shape>
              <v:shape id="_x0000_s1084" type="#_x0000_t202" style="position:absolute;left:1881;top:5286;width:2160;height:1800">
                <v:textbox style="mso-next-textbox:#_x0000_s1084">
                  <w:txbxContent>
                    <w:p w:rsidR="00A80D42" w:rsidRDefault="00A80D42">
                      <w:pPr>
                        <w:spacing w:line="312" w:lineRule="auto"/>
                        <w:rPr>
                          <w:szCs w:val="20"/>
                        </w:rPr>
                      </w:pPr>
                      <w:r>
                        <w:rPr>
                          <w:szCs w:val="20"/>
                        </w:rPr>
                        <w:t>Текст</w:t>
                      </w:r>
                    </w:p>
                    <w:p w:rsidR="00A80D42" w:rsidRDefault="00A80D42">
                      <w:pPr>
                        <w:spacing w:line="312" w:lineRule="auto"/>
                        <w:rPr>
                          <w:szCs w:val="20"/>
                        </w:rPr>
                      </w:pPr>
                      <w:r>
                        <w:rPr>
                          <w:szCs w:val="20"/>
                        </w:rPr>
                        <w:t>Графика</w:t>
                      </w:r>
                    </w:p>
                    <w:p w:rsidR="00A80D42" w:rsidRDefault="00A80D42">
                      <w:pPr>
                        <w:spacing w:line="312" w:lineRule="auto"/>
                        <w:rPr>
                          <w:szCs w:val="20"/>
                        </w:rPr>
                      </w:pPr>
                      <w:r>
                        <w:rPr>
                          <w:szCs w:val="20"/>
                        </w:rPr>
                        <w:t>Анимация</w:t>
                      </w:r>
                    </w:p>
                    <w:p w:rsidR="00A80D42" w:rsidRDefault="00A80D42">
                      <w:pPr>
                        <w:spacing w:line="312" w:lineRule="auto"/>
                        <w:rPr>
                          <w:szCs w:val="20"/>
                        </w:rPr>
                      </w:pPr>
                      <w:r>
                        <w:rPr>
                          <w:szCs w:val="20"/>
                        </w:rPr>
                        <w:t>Видео/аудио</w:t>
                      </w:r>
                    </w:p>
                    <w:p w:rsidR="00A80D42" w:rsidRDefault="00A80D42">
                      <w:pPr>
                        <w:spacing w:line="312" w:lineRule="auto"/>
                        <w:rPr>
                          <w:szCs w:val="20"/>
                        </w:rPr>
                      </w:pPr>
                      <w:r>
                        <w:rPr>
                          <w:szCs w:val="20"/>
                        </w:rPr>
                        <w:t>Моделирование</w:t>
                      </w:r>
                    </w:p>
                  </w:txbxContent>
                </v:textbox>
              </v:shape>
            </v:group>
            <v:group id="_x0000_s1085" style="position:absolute;left:4941;top:5166;width:2340;height:2520" coordorigin="4941,5106" coordsize="2340,2520">
              <v:shape id="_x0000_s1086" type="#_x0000_t202" style="position:absolute;left:4941;top:5106;width:2340;height:720">
                <v:textbox style="mso-next-textbox:#_x0000_s1086">
                  <w:txbxContent>
                    <w:p w:rsidR="00A80D42" w:rsidRDefault="00A80D42">
                      <w:pPr>
                        <w:jc w:val="center"/>
                        <w:rPr>
                          <w:szCs w:val="20"/>
                        </w:rPr>
                      </w:pPr>
                      <w:r>
                        <w:rPr>
                          <w:szCs w:val="20"/>
                        </w:rPr>
                        <w:t>Методики использования</w:t>
                      </w:r>
                    </w:p>
                  </w:txbxContent>
                </v:textbox>
              </v:shape>
              <v:shape id="_x0000_s1087" type="#_x0000_t202" style="position:absolute;left:4941;top:5826;width:2340;height:1800">
                <v:textbox style="mso-next-textbox:#_x0000_s1087">
                  <w:txbxContent>
                    <w:p w:rsidR="00A80D42" w:rsidRDefault="00A80D42">
                      <w:pPr>
                        <w:spacing w:line="312" w:lineRule="auto"/>
                        <w:rPr>
                          <w:szCs w:val="20"/>
                        </w:rPr>
                      </w:pPr>
                      <w:r>
                        <w:rPr>
                          <w:szCs w:val="20"/>
                        </w:rPr>
                        <w:t>Презентационные</w:t>
                      </w:r>
                    </w:p>
                    <w:p w:rsidR="00A80D42" w:rsidRDefault="00A80D42">
                      <w:pPr>
                        <w:spacing w:line="312" w:lineRule="auto"/>
                        <w:rPr>
                          <w:szCs w:val="20"/>
                        </w:rPr>
                      </w:pPr>
                      <w:r>
                        <w:rPr>
                          <w:szCs w:val="20"/>
                        </w:rPr>
                        <w:t>Мозговой штурм</w:t>
                      </w:r>
                    </w:p>
                    <w:p w:rsidR="00A80D42" w:rsidRDefault="00A80D42">
                      <w:pPr>
                        <w:spacing w:line="312" w:lineRule="auto"/>
                        <w:rPr>
                          <w:szCs w:val="20"/>
                        </w:rPr>
                      </w:pPr>
                      <w:r>
                        <w:rPr>
                          <w:szCs w:val="20"/>
                        </w:rPr>
                        <w:t>Игровые</w:t>
                      </w:r>
                    </w:p>
                    <w:p w:rsidR="00A80D42" w:rsidRDefault="00A80D42">
                      <w:pPr>
                        <w:spacing w:line="312" w:lineRule="auto"/>
                        <w:rPr>
                          <w:szCs w:val="20"/>
                        </w:rPr>
                      </w:pPr>
                      <w:r>
                        <w:rPr>
                          <w:szCs w:val="20"/>
                        </w:rPr>
                        <w:t>Диалоговые</w:t>
                      </w:r>
                    </w:p>
                    <w:p w:rsidR="00A80D42" w:rsidRDefault="00A80D42">
                      <w:pPr>
                        <w:spacing w:line="312" w:lineRule="auto"/>
                        <w:rPr>
                          <w:szCs w:val="20"/>
                        </w:rPr>
                      </w:pPr>
                      <w:r>
                        <w:rPr>
                          <w:szCs w:val="20"/>
                        </w:rPr>
                        <w:t>Опросы</w:t>
                      </w:r>
                    </w:p>
                  </w:txbxContent>
                </v:textbox>
              </v:shape>
            </v:group>
            <v:group id="_x0000_s1088" style="position:absolute;left:8001;top:1806;width:2340;height:2340" coordorigin="8001,1686" coordsize="2340,2340">
              <v:shape id="_x0000_s1089" type="#_x0000_t202" style="position:absolute;left:8001;top:1686;width:2340;height:900">
                <v:textbox style="mso-next-textbox:#_x0000_s1089">
                  <w:txbxContent>
                    <w:p w:rsidR="00A80D42" w:rsidRDefault="00A80D42">
                      <w:pPr>
                        <w:jc w:val="center"/>
                        <w:rPr>
                          <w:szCs w:val="20"/>
                        </w:rPr>
                      </w:pPr>
                      <w:r>
                        <w:rPr>
                          <w:szCs w:val="20"/>
                        </w:rPr>
                        <w:t>Форма взаимодействия</w:t>
                      </w:r>
                    </w:p>
                    <w:p w:rsidR="00A80D42" w:rsidRDefault="00A80D42">
                      <w:pPr>
                        <w:jc w:val="center"/>
                        <w:rPr>
                          <w:szCs w:val="20"/>
                        </w:rPr>
                      </w:pPr>
                      <w:r>
                        <w:rPr>
                          <w:szCs w:val="20"/>
                        </w:rPr>
                        <w:t>с обучаемым</w:t>
                      </w:r>
                    </w:p>
                  </w:txbxContent>
                </v:textbox>
              </v:shape>
              <v:shape id="_x0000_s1090" type="#_x0000_t202" style="position:absolute;left:8001;top:2585;width:2340;height:1441">
                <v:textbox style="mso-next-textbox:#_x0000_s1090">
                  <w:txbxContent>
                    <w:p w:rsidR="00A80D42" w:rsidRDefault="00A80D42">
                      <w:pPr>
                        <w:spacing w:line="312" w:lineRule="auto"/>
                        <w:rPr>
                          <w:szCs w:val="20"/>
                        </w:rPr>
                      </w:pPr>
                      <w:r>
                        <w:rPr>
                          <w:szCs w:val="20"/>
                        </w:rPr>
                        <w:t>Условно-пассивная</w:t>
                      </w:r>
                    </w:p>
                    <w:p w:rsidR="00A80D42" w:rsidRDefault="00A80D42">
                      <w:pPr>
                        <w:spacing w:line="312" w:lineRule="auto"/>
                        <w:rPr>
                          <w:szCs w:val="20"/>
                        </w:rPr>
                      </w:pPr>
                      <w:r>
                        <w:rPr>
                          <w:szCs w:val="20"/>
                        </w:rPr>
                        <w:t>Активная</w:t>
                      </w:r>
                    </w:p>
                    <w:p w:rsidR="00A80D42" w:rsidRDefault="00A80D42">
                      <w:pPr>
                        <w:spacing w:line="312" w:lineRule="auto"/>
                        <w:rPr>
                          <w:szCs w:val="20"/>
                        </w:rPr>
                      </w:pPr>
                      <w:r>
                        <w:rPr>
                          <w:szCs w:val="20"/>
                        </w:rPr>
                        <w:t>Деятельностная</w:t>
                      </w:r>
                    </w:p>
                    <w:p w:rsidR="00A80D42" w:rsidRDefault="00A80D42">
                      <w:pPr>
                        <w:spacing w:line="312" w:lineRule="auto"/>
                        <w:rPr>
                          <w:szCs w:val="20"/>
                        </w:rPr>
                      </w:pPr>
                      <w:r>
                        <w:rPr>
                          <w:szCs w:val="20"/>
                        </w:rPr>
                        <w:t>Исследовательская</w:t>
                      </w:r>
                    </w:p>
                  </w:txbxContent>
                </v:textbox>
              </v:shape>
            </v:group>
            <v:group id="_x0000_s1091" style="position:absolute;left:8133;top:4542;width:2160;height:2483" coordorigin="8181,5143" coordsize="2160,2483">
              <v:shape id="_x0000_s1092" type="#_x0000_t202" style="position:absolute;left:8181;top:5143;width:2160;height:720">
                <v:textbox style="mso-next-textbox:#_x0000_s1092">
                  <w:txbxContent>
                    <w:p w:rsidR="00A80D42" w:rsidRDefault="00A80D42">
                      <w:pPr>
                        <w:jc w:val="center"/>
                        <w:rPr>
                          <w:szCs w:val="20"/>
                        </w:rPr>
                      </w:pPr>
                      <w:r>
                        <w:rPr>
                          <w:szCs w:val="20"/>
                        </w:rPr>
                        <w:t>Технология реализации</w:t>
                      </w:r>
                    </w:p>
                  </w:txbxContent>
                </v:textbox>
              </v:shape>
              <v:shape id="_x0000_s1093" type="#_x0000_t202" style="position:absolute;left:8181;top:5863;width:2160;height:1763">
                <v:textbox style="mso-next-textbox:#_x0000_s1093">
                  <w:txbxContent>
                    <w:p w:rsidR="00A80D42" w:rsidRDefault="00A80D42">
                      <w:pPr>
                        <w:spacing w:line="312" w:lineRule="auto"/>
                        <w:rPr>
                          <w:szCs w:val="20"/>
                        </w:rPr>
                      </w:pPr>
                      <w:r>
                        <w:rPr>
                          <w:szCs w:val="20"/>
                        </w:rPr>
                        <w:t>Текст</w:t>
                      </w:r>
                    </w:p>
                    <w:p w:rsidR="00A80D42" w:rsidRDefault="00A80D42">
                      <w:pPr>
                        <w:spacing w:line="312" w:lineRule="auto"/>
                        <w:rPr>
                          <w:szCs w:val="20"/>
                        </w:rPr>
                      </w:pPr>
                      <w:r>
                        <w:rPr>
                          <w:szCs w:val="20"/>
                        </w:rPr>
                        <w:t>Графика</w:t>
                      </w:r>
                    </w:p>
                    <w:p w:rsidR="00A80D42" w:rsidRDefault="00A80D42">
                      <w:pPr>
                        <w:spacing w:line="312" w:lineRule="auto"/>
                        <w:rPr>
                          <w:szCs w:val="20"/>
                        </w:rPr>
                      </w:pPr>
                      <w:r>
                        <w:rPr>
                          <w:szCs w:val="20"/>
                        </w:rPr>
                        <w:t>Анимация</w:t>
                      </w:r>
                    </w:p>
                    <w:p w:rsidR="00A80D42" w:rsidRDefault="00A80D42">
                      <w:pPr>
                        <w:spacing w:line="312" w:lineRule="auto"/>
                        <w:rPr>
                          <w:szCs w:val="20"/>
                        </w:rPr>
                      </w:pPr>
                      <w:r>
                        <w:rPr>
                          <w:szCs w:val="20"/>
                        </w:rPr>
                        <w:t>Видео/аудио</w:t>
                      </w:r>
                    </w:p>
                    <w:p w:rsidR="00A80D42" w:rsidRDefault="00A80D42">
                      <w:pPr>
                        <w:spacing w:line="312" w:lineRule="auto"/>
                        <w:rPr>
                          <w:szCs w:val="20"/>
                        </w:rPr>
                      </w:pPr>
                      <w:r>
                        <w:rPr>
                          <w:szCs w:val="20"/>
                        </w:rPr>
                        <w:t>Моделирование</w:t>
                      </w:r>
                    </w:p>
                  </w:txbxContent>
                </v:textbox>
              </v:shape>
            </v:group>
            <v:group id="_x0000_s1094" style="position:absolute;left:5085;top:3270;width:1980;height:990" coordorigin="5133,3090" coordsize="1980,990">
              <v:shape id="_x0000_s1095" type="#_x0000_t202" style="position:absolute;left:5133;top:3090;width:1980;height:990" filled="f" fillcolor="silver" stroked="f" strokeweight="1pt">
                <v:textbox style="mso-next-textbox:#_x0000_s1095">
                  <w:txbxContent>
                    <w:p w:rsidR="00A80D42" w:rsidRDefault="00A80D42">
                      <w:pPr>
                        <w:jc w:val="center"/>
                        <w:rPr>
                          <w:b/>
                        </w:rPr>
                      </w:pPr>
                    </w:p>
                    <w:p w:rsidR="00A80D42" w:rsidRDefault="00A80D42">
                      <w:pPr>
                        <w:jc w:val="center"/>
                        <w:rPr>
                          <w:b/>
                        </w:rPr>
                      </w:pPr>
                      <w:r>
                        <w:rPr>
                          <w:b/>
                        </w:rPr>
                        <w:t>ЭУМ</w:t>
                      </w:r>
                    </w:p>
                  </w:txbxContent>
                </v:textbox>
              </v:shape>
              <v:oval id="_x0000_s1096" style="position:absolute;left:5133;top:3090;width:1980;height:990" filled="f" strokeweight="1pt"/>
            </v:group>
            <v:line id="_x0000_s1097" style="position:absolute;flip:y" from="4137,4158" to="5397,5238">
              <v:stroke endarrow="block"/>
            </v:line>
            <v:line id="_x0000_s1098" style="position:absolute;flip:y" from="6021,4266" to="6022,5166">
              <v:stroke endarrow="block"/>
            </v:line>
            <v:line id="_x0000_s1099" style="position:absolute;flip:x y" from="6693,4170" to="8133,5250">
              <v:stroke endarrow="block"/>
            </v:line>
            <v:line id="_x0000_s1100" style="position:absolute" from="4221,2226" to="5661,3306">
              <v:stroke endarrow="block"/>
            </v:line>
            <v:line id="_x0000_s1101" style="position:absolute;flip:x" from="6561,2226" to="8001,3306">
              <v:stroke endarrow="block"/>
            </v:line>
            <w10:wrap type="none"/>
            <w10:anchorlock/>
          </v:group>
        </w:pict>
      </w:r>
    </w:p>
    <w:p w:rsidR="003D0EC1" w:rsidRDefault="003D0EC1">
      <w:pPr>
        <w:spacing w:line="360" w:lineRule="auto"/>
        <w:rPr>
          <w:rFonts w:ascii="Times New Roman" w:hAnsi="Times New Roman" w:cs="Times New Roman"/>
          <w:b/>
          <w:bCs w:val="0"/>
          <w:sz w:val="28"/>
        </w:rPr>
      </w:pPr>
      <w:bookmarkStart w:id="147" w:name="_Toc178357843"/>
      <w:bookmarkStart w:id="148" w:name="_Toc178358311"/>
      <w:bookmarkStart w:id="149" w:name="_Toc178358563"/>
      <w:bookmarkStart w:id="150" w:name="_Toc178358874"/>
      <w:bookmarkStart w:id="151" w:name="_Toc178359282"/>
      <w:bookmarkStart w:id="152" w:name="_Toc178365976"/>
      <w:bookmarkStart w:id="153" w:name="_Toc178367497"/>
      <w:bookmarkStart w:id="154" w:name="_Toc178368941"/>
      <w:bookmarkStart w:id="155" w:name="_Toc178369071"/>
      <w:bookmarkStart w:id="156" w:name="_Toc178537586"/>
      <w:bookmarkStart w:id="157" w:name="_Toc177726970"/>
      <w:bookmarkStart w:id="158" w:name="_Toc177731955"/>
      <w:bookmarkStart w:id="159" w:name="_Toc177726971"/>
      <w:bookmarkStart w:id="160" w:name="_Toc177731956"/>
    </w:p>
    <w:p w:rsidR="003D0EC1" w:rsidRDefault="003D0EC1" w:rsidP="003D0EC1">
      <w:pPr>
        <w:spacing w:line="360" w:lineRule="auto"/>
        <w:rPr>
          <w:rFonts w:ascii="Times New Roman" w:hAnsi="Times New Roman" w:cs="Times New Roman"/>
          <w:sz w:val="24"/>
          <w:szCs w:val="20"/>
        </w:rPr>
      </w:pPr>
      <w:r>
        <w:rPr>
          <w:rFonts w:ascii="Times New Roman" w:hAnsi="Times New Roman" w:cs="Times New Roman"/>
          <w:sz w:val="24"/>
          <w:szCs w:val="20"/>
        </w:rPr>
        <w:t>Рисунок 2. Возможности ЭУМ</w:t>
      </w:r>
    </w:p>
    <w:p w:rsidR="00D75CF5" w:rsidRPr="00913C85" w:rsidRDefault="00D75CF5" w:rsidP="00913C85">
      <w:pPr>
        <w:pStyle w:val="2"/>
      </w:pPr>
      <w:bookmarkStart w:id="161" w:name="_Toc185432295"/>
      <w:bookmarkStart w:id="162" w:name="_Toc185432602"/>
      <w:r w:rsidRPr="00913C85">
        <w:t>Требования к представлению ЭУМ</w:t>
      </w:r>
      <w:bookmarkEnd w:id="147"/>
      <w:bookmarkEnd w:id="148"/>
      <w:bookmarkEnd w:id="149"/>
      <w:bookmarkEnd w:id="150"/>
      <w:bookmarkEnd w:id="151"/>
      <w:bookmarkEnd w:id="152"/>
      <w:bookmarkEnd w:id="153"/>
      <w:bookmarkEnd w:id="154"/>
      <w:bookmarkEnd w:id="155"/>
      <w:bookmarkEnd w:id="156"/>
      <w:bookmarkEnd w:id="161"/>
      <w:bookmarkEnd w:id="162"/>
    </w:p>
    <w:bookmarkEnd w:id="157"/>
    <w:bookmarkEnd w:id="158"/>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На современном этапе в системе образования происходит резкая переориентация оценки результатов профессионального образования с понятий «подготовленность», «образованность», «профессиональная культура» на понятие «компетентность», а формируемый на этой основе «компетентностный подход» фиксируется в качестве нового подхода в образовании. Использование ЭУМ в образовательном процессе позволяет эффективнее решать задачи, стоящие перед педагогом. Познакомимся с требованиями к содержательной части ЭУМ</w:t>
      </w:r>
    </w:p>
    <w:p w:rsidR="00D75CF5" w:rsidRPr="00A22B98" w:rsidRDefault="00D75CF5">
      <w:pPr>
        <w:spacing w:line="360" w:lineRule="auto"/>
        <w:rPr>
          <w:rFonts w:ascii="Times New Roman" w:hAnsi="Times New Roman" w:cs="Times New Roman"/>
          <w:b/>
          <w:sz w:val="24"/>
          <w:szCs w:val="24"/>
        </w:rPr>
      </w:pPr>
      <w:bookmarkStart w:id="163" w:name="_Toc178357844"/>
      <w:bookmarkStart w:id="164" w:name="_Toc178358312"/>
      <w:bookmarkStart w:id="165" w:name="_Toc178358564"/>
      <w:bookmarkStart w:id="166" w:name="_Toc178358875"/>
      <w:bookmarkStart w:id="167" w:name="_Toc178359283"/>
      <w:bookmarkStart w:id="168" w:name="_Toc178365977"/>
      <w:bookmarkStart w:id="169" w:name="_Toc178367498"/>
      <w:bookmarkStart w:id="170" w:name="_Toc178368942"/>
      <w:bookmarkStart w:id="171" w:name="_Toc178369072"/>
      <w:r w:rsidRPr="00A22B98">
        <w:rPr>
          <w:rFonts w:ascii="Times New Roman" w:hAnsi="Times New Roman" w:cs="Times New Roman"/>
          <w:b/>
          <w:sz w:val="24"/>
          <w:szCs w:val="24"/>
        </w:rPr>
        <w:t>Требования к содержательной части ЭУМ:</w:t>
      </w:r>
      <w:bookmarkEnd w:id="163"/>
      <w:bookmarkEnd w:id="164"/>
      <w:bookmarkEnd w:id="165"/>
      <w:bookmarkEnd w:id="166"/>
      <w:bookmarkEnd w:id="167"/>
      <w:bookmarkEnd w:id="168"/>
      <w:bookmarkEnd w:id="169"/>
      <w:bookmarkEnd w:id="170"/>
      <w:bookmarkEnd w:id="171"/>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Контентная часть и методики и используемые при создании ЭУМ, должны соответствовать рекомендациям специалистов, учитывать опыт работы учреждений среднего общего образования, в том числе при использовании дистанционных форм обучения.</w:t>
      </w:r>
    </w:p>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Тексты учебных материалов должны быть разбиты на законченные по смыслу блоки. Большие объемы текста необходимо разделить на страницы для удобства восприятия.</w:t>
      </w:r>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Страницы формируются исходя из возможностей аппаратной поддержки средств дистанционного обучения в части отображения информации на мониторе рабочей станции </w:t>
      </w:r>
      <w:r>
        <w:rPr>
          <w:rFonts w:ascii="Times New Roman" w:hAnsi="Times New Roman" w:cs="Times New Roman"/>
          <w:sz w:val="24"/>
          <w:szCs w:val="20"/>
        </w:rPr>
        <w:lastRenderedPageBreak/>
        <w:t>учащегося. При разработке страниц не рекомендуется использовать режим просмотра с прокруткой.</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При составлении списка  рекомендуемой литературы и внешних источников необходимо учитывать требования ГОСТ:</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ГОСТ 7.83-2001 «Электронные издания. Основные виды и выходные сведения» в редакции 2004 года;</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ГОСТ 7.82-2001 «Библиографическая запись. Библиографическое описание электронных ресурсов».</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Учет (реальный и потенциальный) международных стандартов, таких как LTSA (Learning Technology Systems Architecture) и IMS.</w:t>
      </w:r>
    </w:p>
    <w:p w:rsidR="00D75CF5" w:rsidRPr="00913C85" w:rsidRDefault="00D75CF5" w:rsidP="00913C85">
      <w:pPr>
        <w:pStyle w:val="2"/>
      </w:pPr>
      <w:bookmarkStart w:id="172" w:name="_Toc178357845"/>
      <w:bookmarkStart w:id="173" w:name="_Toc178358313"/>
      <w:bookmarkStart w:id="174" w:name="_Toc178358565"/>
      <w:bookmarkStart w:id="175" w:name="_Toc178358876"/>
      <w:bookmarkStart w:id="176" w:name="_Toc178359284"/>
      <w:bookmarkStart w:id="177" w:name="_Toc178365978"/>
      <w:bookmarkStart w:id="178" w:name="_Toc178367499"/>
      <w:bookmarkStart w:id="179" w:name="_Toc178368943"/>
      <w:bookmarkStart w:id="180" w:name="_Toc178369073"/>
      <w:bookmarkStart w:id="181" w:name="_Toc178537587"/>
      <w:bookmarkStart w:id="182" w:name="_Toc185432296"/>
      <w:bookmarkStart w:id="183" w:name="_Toc185432603"/>
      <w:r w:rsidRPr="00913C85">
        <w:t>Требования к дизайну</w:t>
      </w:r>
      <w:bookmarkEnd w:id="172"/>
      <w:bookmarkEnd w:id="173"/>
      <w:bookmarkEnd w:id="174"/>
      <w:bookmarkEnd w:id="175"/>
      <w:bookmarkEnd w:id="176"/>
      <w:bookmarkEnd w:id="177"/>
      <w:bookmarkEnd w:id="178"/>
      <w:bookmarkEnd w:id="179"/>
      <w:bookmarkEnd w:id="180"/>
      <w:bookmarkEnd w:id="181"/>
      <w:bookmarkEnd w:id="182"/>
      <w:bookmarkEnd w:id="183"/>
    </w:p>
    <w:p w:rsidR="00A22B98"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В текстах должны использоваться перекрестные ссылки.</w:t>
      </w:r>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Термины, встречающиеся в тексте, должны иметь ссылки на раскрывающую их словарную статью и должны быть выделены в тексте.</w:t>
      </w:r>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Тексты должны быть снабжены иллюстрациями. Иллюстрации должны иметь подписи. В тексте должны быть ссылки на иллюстрации. Иллюстрации должны иметь небольшой размер, но достаточный для качественного предоставления информации. Допустимые форматы файлов GIF (для графики), JPEG (для фотоизображений). Максимально допустимый размер одной иллюстрации – 300KВ.</w:t>
      </w:r>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Каждый графический объект материалов курсов должен иметь скрытую текстовую подпись, которая будет видна при наведении указателя на него.</w:t>
      </w:r>
    </w:p>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В ограниченном, необходимом объеме в учебных материалах могут использоваться мультимедиа материалы (аудио, видео, анимации, flash). Все материалы должны воспроизводиться без установки дополнительного программного обеспечения.</w:t>
      </w:r>
    </w:p>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При разработке графического дизайна следует уделить внимание минимизации размеров страниц и графических элементов.</w:t>
      </w:r>
    </w:p>
    <w:p w:rsidR="00D75CF5" w:rsidRPr="00A22B98" w:rsidRDefault="00D75CF5" w:rsidP="00A22B98">
      <w:pPr>
        <w:spacing w:line="360" w:lineRule="auto"/>
        <w:jc w:val="both"/>
        <w:rPr>
          <w:rFonts w:ascii="Times New Roman" w:hAnsi="Times New Roman" w:cs="Times New Roman"/>
          <w:b/>
          <w:bCs w:val="0"/>
          <w:iCs w:val="0"/>
          <w:sz w:val="24"/>
        </w:rPr>
      </w:pPr>
      <w:bookmarkStart w:id="184" w:name="_Toc178357846"/>
      <w:bookmarkStart w:id="185" w:name="_Toc178358314"/>
      <w:bookmarkStart w:id="186" w:name="_Toc178358566"/>
      <w:bookmarkStart w:id="187" w:name="_Toc178358877"/>
      <w:bookmarkStart w:id="188" w:name="_Toc178359285"/>
      <w:bookmarkStart w:id="189" w:name="_Toc178365979"/>
      <w:bookmarkStart w:id="190" w:name="_Toc178367500"/>
      <w:bookmarkStart w:id="191" w:name="_Toc178368944"/>
      <w:bookmarkStart w:id="192" w:name="_Toc178369074"/>
      <w:bookmarkStart w:id="193" w:name="_Toc178537588"/>
      <w:r w:rsidRPr="00A22B98">
        <w:rPr>
          <w:rFonts w:ascii="Times New Roman" w:hAnsi="Times New Roman" w:cs="Times New Roman"/>
          <w:b/>
          <w:bCs w:val="0"/>
          <w:iCs w:val="0"/>
          <w:sz w:val="24"/>
        </w:rPr>
        <w:t>Эргономические требования</w:t>
      </w:r>
      <w:bookmarkEnd w:id="159"/>
      <w:bookmarkEnd w:id="160"/>
      <w:bookmarkEnd w:id="184"/>
      <w:bookmarkEnd w:id="185"/>
      <w:bookmarkEnd w:id="186"/>
      <w:bookmarkEnd w:id="187"/>
      <w:bookmarkEnd w:id="188"/>
      <w:bookmarkEnd w:id="189"/>
      <w:bookmarkEnd w:id="190"/>
      <w:bookmarkEnd w:id="191"/>
      <w:bookmarkEnd w:id="192"/>
      <w:bookmarkEnd w:id="193"/>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Эргономические требования должны учитывать комплекс физиологических, психофизиологических и психологических особенностей человека, проявляющиеся в процессе использования ЭУМ.</w:t>
      </w:r>
    </w:p>
    <w:p w:rsidR="00D75CF5" w:rsidRPr="00A22B98" w:rsidRDefault="00D75CF5" w:rsidP="00A22B98">
      <w:pPr>
        <w:spacing w:line="360" w:lineRule="auto"/>
        <w:jc w:val="both"/>
        <w:rPr>
          <w:rFonts w:ascii="Times New Roman" w:hAnsi="Times New Roman" w:cs="Times New Roman"/>
          <w:b/>
          <w:sz w:val="24"/>
          <w:szCs w:val="20"/>
        </w:rPr>
      </w:pPr>
      <w:r w:rsidRPr="00A22B98">
        <w:rPr>
          <w:rFonts w:ascii="Times New Roman" w:hAnsi="Times New Roman" w:cs="Times New Roman"/>
          <w:b/>
          <w:sz w:val="24"/>
          <w:szCs w:val="20"/>
        </w:rPr>
        <w:t>Эстетико-эргономические показатели</w:t>
      </w:r>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На комфортность восприятия зрительной информации существенное влияние оказывает степень засоренности поля главного объекта. Рекомендуется размещать в поле главного объекта не более 4-6 второстепенных объектов. Увеличение числа </w:t>
      </w:r>
      <w:r>
        <w:rPr>
          <w:rFonts w:ascii="Times New Roman" w:hAnsi="Times New Roman" w:cs="Times New Roman"/>
          <w:sz w:val="24"/>
          <w:szCs w:val="20"/>
        </w:rPr>
        <w:lastRenderedPageBreak/>
        <w:t>второстепенных объектов может привести к рассеиванию внимания и, как следствие, к выпадению главного объекта из области внимания, либо к слиянию второстепенных объектов с фоном.</w:t>
      </w:r>
    </w:p>
    <w:p w:rsidR="00D75CF5" w:rsidRPr="00A22B98" w:rsidRDefault="00D75CF5">
      <w:pPr>
        <w:spacing w:line="360" w:lineRule="auto"/>
        <w:rPr>
          <w:rFonts w:ascii="Times New Roman" w:hAnsi="Times New Roman" w:cs="Times New Roman"/>
          <w:b/>
          <w:sz w:val="24"/>
          <w:szCs w:val="24"/>
        </w:rPr>
      </w:pPr>
      <w:r w:rsidRPr="00A22B98">
        <w:rPr>
          <w:rFonts w:ascii="Times New Roman" w:hAnsi="Times New Roman" w:cs="Times New Roman"/>
          <w:b/>
          <w:sz w:val="24"/>
          <w:szCs w:val="24"/>
        </w:rPr>
        <w:t>Дизайн - эргономические рекомендации</w:t>
      </w:r>
    </w:p>
    <w:p w:rsidR="00D75CF5" w:rsidRDefault="00D75CF5" w:rsidP="00A22B98">
      <w:pPr>
        <w:spacing w:line="360" w:lineRule="auto"/>
        <w:ind w:firstLine="708"/>
        <w:rPr>
          <w:rFonts w:ascii="Times New Roman" w:hAnsi="Times New Roman" w:cs="Times New Roman"/>
          <w:sz w:val="24"/>
          <w:szCs w:val="20"/>
        </w:rPr>
      </w:pPr>
      <w:r>
        <w:rPr>
          <w:rFonts w:ascii="Times New Roman" w:hAnsi="Times New Roman" w:cs="Times New Roman"/>
          <w:sz w:val="24"/>
          <w:szCs w:val="20"/>
        </w:rPr>
        <w:t>Основным эргономическим требованием является требование обеспечения гуманного отношения к учащемуся, организации в КУП и его компонентах дружественного интерфейса, обеспечения возможности использования обучаемыми необходимых подсказок и методических указаний, свободной последовательности и темпа работы, что позволит избежать отрицательного воздействия на психику, создаст благожелательную атмосферу на занятиях.</w:t>
      </w:r>
    </w:p>
    <w:p w:rsidR="00D75CF5" w:rsidRDefault="00D75CF5" w:rsidP="00A22B98">
      <w:pPr>
        <w:spacing w:line="360" w:lineRule="auto"/>
        <w:ind w:firstLine="708"/>
        <w:rPr>
          <w:rFonts w:ascii="Times New Roman" w:hAnsi="Times New Roman" w:cs="Times New Roman"/>
          <w:sz w:val="24"/>
          <w:szCs w:val="20"/>
        </w:rPr>
      </w:pPr>
      <w:r>
        <w:rPr>
          <w:rFonts w:ascii="Times New Roman" w:hAnsi="Times New Roman" w:cs="Times New Roman"/>
          <w:sz w:val="24"/>
          <w:szCs w:val="20"/>
        </w:rPr>
        <w:t>ЭУМ должны быть разработаны таким образом, чтобы время функционирования ресурсов ЭУМ не превышало санитарные нормы работы с компьютерной техникой. Несоответствие нормам приведет или к не восприятию части информации учащимися (в случае с требованиями возрастных особенностей), или к ухудшению здоровья (санитарно-гигиенические требования). Процесс использования ЭУМ  не должен вызывать утомление и перенапряжение физиологических функций организма.</w:t>
      </w:r>
    </w:p>
    <w:p w:rsidR="00D75CF5" w:rsidRPr="00A22B98" w:rsidRDefault="00D75CF5">
      <w:pPr>
        <w:spacing w:line="360" w:lineRule="auto"/>
        <w:rPr>
          <w:rFonts w:ascii="Times New Roman" w:hAnsi="Times New Roman" w:cs="Times New Roman"/>
          <w:b/>
          <w:bCs w:val="0"/>
          <w:iCs w:val="0"/>
          <w:sz w:val="24"/>
        </w:rPr>
      </w:pPr>
      <w:bookmarkStart w:id="194" w:name="_Toc178357847"/>
      <w:bookmarkStart w:id="195" w:name="_Toc178358315"/>
      <w:bookmarkStart w:id="196" w:name="_Toc178358567"/>
      <w:bookmarkStart w:id="197" w:name="_Toc178358878"/>
      <w:bookmarkStart w:id="198" w:name="_Toc178359286"/>
      <w:bookmarkStart w:id="199" w:name="_Toc178365980"/>
      <w:bookmarkStart w:id="200" w:name="_Toc178367501"/>
      <w:bookmarkStart w:id="201" w:name="_Toc178368945"/>
      <w:bookmarkStart w:id="202" w:name="_Toc178369075"/>
      <w:bookmarkStart w:id="203" w:name="_Toc178537589"/>
      <w:r w:rsidRPr="00A22B98">
        <w:rPr>
          <w:rFonts w:ascii="Times New Roman" w:hAnsi="Times New Roman" w:cs="Times New Roman"/>
          <w:b/>
          <w:bCs w:val="0"/>
          <w:iCs w:val="0"/>
          <w:sz w:val="24"/>
        </w:rPr>
        <w:t>Типы ППС</w:t>
      </w:r>
      <w:bookmarkEnd w:id="194"/>
      <w:bookmarkEnd w:id="195"/>
      <w:bookmarkEnd w:id="196"/>
      <w:bookmarkEnd w:id="197"/>
      <w:bookmarkEnd w:id="198"/>
      <w:bookmarkEnd w:id="199"/>
      <w:bookmarkEnd w:id="200"/>
      <w:bookmarkEnd w:id="201"/>
      <w:bookmarkEnd w:id="202"/>
      <w:r w:rsidRPr="00A22B98">
        <w:rPr>
          <w:rFonts w:ascii="Times New Roman" w:hAnsi="Times New Roman" w:cs="Times New Roman"/>
          <w:b/>
          <w:bCs w:val="0"/>
          <w:iCs w:val="0"/>
          <w:sz w:val="24"/>
        </w:rPr>
        <w:t xml:space="preserve"> (программно-педагогических средств)</w:t>
      </w:r>
      <w:bookmarkEnd w:id="203"/>
    </w:p>
    <w:p w:rsidR="00D75CF5" w:rsidRDefault="00D75CF5" w:rsidP="00A22B98">
      <w:pPr>
        <w:spacing w:line="360" w:lineRule="auto"/>
        <w:ind w:firstLine="708"/>
        <w:rPr>
          <w:rFonts w:ascii="Times New Roman" w:hAnsi="Times New Roman" w:cs="Times New Roman"/>
          <w:sz w:val="24"/>
          <w:szCs w:val="20"/>
        </w:rPr>
      </w:pPr>
      <w:r>
        <w:rPr>
          <w:rFonts w:ascii="Times New Roman" w:hAnsi="Times New Roman" w:cs="Times New Roman"/>
          <w:sz w:val="24"/>
          <w:szCs w:val="20"/>
        </w:rPr>
        <w:t>Пересмотр содержания и методов обучения позволяет выделить состав и возможности ППС. Что обычно включают состав ППС представлено на рисунке 3.</w:t>
      </w:r>
    </w:p>
    <w:bookmarkStart w:id="204" w:name="_Toc178357848"/>
    <w:bookmarkStart w:id="205" w:name="_Toc178358316"/>
    <w:bookmarkStart w:id="206" w:name="_Toc178358568"/>
    <w:bookmarkStart w:id="207" w:name="_Toc178358879"/>
    <w:bookmarkStart w:id="208" w:name="_Toc178359287"/>
    <w:bookmarkStart w:id="209" w:name="_Toc178365981"/>
    <w:bookmarkStart w:id="210" w:name="_Toc178367502"/>
    <w:bookmarkStart w:id="211" w:name="_Toc178368946"/>
    <w:bookmarkStart w:id="212" w:name="_Toc178369076"/>
    <w:bookmarkStart w:id="213" w:name="_Toc178398465"/>
    <w:bookmarkStart w:id="214" w:name="_Toc178410084"/>
    <w:bookmarkStart w:id="215" w:name="_Toc178417219"/>
    <w:bookmarkStart w:id="216" w:name="_Toc178417570"/>
    <w:bookmarkStart w:id="217" w:name="_Toc178417671"/>
    <w:bookmarkStart w:id="218" w:name="_Toc178503630"/>
    <w:bookmarkStart w:id="219" w:name="_Toc178509985"/>
    <w:bookmarkStart w:id="220" w:name="_Toc178510040"/>
    <w:bookmarkStart w:id="221" w:name="_Toc178510877"/>
    <w:bookmarkStart w:id="222" w:name="_Toc178511313"/>
    <w:bookmarkStart w:id="223" w:name="_Toc178520719"/>
    <w:bookmarkStart w:id="224" w:name="_Toc178535176"/>
    <w:bookmarkStart w:id="225" w:name="_Toc178537379"/>
    <w:bookmarkStart w:id="226" w:name="_Toc178537590"/>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rsidR="00D75CF5" w:rsidRDefault="00024EE1">
      <w:pPr>
        <w:spacing w:line="360" w:lineRule="auto"/>
        <w:rPr>
          <w:rFonts w:ascii="Times New Roman" w:hAnsi="Times New Roman" w:cs="Times New Roman"/>
          <w:i/>
          <w:iCs w:val="0"/>
          <w:sz w:val="24"/>
        </w:rPr>
      </w:pPr>
      <w:r>
        <w:rPr>
          <w:rFonts w:ascii="Times New Roman" w:hAnsi="Times New Roman" w:cs="Times New Roman"/>
          <w:i/>
          <w:iCs w:val="0"/>
          <w:sz w:val="24"/>
        </w:rPr>
      </w:r>
      <w:r>
        <w:rPr>
          <w:rFonts w:ascii="Times New Roman" w:hAnsi="Times New Roman" w:cs="Times New Roman"/>
          <w:i/>
          <w:iCs w:val="0"/>
          <w:sz w:val="24"/>
        </w:rPr>
        <w:pict>
          <v:group id="_x0000_s1115" style="width:454.1pt;height:234pt;mso-position-horizontal-relative:char;mso-position-vertical-relative:line" coordorigin="1799,612" coordsize="9082,4680">
            <v:group id="_x0000_s1116" style="position:absolute;left:1799;top:612;width:6634;height:4680" coordorigin="1799,612" coordsize="6634,4680">
              <v:group id="_x0000_s1117" style="position:absolute;left:5193;top:612;width:2162;height:901" coordorigin="4667,791" coordsize="2162,901">
                <v:oval id="_x0000_s1118" style="position:absolute;left:4667;top:791;width:2162;height:901" filled="f" fillcolor="#ff9"/>
                <v:shape id="_x0000_s1119" type="#_x0000_t202" style="position:absolute;left:5013;top:972;width:1440;height:540" filled="f" fillcolor="#ff9" stroked="f">
                  <v:textbox style="mso-next-textbox:#_x0000_s1119">
                    <w:txbxContent>
                      <w:p w:rsidR="00A80D42" w:rsidRDefault="00A80D42">
                        <w:pPr>
                          <w:jc w:val="center"/>
                          <w:rPr>
                            <w:b/>
                          </w:rPr>
                        </w:pPr>
                        <w:r>
                          <w:rPr>
                            <w:b/>
                          </w:rPr>
                          <w:t>ППС</w:t>
                        </w:r>
                      </w:p>
                    </w:txbxContent>
                  </v:textbox>
                </v:shape>
              </v:group>
              <v:line id="_x0000_s1120" style="position:absolute" from="6273,1512" to="6273,1872"/>
              <v:line id="_x0000_s1121" style="position:absolute;flip:x" from="4113,1152" to="5193,2952"/>
              <v:line id="_x0000_s1122" style="position:absolute" from="7353,1152" to="8433,2952"/>
              <v:group id="_x0000_s1123" style="position:absolute;left:4907;top:1857;width:2707;height:1080" coordorigin="4907,1692" coordsize="2707,1080">
                <v:oval id="_x0000_s1124" style="position:absolute;left:4907;top:1692;width:2707;height:1080" filled="f"/>
                <v:shape id="_x0000_s1125" type="#_x0000_t202" style="position:absolute;left:5274;top:1883;width:1980;height:720" filled="f" stroked="f">
                  <v:textbox style="mso-next-textbox:#_x0000_s1125">
                    <w:txbxContent>
                      <w:p w:rsidR="00A80D42" w:rsidRDefault="00A80D42">
                        <w:pPr>
                          <w:jc w:val="center"/>
                          <w:rPr>
                            <w:sz w:val="22"/>
                            <w:szCs w:val="22"/>
                          </w:rPr>
                        </w:pPr>
                        <w:r>
                          <w:rPr>
                            <w:sz w:val="22"/>
                            <w:szCs w:val="22"/>
                          </w:rPr>
                          <w:t>Банки данных</w:t>
                        </w:r>
                      </w:p>
                      <w:p w:rsidR="00A80D42" w:rsidRDefault="00A80D42">
                        <w:pPr>
                          <w:jc w:val="center"/>
                          <w:rPr>
                            <w:sz w:val="22"/>
                            <w:szCs w:val="22"/>
                          </w:rPr>
                        </w:pPr>
                        <w:r>
                          <w:rPr>
                            <w:sz w:val="22"/>
                            <w:szCs w:val="22"/>
                          </w:rPr>
                          <w:t>Регистраторы</w:t>
                        </w:r>
                      </w:p>
                    </w:txbxContent>
                  </v:textbox>
                </v:shape>
              </v:group>
              <v:group id="_x0000_s1126" style="position:absolute;left:1799;top:2952;width:4140;height:2340" coordorigin="1799,2952" coordsize="4140,2340">
                <v:shape id="_x0000_s1127" type="#_x0000_t202" style="position:absolute;left:1953;top:3260;width:3773;height:1819" stroked="f">
                  <v:textbox style="mso-next-textbox:#_x0000_s1127">
                    <w:txbxContent>
                      <w:p w:rsidR="00A80D42" w:rsidRDefault="00A80D42">
                        <w:pPr>
                          <w:jc w:val="center"/>
                          <w:rPr>
                            <w:sz w:val="22"/>
                            <w:szCs w:val="22"/>
                          </w:rPr>
                        </w:pPr>
                        <w:r>
                          <w:rPr>
                            <w:sz w:val="22"/>
                            <w:szCs w:val="22"/>
                          </w:rPr>
                          <w:t>Текстовые редакторы</w:t>
                        </w:r>
                      </w:p>
                      <w:p w:rsidR="00A80D42" w:rsidRDefault="00A80D42">
                        <w:pPr>
                          <w:jc w:val="center"/>
                          <w:rPr>
                            <w:sz w:val="22"/>
                            <w:szCs w:val="22"/>
                          </w:rPr>
                        </w:pPr>
                        <w:r>
                          <w:rPr>
                            <w:sz w:val="22"/>
                            <w:szCs w:val="22"/>
                          </w:rPr>
                          <w:t>Табличные процессоры</w:t>
                        </w:r>
                      </w:p>
                      <w:p w:rsidR="00A80D42" w:rsidRDefault="00A80D42">
                        <w:pPr>
                          <w:jc w:val="center"/>
                          <w:rPr>
                            <w:sz w:val="22"/>
                            <w:szCs w:val="22"/>
                          </w:rPr>
                        </w:pPr>
                        <w:r>
                          <w:rPr>
                            <w:sz w:val="22"/>
                            <w:szCs w:val="22"/>
                          </w:rPr>
                          <w:t>Базы данных</w:t>
                        </w:r>
                      </w:p>
                      <w:p w:rsidR="00A80D42" w:rsidRDefault="00A80D42">
                        <w:pPr>
                          <w:jc w:val="center"/>
                          <w:rPr>
                            <w:sz w:val="22"/>
                            <w:szCs w:val="22"/>
                          </w:rPr>
                        </w:pPr>
                        <w:r>
                          <w:rPr>
                            <w:sz w:val="22"/>
                            <w:szCs w:val="22"/>
                          </w:rPr>
                          <w:t>Справочно-информационные</w:t>
                        </w:r>
                      </w:p>
                      <w:p w:rsidR="00A80D42" w:rsidRDefault="00A80D42">
                        <w:pPr>
                          <w:jc w:val="center"/>
                          <w:rPr>
                            <w:sz w:val="22"/>
                            <w:szCs w:val="22"/>
                          </w:rPr>
                        </w:pPr>
                        <w:r>
                          <w:rPr>
                            <w:sz w:val="22"/>
                            <w:szCs w:val="22"/>
                          </w:rPr>
                          <w:t>Игровые</w:t>
                        </w:r>
                      </w:p>
                    </w:txbxContent>
                  </v:textbox>
                </v:shape>
                <v:oval id="_x0000_s1128" style="position:absolute;left:1799;top:2952;width:4140;height:2340" filled="f"/>
              </v:group>
            </v:group>
            <v:group id="_x0000_s1129" style="position:absolute;left:6273;top:2941;width:4608;height:2340" coordorigin="6273,2952" coordsize="4608,2340">
              <v:shape id="_x0000_s1130" type="#_x0000_t202" style="position:absolute;left:6273;top:3293;width:4608;height:1620" stroked="f">
                <v:textbox style="mso-next-textbox:#_x0000_s1130">
                  <w:txbxContent>
                    <w:p w:rsidR="00A80D42" w:rsidRDefault="00A80D42">
                      <w:pPr>
                        <w:jc w:val="center"/>
                        <w:rPr>
                          <w:sz w:val="22"/>
                          <w:szCs w:val="22"/>
                        </w:rPr>
                      </w:pPr>
                      <w:r>
                        <w:rPr>
                          <w:sz w:val="22"/>
                          <w:szCs w:val="22"/>
                        </w:rPr>
                        <w:t>Обучающие</w:t>
                      </w:r>
                    </w:p>
                    <w:p w:rsidR="00A80D42" w:rsidRDefault="00A80D42">
                      <w:pPr>
                        <w:jc w:val="center"/>
                        <w:rPr>
                          <w:sz w:val="22"/>
                          <w:szCs w:val="22"/>
                        </w:rPr>
                      </w:pPr>
                      <w:r>
                        <w:rPr>
                          <w:sz w:val="22"/>
                          <w:szCs w:val="22"/>
                        </w:rPr>
                        <w:t>Контролирующие</w:t>
                      </w:r>
                    </w:p>
                    <w:p w:rsidR="00A80D42" w:rsidRDefault="00A80D42">
                      <w:pPr>
                        <w:jc w:val="center"/>
                        <w:rPr>
                          <w:sz w:val="22"/>
                          <w:szCs w:val="22"/>
                        </w:rPr>
                      </w:pPr>
                      <w:r>
                        <w:rPr>
                          <w:sz w:val="22"/>
                          <w:szCs w:val="22"/>
                        </w:rPr>
                        <w:t>Информационно-контролирующие</w:t>
                      </w:r>
                    </w:p>
                    <w:p w:rsidR="00A80D42" w:rsidRDefault="00A80D42">
                      <w:pPr>
                        <w:jc w:val="center"/>
                        <w:rPr>
                          <w:sz w:val="22"/>
                          <w:szCs w:val="22"/>
                        </w:rPr>
                      </w:pPr>
                      <w:r>
                        <w:rPr>
                          <w:sz w:val="22"/>
                          <w:szCs w:val="22"/>
                        </w:rPr>
                        <w:t>Моделирующие</w:t>
                      </w:r>
                    </w:p>
                    <w:p w:rsidR="00A80D42" w:rsidRDefault="00A80D42">
                      <w:pPr>
                        <w:jc w:val="center"/>
                        <w:rPr>
                          <w:sz w:val="22"/>
                          <w:szCs w:val="22"/>
                        </w:rPr>
                      </w:pPr>
                      <w:r>
                        <w:rPr>
                          <w:sz w:val="22"/>
                          <w:szCs w:val="22"/>
                        </w:rPr>
                        <w:t>Диагностические</w:t>
                      </w:r>
                    </w:p>
                  </w:txbxContent>
                </v:textbox>
              </v:shape>
              <v:oval id="_x0000_s1131" style="position:absolute;left:6453;top:2952;width:4140;height:2340" filled="f"/>
            </v:group>
            <w10:wrap type="none"/>
            <w10:anchorlock/>
          </v:group>
        </w:pict>
      </w:r>
    </w:p>
    <w:p w:rsidR="003D0EC1" w:rsidRPr="003D0EC1" w:rsidRDefault="003D0EC1">
      <w:pPr>
        <w:spacing w:line="360" w:lineRule="auto"/>
        <w:rPr>
          <w:rFonts w:ascii="Times New Roman" w:hAnsi="Times New Roman" w:cs="Times New Roman"/>
          <w:sz w:val="24"/>
        </w:rPr>
      </w:pPr>
      <w:bookmarkStart w:id="227" w:name="_Toc178359288"/>
      <w:bookmarkStart w:id="228" w:name="_Toc178365982"/>
      <w:bookmarkStart w:id="229" w:name="_Toc178367503"/>
      <w:bookmarkStart w:id="230" w:name="_Toc178368947"/>
      <w:bookmarkStart w:id="231" w:name="_Toc178369077"/>
      <w:bookmarkStart w:id="232" w:name="_Toc178537591"/>
      <w:bookmarkStart w:id="233" w:name="_Toc178357849"/>
      <w:bookmarkStart w:id="234" w:name="_Toc178358317"/>
      <w:bookmarkStart w:id="235" w:name="_Toc178358569"/>
      <w:bookmarkStart w:id="236" w:name="_Toc178358880"/>
      <w:r>
        <w:rPr>
          <w:rFonts w:ascii="Times New Roman" w:hAnsi="Times New Roman" w:cs="Times New Roman"/>
          <w:sz w:val="24"/>
        </w:rPr>
        <w:t>Рисунок 3. Типы ППС</w:t>
      </w:r>
    </w:p>
    <w:p w:rsidR="00D75CF5" w:rsidRPr="00913C85" w:rsidRDefault="00D75CF5" w:rsidP="00913C85">
      <w:pPr>
        <w:pStyle w:val="2"/>
      </w:pPr>
      <w:bookmarkStart w:id="237" w:name="_Toc185432297"/>
      <w:bookmarkStart w:id="238" w:name="_Toc185432604"/>
      <w:r w:rsidRPr="00913C85">
        <w:t>Возможности ППС</w:t>
      </w:r>
      <w:bookmarkEnd w:id="227"/>
      <w:bookmarkEnd w:id="228"/>
      <w:bookmarkEnd w:id="229"/>
      <w:bookmarkEnd w:id="230"/>
      <w:bookmarkEnd w:id="231"/>
      <w:bookmarkEnd w:id="232"/>
      <w:bookmarkEnd w:id="237"/>
      <w:bookmarkEnd w:id="238"/>
    </w:p>
    <w:bookmarkEnd w:id="233"/>
    <w:bookmarkEnd w:id="234"/>
    <w:bookmarkEnd w:id="235"/>
    <w:bookmarkEnd w:id="236"/>
    <w:p w:rsidR="00D75CF5" w:rsidRPr="003D0EC1" w:rsidRDefault="00A22B98"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т</w:t>
      </w:r>
      <w:r w:rsidR="00D75CF5" w:rsidRPr="003D0EC1">
        <w:rPr>
          <w:rFonts w:ascii="Times New Roman" w:hAnsi="Times New Roman" w:cs="Times New Roman"/>
          <w:sz w:val="24"/>
        </w:rPr>
        <w:t>рансдьюсерные – принимать и выдавать информацию в самой различной форме (в зависимости от наличия соответствующих устройств);</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lastRenderedPageBreak/>
        <w:t>комбинаторные – запоминать, сохранять, структурировать, сортировать большие объёмы информации, быстро находить в запомненной информации необходимую;</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вычислительные – быстро и точно преобразовывать любые виды информации;</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графические – представлять результаты своей работы в понятной форме (текст, рисунки, графики, диаграммы и др.);</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моделирующие – строить (создавать) модели (в том числе и динамические реальных объектов и явлений.</w:t>
      </w:r>
    </w:p>
    <w:p w:rsidR="00D75CF5" w:rsidRDefault="00D75CF5" w:rsidP="00A22B98">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На занятии педагог выполняет определённые педагогические функции. Рассмотрите таблицу 1.  Педагогические функции и возможности ИКТ. Определите, каким образом ИКТ влияют на педагогическую функцию педагога?</w:t>
      </w:r>
    </w:p>
    <w:p w:rsidR="00D75CF5" w:rsidRPr="003D0EC1" w:rsidRDefault="00D75CF5" w:rsidP="00A22B98">
      <w:pPr>
        <w:spacing w:line="360" w:lineRule="auto"/>
        <w:jc w:val="both"/>
        <w:rPr>
          <w:rFonts w:ascii="Times New Roman" w:hAnsi="Times New Roman" w:cs="Times New Roman"/>
          <w:b/>
          <w:i/>
          <w:sz w:val="24"/>
        </w:rPr>
      </w:pPr>
      <w:r w:rsidRPr="003D0EC1">
        <w:rPr>
          <w:rFonts w:ascii="Times New Roman" w:hAnsi="Times New Roman" w:cs="Times New Roman"/>
          <w:b/>
          <w:i/>
          <w:sz w:val="24"/>
        </w:rPr>
        <w:t>Таблица 1. Педагогические функции и возможности ИКТ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75CF5">
        <w:tc>
          <w:tcPr>
            <w:tcW w:w="4785" w:type="dxa"/>
            <w:shd w:val="clear" w:color="auto" w:fill="C0C0C0"/>
          </w:tcPr>
          <w:p w:rsidR="00D75CF5" w:rsidRDefault="00D75CF5" w:rsidP="00A22B98">
            <w:pPr>
              <w:spacing w:line="360" w:lineRule="auto"/>
              <w:jc w:val="both"/>
              <w:rPr>
                <w:rFonts w:ascii="Times New Roman" w:hAnsi="Times New Roman" w:cs="Times New Roman"/>
                <w:sz w:val="24"/>
              </w:rPr>
            </w:pPr>
            <w:r>
              <w:rPr>
                <w:rFonts w:ascii="Times New Roman" w:hAnsi="Times New Roman" w:cs="Times New Roman"/>
                <w:sz w:val="24"/>
              </w:rPr>
              <w:t>Педагогическая функция</w:t>
            </w:r>
          </w:p>
        </w:tc>
        <w:tc>
          <w:tcPr>
            <w:tcW w:w="4786" w:type="dxa"/>
            <w:shd w:val="clear" w:color="auto" w:fill="C0C0C0"/>
          </w:tcPr>
          <w:p w:rsidR="00D75CF5" w:rsidRDefault="00D75CF5" w:rsidP="00A22B98">
            <w:pPr>
              <w:spacing w:line="360" w:lineRule="auto"/>
              <w:jc w:val="both"/>
              <w:rPr>
                <w:rFonts w:ascii="Times New Roman" w:hAnsi="Times New Roman" w:cs="Times New Roman"/>
                <w:sz w:val="24"/>
              </w:rPr>
            </w:pPr>
            <w:r>
              <w:rPr>
                <w:rFonts w:ascii="Times New Roman" w:hAnsi="Times New Roman" w:cs="Times New Roman"/>
                <w:sz w:val="24"/>
              </w:rPr>
              <w:t>Возможности ИКТ</w:t>
            </w:r>
          </w:p>
        </w:tc>
      </w:tr>
      <w:tr w:rsidR="00D75CF5">
        <w:tc>
          <w:tcPr>
            <w:tcW w:w="4785"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Мотивирующая</w:t>
            </w:r>
          </w:p>
        </w:tc>
        <w:tc>
          <w:tcPr>
            <w:tcW w:w="4786"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Стимулировать творческую активность к изучению материала, поиску ответа</w:t>
            </w:r>
          </w:p>
        </w:tc>
      </w:tr>
      <w:tr w:rsidR="00D75CF5">
        <w:tc>
          <w:tcPr>
            <w:tcW w:w="4785"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Информационная</w:t>
            </w:r>
          </w:p>
        </w:tc>
        <w:tc>
          <w:tcPr>
            <w:tcW w:w="4786"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Реализовать возможности информационных систем</w:t>
            </w:r>
          </w:p>
        </w:tc>
      </w:tr>
      <w:tr w:rsidR="00D75CF5">
        <w:tc>
          <w:tcPr>
            <w:tcW w:w="4785"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Функция  управления учебной деятельностью</w:t>
            </w:r>
          </w:p>
        </w:tc>
        <w:tc>
          <w:tcPr>
            <w:tcW w:w="4786"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Гибкость, адаптивность и учёт познавательных возможностей учащихся</w:t>
            </w:r>
          </w:p>
        </w:tc>
      </w:tr>
      <w:tr w:rsidR="00D75CF5">
        <w:tc>
          <w:tcPr>
            <w:tcW w:w="4785"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Формирующая навыки</w:t>
            </w:r>
          </w:p>
        </w:tc>
        <w:tc>
          <w:tcPr>
            <w:tcW w:w="4786"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Тренировать</w:t>
            </w:r>
          </w:p>
        </w:tc>
      </w:tr>
      <w:tr w:rsidR="00D75CF5">
        <w:tc>
          <w:tcPr>
            <w:tcW w:w="4785"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Контролирующее - корректирующая</w:t>
            </w:r>
          </w:p>
        </w:tc>
        <w:tc>
          <w:tcPr>
            <w:tcW w:w="4786" w:type="dxa"/>
          </w:tcPr>
          <w:p w:rsidR="00D75CF5" w:rsidRDefault="00D75CF5" w:rsidP="00A22B98">
            <w:pPr>
              <w:spacing w:line="360" w:lineRule="auto"/>
              <w:jc w:val="both"/>
              <w:rPr>
                <w:rFonts w:ascii="Times New Roman" w:hAnsi="Times New Roman" w:cs="Times New Roman"/>
                <w:sz w:val="24"/>
                <w:szCs w:val="20"/>
              </w:rPr>
            </w:pPr>
            <w:r>
              <w:rPr>
                <w:rFonts w:ascii="Times New Roman" w:hAnsi="Times New Roman" w:cs="Times New Roman"/>
                <w:sz w:val="24"/>
                <w:szCs w:val="20"/>
              </w:rPr>
              <w:t>Принимать любой способ ответа, включая свободно конструируемый, при этом правильность определяется на основе формального общего и поэлементного анализа (при наличии справочного оператора и системы коррекции ошибок)</w:t>
            </w:r>
          </w:p>
        </w:tc>
      </w:tr>
    </w:tbl>
    <w:p w:rsidR="00D75CF5" w:rsidRPr="00B457A5" w:rsidRDefault="00D75CF5" w:rsidP="00913C85">
      <w:pPr>
        <w:pStyle w:val="2"/>
        <w:rPr>
          <w:rFonts w:ascii="Times New Roman" w:hAnsi="Times New Roman" w:cs="Times New Roman"/>
          <w:b w:val="0"/>
          <w:bCs/>
          <w:iCs/>
          <w:color w:val="370C07"/>
        </w:rPr>
      </w:pPr>
      <w:r>
        <w:rPr>
          <w:rFonts w:ascii="Times New Roman" w:hAnsi="Times New Roman" w:cs="Times New Roman"/>
          <w:i w:val="0"/>
          <w:sz w:val="24"/>
        </w:rPr>
        <w:t xml:space="preserve"> </w:t>
      </w:r>
      <w:bookmarkStart w:id="239" w:name="_Toc178357851"/>
      <w:bookmarkStart w:id="240" w:name="_Toc178358319"/>
      <w:bookmarkStart w:id="241" w:name="_Toc178358571"/>
      <w:bookmarkStart w:id="242" w:name="_Toc178358882"/>
      <w:bookmarkStart w:id="243" w:name="_Toc178359290"/>
      <w:bookmarkStart w:id="244" w:name="_Toc178365984"/>
      <w:bookmarkStart w:id="245" w:name="_Toc178367505"/>
      <w:bookmarkStart w:id="246" w:name="_Toc178368949"/>
      <w:bookmarkStart w:id="247" w:name="_Toc178369079"/>
      <w:bookmarkStart w:id="248" w:name="_Toc178537592"/>
      <w:bookmarkStart w:id="249" w:name="_Toc178537593"/>
      <w:bookmarkStart w:id="250" w:name="_Toc185432298"/>
      <w:bookmarkStart w:id="251" w:name="_Toc185432605"/>
      <w:bookmarkStart w:id="252" w:name="_Toc144130987"/>
      <w:r w:rsidRPr="00913C85">
        <w:t>Преимущества ИКТ</w:t>
      </w:r>
      <w:bookmarkEnd w:id="239"/>
      <w:bookmarkEnd w:id="240"/>
      <w:bookmarkEnd w:id="241"/>
      <w:bookmarkEnd w:id="242"/>
      <w:bookmarkEnd w:id="243"/>
      <w:bookmarkEnd w:id="244"/>
      <w:bookmarkEnd w:id="245"/>
      <w:bookmarkEnd w:id="246"/>
      <w:bookmarkEnd w:id="247"/>
      <w:bookmarkEnd w:id="248"/>
      <w:bookmarkEnd w:id="249"/>
      <w:bookmarkEnd w:id="250"/>
      <w:bookmarkEnd w:id="251"/>
    </w:p>
    <w:p w:rsidR="00D75CF5" w:rsidRDefault="00D75CF5" w:rsidP="00A22B98">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В сравнении с бумажными и другими техническими средствами обучения можно выделить следующие преимущества ИКТ:</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мультимедийное предъявление материала даёт визуализацию целостного недоступного образа в удобном темпе, очередности и форме, что особенно эффективно на начальной стадии обучения</w:t>
      </w:r>
    </w:p>
    <w:p w:rsidR="00D75CF5" w:rsidRPr="003D0EC1" w:rsidRDefault="00D75CF5" w:rsidP="00A22B98">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навигация индивидуализирует обучение, незаменима для решения задач и повторения при подготовке к контролю;</w:t>
      </w:r>
    </w:p>
    <w:p w:rsidR="00D75CF5" w:rsidRPr="003D0EC1" w:rsidRDefault="00D75CF5" w:rsidP="00B457A5">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lastRenderedPageBreak/>
        <w:t>производительность</w:t>
      </w:r>
      <w:bookmarkStart w:id="253" w:name="_Toc144131051"/>
      <w:r w:rsidRPr="003D0EC1">
        <w:rPr>
          <w:rFonts w:ascii="Times New Roman" w:hAnsi="Times New Roman" w:cs="Times New Roman"/>
          <w:sz w:val="24"/>
        </w:rPr>
        <w:t xml:space="preserve"> освобождает от рутины и формирует информационную культуру путём автоматизации: поиска в больших базах данных, вычисления, оформления результатов</w:t>
      </w:r>
      <w:bookmarkEnd w:id="253"/>
      <w:r w:rsidRPr="003D0EC1">
        <w:rPr>
          <w:rFonts w:ascii="Times New Roman" w:hAnsi="Times New Roman" w:cs="Times New Roman"/>
          <w:sz w:val="24"/>
        </w:rPr>
        <w:t>;</w:t>
      </w:r>
    </w:p>
    <w:p w:rsidR="00D75CF5" w:rsidRPr="003D0EC1" w:rsidRDefault="00D75CF5" w:rsidP="00B457A5">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моделинг восполняет нехватку оборудования и реактивов, безопасен и незаменим при исследовании микро- и макромира, общественных процессов (и организации виртуальных лабораторий;</w:t>
      </w:r>
    </w:p>
    <w:p w:rsidR="00D75CF5" w:rsidRPr="003D0EC1" w:rsidRDefault="00D75CF5" w:rsidP="00B457A5">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 xml:space="preserve">интерактив заменяет оперативную реакцию (консультацию) преподавателя и необходим при самообучении, </w:t>
      </w:r>
      <w:bookmarkStart w:id="254" w:name="_Toc144131054"/>
      <w:r w:rsidRPr="003D0EC1">
        <w:rPr>
          <w:rFonts w:ascii="Times New Roman" w:hAnsi="Times New Roman" w:cs="Times New Roman"/>
          <w:sz w:val="24"/>
        </w:rPr>
        <w:t xml:space="preserve">индивидуальный тренинге и контроле с сохранением параметров </w:t>
      </w:r>
      <w:bookmarkEnd w:id="254"/>
      <w:r w:rsidRPr="003D0EC1">
        <w:rPr>
          <w:rFonts w:ascii="Times New Roman" w:hAnsi="Times New Roman" w:cs="Times New Roman"/>
          <w:sz w:val="24"/>
        </w:rPr>
        <w:t>и накапливанием результатов для обоснованной и объективной балловой оценки обучения;</w:t>
      </w:r>
    </w:p>
    <w:p w:rsidR="00D75CF5" w:rsidRPr="003D0EC1" w:rsidRDefault="00D75CF5" w:rsidP="00B457A5">
      <w:pPr>
        <w:numPr>
          <w:ilvl w:val="0"/>
          <w:numId w:val="12"/>
        </w:numPr>
        <w:spacing w:line="360" w:lineRule="auto"/>
        <w:jc w:val="both"/>
        <w:rPr>
          <w:rFonts w:ascii="Times New Roman" w:hAnsi="Times New Roman" w:cs="Times New Roman"/>
          <w:sz w:val="24"/>
        </w:rPr>
      </w:pPr>
      <w:r w:rsidRPr="003D0EC1">
        <w:rPr>
          <w:rFonts w:ascii="Times New Roman" w:hAnsi="Times New Roman" w:cs="Times New Roman"/>
          <w:sz w:val="24"/>
        </w:rPr>
        <w:t>коммуникативность посредством сети связывает с обучающимися, преподавателем, внешними консультантами, удалённым (уникальным, вредным) оборудованием.</w:t>
      </w:r>
    </w:p>
    <w:p w:rsidR="00D75CF5" w:rsidRDefault="00D75CF5" w:rsidP="003D0EC1">
      <w:pPr>
        <w:spacing w:line="360" w:lineRule="auto"/>
        <w:ind w:firstLine="360"/>
        <w:jc w:val="both"/>
        <w:rPr>
          <w:rFonts w:ascii="Times New Roman" w:hAnsi="Times New Roman" w:cs="Times New Roman"/>
          <w:bCs w:val="0"/>
          <w:iCs w:val="0"/>
          <w:sz w:val="24"/>
        </w:rPr>
      </w:pPr>
      <w:r>
        <w:rPr>
          <w:rFonts w:ascii="Times New Roman" w:hAnsi="Times New Roman" w:cs="Times New Roman"/>
          <w:bCs w:val="0"/>
          <w:iCs w:val="0"/>
          <w:sz w:val="24"/>
        </w:rPr>
        <w:t>По мнению экспертов, ИКТ обучение позволяет повысить эффективность демонстраций на уроках и лекциях на более чем на 50%, практических и лабораторных занятий по естественнонаучным дисциплинам не менее чем на 30%, объективность контроля знаний учащихся — на 20-25%.</w:t>
      </w:r>
    </w:p>
    <w:p w:rsidR="00D75CF5" w:rsidRPr="003D0EC1" w:rsidRDefault="00D75CF5" w:rsidP="003D0EC1">
      <w:pPr>
        <w:spacing w:line="360" w:lineRule="auto"/>
        <w:ind w:firstLine="360"/>
        <w:jc w:val="both"/>
        <w:rPr>
          <w:rFonts w:ascii="Times New Roman" w:hAnsi="Times New Roman" w:cs="Times New Roman"/>
          <w:bCs w:val="0"/>
          <w:iCs w:val="0"/>
          <w:sz w:val="24"/>
        </w:rPr>
      </w:pPr>
      <w:r w:rsidRPr="003D0EC1">
        <w:rPr>
          <w:rFonts w:ascii="Times New Roman" w:hAnsi="Times New Roman" w:cs="Times New Roman"/>
          <w:bCs w:val="0"/>
          <w:iCs w:val="0"/>
          <w:sz w:val="24"/>
        </w:rPr>
        <w:t xml:space="preserve">ИКТ сокращают время освоения, оптимизируя учебную деятельность за счёт структурирования, чёткости заданий, предотвращают отставание пропустивших занятия, предоставляют дополнительные материалы для повышения уровня развития желающих, </w:t>
      </w:r>
      <w:bookmarkStart w:id="255" w:name="_Toc144131050"/>
      <w:r w:rsidRPr="003D0EC1">
        <w:rPr>
          <w:rFonts w:ascii="Times New Roman" w:hAnsi="Times New Roman" w:cs="Times New Roman"/>
          <w:bCs w:val="0"/>
          <w:iCs w:val="0"/>
          <w:sz w:val="24"/>
        </w:rPr>
        <w:t>усиливают мотивацию за счёт индивидуальных настроек, адаптации, разных видов эмоционального восприятия информации, мыследеятельности и игровых ситуаций</w:t>
      </w:r>
      <w:bookmarkEnd w:id="252"/>
      <w:bookmarkEnd w:id="255"/>
    </w:p>
    <w:p w:rsidR="00D75CF5" w:rsidRPr="00B457A5" w:rsidRDefault="00D75CF5" w:rsidP="00B457A5">
      <w:pPr>
        <w:spacing w:line="360" w:lineRule="auto"/>
        <w:jc w:val="both"/>
        <w:rPr>
          <w:rFonts w:ascii="Times New Roman" w:hAnsi="Times New Roman" w:cs="Times New Roman"/>
          <w:b/>
          <w:bCs w:val="0"/>
          <w:iCs w:val="0"/>
          <w:sz w:val="28"/>
        </w:rPr>
      </w:pPr>
      <w:bookmarkStart w:id="256" w:name="_Toc178537594"/>
      <w:r w:rsidRPr="00B457A5">
        <w:rPr>
          <w:rFonts w:ascii="Times New Roman" w:hAnsi="Times New Roman" w:cs="Times New Roman"/>
          <w:b/>
          <w:bCs w:val="0"/>
          <w:iCs w:val="0"/>
          <w:sz w:val="28"/>
        </w:rPr>
        <w:t>Вопросы для самоконтроля</w:t>
      </w:r>
      <w:bookmarkEnd w:id="256"/>
    </w:p>
    <w:p w:rsidR="00D75CF5" w:rsidRDefault="00D75CF5" w:rsidP="00B457A5">
      <w:pPr>
        <w:numPr>
          <w:ilvl w:val="0"/>
          <w:numId w:val="6"/>
        </w:numPr>
        <w:spacing w:line="360" w:lineRule="auto"/>
        <w:jc w:val="both"/>
        <w:rPr>
          <w:rFonts w:ascii="Times New Roman" w:hAnsi="Times New Roman" w:cs="Times New Roman"/>
          <w:bCs w:val="0"/>
          <w:iCs w:val="0"/>
          <w:sz w:val="24"/>
        </w:rPr>
      </w:pPr>
      <w:r>
        <w:rPr>
          <w:rFonts w:ascii="Times New Roman" w:hAnsi="Times New Roman" w:cs="Times New Roman"/>
          <w:bCs w:val="0"/>
          <w:iCs w:val="0"/>
          <w:sz w:val="24"/>
        </w:rPr>
        <w:t>Перечислите, какие из требований к ЭМ невозможно или сложно реализовать при выборе КУП (компьютерной поддержки к уроку)?</w:t>
      </w:r>
    </w:p>
    <w:p w:rsidR="00D75CF5" w:rsidRDefault="00D75CF5" w:rsidP="00B457A5">
      <w:pPr>
        <w:numPr>
          <w:ilvl w:val="0"/>
          <w:numId w:val="6"/>
        </w:numPr>
        <w:spacing w:line="360" w:lineRule="auto"/>
        <w:jc w:val="both"/>
        <w:rPr>
          <w:rFonts w:ascii="Times New Roman" w:hAnsi="Times New Roman" w:cs="Times New Roman"/>
          <w:bCs w:val="0"/>
          <w:iCs w:val="0"/>
          <w:sz w:val="24"/>
        </w:rPr>
      </w:pPr>
      <w:r>
        <w:rPr>
          <w:rFonts w:ascii="Times New Roman" w:hAnsi="Times New Roman" w:cs="Times New Roman"/>
          <w:bCs w:val="0"/>
          <w:iCs w:val="0"/>
          <w:sz w:val="24"/>
        </w:rPr>
        <w:t>Можно ли в тексте ЭУМ использовать перекрестные ссылки?</w:t>
      </w:r>
    </w:p>
    <w:p w:rsidR="00D75CF5" w:rsidRDefault="00D75CF5" w:rsidP="00B457A5">
      <w:pPr>
        <w:numPr>
          <w:ilvl w:val="0"/>
          <w:numId w:val="6"/>
        </w:numPr>
        <w:spacing w:line="360" w:lineRule="auto"/>
        <w:jc w:val="both"/>
        <w:rPr>
          <w:rFonts w:ascii="Times New Roman" w:hAnsi="Times New Roman" w:cs="Times New Roman"/>
          <w:bCs w:val="0"/>
          <w:iCs w:val="0"/>
          <w:sz w:val="24"/>
        </w:rPr>
      </w:pPr>
      <w:r>
        <w:rPr>
          <w:rFonts w:ascii="Times New Roman" w:hAnsi="Times New Roman" w:cs="Times New Roman"/>
          <w:bCs w:val="0"/>
          <w:iCs w:val="0"/>
          <w:sz w:val="24"/>
        </w:rPr>
        <w:t>Каким образом сделать логические ударения в представляемой на экране информации?</w:t>
      </w:r>
    </w:p>
    <w:p w:rsidR="00D75CF5" w:rsidRDefault="00D75CF5" w:rsidP="00B457A5">
      <w:pPr>
        <w:numPr>
          <w:ilvl w:val="0"/>
          <w:numId w:val="6"/>
        </w:numPr>
        <w:spacing w:line="360" w:lineRule="auto"/>
        <w:jc w:val="both"/>
        <w:rPr>
          <w:rFonts w:ascii="Times New Roman" w:hAnsi="Times New Roman" w:cs="Times New Roman"/>
          <w:bCs w:val="0"/>
          <w:iCs w:val="0"/>
          <w:sz w:val="24"/>
        </w:rPr>
      </w:pPr>
      <w:r>
        <w:rPr>
          <w:rFonts w:ascii="Times New Roman" w:hAnsi="Times New Roman" w:cs="Times New Roman"/>
          <w:bCs w:val="0"/>
          <w:iCs w:val="0"/>
          <w:sz w:val="24"/>
        </w:rPr>
        <w:t>К чему приводит длительная работа с ЭУМ?</w:t>
      </w:r>
    </w:p>
    <w:p w:rsidR="00D75CF5" w:rsidRPr="00913C85" w:rsidRDefault="003D0EC1" w:rsidP="00A80D42">
      <w:pPr>
        <w:pStyle w:val="1"/>
        <w:rPr>
          <w:rStyle w:val="11"/>
        </w:rPr>
      </w:pPr>
      <w:bookmarkStart w:id="257" w:name="_Toc177726972"/>
      <w:bookmarkStart w:id="258" w:name="_Toc177731957"/>
      <w:bookmarkStart w:id="259" w:name="_Toc178357854"/>
      <w:bookmarkStart w:id="260" w:name="_Toc178358322"/>
      <w:bookmarkStart w:id="261" w:name="_Toc178358574"/>
      <w:bookmarkStart w:id="262" w:name="_Toc178358885"/>
      <w:bookmarkStart w:id="263" w:name="_Toc178359293"/>
      <w:bookmarkStart w:id="264" w:name="_Toc178365987"/>
      <w:bookmarkStart w:id="265" w:name="_Toc178367508"/>
      <w:bookmarkStart w:id="266" w:name="_Toc178368952"/>
      <w:bookmarkStart w:id="267" w:name="_Toc178369082"/>
      <w:bookmarkStart w:id="268" w:name="_Toc178537596"/>
      <w:bookmarkStart w:id="269" w:name="_Toc185432606"/>
      <w:r w:rsidRPr="00913C85">
        <w:rPr>
          <w:rStyle w:val="11"/>
        </w:rPr>
        <w:t>Часть</w:t>
      </w:r>
      <w:r w:rsidR="00D75CF5" w:rsidRPr="00913C85">
        <w:rPr>
          <w:rStyle w:val="11"/>
        </w:rPr>
        <w:t xml:space="preserve"> 3. Планирование ЭУМ: первые шаги в дизайне</w:t>
      </w:r>
      <w:bookmarkEnd w:id="257"/>
      <w:bookmarkEnd w:id="258"/>
      <w:bookmarkEnd w:id="259"/>
      <w:bookmarkEnd w:id="260"/>
      <w:bookmarkEnd w:id="261"/>
      <w:bookmarkEnd w:id="262"/>
      <w:bookmarkEnd w:id="263"/>
      <w:bookmarkEnd w:id="264"/>
      <w:bookmarkEnd w:id="265"/>
      <w:bookmarkEnd w:id="266"/>
      <w:bookmarkEnd w:id="267"/>
      <w:bookmarkEnd w:id="268"/>
      <w:bookmarkEnd w:id="269"/>
    </w:p>
    <w:p w:rsidR="00D75CF5" w:rsidRPr="00913C85" w:rsidRDefault="00D75CF5" w:rsidP="00913C85">
      <w:pPr>
        <w:pStyle w:val="2"/>
      </w:pPr>
      <w:bookmarkStart w:id="270" w:name="_Toc178365989"/>
      <w:bookmarkStart w:id="271" w:name="_Toc178367510"/>
      <w:bookmarkStart w:id="272" w:name="_Toc178368954"/>
      <w:bookmarkStart w:id="273" w:name="_Toc178369084"/>
      <w:bookmarkStart w:id="274" w:name="_Toc178537598"/>
      <w:bookmarkStart w:id="275" w:name="_Toc185432299"/>
      <w:bookmarkStart w:id="276" w:name="_Toc185432607"/>
      <w:bookmarkStart w:id="277" w:name="_Toc178357856"/>
      <w:bookmarkStart w:id="278" w:name="_Toc178358324"/>
      <w:bookmarkStart w:id="279" w:name="_Toc178358576"/>
      <w:bookmarkStart w:id="280" w:name="_Toc178358887"/>
      <w:bookmarkStart w:id="281" w:name="_Toc178359295"/>
      <w:r w:rsidRPr="00913C85">
        <w:t>Что учесть педагогическому дизайнер</w:t>
      </w:r>
      <w:bookmarkEnd w:id="270"/>
      <w:bookmarkEnd w:id="271"/>
      <w:bookmarkEnd w:id="272"/>
      <w:bookmarkEnd w:id="273"/>
      <w:r w:rsidRPr="00913C85">
        <w:t>у</w:t>
      </w:r>
      <w:bookmarkEnd w:id="274"/>
      <w:bookmarkEnd w:id="275"/>
      <w:bookmarkEnd w:id="276"/>
    </w:p>
    <w:p w:rsidR="00D75CF5" w:rsidRDefault="00D75CF5" w:rsidP="00B457A5">
      <w:pPr>
        <w:spacing w:line="360" w:lineRule="auto"/>
        <w:ind w:firstLine="708"/>
        <w:jc w:val="both"/>
        <w:rPr>
          <w:rFonts w:ascii="Times New Roman" w:hAnsi="Times New Roman" w:cs="Times New Roman"/>
          <w:bCs w:val="0"/>
          <w:iCs w:val="0"/>
          <w:sz w:val="24"/>
          <w:szCs w:val="20"/>
        </w:rPr>
      </w:pPr>
      <w:r>
        <w:rPr>
          <w:rFonts w:ascii="Times New Roman" w:hAnsi="Times New Roman" w:cs="Times New Roman"/>
          <w:sz w:val="24"/>
        </w:rPr>
        <w:t>На стадиях проектирования педагогического дизайна удобно пользоваться моделью АДРВО. Что необходимо учитывать педагогическому дизайнеру на стадиях проектирования</w:t>
      </w:r>
      <w:bookmarkEnd w:id="277"/>
      <w:bookmarkEnd w:id="278"/>
      <w:bookmarkEnd w:id="279"/>
      <w:bookmarkEnd w:id="280"/>
      <w:bookmarkEnd w:id="281"/>
      <w:r>
        <w:rPr>
          <w:rFonts w:ascii="Times New Roman" w:hAnsi="Times New Roman" w:cs="Times New Roman"/>
          <w:sz w:val="24"/>
        </w:rPr>
        <w:t xml:space="preserve">? </w:t>
      </w:r>
      <w:r>
        <w:rPr>
          <w:rFonts w:ascii="Times New Roman" w:hAnsi="Times New Roman" w:cs="Times New Roman"/>
          <w:bCs w:val="0"/>
          <w:iCs w:val="0"/>
          <w:sz w:val="24"/>
          <w:szCs w:val="20"/>
        </w:rPr>
        <w:t xml:space="preserve">Модель АДРВО состоит из этапов: анализ, дизайн, разработка, </w:t>
      </w:r>
      <w:r>
        <w:rPr>
          <w:rFonts w:ascii="Times New Roman" w:hAnsi="Times New Roman" w:cs="Times New Roman"/>
          <w:bCs w:val="0"/>
          <w:iCs w:val="0"/>
          <w:sz w:val="24"/>
          <w:szCs w:val="20"/>
        </w:rPr>
        <w:lastRenderedPageBreak/>
        <w:t>внедрение, оценка. Определим, что необходимо сделать педагогическому дизайнеру на каждом этапе.</w:t>
      </w:r>
    </w:p>
    <w:p w:rsidR="00D75CF5" w:rsidRDefault="00D75CF5" w:rsidP="003D0EC1">
      <w:pPr>
        <w:spacing w:line="360" w:lineRule="auto"/>
        <w:ind w:firstLine="708"/>
        <w:jc w:val="both"/>
        <w:rPr>
          <w:rFonts w:ascii="Times New Roman" w:hAnsi="Times New Roman" w:cs="Times New Roman"/>
          <w:bCs w:val="0"/>
          <w:iCs w:val="0"/>
          <w:sz w:val="24"/>
          <w:szCs w:val="20"/>
        </w:rPr>
      </w:pPr>
      <w:r>
        <w:rPr>
          <w:rFonts w:ascii="Times New Roman" w:hAnsi="Times New Roman" w:cs="Times New Roman"/>
          <w:bCs w:val="0"/>
          <w:iCs w:val="0"/>
          <w:sz w:val="24"/>
          <w:szCs w:val="20"/>
        </w:rPr>
        <w:t>Рассмотрим вопросы, которые решает педагогический дизайнер.</w:t>
      </w:r>
    </w:p>
    <w:p w:rsidR="00D75CF5" w:rsidRDefault="00D75CF5" w:rsidP="00B457A5">
      <w:pPr>
        <w:spacing w:line="360" w:lineRule="auto"/>
        <w:jc w:val="both"/>
        <w:rPr>
          <w:rFonts w:ascii="Times New Roman" w:hAnsi="Times New Roman" w:cs="Times New Roman"/>
          <w:b/>
          <w:bCs w:val="0"/>
          <w:iCs w:val="0"/>
          <w:sz w:val="24"/>
          <w:szCs w:val="20"/>
        </w:rPr>
      </w:pPr>
      <w:r>
        <w:rPr>
          <w:rFonts w:ascii="Times New Roman" w:hAnsi="Times New Roman" w:cs="Times New Roman"/>
          <w:b/>
          <w:bCs w:val="0"/>
          <w:iCs w:val="0"/>
          <w:sz w:val="24"/>
          <w:szCs w:val="20"/>
        </w:rPr>
        <w:t>Этап анализа</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Кто обучаемые? Как их можно охарактеризовать? Как их можно мотивировать? Что они знают? Что им требуется узнать? Какие есть трудности при обучении?</w:t>
      </w:r>
    </w:p>
    <w:p w:rsidR="00D75CF5" w:rsidRDefault="00D75CF5" w:rsidP="00B457A5">
      <w:pPr>
        <w:spacing w:line="360" w:lineRule="auto"/>
        <w:jc w:val="both"/>
        <w:rPr>
          <w:rFonts w:ascii="Times New Roman" w:hAnsi="Times New Roman" w:cs="Times New Roman"/>
          <w:b/>
          <w:bCs w:val="0"/>
          <w:iCs w:val="0"/>
          <w:sz w:val="24"/>
          <w:szCs w:val="20"/>
        </w:rPr>
      </w:pPr>
      <w:r>
        <w:rPr>
          <w:rFonts w:ascii="Times New Roman" w:hAnsi="Times New Roman" w:cs="Times New Roman"/>
          <w:b/>
          <w:bCs w:val="0"/>
          <w:iCs w:val="0"/>
          <w:sz w:val="24"/>
          <w:szCs w:val="20"/>
        </w:rPr>
        <w:t xml:space="preserve">Этап дизайна </w:t>
      </w:r>
      <w:r>
        <w:rPr>
          <w:rFonts w:ascii="Times New Roman" w:hAnsi="Times New Roman" w:cs="Times New Roman"/>
          <w:bCs w:val="0"/>
          <w:iCs w:val="0"/>
          <w:sz w:val="24"/>
          <w:szCs w:val="20"/>
        </w:rPr>
        <w:t>(составления плана)</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i/>
          <w:sz w:val="24"/>
          <w:szCs w:val="20"/>
        </w:rPr>
        <w:t>Общие вопросы</w:t>
      </w:r>
      <w:r>
        <w:rPr>
          <w:rFonts w:ascii="Times New Roman" w:hAnsi="Times New Roman" w:cs="Times New Roman"/>
          <w:sz w:val="24"/>
          <w:szCs w:val="20"/>
        </w:rPr>
        <w:t>: Каковы цели обучения? Измеримы ли цели? Какие знания/ умения/ навыки необходимо развить? Какое должно быть взаимодействие? Какие стратегии будут использоваться? В какой последовательности будет излагаться учебный материал? Как оценить уровень понимания обучаемых?</w:t>
      </w:r>
    </w:p>
    <w:p w:rsidR="00D75CF5" w:rsidRDefault="00D75CF5" w:rsidP="00B457A5">
      <w:pPr>
        <w:spacing w:line="360" w:lineRule="auto"/>
        <w:jc w:val="both"/>
        <w:rPr>
          <w:rFonts w:ascii="Times New Roman" w:hAnsi="Times New Roman" w:cs="Times New Roman"/>
          <w:b/>
          <w:sz w:val="24"/>
          <w:szCs w:val="20"/>
        </w:rPr>
      </w:pPr>
      <w:r>
        <w:rPr>
          <w:rFonts w:ascii="Times New Roman" w:hAnsi="Times New Roman" w:cs="Times New Roman"/>
          <w:b/>
          <w:sz w:val="24"/>
          <w:szCs w:val="20"/>
        </w:rPr>
        <w:t>Рекомендации к педагогическому дизайну при использовании ИКТ:</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Какая ИКТ среда наиболее уместна? Выберите общий подход и примите решение о том, каким будет внешний вид конечного продукта, и какую учебную среду он должен создавать? Разработайте содержание обучения интерактивного характера, учитывая преимущества, даваемые особенностями работы с ИКТ. Включите элементы совместной учебной деятельности и избегайте статичных экранных страниц и имитации перелистывания страниц.</w:t>
      </w:r>
    </w:p>
    <w:p w:rsidR="00D75CF5" w:rsidRDefault="00D75CF5" w:rsidP="00B457A5">
      <w:pPr>
        <w:spacing w:line="360" w:lineRule="auto"/>
        <w:jc w:val="both"/>
        <w:rPr>
          <w:rFonts w:ascii="Times New Roman" w:hAnsi="Times New Roman" w:cs="Times New Roman"/>
          <w:sz w:val="24"/>
          <w:szCs w:val="20"/>
        </w:rPr>
      </w:pPr>
      <w:r>
        <w:rPr>
          <w:rFonts w:ascii="Times New Roman" w:hAnsi="Times New Roman" w:cs="Times New Roman"/>
          <w:b/>
          <w:bCs w:val="0"/>
          <w:iCs w:val="0"/>
          <w:sz w:val="24"/>
          <w:szCs w:val="20"/>
        </w:rPr>
        <w:t>Этап разработки</w:t>
      </w:r>
    </w:p>
    <w:p w:rsidR="00D75CF5" w:rsidRDefault="00D75CF5" w:rsidP="003D0EC1">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Общие вопросы: Какие ресурсы будут использованы? Как управлять процессом разработки и координировать его? Содержит ли проект различные стили обучения?</w:t>
      </w:r>
    </w:p>
    <w:p w:rsidR="00D75CF5" w:rsidRDefault="00D75CF5" w:rsidP="00B457A5">
      <w:pPr>
        <w:spacing w:line="360" w:lineRule="auto"/>
        <w:jc w:val="both"/>
        <w:rPr>
          <w:rFonts w:ascii="Times New Roman" w:hAnsi="Times New Roman" w:cs="Times New Roman"/>
          <w:sz w:val="24"/>
          <w:szCs w:val="20"/>
        </w:rPr>
      </w:pPr>
      <w:r>
        <w:rPr>
          <w:rFonts w:ascii="Times New Roman" w:hAnsi="Times New Roman" w:cs="Times New Roman"/>
          <w:sz w:val="24"/>
          <w:szCs w:val="20"/>
        </w:rPr>
        <w:t>Для обучения с использованием ИКТ: Представьте материал в различных форматах, чтобы учащийся мог выбрать форму представления по своему предпочтению. Интерактивность должна быть творческой и полезной. Подумайте, как учебный материал будет стимулировать интерес и взаимодействие. Среда должна дать возможность обучаемым создать свою "виртуальную индивидуальность" и стимулировать изыскания и взаимодействие друг с другом.</w:t>
      </w:r>
    </w:p>
    <w:p w:rsidR="00D75CF5" w:rsidRPr="00913C85" w:rsidRDefault="00D75CF5" w:rsidP="00913C85">
      <w:pPr>
        <w:pStyle w:val="2"/>
      </w:pPr>
      <w:bookmarkStart w:id="282" w:name="_Toc178357857"/>
      <w:bookmarkStart w:id="283" w:name="_Toc178358325"/>
      <w:bookmarkStart w:id="284" w:name="_Toc178358577"/>
      <w:bookmarkStart w:id="285" w:name="_Toc178358888"/>
      <w:bookmarkStart w:id="286" w:name="_Toc178359296"/>
      <w:bookmarkStart w:id="287" w:name="_Toc178365990"/>
      <w:bookmarkStart w:id="288" w:name="_Toc178367511"/>
      <w:bookmarkStart w:id="289" w:name="_Toc178368955"/>
      <w:bookmarkStart w:id="290" w:name="_Toc178369085"/>
      <w:bookmarkStart w:id="291" w:name="_Toc178537599"/>
      <w:bookmarkStart w:id="292" w:name="_Toc185432300"/>
      <w:bookmarkStart w:id="293" w:name="_Toc185432608"/>
      <w:r w:rsidRPr="00913C85">
        <w:t>Внедрение проекта</w:t>
      </w:r>
      <w:bookmarkEnd w:id="282"/>
      <w:bookmarkEnd w:id="283"/>
      <w:bookmarkEnd w:id="284"/>
      <w:bookmarkEnd w:id="285"/>
      <w:bookmarkEnd w:id="286"/>
      <w:bookmarkEnd w:id="287"/>
      <w:bookmarkEnd w:id="288"/>
      <w:bookmarkEnd w:id="289"/>
      <w:bookmarkEnd w:id="290"/>
      <w:bookmarkEnd w:id="291"/>
      <w:bookmarkEnd w:id="292"/>
      <w:bookmarkEnd w:id="293"/>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Общие вопросы: Каков самый эффективный способ внедрения проекта? Как преподаватели и учащиеся смогут получить наибольшую пользу от проекта?</w:t>
      </w:r>
    </w:p>
    <w:p w:rsidR="00D75CF5" w:rsidRDefault="00D75CF5" w:rsidP="00B457A5">
      <w:pPr>
        <w:spacing w:line="360" w:lineRule="auto"/>
        <w:jc w:val="both"/>
        <w:rPr>
          <w:rFonts w:ascii="Times New Roman" w:hAnsi="Times New Roman" w:cs="Times New Roman"/>
          <w:sz w:val="24"/>
          <w:szCs w:val="20"/>
        </w:rPr>
      </w:pPr>
      <w:r>
        <w:rPr>
          <w:rFonts w:ascii="Times New Roman" w:hAnsi="Times New Roman" w:cs="Times New Roman"/>
          <w:sz w:val="24"/>
          <w:szCs w:val="20"/>
        </w:rPr>
        <w:t>Для обучения с использованием ИКТ: Подумайте, как часто передаваемая информация будет обновляться. Всегда имейте запасной вариант на случай возникновения технических проблем. Сообщайте о технических проблемах учащимся. Учебная деятельность не должна зависеть от работы техники.</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b/>
          <w:bCs w:val="0"/>
          <w:i/>
          <w:iCs w:val="0"/>
          <w:sz w:val="24"/>
          <w:szCs w:val="20"/>
        </w:rPr>
        <w:lastRenderedPageBreak/>
        <w:t>Оценка</w:t>
      </w:r>
      <w:r w:rsidR="00A80D42">
        <w:rPr>
          <w:rFonts w:ascii="Times New Roman" w:hAnsi="Times New Roman" w:cs="Times New Roman"/>
          <w:b/>
          <w:bCs w:val="0"/>
          <w:i/>
          <w:iCs w:val="0"/>
          <w:sz w:val="24"/>
          <w:szCs w:val="20"/>
        </w:rPr>
        <w:t>.</w:t>
      </w:r>
      <w:r w:rsidR="00A80D42">
        <w:rPr>
          <w:rFonts w:ascii="Times New Roman" w:hAnsi="Times New Roman" w:cs="Times New Roman"/>
          <w:sz w:val="24"/>
          <w:szCs w:val="20"/>
        </w:rPr>
        <w:t xml:space="preserve"> </w:t>
      </w:r>
      <w:r>
        <w:rPr>
          <w:rFonts w:ascii="Times New Roman" w:hAnsi="Times New Roman" w:cs="Times New Roman"/>
          <w:sz w:val="24"/>
          <w:szCs w:val="20"/>
        </w:rPr>
        <w:t>Общие вопросы: Как проверить проект на соответствие педагогическим стандартам и нормам? Как можно обогатить учебную деятельность? Какие улучшения Вы можете сделать?</w:t>
      </w:r>
    </w:p>
    <w:p w:rsidR="00D75CF5" w:rsidRPr="00913C85" w:rsidRDefault="00D75CF5" w:rsidP="00913C85">
      <w:pPr>
        <w:pStyle w:val="2"/>
      </w:pPr>
      <w:bookmarkStart w:id="294" w:name="_Toc178537600"/>
      <w:bookmarkStart w:id="295" w:name="_Toc185432301"/>
      <w:bookmarkStart w:id="296" w:name="_Toc185432609"/>
      <w:r w:rsidRPr="00913C85">
        <w:t>Дизайнерские приёмы визуализации учебной информации</w:t>
      </w:r>
      <w:bookmarkEnd w:id="294"/>
      <w:bookmarkEnd w:id="295"/>
      <w:bookmarkEnd w:id="296"/>
    </w:p>
    <w:p w:rsidR="00D75CF5" w:rsidRDefault="00D75CF5" w:rsidP="00B457A5">
      <w:pPr>
        <w:spacing w:line="360" w:lineRule="auto"/>
        <w:ind w:firstLine="708"/>
        <w:jc w:val="both"/>
        <w:rPr>
          <w:rFonts w:ascii="Times New Roman" w:hAnsi="Times New Roman" w:cs="Times New Roman"/>
          <w:sz w:val="24"/>
        </w:rPr>
      </w:pPr>
      <w:r>
        <w:rPr>
          <w:rFonts w:ascii="Times New Roman" w:hAnsi="Times New Roman" w:cs="Times New Roman"/>
          <w:sz w:val="24"/>
        </w:rPr>
        <w:t>Для представления информации на экране компьютера желательно выделить на экране 3 зоны.</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b/>
          <w:bCs w:val="0"/>
          <w:sz w:val="24"/>
          <w:szCs w:val="20"/>
        </w:rPr>
        <w:t xml:space="preserve">1. Верхняя зона («шапка»). </w:t>
      </w:r>
      <w:r>
        <w:rPr>
          <w:rFonts w:ascii="Times New Roman" w:hAnsi="Times New Roman" w:cs="Times New Roman"/>
          <w:sz w:val="24"/>
          <w:szCs w:val="20"/>
        </w:rPr>
        <w:t>Наиболее целесообразным назначением этой области является краткое описание содержания материала основной рабочей области, вводные фразы, образы или определения, направляющие внимание обучающегося к основной теме страницы. Крайне нежелательным является расположение здесь ключевых визуальных образов основной темы: глаз учащегося останавливается на них, и материал основной рабочей области воспринимается как второстепенный. В этом случае вид таких образов должен быть максимально упрощен и минимизирован должна быть видна только их обобщенная структура.</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b/>
          <w:bCs w:val="0"/>
          <w:sz w:val="24"/>
          <w:szCs w:val="20"/>
        </w:rPr>
        <w:t>2.</w:t>
      </w:r>
      <w:r>
        <w:rPr>
          <w:rFonts w:ascii="Times New Roman" w:hAnsi="Times New Roman" w:cs="Times New Roman"/>
          <w:sz w:val="24"/>
          <w:szCs w:val="20"/>
        </w:rPr>
        <w:t xml:space="preserve"> </w:t>
      </w:r>
      <w:r>
        <w:rPr>
          <w:rFonts w:ascii="Times New Roman" w:hAnsi="Times New Roman" w:cs="Times New Roman"/>
          <w:b/>
          <w:bCs w:val="0"/>
          <w:sz w:val="24"/>
          <w:szCs w:val="20"/>
        </w:rPr>
        <w:t xml:space="preserve">Основная рабочая область </w:t>
      </w:r>
      <w:r>
        <w:rPr>
          <w:rFonts w:ascii="Times New Roman" w:hAnsi="Times New Roman" w:cs="Times New Roman"/>
          <w:sz w:val="24"/>
          <w:szCs w:val="20"/>
        </w:rPr>
        <w:t>предназначена для раскрытия основного содержания темы страницы. Эта область должна занимать 70-80 % от всей площади страницы и быть композиционно связана с «шапкой» (и «подвалом»). Важным требованием к этой области является ее «разгрузка» от вспомогательной информации и инструментов, которые должны быть сосредоточены в «шапке» (хуже) или «подвале» (лучше).</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b/>
          <w:sz w:val="24"/>
          <w:szCs w:val="20"/>
        </w:rPr>
        <w:t>3.</w:t>
      </w:r>
      <w:r>
        <w:rPr>
          <w:rFonts w:ascii="Times New Roman" w:hAnsi="Times New Roman" w:cs="Times New Roman"/>
          <w:sz w:val="24"/>
          <w:szCs w:val="20"/>
        </w:rPr>
        <w:t xml:space="preserve"> </w:t>
      </w:r>
      <w:r>
        <w:rPr>
          <w:rFonts w:ascii="Times New Roman" w:hAnsi="Times New Roman" w:cs="Times New Roman"/>
          <w:b/>
          <w:bCs w:val="0"/>
          <w:sz w:val="24"/>
          <w:szCs w:val="20"/>
        </w:rPr>
        <w:t xml:space="preserve">Нижняя зона («подвал»), </w:t>
      </w:r>
      <w:r>
        <w:rPr>
          <w:rFonts w:ascii="Times New Roman" w:hAnsi="Times New Roman" w:cs="Times New Roman"/>
          <w:sz w:val="24"/>
          <w:szCs w:val="20"/>
        </w:rPr>
        <w:t>в которой целесообразно располагать элементы, поясняющие и расшифровывающие смысл и структуру объектов основной рабочей области: разнообразные подсказки, визуальные «помощники», инструменты для управления страницей, справочная технологическая информация.</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Следует отметить, что в «традиционных» (бумажных) средах визуальное зонирование, как правило, выполняется более правильно и осознанно, хотя зачастую здесь недооценивается значение верхней и нижней областей. В «электронных» средах, наоборот, зачастую наблюдается перегрузка «шапки» и «подвала» в ущерб основной рабочей области.</w:t>
      </w:r>
    </w:p>
    <w:p w:rsidR="00D75CF5" w:rsidRPr="00913C85" w:rsidRDefault="00D75CF5" w:rsidP="00913C85">
      <w:pPr>
        <w:pStyle w:val="2"/>
      </w:pPr>
      <w:bookmarkStart w:id="297" w:name="_Toc178537601"/>
      <w:bookmarkStart w:id="298" w:name="_Toc185432302"/>
      <w:bookmarkStart w:id="299" w:name="_Toc185432610"/>
      <w:r w:rsidRPr="00913C85">
        <w:t>Вопрос о правилах горизонтального зонирования страниц</w:t>
      </w:r>
      <w:bookmarkEnd w:id="297"/>
      <w:bookmarkEnd w:id="298"/>
      <w:bookmarkEnd w:id="299"/>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Вопрос о правилах горизонтального зонирования страниц является более сложным и привязан, в том числе, к особенностям национальной культуры и письма. В любом случае горизонтальное разбиение страницы обуславливается обычно не функциональным назначением различных ее областей «по горизонтали», а необходимостью правильного </w:t>
      </w:r>
      <w:r>
        <w:rPr>
          <w:rFonts w:ascii="Times New Roman" w:hAnsi="Times New Roman" w:cs="Times New Roman"/>
          <w:sz w:val="24"/>
          <w:szCs w:val="20"/>
        </w:rPr>
        <w:lastRenderedPageBreak/>
        <w:t>отображения причинно-следственных и/или временных цепочек визуальных образов (например, отношение «предшествующий - последующий» должно визуализироваться как направление слева направо). Подчеркнутое центрирование какого-либо визуального образа должно означать, что этот образ является в контексте темы страницы главным, основополагающим.</w:t>
      </w:r>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Вопрос о том, следует ли применять разнообразное цветовое оформление для выделения трех основных зон, является дискуссионным. В настоящее время, на основании сложившейся практики и традиций, скорее всего ответ будет: «нет, не следует». В перспективе, особенно для электронных сред, такое выделение возможно, но в любом случае оно не должно нарушать композиционную целостность страницы.</w:t>
      </w:r>
    </w:p>
    <w:p w:rsidR="00D75CF5" w:rsidRDefault="00D75CF5" w:rsidP="00B457A5">
      <w:pPr>
        <w:spacing w:line="360" w:lineRule="auto"/>
        <w:jc w:val="both"/>
        <w:rPr>
          <w:rFonts w:ascii="Times New Roman" w:hAnsi="Times New Roman" w:cs="Times New Roman"/>
          <w:sz w:val="24"/>
          <w:szCs w:val="20"/>
        </w:rPr>
      </w:pPr>
      <w:r>
        <w:rPr>
          <w:rFonts w:ascii="Times New Roman" w:hAnsi="Times New Roman" w:cs="Times New Roman"/>
          <w:sz w:val="24"/>
          <w:szCs w:val="20"/>
        </w:rPr>
        <w:t>Рассмотренные свойства применимы не только к градуировке полей страниц, но и к зонированию отдельных, наиболее существенных визуальных образов.</w:t>
      </w:r>
    </w:p>
    <w:p w:rsidR="00D75CF5" w:rsidRPr="00913C85" w:rsidRDefault="00D75CF5" w:rsidP="00913C85">
      <w:pPr>
        <w:pStyle w:val="2"/>
      </w:pPr>
      <w:bookmarkStart w:id="300" w:name="_Toc178537602"/>
      <w:bookmarkStart w:id="301" w:name="_Toc185432303"/>
      <w:bookmarkStart w:id="302" w:name="_Toc185432611"/>
      <w:r w:rsidRPr="00913C85">
        <w:t>Дифференциация визуальных образов</w:t>
      </w:r>
      <w:bookmarkEnd w:id="300"/>
      <w:bookmarkEnd w:id="301"/>
      <w:bookmarkEnd w:id="302"/>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Дифференциация является особенно важной для подчеркивания существенных различий между ними или между отдельными компонентами образа. Здесь применяются приемы, сходные с обеспечивающими связность:</w:t>
      </w:r>
    </w:p>
    <w:p w:rsidR="00D75CF5" w:rsidRDefault="00D75CF5" w:rsidP="00A80D42">
      <w:pPr>
        <w:spacing w:line="360" w:lineRule="auto"/>
        <w:ind w:left="708"/>
        <w:jc w:val="both"/>
        <w:rPr>
          <w:rFonts w:ascii="Times New Roman" w:hAnsi="Times New Roman" w:cs="Times New Roman"/>
          <w:sz w:val="24"/>
          <w:szCs w:val="20"/>
        </w:rPr>
      </w:pPr>
      <w:r>
        <w:rPr>
          <w:rFonts w:ascii="Times New Roman" w:hAnsi="Times New Roman" w:cs="Times New Roman"/>
          <w:sz w:val="24"/>
          <w:szCs w:val="20"/>
        </w:rPr>
        <w:t>- дифференциация по форме,</w:t>
      </w:r>
    </w:p>
    <w:p w:rsidR="00D75CF5" w:rsidRDefault="00D75CF5" w:rsidP="00A80D42">
      <w:pPr>
        <w:spacing w:line="360" w:lineRule="auto"/>
        <w:ind w:left="708"/>
        <w:jc w:val="both"/>
        <w:rPr>
          <w:rFonts w:ascii="Times New Roman" w:hAnsi="Times New Roman" w:cs="Times New Roman"/>
          <w:sz w:val="24"/>
          <w:szCs w:val="20"/>
        </w:rPr>
      </w:pPr>
      <w:r>
        <w:rPr>
          <w:rFonts w:ascii="Times New Roman" w:hAnsi="Times New Roman" w:cs="Times New Roman"/>
          <w:sz w:val="24"/>
          <w:szCs w:val="20"/>
        </w:rPr>
        <w:t>- организационное и пространственное разобщение,</w:t>
      </w:r>
    </w:p>
    <w:p w:rsidR="00D75CF5" w:rsidRDefault="00D75CF5" w:rsidP="00A80D42">
      <w:pPr>
        <w:spacing w:line="360" w:lineRule="auto"/>
        <w:ind w:left="708"/>
        <w:jc w:val="both"/>
        <w:rPr>
          <w:rFonts w:ascii="Times New Roman" w:hAnsi="Times New Roman" w:cs="Times New Roman"/>
          <w:sz w:val="24"/>
          <w:szCs w:val="20"/>
        </w:rPr>
      </w:pPr>
      <w:r>
        <w:rPr>
          <w:rFonts w:ascii="Times New Roman" w:hAnsi="Times New Roman" w:cs="Times New Roman"/>
          <w:sz w:val="24"/>
          <w:szCs w:val="20"/>
        </w:rPr>
        <w:t>- цветовая дифференциация.</w:t>
      </w:r>
    </w:p>
    <w:p w:rsidR="00D75CF5" w:rsidRDefault="00D75CF5" w:rsidP="00A80D42">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При использовании цветовой дифференциации для визуализирования элементов математической теории следует учитывать их «дуальность»: в большинстве случаев дифференциация подчеркивает противоположность каких-либо двух объектов (рисунок 4).</w:t>
      </w:r>
    </w:p>
    <w:p w:rsidR="00D75CF5" w:rsidRDefault="00024EE1">
      <w:pPr>
        <w:spacing w:line="360" w:lineRule="auto"/>
        <w:rPr>
          <w:rFonts w:ascii="Times New Roman" w:hAnsi="Times New Roman" w:cs="Times New Roman"/>
          <w:sz w:val="24"/>
          <w:szCs w:val="22"/>
        </w:rPr>
      </w:pPr>
      <w:r>
        <w:rPr>
          <w:rFonts w:ascii="Times New Roman" w:hAnsi="Times New Roman" w:cs="Times New Roman"/>
          <w:sz w:val="24"/>
          <w:szCs w:val="22"/>
        </w:rPr>
      </w:r>
      <w:r>
        <w:rPr>
          <w:rFonts w:ascii="Times New Roman" w:hAnsi="Times New Roman" w:cs="Times New Roman"/>
          <w:sz w:val="24"/>
          <w:szCs w:val="22"/>
        </w:rPr>
        <w:pict>
          <v:group id="_x0000_s1371" style="width:282.4pt;height:179.65pt;mso-position-horizontal-relative:char;mso-position-vertical-relative:line" coordorigin="3433,7153" coordsize="5648,3593">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372" type="#_x0000_t19" style="position:absolute;left:5971;top:7155;width:1799;height:1620"/>
            <v:shape id="_x0000_s1373" type="#_x0000_t19" style="position:absolute;left:4162;top:7153;width:1799;height:1620;flip:x"/>
            <v:line id="_x0000_s1374" style="position:absolute" from="4171,8775" to="7771,8776"/>
            <v:line id="_x0000_s1375" style="position:absolute;flip:y" from="5999,7307" to="6719,8747"/>
            <v:shape id="_x0000_s1376" type="#_x0000_t202" style="position:absolute;left:6331;top:8055;width:720;height:720" filled="f" stroked="f">
              <v:textbox style="mso-next-textbox:#_x0000_s1376">
                <w:txbxContent>
                  <w:p w:rsidR="00A80D42" w:rsidRDefault="00A80D42">
                    <w:pPr>
                      <w:rPr>
                        <w:b/>
                        <w:sz w:val="40"/>
                        <w:szCs w:val="40"/>
                      </w:rPr>
                    </w:pPr>
                    <w:r>
                      <w:rPr>
                        <w:b/>
                        <w:sz w:val="40"/>
                        <w:szCs w:val="40"/>
                      </w:rPr>
                      <w:sym w:font="Symbol" w:char="F062"/>
                    </w:r>
                  </w:p>
                </w:txbxContent>
              </v:textbox>
            </v:shape>
            <v:shape id="_x0000_s1377" type="#_x0000_t202" style="position:absolute;left:4831;top:7861;width:720;height:900" filled="f" stroked="f">
              <v:textbox style="mso-next-textbox:#_x0000_s1377">
                <w:txbxContent>
                  <w:p w:rsidR="00A80D42" w:rsidRDefault="00A80D42">
                    <w:pPr>
                      <w:rPr>
                        <w:b/>
                        <w:sz w:val="40"/>
                        <w:szCs w:val="40"/>
                      </w:rPr>
                    </w:pPr>
                    <w:r>
                      <w:rPr>
                        <w:b/>
                        <w:sz w:val="40"/>
                        <w:szCs w:val="40"/>
                      </w:rPr>
                      <w:sym w:font="Symbol" w:char="F061"/>
                    </w:r>
                  </w:p>
                </w:txbxContent>
              </v:textbox>
            </v:shape>
            <v:oval id="_x0000_s1378" style="position:absolute;left:5917;top:8677;width:180;height:18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9" type="#_x0000_t75" style="position:absolute;left:7641;top:8759;width:1440;height:1987">
              <v:imagedata r:id="rId9" o:title="" croptop="37555f" cropbottom="-1569f" cropleft="45411f"/>
            </v:shape>
            <v:shape id="_x0000_s1380" type="#_x0000_t202" style="position:absolute;left:3433;top:8799;width:4500;height:900" stroked="f">
              <v:textbox style="mso-next-textbox:#_x0000_s1380">
                <w:txbxContent>
                  <w:p w:rsidR="00A80D42" w:rsidRPr="00B457A5" w:rsidRDefault="00A80D42" w:rsidP="00B457A5">
                    <w:pPr>
                      <w:jc w:val="both"/>
                      <w:rPr>
                        <w:rFonts w:ascii="Times New Roman" w:hAnsi="Times New Roman" w:cs="Times New Roman"/>
                        <w:sz w:val="22"/>
                        <w:szCs w:val="22"/>
                      </w:rPr>
                    </w:pPr>
                    <w:r w:rsidRPr="00B457A5">
                      <w:rPr>
                        <w:rFonts w:ascii="Times New Roman" w:hAnsi="Times New Roman" w:cs="Times New Roman"/>
                        <w:sz w:val="22"/>
                        <w:szCs w:val="22"/>
                      </w:rPr>
                      <w:t xml:space="preserve">Углы </w:t>
                    </w:r>
                    <w:r w:rsidRPr="00B457A5">
                      <w:rPr>
                        <w:rFonts w:ascii="Times New Roman" w:hAnsi="Times New Roman" w:cs="Times New Roman"/>
                        <w:sz w:val="22"/>
                        <w:szCs w:val="22"/>
                      </w:rPr>
                      <w:sym w:font="Symbol" w:char="F061"/>
                    </w:r>
                    <w:r w:rsidRPr="00B457A5">
                      <w:rPr>
                        <w:rFonts w:ascii="Times New Roman" w:hAnsi="Times New Roman" w:cs="Times New Roman"/>
                        <w:sz w:val="22"/>
                        <w:szCs w:val="22"/>
                      </w:rPr>
                      <w:t xml:space="preserve"> и </w:t>
                    </w:r>
                    <w:r w:rsidRPr="00B457A5">
                      <w:rPr>
                        <w:rFonts w:ascii="Times New Roman" w:hAnsi="Times New Roman" w:cs="Times New Roman"/>
                        <w:sz w:val="22"/>
                        <w:szCs w:val="22"/>
                      </w:rPr>
                      <w:sym w:font="Symbol" w:char="F062"/>
                    </w:r>
                    <w:r w:rsidRPr="00B457A5">
                      <w:rPr>
                        <w:rFonts w:ascii="Times New Roman" w:hAnsi="Times New Roman" w:cs="Times New Roman"/>
                        <w:sz w:val="22"/>
                        <w:szCs w:val="22"/>
                      </w:rPr>
                      <w:t xml:space="preserve"> имеют одну общую сторону, а две другие образуют прямую</w:t>
                    </w:r>
                  </w:p>
                </w:txbxContent>
              </v:textbox>
            </v:shape>
            <w10:wrap type="none"/>
            <w10:anchorlock/>
          </v:group>
        </w:pict>
      </w:r>
    </w:p>
    <w:p w:rsidR="003D0EC1" w:rsidRDefault="003D0EC1" w:rsidP="003D0EC1">
      <w:pPr>
        <w:spacing w:line="360" w:lineRule="auto"/>
        <w:rPr>
          <w:rFonts w:ascii="Times New Roman" w:hAnsi="Times New Roman" w:cs="Times New Roman"/>
          <w:bCs w:val="0"/>
          <w:iCs w:val="0"/>
          <w:sz w:val="24"/>
        </w:rPr>
      </w:pPr>
      <w:r>
        <w:rPr>
          <w:rFonts w:ascii="Times New Roman" w:hAnsi="Times New Roman" w:cs="Times New Roman"/>
          <w:bCs w:val="0"/>
          <w:iCs w:val="0"/>
          <w:sz w:val="24"/>
        </w:rPr>
        <w:t>Рисунок 4. Смежные углы</w:t>
      </w:r>
    </w:p>
    <w:p w:rsidR="00D75CF5" w:rsidRDefault="00D75CF5" w:rsidP="00B457A5">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Наиболее естественным следует признать противопоставление холодных и теплых цветовых тонов (в первую очередь оттенков красного и синего). Примеры использования: положительные и отрицательные числа, обратная функция, дополнительный угол, симметрия, дифференцирование и интегрирование и т. д.</w:t>
      </w:r>
    </w:p>
    <w:p w:rsidR="00D75CF5" w:rsidRDefault="00D75CF5" w:rsidP="00B457A5">
      <w:pPr>
        <w:spacing w:line="360" w:lineRule="auto"/>
        <w:ind w:firstLine="708"/>
        <w:jc w:val="both"/>
        <w:rPr>
          <w:rFonts w:ascii="Times New Roman" w:hAnsi="Times New Roman" w:cs="Times New Roman"/>
          <w:sz w:val="24"/>
        </w:rPr>
      </w:pPr>
      <w:r>
        <w:rPr>
          <w:rFonts w:ascii="Times New Roman" w:hAnsi="Times New Roman" w:cs="Times New Roman"/>
          <w:sz w:val="24"/>
        </w:rPr>
        <w:t>Дифференциация за счет использования различной насыщенности одного цвета для элементов математической теории малоприменима, так как обычно не соответствует требованию цветовой лаконичности визуальных образов.</w:t>
      </w:r>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Китайская мудрость учит нас: "Скажи мне и я забуду. Покажи мне и я запомню. Дай мне действовать самому и я научусь".</w:t>
      </w:r>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Проектирование ЭУМ сложнее проектирования ЭМ, т.к. необходимо проектировать ситуации взаимодействия учащегося с ЭУМ в зависимости от его начального уровня знаний и приращений, полученных в результате воздействия ЭУМ.</w:t>
      </w:r>
    </w:p>
    <w:p w:rsidR="00D75CF5" w:rsidRDefault="00D75CF5" w:rsidP="00B457A5">
      <w:pPr>
        <w:spacing w:line="360" w:lineRule="auto"/>
        <w:jc w:val="both"/>
        <w:rPr>
          <w:rFonts w:ascii="Times New Roman" w:hAnsi="Times New Roman" w:cs="Times New Roman"/>
          <w:sz w:val="24"/>
          <w:szCs w:val="20"/>
        </w:rPr>
      </w:pPr>
      <w:r>
        <w:rPr>
          <w:rFonts w:ascii="Times New Roman" w:hAnsi="Times New Roman" w:cs="Times New Roman"/>
          <w:sz w:val="24"/>
          <w:szCs w:val="20"/>
        </w:rPr>
        <w:t>На рисунке 3. представлен процесс разработки ЭУМ, рассмотрите эту модель.</w:t>
      </w:r>
    </w:p>
    <w:p w:rsidR="00D75CF5" w:rsidRDefault="00024EE1">
      <w:pPr>
        <w:spacing w:line="360" w:lineRule="auto"/>
        <w:rPr>
          <w:rFonts w:ascii="Times New Roman" w:hAnsi="Times New Roman" w:cs="Times New Roman"/>
          <w:sz w:val="24"/>
          <w:szCs w:val="20"/>
        </w:rPr>
      </w:pPr>
      <w:r>
        <w:rPr>
          <w:rFonts w:ascii="Times New Roman" w:hAnsi="Times New Roman" w:cs="Times New Roman"/>
          <w:sz w:val="24"/>
          <w:szCs w:val="20"/>
        </w:rPr>
      </w:r>
      <w:r>
        <w:rPr>
          <w:rFonts w:ascii="Times New Roman" w:hAnsi="Times New Roman" w:cs="Times New Roman"/>
          <w:sz w:val="24"/>
          <w:szCs w:val="20"/>
        </w:rPr>
        <w:pict>
          <v:group id="_x0000_s1308" style="width:486pt;height:387pt;mso-position-horizontal-relative:char;mso-position-vertical-relative:line" coordorigin="1161,1314" coordsize="9720,7740">
            <v:line id="_x0000_s1309" style="position:absolute" from="9441,3834" to="9442,4914"/>
            <v:shape id="_x0000_s1310" type="#_x0000_t202" style="position:absolute;left:8181;top:2229;width:2700;height:1620">
              <v:textbox style="mso-next-textbox:#_x0000_s1310">
                <w:txbxContent>
                  <w:p w:rsidR="00A80D42" w:rsidRDefault="00A80D42">
                    <w:pPr>
                      <w:jc w:val="center"/>
                      <w:rPr>
                        <w:b/>
                      </w:rPr>
                    </w:pPr>
                    <w:r>
                      <w:rPr>
                        <w:b/>
                      </w:rPr>
                      <w:t>Проектирование самопроверки</w:t>
                    </w:r>
                  </w:p>
                  <w:p w:rsidR="00A80D42" w:rsidRDefault="00A80D42">
                    <w:pPr>
                      <w:jc w:val="center"/>
                      <w:rPr>
                        <w:b/>
                      </w:rPr>
                    </w:pPr>
                    <w:r>
                      <w:rPr>
                        <w:b/>
                      </w:rPr>
                      <w:t>и контроля усвоенных знаний</w:t>
                    </w:r>
                  </w:p>
                </w:txbxContent>
              </v:textbox>
            </v:shape>
            <v:rect id="_x0000_s1311" style="position:absolute;left:5646;top:4629;width:2160;height:3705" fillcolor="#cfc"/>
            <v:rect id="_x0000_s1312" style="position:absolute;left:3141;top:4718;width:1980;height:3780" fillcolor="#cfc"/>
            <v:shape id="_x0000_s1313" type="#_x0000_t202" style="position:absolute;left:4041;top:1314;width:5040;height:539">
              <v:textbox style="mso-next-textbox:#_x0000_s1313">
                <w:txbxContent>
                  <w:p w:rsidR="00A80D42" w:rsidRDefault="00A80D42">
                    <w:pPr>
                      <w:jc w:val="center"/>
                      <w:rPr>
                        <w:b/>
                      </w:rPr>
                    </w:pPr>
                    <w:r>
                      <w:rPr>
                        <w:b/>
                      </w:rPr>
                      <w:t>Задание педагогических целей</w:t>
                    </w:r>
                  </w:p>
                </w:txbxContent>
              </v:textbox>
            </v:shape>
            <v:shape id="_x0000_s1314" type="#_x0000_t202" style="position:absolute;left:1881;top:2214;width:2700;height:900">
              <v:textbox style="mso-next-textbox:#_x0000_s1314">
                <w:txbxContent>
                  <w:p w:rsidR="00A80D42" w:rsidRDefault="00A80D42">
                    <w:pPr>
                      <w:jc w:val="center"/>
                      <w:rPr>
                        <w:b/>
                      </w:rPr>
                    </w:pPr>
                    <w:r>
                      <w:rPr>
                        <w:b/>
                      </w:rPr>
                      <w:t>Проектирование содержания</w:t>
                    </w:r>
                  </w:p>
                </w:txbxContent>
              </v:textbox>
            </v:shape>
            <v:group id="_x0000_s1315" style="position:absolute;left:4911;top:2244;width:2925;height:2160" coordorigin="5076,2214" coordsize="2925,2160">
              <v:shape id="_x0000_s1316" type="#_x0000_t202" style="position:absolute;left:5076;top:2214;width:2925;height:1080">
                <v:textbox style="mso-next-textbox:#_x0000_s1316">
                  <w:txbxContent>
                    <w:p w:rsidR="00A80D42" w:rsidRDefault="00A80D42">
                      <w:pPr>
                        <w:jc w:val="center"/>
                        <w:rPr>
                          <w:b/>
                        </w:rPr>
                      </w:pPr>
                      <w:r>
                        <w:rPr>
                          <w:b/>
                        </w:rPr>
                        <w:t>Проектирование сценария диалога с ЭУМ</w:t>
                      </w:r>
                    </w:p>
                  </w:txbxContent>
                </v:textbox>
              </v:shape>
              <v:shape id="_x0000_s1317" type="#_x0000_t202" style="position:absolute;left:5076;top:3294;width:2925;height:1080">
                <v:textbox style="mso-next-textbox:#_x0000_s1317">
                  <w:txbxContent>
                    <w:p w:rsidR="00A80D42" w:rsidRDefault="00A80D42">
                      <w:pPr>
                        <w:rPr>
                          <w:b/>
                          <w:szCs w:val="20"/>
                        </w:rPr>
                      </w:pPr>
                      <w:r>
                        <w:rPr>
                          <w:b/>
                          <w:szCs w:val="20"/>
                        </w:rPr>
                        <w:t>Вариативность</w:t>
                      </w:r>
                    </w:p>
                    <w:p w:rsidR="00A80D42" w:rsidRDefault="00A80D42">
                      <w:pPr>
                        <w:rPr>
                          <w:b/>
                        </w:rPr>
                      </w:pPr>
                    </w:p>
                    <w:p w:rsidR="00A80D42" w:rsidRDefault="00A80D42">
                      <w:pPr>
                        <w:jc w:val="right"/>
                        <w:rPr>
                          <w:b/>
                          <w:sz w:val="22"/>
                          <w:szCs w:val="22"/>
                        </w:rPr>
                      </w:pPr>
                      <w:r>
                        <w:rPr>
                          <w:b/>
                          <w:sz w:val="22"/>
                          <w:szCs w:val="22"/>
                        </w:rPr>
                        <w:t>Адаптация</w:t>
                      </w:r>
                    </w:p>
                  </w:txbxContent>
                </v:textbox>
              </v:shape>
              <v:line id="_x0000_s1318" style="position:absolute;flip:y" from="5121,3294" to="8001,4374"/>
            </v:group>
            <v:line id="_x0000_s1319" style="position:absolute;flip:x" from="4221,1854" to="5481,2214"/>
            <v:line id="_x0000_s1320" style="position:absolute" from="7281,1854" to="8661,2229"/>
            <v:shape id="_x0000_s1321" type="#_x0000_t202" style="position:absolute;left:1161;top:3294;width:2160;height:540">
              <v:textbox style="mso-next-textbox:#_x0000_s1321">
                <w:txbxContent>
                  <w:p w:rsidR="00A80D42" w:rsidRDefault="00A80D42">
                    <w:pPr>
                      <w:jc w:val="center"/>
                      <w:rPr>
                        <w:b/>
                        <w:szCs w:val="20"/>
                      </w:rPr>
                    </w:pPr>
                    <w:r>
                      <w:rPr>
                        <w:b/>
                        <w:szCs w:val="20"/>
                      </w:rPr>
                      <w:t>Одноуровневая</w:t>
                    </w:r>
                  </w:p>
                </w:txbxContent>
              </v:textbox>
            </v:shape>
            <v:shape id="_x0000_s1322" type="#_x0000_t202" style="position:absolute;left:3681;top:6338;width:720;height:540" filled="f" stroked="f">
              <v:textbox style="layout-flow:vertical;mso-layout-flow-alt:bottom-to-top;mso-next-textbox:#_x0000_s1322">
                <w:txbxContent>
                  <w:p w:rsidR="00A80D42" w:rsidRDefault="00A80D42">
                    <w:pPr>
                      <w:rPr>
                        <w:b/>
                        <w:sz w:val="36"/>
                        <w:szCs w:val="36"/>
                      </w:rPr>
                    </w:pPr>
                    <w:r>
                      <w:rPr>
                        <w:b/>
                        <w:sz w:val="36"/>
                        <w:szCs w:val="36"/>
                      </w:rPr>
                      <w:t>…</w:t>
                    </w:r>
                  </w:p>
                </w:txbxContent>
              </v:textbox>
            </v:shape>
            <v:rect id="_x0000_s1323" style="position:absolute;left:1176;top:4733;width:1800;height:4321" fillcolor="#cfc"/>
            <v:shape id="_x0000_s1324" type="#_x0000_t202" style="position:absolute;left:1353;top:4891;width:1440;height:720">
              <v:textbox style="mso-next-textbox:#_x0000_s1324">
                <w:txbxContent>
                  <w:p w:rsidR="00A80D42" w:rsidRDefault="00A80D42">
                    <w:pPr>
                      <w:jc w:val="center"/>
                      <w:rPr>
                        <w:b/>
                        <w:szCs w:val="20"/>
                      </w:rPr>
                    </w:pPr>
                    <w:r>
                      <w:rPr>
                        <w:b/>
                        <w:szCs w:val="20"/>
                      </w:rPr>
                      <w:t>Учебный</w:t>
                    </w:r>
                  </w:p>
                  <w:p w:rsidR="00A80D42" w:rsidRDefault="00A80D42">
                    <w:pPr>
                      <w:jc w:val="center"/>
                      <w:rPr>
                        <w:b/>
                        <w:szCs w:val="20"/>
                      </w:rPr>
                    </w:pPr>
                    <w:r>
                      <w:rPr>
                        <w:b/>
                        <w:szCs w:val="20"/>
                      </w:rPr>
                      <w:t>Модуль 1</w:t>
                    </w:r>
                  </w:p>
                </w:txbxContent>
              </v:textbox>
            </v:shape>
            <v:shape id="_x0000_s1325" type="#_x0000_t202" style="position:absolute;left:1355;top:6714;width:1440;height:720">
              <v:textbox style="mso-next-textbox:#_x0000_s1325">
                <w:txbxContent>
                  <w:p w:rsidR="00A80D42" w:rsidRDefault="00A80D42">
                    <w:pPr>
                      <w:jc w:val="center"/>
                      <w:rPr>
                        <w:b/>
                        <w:szCs w:val="20"/>
                      </w:rPr>
                    </w:pPr>
                    <w:r>
                      <w:rPr>
                        <w:b/>
                        <w:szCs w:val="20"/>
                      </w:rPr>
                      <w:t>Учебный</w:t>
                    </w:r>
                  </w:p>
                  <w:p w:rsidR="00A80D42" w:rsidRDefault="00A80D42">
                    <w:pPr>
                      <w:jc w:val="center"/>
                      <w:rPr>
                        <w:b/>
                        <w:szCs w:val="20"/>
                        <w:lang w:val="en-US"/>
                      </w:rPr>
                    </w:pPr>
                    <w:r>
                      <w:rPr>
                        <w:b/>
                        <w:szCs w:val="20"/>
                      </w:rPr>
                      <w:t xml:space="preserve">Модуль </w:t>
                    </w:r>
                    <w:r>
                      <w:rPr>
                        <w:b/>
                        <w:szCs w:val="20"/>
                        <w:lang w:val="en-US"/>
                      </w:rPr>
                      <w:t>N</w:t>
                    </w:r>
                  </w:p>
                </w:txbxContent>
              </v:textbox>
            </v:shape>
            <v:shape id="_x0000_s1326" type="#_x0000_t202" style="position:absolute;left:1656;top:5783;width:720;height:540" filled="f" stroked="f">
              <v:textbox style="layout-flow:vertical;mso-layout-flow-alt:bottom-to-top;mso-next-textbox:#_x0000_s1326">
                <w:txbxContent>
                  <w:p w:rsidR="00A80D42" w:rsidRDefault="00A80D42">
                    <w:pPr>
                      <w:rPr>
                        <w:b/>
                        <w:sz w:val="36"/>
                        <w:szCs w:val="36"/>
                      </w:rPr>
                    </w:pPr>
                    <w:r>
                      <w:rPr>
                        <w:b/>
                        <w:sz w:val="36"/>
                        <w:szCs w:val="36"/>
                      </w:rPr>
                      <w:t>…</w:t>
                    </w:r>
                  </w:p>
                </w:txbxContent>
              </v:textbox>
            </v:shape>
            <v:shape id="_x0000_s1327" type="#_x0000_t202" style="position:absolute;left:6291;top:6219;width:720;height:540" filled="f" stroked="f">
              <v:textbox style="layout-flow:vertical;mso-layout-flow-alt:bottom-to-top;mso-next-textbox:#_x0000_s1327">
                <w:txbxContent>
                  <w:p w:rsidR="00A80D42" w:rsidRDefault="00A80D42">
                    <w:pPr>
                      <w:rPr>
                        <w:b/>
                        <w:sz w:val="36"/>
                        <w:szCs w:val="36"/>
                      </w:rPr>
                    </w:pPr>
                    <w:r>
                      <w:rPr>
                        <w:b/>
                        <w:sz w:val="36"/>
                        <w:szCs w:val="36"/>
                      </w:rPr>
                      <w:t>…</w:t>
                    </w:r>
                  </w:p>
                </w:txbxContent>
              </v:textbox>
            </v:shape>
            <v:rect id="_x0000_s1328" style="position:absolute;left:8541;top:4914;width:1800;height:3420" fillcolor="#cfc"/>
            <v:shape id="_x0000_s1329" type="#_x0000_t202" style="position:absolute;left:9025;top:6214;width:720;height:540" fillcolor="#cfc" stroked="f">
              <v:textbox style="layout-flow:vertical;mso-layout-flow-alt:bottom-to-top;mso-next-textbox:#_x0000_s1329">
                <w:txbxContent>
                  <w:p w:rsidR="00A80D42" w:rsidRDefault="00A80D42">
                    <w:pPr>
                      <w:rPr>
                        <w:b/>
                        <w:sz w:val="36"/>
                        <w:szCs w:val="36"/>
                      </w:rPr>
                    </w:pPr>
                    <w:r>
                      <w:rPr>
                        <w:b/>
                        <w:sz w:val="36"/>
                        <w:szCs w:val="36"/>
                      </w:rPr>
                      <w:t>…</w:t>
                    </w:r>
                  </w:p>
                </w:txbxContent>
              </v:textbox>
            </v:shape>
            <v:shape id="_x0000_s1330" type="#_x0000_t202" style="position:absolute;left:1266;top:7778;width:1620;height:1080">
              <v:textbox style="mso-next-textbox:#_x0000_s1330">
                <w:txbxContent>
                  <w:p w:rsidR="00A80D42" w:rsidRDefault="00A80D42">
                    <w:pPr>
                      <w:jc w:val="center"/>
                      <w:rPr>
                        <w:b/>
                        <w:szCs w:val="20"/>
                      </w:rPr>
                    </w:pPr>
                    <w:r>
                      <w:rPr>
                        <w:b/>
                        <w:szCs w:val="20"/>
                      </w:rPr>
                      <w:t>Банк медиа ресурсов</w:t>
                    </w:r>
                  </w:p>
                </w:txbxContent>
              </v:textbox>
            </v:shape>
            <v:line id="_x0000_s1331" style="position:absolute;flip:x y" from="2781,5274" to="3321,5978">
              <v:stroke endarrow="block"/>
            </v:line>
            <v:line id="_x0000_s1332" style="position:absolute;flip:x" from="4941,7244" to="5841,7784">
              <v:stroke endarrow="block"/>
            </v:line>
            <v:line id="_x0000_s1333" style="position:absolute" from="7723,5634" to="8623,5635">
              <v:stroke startarrow="block" endarrow="block"/>
            </v:line>
            <v:line id="_x0000_s1334" style="position:absolute" from="6741,4419" to="6742,4599"/>
            <v:line id="_x0000_s1335" style="position:absolute;flip:y" from="2241,3114" to="2781,3294"/>
            <v:line id="_x0000_s1336" style="position:absolute" from="3501,3114" to="4041,4014"/>
            <v:line id="_x0000_s1337" style="position:absolute" from="3951,4538" to="3952,471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38" type="#_x0000_t34" style="position:absolute;left:4041;top:6369;width:720;height:4650;rotation:90" o:connectortype="elbow" adj="28890,-38713,-217170">
              <v:stroke endarrow="block"/>
            </v:shape>
            <v:group id="_x0000_s1339" style="position:absolute;left:5731;top:6796;width:1982;height:1365" coordorigin="5729,4809" coordsize="1982,1365">
              <v:shape id="_x0000_s1340" type="#_x0000_t202" style="position:absolute;left:5731;top:4809;width:1980;height:825">
                <v:textbox style="mso-next-textbox:#_x0000_s1340">
                  <w:txbxContent>
                    <w:p w:rsidR="00A80D42" w:rsidRDefault="00A80D42">
                      <w:pPr>
                        <w:jc w:val="center"/>
                      </w:pPr>
                      <w:r>
                        <w:rPr>
                          <w:b/>
                          <w:sz w:val="16"/>
                          <w:szCs w:val="16"/>
                        </w:rPr>
                        <w:t xml:space="preserve">Сценарий взаимодействия </w:t>
                      </w:r>
                      <w:r>
                        <w:rPr>
                          <w:b/>
                          <w:sz w:val="16"/>
                          <w:szCs w:val="16"/>
                          <w:lang w:val="en-US"/>
                        </w:rPr>
                        <w:t>N</w:t>
                      </w:r>
                      <w:r>
                        <w:rPr>
                          <w:b/>
                          <w:sz w:val="16"/>
                          <w:szCs w:val="16"/>
                        </w:rPr>
                        <w:t xml:space="preserve"> </w:t>
                      </w:r>
                    </w:p>
                  </w:txbxContent>
                </v:textbox>
              </v:shape>
              <v:shape id="_x0000_s1341" type="#_x0000_t202" style="position:absolute;left:5729;top:5634;width:1980;height:540">
                <v:textbox style="mso-next-textbox:#_x0000_s1341">
                  <w:txbxContent>
                    <w:p w:rsidR="00A80D42" w:rsidRDefault="00A80D42">
                      <w:pPr>
                        <w:jc w:val="center"/>
                      </w:pPr>
                      <w:r>
                        <w:rPr>
                          <w:b/>
                          <w:sz w:val="16"/>
                          <w:szCs w:val="16"/>
                        </w:rPr>
                        <w:t>Переходный уровень</w:t>
                      </w:r>
                    </w:p>
                  </w:txbxContent>
                </v:textbox>
              </v:shape>
            </v:group>
            <v:group id="_x0000_s1342" style="position:absolute;left:3321;top:6904;width:1620;height:1438" coordorigin="3321,6354" coordsize="1620,1438">
              <v:shape id="_x0000_s1343" type="#_x0000_t202" style="position:absolute;left:3321;top:6354;width:1620;height:900">
                <v:textbox style="mso-next-textbox:#_x0000_s1343">
                  <w:txbxContent>
                    <w:p w:rsidR="00A80D42" w:rsidRDefault="00A80D42">
                      <w:pPr>
                        <w:jc w:val="center"/>
                        <w:rPr>
                          <w:b/>
                          <w:sz w:val="18"/>
                          <w:szCs w:val="18"/>
                        </w:rPr>
                      </w:pPr>
                      <w:r>
                        <w:rPr>
                          <w:b/>
                          <w:sz w:val="18"/>
                          <w:szCs w:val="18"/>
                        </w:rPr>
                        <w:t>Критерий уровня знаний</w:t>
                      </w:r>
                    </w:p>
                  </w:txbxContent>
                </v:textbox>
              </v:shape>
              <v:shape id="_x0000_s1344" type="#_x0000_t202" style="position:absolute;left:3321;top:7252;width:1620;height:540">
                <v:textbox style="mso-next-textbox:#_x0000_s1344">
                  <w:txbxContent>
                    <w:p w:rsidR="00A80D42" w:rsidRDefault="00A80D42">
                      <w:pPr>
                        <w:jc w:val="center"/>
                        <w:rPr>
                          <w:b/>
                          <w:szCs w:val="20"/>
                        </w:rPr>
                      </w:pPr>
                      <w:r>
                        <w:rPr>
                          <w:b/>
                          <w:szCs w:val="20"/>
                        </w:rPr>
                        <w:t xml:space="preserve">Уровень </w:t>
                      </w:r>
                      <w:r>
                        <w:rPr>
                          <w:b/>
                          <w:szCs w:val="20"/>
                          <w:lang w:val="en-US"/>
                        </w:rPr>
                        <w:t>N</w:t>
                      </w:r>
                    </w:p>
                  </w:txbxContent>
                </v:textbox>
              </v:shape>
            </v:group>
            <v:line id="_x0000_s1345" style="position:absolute;flip:x" from="4941,5264" to="5841,5804">
              <v:stroke endarrow="block"/>
            </v:line>
            <v:group id="_x0000_s1346" style="position:absolute;left:3307;top:4882;width:1620;height:1438" coordorigin="3321,6354" coordsize="1620,1438">
              <v:shape id="_x0000_s1347" type="#_x0000_t202" style="position:absolute;left:3321;top:6354;width:1620;height:900">
                <v:textbox style="mso-next-textbox:#_x0000_s1347">
                  <w:txbxContent>
                    <w:p w:rsidR="00A80D42" w:rsidRDefault="00A80D42">
                      <w:pPr>
                        <w:jc w:val="center"/>
                        <w:rPr>
                          <w:b/>
                          <w:sz w:val="18"/>
                          <w:szCs w:val="18"/>
                        </w:rPr>
                      </w:pPr>
                      <w:r>
                        <w:rPr>
                          <w:b/>
                          <w:sz w:val="18"/>
                          <w:szCs w:val="18"/>
                        </w:rPr>
                        <w:t>Критерий уровня знаний</w:t>
                      </w:r>
                    </w:p>
                  </w:txbxContent>
                </v:textbox>
              </v:shape>
              <v:shape id="_x0000_s1348" type="#_x0000_t202" style="position:absolute;left:3321;top:7252;width:1620;height:540">
                <v:textbox style="mso-next-textbox:#_x0000_s1348">
                  <w:txbxContent>
                    <w:p w:rsidR="00A80D42" w:rsidRDefault="00A80D42">
                      <w:pPr>
                        <w:jc w:val="center"/>
                        <w:rPr>
                          <w:b/>
                          <w:szCs w:val="20"/>
                        </w:rPr>
                      </w:pPr>
                      <w:r>
                        <w:rPr>
                          <w:b/>
                          <w:szCs w:val="20"/>
                        </w:rPr>
                        <w:t>Уровень1</w:t>
                      </w:r>
                    </w:p>
                  </w:txbxContent>
                </v:textbox>
              </v:shape>
            </v:group>
            <v:shape id="_x0000_s1349" type="#_x0000_t202" style="position:absolute;left:2421;top:4014;width:2340;height:540">
              <v:textbox style="mso-next-textbox:#_x0000_s1349">
                <w:txbxContent>
                  <w:p w:rsidR="00A80D42" w:rsidRDefault="00A80D42">
                    <w:pPr>
                      <w:jc w:val="center"/>
                      <w:rPr>
                        <w:b/>
                        <w:szCs w:val="20"/>
                      </w:rPr>
                    </w:pPr>
                    <w:r>
                      <w:rPr>
                        <w:b/>
                        <w:szCs w:val="20"/>
                      </w:rPr>
                      <w:t>Многоуровневая</w:t>
                    </w:r>
                  </w:p>
                  <w:p w:rsidR="00A80D42" w:rsidRDefault="00A80D42">
                    <w:pPr>
                      <w:jc w:val="center"/>
                      <w:rPr>
                        <w:b/>
                        <w:szCs w:val="20"/>
                      </w:rPr>
                    </w:pPr>
                  </w:p>
                </w:txbxContent>
              </v:textbox>
            </v:shape>
            <v:group id="_x0000_s1350" style="position:absolute;left:8637;top:5079;width:1620;height:1110" coordorigin="8637,5079" coordsize="1620,1110">
              <v:shape id="_x0000_s1351" type="#_x0000_t202" style="position:absolute;left:8637;top:5079;width:1620;height:555">
                <v:textbox style="mso-next-textbox:#_x0000_s1351">
                  <w:txbxContent>
                    <w:p w:rsidR="00A80D42" w:rsidRDefault="00A80D42">
                      <w:pPr>
                        <w:jc w:val="center"/>
                        <w:rPr>
                          <w:b/>
                          <w:szCs w:val="20"/>
                        </w:rPr>
                      </w:pPr>
                      <w:r>
                        <w:rPr>
                          <w:b/>
                          <w:szCs w:val="20"/>
                        </w:rPr>
                        <w:t>Тест</w:t>
                      </w:r>
                      <w:r>
                        <w:rPr>
                          <w:b/>
                          <w:szCs w:val="20"/>
                          <w:lang w:val="en-US"/>
                        </w:rPr>
                        <w:t xml:space="preserve"> 1</w:t>
                      </w:r>
                    </w:p>
                  </w:txbxContent>
                </v:textbox>
              </v:shape>
              <v:shape id="_x0000_s1352" type="#_x0000_t202" style="position:absolute;left:8637;top:5634;width:1620;height:555">
                <v:textbox style="mso-next-textbox:#_x0000_s1352">
                  <w:txbxContent>
                    <w:p w:rsidR="00A80D42" w:rsidRDefault="00A80D42">
                      <w:pPr>
                        <w:jc w:val="center"/>
                        <w:rPr>
                          <w:b/>
                          <w:sz w:val="16"/>
                          <w:szCs w:val="16"/>
                        </w:rPr>
                      </w:pPr>
                      <w:r>
                        <w:rPr>
                          <w:b/>
                          <w:sz w:val="16"/>
                          <w:szCs w:val="16"/>
                        </w:rPr>
                        <w:t>Комментарии</w:t>
                      </w:r>
                    </w:p>
                  </w:txbxContent>
                </v:textbox>
              </v:shape>
            </v:group>
            <v:group id="_x0000_s1353" style="position:absolute;left:8639;top:7064;width:1620;height:1110" coordorigin="8637,5079" coordsize="1620,1110">
              <v:shape id="_x0000_s1354" type="#_x0000_t202" style="position:absolute;left:8637;top:5079;width:1620;height:555">
                <v:textbox style="mso-next-textbox:#_x0000_s1354">
                  <w:txbxContent>
                    <w:p w:rsidR="00A80D42" w:rsidRDefault="00A80D42">
                      <w:pPr>
                        <w:jc w:val="center"/>
                        <w:rPr>
                          <w:b/>
                          <w:szCs w:val="20"/>
                        </w:rPr>
                      </w:pPr>
                      <w:r>
                        <w:rPr>
                          <w:b/>
                          <w:szCs w:val="20"/>
                        </w:rPr>
                        <w:t>Тест</w:t>
                      </w:r>
                      <w:r>
                        <w:rPr>
                          <w:b/>
                          <w:szCs w:val="20"/>
                          <w:lang w:val="en-US"/>
                        </w:rPr>
                        <w:t xml:space="preserve"> N</w:t>
                      </w:r>
                    </w:p>
                  </w:txbxContent>
                </v:textbox>
              </v:shape>
              <v:shape id="_x0000_s1355" type="#_x0000_t202" style="position:absolute;left:8637;top:5634;width:1620;height:555">
                <v:textbox style="mso-next-textbox:#_x0000_s1355">
                  <w:txbxContent>
                    <w:p w:rsidR="00A80D42" w:rsidRDefault="00A80D42">
                      <w:pPr>
                        <w:jc w:val="center"/>
                        <w:rPr>
                          <w:b/>
                          <w:sz w:val="16"/>
                          <w:szCs w:val="16"/>
                        </w:rPr>
                      </w:pPr>
                      <w:r>
                        <w:rPr>
                          <w:b/>
                          <w:sz w:val="16"/>
                          <w:szCs w:val="16"/>
                        </w:rPr>
                        <w:t>Комментарии</w:t>
                      </w:r>
                    </w:p>
                  </w:txbxContent>
                </v:textbox>
              </v:shape>
            </v:group>
            <v:line id="_x0000_s1356" style="position:absolute;flip:x y" from="2781,7254" to="3321,7958">
              <v:stroke endarrow="block"/>
            </v:line>
            <v:line id="_x0000_s1357" style="position:absolute" from="7711,7614" to="8611,7615">
              <v:stroke startarrow="block" endarrow="block"/>
            </v:line>
            <v:group id="_x0000_s1358" style="position:absolute;left:5759;top:4816;width:1982;height:1365" coordorigin="5729,4809" coordsize="1982,1365">
              <v:shape id="_x0000_s1359" type="#_x0000_t202" style="position:absolute;left:5731;top:4809;width:1980;height:825">
                <v:textbox style="mso-next-textbox:#_x0000_s1359">
                  <w:txbxContent>
                    <w:p w:rsidR="00A80D42" w:rsidRDefault="00A80D42">
                      <w:pPr>
                        <w:jc w:val="center"/>
                      </w:pPr>
                      <w:r>
                        <w:rPr>
                          <w:b/>
                          <w:sz w:val="16"/>
                          <w:szCs w:val="16"/>
                        </w:rPr>
                        <w:t xml:space="preserve">Сценарий взаимодействия </w:t>
                      </w:r>
                      <w:r>
                        <w:rPr>
                          <w:b/>
                          <w:sz w:val="16"/>
                          <w:szCs w:val="16"/>
                          <w:lang w:val="en-US"/>
                        </w:rPr>
                        <w:t>1</w:t>
                      </w:r>
                      <w:r>
                        <w:rPr>
                          <w:b/>
                          <w:sz w:val="16"/>
                          <w:szCs w:val="16"/>
                        </w:rPr>
                        <w:t xml:space="preserve"> </w:t>
                      </w:r>
                    </w:p>
                  </w:txbxContent>
                </v:textbox>
              </v:shape>
              <v:shape id="_x0000_s1360" type="#_x0000_t202" style="position:absolute;left:5729;top:5634;width:1980;height:540">
                <v:textbox style="mso-next-textbox:#_x0000_s1360">
                  <w:txbxContent>
                    <w:p w:rsidR="00A80D42" w:rsidRDefault="00A80D42">
                      <w:pPr>
                        <w:jc w:val="center"/>
                      </w:pPr>
                      <w:r>
                        <w:rPr>
                          <w:b/>
                          <w:sz w:val="16"/>
                          <w:szCs w:val="16"/>
                        </w:rPr>
                        <w:t>Переходный уровень</w:t>
                      </w:r>
                    </w:p>
                  </w:txbxContent>
                </v:textbox>
              </v:shape>
            </v:group>
            <w10:wrap type="none"/>
            <w10:anchorlock/>
          </v:group>
        </w:pict>
      </w:r>
    </w:p>
    <w:p w:rsidR="00013787" w:rsidRPr="00013787" w:rsidRDefault="00013787" w:rsidP="00013787">
      <w:pPr>
        <w:spacing w:line="360" w:lineRule="auto"/>
        <w:jc w:val="both"/>
        <w:rPr>
          <w:rFonts w:ascii="Times New Roman" w:hAnsi="Times New Roman" w:cs="Times New Roman"/>
          <w:b/>
          <w:i/>
          <w:sz w:val="24"/>
        </w:rPr>
      </w:pPr>
      <w:bookmarkStart w:id="303" w:name="_Toc178537605"/>
      <w:r w:rsidRPr="00013787">
        <w:rPr>
          <w:rFonts w:ascii="Times New Roman" w:hAnsi="Times New Roman" w:cs="Times New Roman"/>
          <w:b/>
          <w:i/>
          <w:sz w:val="24"/>
        </w:rPr>
        <w:t>Рисунок 3. Модель процесса проектирования ЭУМ</w:t>
      </w:r>
    </w:p>
    <w:p w:rsidR="00D75CF5" w:rsidRPr="00913C85" w:rsidRDefault="00D75CF5" w:rsidP="00913C85">
      <w:pPr>
        <w:pStyle w:val="2"/>
      </w:pPr>
      <w:bookmarkStart w:id="304" w:name="_Toc185432304"/>
      <w:bookmarkStart w:id="305" w:name="_Toc185432612"/>
      <w:r w:rsidRPr="00913C85">
        <w:lastRenderedPageBreak/>
        <w:t>Рекомендации по структуре и оформлению ЭУМ</w:t>
      </w:r>
      <w:bookmarkEnd w:id="303"/>
      <w:bookmarkEnd w:id="304"/>
      <w:bookmarkEnd w:id="305"/>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Форма представления знаний для е-обучения (е- электронного) отличается от обычного записанного в книги. Мы читаем учебник </w:t>
      </w:r>
      <w:r>
        <w:rPr>
          <w:rFonts w:ascii="Times New Roman" w:hAnsi="Times New Roman" w:cs="Times New Roman"/>
          <w:i/>
          <w:sz w:val="24"/>
          <w:szCs w:val="20"/>
        </w:rPr>
        <w:t>линейно</w:t>
      </w:r>
      <w:r>
        <w:rPr>
          <w:rFonts w:ascii="Times New Roman" w:hAnsi="Times New Roman" w:cs="Times New Roman"/>
          <w:sz w:val="24"/>
          <w:szCs w:val="20"/>
        </w:rPr>
        <w:t xml:space="preserve">: сверху вниз, слева направо. Гипертекст как основа построения ЭМ, напротив, позволяет скакать, кликать, уходить возвращаться </w:t>
      </w:r>
      <w:r>
        <w:rPr>
          <w:rFonts w:ascii="Times New Roman" w:hAnsi="Times New Roman" w:cs="Times New Roman"/>
          <w:i/>
          <w:sz w:val="24"/>
          <w:szCs w:val="20"/>
        </w:rPr>
        <w:t>нелинейно</w:t>
      </w:r>
      <w:r>
        <w:rPr>
          <w:rFonts w:ascii="Times New Roman" w:hAnsi="Times New Roman" w:cs="Times New Roman"/>
          <w:sz w:val="24"/>
          <w:szCs w:val="20"/>
        </w:rPr>
        <w:t>. Это необходимо учитывать для того, чтобы удержать читателя в «фокусе» мысли. Все клики, прыжки заканчиваются навигацией в «текст», который вам предлагают читать.</w:t>
      </w:r>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Шаблон е-курса проектируется сверху вниз. Реализация начинается снизу наверх.</w:t>
      </w:r>
    </w:p>
    <w:p w:rsidR="00D75CF5" w:rsidRDefault="00D75CF5" w:rsidP="00013787">
      <w:pPr>
        <w:spacing w:line="360" w:lineRule="auto"/>
        <w:ind w:left="708"/>
        <w:rPr>
          <w:rFonts w:ascii="Times New Roman" w:hAnsi="Times New Roman" w:cs="Times New Roman"/>
          <w:sz w:val="24"/>
          <w:szCs w:val="20"/>
        </w:rPr>
      </w:pPr>
      <w:r>
        <w:rPr>
          <w:rFonts w:ascii="Times New Roman" w:hAnsi="Times New Roman" w:cs="Times New Roman"/>
          <w:b/>
          <w:sz w:val="24"/>
          <w:szCs w:val="20"/>
        </w:rPr>
        <w:t>Курс</w:t>
      </w:r>
      <w:r>
        <w:rPr>
          <w:rFonts w:ascii="Times New Roman" w:hAnsi="Times New Roman" w:cs="Times New Roman"/>
          <w:sz w:val="24"/>
          <w:szCs w:val="20"/>
        </w:rPr>
        <w:br/>
        <w:t>Название</w:t>
      </w:r>
      <w:r>
        <w:rPr>
          <w:rFonts w:ascii="Times New Roman" w:hAnsi="Times New Roman" w:cs="Times New Roman"/>
          <w:sz w:val="24"/>
          <w:szCs w:val="20"/>
        </w:rPr>
        <w:br/>
        <w:t>Описание (аннотация, авторы, благодарности, источники)</w:t>
      </w:r>
      <w:r>
        <w:rPr>
          <w:rFonts w:ascii="Times New Roman" w:hAnsi="Times New Roman" w:cs="Times New Roman"/>
          <w:sz w:val="24"/>
          <w:szCs w:val="20"/>
        </w:rPr>
        <w:br/>
        <w:t>Итоги курса (что будет изучено, выводы, формулы - кратко)</w:t>
      </w:r>
    </w:p>
    <w:p w:rsidR="00D75CF5" w:rsidRDefault="00D75CF5" w:rsidP="00013787">
      <w:pPr>
        <w:spacing w:line="360" w:lineRule="auto"/>
        <w:ind w:left="708"/>
        <w:rPr>
          <w:rFonts w:ascii="Times New Roman" w:hAnsi="Times New Roman" w:cs="Times New Roman"/>
          <w:b/>
          <w:i/>
          <w:sz w:val="24"/>
          <w:szCs w:val="20"/>
        </w:rPr>
      </w:pPr>
      <w:r>
        <w:rPr>
          <w:rFonts w:ascii="Times New Roman" w:hAnsi="Times New Roman" w:cs="Times New Roman"/>
          <w:b/>
          <w:sz w:val="24"/>
          <w:szCs w:val="20"/>
        </w:rPr>
        <w:t>Содержание</w:t>
      </w:r>
      <w:r>
        <w:rPr>
          <w:rFonts w:ascii="Times New Roman" w:hAnsi="Times New Roman" w:cs="Times New Roman"/>
          <w:b/>
          <w:sz w:val="24"/>
          <w:szCs w:val="20"/>
        </w:rPr>
        <w:br/>
        <w:t>Раздел(ы)</w:t>
      </w:r>
      <w:r>
        <w:rPr>
          <w:rFonts w:ascii="Times New Roman" w:hAnsi="Times New Roman" w:cs="Times New Roman"/>
          <w:sz w:val="24"/>
          <w:szCs w:val="20"/>
        </w:rPr>
        <w:br/>
        <w:t>Название</w:t>
      </w:r>
      <w:r>
        <w:rPr>
          <w:rFonts w:ascii="Times New Roman" w:hAnsi="Times New Roman" w:cs="Times New Roman"/>
          <w:sz w:val="24"/>
          <w:szCs w:val="20"/>
        </w:rPr>
        <w:br/>
        <w:t>Аннотация</w:t>
      </w:r>
      <w:r>
        <w:rPr>
          <w:rFonts w:ascii="Times New Roman" w:hAnsi="Times New Roman" w:cs="Times New Roman"/>
          <w:sz w:val="24"/>
          <w:szCs w:val="20"/>
        </w:rPr>
        <w:br/>
        <w:t>Цели, предполагаемые результаты</w:t>
      </w:r>
      <w:r>
        <w:rPr>
          <w:rFonts w:ascii="Times New Roman" w:hAnsi="Times New Roman" w:cs="Times New Roman"/>
          <w:sz w:val="24"/>
          <w:szCs w:val="20"/>
        </w:rPr>
        <w:br/>
      </w:r>
      <w:r>
        <w:rPr>
          <w:rFonts w:ascii="Times New Roman" w:hAnsi="Times New Roman" w:cs="Times New Roman"/>
          <w:b/>
          <w:sz w:val="24"/>
          <w:szCs w:val="20"/>
        </w:rPr>
        <w:t>Параграф(ы)</w:t>
      </w:r>
      <w:r>
        <w:rPr>
          <w:rFonts w:ascii="Times New Roman" w:hAnsi="Times New Roman" w:cs="Times New Roman"/>
          <w:b/>
          <w:sz w:val="24"/>
          <w:szCs w:val="20"/>
        </w:rPr>
        <w:br/>
      </w:r>
      <w:r>
        <w:rPr>
          <w:rFonts w:ascii="Times New Roman" w:hAnsi="Times New Roman" w:cs="Times New Roman"/>
          <w:sz w:val="24"/>
          <w:szCs w:val="20"/>
        </w:rPr>
        <w:t>Название</w:t>
      </w:r>
      <w:r>
        <w:rPr>
          <w:rFonts w:ascii="Times New Roman" w:hAnsi="Times New Roman" w:cs="Times New Roman"/>
          <w:sz w:val="24"/>
          <w:szCs w:val="20"/>
        </w:rPr>
        <w:br/>
        <w:t>Главные результаты, выводы, формулы и т.д.</w:t>
      </w:r>
      <w:r>
        <w:rPr>
          <w:rFonts w:ascii="Times New Roman" w:hAnsi="Times New Roman" w:cs="Times New Roman"/>
          <w:sz w:val="24"/>
          <w:szCs w:val="20"/>
        </w:rPr>
        <w:br/>
      </w:r>
      <w:r>
        <w:rPr>
          <w:rFonts w:ascii="Times New Roman" w:hAnsi="Times New Roman" w:cs="Times New Roman"/>
          <w:b/>
          <w:sz w:val="24"/>
          <w:szCs w:val="20"/>
        </w:rPr>
        <w:t>Текст параграфа</w:t>
      </w:r>
      <w:r>
        <w:rPr>
          <w:rFonts w:ascii="Times New Roman" w:hAnsi="Times New Roman" w:cs="Times New Roman"/>
          <w:sz w:val="24"/>
          <w:szCs w:val="20"/>
        </w:rPr>
        <w:br/>
        <w:t>Итоги по всему разделу</w:t>
      </w:r>
      <w:r>
        <w:rPr>
          <w:rFonts w:ascii="Times New Roman" w:hAnsi="Times New Roman" w:cs="Times New Roman"/>
          <w:sz w:val="24"/>
          <w:szCs w:val="20"/>
        </w:rPr>
        <w:br/>
      </w:r>
      <w:r>
        <w:rPr>
          <w:rFonts w:ascii="Times New Roman" w:hAnsi="Times New Roman" w:cs="Times New Roman"/>
          <w:b/>
          <w:sz w:val="24"/>
          <w:szCs w:val="20"/>
        </w:rPr>
        <w:t>Дублируем итоги курса</w:t>
      </w:r>
    </w:p>
    <w:p w:rsidR="00D75CF5" w:rsidRDefault="00D75CF5" w:rsidP="00013787">
      <w:pPr>
        <w:spacing w:line="360" w:lineRule="auto"/>
        <w:ind w:firstLine="708"/>
        <w:rPr>
          <w:rFonts w:ascii="Times New Roman" w:hAnsi="Times New Roman" w:cs="Times New Roman"/>
          <w:b/>
          <w:bCs w:val="0"/>
          <w:iCs w:val="0"/>
          <w:sz w:val="24"/>
        </w:rPr>
      </w:pPr>
      <w:r>
        <w:rPr>
          <w:rFonts w:ascii="Times New Roman" w:hAnsi="Times New Roman" w:cs="Times New Roman"/>
          <w:b/>
          <w:bCs w:val="0"/>
          <w:iCs w:val="0"/>
          <w:sz w:val="24"/>
        </w:rPr>
        <w:t>Рекомендации по оформлению е-материалов:</w:t>
      </w:r>
    </w:p>
    <w:p w:rsidR="00D75CF5" w:rsidRDefault="00D75CF5" w:rsidP="00013787">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Наименования разделов, параграфов, выводы, аннотации – сжаты, кратки, информативны. Все выводы, формулы, итоги выносятся наверх, до основного текста, чтобы читатель всегда выходил на «результаты», итоги т.е. то, что надо выучить и знать.</w:t>
      </w:r>
    </w:p>
    <w:p w:rsidR="00D75CF5" w:rsidRDefault="00D75CF5" w:rsidP="00013787">
      <w:pPr>
        <w:spacing w:line="360" w:lineRule="auto"/>
        <w:jc w:val="both"/>
        <w:rPr>
          <w:rFonts w:ascii="Times New Roman" w:hAnsi="Times New Roman" w:cs="Times New Roman"/>
          <w:bCs w:val="0"/>
          <w:iCs w:val="0"/>
          <w:sz w:val="24"/>
        </w:rPr>
      </w:pPr>
      <w:r>
        <w:rPr>
          <w:rFonts w:ascii="Times New Roman" w:hAnsi="Times New Roman" w:cs="Times New Roman"/>
          <w:bCs w:val="0"/>
          <w:iCs w:val="0"/>
          <w:sz w:val="24"/>
        </w:rPr>
        <w:t xml:space="preserve">Материал должен быть структурирован, логичен, последователен. Это следует из предыдущего и определяет последующее. Ни одного нового термина без пояснения и определения. </w:t>
      </w:r>
    </w:p>
    <w:p w:rsidR="00D75CF5" w:rsidRDefault="00D75CF5" w:rsidP="00013787">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Тексты должны быть лаконичны, не перенасыщены сложными терминами и сокращениями. Желательно, чтобы каждый завершенный фрагмент текста, размещаемый в веб-учебнике, не превышал трех-четырех страниц текстового редактора MS Word.</w:t>
      </w:r>
    </w:p>
    <w:p w:rsidR="00D75CF5" w:rsidRDefault="00D75CF5" w:rsidP="00013787">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В учебных материалах не должно быть очень много ссылок, так как студент может потерять ориентировку в тексте.</w:t>
      </w:r>
    </w:p>
    <w:p w:rsidR="00D75CF5" w:rsidRDefault="00D75CF5" w:rsidP="00013787">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 xml:space="preserve">Соотношение графики и текста надо гармонизировать. Графика должна либо дополнять текст новым содержанием, либо заменять текст совсем, но не дублировать его. Соотношение графика/текст различно для различных курсов, примерное соотношение 1 к 3-м. </w:t>
      </w:r>
    </w:p>
    <w:p w:rsidR="00D75CF5" w:rsidRDefault="00D75CF5" w:rsidP="00013787">
      <w:pPr>
        <w:spacing w:line="360" w:lineRule="auto"/>
        <w:ind w:firstLine="708"/>
        <w:jc w:val="both"/>
        <w:rPr>
          <w:rFonts w:ascii="Times New Roman" w:hAnsi="Times New Roman" w:cs="Times New Roman"/>
          <w:sz w:val="24"/>
        </w:rPr>
      </w:pPr>
      <w:r>
        <w:rPr>
          <w:rFonts w:ascii="Times New Roman" w:hAnsi="Times New Roman" w:cs="Times New Roman"/>
          <w:bCs w:val="0"/>
          <w:iCs w:val="0"/>
          <w:sz w:val="24"/>
        </w:rPr>
        <w:t>Если говорить о звуке (речь), то требование те же – дополнять, но не дублировать. Чаще всего используются «звуки» и для сигнализации критических событий (ошибок).</w:t>
      </w:r>
      <w:r>
        <w:rPr>
          <w:rFonts w:ascii="Times New Roman" w:hAnsi="Times New Roman" w:cs="Times New Roman"/>
          <w:sz w:val="24"/>
        </w:rPr>
        <w:t xml:space="preserve"> Лучше остановиться на двух звуках – «Внимание, важно» и «Ошибка».</w:t>
      </w:r>
    </w:p>
    <w:p w:rsidR="00D75CF5" w:rsidRPr="00913C85" w:rsidRDefault="00D75CF5" w:rsidP="00913C85">
      <w:pPr>
        <w:pStyle w:val="2"/>
      </w:pPr>
      <w:bookmarkStart w:id="306" w:name="_Toc178537606"/>
      <w:bookmarkStart w:id="307" w:name="_Toc185432305"/>
      <w:bookmarkStart w:id="308" w:name="_Toc185432613"/>
      <w:r w:rsidRPr="00913C85">
        <w:t>Шаблон текста параграфа</w:t>
      </w:r>
      <w:bookmarkEnd w:id="306"/>
      <w:bookmarkEnd w:id="307"/>
      <w:bookmarkEnd w:id="308"/>
    </w:p>
    <w:p w:rsidR="00D75CF5" w:rsidRDefault="00D75CF5" w:rsidP="00B457A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Шаблон предполагает постоянное использование. Те части шаблона параграфа, которые невозможно наполнить сегодня могут быть пусты (но готовы для дополнения в любое время) или могут быть предложены читателю как возможное самостоятельное наполнение (как самостоятельная или исследовательская работа). Шаблон можно дополнять и расширять на этапе разработки курса, но главное использовать его для каждого параграфа.</w:t>
      </w:r>
    </w:p>
    <w:p w:rsidR="00D75CF5" w:rsidRDefault="00D75CF5" w:rsidP="00013787">
      <w:pPr>
        <w:spacing w:line="360" w:lineRule="auto"/>
        <w:ind w:firstLine="708"/>
        <w:rPr>
          <w:rFonts w:ascii="Times New Roman" w:hAnsi="Times New Roman" w:cs="Times New Roman"/>
          <w:b/>
          <w:sz w:val="24"/>
          <w:szCs w:val="20"/>
        </w:rPr>
      </w:pPr>
      <w:r>
        <w:rPr>
          <w:rFonts w:ascii="Times New Roman" w:hAnsi="Times New Roman" w:cs="Times New Roman"/>
          <w:b/>
          <w:sz w:val="24"/>
          <w:szCs w:val="20"/>
        </w:rPr>
        <w:t>Название</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Итоги, цели (выводы, формулировки, законы, формулы)</w:t>
      </w:r>
    </w:p>
    <w:p w:rsidR="00D75CF5" w:rsidRDefault="00D75CF5" w:rsidP="00013787">
      <w:pPr>
        <w:spacing w:line="360" w:lineRule="auto"/>
        <w:ind w:firstLine="708"/>
        <w:rPr>
          <w:rFonts w:ascii="Times New Roman" w:hAnsi="Times New Roman" w:cs="Times New Roman"/>
          <w:b/>
          <w:sz w:val="24"/>
          <w:szCs w:val="20"/>
        </w:rPr>
      </w:pPr>
      <w:r>
        <w:rPr>
          <w:rFonts w:ascii="Times New Roman" w:hAnsi="Times New Roman" w:cs="Times New Roman"/>
          <w:b/>
          <w:sz w:val="24"/>
          <w:szCs w:val="20"/>
        </w:rPr>
        <w:t>Сам параграф</w:t>
      </w:r>
    </w:p>
    <w:p w:rsidR="00D75CF5" w:rsidRDefault="00D75CF5" w:rsidP="00013787">
      <w:pPr>
        <w:spacing w:line="360" w:lineRule="auto"/>
        <w:ind w:left="708"/>
        <w:rPr>
          <w:rFonts w:ascii="Times New Roman" w:hAnsi="Times New Roman" w:cs="Times New Roman"/>
          <w:sz w:val="24"/>
        </w:rPr>
      </w:pPr>
      <w:r>
        <w:rPr>
          <w:rFonts w:ascii="Times New Roman" w:hAnsi="Times New Roman" w:cs="Times New Roman"/>
          <w:sz w:val="24"/>
        </w:rPr>
        <w:t>Введение</w:t>
      </w:r>
      <w:r>
        <w:rPr>
          <w:rFonts w:ascii="Times New Roman" w:hAnsi="Times New Roman" w:cs="Times New Roman"/>
          <w:sz w:val="24"/>
        </w:rPr>
        <w:br/>
        <w:t>Новые термины и определения</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Фокус внимания №1</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Основа параграфа (абзац за абзацем)</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Возможная графика</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Возможная цитата</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Фокус внимания №2</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Пример(ы) из жизни, практики</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Возможная цитата</w:t>
      </w:r>
    </w:p>
    <w:p w:rsidR="00D75CF5" w:rsidRDefault="00D75CF5" w:rsidP="00013787">
      <w:pPr>
        <w:spacing w:line="360" w:lineRule="auto"/>
        <w:ind w:firstLine="708"/>
        <w:rPr>
          <w:rFonts w:ascii="Times New Roman" w:hAnsi="Times New Roman" w:cs="Times New Roman"/>
          <w:b/>
          <w:sz w:val="24"/>
          <w:szCs w:val="20"/>
        </w:rPr>
      </w:pPr>
      <w:r>
        <w:rPr>
          <w:rFonts w:ascii="Times New Roman" w:hAnsi="Times New Roman" w:cs="Times New Roman"/>
          <w:b/>
          <w:sz w:val="24"/>
          <w:szCs w:val="20"/>
        </w:rPr>
        <w:t xml:space="preserve">Итоги </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Дополнение к параграфу: история вопроса, хронология вопроса, гипотезы.</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Вопрос читателю, студенту - «Почему»? «Как?» и др.</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Контрольные вопросы (Повторение материала).</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Задачи, темы рефератов, эссе - усвоение.</w:t>
      </w:r>
    </w:p>
    <w:p w:rsidR="00D75CF5" w:rsidRDefault="00D75CF5" w:rsidP="00013787">
      <w:pPr>
        <w:spacing w:line="360" w:lineRule="auto"/>
        <w:ind w:firstLine="708"/>
        <w:rPr>
          <w:rFonts w:ascii="Times New Roman" w:hAnsi="Times New Roman" w:cs="Times New Roman"/>
          <w:sz w:val="24"/>
          <w:szCs w:val="20"/>
        </w:rPr>
      </w:pPr>
      <w:r>
        <w:rPr>
          <w:rFonts w:ascii="Times New Roman" w:hAnsi="Times New Roman" w:cs="Times New Roman"/>
          <w:sz w:val="24"/>
          <w:szCs w:val="20"/>
        </w:rPr>
        <w:t>Ссылки (библ, интернет), для формирования возможного интереса и развития.</w:t>
      </w:r>
    </w:p>
    <w:p w:rsidR="00D75CF5" w:rsidRDefault="00D75CF5" w:rsidP="00013787">
      <w:pPr>
        <w:spacing w:line="360" w:lineRule="auto"/>
        <w:ind w:firstLine="708"/>
        <w:rPr>
          <w:rFonts w:ascii="Times New Roman" w:hAnsi="Times New Roman" w:cs="Times New Roman"/>
          <w:sz w:val="24"/>
        </w:rPr>
      </w:pPr>
      <w:r>
        <w:rPr>
          <w:rFonts w:ascii="Times New Roman" w:hAnsi="Times New Roman" w:cs="Times New Roman"/>
          <w:b/>
          <w:sz w:val="24"/>
        </w:rPr>
        <w:t>Абзац текста</w:t>
      </w:r>
      <w:r>
        <w:rPr>
          <w:rFonts w:ascii="Times New Roman" w:hAnsi="Times New Roman" w:cs="Times New Roman"/>
          <w:sz w:val="24"/>
        </w:rPr>
        <w:t>, в свою очередь, является стр</w:t>
      </w:r>
      <w:r w:rsidR="00013787">
        <w:rPr>
          <w:rFonts w:ascii="Times New Roman" w:hAnsi="Times New Roman" w:cs="Times New Roman"/>
          <w:sz w:val="24"/>
        </w:rPr>
        <w:t xml:space="preserve">оительным материалом параграфа. </w:t>
      </w:r>
      <w:r>
        <w:rPr>
          <w:rFonts w:ascii="Times New Roman" w:hAnsi="Times New Roman" w:cs="Times New Roman"/>
          <w:sz w:val="24"/>
        </w:rPr>
        <w:t>Требования к абзацу –«Абзац это законченная мини мысль».</w:t>
      </w:r>
    </w:p>
    <w:p w:rsidR="00013787" w:rsidRPr="00913C85" w:rsidRDefault="00013787" w:rsidP="00913C85">
      <w:pPr>
        <w:pStyle w:val="2"/>
      </w:pPr>
      <w:bookmarkStart w:id="309" w:name="_Toc178537603"/>
      <w:bookmarkStart w:id="310" w:name="_Toc185432306"/>
      <w:bookmarkStart w:id="311" w:name="_Toc185432614"/>
      <w:bookmarkStart w:id="312" w:name="_Toc178365991"/>
      <w:bookmarkStart w:id="313" w:name="_Toc178367512"/>
      <w:bookmarkStart w:id="314" w:name="_Toc178368956"/>
      <w:bookmarkStart w:id="315" w:name="_Toc178369086"/>
      <w:bookmarkStart w:id="316" w:name="_Toc178357858"/>
      <w:bookmarkStart w:id="317" w:name="_Toc178358326"/>
      <w:bookmarkStart w:id="318" w:name="_Toc178358578"/>
      <w:bookmarkStart w:id="319" w:name="_Toc178358889"/>
      <w:bookmarkStart w:id="320" w:name="_Toc178359297"/>
      <w:r w:rsidRPr="00913C85">
        <w:t xml:space="preserve">Практическое задание </w:t>
      </w:r>
      <w:bookmarkEnd w:id="309"/>
      <w:r w:rsidRPr="00913C85">
        <w:t>1</w:t>
      </w:r>
      <w:bookmarkEnd w:id="310"/>
      <w:bookmarkEnd w:id="311"/>
    </w:p>
    <w:p w:rsidR="00013787" w:rsidRDefault="00013787" w:rsidP="00013787">
      <w:pPr>
        <w:spacing w:line="360" w:lineRule="auto"/>
        <w:ind w:firstLine="708"/>
        <w:jc w:val="both"/>
        <w:rPr>
          <w:rFonts w:ascii="Times New Roman" w:hAnsi="Times New Roman" w:cs="Times New Roman"/>
          <w:sz w:val="24"/>
        </w:rPr>
      </w:pPr>
      <w:r>
        <w:rPr>
          <w:rFonts w:ascii="Times New Roman" w:hAnsi="Times New Roman" w:cs="Times New Roman"/>
          <w:sz w:val="24"/>
          <w:szCs w:val="20"/>
        </w:rPr>
        <w:t xml:space="preserve">Разработайте педагогический дизайн к предложенному содержанию. Результат может быть представлен в </w:t>
      </w:r>
      <w:r>
        <w:rPr>
          <w:rFonts w:ascii="Times New Roman" w:hAnsi="Times New Roman" w:cs="Times New Roman"/>
          <w:sz w:val="24"/>
        </w:rPr>
        <w:t>формате, зависящем от вашей ИКТ – компетентности: текстовый документ, презентация, буклет, анимация, фотоальбом.</w:t>
      </w:r>
    </w:p>
    <w:p w:rsidR="00013787" w:rsidRDefault="00013787" w:rsidP="00013787">
      <w:pPr>
        <w:spacing w:line="360" w:lineRule="auto"/>
        <w:ind w:firstLine="708"/>
        <w:jc w:val="both"/>
        <w:rPr>
          <w:rFonts w:ascii="Times New Roman" w:hAnsi="Times New Roman" w:cs="Times New Roman"/>
          <w:sz w:val="24"/>
          <w:szCs w:val="20"/>
        </w:rPr>
      </w:pPr>
      <w:r>
        <w:rPr>
          <w:rFonts w:ascii="Times New Roman" w:hAnsi="Times New Roman" w:cs="Times New Roman"/>
          <w:sz w:val="24"/>
        </w:rPr>
        <w:t>Для выполнения задания воспользуйтесь Планом работы слушателя.</w:t>
      </w:r>
    </w:p>
    <w:p w:rsidR="00013787" w:rsidRDefault="00013787" w:rsidP="00013787">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 xml:space="preserve">Материалы к заданию: </w:t>
      </w:r>
    </w:p>
    <w:p w:rsidR="00013787" w:rsidRDefault="00013787" w:rsidP="00013787">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 xml:space="preserve">Бианки Виталий Кто чем поёт? </w:t>
      </w:r>
      <w:r w:rsidRPr="00024EE1">
        <w:rPr>
          <w:rFonts w:ascii="Times New Roman" w:hAnsi="Times New Roman" w:cs="Times New Roman"/>
          <w:bCs w:val="0"/>
          <w:iCs w:val="0"/>
          <w:sz w:val="24"/>
        </w:rPr>
        <w:t>http://thelib.ru/books/bianki_vitaliy/kto_chem_poet-read.html</w:t>
      </w:r>
      <w:r>
        <w:rPr>
          <w:rFonts w:ascii="Times New Roman" w:hAnsi="Times New Roman" w:cs="Times New Roman"/>
          <w:bCs w:val="0"/>
          <w:iCs w:val="0"/>
          <w:sz w:val="24"/>
        </w:rPr>
        <w:t xml:space="preserve"> </w:t>
      </w:r>
    </w:p>
    <w:p w:rsidR="00013787" w:rsidRDefault="00013787" w:rsidP="00013787">
      <w:pPr>
        <w:spacing w:line="360" w:lineRule="auto"/>
        <w:ind w:firstLine="360"/>
        <w:rPr>
          <w:rFonts w:ascii="Times New Roman" w:hAnsi="Times New Roman" w:cs="Times New Roman"/>
          <w:sz w:val="24"/>
        </w:rPr>
      </w:pPr>
      <w:r>
        <w:rPr>
          <w:rFonts w:ascii="Times New Roman" w:hAnsi="Times New Roman" w:cs="Times New Roman"/>
          <w:b/>
          <w:sz w:val="24"/>
        </w:rPr>
        <w:t>План работы</w:t>
      </w:r>
      <w:bookmarkEnd w:id="312"/>
      <w:bookmarkEnd w:id="313"/>
      <w:bookmarkEnd w:id="314"/>
      <w:bookmarkEnd w:id="315"/>
      <w:r>
        <w:rPr>
          <w:rFonts w:ascii="Times New Roman" w:hAnsi="Times New Roman" w:cs="Times New Roman"/>
          <w:b/>
          <w:sz w:val="24"/>
        </w:rPr>
        <w:t xml:space="preserve"> </w:t>
      </w:r>
      <w:r>
        <w:rPr>
          <w:rFonts w:ascii="Times New Roman" w:hAnsi="Times New Roman" w:cs="Times New Roman"/>
          <w:sz w:val="24"/>
        </w:rPr>
        <w:t>слушателя в соответствии с моделью АДРВО (Глава 2).</w:t>
      </w:r>
    </w:p>
    <w:bookmarkEnd w:id="316"/>
    <w:bookmarkEnd w:id="317"/>
    <w:bookmarkEnd w:id="318"/>
    <w:bookmarkEnd w:id="319"/>
    <w:bookmarkEnd w:id="320"/>
    <w:p w:rsidR="00013787" w:rsidRPr="00013787" w:rsidRDefault="00013787" w:rsidP="00013787">
      <w:pPr>
        <w:numPr>
          <w:ilvl w:val="0"/>
          <w:numId w:val="12"/>
        </w:numPr>
        <w:spacing w:line="360" w:lineRule="auto"/>
        <w:jc w:val="both"/>
        <w:rPr>
          <w:rFonts w:ascii="Times New Roman" w:hAnsi="Times New Roman" w:cs="Times New Roman"/>
          <w:sz w:val="24"/>
        </w:rPr>
      </w:pPr>
      <w:r w:rsidRPr="00013787">
        <w:rPr>
          <w:rFonts w:ascii="Times New Roman" w:hAnsi="Times New Roman" w:cs="Times New Roman"/>
          <w:sz w:val="24"/>
        </w:rPr>
        <w:t>Проанализировать содержание учебного материала</w:t>
      </w:r>
    </w:p>
    <w:p w:rsidR="00013787" w:rsidRPr="00013787" w:rsidRDefault="00013787" w:rsidP="00013787">
      <w:pPr>
        <w:numPr>
          <w:ilvl w:val="0"/>
          <w:numId w:val="12"/>
        </w:numPr>
        <w:spacing w:line="360" w:lineRule="auto"/>
        <w:jc w:val="both"/>
        <w:rPr>
          <w:rFonts w:ascii="Times New Roman" w:hAnsi="Times New Roman" w:cs="Times New Roman"/>
          <w:sz w:val="24"/>
        </w:rPr>
      </w:pPr>
      <w:r w:rsidRPr="00013787">
        <w:rPr>
          <w:rFonts w:ascii="Times New Roman" w:hAnsi="Times New Roman" w:cs="Times New Roman"/>
          <w:sz w:val="24"/>
        </w:rPr>
        <w:t>Подобрать иллюстрации и звуковые фрагменты к выбранному материалу.</w:t>
      </w:r>
    </w:p>
    <w:p w:rsidR="00013787" w:rsidRPr="00013787" w:rsidRDefault="00013787" w:rsidP="00013787">
      <w:pPr>
        <w:numPr>
          <w:ilvl w:val="0"/>
          <w:numId w:val="12"/>
        </w:numPr>
        <w:spacing w:line="360" w:lineRule="auto"/>
        <w:jc w:val="both"/>
        <w:rPr>
          <w:rFonts w:ascii="Times New Roman" w:hAnsi="Times New Roman" w:cs="Times New Roman"/>
          <w:sz w:val="24"/>
        </w:rPr>
      </w:pPr>
      <w:r w:rsidRPr="00013787">
        <w:rPr>
          <w:rFonts w:ascii="Times New Roman" w:hAnsi="Times New Roman" w:cs="Times New Roman"/>
          <w:sz w:val="24"/>
        </w:rPr>
        <w:t>Спроектировать дизайн (внешний вид) разрабатываемой версии ЭМ.</w:t>
      </w:r>
    </w:p>
    <w:p w:rsidR="00013787" w:rsidRPr="00013787" w:rsidRDefault="00013787" w:rsidP="00013787">
      <w:pPr>
        <w:numPr>
          <w:ilvl w:val="0"/>
          <w:numId w:val="12"/>
        </w:numPr>
        <w:spacing w:line="360" w:lineRule="auto"/>
        <w:jc w:val="both"/>
        <w:rPr>
          <w:rFonts w:ascii="Times New Roman" w:hAnsi="Times New Roman" w:cs="Times New Roman"/>
          <w:sz w:val="24"/>
        </w:rPr>
      </w:pPr>
      <w:r w:rsidRPr="00013787">
        <w:rPr>
          <w:rFonts w:ascii="Times New Roman" w:hAnsi="Times New Roman" w:cs="Times New Roman"/>
          <w:sz w:val="24"/>
        </w:rPr>
        <w:t>Задать цель представления материала.</w:t>
      </w:r>
    </w:p>
    <w:p w:rsidR="00013787" w:rsidRPr="00013787" w:rsidRDefault="00013787" w:rsidP="00013787">
      <w:pPr>
        <w:numPr>
          <w:ilvl w:val="0"/>
          <w:numId w:val="12"/>
        </w:numPr>
        <w:spacing w:line="360" w:lineRule="auto"/>
        <w:jc w:val="both"/>
        <w:rPr>
          <w:rFonts w:ascii="Times New Roman" w:hAnsi="Times New Roman" w:cs="Times New Roman"/>
          <w:sz w:val="24"/>
        </w:rPr>
      </w:pPr>
      <w:r w:rsidRPr="00013787">
        <w:rPr>
          <w:rFonts w:ascii="Times New Roman" w:hAnsi="Times New Roman" w:cs="Times New Roman"/>
          <w:sz w:val="24"/>
        </w:rPr>
        <w:t>Определить временной интервал демонстрации ЭМ.</w:t>
      </w:r>
    </w:p>
    <w:p w:rsidR="00013787" w:rsidRPr="00013787" w:rsidRDefault="00013787" w:rsidP="00013787">
      <w:pPr>
        <w:numPr>
          <w:ilvl w:val="0"/>
          <w:numId w:val="12"/>
        </w:numPr>
        <w:spacing w:line="360" w:lineRule="auto"/>
        <w:jc w:val="both"/>
        <w:rPr>
          <w:rFonts w:ascii="Times New Roman" w:hAnsi="Times New Roman" w:cs="Times New Roman"/>
          <w:sz w:val="24"/>
        </w:rPr>
      </w:pPr>
      <w:r w:rsidRPr="00013787">
        <w:rPr>
          <w:rFonts w:ascii="Times New Roman" w:hAnsi="Times New Roman" w:cs="Times New Roman"/>
          <w:sz w:val="24"/>
        </w:rPr>
        <w:t>Создать ЭМ в формате, зависящем от вашей ИКТ - компетентности. Это может быть текстовый документ, презентация, буклет, анимация, фотоальбом.</w:t>
      </w:r>
    </w:p>
    <w:p w:rsidR="00013787" w:rsidRDefault="00013787" w:rsidP="00013787">
      <w:pPr>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Оценить полученный ЭМ на соответствие поставленным целям создания ЭМ.</w:t>
      </w:r>
    </w:p>
    <w:p w:rsidR="00913C85" w:rsidRPr="00913C85" w:rsidRDefault="00913C85" w:rsidP="00913C85">
      <w:pPr>
        <w:pStyle w:val="2"/>
      </w:pPr>
      <w:bookmarkStart w:id="321" w:name="_Toc185432307"/>
      <w:bookmarkStart w:id="322" w:name="_Toc185432615"/>
      <w:r w:rsidRPr="00913C85">
        <w:t>Практическое задание 2</w:t>
      </w:r>
      <w:bookmarkEnd w:id="321"/>
      <w:bookmarkEnd w:id="322"/>
    </w:p>
    <w:p w:rsidR="00913C85" w:rsidRPr="00913C85" w:rsidRDefault="00913C85" w:rsidP="00913C85">
      <w:pPr>
        <w:spacing w:line="360" w:lineRule="auto"/>
        <w:ind w:firstLine="708"/>
        <w:rPr>
          <w:rFonts w:ascii="Times New Roman" w:hAnsi="Times New Roman" w:cs="Times New Roman"/>
          <w:sz w:val="24"/>
        </w:rPr>
      </w:pPr>
      <w:r>
        <w:rPr>
          <w:rFonts w:ascii="Times New Roman" w:hAnsi="Times New Roman" w:cs="Times New Roman"/>
          <w:sz w:val="24"/>
        </w:rPr>
        <w:t xml:space="preserve">Подготовьте ЭУМ на любую  тему из списка. </w:t>
      </w:r>
      <w:r>
        <w:rPr>
          <w:rFonts w:ascii="Times New Roman" w:hAnsi="Times New Roman" w:cs="Times New Roman"/>
          <w:bCs w:val="0"/>
          <w:iCs w:val="0"/>
          <w:sz w:val="24"/>
        </w:rPr>
        <w:t>Список тем:</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приготовить бутерброд.</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вскипятить воду.</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сколотить стол.</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сварить варенье.</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вкрутить лампочку.</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говорить по телефону.</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пользоваться банкоматом.</w:t>
      </w:r>
    </w:p>
    <w:p w:rsidR="00913C85" w:rsidRPr="00913C85" w:rsidRDefault="00913C8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Как расплатиться за покупку.</w:t>
      </w:r>
    </w:p>
    <w:p w:rsidR="00913C85" w:rsidRPr="00913C85" w:rsidRDefault="00913C85" w:rsidP="00913C85">
      <w:pPr>
        <w:spacing w:line="360" w:lineRule="auto"/>
        <w:ind w:firstLine="360"/>
        <w:rPr>
          <w:rFonts w:ascii="Times New Roman" w:hAnsi="Times New Roman" w:cs="Times New Roman"/>
          <w:sz w:val="24"/>
        </w:rPr>
      </w:pPr>
      <w:r>
        <w:rPr>
          <w:rFonts w:ascii="Times New Roman" w:hAnsi="Times New Roman" w:cs="Times New Roman"/>
          <w:b/>
          <w:sz w:val="24"/>
        </w:rPr>
        <w:t xml:space="preserve">План работы </w:t>
      </w:r>
      <w:r>
        <w:rPr>
          <w:rFonts w:ascii="Times New Roman" w:hAnsi="Times New Roman" w:cs="Times New Roman"/>
          <w:sz w:val="24"/>
        </w:rPr>
        <w:t>слушателя в соответствии с моделью АДРВО (Глава 2).</w:t>
      </w:r>
    </w:p>
    <w:p w:rsidR="00D75CF5" w:rsidRPr="00913C85" w:rsidRDefault="00D75CF5" w:rsidP="00913C8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Проанализировать содержание учебного материала по выбранной теме.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Задать педагогическую цель</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Создать учебное содержание ЭУМ для выбранной темы</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Разработать сценарий диалога обучаемого с ЭУМ по выбранной теме.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Разработать вопросы для самоконтроля и контроля усвоенных знаний.</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Подобрать иллюстрации и звуковые фрагменты для ЭУМ по выбранной теме.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Создать ЭУМ в формате, зависящем от вашей ИКТ - компетентности. Это может быть презентация, анимация, фотоальбом.</w:t>
      </w:r>
    </w:p>
    <w:p w:rsidR="00D75CF5" w:rsidRDefault="00D75CF5" w:rsidP="001C0535">
      <w:pPr>
        <w:numPr>
          <w:ilvl w:val="0"/>
          <w:numId w:val="12"/>
        </w:numPr>
        <w:spacing w:line="360" w:lineRule="auto"/>
        <w:jc w:val="both"/>
        <w:rPr>
          <w:rFonts w:ascii="Times New Roman" w:hAnsi="Times New Roman" w:cs="Times New Roman"/>
          <w:sz w:val="24"/>
        </w:rPr>
      </w:pPr>
      <w:r>
        <w:rPr>
          <w:rFonts w:ascii="Times New Roman" w:hAnsi="Times New Roman" w:cs="Times New Roman"/>
          <w:sz w:val="24"/>
        </w:rPr>
        <w:t>Оценить полученный ЭУМ на соответствие поставленным целям создания ЭУМ.</w:t>
      </w:r>
    </w:p>
    <w:p w:rsidR="00D75CF5" w:rsidRPr="00913C85" w:rsidRDefault="00013787" w:rsidP="00A80D42">
      <w:pPr>
        <w:pStyle w:val="1"/>
        <w:rPr>
          <w:rStyle w:val="11"/>
        </w:rPr>
      </w:pPr>
      <w:bookmarkStart w:id="323" w:name="_Toc177726977"/>
      <w:bookmarkStart w:id="324" w:name="_Toc177731962"/>
      <w:bookmarkStart w:id="325" w:name="_Toc178357860"/>
      <w:bookmarkStart w:id="326" w:name="_Toc178358328"/>
      <w:bookmarkStart w:id="327" w:name="_Toc178358580"/>
      <w:bookmarkStart w:id="328" w:name="_Toc178358891"/>
      <w:bookmarkStart w:id="329" w:name="_Toc178359299"/>
      <w:bookmarkStart w:id="330" w:name="_Toc178365993"/>
      <w:bookmarkStart w:id="331" w:name="_Toc178367514"/>
      <w:bookmarkStart w:id="332" w:name="_Toc178368958"/>
      <w:bookmarkStart w:id="333" w:name="_Toc178369088"/>
      <w:bookmarkStart w:id="334" w:name="_Toc178537609"/>
      <w:bookmarkStart w:id="335" w:name="_Toc185432616"/>
      <w:r w:rsidRPr="00913C85">
        <w:rPr>
          <w:rStyle w:val="11"/>
        </w:rPr>
        <w:t>Часть</w:t>
      </w:r>
      <w:r w:rsidR="00D75CF5" w:rsidRPr="00913C85">
        <w:rPr>
          <w:rStyle w:val="11"/>
        </w:rPr>
        <w:t xml:space="preserve"> 4. Педагогический дизайн и практика обучения</w:t>
      </w:r>
      <w:bookmarkEnd w:id="323"/>
      <w:bookmarkEnd w:id="324"/>
      <w:bookmarkEnd w:id="325"/>
      <w:bookmarkEnd w:id="326"/>
      <w:bookmarkEnd w:id="327"/>
      <w:bookmarkEnd w:id="328"/>
      <w:bookmarkEnd w:id="329"/>
      <w:bookmarkEnd w:id="330"/>
      <w:bookmarkEnd w:id="331"/>
      <w:bookmarkEnd w:id="332"/>
      <w:bookmarkEnd w:id="333"/>
      <w:bookmarkEnd w:id="334"/>
      <w:bookmarkEnd w:id="335"/>
    </w:p>
    <w:p w:rsidR="00D75CF5" w:rsidRPr="00913C85" w:rsidRDefault="00D75CF5" w:rsidP="00913C85">
      <w:pPr>
        <w:pStyle w:val="2"/>
      </w:pPr>
      <w:bookmarkStart w:id="336" w:name="_Toc158025939"/>
      <w:bookmarkStart w:id="337" w:name="_Toc158024727"/>
      <w:bookmarkStart w:id="338" w:name="_Toc178357862"/>
      <w:bookmarkStart w:id="339" w:name="_Toc178358330"/>
      <w:bookmarkStart w:id="340" w:name="_Toc178358582"/>
      <w:bookmarkStart w:id="341" w:name="_Toc178358893"/>
      <w:bookmarkStart w:id="342" w:name="_Toc178359301"/>
      <w:bookmarkStart w:id="343" w:name="_Toc178365995"/>
      <w:bookmarkStart w:id="344" w:name="_Toc178367516"/>
      <w:bookmarkStart w:id="345" w:name="_Toc178368960"/>
      <w:bookmarkStart w:id="346" w:name="_Toc178369090"/>
      <w:bookmarkStart w:id="347" w:name="_Toc178537611"/>
      <w:bookmarkStart w:id="348" w:name="_Toc185432308"/>
      <w:bookmarkStart w:id="349" w:name="_Toc185432617"/>
      <w:bookmarkStart w:id="350" w:name="_Toc150665592"/>
      <w:r w:rsidRPr="00913C85">
        <w:t xml:space="preserve">Планирование обучения с </w:t>
      </w:r>
      <w:bookmarkEnd w:id="336"/>
      <w:bookmarkEnd w:id="337"/>
      <w:r w:rsidRPr="00913C85">
        <w:t>использованием ИКТ</w:t>
      </w:r>
      <w:bookmarkEnd w:id="338"/>
      <w:bookmarkEnd w:id="339"/>
      <w:bookmarkEnd w:id="340"/>
      <w:bookmarkEnd w:id="341"/>
      <w:bookmarkEnd w:id="342"/>
      <w:bookmarkEnd w:id="343"/>
      <w:bookmarkEnd w:id="344"/>
      <w:bookmarkEnd w:id="345"/>
      <w:bookmarkEnd w:id="346"/>
      <w:bookmarkEnd w:id="347"/>
      <w:bookmarkEnd w:id="348"/>
      <w:bookmarkEnd w:id="349"/>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Практике обучения с использованием ИКТ немного более 20 лет. За этот период накоплен интересный опыт, который необходимо использовать в практике обучения.</w:t>
      </w:r>
    </w:p>
    <w:p w:rsidR="00D75CF5" w:rsidRDefault="00D75CF5" w:rsidP="001C0535">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При обучении с использованием ИКТ следует предусмотреть индивидуальные задания и </w:t>
      </w:r>
      <w:r>
        <w:rPr>
          <w:rFonts w:ascii="Times New Roman" w:hAnsi="Times New Roman" w:cs="Times New Roman"/>
          <w:b/>
          <w:sz w:val="24"/>
          <w:szCs w:val="20"/>
        </w:rPr>
        <w:t>траектории изучения</w:t>
      </w:r>
      <w:r>
        <w:rPr>
          <w:rFonts w:ascii="Times New Roman" w:hAnsi="Times New Roman" w:cs="Times New Roman"/>
          <w:sz w:val="24"/>
          <w:szCs w:val="20"/>
        </w:rPr>
        <w:t xml:space="preserve"> ЭУМ </w:t>
      </w:r>
      <w:r>
        <w:rPr>
          <w:rFonts w:ascii="Times New Roman" w:hAnsi="Times New Roman" w:cs="Times New Roman"/>
          <w:b/>
          <w:sz w:val="24"/>
          <w:szCs w:val="20"/>
        </w:rPr>
        <w:t>для слабых и сильных</w:t>
      </w:r>
      <w:r>
        <w:rPr>
          <w:rFonts w:ascii="Times New Roman" w:hAnsi="Times New Roman" w:cs="Times New Roman"/>
          <w:sz w:val="24"/>
          <w:szCs w:val="20"/>
        </w:rPr>
        <w:t xml:space="preserve"> </w:t>
      </w:r>
      <w:r>
        <w:rPr>
          <w:rFonts w:ascii="Times New Roman" w:hAnsi="Times New Roman" w:cs="Times New Roman"/>
          <w:b/>
          <w:sz w:val="24"/>
          <w:szCs w:val="20"/>
        </w:rPr>
        <w:t>учащихся</w:t>
      </w:r>
      <w:r>
        <w:rPr>
          <w:rFonts w:ascii="Times New Roman" w:hAnsi="Times New Roman" w:cs="Times New Roman"/>
          <w:sz w:val="24"/>
          <w:szCs w:val="20"/>
        </w:rPr>
        <w:t>, использование всех средств обучения, в том числе, отобранных электронных образовательных ресурсов (ЭОР) в соответствии с учебно-тематическим планом (УТП) курса.</w:t>
      </w:r>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В традиционной дидактике принято различать </w:t>
      </w:r>
      <w:r>
        <w:rPr>
          <w:rFonts w:ascii="Times New Roman" w:hAnsi="Times New Roman" w:cs="Times New Roman"/>
          <w:b/>
          <w:sz w:val="24"/>
          <w:szCs w:val="20"/>
        </w:rPr>
        <w:t>два этапа в подготовке учителя к уроку</w:t>
      </w:r>
      <w:r>
        <w:rPr>
          <w:rFonts w:ascii="Times New Roman" w:hAnsi="Times New Roman" w:cs="Times New Roman"/>
          <w:sz w:val="24"/>
          <w:szCs w:val="20"/>
        </w:rPr>
        <w:t xml:space="preserve">: </w:t>
      </w:r>
      <w:r>
        <w:rPr>
          <w:rFonts w:ascii="Times New Roman" w:hAnsi="Times New Roman" w:cs="Times New Roman"/>
          <w:i/>
          <w:sz w:val="24"/>
          <w:szCs w:val="20"/>
        </w:rPr>
        <w:t>предварительный и непосредственный</w:t>
      </w:r>
      <w:r>
        <w:rPr>
          <w:rFonts w:ascii="Times New Roman" w:hAnsi="Times New Roman" w:cs="Times New Roman"/>
          <w:sz w:val="24"/>
          <w:szCs w:val="20"/>
        </w:rPr>
        <w:t>. Результатом первого является тематический план, представляющий собой научно обоснованное распределение во времени (объем и последовательность) содержания учебного материала по предмету. Когда в тематическом плане проставляются конкретные даты проведения уроков, он становится календарно-тематическим.</w:t>
      </w:r>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В настоящее время практически по всем учебным предметам, преподаваемым в школе, имеются методические указания и рекомендации по тематическому планированию. Тем не менее, и опытные учителя, а тем более, начинающие </w:t>
      </w:r>
      <w:r>
        <w:rPr>
          <w:rFonts w:ascii="Times New Roman" w:hAnsi="Times New Roman" w:cs="Times New Roman"/>
          <w:i/>
          <w:sz w:val="24"/>
          <w:szCs w:val="20"/>
        </w:rPr>
        <w:t>подготовку к новому учебному году</w:t>
      </w:r>
      <w:r>
        <w:rPr>
          <w:rFonts w:ascii="Times New Roman" w:hAnsi="Times New Roman" w:cs="Times New Roman"/>
          <w:sz w:val="24"/>
          <w:szCs w:val="20"/>
        </w:rPr>
        <w:t xml:space="preserve"> должны </w:t>
      </w:r>
      <w:r>
        <w:rPr>
          <w:rFonts w:ascii="Times New Roman" w:hAnsi="Times New Roman" w:cs="Times New Roman"/>
          <w:i/>
          <w:sz w:val="24"/>
          <w:szCs w:val="20"/>
        </w:rPr>
        <w:t>начинать с изучения учебной программы</w:t>
      </w:r>
      <w:r>
        <w:rPr>
          <w:rFonts w:ascii="Times New Roman" w:hAnsi="Times New Roman" w:cs="Times New Roman"/>
          <w:sz w:val="24"/>
          <w:szCs w:val="20"/>
        </w:rPr>
        <w:t>.</w:t>
      </w:r>
    </w:p>
    <w:p w:rsidR="00D75CF5" w:rsidRDefault="00D75CF5" w:rsidP="001C0535">
      <w:pPr>
        <w:spacing w:line="360" w:lineRule="auto"/>
        <w:jc w:val="both"/>
        <w:rPr>
          <w:rFonts w:ascii="Times New Roman" w:hAnsi="Times New Roman" w:cs="Times New Roman"/>
          <w:sz w:val="24"/>
          <w:szCs w:val="20"/>
        </w:rPr>
      </w:pPr>
      <w:r>
        <w:rPr>
          <w:rFonts w:ascii="Times New Roman" w:hAnsi="Times New Roman" w:cs="Times New Roman"/>
          <w:sz w:val="24"/>
          <w:szCs w:val="20"/>
        </w:rPr>
        <w:t>Главное, на что должен обратить внимание учитель, — это соотнесение целей и задач учебного предмета в целом с целями и задачами каждой учебной темы, определение места каждого урока в системе уроков по теме, разделу.</w:t>
      </w:r>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Следующий этап подготовки к тематическому планированию — </w:t>
      </w:r>
      <w:r>
        <w:rPr>
          <w:rFonts w:ascii="Times New Roman" w:hAnsi="Times New Roman" w:cs="Times New Roman"/>
          <w:i/>
          <w:sz w:val="24"/>
          <w:szCs w:val="20"/>
        </w:rPr>
        <w:t>изучение методической литературы, базового учебника, учебных пособий ЭУМ и ЭОР.</w:t>
      </w:r>
      <w:r>
        <w:rPr>
          <w:rFonts w:ascii="Times New Roman" w:hAnsi="Times New Roman" w:cs="Times New Roman"/>
          <w:sz w:val="24"/>
          <w:szCs w:val="20"/>
        </w:rPr>
        <w:t xml:space="preserve"> Это необходимо в связи с тем, что учебником пользуются ученики, он для них является пока важным источником информации и доступен всем для самостоятельной работы.</w:t>
      </w:r>
    </w:p>
    <w:p w:rsidR="00D75CF5" w:rsidRDefault="00D75CF5" w:rsidP="001C0535">
      <w:pPr>
        <w:spacing w:line="360" w:lineRule="auto"/>
        <w:ind w:firstLine="360"/>
        <w:jc w:val="both"/>
        <w:rPr>
          <w:rFonts w:ascii="Times New Roman" w:hAnsi="Times New Roman" w:cs="Times New Roman"/>
          <w:bCs w:val="0"/>
          <w:iCs w:val="0"/>
          <w:sz w:val="24"/>
        </w:rPr>
      </w:pPr>
      <w:r>
        <w:rPr>
          <w:rFonts w:ascii="Times New Roman" w:hAnsi="Times New Roman" w:cs="Times New Roman"/>
          <w:b/>
          <w:bCs w:val="0"/>
          <w:iCs w:val="0"/>
          <w:sz w:val="24"/>
        </w:rPr>
        <w:t>Для того, чтобы дать развернутый перспективный план изучения курса</w:t>
      </w:r>
      <w:r>
        <w:rPr>
          <w:rFonts w:ascii="Times New Roman" w:hAnsi="Times New Roman" w:cs="Times New Roman"/>
          <w:bCs w:val="0"/>
          <w:iCs w:val="0"/>
          <w:sz w:val="24"/>
        </w:rPr>
        <w:t xml:space="preserve"> в целом и связанных с ним вопросов из смежных дисциплин, </w:t>
      </w:r>
      <w:r>
        <w:rPr>
          <w:rFonts w:ascii="Times New Roman" w:hAnsi="Times New Roman" w:cs="Times New Roman"/>
          <w:b/>
          <w:bCs w:val="0"/>
          <w:iCs w:val="0"/>
          <w:sz w:val="24"/>
        </w:rPr>
        <w:t>педагог совершает следующие действия</w:t>
      </w:r>
      <w:r>
        <w:rPr>
          <w:rFonts w:ascii="Times New Roman" w:hAnsi="Times New Roman" w:cs="Times New Roman"/>
          <w:bCs w:val="0"/>
          <w:iCs w:val="0"/>
          <w:sz w:val="24"/>
        </w:rPr>
        <w:t>:</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составляет календарный план изучения материала на длительный срок (полгода, год); устанавливает межпредметные связи по всему курсу;</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распределяет материал повторения, способствующий систематизации знаний учащихся;</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соотносит изучение материала курса с внеучебной образовательной работой по предмету.</w:t>
      </w:r>
    </w:p>
    <w:p w:rsidR="00D75CF5" w:rsidRDefault="00D75CF5" w:rsidP="001C0535">
      <w:pPr>
        <w:spacing w:line="360" w:lineRule="auto"/>
        <w:ind w:firstLine="360"/>
        <w:jc w:val="both"/>
        <w:rPr>
          <w:rFonts w:ascii="Times New Roman" w:hAnsi="Times New Roman" w:cs="Times New Roman"/>
          <w:sz w:val="24"/>
          <w:szCs w:val="20"/>
        </w:rPr>
      </w:pPr>
      <w:r>
        <w:rPr>
          <w:rFonts w:ascii="Times New Roman" w:hAnsi="Times New Roman" w:cs="Times New Roman"/>
          <w:sz w:val="24"/>
          <w:szCs w:val="20"/>
        </w:rPr>
        <w:t>Психолого-педагогический и методический анализ темы курса до её изучения учащимися и соотнесение материала этой темы с курсом в целом предполагают осуществление учителем таких действий, как выделение узловых понятий, закономерностей в новом материале и прогноз возможных затруднений учащихся в их освоении; определение наиболее рациональных видов деятельности учащихся по овладению новым материалом и выделение характерных для них трудностей; выбор методов проведения занятия и наиболее эффективных приемов организации учебной работы на разных его этапах.</w:t>
      </w:r>
    </w:p>
    <w:p w:rsidR="00D75CF5" w:rsidRDefault="00D75CF5" w:rsidP="001C0535">
      <w:pPr>
        <w:spacing w:line="360" w:lineRule="auto"/>
        <w:jc w:val="both"/>
        <w:rPr>
          <w:rFonts w:ascii="Times New Roman" w:hAnsi="Times New Roman" w:cs="Times New Roman"/>
          <w:b/>
          <w:bCs w:val="0"/>
          <w:iCs w:val="0"/>
          <w:sz w:val="24"/>
        </w:rPr>
      </w:pPr>
      <w:r>
        <w:rPr>
          <w:rFonts w:ascii="Times New Roman" w:hAnsi="Times New Roman" w:cs="Times New Roman"/>
          <w:b/>
          <w:bCs w:val="0"/>
          <w:iCs w:val="0"/>
          <w:sz w:val="24"/>
        </w:rPr>
        <w:t>Подготовка развернутого перспективного плана изучения материала каждой темы и связанных с ним вопросов включает следующие действия педагога:</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планирование системы вопросов по теме;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подбор системы задач и упражнений по новому материалу и связанным с ним разделам;</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планирование системы самостоятельных работ и домашних заданий по теме;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выбор необходимого фронтального и демонстрационного эксперимента по теме.</w:t>
      </w:r>
    </w:p>
    <w:p w:rsidR="00D75CF5" w:rsidRPr="00913C85" w:rsidRDefault="00D75CF5" w:rsidP="00913C85">
      <w:pPr>
        <w:pStyle w:val="2"/>
      </w:pPr>
      <w:bookmarkStart w:id="351" w:name="_Toc158025940"/>
      <w:bookmarkStart w:id="352" w:name="_Toc158024728"/>
      <w:bookmarkStart w:id="353" w:name="_Toc178357863"/>
      <w:bookmarkStart w:id="354" w:name="_Toc178358331"/>
      <w:bookmarkStart w:id="355" w:name="_Toc178358583"/>
      <w:bookmarkStart w:id="356" w:name="_Toc178358894"/>
      <w:bookmarkStart w:id="357" w:name="_Toc178359302"/>
      <w:bookmarkStart w:id="358" w:name="_Toc178365996"/>
      <w:bookmarkStart w:id="359" w:name="_Toc178367517"/>
      <w:bookmarkStart w:id="360" w:name="_Toc178368961"/>
      <w:bookmarkStart w:id="361" w:name="_Toc178369091"/>
      <w:bookmarkStart w:id="362" w:name="_Toc178537612"/>
      <w:bookmarkStart w:id="363" w:name="_Toc185432309"/>
      <w:bookmarkStart w:id="364" w:name="_Toc185432618"/>
      <w:r w:rsidRPr="00913C85">
        <w:t xml:space="preserve">Особенности организации учебной деятельности учащихся </w:t>
      </w:r>
      <w:bookmarkEnd w:id="350"/>
      <w:bookmarkEnd w:id="351"/>
      <w:bookmarkEnd w:id="352"/>
      <w:bookmarkEnd w:id="353"/>
      <w:bookmarkEnd w:id="354"/>
      <w:bookmarkEnd w:id="355"/>
      <w:bookmarkEnd w:id="356"/>
      <w:bookmarkEnd w:id="357"/>
      <w:bookmarkEnd w:id="358"/>
      <w:bookmarkEnd w:id="359"/>
      <w:bookmarkEnd w:id="360"/>
      <w:bookmarkEnd w:id="361"/>
      <w:r w:rsidRPr="00913C85">
        <w:t>с использованием ИКТ</w:t>
      </w:r>
      <w:bookmarkEnd w:id="362"/>
      <w:bookmarkEnd w:id="363"/>
      <w:bookmarkEnd w:id="364"/>
    </w:p>
    <w:p w:rsidR="00D75CF5" w:rsidRDefault="00D75CF5" w:rsidP="00913C85">
      <w:pPr>
        <w:spacing w:line="360" w:lineRule="auto"/>
        <w:ind w:firstLine="708"/>
        <w:jc w:val="both"/>
        <w:rPr>
          <w:rFonts w:ascii="Times New Roman" w:hAnsi="Times New Roman" w:cs="Times New Roman"/>
          <w:sz w:val="24"/>
        </w:rPr>
      </w:pPr>
      <w:bookmarkStart w:id="365" w:name="_Toc158025941"/>
      <w:bookmarkStart w:id="366" w:name="_Toc158024729"/>
      <w:bookmarkStart w:id="367" w:name="_Toc178368962"/>
      <w:bookmarkStart w:id="368" w:name="_Toc178369092"/>
      <w:r>
        <w:rPr>
          <w:rFonts w:ascii="Times New Roman" w:hAnsi="Times New Roman" w:cs="Times New Roman"/>
          <w:sz w:val="24"/>
        </w:rPr>
        <w:t>Возможности и ограничения использования ЭУМ учащимися</w:t>
      </w:r>
      <w:bookmarkEnd w:id="365"/>
      <w:bookmarkEnd w:id="366"/>
      <w:bookmarkEnd w:id="367"/>
      <w:bookmarkEnd w:id="368"/>
      <w:r w:rsidR="00913C85">
        <w:rPr>
          <w:rFonts w:ascii="Times New Roman" w:hAnsi="Times New Roman" w:cs="Times New Roman"/>
          <w:sz w:val="24"/>
        </w:rPr>
        <w:t>.</w:t>
      </w:r>
    </w:p>
    <w:p w:rsidR="00D75CF5" w:rsidRDefault="00D75CF5" w:rsidP="00913C85">
      <w:pPr>
        <w:spacing w:line="360" w:lineRule="auto"/>
        <w:ind w:firstLine="360"/>
        <w:jc w:val="both"/>
        <w:rPr>
          <w:rFonts w:ascii="Times New Roman" w:hAnsi="Times New Roman" w:cs="Times New Roman"/>
          <w:bCs w:val="0"/>
          <w:iCs w:val="0"/>
          <w:sz w:val="24"/>
        </w:rPr>
      </w:pPr>
      <w:r>
        <w:rPr>
          <w:rFonts w:ascii="Times New Roman" w:hAnsi="Times New Roman" w:cs="Times New Roman"/>
          <w:bCs w:val="0"/>
          <w:iCs w:val="0"/>
          <w:sz w:val="24"/>
        </w:rPr>
        <w:t>Учащиеся могут использовать ЭУМ:</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в классе на занятиях (с преподавателем)</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вне уроков: дистанционное обучение, проекты и подготовка к аттестации (с тьютором)</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дома: подготовка к урокам, аттестации, олимпиадам и др. мероприятиям по предмету (самостоятельно).</w:t>
      </w:r>
    </w:p>
    <w:p w:rsidR="00D75CF5" w:rsidRDefault="00D75CF5" w:rsidP="00913C85">
      <w:pPr>
        <w:spacing w:line="360" w:lineRule="auto"/>
        <w:ind w:firstLine="360"/>
        <w:jc w:val="both"/>
        <w:rPr>
          <w:rFonts w:ascii="Times New Roman" w:hAnsi="Times New Roman" w:cs="Times New Roman"/>
          <w:sz w:val="24"/>
          <w:szCs w:val="20"/>
        </w:rPr>
      </w:pPr>
      <w:r>
        <w:rPr>
          <w:rFonts w:ascii="Times New Roman" w:hAnsi="Times New Roman" w:cs="Times New Roman"/>
          <w:sz w:val="24"/>
          <w:szCs w:val="20"/>
        </w:rPr>
        <w:t xml:space="preserve">Сейчас во многих школах все школьники на занятиях не по информатике пока </w:t>
      </w:r>
      <w:r>
        <w:rPr>
          <w:rFonts w:ascii="Times New Roman" w:hAnsi="Times New Roman" w:cs="Times New Roman"/>
          <w:i/>
          <w:sz w:val="24"/>
          <w:szCs w:val="20"/>
        </w:rPr>
        <w:t>не имеют</w:t>
      </w:r>
      <w:r>
        <w:rPr>
          <w:rFonts w:ascii="Times New Roman" w:hAnsi="Times New Roman" w:cs="Times New Roman"/>
          <w:sz w:val="24"/>
          <w:szCs w:val="20"/>
        </w:rPr>
        <w:t xml:space="preserve"> доступа к компьютеру, в некоторых  школах  на первых порах учителя смогут работать с ЭУМ </w:t>
      </w:r>
      <w:r>
        <w:rPr>
          <w:rFonts w:ascii="Times New Roman" w:hAnsi="Times New Roman" w:cs="Times New Roman"/>
          <w:i/>
          <w:sz w:val="24"/>
          <w:szCs w:val="20"/>
        </w:rPr>
        <w:t>в рамках урока</w:t>
      </w:r>
      <w:r>
        <w:rPr>
          <w:rFonts w:ascii="Times New Roman" w:hAnsi="Times New Roman" w:cs="Times New Roman"/>
          <w:sz w:val="24"/>
          <w:szCs w:val="20"/>
        </w:rPr>
        <w:t xml:space="preserve"> хотя бы через проектор или появляющиеся интерактивные доски.</w:t>
      </w:r>
    </w:p>
    <w:p w:rsidR="00D75CF5" w:rsidRDefault="00D75CF5" w:rsidP="00913C85">
      <w:pPr>
        <w:spacing w:line="360" w:lineRule="auto"/>
        <w:ind w:firstLine="360"/>
        <w:jc w:val="both"/>
        <w:rPr>
          <w:rFonts w:ascii="Times New Roman" w:hAnsi="Times New Roman" w:cs="Times New Roman"/>
          <w:bCs w:val="0"/>
          <w:iCs w:val="0"/>
          <w:sz w:val="24"/>
        </w:rPr>
      </w:pPr>
      <w:r>
        <w:rPr>
          <w:rFonts w:ascii="Times New Roman" w:hAnsi="Times New Roman" w:cs="Times New Roman"/>
          <w:b/>
          <w:bCs w:val="0"/>
          <w:iCs w:val="0"/>
          <w:sz w:val="24"/>
        </w:rPr>
        <w:t>При ограниченном доступе в компьютерный класс или при превышении лимита времени работы за монитором</w:t>
      </w:r>
      <w:r>
        <w:rPr>
          <w:rFonts w:ascii="Times New Roman" w:hAnsi="Times New Roman" w:cs="Times New Roman"/>
          <w:bCs w:val="0"/>
          <w:iCs w:val="0"/>
          <w:sz w:val="24"/>
        </w:rPr>
        <w:t xml:space="preserve">, определённого </w:t>
      </w:r>
      <w:r>
        <w:rPr>
          <w:rFonts w:ascii="Times New Roman" w:hAnsi="Times New Roman" w:cs="Times New Roman"/>
          <w:b/>
          <w:bCs w:val="0"/>
          <w:iCs w:val="0"/>
          <w:sz w:val="24"/>
        </w:rPr>
        <w:t>СанПиН - 2003</w:t>
      </w:r>
      <w:r>
        <w:rPr>
          <w:rFonts w:ascii="Times New Roman" w:hAnsi="Times New Roman" w:cs="Times New Roman"/>
          <w:bCs w:val="0"/>
          <w:iCs w:val="0"/>
          <w:sz w:val="24"/>
        </w:rPr>
        <w:t>:</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индивидуальную практику можно имитировать на ММК как награду для сильного ученика, перенеся посещение компьютерного класса на внеурочное время (дополнительное образование) или на дом ученикам, имеющим компьютер.</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обязательный индивидуальный контроль придётся заменить:</w:t>
      </w:r>
    </w:p>
    <w:p w:rsidR="00D75CF5" w:rsidRDefault="00D75CF5" w:rsidP="00913C85">
      <w:pPr>
        <w:numPr>
          <w:ilvl w:val="1"/>
          <w:numId w:val="17"/>
        </w:numPr>
        <w:spacing w:line="360" w:lineRule="auto"/>
        <w:jc w:val="both"/>
        <w:rPr>
          <w:rFonts w:ascii="Times New Roman" w:hAnsi="Times New Roman" w:cs="Times New Roman"/>
          <w:sz w:val="24"/>
        </w:rPr>
      </w:pPr>
      <w:r>
        <w:rPr>
          <w:rFonts w:ascii="Times New Roman" w:hAnsi="Times New Roman" w:cs="Times New Roman"/>
          <w:sz w:val="24"/>
        </w:rPr>
        <w:t>фронтальным на ММК (общее задание на экране, выполнение каждым на бумаге и проверкой ответов с экрана другим учеником под наблюдением учителя) или бумажным с распечаткой вариантов тестов или задач, однако, автоматизировать проверку сложнее: лаборант вводит ответы и проставляет полученную с компьютера оценку или, если ответы краткие (да – нет, числовые), то все можно вывести на экран и проверить по предыдущему методу).</w:t>
      </w:r>
    </w:p>
    <w:p w:rsidR="00D75CF5" w:rsidRPr="00913C85" w:rsidRDefault="00D75CF5" w:rsidP="00913C85">
      <w:pPr>
        <w:spacing w:line="360" w:lineRule="auto"/>
        <w:ind w:firstLine="708"/>
        <w:jc w:val="both"/>
        <w:rPr>
          <w:rFonts w:ascii="Times New Roman" w:hAnsi="Times New Roman" w:cs="Times New Roman"/>
          <w:sz w:val="24"/>
        </w:rPr>
      </w:pPr>
      <w:r w:rsidRPr="00913C85">
        <w:rPr>
          <w:rFonts w:ascii="Times New Roman" w:hAnsi="Times New Roman" w:cs="Times New Roman"/>
          <w:sz w:val="24"/>
        </w:rPr>
        <w:t>ЭОР, в отличие от обычной книги, может содержать анимации, видеофрагменты процессов и явлений, движущиеся модели и т.д. Обучение с вариативными ЭОР тем более должно делать упор на индивидуальную работу. Это особенно важно, учитывая разновозрастный характер контингента и различную степень подготовленности учащихся.</w:t>
      </w:r>
    </w:p>
    <w:p w:rsidR="00D75CF5" w:rsidRDefault="00D75CF5" w:rsidP="00913C8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По мере развития IT-инфраструктуры ученики смогут работать с ЭУМ сначала в школьных библиотеках и на домашних компьютерах. Именно дома они будут получать основное количество информации, выполнять практические задания и даже проходить самоконтроль.</w:t>
      </w:r>
    </w:p>
    <w:p w:rsidR="00D75CF5" w:rsidRDefault="00D75CF5" w:rsidP="00913C85">
      <w:pPr>
        <w:spacing w:line="360" w:lineRule="auto"/>
        <w:ind w:firstLine="708"/>
        <w:jc w:val="both"/>
        <w:rPr>
          <w:rFonts w:ascii="Times New Roman" w:hAnsi="Times New Roman" w:cs="Times New Roman"/>
          <w:sz w:val="24"/>
          <w:szCs w:val="20"/>
        </w:rPr>
      </w:pPr>
      <w:r>
        <w:rPr>
          <w:rFonts w:ascii="Times New Roman" w:hAnsi="Times New Roman" w:cs="Times New Roman"/>
          <w:bCs w:val="0"/>
          <w:sz w:val="24"/>
          <w:szCs w:val="20"/>
        </w:rPr>
        <w:t xml:space="preserve">Результаты достижений учащиеся смогут компактно накапливать в своих </w:t>
      </w:r>
      <w:r>
        <w:rPr>
          <w:rFonts w:ascii="Times New Roman" w:hAnsi="Times New Roman" w:cs="Times New Roman"/>
          <w:sz w:val="24"/>
          <w:szCs w:val="20"/>
        </w:rPr>
        <w:t>электронных портфолио</w:t>
      </w:r>
      <w:r>
        <w:rPr>
          <w:rFonts w:ascii="Times New Roman" w:hAnsi="Times New Roman" w:cs="Times New Roman"/>
          <w:bCs w:val="0"/>
          <w:sz w:val="24"/>
          <w:szCs w:val="20"/>
        </w:rPr>
        <w:t>:</w:t>
      </w:r>
      <w:r>
        <w:rPr>
          <w:rFonts w:ascii="Times New Roman" w:hAnsi="Times New Roman" w:cs="Times New Roman"/>
          <w:sz w:val="24"/>
          <w:szCs w:val="20"/>
        </w:rPr>
        <w:t xml:space="preserve"> рефераты, результаты исследований и презентации для обобщающих мероприятий (например, с использованием изученных на информатике и ИКТ офисных приложений). А в школу ходить за рекомендациями по вопросам, на которые не смогут найти ответ, и для живого общения.</w:t>
      </w:r>
    </w:p>
    <w:p w:rsidR="00D75CF5" w:rsidRPr="00913C85" w:rsidRDefault="00D75CF5" w:rsidP="00913C85">
      <w:pPr>
        <w:pStyle w:val="2"/>
      </w:pPr>
      <w:bookmarkStart w:id="369" w:name="_Toc150665593"/>
      <w:bookmarkStart w:id="370" w:name="_Toc58225214"/>
      <w:bookmarkStart w:id="371" w:name="_Toc58154445"/>
      <w:bookmarkStart w:id="372" w:name="_Toc58078129"/>
      <w:bookmarkStart w:id="373" w:name="_Toc146873054"/>
      <w:bookmarkStart w:id="374" w:name="_Toc158024730"/>
      <w:bookmarkStart w:id="375" w:name="_Toc158025942"/>
      <w:bookmarkStart w:id="376" w:name="_Toc178368963"/>
      <w:bookmarkStart w:id="377" w:name="_Toc178369093"/>
      <w:bookmarkStart w:id="378" w:name="_Toc178537613"/>
      <w:bookmarkStart w:id="379" w:name="_Toc185432310"/>
      <w:bookmarkStart w:id="380" w:name="_Toc185432619"/>
      <w:r w:rsidRPr="00913C85">
        <w:t>Особенности организации учебного процесса</w:t>
      </w:r>
      <w:bookmarkEnd w:id="369"/>
      <w:bookmarkEnd w:id="370"/>
      <w:bookmarkEnd w:id="371"/>
      <w:bookmarkEnd w:id="372"/>
      <w:bookmarkEnd w:id="373"/>
      <w:r w:rsidRPr="00913C85">
        <w:t xml:space="preserve"> с ЭОР</w:t>
      </w:r>
      <w:bookmarkEnd w:id="374"/>
      <w:bookmarkEnd w:id="375"/>
      <w:bookmarkEnd w:id="376"/>
      <w:bookmarkEnd w:id="377"/>
      <w:bookmarkEnd w:id="378"/>
      <w:bookmarkEnd w:id="379"/>
      <w:bookmarkEnd w:id="380"/>
    </w:p>
    <w:p w:rsidR="00D75CF5" w:rsidRDefault="00D75CF5" w:rsidP="001C0535">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Учебный процесс при обучении с ЭОР представляет собой композицию трех основных методов проведения занятий:</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самостоятельно контролируемое обучение (самообучение);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асинхронное совместное обучение;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синхронное совместное обучение.</w:t>
      </w:r>
      <w:bookmarkStart w:id="381" w:name="_Toc58225215"/>
    </w:p>
    <w:p w:rsidR="00D75CF5" w:rsidRDefault="00D75CF5" w:rsidP="001C0535">
      <w:pPr>
        <w:spacing w:line="360" w:lineRule="auto"/>
        <w:jc w:val="both"/>
        <w:rPr>
          <w:rFonts w:ascii="Times New Roman" w:hAnsi="Times New Roman" w:cs="Times New Roman"/>
          <w:b/>
          <w:sz w:val="24"/>
        </w:rPr>
      </w:pPr>
      <w:r>
        <w:rPr>
          <w:rFonts w:ascii="Times New Roman" w:hAnsi="Times New Roman" w:cs="Times New Roman"/>
          <w:b/>
          <w:sz w:val="24"/>
        </w:rPr>
        <w:t>Самообучение</w:t>
      </w:r>
      <w:bookmarkEnd w:id="381"/>
    </w:p>
    <w:p w:rsidR="00D75CF5" w:rsidRDefault="00D75CF5" w:rsidP="00913C8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Самостоятельно контролируемое обучение (самообучение) является индивидуальной образовательной практикой, которая традиционно ориентировалась на использование различных средств, включая книги, аудиокассеты, компьютерные курсы.</w:t>
      </w:r>
    </w:p>
    <w:p w:rsidR="00D75CF5" w:rsidRDefault="00D75CF5" w:rsidP="00913C8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Этот режим, позволяет контролировать темп собственного обучения. Отдельный учащийся изучает материалы курса, взаимодействует с преподавателем и другими учащимися в специально оговоренных случаях или вообще не делает этого.</w:t>
      </w:r>
    </w:p>
    <w:p w:rsidR="00D75CF5" w:rsidRDefault="00D75CF5" w:rsidP="00913C85">
      <w:pPr>
        <w:spacing w:line="360" w:lineRule="auto"/>
        <w:ind w:firstLine="708"/>
        <w:jc w:val="both"/>
        <w:rPr>
          <w:rFonts w:ascii="Times New Roman" w:hAnsi="Times New Roman" w:cs="Times New Roman"/>
          <w:sz w:val="24"/>
        </w:rPr>
      </w:pPr>
      <w:r>
        <w:rPr>
          <w:rFonts w:ascii="Times New Roman" w:hAnsi="Times New Roman" w:cs="Times New Roman"/>
          <w:b/>
          <w:sz w:val="24"/>
        </w:rPr>
        <w:t>Асинхронное совместное обучение</w:t>
      </w:r>
      <w:r>
        <w:rPr>
          <w:rFonts w:ascii="Times New Roman" w:hAnsi="Times New Roman" w:cs="Times New Roman"/>
          <w:sz w:val="24"/>
        </w:rPr>
        <w:t xml:space="preserve"> – это одна из форм онлайнового совместного обучения при нефиксированном времени доступа.</w:t>
      </w:r>
    </w:p>
    <w:p w:rsidR="00D75CF5" w:rsidRDefault="00D75CF5" w:rsidP="00913C85">
      <w:pPr>
        <w:spacing w:line="360" w:lineRule="auto"/>
        <w:ind w:firstLine="708"/>
        <w:jc w:val="both"/>
        <w:rPr>
          <w:rFonts w:ascii="Times New Roman" w:hAnsi="Times New Roman" w:cs="Times New Roman"/>
          <w:sz w:val="24"/>
        </w:rPr>
      </w:pPr>
      <w:r>
        <w:rPr>
          <w:rFonts w:ascii="Times New Roman" w:hAnsi="Times New Roman" w:cs="Times New Roman"/>
          <w:sz w:val="24"/>
        </w:rPr>
        <w:t>Этот режим обучения основан на взаимодействии учащегося с сокурсниками в сетевой среде, которая поддерживает асинхронные коммуникации. Учащиеся получают общий доступ к набору учебных материалов (файлам, программному обеспечению, носителям информации), совместно выполняют задания или работают над различными проектами, не взирая на временные и пространственные барьеры.</w:t>
      </w:r>
    </w:p>
    <w:p w:rsidR="00D75CF5" w:rsidRPr="00913C85" w:rsidRDefault="00D75CF5" w:rsidP="00913C85">
      <w:pPr>
        <w:pStyle w:val="2"/>
      </w:pPr>
      <w:bookmarkStart w:id="382" w:name="_Toc58225217"/>
      <w:bookmarkStart w:id="383" w:name="_Toc178368964"/>
      <w:bookmarkStart w:id="384" w:name="_Toc178369094"/>
      <w:bookmarkStart w:id="385" w:name="_Toc178537614"/>
      <w:bookmarkStart w:id="386" w:name="_Toc185432311"/>
      <w:bookmarkStart w:id="387" w:name="_Toc185432620"/>
      <w:r w:rsidRPr="00913C85">
        <w:t>Синхронное совместное обучение</w:t>
      </w:r>
      <w:bookmarkEnd w:id="382"/>
      <w:bookmarkEnd w:id="383"/>
      <w:bookmarkEnd w:id="384"/>
      <w:bookmarkEnd w:id="385"/>
      <w:bookmarkEnd w:id="386"/>
      <w:bookmarkEnd w:id="387"/>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Синхронное обучение (обучение в реальном времени) – это распределенный аналог обычной образовательной деятельности за исключением того, что не требуется собирать аудиторию в одном месте – лекции, семинары, демонстрации, дискуссии, практические занятия, совместные проекты и т. д.</w:t>
      </w:r>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Синхронное обучение позволяет получить доступ в режиме реального времени к учебному материалу, преподавателям или другим учащимся. Для синхронного обучения требуются средства поддержки совместно используемых объектов: «грифельные доски», Web-мультимедиа-приложения, электронные доски объявлений, чат, IP видео и аудио-конференции, и другие интерактивные возможности. Это позволит преподавателям задавать вопросы, «вызывать» учащегося к доске, контролировать дискуссии и общение во время занятий. В развитых странах термин </w:t>
      </w:r>
      <w:r>
        <w:rPr>
          <w:rFonts w:ascii="Times New Roman" w:hAnsi="Times New Roman" w:cs="Times New Roman"/>
          <w:b/>
          <w:bCs w:val="0"/>
          <w:sz w:val="24"/>
          <w:szCs w:val="20"/>
        </w:rPr>
        <w:t>e-learning</w:t>
      </w:r>
      <w:r>
        <w:rPr>
          <w:rFonts w:ascii="Times New Roman" w:hAnsi="Times New Roman" w:cs="Times New Roman"/>
          <w:sz w:val="24"/>
          <w:szCs w:val="20"/>
        </w:rPr>
        <w:t xml:space="preserve"> - электронное обучение с использование средств ИКТ заменён на </w:t>
      </w:r>
      <w:r>
        <w:rPr>
          <w:rFonts w:ascii="Times New Roman" w:hAnsi="Times New Roman" w:cs="Times New Roman"/>
          <w:b/>
          <w:bCs w:val="0"/>
          <w:sz w:val="24"/>
          <w:szCs w:val="20"/>
        </w:rPr>
        <w:t>m-learning</w:t>
      </w:r>
      <w:r>
        <w:rPr>
          <w:rFonts w:ascii="Times New Roman" w:hAnsi="Times New Roman" w:cs="Times New Roman"/>
          <w:sz w:val="24"/>
          <w:szCs w:val="20"/>
        </w:rPr>
        <w:t xml:space="preserve"> - мультимедиа обучение с использование обогащённых средств ИКТ (широкополосный Интернет, Web-камеры и т.п.).</w:t>
      </w:r>
    </w:p>
    <w:p w:rsidR="00D75CF5" w:rsidRPr="00913C85" w:rsidRDefault="00D75CF5" w:rsidP="00913C85">
      <w:pPr>
        <w:pStyle w:val="2"/>
      </w:pPr>
      <w:bookmarkStart w:id="388" w:name="_Toc158025943"/>
      <w:bookmarkStart w:id="389" w:name="_Toc158024731"/>
      <w:bookmarkStart w:id="390" w:name="_Toc178368965"/>
      <w:bookmarkStart w:id="391" w:name="_Toc178369095"/>
      <w:bookmarkStart w:id="392" w:name="_Toc178537615"/>
      <w:bookmarkStart w:id="393" w:name="_Toc185432312"/>
      <w:bookmarkStart w:id="394" w:name="_Toc185432621"/>
      <w:r w:rsidRPr="00913C85">
        <w:t>Индивидуализация с ЭОР</w:t>
      </w:r>
      <w:bookmarkEnd w:id="388"/>
      <w:bookmarkEnd w:id="389"/>
      <w:bookmarkEnd w:id="390"/>
      <w:bookmarkEnd w:id="391"/>
      <w:bookmarkEnd w:id="392"/>
      <w:bookmarkEnd w:id="393"/>
      <w:bookmarkEnd w:id="394"/>
    </w:p>
    <w:p w:rsidR="00D75CF5" w:rsidRDefault="00D75CF5" w:rsidP="001C053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 xml:space="preserve">Организация образовательного пространства на основе </w:t>
      </w:r>
      <w:r>
        <w:rPr>
          <w:rFonts w:ascii="Times New Roman" w:hAnsi="Times New Roman" w:cs="Times New Roman"/>
          <w:i/>
          <w:sz w:val="24"/>
          <w:szCs w:val="20"/>
        </w:rPr>
        <w:t>дифференциации</w:t>
      </w:r>
      <w:r>
        <w:rPr>
          <w:rFonts w:ascii="Times New Roman" w:hAnsi="Times New Roman" w:cs="Times New Roman"/>
          <w:sz w:val="24"/>
          <w:szCs w:val="20"/>
        </w:rPr>
        <w:t xml:space="preserve"> требует неоднократного использования </w:t>
      </w:r>
      <w:r>
        <w:rPr>
          <w:rFonts w:ascii="Times New Roman" w:hAnsi="Times New Roman" w:cs="Times New Roman"/>
          <w:b/>
          <w:sz w:val="24"/>
          <w:szCs w:val="20"/>
        </w:rPr>
        <w:t>индивидуализации</w:t>
      </w:r>
      <w:r>
        <w:rPr>
          <w:rFonts w:ascii="Times New Roman" w:hAnsi="Times New Roman" w:cs="Times New Roman"/>
          <w:sz w:val="24"/>
          <w:szCs w:val="20"/>
        </w:rPr>
        <w:t>, которая позволяет провести выделение групп школьников по сходным проявлениям какого-либо дидактически значимого признака. Очевидно, что дифференциация и индивидуализация тесно взаимосвязаны между собой и взаимно обуславливают друг друга, отражая сложные педагогические явления.</w:t>
      </w:r>
    </w:p>
    <w:p w:rsidR="00D75CF5" w:rsidRDefault="00D75CF5" w:rsidP="00913C85">
      <w:pPr>
        <w:spacing w:line="360" w:lineRule="auto"/>
        <w:ind w:firstLine="708"/>
        <w:jc w:val="both"/>
        <w:rPr>
          <w:rFonts w:ascii="Times New Roman" w:hAnsi="Times New Roman" w:cs="Times New Roman"/>
          <w:sz w:val="24"/>
          <w:szCs w:val="20"/>
        </w:rPr>
      </w:pPr>
      <w:r>
        <w:rPr>
          <w:rFonts w:ascii="Times New Roman" w:hAnsi="Times New Roman" w:cs="Times New Roman"/>
          <w:sz w:val="24"/>
          <w:szCs w:val="20"/>
        </w:rPr>
        <w:t>Необходимость учета индивидуальных особенностей учащихся определяет поиск организационных условий осуществления индивидуализации. В процессе индивидуализации на каждом этапе учебной деятельности актуализируется система противоречий, разрешение которых происходит путем варьирования объективных требований, вытекающих из учебных программ, и психологической готовности каждого отдельного ученика. В связи с этим в построении организационных форм обучения необходимо создание условий, направленных на самореализацию и саморазвитие каждого школьника.</w:t>
      </w:r>
    </w:p>
    <w:p w:rsidR="00D75CF5" w:rsidRPr="00913C85" w:rsidRDefault="00D75CF5" w:rsidP="00913C85">
      <w:pPr>
        <w:pStyle w:val="2"/>
      </w:pPr>
      <w:bookmarkStart w:id="395" w:name="_Toc158025944"/>
      <w:bookmarkStart w:id="396" w:name="_Toc158024732"/>
      <w:bookmarkStart w:id="397" w:name="_Toc178368966"/>
      <w:bookmarkStart w:id="398" w:name="_Toc178369096"/>
      <w:bookmarkStart w:id="399" w:name="_Toc178537616"/>
      <w:bookmarkStart w:id="400" w:name="_Toc185432313"/>
      <w:bookmarkStart w:id="401" w:name="_Toc185432622"/>
      <w:r w:rsidRPr="00913C85">
        <w:t>Этапы организации дифференцированного обучения</w:t>
      </w:r>
      <w:bookmarkEnd w:id="395"/>
      <w:bookmarkEnd w:id="396"/>
      <w:bookmarkEnd w:id="397"/>
      <w:bookmarkEnd w:id="398"/>
      <w:bookmarkEnd w:id="399"/>
      <w:bookmarkEnd w:id="400"/>
      <w:bookmarkEnd w:id="401"/>
    </w:p>
    <w:p w:rsidR="00D75CF5" w:rsidRDefault="00913C85" w:rsidP="00913C85">
      <w:pPr>
        <w:spacing w:line="360" w:lineRule="auto"/>
        <w:ind w:firstLine="708"/>
        <w:jc w:val="both"/>
        <w:rPr>
          <w:rFonts w:ascii="Times New Roman" w:hAnsi="Times New Roman" w:cs="Times New Roman"/>
          <w:bCs w:val="0"/>
          <w:iCs w:val="0"/>
          <w:sz w:val="24"/>
        </w:rPr>
      </w:pPr>
      <w:r>
        <w:rPr>
          <w:rFonts w:ascii="Times New Roman" w:hAnsi="Times New Roman" w:cs="Times New Roman"/>
          <w:b/>
          <w:bCs w:val="0"/>
          <w:iCs w:val="0"/>
          <w:sz w:val="24"/>
        </w:rPr>
        <w:t>Д</w:t>
      </w:r>
      <w:r w:rsidR="00D75CF5">
        <w:rPr>
          <w:rFonts w:ascii="Times New Roman" w:hAnsi="Times New Roman" w:cs="Times New Roman"/>
          <w:b/>
          <w:bCs w:val="0"/>
          <w:iCs w:val="0"/>
          <w:sz w:val="24"/>
        </w:rPr>
        <w:t>иагностический</w:t>
      </w:r>
      <w:r w:rsidR="00D75CF5">
        <w:rPr>
          <w:rFonts w:ascii="Times New Roman" w:hAnsi="Times New Roman" w:cs="Times New Roman"/>
          <w:bCs w:val="0"/>
          <w:iCs w:val="0"/>
          <w:sz w:val="24"/>
        </w:rPr>
        <w:t xml:space="preserve"> – разработка и проведение диагностических срезов, анализ полученных результатов и формирова</w:t>
      </w:r>
      <w:r>
        <w:rPr>
          <w:rFonts w:ascii="Times New Roman" w:hAnsi="Times New Roman" w:cs="Times New Roman"/>
          <w:bCs w:val="0"/>
          <w:iCs w:val="0"/>
          <w:sz w:val="24"/>
        </w:rPr>
        <w:t>ние групп учащихся на их основе.</w:t>
      </w:r>
    </w:p>
    <w:p w:rsidR="00D75CF5" w:rsidRDefault="00913C85" w:rsidP="00913C85">
      <w:pPr>
        <w:spacing w:line="360" w:lineRule="auto"/>
        <w:ind w:firstLine="708"/>
        <w:jc w:val="both"/>
        <w:rPr>
          <w:rFonts w:ascii="Times New Roman" w:hAnsi="Times New Roman" w:cs="Times New Roman"/>
          <w:bCs w:val="0"/>
          <w:iCs w:val="0"/>
          <w:sz w:val="24"/>
        </w:rPr>
      </w:pPr>
      <w:r>
        <w:rPr>
          <w:rFonts w:ascii="Times New Roman" w:hAnsi="Times New Roman" w:cs="Times New Roman"/>
          <w:b/>
          <w:bCs w:val="0"/>
          <w:iCs w:val="0"/>
          <w:sz w:val="24"/>
        </w:rPr>
        <w:t>О</w:t>
      </w:r>
      <w:r w:rsidR="00D75CF5">
        <w:rPr>
          <w:rFonts w:ascii="Times New Roman" w:hAnsi="Times New Roman" w:cs="Times New Roman"/>
          <w:b/>
          <w:bCs w:val="0"/>
          <w:iCs w:val="0"/>
          <w:sz w:val="24"/>
        </w:rPr>
        <w:t>рганизационный</w:t>
      </w:r>
      <w:r w:rsidR="00D75CF5">
        <w:rPr>
          <w:rFonts w:ascii="Times New Roman" w:hAnsi="Times New Roman" w:cs="Times New Roman"/>
          <w:bCs w:val="0"/>
          <w:iCs w:val="0"/>
          <w:sz w:val="24"/>
        </w:rPr>
        <w:t xml:space="preserve"> – анализ содержания, структуры и организации учебного материала, подготовка диагностического материала и рабочих мест учащихся с учетом формируемых учебных групп учащихс</w:t>
      </w:r>
      <w:r>
        <w:rPr>
          <w:rFonts w:ascii="Times New Roman" w:hAnsi="Times New Roman" w:cs="Times New Roman"/>
          <w:bCs w:val="0"/>
          <w:iCs w:val="0"/>
          <w:sz w:val="24"/>
        </w:rPr>
        <w:t>я.</w:t>
      </w:r>
    </w:p>
    <w:p w:rsidR="00D75CF5" w:rsidRDefault="00913C85" w:rsidP="00913C85">
      <w:pPr>
        <w:spacing w:line="360" w:lineRule="auto"/>
        <w:ind w:firstLine="708"/>
        <w:jc w:val="both"/>
        <w:rPr>
          <w:rFonts w:ascii="Times New Roman" w:hAnsi="Times New Roman" w:cs="Times New Roman"/>
          <w:bCs w:val="0"/>
          <w:iCs w:val="0"/>
          <w:sz w:val="24"/>
        </w:rPr>
      </w:pPr>
      <w:r>
        <w:rPr>
          <w:rFonts w:ascii="Times New Roman" w:hAnsi="Times New Roman" w:cs="Times New Roman"/>
          <w:b/>
          <w:bCs w:val="0"/>
          <w:iCs w:val="0"/>
          <w:sz w:val="24"/>
        </w:rPr>
        <w:t>О</w:t>
      </w:r>
      <w:r w:rsidR="00D75CF5">
        <w:rPr>
          <w:rFonts w:ascii="Times New Roman" w:hAnsi="Times New Roman" w:cs="Times New Roman"/>
          <w:b/>
          <w:bCs w:val="0"/>
          <w:iCs w:val="0"/>
          <w:sz w:val="24"/>
        </w:rPr>
        <w:t>бучающий</w:t>
      </w:r>
      <w:r w:rsidR="00D75CF5">
        <w:rPr>
          <w:rFonts w:ascii="Times New Roman" w:hAnsi="Times New Roman" w:cs="Times New Roman"/>
          <w:bCs w:val="0"/>
          <w:iCs w:val="0"/>
          <w:sz w:val="24"/>
        </w:rPr>
        <w:t xml:space="preserve"> – организация и информационное ознакомление учителем, а также самостоятельная деятельность учащихся по усвоению учебного материала на о</w:t>
      </w:r>
      <w:r>
        <w:rPr>
          <w:rFonts w:ascii="Times New Roman" w:hAnsi="Times New Roman" w:cs="Times New Roman"/>
          <w:bCs w:val="0"/>
          <w:iCs w:val="0"/>
          <w:sz w:val="24"/>
        </w:rPr>
        <w:t>снове выбранного способа учения.</w:t>
      </w:r>
    </w:p>
    <w:p w:rsidR="00D75CF5" w:rsidRDefault="00913C85" w:rsidP="00913C85">
      <w:pPr>
        <w:spacing w:line="360" w:lineRule="auto"/>
        <w:ind w:firstLine="708"/>
        <w:jc w:val="both"/>
        <w:rPr>
          <w:rFonts w:ascii="Times New Roman" w:hAnsi="Times New Roman" w:cs="Times New Roman"/>
          <w:bCs w:val="0"/>
          <w:iCs w:val="0"/>
          <w:sz w:val="24"/>
        </w:rPr>
      </w:pPr>
      <w:r w:rsidRPr="00913C85">
        <w:rPr>
          <w:rFonts w:ascii="Times New Roman" w:hAnsi="Times New Roman" w:cs="Times New Roman"/>
          <w:b/>
          <w:bCs w:val="0"/>
          <w:iCs w:val="0"/>
          <w:sz w:val="24"/>
        </w:rPr>
        <w:t>И</w:t>
      </w:r>
      <w:r w:rsidR="00D75CF5" w:rsidRPr="00913C85">
        <w:rPr>
          <w:rFonts w:ascii="Times New Roman" w:hAnsi="Times New Roman" w:cs="Times New Roman"/>
          <w:b/>
          <w:bCs w:val="0"/>
          <w:iCs w:val="0"/>
          <w:sz w:val="24"/>
        </w:rPr>
        <w:t>тоговый</w:t>
      </w:r>
      <w:r w:rsidR="00D75CF5">
        <w:rPr>
          <w:rFonts w:ascii="Times New Roman" w:hAnsi="Times New Roman" w:cs="Times New Roman"/>
          <w:bCs w:val="0"/>
          <w:iCs w:val="0"/>
          <w:sz w:val="24"/>
        </w:rPr>
        <w:t xml:space="preserve"> – индивидуальная коррекция и контроль, рефлексия и подведение итогов.</w:t>
      </w:r>
    </w:p>
    <w:p w:rsidR="00D75CF5" w:rsidRDefault="00D75CF5" w:rsidP="00913C85">
      <w:pPr>
        <w:spacing w:line="360" w:lineRule="auto"/>
        <w:ind w:firstLine="708"/>
        <w:jc w:val="both"/>
        <w:rPr>
          <w:rFonts w:ascii="Times New Roman" w:hAnsi="Times New Roman" w:cs="Times New Roman"/>
          <w:sz w:val="24"/>
        </w:rPr>
      </w:pPr>
      <w:r>
        <w:rPr>
          <w:rFonts w:ascii="Times New Roman" w:hAnsi="Times New Roman" w:cs="Times New Roman"/>
          <w:b/>
          <w:sz w:val="24"/>
        </w:rPr>
        <w:t>Назначение активной компьютерной поддержки</w:t>
      </w:r>
      <w:r>
        <w:rPr>
          <w:rFonts w:ascii="Times New Roman" w:hAnsi="Times New Roman" w:cs="Times New Roman"/>
          <w:sz w:val="24"/>
        </w:rPr>
        <w:t xml:space="preserve"> для обучающего этапа:</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программированного обучения – жёсткая последовательность предъявления порций знаний и пошагового контроля для индивидуализации усвоения, просто реализуемая на ЭВМ;</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упражнений – активной самостоятельной деятельности по формированию умений решать типовые задачи по алгоритму;</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моделирования – предъявление знаний в виде модели; статичные - для визуального представления, динамичные интерактивные - для самостоятельного исследования и вывода закономерностей;</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проектов – приобретение дополнительных знаний в процессе планирования и выполнения постепенно усложняющихся практических полезных заданий – проектов, выбранных учащимися самостоятельно;</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тренинга – активного социально-психологического воздействия;</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игры – компьютерные, деловые, ситуационные, оргдеятельностные с комплексным погружением (содержательная проблема и формы взаимодействия и психологического влияния);</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соревнования – повышение мотивации для достижения высоких результатов в группе;</w:t>
      </w:r>
    </w:p>
    <w:p w:rsidR="00D75CF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мозговой штурм (генерация идей) и экспертные оценки – для быстрого поиска и</w:t>
      </w:r>
      <w:r>
        <w:rPr>
          <w:rFonts w:ascii="Times New Roman" w:hAnsi="Times New Roman" w:cs="Times New Roman"/>
          <w:sz w:val="24"/>
        </w:rPr>
        <w:t xml:space="preserve"> отбора творче</w:t>
      </w:r>
      <w:bookmarkStart w:id="402" w:name="_Toc178357864"/>
      <w:bookmarkStart w:id="403" w:name="_Toc178358332"/>
      <w:bookmarkStart w:id="404" w:name="_Toc178358584"/>
      <w:bookmarkStart w:id="405" w:name="_Toc178358895"/>
      <w:bookmarkStart w:id="406" w:name="_Toc178359303"/>
      <w:bookmarkStart w:id="407" w:name="_Toc178365997"/>
      <w:bookmarkStart w:id="408" w:name="_Toc178367518"/>
      <w:bookmarkStart w:id="409" w:name="_Toc158025945"/>
      <w:bookmarkStart w:id="410" w:name="_Toc158024733"/>
      <w:bookmarkStart w:id="411" w:name="_Toc150665594"/>
      <w:r>
        <w:rPr>
          <w:rFonts w:ascii="Times New Roman" w:hAnsi="Times New Roman" w:cs="Times New Roman"/>
          <w:sz w:val="24"/>
        </w:rPr>
        <w:t>ского решения сложной проблемы.</w:t>
      </w:r>
    </w:p>
    <w:p w:rsidR="00D75CF5" w:rsidRPr="00913C85" w:rsidRDefault="009A7BFE" w:rsidP="00913C85">
      <w:pPr>
        <w:pStyle w:val="2"/>
      </w:pPr>
      <w:bookmarkStart w:id="412" w:name="_Toc178368967"/>
      <w:bookmarkStart w:id="413" w:name="_Toc178369097"/>
      <w:bookmarkStart w:id="414" w:name="_Toc178537617"/>
      <w:bookmarkStart w:id="415" w:name="_Toc185432314"/>
      <w:bookmarkStart w:id="416" w:name="_Toc185432623"/>
      <w:r w:rsidRPr="00913C85">
        <w:t>Ди</w:t>
      </w:r>
      <w:r w:rsidR="00D75CF5" w:rsidRPr="00913C85">
        <w:t>дактические модели проведения уроков с использованием ЭУМ</w:t>
      </w:r>
      <w:bookmarkEnd w:id="402"/>
      <w:bookmarkEnd w:id="403"/>
      <w:bookmarkEnd w:id="404"/>
      <w:bookmarkEnd w:id="405"/>
      <w:bookmarkEnd w:id="406"/>
      <w:bookmarkEnd w:id="407"/>
      <w:bookmarkEnd w:id="408"/>
      <w:bookmarkEnd w:id="412"/>
      <w:bookmarkEnd w:id="413"/>
      <w:bookmarkEnd w:id="414"/>
      <w:bookmarkEnd w:id="415"/>
      <w:bookmarkEnd w:id="416"/>
      <w:r w:rsidR="00D75CF5" w:rsidRPr="00913C85">
        <w:t xml:space="preserve"> </w:t>
      </w:r>
      <w:bookmarkEnd w:id="409"/>
      <w:bookmarkEnd w:id="410"/>
      <w:bookmarkEnd w:id="411"/>
    </w:p>
    <w:p w:rsidR="00D75CF5" w:rsidRDefault="00D75CF5" w:rsidP="00913C85">
      <w:pPr>
        <w:spacing w:line="360" w:lineRule="auto"/>
        <w:ind w:firstLine="708"/>
        <w:jc w:val="both"/>
        <w:rPr>
          <w:rFonts w:ascii="Times New Roman" w:hAnsi="Times New Roman" w:cs="Times New Roman"/>
          <w:bCs w:val="0"/>
          <w:iCs w:val="0"/>
          <w:sz w:val="24"/>
        </w:rPr>
      </w:pPr>
      <w:r>
        <w:rPr>
          <w:rFonts w:ascii="Times New Roman" w:hAnsi="Times New Roman" w:cs="Times New Roman"/>
          <w:bCs w:val="0"/>
          <w:iCs w:val="0"/>
          <w:sz w:val="24"/>
        </w:rPr>
        <w:t>Для разработки модели обучения конкретной группы учащихся в конкретных условиях необходимо изучить сценарии ЭУМ всех типов по теме и разработать вариативный план как минимум для 3-х ситуаций:</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для аудитории без компьютера,</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класса с компьютером, проектором и, возможно, с интерактивной доской,</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компьютерного класса, забронировав в нём время,</w:t>
      </w:r>
    </w:p>
    <w:p w:rsidR="00D75CF5" w:rsidRDefault="00D75CF5" w:rsidP="00913C85">
      <w:pPr>
        <w:spacing w:line="360" w:lineRule="auto"/>
        <w:ind w:firstLine="360"/>
        <w:jc w:val="both"/>
        <w:rPr>
          <w:rFonts w:ascii="Times New Roman" w:hAnsi="Times New Roman" w:cs="Times New Roman"/>
          <w:sz w:val="24"/>
        </w:rPr>
      </w:pPr>
      <w:r>
        <w:rPr>
          <w:rFonts w:ascii="Times New Roman" w:hAnsi="Times New Roman" w:cs="Times New Roman"/>
          <w:sz w:val="24"/>
        </w:rPr>
        <w:t>В компьютерном классе (индивидуальной активной деятельности ученика):</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дифференцированное обучение;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выполнение компьютерных лабораторных работ;</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тренинг при решении задач и самотестировании;</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компьютерный опрос учащихся.</w:t>
      </w:r>
    </w:p>
    <w:p w:rsidR="00D75CF5" w:rsidRDefault="00D75CF5" w:rsidP="00913C85">
      <w:pPr>
        <w:spacing w:line="360" w:lineRule="auto"/>
        <w:ind w:firstLine="360"/>
        <w:jc w:val="both"/>
        <w:rPr>
          <w:rFonts w:ascii="Times New Roman" w:hAnsi="Times New Roman" w:cs="Times New Roman"/>
          <w:sz w:val="24"/>
        </w:rPr>
      </w:pPr>
      <w:r>
        <w:rPr>
          <w:rFonts w:ascii="Times New Roman" w:hAnsi="Times New Roman" w:cs="Times New Roman"/>
          <w:sz w:val="24"/>
        </w:rPr>
        <w:t>Варианты организации занятий в компьютерном классе:</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проведение практики (допустимо по 2 ученика на один компьютером: 1-й – фиксирует данные и результаты в тетради, 2-й – сидя прямо перед экраном (т.к. под углом хуже видно, особенно на жидкокристаллическом экране на тёмном фоне) выполняет операции на компьютере; потом ученики меняются ролями),</w:t>
      </w:r>
    </w:p>
    <w:p w:rsidR="00D75CF5" w:rsidRPr="00913C85" w:rsidRDefault="00D75CF5" w:rsidP="001C0535">
      <w:pPr>
        <w:numPr>
          <w:ilvl w:val="0"/>
          <w:numId w:val="12"/>
        </w:numPr>
        <w:spacing w:line="360" w:lineRule="auto"/>
        <w:jc w:val="both"/>
        <w:rPr>
          <w:rFonts w:ascii="Times New Roman" w:hAnsi="Times New Roman" w:cs="Times New Roman"/>
          <w:sz w:val="24"/>
        </w:rPr>
      </w:pPr>
      <w:r w:rsidRPr="00913C85">
        <w:rPr>
          <w:rFonts w:ascii="Times New Roman" w:hAnsi="Times New Roman" w:cs="Times New Roman"/>
          <w:sz w:val="24"/>
        </w:rPr>
        <w:t>проведение контроля (необходимо по одному ученику за компьютером, но допустимо по очереди за компьютером: сначала сильный ученик, потом один слабый, научившись, быстрее выполняет другой вариант; в это время сильные могут выполнять дополнительное задание, требующее работы без компьютера, например, помогать учителю).</w:t>
      </w:r>
    </w:p>
    <w:p w:rsidR="00D75CF5" w:rsidRPr="00A80D42" w:rsidRDefault="00D75CF5" w:rsidP="00A80D42">
      <w:pPr>
        <w:pStyle w:val="1"/>
        <w:rPr>
          <w:rStyle w:val="11"/>
        </w:rPr>
      </w:pPr>
      <w:bookmarkStart w:id="417" w:name="_Toc177726978"/>
      <w:bookmarkStart w:id="418" w:name="_Toc177731963"/>
      <w:bookmarkStart w:id="419" w:name="_Toc178357865"/>
      <w:bookmarkStart w:id="420" w:name="_Toc178358333"/>
      <w:bookmarkStart w:id="421" w:name="_Toc178358585"/>
      <w:bookmarkStart w:id="422" w:name="_Toc178358896"/>
      <w:bookmarkStart w:id="423" w:name="_Toc178359304"/>
      <w:bookmarkStart w:id="424" w:name="_Toc178365998"/>
      <w:bookmarkStart w:id="425" w:name="_Toc178367519"/>
      <w:bookmarkStart w:id="426" w:name="_Toc178368968"/>
      <w:bookmarkStart w:id="427" w:name="_Toc178369098"/>
      <w:bookmarkStart w:id="428" w:name="_Toc178537620"/>
      <w:bookmarkStart w:id="429" w:name="_Toc185432624"/>
      <w:r w:rsidRPr="00A80D42">
        <w:rPr>
          <w:rStyle w:val="11"/>
        </w:rPr>
        <w:t>Литература</w:t>
      </w:r>
      <w:bookmarkEnd w:id="417"/>
      <w:bookmarkEnd w:id="418"/>
      <w:bookmarkEnd w:id="419"/>
      <w:bookmarkEnd w:id="420"/>
      <w:bookmarkEnd w:id="421"/>
      <w:bookmarkEnd w:id="422"/>
      <w:bookmarkEnd w:id="423"/>
      <w:bookmarkEnd w:id="424"/>
      <w:bookmarkEnd w:id="425"/>
      <w:bookmarkEnd w:id="426"/>
      <w:bookmarkEnd w:id="427"/>
      <w:bookmarkEnd w:id="428"/>
      <w:bookmarkEnd w:id="429"/>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Школа информационной цивилизации: «Интеллект – </w:t>
      </w:r>
      <w:r>
        <w:rPr>
          <w:rFonts w:ascii="Times New Roman" w:hAnsi="Times New Roman" w:cs="Times New Roman"/>
          <w:sz w:val="24"/>
          <w:szCs w:val="20"/>
          <w:lang w:val="en-US"/>
        </w:rPr>
        <w:t>XXI</w:t>
      </w:r>
      <w:r>
        <w:rPr>
          <w:rFonts w:ascii="Times New Roman" w:hAnsi="Times New Roman" w:cs="Times New Roman"/>
          <w:sz w:val="24"/>
          <w:szCs w:val="20"/>
        </w:rPr>
        <w:t>» / В.А. Извозчиков, Е.А. Турмалёва. – М.: Просвещение, 2002. – (Библиотека директора школы)</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Формулировка учебной цели: структурные составляющие. </w:t>
      </w:r>
      <w:hyperlink r:id="rId10" w:history="1">
        <w:r>
          <w:rPr>
            <w:rStyle w:val="a4"/>
            <w:rFonts w:ascii="Times New Roman" w:hAnsi="Times New Roman" w:cs="Times New Roman"/>
            <w:color w:val="auto"/>
            <w:sz w:val="24"/>
            <w:szCs w:val="20"/>
          </w:rPr>
          <w:t>http://www.eidos.ru/journal/2007/0222-18.htm</w:t>
        </w:r>
      </w:hyperlink>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Кречетников К.Г. Методология проектирования, оценки качества и применения средств информационных технологий обучения. – М.: Госкоорцентр, 2002. – 244 с.</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Компьютерные сети. Интернет и мультимедиа технологии. Лекционный курс. - Якушин А.В. </w:t>
      </w:r>
      <w:r w:rsidRPr="00024EE1">
        <w:rPr>
          <w:rFonts w:ascii="Times New Roman" w:hAnsi="Times New Roman" w:cs="Times New Roman"/>
          <w:sz w:val="24"/>
          <w:szCs w:val="20"/>
        </w:rPr>
        <w:t>http://www.tspu.tula.ru/ivt/umr/kseti/html_doc/index.htm</w:t>
      </w:r>
      <w:r>
        <w:rPr>
          <w:rFonts w:ascii="Times New Roman" w:hAnsi="Times New Roman" w:cs="Times New Roman"/>
          <w:sz w:val="24"/>
          <w:szCs w:val="20"/>
        </w:rPr>
        <w:t xml:space="preserve"> </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Симанов А. Мультимедиа в Интернет. http://club.onego.ru/sittings/multimedia/</w:t>
      </w:r>
    </w:p>
    <w:p w:rsidR="00D75CF5" w:rsidRDefault="00024EE1" w:rsidP="00913C85">
      <w:pPr>
        <w:numPr>
          <w:ilvl w:val="0"/>
          <w:numId w:val="18"/>
        </w:numPr>
        <w:spacing w:line="360" w:lineRule="auto"/>
        <w:rPr>
          <w:rFonts w:ascii="Times New Roman" w:hAnsi="Times New Roman" w:cs="Times New Roman"/>
          <w:sz w:val="24"/>
          <w:szCs w:val="20"/>
        </w:rPr>
      </w:pPr>
      <w:hyperlink r:id="rId11" w:history="1">
        <w:r w:rsidR="00D75CF5">
          <w:rPr>
            <w:rStyle w:val="a4"/>
            <w:rFonts w:ascii="Times New Roman" w:hAnsi="Times New Roman" w:cs="Times New Roman"/>
            <w:color w:val="auto"/>
            <w:sz w:val="24"/>
            <w:szCs w:val="20"/>
          </w:rPr>
          <w:t>http://club-edu.tambov.ru/methodic/mm/content.html</w:t>
        </w:r>
      </w:hyperlink>
      <w:r w:rsidR="00D75CF5">
        <w:rPr>
          <w:rFonts w:ascii="Times New Roman" w:hAnsi="Times New Roman" w:cs="Times New Roman"/>
          <w:sz w:val="24"/>
          <w:szCs w:val="20"/>
        </w:rPr>
        <w:t xml:space="preserve"> Основы педагогического дизайна и создания мультимедийных обучающих аудио/видео материалов</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bCs w:val="0"/>
          <w:sz w:val="24"/>
          <w:szCs w:val="20"/>
        </w:rPr>
        <w:t xml:space="preserve">Основы проектирования медиаурока </w:t>
      </w:r>
      <w:r w:rsidRPr="00024EE1">
        <w:rPr>
          <w:rFonts w:ascii="Times New Roman" w:hAnsi="Times New Roman" w:cs="Times New Roman"/>
          <w:bCs w:val="0"/>
          <w:sz w:val="24"/>
          <w:szCs w:val="20"/>
          <w:lang w:val="en-US"/>
        </w:rPr>
        <w:t>http</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www</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mediaedu</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ru</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modules</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php</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name</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Pages</w:t>
      </w:r>
      <w:r w:rsidRPr="00024EE1">
        <w:rPr>
          <w:rFonts w:ascii="Times New Roman" w:hAnsi="Times New Roman" w:cs="Times New Roman"/>
          <w:bCs w:val="0"/>
          <w:sz w:val="24"/>
          <w:szCs w:val="20"/>
        </w:rPr>
        <w:t>&amp;</w:t>
      </w:r>
      <w:r w:rsidRPr="00024EE1">
        <w:rPr>
          <w:rFonts w:ascii="Times New Roman" w:hAnsi="Times New Roman" w:cs="Times New Roman"/>
          <w:bCs w:val="0"/>
          <w:sz w:val="24"/>
          <w:szCs w:val="20"/>
          <w:lang w:val="en-US"/>
        </w:rPr>
        <w:t>go</w:t>
      </w:r>
      <w:r w:rsidRPr="00024EE1">
        <w:rPr>
          <w:rFonts w:ascii="Times New Roman" w:hAnsi="Times New Roman" w:cs="Times New Roman"/>
          <w:bCs w:val="0"/>
          <w:sz w:val="24"/>
          <w:szCs w:val="20"/>
        </w:rPr>
        <w:t>=</w:t>
      </w:r>
      <w:r w:rsidRPr="00024EE1">
        <w:rPr>
          <w:rFonts w:ascii="Times New Roman" w:hAnsi="Times New Roman" w:cs="Times New Roman"/>
          <w:bCs w:val="0"/>
          <w:sz w:val="24"/>
          <w:szCs w:val="20"/>
          <w:lang w:val="en-US"/>
        </w:rPr>
        <w:t>showcat</w:t>
      </w:r>
      <w:r w:rsidRPr="00024EE1">
        <w:rPr>
          <w:rFonts w:ascii="Times New Roman" w:hAnsi="Times New Roman" w:cs="Times New Roman"/>
          <w:bCs w:val="0"/>
          <w:sz w:val="24"/>
          <w:szCs w:val="20"/>
        </w:rPr>
        <w:t>&amp;</w:t>
      </w:r>
      <w:r w:rsidRPr="00024EE1">
        <w:rPr>
          <w:rFonts w:ascii="Times New Roman" w:hAnsi="Times New Roman" w:cs="Times New Roman"/>
          <w:bCs w:val="0"/>
          <w:sz w:val="24"/>
          <w:szCs w:val="20"/>
          <w:lang w:val="en-US"/>
        </w:rPr>
        <w:t>cid</w:t>
      </w:r>
      <w:r w:rsidRPr="00024EE1">
        <w:rPr>
          <w:rFonts w:ascii="Times New Roman" w:hAnsi="Times New Roman" w:cs="Times New Roman"/>
          <w:bCs w:val="0"/>
          <w:sz w:val="24"/>
          <w:szCs w:val="20"/>
        </w:rPr>
        <w:t>=5</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bCs w:val="0"/>
          <w:iCs w:val="0"/>
          <w:kern w:val="36"/>
          <w:sz w:val="24"/>
          <w:szCs w:val="20"/>
        </w:rPr>
        <w:t xml:space="preserve">Основные тенденции развития систем образования в мире </w:t>
      </w:r>
      <w:hyperlink r:id="rId12" w:history="1">
        <w:r>
          <w:rPr>
            <w:rStyle w:val="a4"/>
            <w:rFonts w:ascii="Times New Roman" w:hAnsi="Times New Roman" w:cs="Times New Roman"/>
            <w:bCs w:val="0"/>
            <w:iCs w:val="0"/>
            <w:color w:val="auto"/>
            <w:kern w:val="36"/>
            <w:sz w:val="24"/>
            <w:szCs w:val="20"/>
          </w:rPr>
          <w:t>http://www.i-u.ru/biblio/archive/polat%5Fotrsovm/</w:t>
        </w:r>
      </w:hyperlink>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Физиолого-эргономические требования</w:t>
      </w:r>
      <w:r>
        <w:rPr>
          <w:rFonts w:ascii="Times New Roman" w:hAnsi="Times New Roman" w:cs="Times New Roman"/>
          <w:b/>
          <w:bCs w:val="0"/>
          <w:sz w:val="24"/>
          <w:szCs w:val="20"/>
        </w:rPr>
        <w:t xml:space="preserve"> </w:t>
      </w:r>
      <w:r w:rsidRPr="00024EE1">
        <w:rPr>
          <w:rFonts w:ascii="Times New Roman" w:hAnsi="Times New Roman" w:cs="Times New Roman"/>
          <w:sz w:val="24"/>
          <w:szCs w:val="20"/>
        </w:rPr>
        <w:t>http://www.niiot.ru/doc/doc066/doc_09.htm</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Эргономические требования к экранным элементам управления в программных обучающих и тестирующих комплексах </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Создание электронных образовательных ресурсов нового поколения</w:t>
      </w:r>
      <w:r>
        <w:rPr>
          <w:rFonts w:ascii="Times New Roman" w:hAnsi="Times New Roman" w:cs="Times New Roman"/>
          <w:sz w:val="24"/>
        </w:rPr>
        <w:t xml:space="preserve"> </w:t>
      </w:r>
      <w:hyperlink r:id="rId13" w:history="1">
        <w:r>
          <w:rPr>
            <w:rStyle w:val="a4"/>
            <w:rFonts w:ascii="Times New Roman" w:hAnsi="Times New Roman" w:cs="Times New Roman"/>
            <w:color w:val="auto"/>
            <w:sz w:val="24"/>
            <w:szCs w:val="20"/>
          </w:rPr>
          <w:t>http://kvarks.narod.ru/quark/smolnik.htm</w:t>
        </w:r>
      </w:hyperlink>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Электронные образовательные ресурсы http://www.rnmc.ru/misc/answers.htm</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Федеральный центр информационно-образовательных ресурсов </w:t>
      </w:r>
      <w:r w:rsidRPr="00024EE1">
        <w:rPr>
          <w:rFonts w:ascii="Times New Roman" w:hAnsi="Times New Roman" w:cs="Times New Roman"/>
          <w:sz w:val="24"/>
          <w:szCs w:val="20"/>
        </w:rPr>
        <w:t>http://fcior.edu.ru/wps/portal/!ut/p/kcxml/04_Sj9SPykssy0xPLMnMz0vM0Y_QjzKLN4h3NwPJgFjGpvqRqCKO6ALuCCW-Hvm5qfpB-t76AfoFuaGhEeWOigAypcw-/delta/base64xml/L3dJdyEvd0ZNQUFzQUMvNElVRS82XzBfRzg</w:t>
      </w:r>
      <w:r>
        <w:rPr>
          <w:rFonts w:ascii="Times New Roman" w:hAnsi="Times New Roman" w:cs="Times New Roman"/>
          <w:sz w:val="24"/>
          <w:szCs w:val="20"/>
        </w:rPr>
        <w:t>!</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Электронные учебные модули, электронные образовательные ресурсы, ЭУМ, ЭОР </w:t>
      </w:r>
      <w:hyperlink r:id="rId14" w:history="1">
        <w:r>
          <w:rPr>
            <w:rStyle w:val="a4"/>
            <w:rFonts w:ascii="Times New Roman" w:hAnsi="Times New Roman" w:cs="Times New Roman"/>
            <w:color w:val="auto"/>
            <w:sz w:val="24"/>
          </w:rPr>
          <w:t>http://www.physicon.ru/eum.php</w:t>
        </w:r>
      </w:hyperlink>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Осин А.В. "Создание учебных материалов нового поколения", которая находится в Интернет по адресу </w:t>
      </w:r>
      <w:r w:rsidRPr="00024EE1">
        <w:rPr>
          <w:rFonts w:ascii="Times New Roman" w:hAnsi="Times New Roman" w:cs="Times New Roman"/>
          <w:sz w:val="24"/>
          <w:szCs w:val="20"/>
        </w:rPr>
        <w:t>http://www.rnmc.ru/science/299.php</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Бианки Виталий Кто чем поёт? </w:t>
      </w:r>
      <w:hyperlink r:id="rId15" w:history="1">
        <w:r>
          <w:rPr>
            <w:rStyle w:val="a4"/>
            <w:rFonts w:ascii="Times New Roman" w:hAnsi="Times New Roman" w:cs="Times New Roman"/>
            <w:color w:val="auto"/>
            <w:sz w:val="24"/>
            <w:szCs w:val="20"/>
          </w:rPr>
          <w:t>http://thelib.ru/books/bianki_vitaliy/kto_chem_poet-read.html</w:t>
        </w:r>
      </w:hyperlink>
      <w:r>
        <w:rPr>
          <w:rFonts w:ascii="Times New Roman" w:hAnsi="Times New Roman" w:cs="Times New Roman"/>
          <w:sz w:val="24"/>
          <w:szCs w:val="20"/>
        </w:rPr>
        <w:t xml:space="preserve"> </w:t>
      </w:r>
    </w:p>
    <w:p w:rsidR="00D75CF5" w:rsidRDefault="00D75CF5" w:rsidP="00913C85">
      <w:pPr>
        <w:numPr>
          <w:ilvl w:val="0"/>
          <w:numId w:val="18"/>
        </w:numPr>
        <w:spacing w:line="360" w:lineRule="auto"/>
        <w:rPr>
          <w:rFonts w:ascii="Times New Roman" w:hAnsi="Times New Roman" w:cs="Times New Roman"/>
          <w:sz w:val="24"/>
          <w:szCs w:val="20"/>
        </w:rPr>
      </w:pPr>
      <w:r>
        <w:rPr>
          <w:rFonts w:ascii="Times New Roman" w:hAnsi="Times New Roman" w:cs="Times New Roman"/>
          <w:sz w:val="24"/>
          <w:szCs w:val="20"/>
        </w:rPr>
        <w:t xml:space="preserve">Образование: исследовано в мире (Бабочки) </w:t>
      </w:r>
      <w:r w:rsidRPr="00024EE1">
        <w:rPr>
          <w:rFonts w:ascii="Times New Roman" w:hAnsi="Times New Roman" w:cs="Times New Roman"/>
          <w:sz w:val="24"/>
          <w:szCs w:val="20"/>
        </w:rPr>
        <w:t>http://www.oim.ru/reader.asp?whichpage=22&amp;mytip=1&amp;word=&amp;pagesize=15&amp;Nomer=131</w:t>
      </w:r>
    </w:p>
    <w:p w:rsidR="00D75CF5" w:rsidRPr="00A80D42" w:rsidRDefault="00D75CF5" w:rsidP="00A80D42">
      <w:pPr>
        <w:pStyle w:val="1"/>
        <w:rPr>
          <w:rStyle w:val="11"/>
        </w:rPr>
      </w:pPr>
      <w:bookmarkStart w:id="430" w:name="_Toc178357866"/>
      <w:bookmarkStart w:id="431" w:name="_Toc178358334"/>
      <w:bookmarkStart w:id="432" w:name="_Toc178358586"/>
      <w:bookmarkStart w:id="433" w:name="_Toc178358897"/>
      <w:bookmarkStart w:id="434" w:name="_Toc178359305"/>
      <w:bookmarkStart w:id="435" w:name="_Toc178365999"/>
      <w:bookmarkStart w:id="436" w:name="_Toc178367520"/>
      <w:bookmarkStart w:id="437" w:name="_Toc178368969"/>
      <w:bookmarkStart w:id="438" w:name="_Toc178369099"/>
      <w:bookmarkStart w:id="439" w:name="_Toc178537621"/>
      <w:bookmarkStart w:id="440" w:name="_Toc185432625"/>
      <w:r w:rsidRPr="00A80D42">
        <w:rPr>
          <w:rStyle w:val="11"/>
        </w:rPr>
        <w:t>Глоссарий</w:t>
      </w:r>
      <w:bookmarkEnd w:id="430"/>
      <w:bookmarkEnd w:id="431"/>
      <w:bookmarkEnd w:id="432"/>
      <w:bookmarkEnd w:id="433"/>
      <w:bookmarkEnd w:id="434"/>
      <w:bookmarkEnd w:id="435"/>
      <w:bookmarkEnd w:id="436"/>
      <w:bookmarkEnd w:id="437"/>
      <w:bookmarkEnd w:id="438"/>
      <w:bookmarkEnd w:id="439"/>
      <w:bookmarkEnd w:id="440"/>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АОС</w:t>
      </w:r>
      <w:r>
        <w:rPr>
          <w:rFonts w:ascii="Times New Roman" w:hAnsi="Times New Roman" w:cs="Times New Roman"/>
          <w:sz w:val="24"/>
          <w:szCs w:val="20"/>
        </w:rPr>
        <w:t xml:space="preserve"> - автоматизированная обучающая система</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ИТ</w:t>
      </w:r>
      <w:r>
        <w:rPr>
          <w:rFonts w:ascii="Times New Roman" w:hAnsi="Times New Roman" w:cs="Times New Roman"/>
          <w:sz w:val="24"/>
          <w:szCs w:val="20"/>
        </w:rPr>
        <w:t xml:space="preserve"> – информационные технологии</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КУП</w:t>
      </w:r>
      <w:r>
        <w:rPr>
          <w:rFonts w:ascii="Times New Roman" w:hAnsi="Times New Roman" w:cs="Times New Roman"/>
          <w:sz w:val="24"/>
          <w:szCs w:val="20"/>
        </w:rPr>
        <w:t xml:space="preserve"> – компьютерная учебная поддержка</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ММК</w:t>
      </w:r>
      <w:r>
        <w:rPr>
          <w:rFonts w:ascii="Times New Roman" w:hAnsi="Times New Roman" w:cs="Times New Roman"/>
          <w:sz w:val="24"/>
          <w:szCs w:val="20"/>
        </w:rPr>
        <w:t xml:space="preserve"> – мультимедийный комплекс</w:t>
      </w:r>
    </w:p>
    <w:p w:rsidR="00D75CF5" w:rsidRDefault="00D75CF5">
      <w:pPr>
        <w:spacing w:line="360" w:lineRule="auto"/>
        <w:rPr>
          <w:rFonts w:ascii="Times New Roman" w:hAnsi="Times New Roman" w:cs="Times New Roman"/>
          <w:sz w:val="24"/>
        </w:rPr>
      </w:pPr>
      <w:r>
        <w:rPr>
          <w:rFonts w:ascii="Times New Roman" w:hAnsi="Times New Roman" w:cs="Times New Roman"/>
          <w:b/>
          <w:bCs w:val="0"/>
          <w:sz w:val="24"/>
          <w:szCs w:val="20"/>
        </w:rPr>
        <w:t>ММП</w:t>
      </w:r>
      <w:r>
        <w:rPr>
          <w:rFonts w:ascii="Times New Roman" w:hAnsi="Times New Roman" w:cs="Times New Roman"/>
          <w:sz w:val="24"/>
          <w:szCs w:val="20"/>
        </w:rPr>
        <w:t xml:space="preserve"> - </w:t>
      </w:r>
      <w:r>
        <w:rPr>
          <w:rFonts w:ascii="Times New Roman" w:hAnsi="Times New Roman" w:cs="Times New Roman"/>
          <w:sz w:val="24"/>
        </w:rPr>
        <w:t>модуль методической поддержки</w:t>
      </w:r>
    </w:p>
    <w:p w:rsidR="00D75CF5" w:rsidRDefault="00D75CF5">
      <w:pPr>
        <w:spacing w:line="360" w:lineRule="auto"/>
        <w:rPr>
          <w:rFonts w:ascii="Times New Roman" w:hAnsi="Times New Roman" w:cs="Times New Roman"/>
          <w:sz w:val="24"/>
        </w:rPr>
      </w:pPr>
      <w:r>
        <w:rPr>
          <w:rFonts w:ascii="Times New Roman" w:hAnsi="Times New Roman" w:cs="Times New Roman"/>
          <w:b/>
          <w:sz w:val="24"/>
        </w:rPr>
        <w:t>ПО</w:t>
      </w:r>
      <w:r>
        <w:rPr>
          <w:rFonts w:ascii="Times New Roman" w:hAnsi="Times New Roman" w:cs="Times New Roman"/>
          <w:sz w:val="24"/>
        </w:rPr>
        <w:t xml:space="preserve"> – программное обеспечение</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ППС</w:t>
      </w:r>
      <w:r>
        <w:rPr>
          <w:rFonts w:ascii="Times New Roman" w:hAnsi="Times New Roman" w:cs="Times New Roman"/>
          <w:sz w:val="24"/>
          <w:szCs w:val="20"/>
        </w:rPr>
        <w:t xml:space="preserve"> – программно-педагогические средства</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УТП</w:t>
      </w:r>
      <w:r>
        <w:rPr>
          <w:rFonts w:ascii="Times New Roman" w:hAnsi="Times New Roman" w:cs="Times New Roman"/>
          <w:sz w:val="24"/>
          <w:szCs w:val="20"/>
        </w:rPr>
        <w:t xml:space="preserve"> – учебно-тематический план</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ЭМ</w:t>
      </w:r>
      <w:r>
        <w:rPr>
          <w:rFonts w:ascii="Times New Roman" w:hAnsi="Times New Roman" w:cs="Times New Roman"/>
          <w:sz w:val="24"/>
          <w:szCs w:val="20"/>
        </w:rPr>
        <w:t xml:space="preserve"> – электронный материал</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ЭОР</w:t>
      </w:r>
      <w:r>
        <w:rPr>
          <w:rFonts w:ascii="Times New Roman" w:hAnsi="Times New Roman" w:cs="Times New Roman"/>
          <w:sz w:val="24"/>
          <w:szCs w:val="20"/>
        </w:rPr>
        <w:t xml:space="preserve"> – электронный образовательный ресурс - высокоинтерактивные мультимедийные Интернет-продукты, обеспечивающие все компоненты учебного процесса.</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ЭУМ</w:t>
      </w:r>
      <w:r>
        <w:rPr>
          <w:rFonts w:ascii="Times New Roman" w:hAnsi="Times New Roman" w:cs="Times New Roman"/>
          <w:sz w:val="24"/>
          <w:szCs w:val="20"/>
        </w:rPr>
        <w:t xml:space="preserve"> – электронный учебный модуль ЭУМ - автономный модуль, содержащий контент по определенной теме предмета и решающий определенную педагогическую задачу.</w:t>
      </w:r>
      <w:r>
        <w:rPr>
          <w:rFonts w:ascii="Times New Roman" w:hAnsi="Times New Roman" w:cs="Times New Roman"/>
          <w:sz w:val="24"/>
        </w:rPr>
        <w:t xml:space="preserve"> Каждый ЭУМ в составе темы представляет собой часть урока, обычно длительностью 15–30 минут. ЭУМы могут быть разными в зависимости от педагогического дизайна, уровней сложности, контактного времени, стиля изложения и пр.</w:t>
      </w:r>
    </w:p>
    <w:p w:rsidR="00D75CF5" w:rsidRDefault="00D75CF5">
      <w:pPr>
        <w:spacing w:line="360" w:lineRule="auto"/>
        <w:rPr>
          <w:rFonts w:ascii="Times New Roman" w:hAnsi="Times New Roman" w:cs="Times New Roman"/>
          <w:sz w:val="24"/>
          <w:szCs w:val="20"/>
        </w:rPr>
      </w:pPr>
      <w:r>
        <w:rPr>
          <w:rFonts w:ascii="Times New Roman" w:hAnsi="Times New Roman" w:cs="Times New Roman"/>
          <w:b/>
          <w:bCs w:val="0"/>
          <w:sz w:val="24"/>
          <w:szCs w:val="20"/>
        </w:rPr>
        <w:t>e-learning</w:t>
      </w:r>
      <w:r>
        <w:rPr>
          <w:rFonts w:ascii="Times New Roman" w:hAnsi="Times New Roman" w:cs="Times New Roman"/>
          <w:sz w:val="24"/>
          <w:szCs w:val="20"/>
        </w:rPr>
        <w:t xml:space="preserve"> - электронное обучение с использование средств ИКТ</w:t>
      </w:r>
    </w:p>
    <w:p w:rsidR="00D75CF5" w:rsidRDefault="00D75CF5">
      <w:pPr>
        <w:spacing w:line="360" w:lineRule="auto"/>
        <w:rPr>
          <w:rFonts w:ascii="Times New Roman" w:hAnsi="Times New Roman" w:cs="Times New Roman"/>
          <w:sz w:val="24"/>
        </w:rPr>
      </w:pPr>
      <w:r>
        <w:rPr>
          <w:rFonts w:ascii="Times New Roman" w:hAnsi="Times New Roman" w:cs="Times New Roman"/>
          <w:b/>
          <w:sz w:val="24"/>
        </w:rPr>
        <w:t xml:space="preserve">m-learning - </w:t>
      </w:r>
      <w:r>
        <w:rPr>
          <w:rFonts w:ascii="Times New Roman" w:hAnsi="Times New Roman" w:cs="Times New Roman"/>
          <w:sz w:val="24"/>
        </w:rPr>
        <w:t>мультимедиа обучение с использование обогащённых средств ИКТ (широкополосный Интернет, Web-камеры и т.п.).</w:t>
      </w:r>
    </w:p>
    <w:p w:rsidR="00D75CF5" w:rsidRDefault="00D75CF5">
      <w:pPr>
        <w:spacing w:line="360" w:lineRule="auto"/>
        <w:rPr>
          <w:rFonts w:ascii="Times New Roman" w:hAnsi="Times New Roman" w:cs="Times New Roman"/>
          <w:sz w:val="24"/>
        </w:rPr>
      </w:pPr>
      <w:r>
        <w:rPr>
          <w:rFonts w:ascii="Times New Roman" w:hAnsi="Times New Roman" w:cs="Times New Roman"/>
          <w:b/>
          <w:sz w:val="24"/>
          <w:lang w:val="en-US"/>
        </w:rPr>
        <w:t>LTSA</w:t>
      </w:r>
      <w:r>
        <w:rPr>
          <w:rFonts w:ascii="Times New Roman" w:hAnsi="Times New Roman" w:cs="Times New Roman"/>
          <w:sz w:val="24"/>
          <w:lang w:val="en-US"/>
        </w:rPr>
        <w:t xml:space="preserve"> (Learning Technology Systems Architecture) - </w:t>
      </w:r>
      <w:r>
        <w:rPr>
          <w:rFonts w:ascii="Times New Roman" w:hAnsi="Times New Roman" w:cs="Times New Roman"/>
          <w:sz w:val="24"/>
        </w:rPr>
        <w:t>стандарт</w:t>
      </w:r>
      <w:r>
        <w:rPr>
          <w:rFonts w:ascii="Times New Roman" w:hAnsi="Times New Roman" w:cs="Times New Roman"/>
          <w:sz w:val="24"/>
          <w:lang w:val="en-US"/>
        </w:rPr>
        <w:t xml:space="preserve"> </w:t>
      </w:r>
      <w:r>
        <w:rPr>
          <w:rFonts w:ascii="Times New Roman" w:hAnsi="Times New Roman" w:cs="Times New Roman"/>
          <w:sz w:val="24"/>
        </w:rPr>
        <w:t>для</w:t>
      </w:r>
      <w:r>
        <w:rPr>
          <w:rFonts w:ascii="Times New Roman" w:hAnsi="Times New Roman" w:cs="Times New Roman"/>
          <w:sz w:val="24"/>
          <w:lang w:val="en-US"/>
        </w:rPr>
        <w:t xml:space="preserve"> </w:t>
      </w:r>
      <w:r>
        <w:rPr>
          <w:rFonts w:ascii="Times New Roman" w:hAnsi="Times New Roman" w:cs="Times New Roman"/>
          <w:sz w:val="24"/>
        </w:rPr>
        <w:t>технологий</w:t>
      </w:r>
      <w:r>
        <w:rPr>
          <w:rFonts w:ascii="Times New Roman" w:hAnsi="Times New Roman" w:cs="Times New Roman"/>
          <w:sz w:val="24"/>
          <w:lang w:val="en-US"/>
        </w:rPr>
        <w:t xml:space="preserve"> </w:t>
      </w:r>
      <w:r>
        <w:rPr>
          <w:rFonts w:ascii="Times New Roman" w:hAnsi="Times New Roman" w:cs="Times New Roman"/>
          <w:sz w:val="24"/>
        </w:rPr>
        <w:t>обучения</w:t>
      </w:r>
      <w:r>
        <w:rPr>
          <w:rFonts w:ascii="Times New Roman" w:hAnsi="Times New Roman" w:cs="Times New Roman"/>
          <w:sz w:val="24"/>
          <w:lang w:val="en-US"/>
        </w:rPr>
        <w:t xml:space="preserve">. </w:t>
      </w:r>
      <w:r>
        <w:rPr>
          <w:rFonts w:ascii="Times New Roman" w:hAnsi="Times New Roman" w:cs="Times New Roman"/>
          <w:sz w:val="24"/>
        </w:rPr>
        <w:t xml:space="preserve">Компонентами LTSA являются: </w:t>
      </w:r>
      <w:r>
        <w:rPr>
          <w:rFonts w:ascii="Times New Roman" w:hAnsi="Times New Roman" w:cs="Times New Roman"/>
          <w:i/>
          <w:sz w:val="24"/>
        </w:rPr>
        <w:t>Процессы</w:t>
      </w:r>
      <w:r>
        <w:rPr>
          <w:rFonts w:ascii="Times New Roman" w:hAnsi="Times New Roman" w:cs="Times New Roman"/>
          <w:sz w:val="24"/>
        </w:rPr>
        <w:t>: выявление знаний (сущности) учащегося, оценка знаний учащегося, координация обучения и доставка контента для обучения.</w:t>
      </w:r>
    </w:p>
    <w:p w:rsidR="00D75CF5" w:rsidRDefault="00D75CF5">
      <w:pPr>
        <w:spacing w:line="360" w:lineRule="auto"/>
        <w:rPr>
          <w:rFonts w:ascii="Times New Roman" w:hAnsi="Times New Roman" w:cs="Times New Roman"/>
          <w:sz w:val="24"/>
        </w:rPr>
      </w:pPr>
      <w:r>
        <w:rPr>
          <w:rFonts w:ascii="Times New Roman" w:hAnsi="Times New Roman" w:cs="Times New Roman"/>
          <w:i/>
          <w:sz w:val="24"/>
        </w:rPr>
        <w:t>Хранилища данных</w:t>
      </w:r>
      <w:r>
        <w:rPr>
          <w:rFonts w:ascii="Times New Roman" w:hAnsi="Times New Roman" w:cs="Times New Roman"/>
          <w:sz w:val="24"/>
        </w:rPr>
        <w:t xml:space="preserve">: записи успеваемости учащегося и ресурсы обучения. </w:t>
      </w:r>
      <w:r>
        <w:rPr>
          <w:rFonts w:ascii="Times New Roman" w:hAnsi="Times New Roman" w:cs="Times New Roman"/>
          <w:i/>
          <w:sz w:val="24"/>
        </w:rPr>
        <w:t>Информационные потоки</w:t>
      </w:r>
      <w:r>
        <w:rPr>
          <w:rFonts w:ascii="Times New Roman" w:hAnsi="Times New Roman" w:cs="Times New Roman"/>
          <w:sz w:val="24"/>
        </w:rPr>
        <w:t xml:space="preserve"> между предыдущими компонентами (процессами и хранилищами данных)</w:t>
      </w:r>
      <w:r w:rsidR="005526EF">
        <w:rPr>
          <w:rFonts w:ascii="Times New Roman" w:hAnsi="Times New Roman" w:cs="Times New Roman"/>
          <w:sz w:val="24"/>
        </w:rPr>
        <w:t>.</w:t>
      </w:r>
      <w:bookmarkStart w:id="441" w:name="_GoBack"/>
      <w:bookmarkEnd w:id="441"/>
    </w:p>
    <w:sectPr w:rsidR="00D75C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041" w:rsidRDefault="00006041">
      <w:r>
        <w:separator/>
      </w:r>
    </w:p>
  </w:endnote>
  <w:endnote w:type="continuationSeparator" w:id="0">
    <w:p w:rsidR="00006041" w:rsidRDefault="0000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80D42" w:rsidRDefault="00A80D4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D42" w:rsidRDefault="00A80D4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24EE1">
      <w:rPr>
        <w:rStyle w:val="a7"/>
        <w:noProof/>
      </w:rPr>
      <w:t>1</w:t>
    </w:r>
    <w:r>
      <w:rPr>
        <w:rStyle w:val="a7"/>
      </w:rPr>
      <w:fldChar w:fldCharType="end"/>
    </w:r>
  </w:p>
  <w:p w:rsidR="00A80D42" w:rsidRDefault="00A80D4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041" w:rsidRDefault="00006041">
      <w:r>
        <w:separator/>
      </w:r>
    </w:p>
  </w:footnote>
  <w:footnote w:type="continuationSeparator" w:id="0">
    <w:p w:rsidR="00006041" w:rsidRDefault="00006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04E"/>
    <w:multiLevelType w:val="multilevel"/>
    <w:tmpl w:val="0F581E8A"/>
    <w:lvl w:ilvl="0">
      <w:start w:val="1"/>
      <w:numFmt w:val="bullet"/>
      <w:pStyle w:val="-2"/>
      <w:lvlText w:val=""/>
      <w:lvlJc w:val="left"/>
      <w:pPr>
        <w:tabs>
          <w:tab w:val="num" w:pos="975"/>
        </w:tabs>
        <w:ind w:left="870" w:hanging="360"/>
      </w:pPr>
      <w:rPr>
        <w:rFonts w:ascii="Wingdings" w:hAnsi="Wingdings" w:hint="default"/>
      </w:rPr>
    </w:lvl>
    <w:lvl w:ilvl="1">
      <w:start w:val="1"/>
      <w:numFmt w:val="bullet"/>
      <w:lvlText w:val=""/>
      <w:lvlJc w:val="left"/>
      <w:pPr>
        <w:tabs>
          <w:tab w:val="num" w:pos="-450"/>
        </w:tabs>
        <w:ind w:left="1950" w:hanging="480"/>
      </w:pPr>
      <w:rPr>
        <w:rFonts w:ascii="Wingdings" w:hAnsi="Wingdings" w:hint="default"/>
      </w:rPr>
    </w:lvl>
    <w:lvl w:ilvl="2">
      <w:start w:val="1"/>
      <w:numFmt w:val="bullet"/>
      <w:lvlText w:val=""/>
      <w:lvlJc w:val="left"/>
      <w:pPr>
        <w:tabs>
          <w:tab w:val="num" w:pos="-450"/>
        </w:tabs>
        <w:ind w:left="2910" w:hanging="480"/>
      </w:pPr>
      <w:rPr>
        <w:rFonts w:ascii="Wingdings" w:hAnsi="Wingdings" w:hint="default"/>
      </w:rPr>
    </w:lvl>
    <w:lvl w:ilvl="3">
      <w:start w:val="1"/>
      <w:numFmt w:val="bullet"/>
      <w:lvlText w:val=""/>
      <w:lvlJc w:val="left"/>
      <w:pPr>
        <w:tabs>
          <w:tab w:val="num" w:pos="-450"/>
        </w:tabs>
        <w:ind w:left="3870" w:hanging="480"/>
      </w:pPr>
      <w:rPr>
        <w:rFonts w:ascii="Symbol" w:hAnsi="Symbol" w:hint="default"/>
      </w:rPr>
    </w:lvl>
    <w:lvl w:ilvl="4">
      <w:start w:val="1"/>
      <w:numFmt w:val="bullet"/>
      <w:lvlText w:val=""/>
      <w:lvlJc w:val="left"/>
      <w:pPr>
        <w:tabs>
          <w:tab w:val="num" w:pos="-450"/>
        </w:tabs>
        <w:ind w:left="4830" w:hanging="480"/>
      </w:pPr>
      <w:rPr>
        <w:rFonts w:ascii="Wingdings" w:hAnsi="Wingdings" w:hint="default"/>
      </w:rPr>
    </w:lvl>
    <w:lvl w:ilvl="5">
      <w:start w:val="1"/>
      <w:numFmt w:val="bullet"/>
      <w:lvlText w:val=""/>
      <w:lvlJc w:val="left"/>
      <w:pPr>
        <w:tabs>
          <w:tab w:val="num" w:pos="-450"/>
        </w:tabs>
        <w:ind w:left="5790" w:hanging="480"/>
      </w:pPr>
      <w:rPr>
        <w:rFonts w:ascii="Symbol" w:hAnsi="Symbol" w:hint="default"/>
      </w:rPr>
    </w:lvl>
    <w:lvl w:ilvl="6">
      <w:start w:val="1"/>
      <w:numFmt w:val="bullet"/>
      <w:lvlText w:val=""/>
      <w:lvlJc w:val="left"/>
      <w:pPr>
        <w:tabs>
          <w:tab w:val="num" w:pos="-450"/>
        </w:tabs>
        <w:ind w:left="6750" w:hanging="480"/>
      </w:pPr>
      <w:rPr>
        <w:rFonts w:ascii="Symbol" w:hAnsi="Symbol" w:hint="default"/>
      </w:rPr>
    </w:lvl>
    <w:lvl w:ilvl="7">
      <w:start w:val="1"/>
      <w:numFmt w:val="bullet"/>
      <w:lvlText w:val=""/>
      <w:lvlJc w:val="left"/>
      <w:pPr>
        <w:tabs>
          <w:tab w:val="num" w:pos="-450"/>
        </w:tabs>
        <w:ind w:left="7710" w:hanging="480"/>
      </w:pPr>
      <w:rPr>
        <w:rFonts w:ascii="Wingdings" w:hAnsi="Wingdings" w:hint="default"/>
      </w:rPr>
    </w:lvl>
    <w:lvl w:ilvl="8">
      <w:start w:val="1"/>
      <w:numFmt w:val="bullet"/>
      <w:lvlText w:val=""/>
      <w:lvlJc w:val="left"/>
      <w:pPr>
        <w:tabs>
          <w:tab w:val="num" w:pos="-450"/>
        </w:tabs>
        <w:ind w:left="8670" w:hanging="480"/>
      </w:pPr>
      <w:rPr>
        <w:rFonts w:ascii="Symbol" w:hAnsi="Symbol" w:hint="default"/>
      </w:rPr>
    </w:lvl>
  </w:abstractNum>
  <w:abstractNum w:abstractNumId="1">
    <w:nsid w:val="021923F1"/>
    <w:multiLevelType w:val="hybridMultilevel"/>
    <w:tmpl w:val="2452D38E"/>
    <w:lvl w:ilvl="0" w:tplc="9B8E158C">
      <w:start w:val="1"/>
      <w:numFmt w:val="bullet"/>
      <w:lvlText w:val=""/>
      <w:lvlJc w:val="left"/>
      <w:pPr>
        <w:tabs>
          <w:tab w:val="num" w:pos="1849"/>
        </w:tabs>
        <w:ind w:left="18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8742BB"/>
    <w:multiLevelType w:val="hybridMultilevel"/>
    <w:tmpl w:val="6F8A9BD4"/>
    <w:lvl w:ilvl="0" w:tplc="9B8E158C">
      <w:start w:val="1"/>
      <w:numFmt w:val="bullet"/>
      <w:lvlText w:val=""/>
      <w:lvlJc w:val="left"/>
      <w:pPr>
        <w:tabs>
          <w:tab w:val="num" w:pos="1849"/>
        </w:tabs>
        <w:ind w:left="18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0B2B84"/>
    <w:multiLevelType w:val="hybridMultilevel"/>
    <w:tmpl w:val="520046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73205D"/>
    <w:multiLevelType w:val="hybridMultilevel"/>
    <w:tmpl w:val="A49EB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7871A5E"/>
    <w:multiLevelType w:val="multilevel"/>
    <w:tmpl w:val="2CD2F1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B9C4030"/>
    <w:multiLevelType w:val="multilevel"/>
    <w:tmpl w:val="AE546B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F61585D"/>
    <w:multiLevelType w:val="hybridMultilevel"/>
    <w:tmpl w:val="03B6BC9A"/>
    <w:lvl w:ilvl="0" w:tplc="793ED5EC">
      <w:start w:val="1"/>
      <w:numFmt w:val="decimal"/>
      <w:pStyle w:val="a"/>
      <w:lvlText w:val="%1."/>
      <w:lvlJc w:val="left"/>
      <w:pPr>
        <w:tabs>
          <w:tab w:val="num" w:pos="-122"/>
        </w:tabs>
        <w:ind w:left="837" w:hanging="477"/>
      </w:pPr>
      <w:rPr>
        <w:rFonts w:ascii="Verdana" w:hAnsi="Verdana"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B026D3"/>
    <w:multiLevelType w:val="hybridMultilevel"/>
    <w:tmpl w:val="2CD2F1F0"/>
    <w:lvl w:ilvl="0" w:tplc="9B8E158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4161A7"/>
    <w:multiLevelType w:val="hybridMultilevel"/>
    <w:tmpl w:val="0B56285E"/>
    <w:lvl w:ilvl="0" w:tplc="9B8E158C">
      <w:start w:val="1"/>
      <w:numFmt w:val="bullet"/>
      <w:lvlText w:val=""/>
      <w:lvlJc w:val="left"/>
      <w:pPr>
        <w:tabs>
          <w:tab w:val="num" w:pos="1849"/>
        </w:tabs>
        <w:ind w:left="18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86D4B3E"/>
    <w:multiLevelType w:val="hybridMultilevel"/>
    <w:tmpl w:val="AE546B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A322CD6"/>
    <w:multiLevelType w:val="hybridMultilevel"/>
    <w:tmpl w:val="7968FC38"/>
    <w:lvl w:ilvl="0" w:tplc="9B8E158C">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184CA2"/>
    <w:multiLevelType w:val="hybridMultilevel"/>
    <w:tmpl w:val="4600D6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166FBC"/>
    <w:multiLevelType w:val="hybridMultilevel"/>
    <w:tmpl w:val="AAC4C26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291661D"/>
    <w:multiLevelType w:val="hybridMultilevel"/>
    <w:tmpl w:val="79BCC7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A281832"/>
    <w:multiLevelType w:val="hybridMultilevel"/>
    <w:tmpl w:val="DE3401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E0F5BD9"/>
    <w:multiLevelType w:val="multilevel"/>
    <w:tmpl w:val="E25EB662"/>
    <w:lvl w:ilvl="0">
      <w:start w:val="1"/>
      <w:numFmt w:val="bullet"/>
      <w:pStyle w:val="-1"/>
      <w:lvlText w:val=""/>
      <w:lvlJc w:val="left"/>
      <w:pPr>
        <w:tabs>
          <w:tab w:val="num" w:pos="720"/>
        </w:tabs>
        <w:ind w:left="556" w:hanging="199"/>
      </w:pPr>
      <w:rPr>
        <w:rFonts w:ascii="Symbol" w:hAnsi="Symbol" w:hint="default"/>
      </w:rPr>
    </w:lvl>
    <w:lvl w:ilvl="1">
      <w:start w:val="1"/>
      <w:numFmt w:val="bullet"/>
      <w:lvlText w:val=""/>
      <w:lvlJc w:val="left"/>
      <w:pPr>
        <w:tabs>
          <w:tab w:val="num" w:pos="-607"/>
        </w:tabs>
        <w:ind w:left="1793" w:hanging="480"/>
      </w:pPr>
      <w:rPr>
        <w:rFonts w:ascii="Wingdings" w:hAnsi="Wingdings" w:hint="default"/>
      </w:rPr>
    </w:lvl>
    <w:lvl w:ilvl="2">
      <w:start w:val="1"/>
      <w:numFmt w:val="bullet"/>
      <w:lvlText w:val=""/>
      <w:lvlJc w:val="left"/>
      <w:pPr>
        <w:tabs>
          <w:tab w:val="num" w:pos="-607"/>
        </w:tabs>
        <w:ind w:left="2753" w:hanging="480"/>
      </w:pPr>
      <w:rPr>
        <w:rFonts w:ascii="Wingdings" w:hAnsi="Wingdings" w:hint="default"/>
      </w:rPr>
    </w:lvl>
    <w:lvl w:ilvl="3">
      <w:start w:val="1"/>
      <w:numFmt w:val="bullet"/>
      <w:lvlText w:val=""/>
      <w:lvlJc w:val="left"/>
      <w:pPr>
        <w:tabs>
          <w:tab w:val="num" w:pos="-607"/>
        </w:tabs>
        <w:ind w:left="3713" w:hanging="480"/>
      </w:pPr>
      <w:rPr>
        <w:rFonts w:ascii="Symbol" w:hAnsi="Symbol" w:hint="default"/>
      </w:rPr>
    </w:lvl>
    <w:lvl w:ilvl="4">
      <w:start w:val="1"/>
      <w:numFmt w:val="bullet"/>
      <w:lvlText w:val=""/>
      <w:lvlJc w:val="left"/>
      <w:pPr>
        <w:tabs>
          <w:tab w:val="num" w:pos="-607"/>
        </w:tabs>
        <w:ind w:left="4673" w:hanging="480"/>
      </w:pPr>
      <w:rPr>
        <w:rFonts w:ascii="Wingdings" w:hAnsi="Wingdings" w:hint="default"/>
      </w:rPr>
    </w:lvl>
    <w:lvl w:ilvl="5">
      <w:start w:val="1"/>
      <w:numFmt w:val="bullet"/>
      <w:lvlText w:val=""/>
      <w:lvlJc w:val="left"/>
      <w:pPr>
        <w:tabs>
          <w:tab w:val="num" w:pos="-607"/>
        </w:tabs>
        <w:ind w:left="5633" w:hanging="480"/>
      </w:pPr>
      <w:rPr>
        <w:rFonts w:ascii="Symbol" w:hAnsi="Symbol" w:hint="default"/>
      </w:rPr>
    </w:lvl>
    <w:lvl w:ilvl="6">
      <w:start w:val="1"/>
      <w:numFmt w:val="bullet"/>
      <w:lvlText w:val=""/>
      <w:lvlJc w:val="left"/>
      <w:pPr>
        <w:tabs>
          <w:tab w:val="num" w:pos="-607"/>
        </w:tabs>
        <w:ind w:left="6593" w:hanging="480"/>
      </w:pPr>
      <w:rPr>
        <w:rFonts w:ascii="Symbol" w:hAnsi="Symbol" w:hint="default"/>
      </w:rPr>
    </w:lvl>
    <w:lvl w:ilvl="7">
      <w:start w:val="1"/>
      <w:numFmt w:val="bullet"/>
      <w:lvlText w:val=""/>
      <w:lvlJc w:val="left"/>
      <w:pPr>
        <w:tabs>
          <w:tab w:val="num" w:pos="-607"/>
        </w:tabs>
        <w:ind w:left="7553" w:hanging="480"/>
      </w:pPr>
      <w:rPr>
        <w:rFonts w:ascii="Wingdings" w:hAnsi="Wingdings" w:hint="default"/>
      </w:rPr>
    </w:lvl>
    <w:lvl w:ilvl="8">
      <w:start w:val="1"/>
      <w:numFmt w:val="bullet"/>
      <w:lvlText w:val=""/>
      <w:lvlJc w:val="left"/>
      <w:pPr>
        <w:tabs>
          <w:tab w:val="num" w:pos="-607"/>
        </w:tabs>
        <w:ind w:left="8513" w:hanging="480"/>
      </w:pPr>
      <w:rPr>
        <w:rFonts w:ascii="Symbol" w:hAnsi="Symbol" w:hint="default"/>
      </w:rPr>
    </w:lvl>
  </w:abstractNum>
  <w:abstractNum w:abstractNumId="17">
    <w:nsid w:val="7EBB2405"/>
    <w:multiLevelType w:val="hybridMultilevel"/>
    <w:tmpl w:val="39F8275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7"/>
  </w:num>
  <w:num w:numId="4">
    <w:abstractNumId w:val="14"/>
  </w:num>
  <w:num w:numId="5">
    <w:abstractNumId w:val="17"/>
  </w:num>
  <w:num w:numId="6">
    <w:abstractNumId w:val="3"/>
  </w:num>
  <w:num w:numId="7">
    <w:abstractNumId w:val="15"/>
  </w:num>
  <w:num w:numId="8">
    <w:abstractNumId w:val="12"/>
  </w:num>
  <w:num w:numId="9">
    <w:abstractNumId w:val="4"/>
  </w:num>
  <w:num w:numId="10">
    <w:abstractNumId w:val="10"/>
  </w:num>
  <w:num w:numId="11">
    <w:abstractNumId w:val="6"/>
  </w:num>
  <w:num w:numId="12">
    <w:abstractNumId w:val="8"/>
  </w:num>
  <w:num w:numId="13">
    <w:abstractNumId w:val="2"/>
  </w:num>
  <w:num w:numId="14">
    <w:abstractNumId w:val="9"/>
  </w:num>
  <w:num w:numId="15">
    <w:abstractNumId w:val="1"/>
  </w:num>
  <w:num w:numId="16">
    <w:abstractNumId w:val="5"/>
  </w:num>
  <w:num w:numId="17">
    <w:abstractNumId w:val="11"/>
  </w:num>
  <w:num w:numId="1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CF5"/>
    <w:rsid w:val="00006041"/>
    <w:rsid w:val="00013787"/>
    <w:rsid w:val="00024EE1"/>
    <w:rsid w:val="00050085"/>
    <w:rsid w:val="001B0B18"/>
    <w:rsid w:val="001B23C1"/>
    <w:rsid w:val="001C0535"/>
    <w:rsid w:val="003D0EC1"/>
    <w:rsid w:val="00504B51"/>
    <w:rsid w:val="005526EF"/>
    <w:rsid w:val="008222A6"/>
    <w:rsid w:val="00913C85"/>
    <w:rsid w:val="009A7BFE"/>
    <w:rsid w:val="00A22B98"/>
    <w:rsid w:val="00A80D42"/>
    <w:rsid w:val="00B457A5"/>
    <w:rsid w:val="00D75CF5"/>
    <w:rsid w:val="00DA5693"/>
    <w:rsid w:val="00E00330"/>
    <w:rsid w:val="00FD4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82"/>
    <o:shapelayout v:ext="edit">
      <o:idmap v:ext="edit" data="1"/>
      <o:rules v:ext="edit">
        <o:r id="V:Rule5" type="arc" idref="#_x0000_s1372"/>
        <o:r id="V:Rule6" type="arc" idref="#_x0000_s1373"/>
        <o:r id="V:Rule8" type="connector" idref="#_x0000_s1057"/>
        <o:r id="V:Rule9" type="connector" idref="#_x0000_s1056"/>
        <o:r id="V:Rule10" type="connector" idref="#_x0000_s1055">
          <o:proxy end="" idref="#_x0000_s1076" connectloc="0"/>
        </o:r>
        <o:r id="V:Rule11" type="connector" idref="#_x0000_s1338">
          <o:proxy start="" idref="#_x0000_s1311" connectloc="2"/>
          <o:proxy end="" idref="#_x0000_s1323" connectloc="2"/>
        </o:r>
        <o:r id="V:Rule12" type="connector" idref="#_x0000_s1077"/>
      </o:rules>
    </o:shapelayout>
  </w:shapeDefaults>
  <w:decimalSymbol w:val=","/>
  <w:listSeparator w:val=";"/>
  <w15:chartTrackingRefBased/>
  <w15:docId w15:val="{4CE0686E-14FB-4060-9688-1F144E90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Verdana" w:hAnsi="Verdana" w:cs="Arial"/>
      <w:bCs/>
      <w:iCs/>
      <w:szCs w:val="28"/>
    </w:rPr>
  </w:style>
  <w:style w:type="paragraph" w:styleId="1">
    <w:name w:val="heading 1"/>
    <w:basedOn w:val="a0"/>
    <w:next w:val="a0"/>
    <w:qFormat/>
    <w:pPr>
      <w:keepNext/>
      <w:spacing w:before="240" w:after="60"/>
      <w:outlineLvl w:val="0"/>
    </w:pPr>
    <w:rPr>
      <w:rFonts w:ascii="Arial" w:hAnsi="Arial"/>
      <w:b/>
      <w:bCs w:val="0"/>
      <w:kern w:val="32"/>
      <w:sz w:val="32"/>
      <w:szCs w:val="32"/>
    </w:rPr>
  </w:style>
  <w:style w:type="paragraph" w:styleId="2">
    <w:name w:val="heading 2"/>
    <w:basedOn w:val="a0"/>
    <w:next w:val="a0"/>
    <w:qFormat/>
    <w:pPr>
      <w:keepNext/>
      <w:spacing w:before="240" w:after="60"/>
      <w:outlineLvl w:val="1"/>
    </w:pPr>
    <w:rPr>
      <w:rFonts w:ascii="Arial" w:hAnsi="Arial"/>
      <w:b/>
      <w:bCs w:val="0"/>
      <w:i/>
      <w:iCs w:val="0"/>
      <w:sz w:val="28"/>
    </w:rPr>
  </w:style>
  <w:style w:type="paragraph" w:styleId="3">
    <w:name w:val="heading 3"/>
    <w:basedOn w:val="a0"/>
    <w:next w:val="a0"/>
    <w:qFormat/>
    <w:pPr>
      <w:keepNext/>
      <w:outlineLvl w:val="2"/>
    </w:pPr>
    <w:rPr>
      <w:b/>
      <w:bCs w:val="0"/>
      <w:color w:val="1C1D1E"/>
    </w:rPr>
  </w:style>
  <w:style w:type="paragraph" w:styleId="4">
    <w:name w:val="heading 4"/>
    <w:basedOn w:val="a0"/>
    <w:next w:val="a0"/>
    <w:qFormat/>
    <w:pPr>
      <w:keepNext/>
      <w:spacing w:line="360" w:lineRule="auto"/>
      <w:jc w:val="center"/>
      <w:outlineLvl w:val="3"/>
    </w:pPr>
    <w:rPr>
      <w:b/>
      <w:bCs w:val="0"/>
      <w:color w:val="333333"/>
      <w:sz w:val="28"/>
    </w:rPr>
  </w:style>
  <w:style w:type="paragraph" w:styleId="5">
    <w:name w:val="heading 5"/>
    <w:basedOn w:val="a0"/>
    <w:next w:val="a0"/>
    <w:qFormat/>
    <w:pPr>
      <w:keepNext/>
      <w:spacing w:line="360" w:lineRule="auto"/>
      <w:jc w:val="both"/>
      <w:outlineLvl w:val="4"/>
    </w:pPr>
    <w:rPr>
      <w:b/>
      <w:bCs w:val="0"/>
      <w:color w:val="333333"/>
      <w:sz w:val="28"/>
    </w:rPr>
  </w:style>
  <w:style w:type="paragraph" w:styleId="6">
    <w:name w:val="heading 6"/>
    <w:basedOn w:val="a0"/>
    <w:next w:val="a0"/>
    <w:qFormat/>
    <w:pPr>
      <w:keepNext/>
      <w:spacing w:line="360" w:lineRule="auto"/>
      <w:outlineLvl w:val="5"/>
    </w:pPr>
    <w:rPr>
      <w:rFonts w:ascii="Times New Roman" w:hAnsi="Times New Roman" w:cs="Times New Roman"/>
      <w:b/>
      <w:bCs w:val="0"/>
      <w:sz w:val="28"/>
    </w:rPr>
  </w:style>
  <w:style w:type="paragraph" w:styleId="7">
    <w:name w:val="heading 7"/>
    <w:basedOn w:val="a0"/>
    <w:next w:val="a0"/>
    <w:qFormat/>
    <w:pPr>
      <w:keepNext/>
      <w:outlineLvl w:val="6"/>
    </w:pPr>
    <w:rPr>
      <w:rFonts w:ascii="Times New Roman" w:hAnsi="Times New Roman" w:cs="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jus">
    <w:name w:val="ajus"/>
    <w:basedOn w:val="a0"/>
    <w:pPr>
      <w:spacing w:before="100" w:beforeAutospacing="1" w:after="100" w:afterAutospacing="1"/>
    </w:pPr>
  </w:style>
  <w:style w:type="character" w:styleId="a4">
    <w:name w:val="Hyperlink"/>
    <w:basedOn w:val="a1"/>
    <w:rPr>
      <w:rFonts w:ascii="Verdana" w:hAnsi="Verdana" w:hint="default"/>
      <w:color w:val="008E73"/>
      <w:u w:val="single"/>
    </w:rPr>
  </w:style>
  <w:style w:type="character" w:customStyle="1" w:styleId="postbody1">
    <w:name w:val="postbody1"/>
    <w:basedOn w:val="a1"/>
    <w:rPr>
      <w:sz w:val="14"/>
      <w:szCs w:val="14"/>
    </w:rPr>
  </w:style>
  <w:style w:type="paragraph" w:styleId="10">
    <w:name w:val="toc 1"/>
    <w:basedOn w:val="a0"/>
    <w:next w:val="a0"/>
    <w:autoRedefine/>
    <w:semiHidden/>
  </w:style>
  <w:style w:type="paragraph" w:styleId="20">
    <w:name w:val="toc 2"/>
    <w:basedOn w:val="a0"/>
    <w:next w:val="a0"/>
    <w:autoRedefine/>
    <w:semiHidden/>
    <w:pPr>
      <w:ind w:left="240"/>
    </w:pPr>
  </w:style>
  <w:style w:type="paragraph" w:styleId="a5">
    <w:name w:val="Normal (Web)"/>
    <w:basedOn w:val="a0"/>
    <w:pPr>
      <w:spacing w:before="100" w:beforeAutospacing="1" w:after="100" w:afterAutospacing="1"/>
    </w:pPr>
    <w:rPr>
      <w:color w:val="000000"/>
      <w:sz w:val="17"/>
      <w:szCs w:val="17"/>
    </w:rPr>
  </w:style>
  <w:style w:type="paragraph" w:customStyle="1" w:styleId="zagl">
    <w:name w:val="zagl"/>
    <w:basedOn w:val="a0"/>
    <w:pPr>
      <w:spacing w:before="100" w:beforeAutospacing="1" w:after="100" w:afterAutospacing="1"/>
    </w:pPr>
  </w:style>
  <w:style w:type="paragraph" w:styleId="a6">
    <w:name w:val="footer"/>
    <w:basedOn w:val="a0"/>
    <w:pPr>
      <w:tabs>
        <w:tab w:val="center" w:pos="4677"/>
        <w:tab w:val="right" w:pos="9355"/>
      </w:tabs>
    </w:pPr>
  </w:style>
  <w:style w:type="character" w:styleId="a7">
    <w:name w:val="page number"/>
    <w:basedOn w:val="a1"/>
  </w:style>
  <w:style w:type="character" w:customStyle="1" w:styleId="selective1">
    <w:name w:val="selective1"/>
    <w:basedOn w:val="a1"/>
    <w:rPr>
      <w:rFonts w:ascii="Times New Roman" w:hAnsi="Times New Roman" w:cs="Times New Roman" w:hint="default"/>
      <w:b/>
      <w:bCs/>
      <w:i/>
      <w:iCs/>
      <w:color w:val="004F9D"/>
      <w:sz w:val="26"/>
      <w:szCs w:val="26"/>
    </w:rPr>
  </w:style>
  <w:style w:type="character" w:customStyle="1" w:styleId="11">
    <w:name w:val="Заголовок 1 Знак"/>
    <w:basedOn w:val="a1"/>
    <w:rPr>
      <w:rFonts w:ascii="Arial" w:hAnsi="Arial" w:cs="Arial"/>
      <w:b/>
      <w:bCs/>
      <w:kern w:val="32"/>
      <w:sz w:val="32"/>
      <w:szCs w:val="32"/>
      <w:lang w:val="ru-RU" w:eastAsia="ru-RU" w:bidi="ar-SA"/>
    </w:rPr>
  </w:style>
  <w:style w:type="character" w:styleId="a8">
    <w:name w:val="FollowedHyperlink"/>
    <w:basedOn w:val="a1"/>
    <w:rPr>
      <w:color w:val="800080"/>
      <w:u w:val="single"/>
    </w:rPr>
  </w:style>
  <w:style w:type="character" w:customStyle="1" w:styleId="21">
    <w:name w:val="Заголовок 2 Знак"/>
    <w:basedOn w:val="a1"/>
    <w:rPr>
      <w:rFonts w:ascii="Arial" w:hAnsi="Arial" w:cs="Arial"/>
      <w:b/>
      <w:bCs/>
      <w:i/>
      <w:iCs/>
      <w:sz w:val="28"/>
      <w:szCs w:val="28"/>
      <w:lang w:val="ru-RU" w:eastAsia="ru-RU" w:bidi="ar-SA"/>
    </w:rPr>
  </w:style>
  <w:style w:type="character" w:styleId="a9">
    <w:name w:val="footnote reference"/>
    <w:basedOn w:val="a1"/>
    <w:semiHidden/>
    <w:rPr>
      <w:vertAlign w:val="superscript"/>
    </w:rPr>
  </w:style>
  <w:style w:type="paragraph" w:styleId="30">
    <w:name w:val="toc 3"/>
    <w:basedOn w:val="a0"/>
    <w:next w:val="a0"/>
    <w:autoRedefine/>
    <w:semiHidden/>
    <w:pPr>
      <w:tabs>
        <w:tab w:val="right" w:leader="dot" w:pos="9345"/>
      </w:tabs>
      <w:ind w:left="480"/>
    </w:pPr>
    <w:rPr>
      <w:rFonts w:ascii="Arial Black" w:hAnsi="Arial Black"/>
      <w:b/>
      <w:noProof/>
    </w:rPr>
  </w:style>
  <w:style w:type="paragraph" w:customStyle="1" w:styleId="aa">
    <w:name w:val="Заголовок таблицы"/>
    <w:basedOn w:val="a0"/>
    <w:pPr>
      <w:keepLines/>
      <w:spacing w:before="40"/>
      <w:jc w:val="center"/>
    </w:pPr>
    <w:rPr>
      <w:rFonts w:ascii="Arial" w:hAnsi="Arial"/>
      <w:b/>
      <w:szCs w:val="20"/>
    </w:rPr>
  </w:style>
  <w:style w:type="paragraph" w:customStyle="1" w:styleId="ab">
    <w:name w:val="Название таблицы и рисунка"/>
    <w:basedOn w:val="a0"/>
    <w:next w:val="a0"/>
    <w:pPr>
      <w:keepNext/>
      <w:keepLines/>
      <w:spacing w:before="150" w:after="80"/>
    </w:pPr>
    <w:rPr>
      <w:b/>
      <w:szCs w:val="20"/>
    </w:rPr>
  </w:style>
  <w:style w:type="paragraph" w:styleId="ac">
    <w:name w:val="Body Text"/>
    <w:aliases w:val="Основной текст Знак,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
    <w:basedOn w:val="a0"/>
    <w:pPr>
      <w:jc w:val="center"/>
    </w:pPr>
    <w:rPr>
      <w:lang w:eastAsia="en-US"/>
    </w:rPr>
  </w:style>
  <w:style w:type="character" w:customStyle="1" w:styleId="12">
    <w:name w:val="Основной текст Знак1"/>
    <w:aliases w:val="Основной текст Знак Знак,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
    <w:basedOn w:val="a1"/>
    <w:rPr>
      <w:sz w:val="24"/>
      <w:szCs w:val="24"/>
      <w:lang w:val="ru-RU" w:eastAsia="en-US" w:bidi="ar-SA"/>
    </w:rPr>
  </w:style>
  <w:style w:type="paragraph" w:customStyle="1" w:styleId="Char">
    <w:name w:val="Char Знак Знак"/>
    <w:basedOn w:val="a0"/>
    <w:pPr>
      <w:widowControl w:val="0"/>
      <w:adjustRightInd w:val="0"/>
      <w:spacing w:after="160" w:line="240" w:lineRule="exact"/>
      <w:jc w:val="right"/>
    </w:pPr>
    <w:rPr>
      <w:szCs w:val="20"/>
      <w:lang w:val="en-GB" w:eastAsia="en-US"/>
    </w:rPr>
  </w:style>
  <w:style w:type="character" w:customStyle="1" w:styleId="ad">
    <w:name w:val="термин"/>
    <w:basedOn w:val="a1"/>
    <w:rPr>
      <w:rFonts w:ascii="Verdana" w:hAnsi="Verdana"/>
      <w:b/>
      <w:color w:val="3A2F1A"/>
      <w:sz w:val="20"/>
    </w:rPr>
  </w:style>
  <w:style w:type="paragraph" w:customStyle="1" w:styleId="ae">
    <w:name w:val="Текст страницы"/>
    <w:basedOn w:val="a0"/>
    <w:pPr>
      <w:keepLines/>
      <w:spacing w:before="40"/>
      <w:ind w:firstLine="357"/>
      <w:jc w:val="both"/>
    </w:pPr>
    <w:rPr>
      <w:szCs w:val="20"/>
    </w:rPr>
  </w:style>
  <w:style w:type="paragraph" w:customStyle="1" w:styleId="-1">
    <w:name w:val="Список - 1"/>
    <w:basedOn w:val="a0"/>
    <w:pPr>
      <w:keepLines/>
      <w:numPr>
        <w:numId w:val="2"/>
      </w:numPr>
      <w:jc w:val="both"/>
    </w:pPr>
    <w:rPr>
      <w:szCs w:val="20"/>
    </w:rPr>
  </w:style>
  <w:style w:type="paragraph" w:customStyle="1" w:styleId="af">
    <w:name w:val="Абзац перед списком"/>
    <w:basedOn w:val="ae"/>
    <w:next w:val="-1"/>
    <w:pPr>
      <w:keepNext/>
      <w:spacing w:after="20"/>
    </w:pPr>
  </w:style>
  <w:style w:type="paragraph" w:customStyle="1" w:styleId="af0">
    <w:name w:val="Абзац после списка"/>
    <w:basedOn w:val="ae"/>
    <w:next w:val="ae"/>
    <w:pPr>
      <w:spacing w:before="80"/>
    </w:pPr>
  </w:style>
  <w:style w:type="character" w:customStyle="1" w:styleId="af1">
    <w:name w:val="Текст страницы Знак"/>
    <w:basedOn w:val="a1"/>
    <w:rPr>
      <w:rFonts w:ascii="Verdana" w:hAnsi="Verdana"/>
      <w:lang w:val="ru-RU" w:eastAsia="ru-RU" w:bidi="ar-SA"/>
    </w:rPr>
  </w:style>
  <w:style w:type="character" w:customStyle="1" w:styleId="-10">
    <w:name w:val="Список - 1 Знак Знак"/>
    <w:basedOn w:val="a1"/>
    <w:rPr>
      <w:rFonts w:ascii="Verdana" w:hAnsi="Verdana"/>
      <w:lang w:val="ru-RU" w:eastAsia="ru-RU" w:bidi="ar-SA"/>
    </w:rPr>
  </w:style>
  <w:style w:type="character" w:customStyle="1" w:styleId="-20">
    <w:name w:val="Список - 2 Знак Знак"/>
    <w:basedOn w:val="-10"/>
    <w:rPr>
      <w:rFonts w:ascii="Verdana" w:hAnsi="Verdana"/>
      <w:lang w:val="ru-RU" w:eastAsia="ru-RU" w:bidi="ar-SA"/>
    </w:rPr>
  </w:style>
  <w:style w:type="paragraph" w:customStyle="1" w:styleId="-2">
    <w:name w:val="Список - 2"/>
    <w:basedOn w:val="-1"/>
    <w:pPr>
      <w:numPr>
        <w:numId w:val="1"/>
      </w:numPr>
    </w:pPr>
  </w:style>
  <w:style w:type="paragraph" w:styleId="40">
    <w:name w:val="toc 4"/>
    <w:basedOn w:val="a0"/>
    <w:next w:val="a0"/>
    <w:autoRedefine/>
    <w:semiHidden/>
    <w:pPr>
      <w:ind w:left="720"/>
    </w:pPr>
  </w:style>
  <w:style w:type="paragraph" w:styleId="50">
    <w:name w:val="toc 5"/>
    <w:basedOn w:val="a0"/>
    <w:next w:val="a0"/>
    <w:autoRedefine/>
    <w:semiHidden/>
    <w:pPr>
      <w:ind w:left="960"/>
    </w:pPr>
  </w:style>
  <w:style w:type="paragraph" w:styleId="60">
    <w:name w:val="toc 6"/>
    <w:basedOn w:val="a0"/>
    <w:next w:val="a0"/>
    <w:autoRedefine/>
    <w:semiHidden/>
    <w:pPr>
      <w:ind w:left="1200"/>
    </w:pPr>
  </w:style>
  <w:style w:type="paragraph" w:styleId="70">
    <w:name w:val="toc 7"/>
    <w:basedOn w:val="a0"/>
    <w:next w:val="a0"/>
    <w:autoRedefine/>
    <w:semiHidden/>
    <w:pPr>
      <w:ind w:left="1440"/>
    </w:pPr>
  </w:style>
  <w:style w:type="paragraph" w:styleId="8">
    <w:name w:val="toc 8"/>
    <w:basedOn w:val="a0"/>
    <w:next w:val="a0"/>
    <w:autoRedefine/>
    <w:semiHidden/>
    <w:pPr>
      <w:ind w:left="1680"/>
    </w:pPr>
  </w:style>
  <w:style w:type="paragraph" w:styleId="9">
    <w:name w:val="toc 9"/>
    <w:basedOn w:val="a0"/>
    <w:next w:val="a0"/>
    <w:autoRedefine/>
    <w:semiHidden/>
    <w:pPr>
      <w:ind w:left="1920"/>
    </w:pPr>
  </w:style>
  <w:style w:type="paragraph" w:styleId="22">
    <w:name w:val="Body Text 2"/>
    <w:basedOn w:val="a0"/>
    <w:rPr>
      <w:rFonts w:ascii="Arial" w:hAnsi="Arial"/>
      <w:b/>
      <w:bCs w:val="0"/>
      <w:sz w:val="26"/>
      <w:szCs w:val="26"/>
    </w:rPr>
  </w:style>
  <w:style w:type="paragraph" w:styleId="31">
    <w:name w:val="Body Text 3"/>
    <w:basedOn w:val="a0"/>
    <w:rPr>
      <w:szCs w:val="20"/>
    </w:rPr>
  </w:style>
  <w:style w:type="paragraph" w:styleId="a">
    <w:name w:val="List"/>
    <w:basedOn w:val="a0"/>
    <w:pPr>
      <w:keepLines/>
      <w:numPr>
        <w:numId w:val="3"/>
      </w:numPr>
      <w:jc w:val="both"/>
    </w:pPr>
    <w:rPr>
      <w:szCs w:val="20"/>
    </w:rPr>
  </w:style>
  <w:style w:type="paragraph" w:customStyle="1" w:styleId="af2">
    <w:name w:val="Абзац между списками"/>
    <w:basedOn w:val="ae"/>
    <w:next w:val="-1"/>
    <w:pPr>
      <w:keepNext/>
      <w:spacing w:before="80" w:after="20"/>
    </w:pPr>
    <w:rPr>
      <w:rFonts w:cs="Times New Roman"/>
      <w:bCs w:val="0"/>
      <w:iCs w:val="0"/>
    </w:rPr>
  </w:style>
  <w:style w:type="paragraph" w:styleId="af3">
    <w:name w:val="Document Map"/>
    <w:basedOn w:val="a0"/>
    <w:semiHidden/>
    <w:pPr>
      <w:shd w:val="clear" w:color="auto" w:fill="000080"/>
    </w:pPr>
    <w:rPr>
      <w:rFonts w:ascii="Tahoma" w:hAnsi="Tahoma"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kvarks.narod.ru/quark/smolnik.ht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u.ru/biblio/archive/polat%5Fotrsov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ub-edu.tambov.ru/methodic/mm/content.html" TargetMode="External"/><Relationship Id="rId5" Type="http://schemas.openxmlformats.org/officeDocument/2006/relationships/footnotes" Target="footnotes.xml"/><Relationship Id="rId15" Type="http://schemas.openxmlformats.org/officeDocument/2006/relationships/hyperlink" Target="http://thelib.ru/books/bianki_vitaliy/kto_chem_poet-read.html" TargetMode="External"/><Relationship Id="rId10" Type="http://schemas.openxmlformats.org/officeDocument/2006/relationships/hyperlink" Target="http://www.eidos.ru/journal/2007/0222-18.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physicon.ru/eum.php"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7904</Words>
  <Characters>45054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Подготовка специалистов в области педагогического дизайна для разработки учебно-методических материалов нового поколения</vt:lpstr>
    </vt:vector>
  </TitlesOfParts>
  <Company>PIPPKRO</Company>
  <LinksUpToDate>false</LinksUpToDate>
  <CharactersWithSpaces>52853</CharactersWithSpaces>
  <SharedDoc>false</SharedDoc>
  <HLinks>
    <vt:vector size="282" baseType="variant">
      <vt:variant>
        <vt:i4>5046355</vt:i4>
      </vt:variant>
      <vt:variant>
        <vt:i4>258</vt:i4>
      </vt:variant>
      <vt:variant>
        <vt:i4>0</vt:i4>
      </vt:variant>
      <vt:variant>
        <vt:i4>5</vt:i4>
      </vt:variant>
      <vt:variant>
        <vt:lpwstr>http://www.oim.ru/reader.asp?whichpage=22&amp;mytip=1&amp;word=&amp;pagesize=15&amp;Nomer=131</vt:lpwstr>
      </vt:variant>
      <vt:variant>
        <vt:lpwstr/>
      </vt:variant>
      <vt:variant>
        <vt:i4>1900655</vt:i4>
      </vt:variant>
      <vt:variant>
        <vt:i4>255</vt:i4>
      </vt:variant>
      <vt:variant>
        <vt:i4>0</vt:i4>
      </vt:variant>
      <vt:variant>
        <vt:i4>5</vt:i4>
      </vt:variant>
      <vt:variant>
        <vt:lpwstr>http://thelib.ru/books/bianki_vitaliy/kto_chem_poet-read.html</vt:lpwstr>
      </vt:variant>
      <vt:variant>
        <vt:lpwstr/>
      </vt:variant>
      <vt:variant>
        <vt:i4>7667765</vt:i4>
      </vt:variant>
      <vt:variant>
        <vt:i4>252</vt:i4>
      </vt:variant>
      <vt:variant>
        <vt:i4>0</vt:i4>
      </vt:variant>
      <vt:variant>
        <vt:i4>5</vt:i4>
      </vt:variant>
      <vt:variant>
        <vt:lpwstr>http://www.rnmc.ru/science/299.php</vt:lpwstr>
      </vt:variant>
      <vt:variant>
        <vt:lpwstr/>
      </vt:variant>
      <vt:variant>
        <vt:i4>7798824</vt:i4>
      </vt:variant>
      <vt:variant>
        <vt:i4>249</vt:i4>
      </vt:variant>
      <vt:variant>
        <vt:i4>0</vt:i4>
      </vt:variant>
      <vt:variant>
        <vt:i4>5</vt:i4>
      </vt:variant>
      <vt:variant>
        <vt:lpwstr>http://www.physicon.ru/eum.php</vt:lpwstr>
      </vt:variant>
      <vt:variant>
        <vt:lpwstr/>
      </vt:variant>
      <vt:variant>
        <vt:i4>7864420</vt:i4>
      </vt:variant>
      <vt:variant>
        <vt:i4>246</vt:i4>
      </vt:variant>
      <vt:variant>
        <vt:i4>0</vt:i4>
      </vt:variant>
      <vt:variant>
        <vt:i4>5</vt:i4>
      </vt:variant>
      <vt:variant>
        <vt:lpwstr>http://fcior.edu.ru/wps/portal/!ut/p/kcxml/04_Sj9SPykssy0xPLMnMz0vM0Y_QjzKLN4h3NwPJgFjGpvqRqCKO6ALuCCW-Hvm5qfpB-t76AfoFuaGhEeWOigAypcw-/delta/base64xml/L3dJdyEvd0ZNQUFzQUMvNElVRS82XzBfRzg</vt:lpwstr>
      </vt:variant>
      <vt:variant>
        <vt:lpwstr/>
      </vt:variant>
      <vt:variant>
        <vt:i4>5636161</vt:i4>
      </vt:variant>
      <vt:variant>
        <vt:i4>243</vt:i4>
      </vt:variant>
      <vt:variant>
        <vt:i4>0</vt:i4>
      </vt:variant>
      <vt:variant>
        <vt:i4>5</vt:i4>
      </vt:variant>
      <vt:variant>
        <vt:lpwstr>http://kvarks.narod.ru/quark/smolnik.htm</vt:lpwstr>
      </vt:variant>
      <vt:variant>
        <vt:lpwstr/>
      </vt:variant>
      <vt:variant>
        <vt:i4>4259957</vt:i4>
      </vt:variant>
      <vt:variant>
        <vt:i4>240</vt:i4>
      </vt:variant>
      <vt:variant>
        <vt:i4>0</vt:i4>
      </vt:variant>
      <vt:variant>
        <vt:i4>5</vt:i4>
      </vt:variant>
      <vt:variant>
        <vt:lpwstr>http://www.niiot.ru/doc/doc066/doc_09.htm</vt:lpwstr>
      </vt:variant>
      <vt:variant>
        <vt:lpwstr/>
      </vt:variant>
      <vt:variant>
        <vt:i4>4980767</vt:i4>
      </vt:variant>
      <vt:variant>
        <vt:i4>237</vt:i4>
      </vt:variant>
      <vt:variant>
        <vt:i4>0</vt:i4>
      </vt:variant>
      <vt:variant>
        <vt:i4>5</vt:i4>
      </vt:variant>
      <vt:variant>
        <vt:lpwstr>http://www.i-u.ru/biblio/archive/polat%5Fotrsovm/</vt:lpwstr>
      </vt:variant>
      <vt:variant>
        <vt:lpwstr/>
      </vt:variant>
      <vt:variant>
        <vt:i4>2097185</vt:i4>
      </vt:variant>
      <vt:variant>
        <vt:i4>234</vt:i4>
      </vt:variant>
      <vt:variant>
        <vt:i4>0</vt:i4>
      </vt:variant>
      <vt:variant>
        <vt:i4>5</vt:i4>
      </vt:variant>
      <vt:variant>
        <vt:lpwstr>http://www.mediaedu.ru/modules.php?name=Pages&amp;go=showcat&amp;cid=5</vt:lpwstr>
      </vt:variant>
      <vt:variant>
        <vt:lpwstr/>
      </vt:variant>
      <vt:variant>
        <vt:i4>7929982</vt:i4>
      </vt:variant>
      <vt:variant>
        <vt:i4>231</vt:i4>
      </vt:variant>
      <vt:variant>
        <vt:i4>0</vt:i4>
      </vt:variant>
      <vt:variant>
        <vt:i4>5</vt:i4>
      </vt:variant>
      <vt:variant>
        <vt:lpwstr>http://club-edu.tambov.ru/methodic/mm/content.html</vt:lpwstr>
      </vt:variant>
      <vt:variant>
        <vt:lpwstr/>
      </vt:variant>
      <vt:variant>
        <vt:i4>1310755</vt:i4>
      </vt:variant>
      <vt:variant>
        <vt:i4>228</vt:i4>
      </vt:variant>
      <vt:variant>
        <vt:i4>0</vt:i4>
      </vt:variant>
      <vt:variant>
        <vt:i4>5</vt:i4>
      </vt:variant>
      <vt:variant>
        <vt:lpwstr>http://www.tspu.tula.ru/ivt/umr/kseti/html_doc/index.htm</vt:lpwstr>
      </vt:variant>
      <vt:variant>
        <vt:lpwstr/>
      </vt:variant>
      <vt:variant>
        <vt:i4>4325462</vt:i4>
      </vt:variant>
      <vt:variant>
        <vt:i4>225</vt:i4>
      </vt:variant>
      <vt:variant>
        <vt:i4>0</vt:i4>
      </vt:variant>
      <vt:variant>
        <vt:i4>5</vt:i4>
      </vt:variant>
      <vt:variant>
        <vt:lpwstr>http://www.eidos.ru/journal/2007/0222-18.htm</vt:lpwstr>
      </vt:variant>
      <vt:variant>
        <vt:lpwstr/>
      </vt:variant>
      <vt:variant>
        <vt:i4>1900655</vt:i4>
      </vt:variant>
      <vt:variant>
        <vt:i4>222</vt:i4>
      </vt:variant>
      <vt:variant>
        <vt:i4>0</vt:i4>
      </vt:variant>
      <vt:variant>
        <vt:i4>5</vt:i4>
      </vt:variant>
      <vt:variant>
        <vt:lpwstr>http://thelib.ru/books/bianki_vitaliy/kto_chem_poet-read.html</vt:lpwstr>
      </vt:variant>
      <vt:variant>
        <vt:lpwstr/>
      </vt:variant>
      <vt:variant>
        <vt:i4>1769521</vt:i4>
      </vt:variant>
      <vt:variant>
        <vt:i4>200</vt:i4>
      </vt:variant>
      <vt:variant>
        <vt:i4>0</vt:i4>
      </vt:variant>
      <vt:variant>
        <vt:i4>5</vt:i4>
      </vt:variant>
      <vt:variant>
        <vt:lpwstr/>
      </vt:variant>
      <vt:variant>
        <vt:lpwstr>_Toc185432625</vt:lpwstr>
      </vt:variant>
      <vt:variant>
        <vt:i4>1769521</vt:i4>
      </vt:variant>
      <vt:variant>
        <vt:i4>194</vt:i4>
      </vt:variant>
      <vt:variant>
        <vt:i4>0</vt:i4>
      </vt:variant>
      <vt:variant>
        <vt:i4>5</vt:i4>
      </vt:variant>
      <vt:variant>
        <vt:lpwstr/>
      </vt:variant>
      <vt:variant>
        <vt:lpwstr>_Toc185432624</vt:lpwstr>
      </vt:variant>
      <vt:variant>
        <vt:i4>1769521</vt:i4>
      </vt:variant>
      <vt:variant>
        <vt:i4>188</vt:i4>
      </vt:variant>
      <vt:variant>
        <vt:i4>0</vt:i4>
      </vt:variant>
      <vt:variant>
        <vt:i4>5</vt:i4>
      </vt:variant>
      <vt:variant>
        <vt:lpwstr/>
      </vt:variant>
      <vt:variant>
        <vt:lpwstr>_Toc185432623</vt:lpwstr>
      </vt:variant>
      <vt:variant>
        <vt:i4>1769521</vt:i4>
      </vt:variant>
      <vt:variant>
        <vt:i4>182</vt:i4>
      </vt:variant>
      <vt:variant>
        <vt:i4>0</vt:i4>
      </vt:variant>
      <vt:variant>
        <vt:i4>5</vt:i4>
      </vt:variant>
      <vt:variant>
        <vt:lpwstr/>
      </vt:variant>
      <vt:variant>
        <vt:lpwstr>_Toc185432622</vt:lpwstr>
      </vt:variant>
      <vt:variant>
        <vt:i4>1769521</vt:i4>
      </vt:variant>
      <vt:variant>
        <vt:i4>176</vt:i4>
      </vt:variant>
      <vt:variant>
        <vt:i4>0</vt:i4>
      </vt:variant>
      <vt:variant>
        <vt:i4>5</vt:i4>
      </vt:variant>
      <vt:variant>
        <vt:lpwstr/>
      </vt:variant>
      <vt:variant>
        <vt:lpwstr>_Toc185432621</vt:lpwstr>
      </vt:variant>
      <vt:variant>
        <vt:i4>1769521</vt:i4>
      </vt:variant>
      <vt:variant>
        <vt:i4>170</vt:i4>
      </vt:variant>
      <vt:variant>
        <vt:i4>0</vt:i4>
      </vt:variant>
      <vt:variant>
        <vt:i4>5</vt:i4>
      </vt:variant>
      <vt:variant>
        <vt:lpwstr/>
      </vt:variant>
      <vt:variant>
        <vt:lpwstr>_Toc185432620</vt:lpwstr>
      </vt:variant>
      <vt:variant>
        <vt:i4>1572913</vt:i4>
      </vt:variant>
      <vt:variant>
        <vt:i4>164</vt:i4>
      </vt:variant>
      <vt:variant>
        <vt:i4>0</vt:i4>
      </vt:variant>
      <vt:variant>
        <vt:i4>5</vt:i4>
      </vt:variant>
      <vt:variant>
        <vt:lpwstr/>
      </vt:variant>
      <vt:variant>
        <vt:lpwstr>_Toc185432619</vt:lpwstr>
      </vt:variant>
      <vt:variant>
        <vt:i4>1572913</vt:i4>
      </vt:variant>
      <vt:variant>
        <vt:i4>158</vt:i4>
      </vt:variant>
      <vt:variant>
        <vt:i4>0</vt:i4>
      </vt:variant>
      <vt:variant>
        <vt:i4>5</vt:i4>
      </vt:variant>
      <vt:variant>
        <vt:lpwstr/>
      </vt:variant>
      <vt:variant>
        <vt:lpwstr>_Toc185432618</vt:lpwstr>
      </vt:variant>
      <vt:variant>
        <vt:i4>1572913</vt:i4>
      </vt:variant>
      <vt:variant>
        <vt:i4>152</vt:i4>
      </vt:variant>
      <vt:variant>
        <vt:i4>0</vt:i4>
      </vt:variant>
      <vt:variant>
        <vt:i4>5</vt:i4>
      </vt:variant>
      <vt:variant>
        <vt:lpwstr/>
      </vt:variant>
      <vt:variant>
        <vt:lpwstr>_Toc185432617</vt:lpwstr>
      </vt:variant>
      <vt:variant>
        <vt:i4>1572913</vt:i4>
      </vt:variant>
      <vt:variant>
        <vt:i4>146</vt:i4>
      </vt:variant>
      <vt:variant>
        <vt:i4>0</vt:i4>
      </vt:variant>
      <vt:variant>
        <vt:i4>5</vt:i4>
      </vt:variant>
      <vt:variant>
        <vt:lpwstr/>
      </vt:variant>
      <vt:variant>
        <vt:lpwstr>_Toc185432616</vt:lpwstr>
      </vt:variant>
      <vt:variant>
        <vt:i4>1572913</vt:i4>
      </vt:variant>
      <vt:variant>
        <vt:i4>140</vt:i4>
      </vt:variant>
      <vt:variant>
        <vt:i4>0</vt:i4>
      </vt:variant>
      <vt:variant>
        <vt:i4>5</vt:i4>
      </vt:variant>
      <vt:variant>
        <vt:lpwstr/>
      </vt:variant>
      <vt:variant>
        <vt:lpwstr>_Toc185432615</vt:lpwstr>
      </vt:variant>
      <vt:variant>
        <vt:i4>1572913</vt:i4>
      </vt:variant>
      <vt:variant>
        <vt:i4>134</vt:i4>
      </vt:variant>
      <vt:variant>
        <vt:i4>0</vt:i4>
      </vt:variant>
      <vt:variant>
        <vt:i4>5</vt:i4>
      </vt:variant>
      <vt:variant>
        <vt:lpwstr/>
      </vt:variant>
      <vt:variant>
        <vt:lpwstr>_Toc185432614</vt:lpwstr>
      </vt:variant>
      <vt:variant>
        <vt:i4>1572913</vt:i4>
      </vt:variant>
      <vt:variant>
        <vt:i4>128</vt:i4>
      </vt:variant>
      <vt:variant>
        <vt:i4>0</vt:i4>
      </vt:variant>
      <vt:variant>
        <vt:i4>5</vt:i4>
      </vt:variant>
      <vt:variant>
        <vt:lpwstr/>
      </vt:variant>
      <vt:variant>
        <vt:lpwstr>_Toc185432613</vt:lpwstr>
      </vt:variant>
      <vt:variant>
        <vt:i4>1572913</vt:i4>
      </vt:variant>
      <vt:variant>
        <vt:i4>122</vt:i4>
      </vt:variant>
      <vt:variant>
        <vt:i4>0</vt:i4>
      </vt:variant>
      <vt:variant>
        <vt:i4>5</vt:i4>
      </vt:variant>
      <vt:variant>
        <vt:lpwstr/>
      </vt:variant>
      <vt:variant>
        <vt:lpwstr>_Toc185432612</vt:lpwstr>
      </vt:variant>
      <vt:variant>
        <vt:i4>1572913</vt:i4>
      </vt:variant>
      <vt:variant>
        <vt:i4>116</vt:i4>
      </vt:variant>
      <vt:variant>
        <vt:i4>0</vt:i4>
      </vt:variant>
      <vt:variant>
        <vt:i4>5</vt:i4>
      </vt:variant>
      <vt:variant>
        <vt:lpwstr/>
      </vt:variant>
      <vt:variant>
        <vt:lpwstr>_Toc185432611</vt:lpwstr>
      </vt:variant>
      <vt:variant>
        <vt:i4>1572913</vt:i4>
      </vt:variant>
      <vt:variant>
        <vt:i4>110</vt:i4>
      </vt:variant>
      <vt:variant>
        <vt:i4>0</vt:i4>
      </vt:variant>
      <vt:variant>
        <vt:i4>5</vt:i4>
      </vt:variant>
      <vt:variant>
        <vt:lpwstr/>
      </vt:variant>
      <vt:variant>
        <vt:lpwstr>_Toc185432610</vt:lpwstr>
      </vt:variant>
      <vt:variant>
        <vt:i4>1638449</vt:i4>
      </vt:variant>
      <vt:variant>
        <vt:i4>104</vt:i4>
      </vt:variant>
      <vt:variant>
        <vt:i4>0</vt:i4>
      </vt:variant>
      <vt:variant>
        <vt:i4>5</vt:i4>
      </vt:variant>
      <vt:variant>
        <vt:lpwstr/>
      </vt:variant>
      <vt:variant>
        <vt:lpwstr>_Toc185432609</vt:lpwstr>
      </vt:variant>
      <vt:variant>
        <vt:i4>1638449</vt:i4>
      </vt:variant>
      <vt:variant>
        <vt:i4>98</vt:i4>
      </vt:variant>
      <vt:variant>
        <vt:i4>0</vt:i4>
      </vt:variant>
      <vt:variant>
        <vt:i4>5</vt:i4>
      </vt:variant>
      <vt:variant>
        <vt:lpwstr/>
      </vt:variant>
      <vt:variant>
        <vt:lpwstr>_Toc185432608</vt:lpwstr>
      </vt:variant>
      <vt:variant>
        <vt:i4>1638449</vt:i4>
      </vt:variant>
      <vt:variant>
        <vt:i4>92</vt:i4>
      </vt:variant>
      <vt:variant>
        <vt:i4>0</vt:i4>
      </vt:variant>
      <vt:variant>
        <vt:i4>5</vt:i4>
      </vt:variant>
      <vt:variant>
        <vt:lpwstr/>
      </vt:variant>
      <vt:variant>
        <vt:lpwstr>_Toc185432607</vt:lpwstr>
      </vt:variant>
      <vt:variant>
        <vt:i4>1638449</vt:i4>
      </vt:variant>
      <vt:variant>
        <vt:i4>86</vt:i4>
      </vt:variant>
      <vt:variant>
        <vt:i4>0</vt:i4>
      </vt:variant>
      <vt:variant>
        <vt:i4>5</vt:i4>
      </vt:variant>
      <vt:variant>
        <vt:lpwstr/>
      </vt:variant>
      <vt:variant>
        <vt:lpwstr>_Toc185432606</vt:lpwstr>
      </vt:variant>
      <vt:variant>
        <vt:i4>1638449</vt:i4>
      </vt:variant>
      <vt:variant>
        <vt:i4>80</vt:i4>
      </vt:variant>
      <vt:variant>
        <vt:i4>0</vt:i4>
      </vt:variant>
      <vt:variant>
        <vt:i4>5</vt:i4>
      </vt:variant>
      <vt:variant>
        <vt:lpwstr/>
      </vt:variant>
      <vt:variant>
        <vt:lpwstr>_Toc185432605</vt:lpwstr>
      </vt:variant>
      <vt:variant>
        <vt:i4>1638449</vt:i4>
      </vt:variant>
      <vt:variant>
        <vt:i4>74</vt:i4>
      </vt:variant>
      <vt:variant>
        <vt:i4>0</vt:i4>
      </vt:variant>
      <vt:variant>
        <vt:i4>5</vt:i4>
      </vt:variant>
      <vt:variant>
        <vt:lpwstr/>
      </vt:variant>
      <vt:variant>
        <vt:lpwstr>_Toc185432604</vt:lpwstr>
      </vt:variant>
      <vt:variant>
        <vt:i4>1638449</vt:i4>
      </vt:variant>
      <vt:variant>
        <vt:i4>68</vt:i4>
      </vt:variant>
      <vt:variant>
        <vt:i4>0</vt:i4>
      </vt:variant>
      <vt:variant>
        <vt:i4>5</vt:i4>
      </vt:variant>
      <vt:variant>
        <vt:lpwstr/>
      </vt:variant>
      <vt:variant>
        <vt:lpwstr>_Toc185432603</vt:lpwstr>
      </vt:variant>
      <vt:variant>
        <vt:i4>1638449</vt:i4>
      </vt:variant>
      <vt:variant>
        <vt:i4>62</vt:i4>
      </vt:variant>
      <vt:variant>
        <vt:i4>0</vt:i4>
      </vt:variant>
      <vt:variant>
        <vt:i4>5</vt:i4>
      </vt:variant>
      <vt:variant>
        <vt:lpwstr/>
      </vt:variant>
      <vt:variant>
        <vt:lpwstr>_Toc185432602</vt:lpwstr>
      </vt:variant>
      <vt:variant>
        <vt:i4>1638449</vt:i4>
      </vt:variant>
      <vt:variant>
        <vt:i4>56</vt:i4>
      </vt:variant>
      <vt:variant>
        <vt:i4>0</vt:i4>
      </vt:variant>
      <vt:variant>
        <vt:i4>5</vt:i4>
      </vt:variant>
      <vt:variant>
        <vt:lpwstr/>
      </vt:variant>
      <vt:variant>
        <vt:lpwstr>_Toc185432601</vt:lpwstr>
      </vt:variant>
      <vt:variant>
        <vt:i4>1638449</vt:i4>
      </vt:variant>
      <vt:variant>
        <vt:i4>50</vt:i4>
      </vt:variant>
      <vt:variant>
        <vt:i4>0</vt:i4>
      </vt:variant>
      <vt:variant>
        <vt:i4>5</vt:i4>
      </vt:variant>
      <vt:variant>
        <vt:lpwstr/>
      </vt:variant>
      <vt:variant>
        <vt:lpwstr>_Toc185432600</vt:lpwstr>
      </vt:variant>
      <vt:variant>
        <vt:i4>1048626</vt:i4>
      </vt:variant>
      <vt:variant>
        <vt:i4>44</vt:i4>
      </vt:variant>
      <vt:variant>
        <vt:i4>0</vt:i4>
      </vt:variant>
      <vt:variant>
        <vt:i4>5</vt:i4>
      </vt:variant>
      <vt:variant>
        <vt:lpwstr/>
      </vt:variant>
      <vt:variant>
        <vt:lpwstr>_Toc185432599</vt:lpwstr>
      </vt:variant>
      <vt:variant>
        <vt:i4>1048626</vt:i4>
      </vt:variant>
      <vt:variant>
        <vt:i4>38</vt:i4>
      </vt:variant>
      <vt:variant>
        <vt:i4>0</vt:i4>
      </vt:variant>
      <vt:variant>
        <vt:i4>5</vt:i4>
      </vt:variant>
      <vt:variant>
        <vt:lpwstr/>
      </vt:variant>
      <vt:variant>
        <vt:lpwstr>_Toc185432598</vt:lpwstr>
      </vt:variant>
      <vt:variant>
        <vt:i4>1048626</vt:i4>
      </vt:variant>
      <vt:variant>
        <vt:i4>32</vt:i4>
      </vt:variant>
      <vt:variant>
        <vt:i4>0</vt:i4>
      </vt:variant>
      <vt:variant>
        <vt:i4>5</vt:i4>
      </vt:variant>
      <vt:variant>
        <vt:lpwstr/>
      </vt:variant>
      <vt:variant>
        <vt:lpwstr>_Toc185432597</vt:lpwstr>
      </vt:variant>
      <vt:variant>
        <vt:i4>1048626</vt:i4>
      </vt:variant>
      <vt:variant>
        <vt:i4>26</vt:i4>
      </vt:variant>
      <vt:variant>
        <vt:i4>0</vt:i4>
      </vt:variant>
      <vt:variant>
        <vt:i4>5</vt:i4>
      </vt:variant>
      <vt:variant>
        <vt:lpwstr/>
      </vt:variant>
      <vt:variant>
        <vt:lpwstr>_Toc185432596</vt:lpwstr>
      </vt:variant>
      <vt:variant>
        <vt:i4>1048626</vt:i4>
      </vt:variant>
      <vt:variant>
        <vt:i4>20</vt:i4>
      </vt:variant>
      <vt:variant>
        <vt:i4>0</vt:i4>
      </vt:variant>
      <vt:variant>
        <vt:i4>5</vt:i4>
      </vt:variant>
      <vt:variant>
        <vt:lpwstr/>
      </vt:variant>
      <vt:variant>
        <vt:lpwstr>_Toc185432595</vt:lpwstr>
      </vt:variant>
      <vt:variant>
        <vt:i4>1048626</vt:i4>
      </vt:variant>
      <vt:variant>
        <vt:i4>14</vt:i4>
      </vt:variant>
      <vt:variant>
        <vt:i4>0</vt:i4>
      </vt:variant>
      <vt:variant>
        <vt:i4>5</vt:i4>
      </vt:variant>
      <vt:variant>
        <vt:lpwstr/>
      </vt:variant>
      <vt:variant>
        <vt:lpwstr>_Toc185432594</vt:lpwstr>
      </vt:variant>
      <vt:variant>
        <vt:i4>1048626</vt:i4>
      </vt:variant>
      <vt:variant>
        <vt:i4>8</vt:i4>
      </vt:variant>
      <vt:variant>
        <vt:i4>0</vt:i4>
      </vt:variant>
      <vt:variant>
        <vt:i4>5</vt:i4>
      </vt:variant>
      <vt:variant>
        <vt:lpwstr/>
      </vt:variant>
      <vt:variant>
        <vt:lpwstr>_Toc185432593</vt:lpwstr>
      </vt:variant>
      <vt:variant>
        <vt:i4>1048626</vt:i4>
      </vt:variant>
      <vt:variant>
        <vt:i4>2</vt:i4>
      </vt:variant>
      <vt:variant>
        <vt:i4>0</vt:i4>
      </vt:variant>
      <vt:variant>
        <vt:i4>5</vt:i4>
      </vt:variant>
      <vt:variant>
        <vt:lpwstr/>
      </vt:variant>
      <vt:variant>
        <vt:lpwstr>_Toc185432592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специалистов в области педагогического дизайна для разработки учебно-методических материалов нового поколения</dc:title>
  <dc:subject/>
  <dc:creator>Ageeva</dc:creator>
  <cp:keywords/>
  <dc:description/>
  <cp:lastModifiedBy>Irina</cp:lastModifiedBy>
  <cp:revision>2</cp:revision>
  <dcterms:created xsi:type="dcterms:W3CDTF">2014-07-20T11:06:00Z</dcterms:created>
  <dcterms:modified xsi:type="dcterms:W3CDTF">2014-07-20T11:06:00Z</dcterms:modified>
</cp:coreProperties>
</file>