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E7" w:rsidRDefault="002623E7" w:rsidP="005109D3">
      <w:pPr>
        <w:jc w:val="center"/>
        <w:rPr>
          <w:sz w:val="28"/>
          <w:szCs w:val="28"/>
        </w:rPr>
      </w:pPr>
    </w:p>
    <w:p w:rsidR="00DB4A41" w:rsidRPr="002E5255" w:rsidRDefault="00DB4A41" w:rsidP="005109D3">
      <w:pPr>
        <w:jc w:val="center"/>
        <w:rPr>
          <w:sz w:val="28"/>
          <w:szCs w:val="28"/>
        </w:rPr>
      </w:pPr>
      <w:r w:rsidRPr="002E5255">
        <w:rPr>
          <w:sz w:val="28"/>
          <w:szCs w:val="28"/>
        </w:rPr>
        <w:t>Тема:  «Издержки обращения в торговле и их прогнозирование»</w:t>
      </w:r>
    </w:p>
    <w:p w:rsidR="00DB4A41" w:rsidRPr="002E5255" w:rsidRDefault="00DB4A41" w:rsidP="00986F8F">
      <w:pPr>
        <w:jc w:val="center"/>
        <w:rPr>
          <w:sz w:val="28"/>
          <w:szCs w:val="28"/>
        </w:rPr>
      </w:pPr>
      <w:r w:rsidRPr="002E5255">
        <w:rPr>
          <w:sz w:val="28"/>
          <w:szCs w:val="28"/>
        </w:rPr>
        <w:t xml:space="preserve">План </w:t>
      </w:r>
    </w:p>
    <w:p w:rsidR="00DB4A41" w:rsidRPr="002E5255" w:rsidRDefault="00DB4A41" w:rsidP="00986F8F">
      <w:pPr>
        <w:rPr>
          <w:sz w:val="28"/>
          <w:szCs w:val="28"/>
        </w:rPr>
      </w:pPr>
      <w:r w:rsidRPr="002E5255">
        <w:rPr>
          <w:sz w:val="28"/>
          <w:szCs w:val="28"/>
        </w:rPr>
        <w:t xml:space="preserve">       Введение</w:t>
      </w:r>
    </w:p>
    <w:p w:rsidR="00DB4A41" w:rsidRPr="002E5255" w:rsidRDefault="00DB4A41" w:rsidP="005109D3">
      <w:pPr>
        <w:pStyle w:val="1"/>
        <w:ind w:left="360"/>
        <w:rPr>
          <w:sz w:val="28"/>
          <w:szCs w:val="28"/>
        </w:rPr>
      </w:pPr>
      <w:r w:rsidRPr="002E5255">
        <w:rPr>
          <w:sz w:val="28"/>
          <w:szCs w:val="28"/>
        </w:rPr>
        <w:t>I Сущность издержек обращения, классификация издержек обращения. Режим экономии издержек обращения в торговле.</w:t>
      </w:r>
    </w:p>
    <w:p w:rsidR="00DB4A41" w:rsidRPr="002E5255" w:rsidRDefault="00DB4A41" w:rsidP="005109D3">
      <w:pPr>
        <w:pStyle w:val="1"/>
        <w:ind w:left="360"/>
        <w:rPr>
          <w:sz w:val="28"/>
          <w:szCs w:val="28"/>
        </w:rPr>
      </w:pPr>
      <w:r w:rsidRPr="002E5255">
        <w:rPr>
          <w:sz w:val="28"/>
          <w:szCs w:val="28"/>
        </w:rPr>
        <w:t>II Планирование издержек обращения в торговле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1) Значение, задачи, необходимость планирования издержек обращения в торговле.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2) Экономическое обоснование издержек обращения в торговле на планируемый год.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3)   Потоварно-груповые издержки обращения, их значение в условиях свободного                                                                                                                                                                 ценообразования.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III  Резервы экономии расходов розничных предприятий в условиях рыночной экономики.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Заключение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Введение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Курсовая работа на тему выбрана мной на тему «Издержки оьращения в торговле и их прогнозирование» т.к. считаю эту тему актуальной.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В любой сфере деятельности будь то производство, сфера услуг или же торговля есть свои затраты и потери.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>В курсовой работе излагается подробно и доходчиво вопрос издержек обращения: сущность, классификация, значение, задачи их планирование. А так же резервы расходов розничных предприятий в условиях рыночной экономики.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  <w:r w:rsidRPr="002E5255">
        <w:rPr>
          <w:sz w:val="28"/>
          <w:szCs w:val="28"/>
        </w:rPr>
        <w:t xml:space="preserve">Я считаю важно уметь грамотно планировать и распределять расходы, чтобы деятельность предприятия не оказалась убыточной. </w:t>
      </w: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ind w:left="360"/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986F8F">
      <w:pPr>
        <w:rPr>
          <w:sz w:val="28"/>
          <w:szCs w:val="28"/>
        </w:rPr>
      </w:pPr>
    </w:p>
    <w:p w:rsidR="00DB4A41" w:rsidRPr="002E5255" w:rsidRDefault="00DB4A41" w:rsidP="005109D3">
      <w:pPr>
        <w:tabs>
          <w:tab w:val="left" w:pos="3150"/>
        </w:tabs>
        <w:jc w:val="center"/>
        <w:rPr>
          <w:sz w:val="28"/>
          <w:szCs w:val="28"/>
        </w:rPr>
      </w:pPr>
      <w:r w:rsidRPr="002E5255">
        <w:rPr>
          <w:sz w:val="28"/>
          <w:szCs w:val="28"/>
        </w:rPr>
        <w:t>I Сущность издержек обращения,  классификация издержек обращения.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Хозяйственная деятельность связана с производством товаров (работ, услуг) и их продвижение в результате реализации от производства до потребителей. На всех этих этапах имеют  место затраты живого и общественного труда.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В процессе создания продукции (товаров) определяется ее фактическая производственная себестоимость, включающая сумму затрат на изготовление продукции (товаров), а затраты, связанные с движением товаров от производства до потребителей, включая их реализацию конечным потребителям, представляют собой издержки обращения. Их следует рассматривать как себестоимость закупки, доставки и реализации товаров.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Издержки обращения имеют место в сбытовых структурах промышленности в виде коммерческих расходов, в оптовой и розничной торговле в виде издержек обращения 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В реальной деятельности понятия затрат является многофункциональной категорией. На предприятиях торговли различают затраты на закупку товаров, капитальные вложения в расширенное производство основных фондов и текущие затраты на организацию хозяйственной деятельности  (транспортировку, хранение, подработку, подсортировку, упаковку, рекламу и реализацию товаров).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Средства на закупку товаров постоянно находятся в обороте. Их вкладывают, авансируют в товарные запасы за счет собственных средств и запасов (краткосрочных кредитов банков, привлечения  денег пайщиков или акционеров, займов у других предприятий и др.)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В конечном счете все они возмещаются за счет прибыли, полученной в результате хозяйственной (коммерческой) деятельности. Затраты на капитальные вложения носят долговременный характер. И здесь в конечном счете все должно быть возмещено также за счет прибыли. Указанные выше два вида затрат носят специфический характер. Они представляют собой примерные ресурсы и относятся на себестоимость торгового процесса (на издержки обращения) путей определения потребительной части. Затраты на осуществление  хозяйственной деятельности в большинстве своем включаются в издержки обращения или представляют собой расходы, возмещенные за счет прибыли.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По любым затратам перед предприятием стоит главная задача- обеспечить их эффективное использование. Из приведенных положений можно сделать вывод, что издержки обращения представляют собой стоимостную оценку материальных, трудовых и иных затрат (потребленную часть ресурсов и затрат на хозяйственную деятельность). Все виды расходов в зависимости от экономического содержания учитывают, анализируют и планируют по элементам и статьям затрат.</w:t>
      </w:r>
    </w:p>
    <w:p w:rsidR="00DB4A41" w:rsidRPr="002E5255" w:rsidRDefault="00DB4A41" w:rsidP="00DB085F">
      <w:pPr>
        <w:tabs>
          <w:tab w:val="left" w:pos="3150"/>
        </w:tabs>
        <w:ind w:firstLine="709"/>
        <w:rPr>
          <w:sz w:val="28"/>
          <w:szCs w:val="28"/>
        </w:rPr>
      </w:pPr>
      <w:r w:rsidRPr="002E5255">
        <w:rPr>
          <w:sz w:val="28"/>
          <w:szCs w:val="28"/>
        </w:rPr>
        <w:t>Затраты объединены в 5 основных групп:</w:t>
      </w:r>
    </w:p>
    <w:p w:rsidR="00DB4A41" w:rsidRPr="002E5255" w:rsidRDefault="00DB4A41" w:rsidP="0047356C">
      <w:pPr>
        <w:numPr>
          <w:ilvl w:val="0"/>
          <w:numId w:val="2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Материальные затраты.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В составе этой группы в торговле отражают стоимость топлива и энергии всех видов, износа малоценных и быстроизнашивающихся предметов, затраты по использованию природного сырья (плата за воду), потери от недостачи материальных ресурсов в пределах норм естественной  убыли;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2. Расходы на оплату труда.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В состав данного элемента включают основную и дополнительную заработную плату, оплату работ по трудовому соглашению и договорам подряда;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3. Отчетность на социальные нужды.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В этом элементе отражаются отчисления по установленным нормам от расходов на оплату труда в фонд социального страхования, пенсионный фонд, фонд медицинского страхования и фонд занятости;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4. Амортизация основных средств.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 xml:space="preserve">Этот элемент включает величину износа по собственным и арендованных основным фондам (начисляются по нормам амортизованных отчислений на полное их восстановление от балансовой стоимости основных фондов). 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5. Прочие издержки обращения 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Этот элемент носит комплексный характер и включает: налоги, сборы, платежи (включая по обязательным видам страхования), отчисления в страховые фонды (резервы), оплату процентов по полученным кредитам, оплату работ по сертификации товаров, затраты на командировки, выплаты за пожарную и сторожевую охрану, за подготовку и переподготовку кадров, оплата услуг связи, вычислительных центров, банков, амортизацию нематериальных активов и др.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Классификация издержек обращения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Классификация предполагает упорядоченное изучение сложных экономических явлений по определенным важнейшим признакам. Общеизвестно, что издержки обращения как раз являются сложной, экономической категорией, которая в стоимостной форме выражают затраты  трудовых, материальных и финансовых ресурсов на осуществление хозяйственной деятельности торговых предприятий. Деление издержек по основным признакам (их классификация) позволяет улучшить учет, углубить анализ, повысить обоснованность плановых показателей и сделать более действительным контроль за их состоянием. Затраты, включенные в состав издержек обращения, классифицируются по различным признакам.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  <w:u w:val="single"/>
        </w:rPr>
        <w:t>По участию в образовании стоимости</w:t>
      </w:r>
      <w:r w:rsidRPr="002E5255">
        <w:rPr>
          <w:sz w:val="28"/>
          <w:szCs w:val="28"/>
        </w:rPr>
        <w:t xml:space="preserve"> все издержки делятся на чистые и дополнительные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Чистые- это затраты торгового предприятия по обслуживанию акта купли-продажи товара и смены форм стоимости. Эти затраты общественно необходимы, но по своей сути они непроизводственны, и не создают потребительскую стоимость , не увеличивают стоимость товара. К ним относят расходы  связанные с рекламой, обслуживанием покупателей, денежным оборотом, ведением кассовых и бухгалтерских операций и т.п.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Дополнительные –это затраты  торговых предприятий по выполнению операций, связанных с продолжением процесса производства в сфере обращения. К ним относят затраты на транспортировку, хранение, доработку, фасовку, упаковку товаров и т.п. В ходе выполнения этих операций товар как потребительская стоимость сохраняется, преобразовывается, одновременно увеличивает его стоимость.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 xml:space="preserve"> Таким образом дополнительные издержки возмещаются за счет вновь создаваемой на предприятии стоимости, а чистые издержки- за счет вновь создаваемой стоимости и части стоимости , которую уступает торгующий производитель за осуществление окончательной реализации товара.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 xml:space="preserve">В настоящее время доля чистых издержек обращения в общей их сумме возрастает что диктуется требованием рынка к повышению культуры обслуживания покупателей и конкурентоспособности предприятия.    </w:t>
      </w:r>
    </w:p>
    <w:p w:rsidR="00DB4A41" w:rsidRPr="002E5255" w:rsidRDefault="00DB4A41" w:rsidP="00B00BFB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 xml:space="preserve">           </w:t>
      </w:r>
      <w:r w:rsidRPr="002E5255">
        <w:rPr>
          <w:sz w:val="28"/>
          <w:szCs w:val="28"/>
          <w:u w:val="single"/>
        </w:rPr>
        <w:t>По способу отнесения на отдельные товары и товарные группы</w:t>
      </w:r>
      <w:r w:rsidRPr="002E5255">
        <w:rPr>
          <w:sz w:val="28"/>
          <w:szCs w:val="28"/>
        </w:rPr>
        <w:t xml:space="preserve"> издержки обращения делят на прямые и косвенные.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Прямые издержки обращения- это затраты которые на основании первичных документов могут быть отнесены на ту или иную товарную группу 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Косвенные издержки обращения невозможно напрямую без предварительных расчетов распределить между товарными группами. Как правило их распределяют между товарными группами пропорционально какому-либо показателю (торговой площадью, объему товарооборота, заработной плате и т.п.).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Данный способ классификации издержек обращения имеет важное значение для округления издержкоемкости  реализации отдельных товаров (затрат на единицу товарооборота по товару или товарной группе), что в свою очередь, необходимо для основания уровня товарной надбавки и исчисления рентабельности продажи отдельных видов товаров и товарных групп.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  <w:u w:val="single"/>
        </w:rPr>
        <w:t>По составу</w:t>
      </w:r>
      <w:r w:rsidRPr="002E5255">
        <w:rPr>
          <w:sz w:val="28"/>
          <w:szCs w:val="28"/>
        </w:rPr>
        <w:t xml:space="preserve"> различают простые и комплексные издержки обращения.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К простым относят издержки представляющие собой экономически одноэлементарные расходы, неразложимые на однородные составные части (расходы на оплату труда).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Комплексные издержки состоят из различных элементов затрат (прочие расходы включают командировочные расходы, налоги и обязательные платежи и другие расходы)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  <w:u w:val="single"/>
        </w:rPr>
        <w:t xml:space="preserve">По рациональности использования </w:t>
      </w:r>
      <w:r w:rsidRPr="002E5255">
        <w:rPr>
          <w:sz w:val="28"/>
          <w:szCs w:val="28"/>
        </w:rPr>
        <w:t>все расходы делят на производственные и непроизводственные.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Производственные расходы дают полезный результат: расходы на реализацию товаров обеспечивают предприятию розничного товарооборота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Непроизводственные расходы полезного результата не дают, но они бывают неизбежными в процессе осуществления предприятием торгово-хозяйственной деятельности. В торговле это прежде всего потери товаров в виде естественной убыли. Предприятие должно стремится к снижению непроизводственных потерь путем улучшения организации доставки, хранения и реализации товаров.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  <w:u w:val="single"/>
        </w:rPr>
        <w:t>По степени зависимости от применения объеме  товарооборота</w:t>
      </w:r>
      <w:r w:rsidRPr="002E5255">
        <w:rPr>
          <w:sz w:val="28"/>
          <w:szCs w:val="28"/>
        </w:rPr>
        <w:t xml:space="preserve"> издержки обращения подразделяются на постоянные и переменные.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Под постоянными понимают такие издержки которые не зависят от объема товарооборота, но их уровень изменяется в обратном по отношению к товарообороту направлении: с увеличением товарооборота уровень постоянных издержек обращения исчисляемый в процентах к товарообороту, снижается и  наоборот. Постоянные издержки могут быть остаточными и стартовыми.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К остаточным относятся та часть постоянных издержек, которую  продалжает нести предприятие, несмотря на то что процесс реализации товаров на какое-то время полностью остановлен (плата за арендное помещение, коммунальные услуги, выплата заработной платы).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К стартовым относится та часть постоянных издержек, которые возникают с возобновлением процесса реализации товаров (расходы на электроэнергию, на уборку помещения, на заработную плату по поставкам и окладам). В случае если предприятие прекращает работу на длительный срок, остаточные издержки следует снижать за счет сокращения численности работников, отказа отаренды помещений и т.п.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  <w:u w:val="single"/>
        </w:rPr>
        <w:t xml:space="preserve">Переменные издержки </w:t>
      </w:r>
      <w:r w:rsidRPr="002E5255">
        <w:rPr>
          <w:sz w:val="28"/>
          <w:szCs w:val="28"/>
        </w:rPr>
        <w:t>могут быть пропорционально-переменными, дегрессивно-переменные и прогрессивно-переменными.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Пропорционально-переменные издержки обращения изменяются в том же направлении и темпе, что и объем розничного товарооборота. Поэтому их сумма изменяется, а уровень остается без изменения.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Депресивно-переменные издержки обращения изменяются в относительно меньшей пропорции, чем объем розничного товарооборота, поэтому их уровень несколько снижается с увеличением товарооборота и возрастает в связи с его сокращением.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Прогрессивно-переменные издержки изменяются в относительно большей пропорции, чем объем розничного товарооборота, поэтому их уровень незначительно возрастает с ростом товарооборота и снижается в результате снижения его объема.</w:t>
      </w:r>
    </w:p>
    <w:p w:rsidR="00DB4A41" w:rsidRPr="002E5255" w:rsidRDefault="00DB4A41" w:rsidP="00832B86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Деление издержек на переменные и постоянные носит условный характер, поэтому их чаще называют условно-переменными и условно-постоянными.    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   </w:t>
      </w:r>
      <w:r w:rsidRPr="002E5255">
        <w:rPr>
          <w:sz w:val="28"/>
          <w:szCs w:val="28"/>
          <w:u w:val="single"/>
        </w:rPr>
        <w:t xml:space="preserve">По видам затрат </w:t>
      </w:r>
      <w:r w:rsidRPr="002E5255">
        <w:rPr>
          <w:sz w:val="28"/>
          <w:szCs w:val="28"/>
        </w:rPr>
        <w:t>издержки обращения подразделяются на элементы и статьи, содержание которых раскрывается в главе 25 Налогового кодекса «Налог на прибыль организации». Группировка расходов по экономическим элементам рекомендуется для всех предприятий.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При группировке расходов по экономическим элементам в каждый  элемент включаются расходы на конкретный вид расходов. 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Группировка производится по следующим экономическим элементам: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1)материальные расходы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2)расходы на оплату труда 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3)суммы начисленной амортизации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  4)прочие расходы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Группировка расходов по статьям затрат носит ярко выраженный отраслевой характер и выступает для предприятий торговли в виде номенклатуры статей издержек обращения, а для промышленности и сферы услуг- в виде номенклатуры статей калькуляции.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Некоторые виды расходов государство по-прежнему регулирует путем их нормирования .к их числу относят: расходы на рекламу, командировочные расходы, представительские расходы, расходы на компенсацию за использования для служебных поездок личных легковых автомобилей. По этим статьям суммы расходов относятся в полном объеме на издержки обращения, одного повышения над нормативами не должно уменьшать налоговую прибыль т.к. на сумму повышения расходов налогообложения прибыль увеличится. В рыночных условиях хозяйствования , когда коммерческое предприятие осуществляет свою деятельность в целях получения прибыли, возникает необходимость управления его. Поэтому встает задача  определения не только явных бухгалтерских издержек обращения но и неявных затрат, а так же предстоящих издержек и издержек упущенной возможности (недополученной прибыли).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В этой связи следует выделить новые для российской экономики виды затрат которые могут быть использованы при принятии управленческих решений с целью их оптимизации. </w:t>
      </w:r>
      <w:r w:rsidRPr="002E5255">
        <w:rPr>
          <w:sz w:val="28"/>
          <w:szCs w:val="28"/>
          <w:u w:val="single"/>
        </w:rPr>
        <w:t xml:space="preserve">Неявные (альтернативные)издержки- </w:t>
      </w:r>
      <w:r w:rsidRPr="002E5255">
        <w:rPr>
          <w:sz w:val="28"/>
          <w:szCs w:val="28"/>
        </w:rPr>
        <w:t>это альтернативные издержки использования ресурсов, принадлежащих владельцам предприятия. Такие издержки не отражаются в бухгалтерском учете, но от этого не становятся менее реальными. И наконец при принятии управленческих решений о расширении предприятия, изменения товарного профиля и т.п. необходимо учитывать так называемые вмененные затраты и инкрементные (приростные) затраты и доходы. Вмененные издержки возникают в условиях ограниченности ресурсов, когда во имя реализации альтернативного решения «А» приходится ограничивать или полностью отказаться от решения «Б».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При принятии управленческих решений о расширении деятельности предприятия за счет увеличения торговых площадей или в случае освоения нового для предприятия рынка товаров необходимо исходить из величины инкрементных (приростных) затрат и доходов. Инкрементные затраты и доходы являются дополнительными и появляются в результате продажи дополнительных единиц товаров. 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 xml:space="preserve">            </w:t>
      </w: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986F8F">
      <w:pPr>
        <w:tabs>
          <w:tab w:val="left" w:pos="3150"/>
        </w:tabs>
        <w:rPr>
          <w:sz w:val="28"/>
          <w:szCs w:val="28"/>
        </w:rPr>
      </w:pPr>
    </w:p>
    <w:p w:rsidR="00DB4A41" w:rsidRPr="002E5255" w:rsidRDefault="00DB4A41" w:rsidP="000E38EF">
      <w:pPr>
        <w:tabs>
          <w:tab w:val="left" w:pos="3150"/>
        </w:tabs>
        <w:jc w:val="center"/>
        <w:rPr>
          <w:sz w:val="28"/>
          <w:szCs w:val="28"/>
        </w:rPr>
      </w:pPr>
      <w:r w:rsidRPr="002E5255">
        <w:rPr>
          <w:sz w:val="28"/>
          <w:szCs w:val="28"/>
        </w:rPr>
        <w:t>II Планирование издержек обращения в торговле.</w:t>
      </w:r>
    </w:p>
    <w:p w:rsidR="00DB4A41" w:rsidRPr="002E5255" w:rsidRDefault="00DB4A41" w:rsidP="00681C0E">
      <w:pPr>
        <w:numPr>
          <w:ilvl w:val="0"/>
          <w:numId w:val="3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Значение, задачи, необходимость планирования издержек обращения в торговле.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Анализ издержек обращения направлен на выявление резервов повышения эффективности предприятия торговли за счет более рационального использования трудовых, материальных и финансовых ресурсов.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Основными задачами анализа затрат, расходов и издержек обращения предприятий является: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-изучение объема, структуры, и динамики издержек в целом и по отдельным статьям расходов;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-исследование факторов, оказывающих влияние на общий уровень затрат и количественное изменение этого влияния;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-определение экономии и перерасхода средств (в целом и по отдельным статьям);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-анализ затрат на реализацию отдельных видов товаров;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-выявление непроизводительных расходов и потерь, разработка мероприятий по их устранению;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Анализ затрат, расходов и издержек может производиться как в целом так и по отдельным статьям затрат в тесной связи с анализом других показателей хозяйственной деятельности (объема товарооборота, состояния товарных запасов и материало-технической базы, динамики оплаты труда и т.п.) которые во многом определяют издержки обращения.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Показатели применяемые при анализе затрат, расходов и издержек идентичны по экономическому содержанию и принципам расчета, но их абсолютные величины различны т.к. складываются из составных частей.</w:t>
      </w:r>
    </w:p>
    <w:p w:rsidR="00DB4A41" w:rsidRPr="002E5255" w:rsidRDefault="00DB4A41" w:rsidP="00681C0E">
      <w:p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При анализе издержек обращения используются следующие показатели:</w:t>
      </w:r>
    </w:p>
    <w:p w:rsidR="00DB4A41" w:rsidRPr="002E5255" w:rsidRDefault="00DB4A41" w:rsidP="0013160C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абсолютная сумма издержек обращения предприятия в торговле содержится в документах первичного бухгалтерского учета и показывает , во что обходится конкретному предприятию товародвижение. Этот показатель в значительной степени зависит от абсолютного объема товарооборота;</w:t>
      </w:r>
    </w:p>
    <w:p w:rsidR="00DB4A41" w:rsidRPr="002E5255" w:rsidRDefault="00DB4A41" w:rsidP="0013160C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изменение абсолютной суммы издержек обращения в динамике;</w:t>
      </w:r>
    </w:p>
    <w:p w:rsidR="00DB4A41" w:rsidRPr="002E5255" w:rsidRDefault="00DB4A41" w:rsidP="0013160C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показатель абсолютного прироста или экономии издержек обращения т.е. разница между значения издержек обращения в динамике;</w:t>
      </w:r>
    </w:p>
    <w:p w:rsidR="00DB4A41" w:rsidRPr="002E5255" w:rsidRDefault="00DB4A41" w:rsidP="0013160C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увязка товарооборота и издержек возможна при использовании показателей т.е. когда оценка расходов дается не по абсолютной сумме, а по их уровню в процентах к товарообороту;</w:t>
      </w:r>
    </w:p>
    <w:p w:rsidR="00DB4A41" w:rsidRPr="002E5255" w:rsidRDefault="00DB4A41" w:rsidP="0013160C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относительный уровень издержек обращения</w:t>
      </w:r>
    </w:p>
    <w:p w:rsidR="00DB4A41" w:rsidRPr="002E5255" w:rsidRDefault="00DB4A41" w:rsidP="0013160C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>Уизд.обр.= сумма издержек обращения: товарооборот*100%</w:t>
      </w:r>
    </w:p>
    <w:p w:rsidR="00DB4A41" w:rsidRPr="002E5255" w:rsidRDefault="00DB4A41" w:rsidP="0013160C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 xml:space="preserve">выраженный в процентах товарооборота, показывает, сколько процентов занимают издержки обращения в обьёме товарообороте предприятия торговли, либо какую долю занимают издержки в сумме отпускных цен; </w:t>
      </w:r>
    </w:p>
    <w:p w:rsidR="00DB4A41" w:rsidRDefault="00DB4A41" w:rsidP="00CA6B89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Изменение (повышение или снижение в зависимости от итогового знака) уровней издержек обращения, т.е. отклонение относительного уровня издержек обращения от издержек бозового периода.</w:t>
      </w:r>
    </w:p>
    <w:p w:rsidR="00DB4A41" w:rsidRDefault="00DB4A41" w:rsidP="002E5255">
      <w:pPr>
        <w:tabs>
          <w:tab w:val="left" w:pos="3150"/>
        </w:tabs>
        <w:ind w:left="720"/>
        <w:rPr>
          <w:sz w:val="40"/>
          <w:szCs w:val="40"/>
        </w:rPr>
      </w:pPr>
      <w:r>
        <w:rPr>
          <w:sz w:val="40"/>
          <w:szCs w:val="40"/>
        </w:rPr>
        <w:t>Р</w:t>
      </w:r>
      <w:r>
        <w:rPr>
          <w:sz w:val="28"/>
          <w:szCs w:val="28"/>
        </w:rPr>
        <w:t xml:space="preserve">и= </w:t>
      </w:r>
      <w:r>
        <w:rPr>
          <w:sz w:val="40"/>
          <w:szCs w:val="40"/>
        </w:rPr>
        <w:t>У</w:t>
      </w:r>
      <w:r>
        <w:rPr>
          <w:sz w:val="28"/>
          <w:szCs w:val="28"/>
        </w:rPr>
        <w:t>ф</w:t>
      </w:r>
      <w:r>
        <w:rPr>
          <w:sz w:val="40"/>
          <w:szCs w:val="40"/>
        </w:rPr>
        <w:t>-Уб</w:t>
      </w:r>
    </w:p>
    <w:p w:rsidR="00DB4A41" w:rsidRDefault="00DB4A41" w:rsidP="002E5255">
      <w:pPr>
        <w:tabs>
          <w:tab w:val="left" w:pos="3150"/>
        </w:tabs>
        <w:ind w:left="720"/>
        <w:rPr>
          <w:sz w:val="28"/>
          <w:szCs w:val="28"/>
        </w:rPr>
      </w:pPr>
      <w:r>
        <w:rPr>
          <w:sz w:val="40"/>
          <w:szCs w:val="40"/>
        </w:rPr>
        <w:t>У</w:t>
      </w:r>
      <w:r>
        <w:rPr>
          <w:sz w:val="28"/>
          <w:szCs w:val="28"/>
        </w:rPr>
        <w:t>ф- фактический уровень издержек обращения</w:t>
      </w:r>
    </w:p>
    <w:p w:rsidR="00DB4A41" w:rsidRPr="002E5255" w:rsidRDefault="00DB4A41" w:rsidP="002E5255">
      <w:pPr>
        <w:tabs>
          <w:tab w:val="left" w:pos="3150"/>
        </w:tabs>
        <w:ind w:left="720"/>
        <w:rPr>
          <w:sz w:val="40"/>
          <w:szCs w:val="40"/>
        </w:rPr>
      </w:pPr>
      <w:r>
        <w:rPr>
          <w:sz w:val="40"/>
          <w:szCs w:val="40"/>
        </w:rPr>
        <w:t>Уб-</w:t>
      </w:r>
      <w:r w:rsidRPr="002E5255">
        <w:rPr>
          <w:sz w:val="28"/>
          <w:szCs w:val="28"/>
        </w:rPr>
        <w:t xml:space="preserve"> уровень издержек обращения базового периода</w:t>
      </w:r>
    </w:p>
    <w:p w:rsidR="00DB4A41" w:rsidRPr="002E5255" w:rsidRDefault="00DB4A41" w:rsidP="00CA6B89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 xml:space="preserve">По данному показателю определяют сумму из относительной экономии (или перерасхода) и дают оценку соблюдения сметы издержек обращения в целом по предприятию торговли; </w:t>
      </w:r>
    </w:p>
    <w:p w:rsidR="00DB4A41" w:rsidRDefault="00DB4A41" w:rsidP="00CA6B89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Темп изменения издержек обращения показывает, на сколько процентов изменился уровень издержек обращения по отношению к базовому уровню, если последний принять за 100%.</w:t>
      </w:r>
    </w:p>
    <w:p w:rsidR="00DB4A41" w:rsidRPr="002E5255" w:rsidRDefault="00DB4A41" w:rsidP="002E5255">
      <w:pPr>
        <w:tabs>
          <w:tab w:val="left" w:pos="3150"/>
        </w:tabs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    Т=(</w:t>
      </w:r>
      <w:r w:rsidRPr="002E5255">
        <w:rPr>
          <w:sz w:val="40"/>
          <w:szCs w:val="40"/>
        </w:rPr>
        <w:t xml:space="preserve"> </w:t>
      </w:r>
      <w:r>
        <w:rPr>
          <w:sz w:val="40"/>
          <w:szCs w:val="40"/>
        </w:rPr>
        <w:t>У</w:t>
      </w:r>
      <w:r>
        <w:rPr>
          <w:sz w:val="28"/>
          <w:szCs w:val="28"/>
        </w:rPr>
        <w:t>ф</w:t>
      </w:r>
      <w:r>
        <w:rPr>
          <w:sz w:val="40"/>
          <w:szCs w:val="40"/>
        </w:rPr>
        <w:t>-Уб):</w:t>
      </w:r>
      <w:r w:rsidRPr="002E5255">
        <w:rPr>
          <w:sz w:val="40"/>
          <w:szCs w:val="40"/>
        </w:rPr>
        <w:t xml:space="preserve"> </w:t>
      </w:r>
      <w:r>
        <w:rPr>
          <w:sz w:val="40"/>
          <w:szCs w:val="40"/>
        </w:rPr>
        <w:t>Уб*100%</w:t>
      </w:r>
    </w:p>
    <w:p w:rsidR="00DB4A41" w:rsidRPr="002E5255" w:rsidRDefault="00DB4A41" w:rsidP="002E5255">
      <w:pPr>
        <w:tabs>
          <w:tab w:val="left" w:pos="3150"/>
        </w:tabs>
        <w:ind w:left="360"/>
        <w:rPr>
          <w:sz w:val="28"/>
          <w:szCs w:val="28"/>
        </w:rPr>
      </w:pPr>
      <w:r w:rsidRPr="002E5255">
        <w:rPr>
          <w:sz w:val="28"/>
          <w:szCs w:val="28"/>
        </w:rPr>
        <w:t xml:space="preserve"> Данный показатель характерезует интенсивность происходящих изменения издержек обращения.</w:t>
      </w:r>
    </w:p>
    <w:p w:rsidR="00DB4A41" w:rsidRDefault="00DB4A41" w:rsidP="00CA6B89">
      <w:pPr>
        <w:numPr>
          <w:ilvl w:val="0"/>
          <w:numId w:val="4"/>
        </w:numPr>
        <w:tabs>
          <w:tab w:val="left" w:pos="3150"/>
        </w:tabs>
        <w:rPr>
          <w:sz w:val="28"/>
          <w:szCs w:val="28"/>
        </w:rPr>
      </w:pPr>
      <w:r w:rsidRPr="002E5255">
        <w:rPr>
          <w:sz w:val="28"/>
          <w:szCs w:val="28"/>
        </w:rPr>
        <w:t>Относительная экономия (или перерасхад) издержек обращения рассчитывается следующим образом:</w:t>
      </w:r>
    </w:p>
    <w:p w:rsidR="00DB4A41" w:rsidRPr="0039788E" w:rsidRDefault="00DB4A41" w:rsidP="0039788E">
      <w:pPr>
        <w:tabs>
          <w:tab w:val="left" w:pos="3150"/>
        </w:tabs>
        <w:ind w:left="720"/>
        <w:rPr>
          <w:sz w:val="40"/>
          <w:szCs w:val="40"/>
        </w:rPr>
      </w:pPr>
      <w:r>
        <w:rPr>
          <w:sz w:val="40"/>
          <w:szCs w:val="40"/>
        </w:rPr>
        <w:t>О</w:t>
      </w:r>
      <w:r>
        <w:rPr>
          <w:sz w:val="28"/>
          <w:szCs w:val="28"/>
        </w:rPr>
        <w:t>э</w:t>
      </w:r>
      <w:r>
        <w:rPr>
          <w:sz w:val="40"/>
          <w:szCs w:val="40"/>
        </w:rPr>
        <w:t>=ТОБ</w:t>
      </w:r>
      <w:r>
        <w:rPr>
          <w:sz w:val="28"/>
          <w:szCs w:val="28"/>
        </w:rPr>
        <w:t>ф</w:t>
      </w:r>
      <w:r>
        <w:rPr>
          <w:sz w:val="40"/>
          <w:szCs w:val="40"/>
        </w:rPr>
        <w:t>*=(</w:t>
      </w:r>
      <w:r w:rsidRPr="002E5255">
        <w:rPr>
          <w:sz w:val="40"/>
          <w:szCs w:val="40"/>
        </w:rPr>
        <w:t xml:space="preserve"> </w:t>
      </w:r>
      <w:r>
        <w:rPr>
          <w:sz w:val="40"/>
          <w:szCs w:val="40"/>
        </w:rPr>
        <w:t>У</w:t>
      </w:r>
      <w:r>
        <w:rPr>
          <w:sz w:val="28"/>
          <w:szCs w:val="28"/>
        </w:rPr>
        <w:t>ф</w:t>
      </w:r>
      <w:r>
        <w:rPr>
          <w:sz w:val="40"/>
          <w:szCs w:val="40"/>
        </w:rPr>
        <w:t>-Уб):100%</w:t>
      </w:r>
    </w:p>
    <w:p w:rsidR="00DB4A41" w:rsidRPr="002E5255" w:rsidRDefault="00DB4A41" w:rsidP="002E5255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 xml:space="preserve">ТОБф – фактический товарооборот предприятия торговли за период. </w:t>
      </w:r>
    </w:p>
    <w:p w:rsidR="00DB4A41" w:rsidRPr="002E5255" w:rsidRDefault="00DB4A41" w:rsidP="002E5255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 xml:space="preserve">Знак </w:t>
      </w:r>
      <w:r>
        <w:rPr>
          <w:sz w:val="28"/>
          <w:szCs w:val="28"/>
        </w:rPr>
        <w:t>«</w:t>
      </w:r>
      <w:r w:rsidRPr="002E5255">
        <w:rPr>
          <w:sz w:val="28"/>
          <w:szCs w:val="28"/>
        </w:rPr>
        <w:t>минус</w:t>
      </w:r>
      <w:r>
        <w:rPr>
          <w:sz w:val="28"/>
          <w:szCs w:val="28"/>
        </w:rPr>
        <w:t>»</w:t>
      </w:r>
      <w:r w:rsidRPr="002E5255">
        <w:rPr>
          <w:sz w:val="28"/>
          <w:szCs w:val="28"/>
        </w:rPr>
        <w:t xml:space="preserve"> означает, что достигнута относительная экономия издержек, </w:t>
      </w:r>
      <w:r>
        <w:rPr>
          <w:sz w:val="28"/>
          <w:szCs w:val="28"/>
        </w:rPr>
        <w:t>зн</w:t>
      </w:r>
      <w:r w:rsidRPr="002E5255">
        <w:rPr>
          <w:sz w:val="28"/>
          <w:szCs w:val="28"/>
        </w:rPr>
        <w:t xml:space="preserve">ак </w:t>
      </w:r>
      <w:r>
        <w:rPr>
          <w:sz w:val="28"/>
          <w:szCs w:val="28"/>
        </w:rPr>
        <w:t>«</w:t>
      </w:r>
      <w:r w:rsidRPr="002E5255">
        <w:rPr>
          <w:sz w:val="28"/>
          <w:szCs w:val="28"/>
        </w:rPr>
        <w:t>плюс</w:t>
      </w:r>
      <w:r>
        <w:rPr>
          <w:sz w:val="28"/>
          <w:szCs w:val="28"/>
        </w:rPr>
        <w:t>» говорит</w:t>
      </w:r>
      <w:r w:rsidRPr="002E5255">
        <w:rPr>
          <w:sz w:val="28"/>
          <w:szCs w:val="28"/>
        </w:rPr>
        <w:t xml:space="preserve"> о допущенном относительном перерасходе издержек.</w:t>
      </w:r>
    </w:p>
    <w:p w:rsidR="00DB4A41" w:rsidRDefault="00DB4A41" w:rsidP="0039788E">
      <w:pPr>
        <w:tabs>
          <w:tab w:val="left" w:pos="3150"/>
        </w:tabs>
        <w:ind w:firstLine="720"/>
        <w:rPr>
          <w:sz w:val="28"/>
          <w:szCs w:val="28"/>
        </w:rPr>
      </w:pPr>
      <w:r w:rsidRPr="002E5255">
        <w:rPr>
          <w:sz w:val="28"/>
          <w:szCs w:val="28"/>
        </w:rPr>
        <w:t>Суть данного расчёта сводится к перерасчёту фактического товарооборота на базовый уровень издержек, что позволяет сравнить фактические издержки с издержками, которые были бы при фактическом товарообороте и сохранении базового уровня издержек.</w:t>
      </w:r>
    </w:p>
    <w:p w:rsidR="00DB4A41" w:rsidRDefault="00DB4A41" w:rsidP="0039788E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Для того чтобы более точно проанализировать уровень издержек предприятию торговли, необходимо составить план издержек обращения. Это позволит отразить уровень текущих расходов и установить план товарооборота  и прибыли для предприятия торговли на определенный отчетный период.</w:t>
      </w:r>
    </w:p>
    <w:p w:rsidR="00DB4A41" w:rsidRDefault="00DB4A41" w:rsidP="0039788E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План издержек обращения разробатывается предприятиями торговли самостоятельно и утверждается их руководителем. Составление текущих планов значительно повышает обоснованность плановых расчетов. От их выполнения зависят конечные финансовые результаты предприятия, а следовательно возможность увеличения основных и оборотных средств, фонды материального стимулирования персонала, расширение торговой сети и проведение социально-культурных мероприятий.</w:t>
      </w:r>
    </w:p>
    <w:p w:rsidR="00DB4A41" w:rsidRDefault="00DB4A41" w:rsidP="0039788E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Важная задача планирования издержек обращения состоит в выявлении резервов снижения расчетов за счет роста производительности труда персонала, лучшего использования основных и оборотных средств, сокращение административно-управленческих расходов, устранение потерь от бесхозяйственности в торговой сфере. При определении плановых издержек обращения на текущий период учитывают рост товарооборота и изменение его структуры, прирост розничной и складской торговой сети, изменение ее технической оснащенности, механизацию трудовых ресурсов и т.д.</w:t>
      </w:r>
    </w:p>
    <w:p w:rsidR="00DB4A41" w:rsidRDefault="00DB4A41" w:rsidP="0039788E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 практике в плане определяется общая сумма издержек обращения, необходимая для обеспечения нормальной работы предприятия торговли, а также уровень издержек в процентах к общему объему розничного оборота.</w:t>
      </w:r>
    </w:p>
    <w:p w:rsidR="00DB4A41" w:rsidRDefault="00DB4A41" w:rsidP="00440F4C">
      <w:pPr>
        <w:numPr>
          <w:ilvl w:val="0"/>
          <w:numId w:val="3"/>
        </w:numPr>
        <w:tabs>
          <w:tab w:val="left" w:pos="31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Экономическое обоснование издержек обращения в торговле на планируемый год.</w:t>
      </w:r>
    </w:p>
    <w:p w:rsidR="00DB4A41" w:rsidRDefault="00DB4A41" w:rsidP="00BB050C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Основными методами прогнозирования и планирования по отдельным статьям является: опытно-статестический метод; технико-экономические расчеты, основанные на использовании норм, нормативов и лимитов; прямые расчеты издержек по статьям исходя из базисной величины с учетом осовенностей формирования и тенденции изменения отдельных элементов затрат; экономическо-математическое моделирование путем учета влияния основных факторов на уровень расходов по статьям и в целом по предприятию. </w:t>
      </w:r>
    </w:p>
    <w:p w:rsidR="00DB4A41" w:rsidRDefault="00DB4A41" w:rsidP="00BB050C">
      <w:pPr>
        <w:tabs>
          <w:tab w:val="left" w:pos="31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Для планирования издержек обращения используется большой объем информации:</w:t>
      </w:r>
    </w:p>
    <w:p w:rsidR="00DB4A41" w:rsidRDefault="00DB4A41" w:rsidP="00B51E7A">
      <w:pPr>
        <w:numPr>
          <w:ilvl w:val="0"/>
          <w:numId w:val="5"/>
        </w:num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Материалы анализа издержек обращения в предлагаемом периоде, материалы ревизий, проверок, позволяющие выявить факты нерационального использования ресурсов, резервы экономии затрат.</w:t>
      </w:r>
    </w:p>
    <w:p w:rsidR="00DB4A41" w:rsidRDefault="00DB4A41" w:rsidP="00B51E7A">
      <w:pPr>
        <w:numPr>
          <w:ilvl w:val="0"/>
          <w:numId w:val="5"/>
        </w:num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Планы развития торговой, закупочной деятельности. Это планы оборотов, в том числе по видам, по группам товаров, по магазинам, объемы закупок сельскохозяйственной продуктов, плановые объемы товарных запасов, планы развития торговой сети, планы реконструкции, технического перевооружения действующих предприятий, нового строительства.</w:t>
      </w:r>
    </w:p>
    <w:p w:rsidR="00DB4A41" w:rsidRDefault="00DB4A41" w:rsidP="00B51E7A">
      <w:pPr>
        <w:numPr>
          <w:ilvl w:val="0"/>
          <w:numId w:val="5"/>
        </w:num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Действующие на предприятии нормы и нормативы амортизации, нормы расхода топлива, электроэнергии, упаковочных материалов, нормы обеспечения спецодеждой.</w:t>
      </w:r>
    </w:p>
    <w:p w:rsidR="00DB4A41" w:rsidRDefault="00DB4A41" w:rsidP="00B51E7A">
      <w:pPr>
        <w:numPr>
          <w:ilvl w:val="0"/>
          <w:numId w:val="5"/>
        </w:num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Действующие на момент разработки плана тарифы на электроэнергию, цены на топливо, тарифы услуги связи, транспорта, коммунального хозяйства, договоры аренды и др.</w:t>
      </w:r>
    </w:p>
    <w:p w:rsidR="00DB4A41" w:rsidRDefault="00DB4A41" w:rsidP="00B51E7A">
      <w:pPr>
        <w:numPr>
          <w:ilvl w:val="0"/>
          <w:numId w:val="5"/>
        </w:num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Установленные законодательными актами размеры налогов, пошлин, сборов, от конкретных условий в организациях могут быть реализованы разные подходы по обоснованию плана издержек обращения.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В зависимости от конкретных условий в организациях могут быть реализованы разные подходы к обоснованию плана издержек обращения: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1: Расчет издержек обрщения по статьям расходов с учетом основных направлений экономии, действующих норм, нормативов, цен, тарифов, заключенных договоров и на этой основе определение общей суммы и уровня издержек обращения в процентах к обороту.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2: Определение вначале общей суммы издержек обращения в увязке с объемами оборота, доходами от торговых надбавок и прибыль от продаж , а затем расчет по статьям расходов.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Расчет плановых сумм издержек обращения по отдельным статьям расходов: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Транспортные расходы- </w:t>
      </w:r>
      <w:r>
        <w:rPr>
          <w:sz w:val="28"/>
          <w:szCs w:val="28"/>
        </w:rPr>
        <w:t>планируются в соответствии с условиями поставки товаров, организации товароснабжения магазинов. Исходя из объема перевозок грузов, транспортных тарифов, определяют общую сумму расходов.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Расходы на оплату труда- </w:t>
      </w:r>
      <w:r>
        <w:rPr>
          <w:sz w:val="28"/>
          <w:szCs w:val="28"/>
        </w:rPr>
        <w:t>планируют на основе штатного расписания, действующих на предприятии форм и систем заработной платы для разной категории работников.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Расходы на аренду помещений, оборудования- </w:t>
      </w:r>
      <w:r>
        <w:rPr>
          <w:sz w:val="28"/>
          <w:szCs w:val="28"/>
        </w:rPr>
        <w:t>планируют с учетом условий  договоров аренды. Расходы на содержание помещений, оборудования включают:отопление, освещение, водоснабжение, содержание охраны и средств сигнализации. Эти расходы определяют с учетом норм расхода топлива, потреблением энергии, объемов коммунальных услуг и действующих тарифов, а так же заключенных договоров.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Амортизационные отчисления- </w:t>
      </w:r>
      <w:r>
        <w:rPr>
          <w:sz w:val="28"/>
          <w:szCs w:val="28"/>
        </w:rPr>
        <w:t>планируют исходя из действующих норм амортизации стоимости основных средств.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Расходы на ремонт основных фондов</w:t>
      </w:r>
      <w:r>
        <w:rPr>
          <w:sz w:val="28"/>
          <w:szCs w:val="28"/>
        </w:rPr>
        <w:t xml:space="preserve"> относят на издержки обращения согласно сметам текущих ремонтов и графиком проведения ремонтных работ.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Расходы на хранение, подсортировку, упаковку товаров </w:t>
      </w:r>
      <w:r>
        <w:rPr>
          <w:sz w:val="28"/>
          <w:szCs w:val="28"/>
        </w:rPr>
        <w:t>рассчитывают по каждому элементу этих затрат. Так расходы на упаковку определяют с учетом норм расхода упаковочных материалов на единицу товара, цен на конкретные материалы. Другие работы могут быть определены с учетом данных анализа.</w:t>
      </w:r>
    </w:p>
    <w:p w:rsidR="00DB4A41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Таким образом с учетом содержания каждой статьи расходов планируют издержки обращения в сумме и рассчитывают их в процентах к обороту.</w:t>
      </w:r>
    </w:p>
    <w:p w:rsidR="00DB4A41" w:rsidRPr="002E5255" w:rsidRDefault="00DB4A41" w:rsidP="00B520CF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Общая сумма издержек обращения должна быть увязана с доходами и прибылью от продаж. В связи с этим в торговых организациях параллельно с постатейными расчетами издержек обращения приводят расчеты возможной общей суммой издержек обращения, за пределы которой выход нежелателен. </w:t>
      </w:r>
      <w:r>
        <w:rPr>
          <w:sz w:val="28"/>
          <w:szCs w:val="28"/>
        </w:rPr>
        <w:tab/>
        <w:t xml:space="preserve">       </w:t>
      </w:r>
    </w:p>
    <w:p w:rsidR="00DB4A41" w:rsidRPr="002E5255" w:rsidRDefault="00DB4A41" w:rsidP="002E5255">
      <w:pPr>
        <w:tabs>
          <w:tab w:val="left" w:pos="3150"/>
        </w:tabs>
        <w:ind w:left="720"/>
        <w:rPr>
          <w:sz w:val="28"/>
          <w:szCs w:val="28"/>
        </w:rPr>
      </w:pPr>
      <w:r w:rsidRPr="002E5255">
        <w:rPr>
          <w:sz w:val="28"/>
          <w:szCs w:val="28"/>
        </w:rPr>
        <w:t xml:space="preserve">        </w:t>
      </w: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Default="00DB4A41" w:rsidP="005109D3">
      <w:pPr>
        <w:tabs>
          <w:tab w:val="left" w:pos="3150"/>
        </w:tabs>
      </w:pPr>
    </w:p>
    <w:p w:rsidR="00DB4A41" w:rsidRPr="00D71C09" w:rsidRDefault="00DB4A41" w:rsidP="005109D3">
      <w:pPr>
        <w:tabs>
          <w:tab w:val="left" w:pos="3150"/>
        </w:tabs>
      </w:pPr>
      <w:bookmarkStart w:id="0" w:name="_GoBack"/>
      <w:bookmarkEnd w:id="0"/>
    </w:p>
    <w:sectPr w:rsidR="00DB4A41" w:rsidRPr="00D71C09" w:rsidSect="00BB05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626CE"/>
    <w:multiLevelType w:val="hybridMultilevel"/>
    <w:tmpl w:val="FAFC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D45CF6"/>
    <w:multiLevelType w:val="hybridMultilevel"/>
    <w:tmpl w:val="CB94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16702A"/>
    <w:multiLevelType w:val="hybridMultilevel"/>
    <w:tmpl w:val="8C2878FA"/>
    <w:lvl w:ilvl="0" w:tplc="EBA020B8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92C548F"/>
    <w:multiLevelType w:val="hybridMultilevel"/>
    <w:tmpl w:val="2404FF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873E9B"/>
    <w:multiLevelType w:val="hybridMultilevel"/>
    <w:tmpl w:val="A896F78A"/>
    <w:lvl w:ilvl="0" w:tplc="40BCC052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F8F"/>
    <w:rsid w:val="000007CB"/>
    <w:rsid w:val="0001470C"/>
    <w:rsid w:val="000953A3"/>
    <w:rsid w:val="000E38EF"/>
    <w:rsid w:val="00101459"/>
    <w:rsid w:val="0013160C"/>
    <w:rsid w:val="00160C00"/>
    <w:rsid w:val="001A7576"/>
    <w:rsid w:val="00251462"/>
    <w:rsid w:val="00260857"/>
    <w:rsid w:val="002623E7"/>
    <w:rsid w:val="002E5255"/>
    <w:rsid w:val="0039788E"/>
    <w:rsid w:val="003A08BF"/>
    <w:rsid w:val="003B004F"/>
    <w:rsid w:val="0041476D"/>
    <w:rsid w:val="00427E4A"/>
    <w:rsid w:val="00440F4C"/>
    <w:rsid w:val="00460D07"/>
    <w:rsid w:val="0047356C"/>
    <w:rsid w:val="00484524"/>
    <w:rsid w:val="005109D3"/>
    <w:rsid w:val="00547A48"/>
    <w:rsid w:val="005531F2"/>
    <w:rsid w:val="005E1486"/>
    <w:rsid w:val="00605AFD"/>
    <w:rsid w:val="00681C0E"/>
    <w:rsid w:val="006A07D4"/>
    <w:rsid w:val="00717E06"/>
    <w:rsid w:val="00802E74"/>
    <w:rsid w:val="0080650E"/>
    <w:rsid w:val="0081520F"/>
    <w:rsid w:val="00817942"/>
    <w:rsid w:val="00832B86"/>
    <w:rsid w:val="00842339"/>
    <w:rsid w:val="008A50B9"/>
    <w:rsid w:val="008B3E43"/>
    <w:rsid w:val="00903BE5"/>
    <w:rsid w:val="00935A7C"/>
    <w:rsid w:val="00986F8F"/>
    <w:rsid w:val="0099073A"/>
    <w:rsid w:val="00A4578A"/>
    <w:rsid w:val="00AC0C29"/>
    <w:rsid w:val="00B00BFB"/>
    <w:rsid w:val="00B51E7A"/>
    <w:rsid w:val="00B520CF"/>
    <w:rsid w:val="00B81770"/>
    <w:rsid w:val="00BB050C"/>
    <w:rsid w:val="00BC1827"/>
    <w:rsid w:val="00C158A0"/>
    <w:rsid w:val="00C4335C"/>
    <w:rsid w:val="00CA6B89"/>
    <w:rsid w:val="00CC178B"/>
    <w:rsid w:val="00CE7B23"/>
    <w:rsid w:val="00D053E3"/>
    <w:rsid w:val="00D71C09"/>
    <w:rsid w:val="00DB085F"/>
    <w:rsid w:val="00DB4A41"/>
    <w:rsid w:val="00DC2EB0"/>
    <w:rsid w:val="00DF2CB6"/>
    <w:rsid w:val="00E67A87"/>
    <w:rsid w:val="00E92D2B"/>
    <w:rsid w:val="00F246A9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BF66-A2DC-48C0-AB94-39FE5953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 «Издержки обращения в торговле и их прогнозирование»</vt:lpstr>
    </vt:vector>
  </TitlesOfParts>
  <Company>Microsoft</Company>
  <LinksUpToDate>false</LinksUpToDate>
  <CharactersWithSpaces>23027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«Издержки обращения в торговле и их прогнозирование»</dc:title>
  <dc:subject/>
  <dc:creator>DNA7 X86</dc:creator>
  <cp:keywords/>
  <dc:description/>
  <cp:lastModifiedBy>admin</cp:lastModifiedBy>
  <cp:revision>2</cp:revision>
  <dcterms:created xsi:type="dcterms:W3CDTF">2014-04-22T20:06:00Z</dcterms:created>
  <dcterms:modified xsi:type="dcterms:W3CDTF">2014-04-22T20:06:00Z</dcterms:modified>
</cp:coreProperties>
</file>