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5E9" w:rsidRDefault="003155E9" w:rsidP="00934E1E">
      <w:pPr>
        <w:spacing w:line="360" w:lineRule="auto"/>
        <w:jc w:val="both"/>
        <w:rPr>
          <w:b/>
          <w:bCs/>
          <w:sz w:val="28"/>
          <w:szCs w:val="28"/>
        </w:rPr>
      </w:pPr>
    </w:p>
    <w:p w:rsidR="00DA3372" w:rsidRDefault="00DA3372" w:rsidP="00934E1E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НОУ ВПО МОСКОВСКИЙ СОЦИАЛЬНО ЭКОНОМИЧЕСКИЙ</w:t>
      </w:r>
    </w:p>
    <w:p w:rsidR="00DA3372" w:rsidRDefault="00DA3372" w:rsidP="00934E1E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</w:t>
      </w:r>
    </w:p>
    <w:p w:rsidR="00DA3372" w:rsidRDefault="00DA3372" w:rsidP="00934E1E">
      <w:pPr>
        <w:spacing w:line="360" w:lineRule="auto"/>
        <w:jc w:val="both"/>
        <w:rPr>
          <w:b/>
          <w:bCs/>
          <w:sz w:val="28"/>
          <w:szCs w:val="28"/>
        </w:rPr>
      </w:pPr>
    </w:p>
    <w:p w:rsidR="00DA3372" w:rsidRDefault="00DA3372" w:rsidP="00934E1E">
      <w:pPr>
        <w:spacing w:line="360" w:lineRule="auto"/>
        <w:jc w:val="both"/>
        <w:rPr>
          <w:b/>
          <w:bCs/>
          <w:sz w:val="28"/>
          <w:szCs w:val="28"/>
        </w:rPr>
      </w:pPr>
    </w:p>
    <w:p w:rsidR="00DA3372" w:rsidRDefault="00DA3372" w:rsidP="00934E1E">
      <w:pPr>
        <w:spacing w:line="360" w:lineRule="auto"/>
        <w:jc w:val="both"/>
        <w:rPr>
          <w:b/>
          <w:bCs/>
          <w:sz w:val="28"/>
          <w:szCs w:val="28"/>
        </w:rPr>
      </w:pPr>
    </w:p>
    <w:p w:rsidR="00DA3372" w:rsidRDefault="00DA3372" w:rsidP="00934E1E">
      <w:pPr>
        <w:spacing w:line="360" w:lineRule="auto"/>
        <w:jc w:val="both"/>
        <w:rPr>
          <w:b/>
          <w:bCs/>
          <w:sz w:val="28"/>
          <w:szCs w:val="28"/>
        </w:rPr>
      </w:pPr>
    </w:p>
    <w:p w:rsidR="00DA3372" w:rsidRDefault="00DA3372" w:rsidP="00934E1E">
      <w:pPr>
        <w:spacing w:line="360" w:lineRule="auto"/>
        <w:jc w:val="both"/>
        <w:rPr>
          <w:b/>
          <w:bCs/>
          <w:sz w:val="28"/>
          <w:szCs w:val="28"/>
        </w:rPr>
      </w:pPr>
    </w:p>
    <w:p w:rsidR="00DA3372" w:rsidRDefault="00DA3372" w:rsidP="00934E1E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ЭКЗАМЕНАЦИОННАЯ РАБОТА</w:t>
      </w:r>
    </w:p>
    <w:p w:rsidR="00DA3372" w:rsidRDefault="00DA3372" w:rsidP="00934E1E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 дисциплине: </w:t>
      </w:r>
      <w:r>
        <w:rPr>
          <w:b/>
          <w:bCs/>
          <w:sz w:val="28"/>
          <w:szCs w:val="28"/>
        </w:rPr>
        <w:t>«ОРГАНИЗАЦИЯ ТАМОЖЕННОГО КОНТРОЛЯ ТОВАРОВ И ТРАНСПОРТНЫХ СРЕДСТВ»</w:t>
      </w:r>
    </w:p>
    <w:p w:rsidR="00DA3372" w:rsidRDefault="00DA3372" w:rsidP="00934E1E">
      <w:pPr>
        <w:spacing w:line="360" w:lineRule="auto"/>
        <w:jc w:val="both"/>
        <w:rPr>
          <w:b/>
          <w:bCs/>
          <w:sz w:val="28"/>
          <w:szCs w:val="28"/>
        </w:rPr>
      </w:pPr>
    </w:p>
    <w:p w:rsidR="00DA3372" w:rsidRDefault="00DA3372" w:rsidP="00934E1E">
      <w:pPr>
        <w:spacing w:line="360" w:lineRule="auto"/>
        <w:jc w:val="both"/>
        <w:rPr>
          <w:b/>
          <w:bCs/>
          <w:sz w:val="28"/>
          <w:szCs w:val="28"/>
        </w:rPr>
      </w:pPr>
    </w:p>
    <w:p w:rsidR="00DA3372" w:rsidRDefault="00DA3372" w:rsidP="00934E1E">
      <w:pPr>
        <w:spacing w:line="360" w:lineRule="auto"/>
        <w:jc w:val="both"/>
        <w:rPr>
          <w:b/>
          <w:bCs/>
          <w:sz w:val="28"/>
          <w:szCs w:val="28"/>
        </w:rPr>
      </w:pPr>
    </w:p>
    <w:p w:rsidR="00DA3372" w:rsidRDefault="00DA3372" w:rsidP="00934E1E">
      <w:pPr>
        <w:spacing w:line="360" w:lineRule="auto"/>
        <w:jc w:val="both"/>
        <w:rPr>
          <w:b/>
          <w:bCs/>
          <w:sz w:val="28"/>
          <w:szCs w:val="28"/>
        </w:rPr>
      </w:pPr>
    </w:p>
    <w:p w:rsidR="00DA3372" w:rsidRDefault="00DA3372" w:rsidP="00934E1E">
      <w:pPr>
        <w:spacing w:line="360" w:lineRule="auto"/>
        <w:jc w:val="both"/>
        <w:rPr>
          <w:b/>
          <w:bCs/>
          <w:sz w:val="28"/>
          <w:szCs w:val="28"/>
        </w:rPr>
      </w:pPr>
    </w:p>
    <w:p w:rsidR="00DA3372" w:rsidRDefault="00DA3372" w:rsidP="00934E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тему: «Порядок проведения таможенной экспертизы как этапа таможенного контроля»</w:t>
      </w:r>
    </w:p>
    <w:p w:rsidR="00DA3372" w:rsidRDefault="00DA3372" w:rsidP="00934E1E">
      <w:pPr>
        <w:spacing w:line="360" w:lineRule="auto"/>
        <w:jc w:val="both"/>
        <w:rPr>
          <w:sz w:val="28"/>
          <w:szCs w:val="28"/>
        </w:rPr>
      </w:pPr>
    </w:p>
    <w:p w:rsidR="00DA3372" w:rsidRDefault="00DA3372" w:rsidP="00934E1E">
      <w:pPr>
        <w:spacing w:line="360" w:lineRule="auto"/>
        <w:jc w:val="both"/>
        <w:rPr>
          <w:sz w:val="28"/>
          <w:szCs w:val="28"/>
        </w:rPr>
      </w:pPr>
    </w:p>
    <w:p w:rsidR="00DA3372" w:rsidRDefault="00DA3372" w:rsidP="00934E1E">
      <w:pPr>
        <w:spacing w:line="360" w:lineRule="auto"/>
        <w:jc w:val="both"/>
        <w:rPr>
          <w:sz w:val="28"/>
          <w:szCs w:val="28"/>
        </w:rPr>
      </w:pPr>
    </w:p>
    <w:p w:rsidR="00DA3372" w:rsidRDefault="00DA3372" w:rsidP="00934E1E">
      <w:pPr>
        <w:spacing w:line="360" w:lineRule="auto"/>
        <w:jc w:val="both"/>
        <w:rPr>
          <w:sz w:val="28"/>
          <w:szCs w:val="28"/>
        </w:rPr>
      </w:pPr>
    </w:p>
    <w:p w:rsidR="00DA3372" w:rsidRDefault="00DA3372" w:rsidP="00934E1E">
      <w:pPr>
        <w:spacing w:line="360" w:lineRule="auto"/>
        <w:jc w:val="both"/>
        <w:rPr>
          <w:sz w:val="28"/>
          <w:szCs w:val="28"/>
        </w:rPr>
      </w:pPr>
    </w:p>
    <w:p w:rsidR="00DA3372" w:rsidRDefault="00DA3372" w:rsidP="00934E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Выполнил студент 4 курса гр. №9</w:t>
      </w:r>
    </w:p>
    <w:p w:rsidR="00DA3372" w:rsidRDefault="00DA3372" w:rsidP="00934E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Сп-ть «Таможенное дело»</w:t>
      </w:r>
    </w:p>
    <w:p w:rsidR="00DA3372" w:rsidRDefault="00DA3372" w:rsidP="00934E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Сошин Илья Сергеевич</w:t>
      </w:r>
    </w:p>
    <w:p w:rsidR="00DA3372" w:rsidRDefault="00DA3372" w:rsidP="00934E1E">
      <w:pPr>
        <w:spacing w:line="360" w:lineRule="auto"/>
        <w:jc w:val="both"/>
        <w:rPr>
          <w:sz w:val="28"/>
          <w:szCs w:val="28"/>
        </w:rPr>
      </w:pPr>
    </w:p>
    <w:p w:rsidR="00DA3372" w:rsidRDefault="00DA3372" w:rsidP="00934E1E">
      <w:pPr>
        <w:spacing w:line="360" w:lineRule="auto"/>
        <w:jc w:val="both"/>
        <w:rPr>
          <w:sz w:val="28"/>
          <w:szCs w:val="28"/>
        </w:rPr>
      </w:pPr>
    </w:p>
    <w:p w:rsidR="00DA3372" w:rsidRDefault="00DA3372" w:rsidP="00934E1E">
      <w:pPr>
        <w:spacing w:line="360" w:lineRule="auto"/>
        <w:jc w:val="both"/>
        <w:rPr>
          <w:sz w:val="28"/>
          <w:szCs w:val="28"/>
        </w:rPr>
      </w:pPr>
    </w:p>
    <w:p w:rsidR="00DA3372" w:rsidRDefault="00DA3372" w:rsidP="00934E1E">
      <w:pPr>
        <w:spacing w:line="360" w:lineRule="auto"/>
        <w:jc w:val="both"/>
        <w:rPr>
          <w:sz w:val="28"/>
          <w:szCs w:val="28"/>
        </w:rPr>
      </w:pPr>
    </w:p>
    <w:p w:rsidR="00DA3372" w:rsidRDefault="00DA3372" w:rsidP="00934E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2010 год</w:t>
      </w:r>
    </w:p>
    <w:p w:rsidR="00DA3372" w:rsidRDefault="00DA3372" w:rsidP="00934E1E">
      <w:pPr>
        <w:shd w:val="clear" w:color="auto" w:fill="FFFFFF"/>
        <w:spacing w:before="225" w:after="225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Содержание:</w:t>
      </w:r>
    </w:p>
    <w:p w:rsidR="00DA3372" w:rsidRDefault="00DA3372" w:rsidP="00934E1E">
      <w:pPr>
        <w:shd w:val="clear" w:color="auto" w:fill="FFFFFF"/>
        <w:spacing w:before="225" w:after="225"/>
        <w:rPr>
          <w:rStyle w:val="a3"/>
          <w:color w:val="333333"/>
          <w:sz w:val="28"/>
          <w:szCs w:val="28"/>
        </w:rPr>
      </w:pPr>
    </w:p>
    <w:p w:rsidR="00DA3372" w:rsidRDefault="00DA3372" w:rsidP="00934E1E">
      <w:pPr>
        <w:shd w:val="clear" w:color="auto" w:fill="FFFFFF"/>
        <w:spacing w:before="225" w:after="225"/>
        <w:rPr>
          <w:rStyle w:val="a3"/>
          <w:color w:val="333333"/>
          <w:sz w:val="28"/>
          <w:szCs w:val="28"/>
        </w:rPr>
      </w:pPr>
    </w:p>
    <w:p w:rsidR="00DA3372" w:rsidRDefault="00DA3372" w:rsidP="00C90F0B">
      <w:pPr>
        <w:pStyle w:val="1"/>
        <w:numPr>
          <w:ilvl w:val="0"/>
          <w:numId w:val="1"/>
        </w:numPr>
        <w:shd w:val="clear" w:color="auto" w:fill="FFFFFF"/>
        <w:spacing w:before="225" w:after="225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Термины                                                                                                     3</w:t>
      </w:r>
    </w:p>
    <w:p w:rsidR="00DA3372" w:rsidRPr="00C90F0B" w:rsidRDefault="00DA3372" w:rsidP="00C90F0B">
      <w:pPr>
        <w:pStyle w:val="1"/>
        <w:numPr>
          <w:ilvl w:val="0"/>
          <w:numId w:val="1"/>
        </w:numPr>
        <w:shd w:val="clear" w:color="auto" w:fill="FFFFFF"/>
        <w:spacing w:before="225" w:after="225"/>
        <w:rPr>
          <w:rStyle w:val="a3"/>
          <w:b w:val="0"/>
          <w:bCs w:val="0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Назначение таможенной экспертизы                                                   3</w:t>
      </w:r>
    </w:p>
    <w:p w:rsidR="00DA3372" w:rsidRPr="00C90F0B" w:rsidRDefault="00DA3372" w:rsidP="00C90F0B">
      <w:pPr>
        <w:pStyle w:val="1"/>
        <w:numPr>
          <w:ilvl w:val="0"/>
          <w:numId w:val="1"/>
        </w:numPr>
        <w:shd w:val="clear" w:color="auto" w:fill="FFFFFF"/>
        <w:spacing w:before="225" w:after="225"/>
        <w:rPr>
          <w:rStyle w:val="a3"/>
          <w:b w:val="0"/>
          <w:bCs w:val="0"/>
          <w:color w:val="333333"/>
          <w:sz w:val="28"/>
          <w:szCs w:val="28"/>
        </w:rPr>
      </w:pPr>
      <w:r w:rsidRPr="00934E1E">
        <w:rPr>
          <w:rStyle w:val="a3"/>
          <w:color w:val="333333"/>
          <w:sz w:val="28"/>
          <w:szCs w:val="28"/>
        </w:rPr>
        <w:t xml:space="preserve">Порядок и срок проведения таможенной экспертизы </w:t>
      </w:r>
      <w:r>
        <w:rPr>
          <w:rStyle w:val="a3"/>
          <w:color w:val="333333"/>
          <w:sz w:val="28"/>
          <w:szCs w:val="28"/>
        </w:rPr>
        <w:t xml:space="preserve">                     5</w:t>
      </w:r>
    </w:p>
    <w:p w:rsidR="00DA3372" w:rsidRDefault="00DA3372" w:rsidP="00C90F0B">
      <w:pPr>
        <w:shd w:val="clear" w:color="auto" w:fill="FFFFFF"/>
        <w:spacing w:before="225" w:after="225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 xml:space="preserve">4.  </w:t>
      </w:r>
      <w:r w:rsidRPr="00934E1E">
        <w:rPr>
          <w:rStyle w:val="a3"/>
          <w:color w:val="333333"/>
          <w:sz w:val="28"/>
          <w:szCs w:val="28"/>
        </w:rPr>
        <w:t>Права и обязанност</w:t>
      </w:r>
      <w:r>
        <w:rPr>
          <w:rStyle w:val="a3"/>
          <w:color w:val="333333"/>
          <w:sz w:val="28"/>
          <w:szCs w:val="28"/>
        </w:rPr>
        <w:t>и таможенного эксперта                                      5</w:t>
      </w:r>
    </w:p>
    <w:p w:rsidR="00DA3372" w:rsidRPr="00934E1E" w:rsidRDefault="00DA3372" w:rsidP="00C90F0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 xml:space="preserve">5. </w:t>
      </w:r>
      <w:r w:rsidRPr="00934E1E">
        <w:rPr>
          <w:rStyle w:val="a3"/>
          <w:color w:val="333333"/>
          <w:sz w:val="28"/>
          <w:szCs w:val="28"/>
        </w:rPr>
        <w:t>Заключение</w:t>
      </w:r>
      <w:r>
        <w:rPr>
          <w:rStyle w:val="a3"/>
          <w:color w:val="333333"/>
          <w:sz w:val="28"/>
          <w:szCs w:val="28"/>
        </w:rPr>
        <w:t xml:space="preserve"> таможенного эксперта                                                       7</w:t>
      </w:r>
    </w:p>
    <w:p w:rsidR="00DA3372" w:rsidRDefault="00DA3372" w:rsidP="00C90F0B">
      <w:pPr>
        <w:shd w:val="clear" w:color="auto" w:fill="FFFFFF"/>
        <w:spacing w:before="225" w:after="225"/>
        <w:rPr>
          <w:rStyle w:val="a3"/>
          <w:color w:val="333333"/>
          <w:sz w:val="28"/>
          <w:szCs w:val="28"/>
        </w:rPr>
      </w:pPr>
      <w:r w:rsidRPr="00C90F0B">
        <w:rPr>
          <w:b/>
          <w:bCs/>
          <w:color w:val="333333"/>
          <w:sz w:val="28"/>
          <w:szCs w:val="28"/>
        </w:rPr>
        <w:t>6.</w:t>
      </w:r>
      <w:r w:rsidRPr="00C90F0B">
        <w:rPr>
          <w:rStyle w:val="a3"/>
          <w:b w:val="0"/>
          <w:bCs w:val="0"/>
          <w:color w:val="333333"/>
          <w:sz w:val="28"/>
          <w:szCs w:val="28"/>
        </w:rPr>
        <w:t xml:space="preserve"> </w:t>
      </w:r>
      <w:r w:rsidRPr="00934E1E">
        <w:rPr>
          <w:rStyle w:val="a3"/>
          <w:color w:val="333333"/>
          <w:sz w:val="28"/>
          <w:szCs w:val="28"/>
        </w:rPr>
        <w:t>Виды таможенной экспертизы</w:t>
      </w:r>
      <w:r>
        <w:rPr>
          <w:rStyle w:val="a3"/>
          <w:color w:val="333333"/>
          <w:sz w:val="28"/>
          <w:szCs w:val="28"/>
        </w:rPr>
        <w:t xml:space="preserve">                                                                8</w:t>
      </w:r>
    </w:p>
    <w:p w:rsidR="00DA3372" w:rsidRPr="00C90F0B" w:rsidRDefault="00DA3372" w:rsidP="00C90F0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C90F0B">
        <w:rPr>
          <w:b/>
          <w:bCs/>
          <w:color w:val="333333"/>
          <w:sz w:val="28"/>
          <w:szCs w:val="28"/>
        </w:rPr>
        <w:t>7.</w:t>
      </w:r>
      <w:r>
        <w:rPr>
          <w:color w:val="333333"/>
          <w:sz w:val="28"/>
          <w:szCs w:val="28"/>
        </w:rPr>
        <w:t xml:space="preserve"> </w:t>
      </w:r>
      <w:r w:rsidRPr="00934E1E">
        <w:rPr>
          <w:rStyle w:val="a3"/>
          <w:color w:val="333333"/>
          <w:sz w:val="28"/>
          <w:szCs w:val="28"/>
        </w:rPr>
        <w:t xml:space="preserve">Пробы и образцы товаров </w:t>
      </w:r>
      <w:r>
        <w:rPr>
          <w:rStyle w:val="a3"/>
          <w:color w:val="333333"/>
          <w:sz w:val="28"/>
          <w:szCs w:val="28"/>
        </w:rPr>
        <w:t xml:space="preserve">                                                                       9</w:t>
      </w:r>
    </w:p>
    <w:p w:rsidR="00DA3372" w:rsidRPr="00934E1E" w:rsidRDefault="00DA3372" w:rsidP="00C90F0B">
      <w:pPr>
        <w:pStyle w:val="1"/>
        <w:shd w:val="clear" w:color="auto" w:fill="FFFFFF"/>
        <w:spacing w:before="225" w:after="225"/>
        <w:ind w:left="0"/>
        <w:rPr>
          <w:rStyle w:val="a3"/>
          <w:b w:val="0"/>
          <w:bCs w:val="0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8. Решение Комиссии таможенного союза №258                                     11</w:t>
      </w:r>
    </w:p>
    <w:p w:rsidR="00DA3372" w:rsidRPr="00934E1E" w:rsidRDefault="00DA3372" w:rsidP="00C90F0B">
      <w:pPr>
        <w:pStyle w:val="1"/>
        <w:shd w:val="clear" w:color="auto" w:fill="FFFFFF"/>
        <w:spacing w:before="225" w:after="225"/>
        <w:ind w:left="0"/>
        <w:rPr>
          <w:rStyle w:val="a3"/>
          <w:b w:val="0"/>
          <w:bCs w:val="0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9. Список литературы                                                                                   16</w:t>
      </w:r>
    </w:p>
    <w:p w:rsidR="00DA3372" w:rsidRPr="00934E1E" w:rsidRDefault="00DA3372" w:rsidP="00934E1E">
      <w:pPr>
        <w:pStyle w:val="1"/>
        <w:shd w:val="clear" w:color="auto" w:fill="FFFFFF"/>
        <w:spacing w:before="225" w:after="225"/>
        <w:rPr>
          <w:rStyle w:val="a3"/>
          <w:color w:val="333333"/>
          <w:sz w:val="28"/>
          <w:szCs w:val="28"/>
        </w:rPr>
      </w:pPr>
    </w:p>
    <w:p w:rsidR="00DA3372" w:rsidRDefault="00DA3372" w:rsidP="00934E1E">
      <w:pPr>
        <w:shd w:val="clear" w:color="auto" w:fill="FFFFFF"/>
        <w:spacing w:before="225" w:after="225"/>
        <w:rPr>
          <w:rStyle w:val="a3"/>
          <w:color w:val="333333"/>
          <w:sz w:val="28"/>
          <w:szCs w:val="28"/>
        </w:rPr>
      </w:pPr>
    </w:p>
    <w:p w:rsidR="00DA3372" w:rsidRDefault="00DA3372" w:rsidP="00934E1E">
      <w:pPr>
        <w:shd w:val="clear" w:color="auto" w:fill="FFFFFF"/>
        <w:spacing w:before="225" w:after="225"/>
        <w:rPr>
          <w:rStyle w:val="a3"/>
          <w:color w:val="333333"/>
          <w:sz w:val="28"/>
          <w:szCs w:val="28"/>
        </w:rPr>
      </w:pPr>
    </w:p>
    <w:p w:rsidR="00DA3372" w:rsidRDefault="00DA3372" w:rsidP="00934E1E">
      <w:pPr>
        <w:shd w:val="clear" w:color="auto" w:fill="FFFFFF"/>
        <w:spacing w:before="225" w:after="225"/>
        <w:rPr>
          <w:rStyle w:val="a3"/>
          <w:color w:val="333333"/>
          <w:sz w:val="28"/>
          <w:szCs w:val="28"/>
        </w:rPr>
      </w:pPr>
    </w:p>
    <w:p w:rsidR="00DA3372" w:rsidRDefault="00DA3372" w:rsidP="00934E1E">
      <w:pPr>
        <w:shd w:val="clear" w:color="auto" w:fill="FFFFFF"/>
        <w:spacing w:before="225" w:after="225"/>
        <w:rPr>
          <w:rStyle w:val="a3"/>
          <w:color w:val="333333"/>
          <w:sz w:val="28"/>
          <w:szCs w:val="28"/>
        </w:rPr>
      </w:pPr>
    </w:p>
    <w:p w:rsidR="00DA3372" w:rsidRDefault="00DA3372" w:rsidP="00934E1E">
      <w:pPr>
        <w:shd w:val="clear" w:color="auto" w:fill="FFFFFF"/>
        <w:spacing w:before="225" w:after="225"/>
        <w:rPr>
          <w:rStyle w:val="a3"/>
          <w:color w:val="333333"/>
          <w:sz w:val="28"/>
          <w:szCs w:val="28"/>
        </w:rPr>
      </w:pPr>
    </w:p>
    <w:p w:rsidR="00DA3372" w:rsidRDefault="00DA3372" w:rsidP="00934E1E">
      <w:pPr>
        <w:shd w:val="clear" w:color="auto" w:fill="FFFFFF"/>
        <w:spacing w:before="225" w:after="225"/>
        <w:rPr>
          <w:rStyle w:val="a3"/>
          <w:color w:val="333333"/>
          <w:sz w:val="28"/>
          <w:szCs w:val="28"/>
        </w:rPr>
      </w:pPr>
    </w:p>
    <w:p w:rsidR="00DA3372" w:rsidRDefault="00DA3372" w:rsidP="00934E1E">
      <w:pPr>
        <w:shd w:val="clear" w:color="auto" w:fill="FFFFFF"/>
        <w:spacing w:before="225" w:after="225"/>
        <w:rPr>
          <w:rStyle w:val="a3"/>
          <w:color w:val="333333"/>
          <w:sz w:val="28"/>
          <w:szCs w:val="28"/>
        </w:rPr>
      </w:pPr>
    </w:p>
    <w:p w:rsidR="00DA3372" w:rsidRDefault="00DA3372" w:rsidP="00934E1E">
      <w:pPr>
        <w:shd w:val="clear" w:color="auto" w:fill="FFFFFF"/>
        <w:spacing w:before="225" w:after="225"/>
        <w:rPr>
          <w:rStyle w:val="a3"/>
          <w:color w:val="333333"/>
          <w:sz w:val="28"/>
          <w:szCs w:val="28"/>
        </w:rPr>
      </w:pPr>
    </w:p>
    <w:p w:rsidR="00DA3372" w:rsidRDefault="00DA3372" w:rsidP="00934E1E">
      <w:pPr>
        <w:shd w:val="clear" w:color="auto" w:fill="FFFFFF"/>
        <w:spacing w:before="225" w:after="225"/>
        <w:rPr>
          <w:rStyle w:val="a3"/>
          <w:color w:val="333333"/>
          <w:sz w:val="28"/>
          <w:szCs w:val="28"/>
        </w:rPr>
      </w:pPr>
    </w:p>
    <w:p w:rsidR="00DA3372" w:rsidRDefault="00DA3372" w:rsidP="00934E1E">
      <w:pPr>
        <w:shd w:val="clear" w:color="auto" w:fill="FFFFFF"/>
        <w:spacing w:before="225" w:after="225"/>
        <w:rPr>
          <w:rStyle w:val="a3"/>
          <w:color w:val="333333"/>
          <w:sz w:val="28"/>
          <w:szCs w:val="28"/>
        </w:rPr>
      </w:pPr>
    </w:p>
    <w:p w:rsidR="00DA3372" w:rsidRDefault="00DA3372" w:rsidP="00934E1E">
      <w:pPr>
        <w:shd w:val="clear" w:color="auto" w:fill="FFFFFF"/>
        <w:spacing w:before="225" w:after="225"/>
        <w:rPr>
          <w:rStyle w:val="a3"/>
          <w:color w:val="333333"/>
          <w:sz w:val="28"/>
          <w:szCs w:val="28"/>
        </w:rPr>
      </w:pPr>
    </w:p>
    <w:p w:rsidR="00DA3372" w:rsidRDefault="00DA3372" w:rsidP="00934E1E">
      <w:pPr>
        <w:shd w:val="clear" w:color="auto" w:fill="FFFFFF"/>
        <w:spacing w:before="225" w:after="225"/>
        <w:rPr>
          <w:rStyle w:val="a3"/>
          <w:color w:val="333333"/>
          <w:sz w:val="28"/>
          <w:szCs w:val="28"/>
        </w:rPr>
      </w:pPr>
    </w:p>
    <w:p w:rsidR="00DA3372" w:rsidRDefault="00DA3372" w:rsidP="00934E1E">
      <w:pPr>
        <w:shd w:val="clear" w:color="auto" w:fill="FFFFFF"/>
        <w:spacing w:before="225" w:after="225"/>
        <w:rPr>
          <w:rStyle w:val="a3"/>
          <w:color w:val="333333"/>
          <w:sz w:val="28"/>
          <w:szCs w:val="28"/>
        </w:rPr>
      </w:pPr>
    </w:p>
    <w:p w:rsidR="00DA3372" w:rsidRDefault="00DA3372" w:rsidP="00934E1E">
      <w:pPr>
        <w:shd w:val="clear" w:color="auto" w:fill="FFFFFF"/>
        <w:spacing w:before="225" w:after="225"/>
        <w:rPr>
          <w:rStyle w:val="a3"/>
          <w:color w:val="333333"/>
          <w:sz w:val="28"/>
          <w:szCs w:val="28"/>
        </w:rPr>
      </w:pP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rStyle w:val="a3"/>
          <w:color w:val="333333"/>
          <w:sz w:val="28"/>
          <w:szCs w:val="28"/>
        </w:rPr>
        <w:t>Термины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1) заключение таможенного эксперта (эксперта) - документ, содержащий результаты проведенного исследования и выводы таможенной экспертизы в виде ответов на поставленные вопросы, оформленный в порядке, установленном законодательством государств-членов таможенного союза;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2) образец - единица товара (продукции), соответствующая структуре, составу и свойствам всей партии, серии товара (продукции), либо единичный объект, представляемый в письменной и иных формах отображения, отбор которого в целях дальнейшего исследования фиксируется в установленном порядке;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3) проба - товар или часть товара, оптимально необходимая, установленная документацией по стандартизации, характеризирующая состав и свойства всего объема представляемого и исследуемого товара;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4) таможенный эксперт - должностное лицо таможенного органа, уполномоченное на проведение таможенной экспертизы;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5) таможенная экспертиза - организация и проведение исследований, осуществляемых таможенными экспертами и (или) иными экспертами с использованием специальных и (или) научных познаний для решения задач в области таможенного регулирования.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rStyle w:val="a3"/>
          <w:color w:val="333333"/>
          <w:sz w:val="28"/>
          <w:szCs w:val="28"/>
        </w:rPr>
        <w:t xml:space="preserve">Назначение таможенной экспертизы 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1. Таможенная экспертиза назначается в случаях, если для разъяснения возникающих вопросов при совершении таможенных операций требуются специальные познания.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2. Таможенная экспертиза назначается таможенными органами и р. проводится таможенными экспертами, а также экспертами иных уполномоченных организаций.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Назначение таможенной экспертизы в иные уполномоченные организации производится только в случае невозможности проведения такой экспертизы таможенными экспертами.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В качестве эксперта может быть назначено любое лицо, обладающее необходимыми специальными познаниями для дачи заключения таможенного эксперта (эксперта).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Эксперт, не являющийся должностным лицом таможенных органов, привлекается для проведения таможенной экспертизы в соответствии с законодательством государств-членов таможенного союза.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3. Таможенная экспертиза назначается в отношении товаров, в том числе транспортных средств, таможенных, транспортных (перевозочных), коммерческих и иных документов, необходимых для совершения таможенных операций, и средств их идентификации.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4. Уполномоченное должностное лицо таможенного органа принимает в письменной форме решение о назначении таможенной экспертизы, в котором указываются основания для ее проведения, фамилия, имя и отчество таможенного эксперта или наименование организации либо таможенного органа, в котором должна быть проведена таможенная экспертиза, вопросы, поставленные перед таможенным экспертом (экспертом), перечень материалов и документов, предоставляемых в распоряжение таможенного эксперта (эксперта), срок проведения таможенной экспертизы и представления заключения таможенного эксперта (эксперта) в таможенный орган.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В решении также указывается о предупреждении таможенного эксперта (эксперта) об ответственности за дачу заведомо ложного заключения таможенного эксперта (эксперта).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5. В проведении таможенной экспертизы может быть отказано в следующих случаях: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1) недостаточности информации для проведения таможенной экспертизы;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2) ненадлежащего оформления решения о назначении таможенной экспертизы;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3) несоответствия сохранности упаковки проб или образцов описанию, указанному в решении о назначении таможенной экспертизы;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4) отсутствия необходимой материально-технической базы, специальных условий для проведения таможенной экспертизы;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5) в иных случаях, установленных законодательством государств-членов таможенного союза.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6. Отказ в проведении таможенной экспертизы оформляется в письменном виде с указанием причин отказа. Представленные материалы, документы, пробы и образцы возвращаются таможенному органу, назначившему таможенную экспертизу.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7. Таможенный орган не позднее дня, следующего за днем принятия решения о назначении таможенной экспертизы, письменно уведомляет декларанта или иное лицо, обладающее полномочиями в отношении товаров, о назначении таможенной экспертизы.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8. Расходы на проведение таможенной экспертизы возмещаются за счет бюджета государства-члена таможенного союза, таможенным органом которого назначена таможенная экспертиза.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rStyle w:val="a3"/>
          <w:color w:val="333333"/>
          <w:sz w:val="28"/>
          <w:szCs w:val="28"/>
        </w:rPr>
        <w:t xml:space="preserve">Порядок и срок проведения таможенной экспертизы 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 xml:space="preserve">1. </w:t>
      </w:r>
      <w:r w:rsidRPr="00934E1E">
        <w:rPr>
          <w:rStyle w:val="googqs-tidbit-0"/>
          <w:color w:val="333333"/>
          <w:sz w:val="28"/>
          <w:szCs w:val="28"/>
        </w:rPr>
        <w:t>Порядок проведения таможенной экспертизы определяется решением Комиссии таможенного</w:t>
      </w:r>
      <w:r w:rsidRPr="00934E1E">
        <w:rPr>
          <w:color w:val="333333"/>
          <w:sz w:val="28"/>
          <w:szCs w:val="28"/>
        </w:rPr>
        <w:t xml:space="preserve"> союза.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2. Срок проведения таможенной экспертизы не может превышать 20 (двадцати) рабочих дней со дня принятия таможенным экспертом (экспертом) материалов к производству, если менее продолжительный срок не установлен законодательством государств-членов таможенного союза.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Срок проведения таможенной экспертизы может продлеваться в порядке, установленном законодательством государств-членов таможенного союза.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3. Срок проведения таможенной экспертизы приостанавливается: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в случае наличия ходатайства таможенного эксперта (эксперта) перед таможенным органом, назначившим таможенную экспертизу, о предоставлении ему дополнительных материалов, а также проб и образцов;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в иных случаях, установленных законодательством государств-членов таможенного союза.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4. По результатам таможенной экспертизы выдается заключение таможенного эксперта (эксперта).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rStyle w:val="a3"/>
          <w:color w:val="333333"/>
          <w:sz w:val="28"/>
          <w:szCs w:val="28"/>
        </w:rPr>
        <w:t>Права и обязанности таможенного эксперта (эксперта)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1. Таможенный эксперт (эксперт) вправе: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1) знакомиться с материалами, относящимися к проведению таможенной экспертизы;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2) привлекать с согласия таможенного органа других таможенных экспертов (экспертов) к производству таможенной экспертизы;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3) отказаться в течение 1 (одного) рабочего дня со дня получения материалов для таможенной экспертизы от проведения таможенной экспертизы, если поставленные вопросы находятся вне его компетенции, или от представления ответов на вопросы, не входящие в его компетенцию;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4) запросить в письменной форме в течение 3 (трех) рабочих дней со дня получения материалов для таможенной экспертизы дополнительные материалы, необходимые для проведения таможенной экспертизы;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5) получать необходимые для дачи заключения таможенного эксперта (эксперта) материалы и документы, в том числе пробы и образцы для исследования;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6) уточнять поставленные перед ним вопросы в соответствии со своими специальными познаниями и компетенцией;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7) использовать научно-техническую информацию из опубликованных специальных и иных источников;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8) использовать результаты собственных испытаний и исследований и (или) результаты исследований проб и образцов, проведенных другими исследовательскими или экспертными организациями;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9) участвовать в проведении таможенного контроля.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2. Таможенный эксперт (эксперт) обязан: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1) знакомиться с материалами, относящимися к таможенной экспертизе;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2) включать в заключение таможенного эксперта (эксперта) выводы об обстоятельствах, имеющих значение для таможенных целей, по поводу которых не были поставлены вопросы;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3) проводить исследования представленных на таможенную экспертизу проб и образцов при соблюдении их допустимости и достоверности,  представлять заключение таможенного эксперта (эксперта) на основании полной, всесторонней и объективной оценки результатов исследований;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4) не разглашать сведения, полученные в результате проведения таможенной экспертизы, не использовать их в иных целях и не передавать третьим лицам, за исключением случаев, предусмотренных законодательством государств-членов таможенного союза;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5) соблюдать установленные сроки проведения таможенной экспертизы.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3. В случае неисполнения или ненадлежащего исполнения своих обязанностей таможенный эксперт (эксперт) несет ответственность в соответствии с законодательством государств-членов таможенного союза.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rStyle w:val="a3"/>
          <w:color w:val="333333"/>
          <w:sz w:val="28"/>
          <w:szCs w:val="28"/>
        </w:rPr>
        <w:t>Права декларанта, иного лица, обладающего полномочиями в отношении товаров, и их представителей при назначении и проведении таможенной экспертизы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1. При назначении и проведении таможенной экспертизы декларант, иное лицо, обладающее полномочиями в отношении товаров, и их представители вправе: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1) заявлять ходатайства о постановке дополнительных вопросов таможенному эксперту (эксперту) для получения по ним заключения;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2) знакомиться с заключением таможенного эксперта (эксперта) и получать копию такого заключения в таможенном органе, назначившем таможенную экспертизу;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3) присутствовать при отборе проб или образцов таможенными органами для проведения таможенной экспертизы;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4) ходатайствовать о проведении дополнительной или повторной таможенной экспертизы.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2. В случае удовлетворения ходатайства декларанта, иного лица, обладающего полномочиями в отношении товаров, или их представителя должностное лицо таможенного органа, назначившее экспертизу, выносит соответствующее решение.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При отказе в удовлетворении ходатайства должностное лицо таможенного органа должно в письменной форме мотивированно сообщить об этом лицу, подавшему ходатайство.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rStyle w:val="a3"/>
          <w:color w:val="333333"/>
          <w:sz w:val="28"/>
          <w:szCs w:val="28"/>
        </w:rPr>
        <w:t>Заключение таможенного эксперта (эксперта)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1. В заключении таможенного эксперта (эксперта) указываются: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1) место, дата и время начала и завершения проведения таможенной экспертизы;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2) основание для проведения таможенной экспертизы;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3) фамилия, имя и отчество таможенного эксперта (эксперта), проводившего таможенную экспертизу и его квалификация;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4) отметка, удостоверенная подписью таможенного эксперта (эксперта), о том, что он предупрежден об административной или уголовной ответственности за дачу заведомо ложного заключения таможенного эксперта (эксперта) при проведении таможенной экспертизы;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5) вопросы, поставленные перед таможенным экспертом (экспертом);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6) перечень документов, материалов, проб и образцов, представленных таможенному эксперту (эксперту) для проведения таможенной экспертизы;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7) содержание и результаты исследований с указанием примененных методов, использованных приборов и оборудования, оценка результатов исследований, выводы по поставленным вопросам и их обоснование.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2. Материалы и документы, иллюстрирующие заключение таможенного эксперта (эксперта) или нескольких экспертов, прилагаются к такому заключению и служат его составной частью.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Если таможенная экспертиза проводилась при участии нескольких экспертов, заключение таможенного эксперта (эксперта) подписывается всеми экспертами и заверяется печатью организации, проводившей таможенную экспертизу, если в соответствии с законодательством государств-членов таможенного союза такая организация должна иметь печать.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Выводы в заключении таможенного эксперта (эксперта) излагаются в виде ответов на поставленные вопросы, при этом последовательность ответов должна соответствовать последовательности поставленных вопросов.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3. Заключение таможенного эксперта (эксперта) оформляется в письменной форме в 2 (двух) экземплярах, один экземпляр остается в организации, проводившей таможенную экспертизу, второй экземпляр направляется таможенному органу, назначившему таможенную экспертизу.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rStyle w:val="a3"/>
          <w:color w:val="333333"/>
          <w:sz w:val="28"/>
          <w:szCs w:val="28"/>
        </w:rPr>
        <w:t>Виды таможенной экспертизы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 xml:space="preserve">1. </w:t>
      </w:r>
      <w:r w:rsidRPr="00934E1E">
        <w:rPr>
          <w:rStyle w:val="googqs-tidbit-1"/>
          <w:color w:val="333333"/>
          <w:sz w:val="28"/>
          <w:szCs w:val="28"/>
        </w:rPr>
        <w:t>В целях таможенного контроля проводятся следующие виды таможенной</w:t>
      </w:r>
      <w:r w:rsidRPr="00934E1E">
        <w:rPr>
          <w:color w:val="333333"/>
          <w:sz w:val="28"/>
          <w:szCs w:val="28"/>
        </w:rPr>
        <w:t xml:space="preserve"> экспертизы: идентификационная, товароведческая, материаловедческая, технологическая, криминалистическая и иные экспертизы, в производстве которых возникает необходимость.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2. В зависимости от числа привлекаемых таможенных экспертов (экспертов) назначается единоличная, комиссионная или комплексная таможенная экспертиза.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Единоличная таможенная экспертиза - таможенная экспертиза, проводимая таможенным экспертом (экспертом) единолично.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Комиссионная таможенная экспертиза - таможенная экспертиза, проводимая комиссией  таможенных экспертов (экспертов) одной специальности. При разногласиях между таможенными экспертами (экспертами) каждый из них или часть экспертов вправе представить отдельное заключение таможенного эксперта (эксперта).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Комплексная таможенная экспертиза - таможенная экспертиза, проводимая комиссией таможенных экспертов (экспертов) в случаях, когда для установления обстоятельств, имеющих значение для дела, необходимы исследования на основе использования знаний различных специальностей, в пределах компетенции таможенных экспертов (экспертов). Каждый таможенный эксперт</w:t>
      </w:r>
      <w:r w:rsidRPr="00934E1E">
        <w:rPr>
          <w:color w:val="333333"/>
          <w:sz w:val="28"/>
          <w:szCs w:val="28"/>
          <w:u w:val="single"/>
        </w:rPr>
        <w:t xml:space="preserve"> </w:t>
      </w:r>
      <w:r w:rsidRPr="00934E1E">
        <w:rPr>
          <w:color w:val="333333"/>
          <w:sz w:val="28"/>
          <w:szCs w:val="28"/>
        </w:rPr>
        <w:t>(эксперт) подписывает ту часть заключения таможенного эксперта (экспера), по которой проводил таможенную экспертизу.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3. Таможенная экспертиза подразделяется на первичную, дополнительную и повторную.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Первичная таможенная экспертиза - таможенная экспертиза, проводимая по обращению таможенного органа для изучения объектов, проб и образцов.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Дополнительная таможенная экспертиза - таможенная экспертиза, назначаемая по вновь открывшимся обстоятельствам. Производство дополнительной таможенной экспертизы поручается тому же или другому таможенному эксперту (эксперту).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Повторная таможенная экспертиза - таможенная экспертиза, проводимая в случаях несогласия декларанта, а также таможенного органа, назначившего таможенную экспертизу, с заключением таможенного эксперта (эксперта) по результатам первичной и (или) дополнительной таможенных экспертиз.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Повторная таможенная экспертиза поручается комиссии, состоящей из 2 (двух) и более таможенных экспертов (экспертов), за исключением таможенного эксперта (экспертов), проводившего (проводивших) первичную и (или) дополнительную таможенные экспертизы. Таможенные эксперты (эксперты), проводившие первичную и (или) дополнительную таможенные экспертизы, могут присутствовать при проведении повторной таможенной экспертизы и давать комиссии пояснения, однако в исследовании и составлении заключения таможенного эксперта (эксперта) они не участвуют.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Порядок проведения повторной таможенной экспертизы на таможенной территории таможенного союза определяется решением Комиссии таможенного союза.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При проведении дополнительной и повторной таможенных экспертиз таможенному эксперту (эксперту) в обязательном порядке представляются результаты первичной таможенной экспертизы.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rStyle w:val="a3"/>
          <w:color w:val="333333"/>
          <w:sz w:val="28"/>
          <w:szCs w:val="28"/>
        </w:rPr>
        <w:t xml:space="preserve">Пробы и образцы товаров 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1. Должностные лица таможенных органов отбирают пробы и образцы товаров для проведения таможенной экспертизы в порядке, установленном законодательством государств-членов таможенного союза.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При необходимости использования специальных познаний и применения технических средств отбор проб и образцов товаров может проводиться с участием таможенного эксперта (эксперта).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2. Пробы и образцы товаров отбираются в минимальных количествах, обеспечивающих возможность их исследования. Об отборе проб и образцов товаров составляется акт в 2 (двух) экземплярах по форме, установленной решением Комиссии таможенного союза.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Второй экземпляр акта подлежит вручению (направлению) декларанту, иному лицу, обладающему полномочиями в отношении товаров, или их представителям, если они установлены.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3. Декларант, иное лицо, обладающее полномочиями в отношении товаров, или их представители принимают участие при отборе проб и образцов товаров должностными лицами таможенных органов. Указанные лица обязаны оказывать содействие должностным лицам таможенных органов при отборе проб и образцов товаров, в том числе осуществлять за свой счет необходимые грузовые и иные операции.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 xml:space="preserve">Пробы и образцы товаров могут отбираться таможенными органами в отсутствие декларанта, иного лица, обладающего полномочиями в отношении товаров, или их представителей в случаях, предусмотренных </w:t>
      </w:r>
      <w:r w:rsidRPr="00934E1E">
        <w:rPr>
          <w:color w:val="333333"/>
          <w:sz w:val="28"/>
          <w:szCs w:val="28"/>
          <w:u w:val="single"/>
        </w:rPr>
        <w:t>пунктом 5 статьи 116</w:t>
      </w:r>
      <w:r w:rsidRPr="00934E1E">
        <w:rPr>
          <w:color w:val="333333"/>
          <w:sz w:val="28"/>
          <w:szCs w:val="28"/>
        </w:rPr>
        <w:t xml:space="preserve"> настоящего Кодекса.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В таких случаях отбор проб и образцов товаров осуществляется в присутствии 2 (двух) понятых.</w:t>
      </w:r>
    </w:p>
    <w:p w:rsidR="00DA3372" w:rsidRPr="00934E1E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4. Таможенный орган не возмещает расходы, возникшие у декларанта, иного лица, обладающего полномочиями в отношении товаров, или их представителей в результате отбора проб и образцов товаров.</w:t>
      </w:r>
    </w:p>
    <w:p w:rsidR="00DA3372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934E1E">
        <w:rPr>
          <w:color w:val="333333"/>
          <w:sz w:val="28"/>
          <w:szCs w:val="28"/>
        </w:rPr>
        <w:t>5. По окончании таможенной экспертизы пробы и образцы товаров возвращаются декларанту, иному лицу, обладающему полномочиями в отношении товаров, или их представителям либо в таможенный орган, назначивший таможенную экспертизу, за исключением случаев, когда такие пробы и образцы подлежат уничтожению или утилизации в соответствии с законодательством государств-членов таможенного союза.</w:t>
      </w:r>
    </w:p>
    <w:p w:rsidR="00DA3372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</w:p>
    <w:p w:rsidR="00DA3372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</w:p>
    <w:p w:rsidR="00DA3372" w:rsidRDefault="00DA3372" w:rsidP="00934E1E">
      <w:pPr>
        <w:shd w:val="clear" w:color="auto" w:fill="FFFFFF"/>
        <w:spacing w:before="225" w:after="225"/>
        <w:rPr>
          <w:b/>
          <w:bCs/>
          <w:color w:val="333333"/>
          <w:sz w:val="28"/>
          <w:szCs w:val="28"/>
        </w:rPr>
      </w:pPr>
    </w:p>
    <w:p w:rsidR="00DA3372" w:rsidRDefault="00DA3372" w:rsidP="00934E1E">
      <w:pPr>
        <w:shd w:val="clear" w:color="auto" w:fill="FFFFFF"/>
        <w:spacing w:before="225" w:after="225"/>
        <w:rPr>
          <w:b/>
          <w:bCs/>
          <w:color w:val="333333"/>
          <w:sz w:val="28"/>
          <w:szCs w:val="28"/>
        </w:rPr>
      </w:pPr>
    </w:p>
    <w:p w:rsidR="00DA3372" w:rsidRDefault="00DA3372" w:rsidP="00934E1E">
      <w:pPr>
        <w:shd w:val="clear" w:color="auto" w:fill="FFFFFF"/>
        <w:spacing w:before="225" w:after="225"/>
        <w:rPr>
          <w:b/>
          <w:bCs/>
          <w:color w:val="333333"/>
          <w:sz w:val="28"/>
          <w:szCs w:val="28"/>
        </w:rPr>
      </w:pPr>
    </w:p>
    <w:p w:rsidR="00DA3372" w:rsidRDefault="00DA3372" w:rsidP="00934E1E">
      <w:pPr>
        <w:shd w:val="clear" w:color="auto" w:fill="FFFFFF"/>
        <w:spacing w:before="225" w:after="225"/>
        <w:rPr>
          <w:b/>
          <w:bCs/>
          <w:color w:val="333333"/>
          <w:sz w:val="28"/>
          <w:szCs w:val="28"/>
        </w:rPr>
      </w:pPr>
    </w:p>
    <w:p w:rsidR="00DA3372" w:rsidRDefault="00DA3372" w:rsidP="00934E1E">
      <w:pPr>
        <w:shd w:val="clear" w:color="auto" w:fill="FFFFFF"/>
        <w:spacing w:before="225" w:after="225"/>
        <w:rPr>
          <w:b/>
          <w:bCs/>
          <w:color w:val="333333"/>
          <w:sz w:val="28"/>
          <w:szCs w:val="28"/>
        </w:rPr>
      </w:pPr>
    </w:p>
    <w:p w:rsidR="00DA3372" w:rsidRDefault="00DA3372" w:rsidP="00934E1E">
      <w:pPr>
        <w:shd w:val="clear" w:color="auto" w:fill="FFFFFF"/>
        <w:spacing w:before="225" w:after="225"/>
        <w:rPr>
          <w:b/>
          <w:bCs/>
          <w:color w:val="333333"/>
          <w:sz w:val="28"/>
          <w:szCs w:val="28"/>
        </w:rPr>
      </w:pPr>
    </w:p>
    <w:p w:rsidR="00DA3372" w:rsidRDefault="00DA3372" w:rsidP="00934E1E">
      <w:pPr>
        <w:shd w:val="clear" w:color="auto" w:fill="FFFFFF"/>
        <w:spacing w:before="225" w:after="225"/>
        <w:rPr>
          <w:b/>
          <w:bCs/>
          <w:color w:val="333333"/>
          <w:sz w:val="28"/>
          <w:szCs w:val="28"/>
        </w:rPr>
      </w:pPr>
    </w:p>
    <w:p w:rsidR="00DA3372" w:rsidRDefault="00DA3372" w:rsidP="00934E1E">
      <w:pPr>
        <w:shd w:val="clear" w:color="auto" w:fill="FFFFFF"/>
        <w:spacing w:before="225" w:after="225"/>
        <w:rPr>
          <w:b/>
          <w:bCs/>
          <w:color w:val="333333"/>
          <w:sz w:val="28"/>
          <w:szCs w:val="28"/>
        </w:rPr>
      </w:pPr>
    </w:p>
    <w:p w:rsidR="00DA3372" w:rsidRDefault="00DA3372" w:rsidP="00934E1E">
      <w:pPr>
        <w:shd w:val="clear" w:color="auto" w:fill="FFFFFF"/>
        <w:spacing w:before="225" w:after="225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Решение комиссии таможенного союза</w:t>
      </w:r>
    </w:p>
    <w:p w:rsidR="00DA3372" w:rsidRPr="00356247" w:rsidRDefault="00DA3372" w:rsidP="00934E1E">
      <w:pPr>
        <w:ind w:left="5812"/>
        <w:jc w:val="center"/>
      </w:pPr>
      <w:r>
        <w:t>УТВЕРЖДЕН</w:t>
      </w:r>
    </w:p>
    <w:p w:rsidR="00DA3372" w:rsidRPr="00356247" w:rsidRDefault="00DA3372" w:rsidP="00934E1E">
      <w:pPr>
        <w:ind w:left="5812"/>
        <w:jc w:val="center"/>
      </w:pPr>
      <w:r>
        <w:t xml:space="preserve"> Решением</w:t>
      </w:r>
      <w:r w:rsidRPr="00356247">
        <w:t xml:space="preserve"> Комиссии </w:t>
      </w:r>
    </w:p>
    <w:p w:rsidR="00DA3372" w:rsidRPr="00356247" w:rsidRDefault="00DA3372" w:rsidP="00934E1E">
      <w:pPr>
        <w:ind w:left="5812"/>
        <w:jc w:val="center"/>
      </w:pPr>
      <w:r w:rsidRPr="00356247">
        <w:t xml:space="preserve"> таможенного союза</w:t>
      </w:r>
    </w:p>
    <w:p w:rsidR="00DA3372" w:rsidRDefault="00DA3372" w:rsidP="00934E1E">
      <w:pPr>
        <w:pStyle w:val="ConsPlusTitle"/>
        <w:widowControl/>
        <w:ind w:left="5812"/>
        <w:jc w:val="center"/>
        <w:rPr>
          <w:b w:val="0"/>
          <w:bCs w:val="0"/>
        </w:rPr>
      </w:pPr>
      <w:r w:rsidRPr="00356247">
        <w:rPr>
          <w:b w:val="0"/>
          <w:bCs w:val="0"/>
        </w:rPr>
        <w:t>от 20 мая 2010 года № 25</w:t>
      </w:r>
      <w:r>
        <w:rPr>
          <w:b w:val="0"/>
          <w:bCs w:val="0"/>
        </w:rPr>
        <w:t>8</w:t>
      </w:r>
    </w:p>
    <w:p w:rsidR="00DA3372" w:rsidRPr="00356247" w:rsidRDefault="00DA3372" w:rsidP="00934E1E">
      <w:pPr>
        <w:pStyle w:val="ConsPlusTitle"/>
        <w:widowControl/>
        <w:ind w:left="5812"/>
        <w:jc w:val="center"/>
        <w:rPr>
          <w:b w:val="0"/>
          <w:bCs w:val="0"/>
          <w:sz w:val="28"/>
          <w:szCs w:val="28"/>
        </w:rPr>
      </w:pPr>
    </w:p>
    <w:p w:rsidR="00DA3372" w:rsidRPr="001D041E" w:rsidRDefault="00DA3372" w:rsidP="00934E1E">
      <w:pPr>
        <w:pStyle w:val="ConsPlusTitle"/>
        <w:widowControl/>
        <w:ind w:left="1800" w:hanging="1800"/>
        <w:jc w:val="center"/>
        <w:rPr>
          <w:sz w:val="28"/>
          <w:szCs w:val="28"/>
        </w:rPr>
      </w:pPr>
      <w:r w:rsidRPr="001D041E">
        <w:rPr>
          <w:sz w:val="28"/>
          <w:szCs w:val="28"/>
        </w:rPr>
        <w:t>Порядок проведения таможенной экспертизы при проведении</w:t>
      </w:r>
    </w:p>
    <w:p w:rsidR="00DA3372" w:rsidRPr="001D041E" w:rsidRDefault="00DA3372" w:rsidP="00934E1E">
      <w:pPr>
        <w:pStyle w:val="ConsPlusTitle"/>
        <w:widowControl/>
        <w:tabs>
          <w:tab w:val="left" w:pos="2880"/>
          <w:tab w:val="left" w:pos="2985"/>
          <w:tab w:val="center" w:pos="4960"/>
        </w:tabs>
        <w:ind w:left="1800" w:hanging="1800"/>
        <w:rPr>
          <w:sz w:val="28"/>
          <w:szCs w:val="28"/>
        </w:rPr>
      </w:pPr>
      <w:r w:rsidRPr="001D041E">
        <w:rPr>
          <w:sz w:val="28"/>
          <w:szCs w:val="28"/>
        </w:rPr>
        <w:tab/>
      </w:r>
      <w:r w:rsidRPr="001D041E">
        <w:rPr>
          <w:sz w:val="28"/>
          <w:szCs w:val="28"/>
        </w:rPr>
        <w:tab/>
      </w:r>
      <w:r w:rsidRPr="001D041E">
        <w:rPr>
          <w:sz w:val="28"/>
          <w:szCs w:val="28"/>
        </w:rPr>
        <w:tab/>
        <w:t xml:space="preserve">       таможенного контроля</w:t>
      </w:r>
    </w:p>
    <w:p w:rsidR="00DA3372" w:rsidRPr="00B02E76" w:rsidRDefault="00DA3372" w:rsidP="00934E1E">
      <w:pPr>
        <w:pStyle w:val="ConsPlusTitle"/>
        <w:widowControl/>
        <w:tabs>
          <w:tab w:val="left" w:pos="4380"/>
        </w:tabs>
        <w:ind w:left="1800" w:hanging="1800"/>
        <w:jc w:val="center"/>
        <w:rPr>
          <w:b w:val="0"/>
          <w:bCs w:val="0"/>
          <w:sz w:val="28"/>
          <w:szCs w:val="28"/>
        </w:rPr>
      </w:pPr>
    </w:p>
    <w:p w:rsidR="00DA3372" w:rsidRPr="00B02E76" w:rsidRDefault="00DA3372" w:rsidP="00934E1E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B02E76">
        <w:rPr>
          <w:sz w:val="28"/>
          <w:szCs w:val="28"/>
        </w:rPr>
        <w:t>I. Общие положения</w:t>
      </w:r>
    </w:p>
    <w:p w:rsidR="00DA3372" w:rsidRPr="00B02E76" w:rsidRDefault="00DA3372" w:rsidP="00934E1E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DA3372" w:rsidRPr="00B02E76" w:rsidRDefault="00DA3372" w:rsidP="00934E1E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</w:rPr>
      </w:pPr>
      <w:r w:rsidRPr="00B02E76">
        <w:rPr>
          <w:b w:val="0"/>
          <w:bCs w:val="0"/>
          <w:sz w:val="28"/>
          <w:szCs w:val="28"/>
        </w:rPr>
        <w:t>1. Порядок проведения таможенной экспертизы при проведении таможенного контроля (далее - Порядок) разработан с целью реализации положений главы 20 Таможенного кодекса таможенного союза (далее - Кодекс).</w:t>
      </w:r>
    </w:p>
    <w:p w:rsidR="00DA3372" w:rsidRPr="00B02E76" w:rsidRDefault="00DA3372" w:rsidP="00934E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2E76">
        <w:rPr>
          <w:sz w:val="28"/>
          <w:szCs w:val="28"/>
        </w:rPr>
        <w:t>2. Настоящий Порядок определяет организацию и порядок проведения таможенной экспертизы, в том числе повторной при проведении таможенного контроля таможенными экспертами (экспертами).</w:t>
      </w:r>
    </w:p>
    <w:p w:rsidR="00DA3372" w:rsidRPr="00B02E76" w:rsidRDefault="00DA3372" w:rsidP="00934E1E">
      <w:pPr>
        <w:pStyle w:val="u"/>
        <w:jc w:val="center"/>
        <w:rPr>
          <w:b/>
          <w:bCs/>
          <w:color w:val="auto"/>
          <w:sz w:val="28"/>
          <w:szCs w:val="28"/>
        </w:rPr>
      </w:pPr>
    </w:p>
    <w:p w:rsidR="00DA3372" w:rsidRPr="00B02E76" w:rsidRDefault="00DA3372" w:rsidP="00934E1E">
      <w:pPr>
        <w:pStyle w:val="u"/>
        <w:jc w:val="center"/>
        <w:rPr>
          <w:color w:val="auto"/>
          <w:sz w:val="28"/>
          <w:szCs w:val="28"/>
        </w:rPr>
      </w:pPr>
      <w:r w:rsidRPr="00B02E76">
        <w:rPr>
          <w:color w:val="auto"/>
          <w:sz w:val="28"/>
          <w:szCs w:val="28"/>
          <w:lang w:val="en-US"/>
        </w:rPr>
        <w:t>II</w:t>
      </w:r>
      <w:r w:rsidRPr="00B02E76">
        <w:rPr>
          <w:color w:val="auto"/>
          <w:sz w:val="28"/>
          <w:szCs w:val="28"/>
        </w:rPr>
        <w:t>. Термины, используемые в настоящем Порядке</w:t>
      </w:r>
    </w:p>
    <w:p w:rsidR="00DA3372" w:rsidRPr="00B02E76" w:rsidRDefault="00DA3372" w:rsidP="00934E1E">
      <w:pPr>
        <w:pStyle w:val="u"/>
        <w:jc w:val="center"/>
        <w:rPr>
          <w:color w:val="auto"/>
          <w:sz w:val="28"/>
          <w:szCs w:val="28"/>
        </w:rPr>
      </w:pPr>
    </w:p>
    <w:p w:rsidR="00DA3372" w:rsidRPr="00B02E76" w:rsidRDefault="00DA3372" w:rsidP="00934E1E">
      <w:pPr>
        <w:pStyle w:val="u"/>
        <w:rPr>
          <w:color w:val="auto"/>
          <w:sz w:val="28"/>
          <w:szCs w:val="28"/>
        </w:rPr>
      </w:pPr>
      <w:r w:rsidRPr="00B02E76">
        <w:rPr>
          <w:color w:val="auto"/>
          <w:sz w:val="28"/>
          <w:szCs w:val="28"/>
        </w:rPr>
        <w:t xml:space="preserve">    3. В настоящем Порядке используются следующие термины и их определения:</w:t>
      </w:r>
    </w:p>
    <w:p w:rsidR="00DA3372" w:rsidRPr="00B02E76" w:rsidRDefault="00DA3372" w:rsidP="00934E1E">
      <w:pPr>
        <w:pStyle w:val="u"/>
        <w:rPr>
          <w:color w:val="auto"/>
          <w:sz w:val="28"/>
          <w:szCs w:val="28"/>
        </w:rPr>
      </w:pPr>
      <w:r w:rsidRPr="00B02E76">
        <w:rPr>
          <w:color w:val="auto"/>
          <w:sz w:val="28"/>
          <w:szCs w:val="28"/>
        </w:rPr>
        <w:tab/>
        <w:t>1) центральные таможенные органы:</w:t>
      </w:r>
    </w:p>
    <w:p w:rsidR="00DA3372" w:rsidRPr="00B02E76" w:rsidRDefault="00DA3372" w:rsidP="00934E1E">
      <w:pPr>
        <w:pStyle w:val="u"/>
        <w:rPr>
          <w:color w:val="auto"/>
          <w:sz w:val="28"/>
          <w:szCs w:val="28"/>
        </w:rPr>
      </w:pPr>
      <w:r w:rsidRPr="00B02E76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д</w:t>
      </w:r>
      <w:r w:rsidRPr="00B02E76">
        <w:rPr>
          <w:color w:val="auto"/>
          <w:sz w:val="28"/>
          <w:szCs w:val="28"/>
        </w:rPr>
        <w:t>ля Республики Беларусь – Государственный таможенный комитет Республики Беларусь;</w:t>
      </w:r>
    </w:p>
    <w:p w:rsidR="00DA3372" w:rsidRPr="00B02E76" w:rsidRDefault="00DA3372" w:rsidP="00934E1E">
      <w:pPr>
        <w:pStyle w:val="u"/>
        <w:rPr>
          <w:color w:val="auto"/>
          <w:sz w:val="28"/>
          <w:szCs w:val="28"/>
        </w:rPr>
      </w:pPr>
      <w:r w:rsidRPr="00B02E76">
        <w:rPr>
          <w:color w:val="auto"/>
          <w:sz w:val="28"/>
          <w:szCs w:val="28"/>
        </w:rPr>
        <w:t xml:space="preserve">    </w:t>
      </w:r>
      <w:r>
        <w:rPr>
          <w:color w:val="auto"/>
          <w:sz w:val="28"/>
          <w:szCs w:val="28"/>
        </w:rPr>
        <w:t>д</w:t>
      </w:r>
      <w:r w:rsidRPr="00B02E76">
        <w:rPr>
          <w:color w:val="auto"/>
          <w:sz w:val="28"/>
          <w:szCs w:val="28"/>
        </w:rPr>
        <w:t>ля Республики Казахстан – Комитет таможенного контроля Министерства финансов Республики Казахстан;</w:t>
      </w:r>
    </w:p>
    <w:p w:rsidR="00DA3372" w:rsidRPr="00B02E76" w:rsidRDefault="00DA3372" w:rsidP="00934E1E">
      <w:pPr>
        <w:pStyle w:val="u"/>
        <w:rPr>
          <w:color w:val="auto"/>
          <w:sz w:val="28"/>
          <w:szCs w:val="28"/>
        </w:rPr>
      </w:pPr>
      <w:r w:rsidRPr="00B02E76"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>д</w:t>
      </w:r>
      <w:r w:rsidRPr="00B02E76">
        <w:rPr>
          <w:color w:val="auto"/>
          <w:sz w:val="28"/>
          <w:szCs w:val="28"/>
        </w:rPr>
        <w:t>ля  Российской Федерации – Федеральная таможенная служба.</w:t>
      </w:r>
    </w:p>
    <w:p w:rsidR="00DA3372" w:rsidRPr="00B02E76" w:rsidRDefault="00DA3372" w:rsidP="00934E1E">
      <w:pPr>
        <w:pStyle w:val="u"/>
        <w:rPr>
          <w:color w:val="auto"/>
          <w:sz w:val="28"/>
          <w:szCs w:val="28"/>
        </w:rPr>
      </w:pPr>
      <w:r w:rsidRPr="00B02E76">
        <w:rPr>
          <w:color w:val="auto"/>
          <w:sz w:val="28"/>
          <w:szCs w:val="28"/>
        </w:rPr>
        <w:t xml:space="preserve">   2) таможенный орган, проводящий таможенную экспертизу:</w:t>
      </w:r>
    </w:p>
    <w:p w:rsidR="00DA3372" w:rsidRPr="00B02E76" w:rsidRDefault="00DA3372" w:rsidP="00934E1E">
      <w:pPr>
        <w:pStyle w:val="u"/>
        <w:rPr>
          <w:color w:val="auto"/>
          <w:sz w:val="28"/>
          <w:szCs w:val="28"/>
        </w:rPr>
      </w:pPr>
      <w:r w:rsidRPr="00B02E76"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>д</w:t>
      </w:r>
      <w:r w:rsidRPr="00B02E76">
        <w:rPr>
          <w:color w:val="auto"/>
          <w:sz w:val="28"/>
          <w:szCs w:val="28"/>
        </w:rPr>
        <w:t>ля Республики Беларусь – таможенный орган, в котором есть структурное подразделение, проводящее таможенную экспертизу</w:t>
      </w:r>
      <w:r>
        <w:rPr>
          <w:color w:val="auto"/>
          <w:sz w:val="28"/>
          <w:szCs w:val="28"/>
        </w:rPr>
        <w:t>;</w:t>
      </w:r>
    </w:p>
    <w:p w:rsidR="00DA3372" w:rsidRPr="00B02E76" w:rsidRDefault="00DA3372" w:rsidP="00934E1E">
      <w:pPr>
        <w:pStyle w:val="u"/>
        <w:rPr>
          <w:color w:val="auto"/>
          <w:sz w:val="28"/>
          <w:szCs w:val="28"/>
        </w:rPr>
      </w:pPr>
      <w:r w:rsidRPr="00B02E76"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>д</w:t>
      </w:r>
      <w:r w:rsidRPr="00B02E76">
        <w:rPr>
          <w:color w:val="auto"/>
          <w:sz w:val="28"/>
          <w:szCs w:val="28"/>
        </w:rPr>
        <w:t>ля Республики Казахстан – Центральная таможенная лаборатория</w:t>
      </w:r>
      <w:r>
        <w:rPr>
          <w:color w:val="auto"/>
          <w:sz w:val="28"/>
          <w:szCs w:val="28"/>
        </w:rPr>
        <w:t>;</w:t>
      </w:r>
      <w:r w:rsidRPr="00B02E76">
        <w:rPr>
          <w:color w:val="auto"/>
          <w:sz w:val="28"/>
          <w:szCs w:val="28"/>
        </w:rPr>
        <w:t xml:space="preserve"> </w:t>
      </w:r>
    </w:p>
    <w:p w:rsidR="00DA3372" w:rsidRPr="00B02E76" w:rsidRDefault="00DA3372" w:rsidP="00934E1E">
      <w:pPr>
        <w:pStyle w:val="u"/>
        <w:rPr>
          <w:color w:val="auto"/>
          <w:sz w:val="28"/>
          <w:szCs w:val="28"/>
        </w:rPr>
      </w:pPr>
      <w:r w:rsidRPr="00B02E76"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>д</w:t>
      </w:r>
      <w:r w:rsidRPr="00B02E76">
        <w:rPr>
          <w:color w:val="auto"/>
          <w:sz w:val="28"/>
          <w:szCs w:val="28"/>
        </w:rPr>
        <w:t>ля  Российской Федерации – Центральное экспертно-криминалистическое таможенное управление.</w:t>
      </w:r>
    </w:p>
    <w:p w:rsidR="00DA3372" w:rsidRPr="00B02E76" w:rsidRDefault="00DA3372" w:rsidP="00934E1E">
      <w:pPr>
        <w:pStyle w:val="u"/>
        <w:rPr>
          <w:color w:val="auto"/>
          <w:sz w:val="28"/>
          <w:szCs w:val="28"/>
        </w:rPr>
      </w:pPr>
      <w:r w:rsidRPr="00B02E76">
        <w:rPr>
          <w:color w:val="auto"/>
          <w:sz w:val="28"/>
          <w:szCs w:val="28"/>
        </w:rPr>
        <w:t xml:space="preserve">  3) структурные подразделения таможенного органа, проводящего таможенную экспертизу:</w:t>
      </w:r>
    </w:p>
    <w:p w:rsidR="00DA3372" w:rsidRDefault="00DA3372" w:rsidP="00934E1E">
      <w:pPr>
        <w:pStyle w:val="u"/>
        <w:rPr>
          <w:color w:val="auto"/>
          <w:sz w:val="28"/>
          <w:szCs w:val="28"/>
        </w:rPr>
      </w:pPr>
      <w:r w:rsidRPr="00B02E76"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 xml:space="preserve"> д</w:t>
      </w:r>
      <w:r w:rsidRPr="00B02E76">
        <w:rPr>
          <w:color w:val="auto"/>
          <w:sz w:val="28"/>
          <w:szCs w:val="28"/>
        </w:rPr>
        <w:t>ля Республики Беларусь</w:t>
      </w:r>
      <w:r>
        <w:rPr>
          <w:color w:val="auto"/>
          <w:sz w:val="28"/>
          <w:szCs w:val="28"/>
        </w:rPr>
        <w:t xml:space="preserve"> – структурные подразделения таможенного органа, проводящие таможенную экспертизу;</w:t>
      </w:r>
    </w:p>
    <w:p w:rsidR="00DA3372" w:rsidRPr="00B02E76" w:rsidRDefault="00DA3372" w:rsidP="00934E1E">
      <w:pPr>
        <w:pStyle w:val="u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д</w:t>
      </w:r>
      <w:r w:rsidRPr="00B02E76">
        <w:rPr>
          <w:color w:val="auto"/>
          <w:sz w:val="28"/>
          <w:szCs w:val="28"/>
        </w:rPr>
        <w:t>ля Республики Казахстан – региональные таможенные лаборатории</w:t>
      </w:r>
      <w:r>
        <w:rPr>
          <w:color w:val="auto"/>
          <w:sz w:val="28"/>
          <w:szCs w:val="28"/>
        </w:rPr>
        <w:t>;</w:t>
      </w:r>
    </w:p>
    <w:p w:rsidR="00DA3372" w:rsidRPr="00B02E76" w:rsidRDefault="00DA3372" w:rsidP="00934E1E">
      <w:pPr>
        <w:pStyle w:val="u"/>
        <w:rPr>
          <w:color w:val="auto"/>
          <w:sz w:val="28"/>
          <w:szCs w:val="28"/>
        </w:rPr>
      </w:pPr>
      <w:r w:rsidRPr="00B02E76"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>д</w:t>
      </w:r>
      <w:r w:rsidRPr="00B02E76">
        <w:rPr>
          <w:color w:val="auto"/>
          <w:sz w:val="28"/>
          <w:szCs w:val="28"/>
        </w:rPr>
        <w:t>ля  Российской Федерации – экспертно-криминалистические службы, экспертно-исследовательские отделы (отделения) Центрального экспертно-криминалистического таможенного управления.</w:t>
      </w:r>
    </w:p>
    <w:p w:rsidR="00DA3372" w:rsidRPr="00B02E76" w:rsidRDefault="00DA3372" w:rsidP="00934E1E">
      <w:pPr>
        <w:pStyle w:val="u"/>
        <w:ind w:firstLine="0"/>
        <w:rPr>
          <w:color w:val="auto"/>
          <w:sz w:val="28"/>
          <w:szCs w:val="28"/>
        </w:rPr>
      </w:pPr>
    </w:p>
    <w:p w:rsidR="00DA3372" w:rsidRPr="00B02E76" w:rsidRDefault="00DA3372" w:rsidP="00934E1E">
      <w:pPr>
        <w:pStyle w:val="u"/>
        <w:jc w:val="center"/>
        <w:rPr>
          <w:color w:val="auto"/>
          <w:sz w:val="28"/>
          <w:szCs w:val="28"/>
        </w:rPr>
      </w:pPr>
      <w:r w:rsidRPr="00B02E76">
        <w:rPr>
          <w:color w:val="auto"/>
          <w:sz w:val="28"/>
          <w:szCs w:val="28"/>
          <w:lang w:val="en-US"/>
        </w:rPr>
        <w:t>III</w:t>
      </w:r>
      <w:r w:rsidRPr="00B02E76">
        <w:rPr>
          <w:color w:val="auto"/>
          <w:sz w:val="28"/>
          <w:szCs w:val="28"/>
        </w:rPr>
        <w:t xml:space="preserve">. Направление материалов, документов, проб и образцов для проведения таможенной экспертизы </w:t>
      </w:r>
    </w:p>
    <w:p w:rsidR="00DA3372" w:rsidRPr="00B02E76" w:rsidRDefault="00DA3372" w:rsidP="00934E1E">
      <w:pPr>
        <w:pStyle w:val="u"/>
        <w:ind w:firstLine="0"/>
        <w:rPr>
          <w:color w:val="auto"/>
          <w:sz w:val="28"/>
          <w:szCs w:val="28"/>
        </w:rPr>
      </w:pPr>
    </w:p>
    <w:p w:rsidR="00DA3372" w:rsidRPr="00B02E76" w:rsidRDefault="00DA3372" w:rsidP="00934E1E">
      <w:pPr>
        <w:pStyle w:val="u"/>
        <w:ind w:firstLine="708"/>
        <w:rPr>
          <w:color w:val="auto"/>
          <w:sz w:val="28"/>
          <w:szCs w:val="28"/>
        </w:rPr>
      </w:pPr>
      <w:r w:rsidRPr="00B02E76">
        <w:rPr>
          <w:color w:val="auto"/>
          <w:sz w:val="28"/>
          <w:szCs w:val="28"/>
        </w:rPr>
        <w:t>4. При проведении таможенной экспертизы уполномоченное должностное лицо таможенного органа, назначившее таможенную экспертизу, направляет руководителю таможенного органа или иной уполномоченной организации, проводящей таможенную экспертизу, решение о назначении таможенной экспертизы и материалы,</w:t>
      </w:r>
      <w:r w:rsidRPr="00B02E76">
        <w:rPr>
          <w:b/>
          <w:bCs/>
          <w:color w:val="auto"/>
          <w:sz w:val="28"/>
          <w:szCs w:val="28"/>
        </w:rPr>
        <w:t xml:space="preserve"> </w:t>
      </w:r>
      <w:r w:rsidRPr="00B02E76">
        <w:rPr>
          <w:color w:val="auto"/>
          <w:sz w:val="28"/>
          <w:szCs w:val="28"/>
        </w:rPr>
        <w:t>документы, пробы и образцы,</w:t>
      </w:r>
      <w:r w:rsidRPr="00B02E76">
        <w:rPr>
          <w:b/>
          <w:bCs/>
          <w:color w:val="auto"/>
          <w:sz w:val="28"/>
          <w:szCs w:val="28"/>
        </w:rPr>
        <w:t xml:space="preserve"> </w:t>
      </w:r>
      <w:r w:rsidRPr="00B02E76">
        <w:rPr>
          <w:color w:val="auto"/>
          <w:sz w:val="28"/>
          <w:szCs w:val="28"/>
        </w:rPr>
        <w:t>необходимые для ее проведения с указанием разрешения на видоизменение, частичное или полное уничтожение, разрушение материалов, документов, проб и образцов исследования.</w:t>
      </w:r>
    </w:p>
    <w:p w:rsidR="00DA3372" w:rsidRPr="00B02E76" w:rsidRDefault="00DA3372" w:rsidP="00934E1E">
      <w:pPr>
        <w:pStyle w:val="u"/>
        <w:ind w:firstLine="708"/>
        <w:rPr>
          <w:color w:val="auto"/>
          <w:sz w:val="28"/>
          <w:szCs w:val="28"/>
        </w:rPr>
      </w:pPr>
      <w:r w:rsidRPr="00B02E76">
        <w:rPr>
          <w:color w:val="auto"/>
          <w:sz w:val="28"/>
          <w:szCs w:val="28"/>
        </w:rPr>
        <w:t>5.</w:t>
      </w:r>
      <w:r w:rsidRPr="00B02E76">
        <w:rPr>
          <w:b/>
          <w:bCs/>
          <w:color w:val="auto"/>
          <w:sz w:val="28"/>
          <w:szCs w:val="28"/>
        </w:rPr>
        <w:t xml:space="preserve"> </w:t>
      </w:r>
      <w:r w:rsidRPr="00B02E76">
        <w:rPr>
          <w:color w:val="auto"/>
          <w:sz w:val="28"/>
          <w:szCs w:val="28"/>
        </w:rPr>
        <w:t>Форма решения о назначении таможенной экспертизы устанавливается законодательством государств-членов таможенного союза.</w:t>
      </w:r>
    </w:p>
    <w:p w:rsidR="00DA3372" w:rsidRPr="00B02E76" w:rsidRDefault="00DA3372" w:rsidP="00934E1E">
      <w:pPr>
        <w:tabs>
          <w:tab w:val="left" w:pos="2595"/>
        </w:tabs>
        <w:rPr>
          <w:sz w:val="28"/>
          <w:szCs w:val="28"/>
        </w:rPr>
      </w:pPr>
    </w:p>
    <w:p w:rsidR="00DA3372" w:rsidRPr="00B02E76" w:rsidRDefault="00DA3372" w:rsidP="00C761FF">
      <w:pPr>
        <w:tabs>
          <w:tab w:val="left" w:pos="2595"/>
        </w:tabs>
        <w:ind w:firstLine="360"/>
        <w:jc w:val="center"/>
        <w:rPr>
          <w:sz w:val="28"/>
          <w:szCs w:val="28"/>
        </w:rPr>
      </w:pPr>
      <w:r w:rsidRPr="00B02E76">
        <w:rPr>
          <w:sz w:val="28"/>
          <w:szCs w:val="28"/>
          <w:lang w:val="en-US"/>
        </w:rPr>
        <w:t>IV</w:t>
      </w:r>
      <w:r w:rsidRPr="00B02E76">
        <w:rPr>
          <w:sz w:val="28"/>
          <w:szCs w:val="28"/>
        </w:rPr>
        <w:t>. Прием материалов, документов, проб и</w:t>
      </w:r>
      <w:r w:rsidRPr="00B02E76">
        <w:rPr>
          <w:b/>
          <w:bCs/>
          <w:sz w:val="28"/>
          <w:szCs w:val="28"/>
        </w:rPr>
        <w:t xml:space="preserve"> </w:t>
      </w:r>
      <w:r w:rsidRPr="00B02E76">
        <w:rPr>
          <w:sz w:val="28"/>
          <w:szCs w:val="28"/>
        </w:rPr>
        <w:t>образцов для проведения таможенной экспертизы</w:t>
      </w:r>
    </w:p>
    <w:p w:rsidR="00DA3372" w:rsidRPr="00B02E76" w:rsidRDefault="00DA3372" w:rsidP="00934E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2E76">
        <w:rPr>
          <w:sz w:val="28"/>
          <w:szCs w:val="28"/>
        </w:rPr>
        <w:t>6. Решение о назначении таможенной экспертизы и прилагаемые к нему материалы, документы, пробы и образцы принимаются таможенным органом или иной уполномоченной организацией, проводящей таможенную экспертизу, в день их поступления.</w:t>
      </w:r>
    </w:p>
    <w:p w:rsidR="00DA3372" w:rsidRPr="00B02E76" w:rsidRDefault="00DA3372" w:rsidP="00934E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2E76">
        <w:rPr>
          <w:sz w:val="28"/>
          <w:szCs w:val="28"/>
        </w:rPr>
        <w:t>7. Прилагаемые к решению о назначении таможенной экспертизы материалы, документы, пробы и образцы принимаются в упакованном и опечатанном виде. Упаковка содержит пояснительные надписи</w:t>
      </w:r>
      <w:r>
        <w:rPr>
          <w:sz w:val="28"/>
          <w:szCs w:val="28"/>
        </w:rPr>
        <w:t xml:space="preserve"> </w:t>
      </w:r>
      <w:r w:rsidRPr="00B02E76">
        <w:rPr>
          <w:sz w:val="28"/>
          <w:szCs w:val="28"/>
        </w:rPr>
        <w:t xml:space="preserve">и исключает возможность доступа к содержимому без ее повреждения. </w:t>
      </w:r>
    </w:p>
    <w:p w:rsidR="00DA3372" w:rsidRPr="00C761FF" w:rsidRDefault="00DA3372" w:rsidP="00C761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61FF">
        <w:rPr>
          <w:sz w:val="28"/>
          <w:szCs w:val="28"/>
        </w:rPr>
        <w:t>В случае если материалы, документы, пробы и образцы не упакованы, об  отсутствии упаковки указывается в решении о назначении таможенной экспертизы.</w:t>
      </w:r>
    </w:p>
    <w:p w:rsidR="00DA3372" w:rsidRPr="00C761FF" w:rsidRDefault="00DA3372" w:rsidP="00C761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A3372" w:rsidRPr="00B02E76" w:rsidRDefault="00DA3372" w:rsidP="00934E1E">
      <w:pPr>
        <w:pStyle w:val="u"/>
        <w:jc w:val="center"/>
        <w:rPr>
          <w:color w:val="auto"/>
          <w:sz w:val="28"/>
          <w:szCs w:val="28"/>
        </w:rPr>
      </w:pPr>
      <w:r w:rsidRPr="00B02E76">
        <w:rPr>
          <w:color w:val="auto"/>
          <w:sz w:val="28"/>
          <w:szCs w:val="28"/>
          <w:lang w:val="en-US"/>
        </w:rPr>
        <w:t>V</w:t>
      </w:r>
      <w:r w:rsidRPr="00B02E76">
        <w:rPr>
          <w:color w:val="auto"/>
          <w:sz w:val="28"/>
          <w:szCs w:val="28"/>
        </w:rPr>
        <w:t>. Организация проведения таможенных экспертиз</w:t>
      </w:r>
    </w:p>
    <w:p w:rsidR="00DA3372" w:rsidRPr="00B02E76" w:rsidRDefault="00DA3372" w:rsidP="00934E1E">
      <w:pPr>
        <w:pStyle w:val="u"/>
        <w:ind w:firstLine="708"/>
        <w:rPr>
          <w:color w:val="auto"/>
          <w:sz w:val="28"/>
          <w:szCs w:val="28"/>
        </w:rPr>
      </w:pPr>
    </w:p>
    <w:p w:rsidR="00DA3372" w:rsidRPr="00B02E76" w:rsidRDefault="00DA3372" w:rsidP="00934E1E">
      <w:pPr>
        <w:pStyle w:val="u"/>
        <w:ind w:firstLine="708"/>
        <w:rPr>
          <w:color w:val="auto"/>
          <w:sz w:val="28"/>
          <w:szCs w:val="28"/>
        </w:rPr>
      </w:pPr>
      <w:r w:rsidRPr="00B02E76">
        <w:rPr>
          <w:color w:val="auto"/>
          <w:sz w:val="28"/>
          <w:szCs w:val="28"/>
        </w:rPr>
        <w:t xml:space="preserve">8. Таможенная экспертиза проводится, как в помещении таможенного органа или иной уполномоченной организации, проводящей таможенную экспертизу, так и вне, если это необходимо по характеру исследования, либо в силу невозможности доставить материалы, документы, пробы и образцы на таможенную экспертизу. </w:t>
      </w:r>
    </w:p>
    <w:p w:rsidR="00DA3372" w:rsidRPr="00B02E76" w:rsidRDefault="00DA3372" w:rsidP="00934E1E">
      <w:pPr>
        <w:pStyle w:val="u"/>
        <w:ind w:firstLine="708"/>
        <w:rPr>
          <w:color w:val="auto"/>
          <w:sz w:val="28"/>
          <w:szCs w:val="28"/>
        </w:rPr>
      </w:pPr>
      <w:r w:rsidRPr="00B02E76">
        <w:rPr>
          <w:color w:val="auto"/>
          <w:sz w:val="28"/>
          <w:szCs w:val="28"/>
        </w:rPr>
        <w:t>9. Организация проведения таможенных экспертиз возлагается на руководителя таможенного органа или иной уполномоченной организации, проводящей таможенную экспертизу.</w:t>
      </w:r>
    </w:p>
    <w:p w:rsidR="00DA3372" w:rsidRPr="00B02E76" w:rsidRDefault="00DA3372" w:rsidP="00934E1E">
      <w:pPr>
        <w:pStyle w:val="u"/>
        <w:ind w:firstLine="708"/>
        <w:rPr>
          <w:color w:val="auto"/>
          <w:sz w:val="28"/>
          <w:szCs w:val="28"/>
        </w:rPr>
      </w:pPr>
      <w:r w:rsidRPr="00B02E76">
        <w:rPr>
          <w:color w:val="auto"/>
          <w:sz w:val="28"/>
          <w:szCs w:val="28"/>
        </w:rPr>
        <w:t>10. Руководитель таможенного органа, проводящего таможенную экспертизу,  вправе делегировать часть своих полномочий по организации проведения таможенных экспертиз своим заместителям и руководителям структурных подразделений таможенного органа, проводящего таможенную экспертизу.</w:t>
      </w:r>
    </w:p>
    <w:p w:rsidR="00DA3372" w:rsidRPr="00B02E76" w:rsidRDefault="00DA3372" w:rsidP="00934E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2E76">
        <w:rPr>
          <w:sz w:val="28"/>
          <w:szCs w:val="28"/>
        </w:rPr>
        <w:t>11. Поступившие на таможенную экспертизу материалы, документы, пробы и образцы рассматриваются руководителем таможенного органа или иной уполномоченной организации, проводящей таможенную экспертизу, и передаются исполнителю в течение рабочего дня, а в случае их поступления в нерабочие дни - в первый рабочий день, следующий за выходным или праздничным днем.</w:t>
      </w:r>
    </w:p>
    <w:p w:rsidR="00DA3372" w:rsidRPr="00B02E76" w:rsidRDefault="00DA3372" w:rsidP="00934E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2E76">
        <w:rPr>
          <w:sz w:val="28"/>
          <w:szCs w:val="28"/>
        </w:rPr>
        <w:t>12. При рассмотрении поступивших материалов, документов, проб и образцов для таможенной экспертизы руководитель таможенного органа или иной уполномоченной организации, проводящей таможенную экспертизу, изучает решение о назначении таможенной экспертизы, объем предстоящего исследования и на этом основании определяет:</w:t>
      </w:r>
    </w:p>
    <w:p w:rsidR="00DA3372" w:rsidRPr="00B02E76" w:rsidRDefault="00DA3372" w:rsidP="00934E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B02E76">
        <w:rPr>
          <w:sz w:val="28"/>
          <w:szCs w:val="28"/>
        </w:rPr>
        <w:t xml:space="preserve"> конкретного исполнителя (исполнителей) таможенной экспертизы, а также ведущего таможенного эксперта (эксперта) при проведении комиссионной или комплексной таможенной экспертизы;</w:t>
      </w:r>
    </w:p>
    <w:p w:rsidR="00DA3372" w:rsidRPr="00B02E76" w:rsidRDefault="00DA3372" w:rsidP="00934E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B02E76">
        <w:rPr>
          <w:sz w:val="28"/>
          <w:szCs w:val="28"/>
        </w:rPr>
        <w:t>срок производства таможенной экспертизы;</w:t>
      </w:r>
    </w:p>
    <w:p w:rsidR="00DA3372" w:rsidRPr="00B02E76" w:rsidRDefault="00DA3372" w:rsidP="00934E1E">
      <w:pPr>
        <w:autoSpaceDE w:val="0"/>
        <w:autoSpaceDN w:val="0"/>
        <w:adjustRightInd w:val="0"/>
        <w:ind w:firstLine="360"/>
        <w:jc w:val="both"/>
        <w:rPr>
          <w:strike/>
          <w:sz w:val="28"/>
          <w:szCs w:val="28"/>
        </w:rPr>
      </w:pPr>
      <w:r w:rsidRPr="00B02E76">
        <w:rPr>
          <w:sz w:val="28"/>
          <w:szCs w:val="28"/>
        </w:rPr>
        <w:t>порядок привлечения к проведению таможенной экспертизы специалистов иных экспертных, научных и других учреждений.</w:t>
      </w:r>
    </w:p>
    <w:p w:rsidR="00DA3372" w:rsidRPr="00B02E76" w:rsidRDefault="00DA3372" w:rsidP="00934E1E">
      <w:pPr>
        <w:pStyle w:val="u"/>
        <w:ind w:firstLine="708"/>
        <w:rPr>
          <w:color w:val="auto"/>
          <w:sz w:val="28"/>
          <w:szCs w:val="28"/>
        </w:rPr>
      </w:pPr>
      <w:r w:rsidRPr="00B02E76">
        <w:rPr>
          <w:color w:val="auto"/>
          <w:sz w:val="28"/>
          <w:szCs w:val="28"/>
        </w:rPr>
        <w:t xml:space="preserve">Руководитель таможенного органа или иной уполномоченной организации, проводящей таможенную экспертизу, разъясняет таможенному эксперту (эксперту) его права и ответственность, предусмотренные законодательством государства-члена таможенного союза. </w:t>
      </w:r>
    </w:p>
    <w:p w:rsidR="00DA3372" w:rsidRPr="00B02E76" w:rsidRDefault="00DA3372" w:rsidP="00934E1E">
      <w:pPr>
        <w:pStyle w:val="u"/>
        <w:ind w:firstLine="708"/>
        <w:rPr>
          <w:color w:val="auto"/>
          <w:sz w:val="28"/>
          <w:szCs w:val="28"/>
        </w:rPr>
      </w:pPr>
      <w:r w:rsidRPr="00B02E76">
        <w:rPr>
          <w:color w:val="auto"/>
          <w:sz w:val="28"/>
          <w:szCs w:val="28"/>
        </w:rPr>
        <w:t xml:space="preserve">13. Проведение таможенных экспертиз осуществляется таможенными экспертами, получившими право самостоятельного проведения  таможенных экспертиз по соответствующей специальности в порядке, установленном законодательством  государств-членов таможенного союза. </w:t>
      </w:r>
    </w:p>
    <w:p w:rsidR="00DA3372" w:rsidRPr="00B02E76" w:rsidRDefault="00DA3372" w:rsidP="00934E1E">
      <w:pPr>
        <w:pStyle w:val="u"/>
        <w:ind w:firstLine="708"/>
        <w:rPr>
          <w:color w:val="auto"/>
          <w:sz w:val="28"/>
          <w:szCs w:val="28"/>
        </w:rPr>
      </w:pPr>
      <w:r w:rsidRPr="00B02E76">
        <w:rPr>
          <w:color w:val="auto"/>
          <w:sz w:val="28"/>
          <w:szCs w:val="28"/>
        </w:rPr>
        <w:t xml:space="preserve">14. Назначение таможенной экспертизы таможенным органом в иную уполномоченную организацию, проводящую таможенную экспертизу, согласовывается с таможенным органом, проводящим таможенную экспертизу, в порядке, установленном центральным таможенным органом государства-члена таможенного союза. </w:t>
      </w:r>
    </w:p>
    <w:p w:rsidR="00DA3372" w:rsidRPr="00B02E76" w:rsidRDefault="00DA3372" w:rsidP="00934E1E">
      <w:pPr>
        <w:ind w:firstLine="360"/>
        <w:jc w:val="center"/>
        <w:rPr>
          <w:sz w:val="28"/>
          <w:szCs w:val="28"/>
        </w:rPr>
      </w:pPr>
    </w:p>
    <w:p w:rsidR="00DA3372" w:rsidRPr="00B02E76" w:rsidRDefault="00DA3372" w:rsidP="00C761FF">
      <w:pPr>
        <w:jc w:val="center"/>
        <w:rPr>
          <w:sz w:val="28"/>
          <w:szCs w:val="28"/>
        </w:rPr>
      </w:pPr>
      <w:r w:rsidRPr="00B02E76">
        <w:rPr>
          <w:sz w:val="28"/>
          <w:szCs w:val="28"/>
          <w:lang w:val="en-US"/>
        </w:rPr>
        <w:t>VI</w:t>
      </w:r>
      <w:r w:rsidRPr="00B02E76">
        <w:rPr>
          <w:sz w:val="28"/>
          <w:szCs w:val="28"/>
        </w:rPr>
        <w:t>. Организация проведения</w:t>
      </w:r>
      <w:r w:rsidRPr="00B02E76">
        <w:rPr>
          <w:b/>
          <w:bCs/>
          <w:sz w:val="28"/>
          <w:szCs w:val="28"/>
        </w:rPr>
        <w:t> </w:t>
      </w:r>
      <w:r w:rsidRPr="00B02E76">
        <w:rPr>
          <w:sz w:val="28"/>
          <w:szCs w:val="28"/>
        </w:rPr>
        <w:t>повторных таможенных экспертиз</w:t>
      </w:r>
    </w:p>
    <w:p w:rsidR="00DA3372" w:rsidRPr="00B02E76" w:rsidRDefault="00DA3372" w:rsidP="00934E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2E76">
        <w:rPr>
          <w:sz w:val="28"/>
          <w:szCs w:val="28"/>
        </w:rPr>
        <w:t>15. Повторная таможенная экспертиза проводится в соответствии с настоящим Порядком по основаниям, предусмотренным Таможенным кодексом таможенного союза.</w:t>
      </w:r>
    </w:p>
    <w:p w:rsidR="00DA3372" w:rsidRPr="00B02E76" w:rsidRDefault="00DA3372" w:rsidP="00934E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2E76">
        <w:rPr>
          <w:sz w:val="28"/>
          <w:szCs w:val="28"/>
        </w:rPr>
        <w:t>16. Для проведения повторной таможенной экспертизы в таможенный орган или иную уполномоченную организацию, проводящую таможенную экспертизу, вместе с материалами, документами, пробами и образцами представляют заключение (заключения) таможенного эксперта (эксперта) по ранее проведенной таможенной экспертизе.</w:t>
      </w:r>
      <w:bookmarkStart w:id="0" w:name="sub_1040"/>
    </w:p>
    <w:p w:rsidR="00DA3372" w:rsidRDefault="00DA3372" w:rsidP="00934E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2E76">
        <w:rPr>
          <w:sz w:val="28"/>
          <w:szCs w:val="28"/>
        </w:rPr>
        <w:t>17. В заключении таможенного эксперта (эксперта) повторной таможенной экспертизы указываются</w:t>
      </w:r>
      <w:r>
        <w:rPr>
          <w:sz w:val="28"/>
          <w:szCs w:val="28"/>
        </w:rPr>
        <w:t>:</w:t>
      </w:r>
      <w:r w:rsidRPr="00B02E76">
        <w:rPr>
          <w:sz w:val="28"/>
          <w:szCs w:val="28"/>
        </w:rPr>
        <w:t xml:space="preserve"> </w:t>
      </w:r>
    </w:p>
    <w:p w:rsidR="00DA3372" w:rsidRDefault="00DA3372" w:rsidP="00934E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место, дата начала и завершения проведения повторной таможенной экспертизы;</w:t>
      </w:r>
    </w:p>
    <w:p w:rsidR="00DA3372" w:rsidRPr="00A079D3" w:rsidRDefault="00DA3372" w:rsidP="00934E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основания назначения повторной экспертизы</w:t>
      </w:r>
      <w:r w:rsidRPr="00A079D3">
        <w:rPr>
          <w:sz w:val="28"/>
          <w:szCs w:val="28"/>
        </w:rPr>
        <w:t>;</w:t>
      </w:r>
    </w:p>
    <w:p w:rsidR="00DA3372" w:rsidRPr="00A079D3" w:rsidRDefault="00DA3372" w:rsidP="00934E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2E76">
        <w:rPr>
          <w:sz w:val="28"/>
          <w:szCs w:val="28"/>
        </w:rPr>
        <w:t>сведения о первичной и (или) дополнительной таможенных</w:t>
      </w:r>
      <w:r>
        <w:rPr>
          <w:sz w:val="28"/>
          <w:szCs w:val="28"/>
        </w:rPr>
        <w:t xml:space="preserve"> экспертиз</w:t>
      </w:r>
      <w:r w:rsidRPr="00A079D3">
        <w:rPr>
          <w:sz w:val="28"/>
          <w:szCs w:val="28"/>
        </w:rPr>
        <w:t>;</w:t>
      </w:r>
    </w:p>
    <w:p w:rsidR="00DA3372" w:rsidRDefault="00DA3372" w:rsidP="00934E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2E76">
        <w:rPr>
          <w:sz w:val="28"/>
          <w:szCs w:val="28"/>
        </w:rPr>
        <w:t>фамилия, имя и отчество таможенного эксперта (эксперта)</w:t>
      </w:r>
      <w:r>
        <w:rPr>
          <w:sz w:val="28"/>
          <w:szCs w:val="28"/>
        </w:rPr>
        <w:t xml:space="preserve">, проводившего  </w:t>
      </w:r>
      <w:r w:rsidRPr="0088666C">
        <w:rPr>
          <w:sz w:val="28"/>
          <w:szCs w:val="28"/>
        </w:rPr>
        <w:t>повторную</w:t>
      </w:r>
      <w:r>
        <w:rPr>
          <w:sz w:val="28"/>
          <w:szCs w:val="28"/>
        </w:rPr>
        <w:t xml:space="preserve"> таможенную экспертизу, его квалификация</w:t>
      </w:r>
      <w:r w:rsidRPr="00B02E76">
        <w:rPr>
          <w:sz w:val="28"/>
          <w:szCs w:val="28"/>
        </w:rPr>
        <w:t xml:space="preserve">; </w:t>
      </w:r>
    </w:p>
    <w:p w:rsidR="00DA3372" w:rsidRDefault="00DA3372" w:rsidP="00934E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2E76">
        <w:rPr>
          <w:sz w:val="28"/>
          <w:szCs w:val="28"/>
        </w:rPr>
        <w:t>наименование таможенного органа или иной уполномоченной организации, проводящей таможенную экспертизу (или место работы таможенного эксперта (эксперта)</w:t>
      </w:r>
      <w:r>
        <w:rPr>
          <w:sz w:val="28"/>
          <w:szCs w:val="28"/>
        </w:rPr>
        <w:t>);</w:t>
      </w:r>
    </w:p>
    <w:p w:rsidR="00DA3372" w:rsidRPr="001847CC" w:rsidRDefault="00DA3372" w:rsidP="00934E1E">
      <w:pPr>
        <w:pStyle w:val="10"/>
        <w:ind w:firstLine="708"/>
        <w:jc w:val="both"/>
        <w:rPr>
          <w:sz w:val="28"/>
          <w:szCs w:val="28"/>
        </w:rPr>
      </w:pPr>
      <w:r w:rsidRPr="001847CC">
        <w:rPr>
          <w:sz w:val="28"/>
          <w:szCs w:val="28"/>
        </w:rPr>
        <w:t xml:space="preserve">отметка, удостоверенная подписью таможенного эксперта (эксперта), о том, что он предупрежден об административной или уголовной ответственности за дачу заведомо ложного заключения таможенного эксперта (эксперта) при проведении таможенной экспертизы; </w:t>
      </w:r>
    </w:p>
    <w:p w:rsidR="00DA3372" w:rsidRPr="001847CC" w:rsidRDefault="00DA3372" w:rsidP="00934E1E">
      <w:pPr>
        <w:pStyle w:val="10"/>
        <w:ind w:firstLine="708"/>
        <w:jc w:val="both"/>
        <w:rPr>
          <w:sz w:val="28"/>
          <w:szCs w:val="28"/>
        </w:rPr>
      </w:pPr>
      <w:r w:rsidRPr="001847CC">
        <w:rPr>
          <w:sz w:val="28"/>
          <w:szCs w:val="28"/>
        </w:rPr>
        <w:t xml:space="preserve">вопросы, поставленные перед таможенным экспертом (экспертом); </w:t>
      </w:r>
    </w:p>
    <w:p w:rsidR="00DA3372" w:rsidRPr="001847CC" w:rsidRDefault="00DA3372" w:rsidP="00934E1E">
      <w:pPr>
        <w:pStyle w:val="10"/>
        <w:ind w:firstLine="708"/>
        <w:jc w:val="both"/>
        <w:rPr>
          <w:sz w:val="28"/>
          <w:szCs w:val="28"/>
        </w:rPr>
      </w:pPr>
      <w:r w:rsidRPr="001847CC">
        <w:rPr>
          <w:sz w:val="28"/>
          <w:szCs w:val="28"/>
        </w:rPr>
        <w:t xml:space="preserve">перечень документов, материалов, проб и образцов, представленных таможенному эксперту (эксперту) для проведения таможенной экспертизы; </w:t>
      </w:r>
    </w:p>
    <w:p w:rsidR="00DA3372" w:rsidRPr="001847CC" w:rsidRDefault="00DA3372" w:rsidP="00934E1E">
      <w:pPr>
        <w:pStyle w:val="10"/>
        <w:ind w:firstLine="708"/>
        <w:jc w:val="both"/>
        <w:rPr>
          <w:sz w:val="28"/>
          <w:szCs w:val="28"/>
        </w:rPr>
      </w:pPr>
      <w:r w:rsidRPr="001847CC">
        <w:rPr>
          <w:sz w:val="28"/>
          <w:szCs w:val="28"/>
        </w:rPr>
        <w:t>содержание и результаты исследований с указанием примененных методов, оценка результатов исследований, выводы по поставленным вопросам и их обоснование.</w:t>
      </w:r>
    </w:p>
    <w:bookmarkEnd w:id="0"/>
    <w:p w:rsidR="00DA3372" w:rsidRPr="00A079D3" w:rsidRDefault="00DA3372" w:rsidP="00934E1E">
      <w:pPr>
        <w:rPr>
          <w:sz w:val="28"/>
          <w:szCs w:val="28"/>
        </w:rPr>
      </w:pPr>
    </w:p>
    <w:p w:rsidR="00DA3372" w:rsidRPr="00B02E76" w:rsidRDefault="00DA3372" w:rsidP="00934E1E">
      <w:pPr>
        <w:ind w:firstLine="360"/>
        <w:jc w:val="center"/>
        <w:rPr>
          <w:sz w:val="28"/>
          <w:szCs w:val="28"/>
        </w:rPr>
      </w:pPr>
      <w:r w:rsidRPr="00B02E76">
        <w:rPr>
          <w:sz w:val="28"/>
          <w:szCs w:val="28"/>
          <w:lang w:val="en-US"/>
        </w:rPr>
        <w:t>VII</w:t>
      </w:r>
      <w:r w:rsidRPr="00B02E76">
        <w:rPr>
          <w:sz w:val="28"/>
          <w:szCs w:val="28"/>
        </w:rPr>
        <w:t>. Хранение материалов, документов, проб и образцов, поступивших на таможенную экспертизу</w:t>
      </w:r>
    </w:p>
    <w:p w:rsidR="00DA3372" w:rsidRPr="00B02E76" w:rsidRDefault="00DA3372" w:rsidP="00934E1E">
      <w:pPr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</w:p>
    <w:p w:rsidR="00DA3372" w:rsidRPr="00B02E76" w:rsidRDefault="00DA3372" w:rsidP="00934E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2E76">
        <w:rPr>
          <w:sz w:val="28"/>
          <w:szCs w:val="28"/>
        </w:rPr>
        <w:t>18. Руководитель таможенного органа или иной уполномоченной организации, проводящей таможенную экспертизу, обеспечивает сохранность представленных на таможенную экспертизу материалов, документов, проб и образцов, не допуская изменения их количества и/или состояния, за исключением уничтожения (расходования) при производстве экспертизы, уничтожения (безвозвратной утраты) вследствие действия непреодолимой силы, изменения естественных свойств,  либо в результате естественного износа и/или убыли при нормальных условиях перевозки (транспортировки) и/или хранения.</w:t>
      </w:r>
    </w:p>
    <w:p w:rsidR="00DA3372" w:rsidRPr="00B02E76" w:rsidRDefault="00DA3372" w:rsidP="00934E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2E76">
        <w:rPr>
          <w:sz w:val="28"/>
          <w:szCs w:val="28"/>
        </w:rPr>
        <w:t>19. Хранение материалов, документов, проб и образцов осуществляется в соответствии с законодательством государств-членов таможенного союза.</w:t>
      </w:r>
    </w:p>
    <w:p w:rsidR="00DA3372" w:rsidRPr="00B02E76" w:rsidRDefault="00DA3372" w:rsidP="00934E1E">
      <w:pPr>
        <w:rPr>
          <w:sz w:val="28"/>
          <w:szCs w:val="28"/>
        </w:rPr>
      </w:pPr>
    </w:p>
    <w:p w:rsidR="00DA3372" w:rsidRPr="00C761FF" w:rsidRDefault="00DA3372" w:rsidP="00C761FF">
      <w:pPr>
        <w:ind w:firstLine="360"/>
        <w:jc w:val="center"/>
        <w:rPr>
          <w:sz w:val="28"/>
          <w:szCs w:val="28"/>
        </w:rPr>
      </w:pPr>
      <w:r w:rsidRPr="00B02E76">
        <w:rPr>
          <w:sz w:val="28"/>
          <w:szCs w:val="28"/>
          <w:lang w:val="en-US"/>
        </w:rPr>
        <w:t>VIII</w:t>
      </w:r>
      <w:r w:rsidRPr="00B02E76">
        <w:rPr>
          <w:sz w:val="28"/>
          <w:szCs w:val="28"/>
        </w:rPr>
        <w:t>. Возврат материалов, документов, проб и образцов таможенной экспертизы после проведения таможенной экспертизы</w:t>
      </w:r>
    </w:p>
    <w:p w:rsidR="00DA3372" w:rsidRPr="00B02E76" w:rsidRDefault="00DA3372" w:rsidP="00934E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2E76">
        <w:rPr>
          <w:sz w:val="28"/>
          <w:szCs w:val="28"/>
        </w:rPr>
        <w:t>20. После завершения проведения таможенной экспертизы материалы, пробы и образцы упаковываются. Упаковка исключает доступ к содержимому без ее нарушения, имеет необходимые пояснительные надписи и подпись таможенного эксперта (эксперта). Упаковка опечатывается печатью таможенного органа или иной уполномоченной организацией, проводящей таможенную экспертизу.</w:t>
      </w:r>
    </w:p>
    <w:p w:rsidR="00DA3372" w:rsidRPr="00B02E76" w:rsidRDefault="00DA3372" w:rsidP="00934E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2E76">
        <w:rPr>
          <w:sz w:val="28"/>
          <w:szCs w:val="28"/>
        </w:rPr>
        <w:t>21. Сопроводительное письмо к заключению таможенного эксперта (эксперта) составляется в 2 (двух) экземплярах, подписывается руководителем таможенного органа или его структурного подразделения, либо иной уполномоченной организации, проводящей таможенную экспертизу, или лицом его замещающим и содержит:</w:t>
      </w:r>
    </w:p>
    <w:p w:rsidR="00DA3372" w:rsidRPr="00B02E76" w:rsidRDefault="00DA3372" w:rsidP="00934E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2E76">
        <w:rPr>
          <w:sz w:val="28"/>
          <w:szCs w:val="28"/>
        </w:rPr>
        <w:t>сведения о направляемом заключении таможенного эксперта (эксперта);</w:t>
      </w:r>
    </w:p>
    <w:p w:rsidR="00DA3372" w:rsidRPr="00B02E76" w:rsidRDefault="00DA3372" w:rsidP="00934E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2E76">
        <w:rPr>
          <w:sz w:val="28"/>
          <w:szCs w:val="28"/>
        </w:rPr>
        <w:t>перечень прилагаемых к заключению таможенного эксперта (эксперта) материалов, документов, проб и образцов с указанием их наименования, количества и упаковки;</w:t>
      </w:r>
    </w:p>
    <w:p w:rsidR="00DA3372" w:rsidRPr="00B02E76" w:rsidRDefault="00DA3372" w:rsidP="00934E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2E76">
        <w:rPr>
          <w:sz w:val="28"/>
          <w:szCs w:val="28"/>
        </w:rPr>
        <w:t>сведения об израсходованных (уничтоженных) в процессе производства материалах, пробах и образцах с указанием их наименования и количества.</w:t>
      </w:r>
    </w:p>
    <w:p w:rsidR="00DA3372" w:rsidRPr="00B02E76" w:rsidRDefault="00DA3372" w:rsidP="00934E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2E76">
        <w:rPr>
          <w:sz w:val="28"/>
          <w:szCs w:val="28"/>
        </w:rPr>
        <w:t>22. Заключение таможенного эксперта (эксперта), материалы, документы, пробы и образцы вместе с сопроводительным письмом выдаются под расписку должностному лицу таможенного органа, назначившему таможенную экспертизу, с обязательным внесением соответствующей записи в журнал, либо направляются в порядке, установленном законодательством государства-члена таможенного союза.</w:t>
      </w:r>
    </w:p>
    <w:p w:rsidR="00DA3372" w:rsidRPr="00652ACA" w:rsidRDefault="00DA3372" w:rsidP="00934E1E">
      <w:pPr>
        <w:pStyle w:val="u"/>
        <w:ind w:firstLine="708"/>
        <w:rPr>
          <w:sz w:val="28"/>
          <w:szCs w:val="28"/>
        </w:rPr>
      </w:pPr>
      <w:r w:rsidRPr="00652ACA">
        <w:rPr>
          <w:sz w:val="28"/>
          <w:szCs w:val="28"/>
        </w:rPr>
        <w:t>Форма журнала определяется центральным таможенным органом государства-члена таможенного союза.</w:t>
      </w:r>
    </w:p>
    <w:p w:rsidR="00DA3372" w:rsidRDefault="00DA3372" w:rsidP="00934E1E">
      <w:pPr>
        <w:rPr>
          <w:sz w:val="28"/>
          <w:szCs w:val="28"/>
        </w:rPr>
      </w:pPr>
      <w:bookmarkStart w:id="1" w:name="p4013"/>
      <w:bookmarkStart w:id="2" w:name="p4027"/>
      <w:bookmarkStart w:id="3" w:name="p2889"/>
      <w:bookmarkStart w:id="4" w:name="p2891"/>
      <w:bookmarkStart w:id="5" w:name="p2894"/>
      <w:bookmarkEnd w:id="1"/>
      <w:bookmarkEnd w:id="2"/>
      <w:bookmarkEnd w:id="3"/>
      <w:bookmarkEnd w:id="4"/>
      <w:bookmarkEnd w:id="5"/>
    </w:p>
    <w:p w:rsidR="00DA3372" w:rsidRPr="00B02E76" w:rsidRDefault="00DA3372" w:rsidP="00934E1E">
      <w:pPr>
        <w:ind w:firstLine="720"/>
        <w:jc w:val="center"/>
        <w:rPr>
          <w:sz w:val="28"/>
          <w:szCs w:val="28"/>
        </w:rPr>
      </w:pPr>
      <w:r w:rsidRPr="00B02E76">
        <w:rPr>
          <w:sz w:val="28"/>
          <w:szCs w:val="28"/>
          <w:lang w:val="en-US"/>
        </w:rPr>
        <w:t>IX</w:t>
      </w:r>
      <w:r w:rsidRPr="00B02E76">
        <w:rPr>
          <w:sz w:val="28"/>
          <w:szCs w:val="28"/>
        </w:rPr>
        <w:t>. Заключительные положения</w:t>
      </w:r>
    </w:p>
    <w:p w:rsidR="00DA3372" w:rsidRPr="001D041E" w:rsidRDefault="00DA3372" w:rsidP="00934E1E">
      <w:pPr>
        <w:ind w:firstLine="720"/>
        <w:jc w:val="center"/>
        <w:rPr>
          <w:sz w:val="28"/>
          <w:szCs w:val="28"/>
        </w:rPr>
      </w:pPr>
    </w:p>
    <w:p w:rsidR="00DA3372" w:rsidRPr="00AE38A4" w:rsidRDefault="00DA3372" w:rsidP="00934E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88666C">
        <w:rPr>
          <w:sz w:val="28"/>
          <w:szCs w:val="28"/>
        </w:rPr>
        <w:t>Центральные таможенные органы государств-членов таможенного союза</w:t>
      </w:r>
      <w:r w:rsidRPr="001D041E">
        <w:rPr>
          <w:sz w:val="28"/>
          <w:szCs w:val="28"/>
        </w:rPr>
        <w:t xml:space="preserve"> создают рабочую экспертную группу</w:t>
      </w:r>
      <w:r>
        <w:rPr>
          <w:sz w:val="28"/>
          <w:szCs w:val="28"/>
        </w:rPr>
        <w:t xml:space="preserve"> с целью выработки единых научно-методических рекомендаций </w:t>
      </w:r>
      <w:r w:rsidRPr="00AE38A4">
        <w:rPr>
          <w:sz w:val="28"/>
          <w:szCs w:val="28"/>
        </w:rPr>
        <w:t xml:space="preserve">по вопросам экспертного обеспечения таможенных органов </w:t>
      </w:r>
      <w:r>
        <w:rPr>
          <w:sz w:val="28"/>
          <w:szCs w:val="28"/>
        </w:rPr>
        <w:t>т</w:t>
      </w:r>
      <w:r w:rsidRPr="00AE38A4">
        <w:rPr>
          <w:sz w:val="28"/>
          <w:szCs w:val="28"/>
        </w:rPr>
        <w:t>аможенного союза и решения вопросов, неурегулированных настоящим Порядком.</w:t>
      </w:r>
    </w:p>
    <w:p w:rsidR="00DA3372" w:rsidRPr="00B02E76" w:rsidRDefault="00DA3372" w:rsidP="00934E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B02E76">
        <w:rPr>
          <w:sz w:val="28"/>
          <w:szCs w:val="28"/>
        </w:rPr>
        <w:t>Результаты таможенной экспертизы, проведенной в соответствии с  таможенным законодательством таможенного союза, признаются на таможенной территории таможенного союза.</w:t>
      </w:r>
    </w:p>
    <w:p w:rsidR="00DA3372" w:rsidRPr="00B02E76" w:rsidRDefault="00DA3372" w:rsidP="00934E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2E76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B02E76">
        <w:rPr>
          <w:sz w:val="28"/>
          <w:szCs w:val="28"/>
        </w:rPr>
        <w:t xml:space="preserve">. Комиссионная экспертиза с привлечением таможенных экспертов (экспертов) другого государства-члена таможенного союза назначается таможенным органом по согласованию с </w:t>
      </w:r>
      <w:r>
        <w:rPr>
          <w:sz w:val="28"/>
          <w:szCs w:val="28"/>
        </w:rPr>
        <w:t>центральным</w:t>
      </w:r>
      <w:r w:rsidRPr="00B02E76">
        <w:rPr>
          <w:sz w:val="28"/>
          <w:szCs w:val="28"/>
        </w:rPr>
        <w:t xml:space="preserve"> таможенны</w:t>
      </w:r>
      <w:r>
        <w:rPr>
          <w:sz w:val="28"/>
          <w:szCs w:val="28"/>
        </w:rPr>
        <w:t>м</w:t>
      </w:r>
      <w:r w:rsidRPr="00B02E76"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ам </w:t>
      </w:r>
      <w:r w:rsidRPr="00B02E76">
        <w:rPr>
          <w:sz w:val="28"/>
          <w:szCs w:val="28"/>
        </w:rPr>
        <w:t>государств</w:t>
      </w:r>
      <w:r>
        <w:rPr>
          <w:sz w:val="28"/>
          <w:szCs w:val="28"/>
        </w:rPr>
        <w:t>а</w:t>
      </w:r>
      <w:r w:rsidRPr="00B02E76">
        <w:rPr>
          <w:sz w:val="28"/>
          <w:szCs w:val="28"/>
        </w:rPr>
        <w:t>-член</w:t>
      </w:r>
      <w:r>
        <w:rPr>
          <w:sz w:val="28"/>
          <w:szCs w:val="28"/>
        </w:rPr>
        <w:t>а</w:t>
      </w:r>
      <w:r w:rsidRPr="00B02E76">
        <w:rPr>
          <w:sz w:val="28"/>
          <w:szCs w:val="28"/>
        </w:rPr>
        <w:t xml:space="preserve"> таможенного союза. </w:t>
      </w:r>
    </w:p>
    <w:p w:rsidR="00DA3372" w:rsidRPr="00AE38A4" w:rsidRDefault="00DA3372" w:rsidP="00934E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AE38A4">
        <w:rPr>
          <w:sz w:val="28"/>
          <w:szCs w:val="28"/>
        </w:rPr>
        <w:t>Таможенный орган, назначивший проведение таможенной экспертизы, информирует таможенный орган, проводивший таможенную экспертизу, о принятых мерах по результатам проведенной таможенной экспертизы.</w:t>
      </w:r>
    </w:p>
    <w:p w:rsidR="00DA3372" w:rsidRDefault="00DA3372" w:rsidP="00934E1E">
      <w:pPr>
        <w:shd w:val="clear" w:color="auto" w:fill="FFFFFF"/>
        <w:spacing w:before="225" w:after="225"/>
        <w:rPr>
          <w:b/>
          <w:bCs/>
          <w:color w:val="333333"/>
          <w:sz w:val="28"/>
          <w:szCs w:val="28"/>
        </w:rPr>
      </w:pPr>
    </w:p>
    <w:p w:rsidR="00DA3372" w:rsidRPr="00934E1E" w:rsidRDefault="00DA3372" w:rsidP="00934E1E">
      <w:pPr>
        <w:shd w:val="clear" w:color="auto" w:fill="FFFFFF"/>
        <w:spacing w:before="225" w:after="225"/>
        <w:rPr>
          <w:b/>
          <w:bCs/>
          <w:color w:val="333333"/>
          <w:sz w:val="28"/>
          <w:szCs w:val="28"/>
        </w:rPr>
      </w:pPr>
    </w:p>
    <w:p w:rsidR="00DA3372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</w:p>
    <w:p w:rsidR="00DA3372" w:rsidRDefault="00DA3372" w:rsidP="00934E1E">
      <w:pPr>
        <w:shd w:val="clear" w:color="auto" w:fill="FFFFFF"/>
        <w:spacing w:before="225" w:after="225"/>
        <w:rPr>
          <w:color w:val="333333"/>
          <w:sz w:val="28"/>
          <w:szCs w:val="28"/>
        </w:rPr>
      </w:pPr>
    </w:p>
    <w:p w:rsidR="00FA5E40" w:rsidRDefault="00FA5E40" w:rsidP="00934E1E">
      <w:pPr>
        <w:shd w:val="clear" w:color="auto" w:fill="FFFFFF"/>
        <w:spacing w:before="225" w:after="225"/>
        <w:rPr>
          <w:b/>
          <w:bCs/>
          <w:color w:val="333333"/>
          <w:sz w:val="28"/>
          <w:szCs w:val="28"/>
        </w:rPr>
      </w:pPr>
    </w:p>
    <w:p w:rsidR="00FA5E40" w:rsidRDefault="00FA5E40" w:rsidP="00934E1E">
      <w:pPr>
        <w:shd w:val="clear" w:color="auto" w:fill="FFFFFF"/>
        <w:spacing w:before="225" w:after="225"/>
        <w:rPr>
          <w:b/>
          <w:bCs/>
          <w:color w:val="333333"/>
          <w:sz w:val="28"/>
          <w:szCs w:val="28"/>
        </w:rPr>
      </w:pPr>
    </w:p>
    <w:p w:rsidR="00DA3372" w:rsidRDefault="00DA3372" w:rsidP="00934E1E">
      <w:pPr>
        <w:shd w:val="clear" w:color="auto" w:fill="FFFFFF"/>
        <w:spacing w:before="225" w:after="225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Список литературы:</w:t>
      </w:r>
    </w:p>
    <w:p w:rsidR="00DA3372" w:rsidRDefault="00DA3372" w:rsidP="00934E1E">
      <w:pPr>
        <w:pStyle w:val="1"/>
        <w:numPr>
          <w:ilvl w:val="0"/>
          <w:numId w:val="3"/>
        </w:numPr>
        <w:shd w:val="clear" w:color="auto" w:fill="FFFFFF"/>
        <w:spacing w:before="225" w:after="2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Таможенный кодекс таможенного союза.</w:t>
      </w:r>
    </w:p>
    <w:p w:rsidR="00DA3372" w:rsidRDefault="00DA3372" w:rsidP="00934E1E">
      <w:pPr>
        <w:pStyle w:val="1"/>
        <w:numPr>
          <w:ilvl w:val="0"/>
          <w:numId w:val="3"/>
        </w:numPr>
        <w:shd w:val="clear" w:color="auto" w:fill="FFFFFF"/>
        <w:spacing w:before="225" w:after="2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Интернет - </w:t>
      </w:r>
      <w:r w:rsidRPr="00934E1E">
        <w:rPr>
          <w:color w:val="333333"/>
          <w:sz w:val="28"/>
          <w:szCs w:val="28"/>
        </w:rPr>
        <w:t>e.customs.kz</w:t>
      </w:r>
      <w:r>
        <w:rPr>
          <w:color w:val="333333"/>
          <w:sz w:val="28"/>
          <w:szCs w:val="28"/>
        </w:rPr>
        <w:t xml:space="preserve"> (сайт Комитета таможенного контроля министерства финансов республики Казахстан)</w:t>
      </w:r>
    </w:p>
    <w:p w:rsidR="00DF5910" w:rsidRPr="00DF5910" w:rsidRDefault="0095421D" w:rsidP="00934E1E">
      <w:pPr>
        <w:pStyle w:val="1"/>
        <w:numPr>
          <w:ilvl w:val="0"/>
          <w:numId w:val="3"/>
        </w:numPr>
        <w:shd w:val="clear" w:color="auto" w:fill="FFFFFF"/>
        <w:spacing w:before="225" w:after="225"/>
        <w:rPr>
          <w:color w:val="333333"/>
          <w:sz w:val="28"/>
          <w:szCs w:val="28"/>
        </w:rPr>
      </w:pPr>
      <w:hyperlink r:id="rId5" w:history="1">
        <w:r w:rsidR="00DF5910" w:rsidRPr="00573F50">
          <w:rPr>
            <w:rStyle w:val="a4"/>
            <w:sz w:val="28"/>
            <w:szCs w:val="28"/>
            <w:lang w:val="en-US"/>
          </w:rPr>
          <w:t>www</w:t>
        </w:r>
        <w:r w:rsidR="00DF5910" w:rsidRPr="00573F50">
          <w:rPr>
            <w:rStyle w:val="a4"/>
            <w:sz w:val="28"/>
            <w:szCs w:val="28"/>
          </w:rPr>
          <w:t>.</w:t>
        </w:r>
        <w:r w:rsidR="00DF5910" w:rsidRPr="00573F50">
          <w:rPr>
            <w:rStyle w:val="a4"/>
            <w:sz w:val="28"/>
            <w:szCs w:val="28"/>
            <w:lang w:val="en-US"/>
          </w:rPr>
          <w:t>custom</w:t>
        </w:r>
        <w:r w:rsidR="00DF5910" w:rsidRPr="00573F50">
          <w:rPr>
            <w:rStyle w:val="a4"/>
            <w:sz w:val="28"/>
            <w:szCs w:val="28"/>
          </w:rPr>
          <w:t>.</w:t>
        </w:r>
        <w:r w:rsidR="00DF5910" w:rsidRPr="00573F50">
          <w:rPr>
            <w:rStyle w:val="a4"/>
            <w:sz w:val="28"/>
            <w:szCs w:val="28"/>
            <w:lang w:val="en-US"/>
          </w:rPr>
          <w:t>ru</w:t>
        </w:r>
      </w:hyperlink>
    </w:p>
    <w:p w:rsidR="00DF5910" w:rsidRPr="00934E1E" w:rsidRDefault="00DF5910" w:rsidP="00934E1E">
      <w:pPr>
        <w:pStyle w:val="1"/>
        <w:numPr>
          <w:ilvl w:val="0"/>
          <w:numId w:val="3"/>
        </w:numPr>
        <w:shd w:val="clear" w:color="auto" w:fill="FFFFFF"/>
        <w:spacing w:before="225" w:after="225"/>
        <w:rPr>
          <w:color w:val="333333"/>
          <w:sz w:val="28"/>
          <w:szCs w:val="28"/>
        </w:rPr>
      </w:pPr>
      <w:r>
        <w:rPr>
          <w:sz w:val="28"/>
          <w:szCs w:val="28"/>
        </w:rPr>
        <w:t>Таможенный кодекс РФ (Федеральный закон от 28.05.2003 №61 –ФЗ)</w:t>
      </w:r>
    </w:p>
    <w:p w:rsidR="00DA3372" w:rsidRPr="00934E1E" w:rsidRDefault="00DA3372">
      <w:pPr>
        <w:rPr>
          <w:sz w:val="28"/>
          <w:szCs w:val="28"/>
        </w:rPr>
      </w:pPr>
      <w:bookmarkStart w:id="6" w:name="_GoBack"/>
      <w:bookmarkEnd w:id="6"/>
    </w:p>
    <w:sectPr w:rsidR="00DA3372" w:rsidRPr="00934E1E" w:rsidSect="00FD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B3C6D"/>
    <w:multiLevelType w:val="hybridMultilevel"/>
    <w:tmpl w:val="B2446BD0"/>
    <w:lvl w:ilvl="0" w:tplc="35742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7739D3"/>
    <w:multiLevelType w:val="hybridMultilevel"/>
    <w:tmpl w:val="0B3C59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E80768"/>
    <w:multiLevelType w:val="hybridMultilevel"/>
    <w:tmpl w:val="7FE8900E"/>
    <w:lvl w:ilvl="0" w:tplc="0E623B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E1E"/>
    <w:rsid w:val="001847CC"/>
    <w:rsid w:val="001D041E"/>
    <w:rsid w:val="003155E9"/>
    <w:rsid w:val="00356247"/>
    <w:rsid w:val="003E448B"/>
    <w:rsid w:val="00652ACA"/>
    <w:rsid w:val="0088666C"/>
    <w:rsid w:val="008B0316"/>
    <w:rsid w:val="00934E1E"/>
    <w:rsid w:val="0095421D"/>
    <w:rsid w:val="00A079D3"/>
    <w:rsid w:val="00AE38A4"/>
    <w:rsid w:val="00B02E76"/>
    <w:rsid w:val="00C57D18"/>
    <w:rsid w:val="00C761FF"/>
    <w:rsid w:val="00C90F0B"/>
    <w:rsid w:val="00DA3372"/>
    <w:rsid w:val="00DF5910"/>
    <w:rsid w:val="00E343D6"/>
    <w:rsid w:val="00E76786"/>
    <w:rsid w:val="00FA5E40"/>
    <w:rsid w:val="00FD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7323BC9-787D-438A-9D56-CE07DBA6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E1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34E1E"/>
    <w:rPr>
      <w:rFonts w:cs="Times New Roman"/>
      <w:b/>
      <w:bCs/>
    </w:rPr>
  </w:style>
  <w:style w:type="character" w:customStyle="1" w:styleId="googqs-tidbit-0">
    <w:name w:val="goog_qs-tidbit-0"/>
    <w:basedOn w:val="a0"/>
    <w:rsid w:val="00934E1E"/>
    <w:rPr>
      <w:rFonts w:cs="Times New Roman"/>
    </w:rPr>
  </w:style>
  <w:style w:type="character" w:customStyle="1" w:styleId="googqs-tidbit-1">
    <w:name w:val="goog_qs-tidbit-1"/>
    <w:basedOn w:val="a0"/>
    <w:rsid w:val="00934E1E"/>
    <w:rPr>
      <w:rFonts w:cs="Times New Roman"/>
    </w:rPr>
  </w:style>
  <w:style w:type="paragraph" w:customStyle="1" w:styleId="1">
    <w:name w:val="Абзац списка1"/>
    <w:basedOn w:val="a"/>
    <w:rsid w:val="00934E1E"/>
    <w:pPr>
      <w:ind w:left="720"/>
    </w:pPr>
  </w:style>
  <w:style w:type="paragraph" w:customStyle="1" w:styleId="ConsPlusTitle">
    <w:name w:val="ConsPlusTitle"/>
    <w:rsid w:val="00934E1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u">
    <w:name w:val="u"/>
    <w:basedOn w:val="a"/>
    <w:rsid w:val="00934E1E"/>
    <w:pPr>
      <w:ind w:firstLine="390"/>
      <w:jc w:val="both"/>
    </w:pPr>
    <w:rPr>
      <w:color w:val="000000"/>
    </w:rPr>
  </w:style>
  <w:style w:type="paragraph" w:customStyle="1" w:styleId="10">
    <w:name w:val="Без интервала1"/>
    <w:rsid w:val="00934E1E"/>
    <w:rPr>
      <w:rFonts w:ascii="Times New Roman" w:hAnsi="Times New Roman"/>
      <w:sz w:val="24"/>
      <w:szCs w:val="24"/>
    </w:rPr>
  </w:style>
  <w:style w:type="character" w:styleId="a4">
    <w:name w:val="Hyperlink"/>
    <w:basedOn w:val="a0"/>
    <w:rsid w:val="00DF59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ust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4183</Words>
  <Characters>23848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НОУ ВПО МОСКОВСКИЙ СОЦИАЛЬНО ЭКОНОМИЧЕСКИЙ</vt:lpstr>
    </vt:vector>
  </TitlesOfParts>
  <Company/>
  <LinksUpToDate>false</LinksUpToDate>
  <CharactersWithSpaces>27976</CharactersWithSpaces>
  <SharedDoc>false</SharedDoc>
  <HLinks>
    <vt:vector size="6" baseType="variant"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http://www.custom.ru/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НОУ ВПО МОСКОВСКИЙ СОЦИАЛЬНО ЭКОНОМИЧЕСКИЙ</dc:title>
  <dc:subject/>
  <dc:creator>GroT</dc:creator>
  <cp:keywords/>
  <dc:description/>
  <cp:lastModifiedBy>admin</cp:lastModifiedBy>
  <cp:revision>2</cp:revision>
  <dcterms:created xsi:type="dcterms:W3CDTF">2014-04-11T21:22:00Z</dcterms:created>
  <dcterms:modified xsi:type="dcterms:W3CDTF">2014-04-11T21:22:00Z</dcterms:modified>
</cp:coreProperties>
</file>