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A7" w:rsidRDefault="001A76A7" w:rsidP="00D44D1D">
      <w:pPr>
        <w:spacing w:line="360" w:lineRule="auto"/>
        <w:jc w:val="center"/>
        <w:rPr>
          <w:b/>
          <w:sz w:val="28"/>
          <w:szCs w:val="28"/>
        </w:rPr>
      </w:pPr>
    </w:p>
    <w:p w:rsidR="00D44D1D" w:rsidRDefault="00D44D1D" w:rsidP="00D44D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АГЕНСТВО ПО ОБРАЗОВАНИЮ</w:t>
      </w:r>
    </w:p>
    <w:p w:rsidR="00D44D1D" w:rsidRDefault="00D44D1D" w:rsidP="00D44D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D44D1D" w:rsidRPr="008376D8" w:rsidRDefault="00D44D1D" w:rsidP="00D44D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 образования</w:t>
      </w:r>
    </w:p>
    <w:p w:rsidR="00D44D1D" w:rsidRDefault="00D44D1D" w:rsidP="00D44D1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РОССИЙСКИЙ ГОСУДАРСТВЕННЫЙ ГУМАНИТАРНЫЙ УНИВЕРСИТЕТ</w:t>
      </w: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ИНСТИТУТ ЭКОНОМИКИ, УПРАВЛЕНИЯ И ПРАВА</w:t>
      </w: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ФАКУЛЬТЕТ</w:t>
      </w: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Немцова Марина Владиславовна</w:t>
      </w: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Международный рынок услуг и возможности его регулирования</w:t>
      </w: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Студентки 4 курса заочной формы обучения</w:t>
      </w: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</w:p>
    <w:p w:rsidR="00D44D1D" w:rsidRPr="008376D8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Научный руководитель:</w:t>
      </w: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____________________________</w:t>
      </w: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(личная подпись)</w:t>
      </w: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«______»_______________2009г.</w:t>
      </w: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both"/>
        <w:rPr>
          <w:sz w:val="28"/>
          <w:szCs w:val="28"/>
        </w:rPr>
      </w:pPr>
    </w:p>
    <w:p w:rsidR="00D44D1D" w:rsidRDefault="00D44D1D" w:rsidP="00D44D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Москва 2009</w:t>
      </w: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СОДЕРЖАНИЕ</w:t>
      </w:r>
    </w:p>
    <w:p w:rsidR="00F71D19" w:rsidRPr="00F71D19" w:rsidRDefault="00F71D19" w:rsidP="00E3384C">
      <w:pPr>
        <w:pStyle w:val="HTML"/>
        <w:spacing w:line="360" w:lineRule="auto"/>
      </w:pPr>
      <w:r w:rsidRPr="00F71D19">
        <w:rPr>
          <w:bCs/>
          <w:i w:val="0"/>
          <w:iCs w:val="0"/>
        </w:rPr>
        <w:t>ПОНЯТИЕ И СТРУКТУРА МЕЖДУНАРОДНОГО РЫНКА УСЛУГ</w:t>
      </w:r>
      <w:r w:rsidR="00E3384C">
        <w:rPr>
          <w:bCs/>
          <w:i w:val="0"/>
          <w:iCs w:val="0"/>
        </w:rPr>
        <w:t>______________3</w:t>
      </w:r>
    </w:p>
    <w:p w:rsidR="00F71D19" w:rsidRPr="00F71D19" w:rsidRDefault="00F71D19" w:rsidP="00E3384C">
      <w:pPr>
        <w:pStyle w:val="HTML"/>
        <w:spacing w:line="360" w:lineRule="auto"/>
      </w:pPr>
      <w:r w:rsidRPr="00F71D19">
        <w:rPr>
          <w:bCs/>
          <w:i w:val="0"/>
          <w:iCs w:val="0"/>
        </w:rPr>
        <w:t>ОСОБЕННОСТИ РЕГУЛИРОВАНИЯ МЕЖДУНАРОДНОГО РЫНКА УСЛУГ</w:t>
      </w:r>
      <w:r w:rsidR="00E3384C">
        <w:rPr>
          <w:bCs/>
          <w:i w:val="0"/>
          <w:iCs w:val="0"/>
        </w:rPr>
        <w:t>_____6</w:t>
      </w:r>
    </w:p>
    <w:p w:rsidR="00F71D19" w:rsidRPr="00F71D19" w:rsidRDefault="00F71D19" w:rsidP="00E3384C">
      <w:pPr>
        <w:pStyle w:val="HTML"/>
        <w:spacing w:line="360" w:lineRule="auto"/>
      </w:pPr>
      <w:r w:rsidRPr="00F71D19">
        <w:rPr>
          <w:bCs/>
          <w:i w:val="0"/>
          <w:iCs w:val="0"/>
        </w:rPr>
        <w:t>СТРУКТУРА МИРОВОЙ ТОРГОВЛИ УСЛУГАМИ</w:t>
      </w:r>
      <w:r w:rsidR="00E3384C">
        <w:rPr>
          <w:bCs/>
          <w:i w:val="0"/>
          <w:iCs w:val="0"/>
        </w:rPr>
        <w:t>____________________________8</w:t>
      </w:r>
    </w:p>
    <w:p w:rsidR="00F71D19" w:rsidRPr="00F71D19" w:rsidRDefault="00F71D19" w:rsidP="00E3384C">
      <w:pPr>
        <w:pStyle w:val="HTML"/>
        <w:spacing w:line="360" w:lineRule="auto"/>
      </w:pPr>
      <w:r w:rsidRPr="00F71D19">
        <w:rPr>
          <w:bCs/>
          <w:i w:val="0"/>
          <w:iCs w:val="0"/>
        </w:rPr>
        <w:t>ТЕНДЕНЦИИ РАЗВИТИЯ СФЕРЫ УСЛУГ</w:t>
      </w:r>
      <w:r w:rsidR="00E3384C">
        <w:rPr>
          <w:bCs/>
          <w:i w:val="0"/>
          <w:iCs w:val="0"/>
        </w:rPr>
        <w:t xml:space="preserve"> </w:t>
      </w:r>
      <w:r w:rsidRPr="00F71D19">
        <w:rPr>
          <w:bCs/>
          <w:i w:val="0"/>
          <w:iCs w:val="0"/>
        </w:rPr>
        <w:t>ИСХОДНЫЕ ПРЕДПОСЫЛКИ РАЗВИТИЯ</w:t>
      </w:r>
      <w:r w:rsidR="00E3384C">
        <w:rPr>
          <w:bCs/>
          <w:i w:val="0"/>
          <w:iCs w:val="0"/>
        </w:rPr>
        <w:t>_______________________________________________________________10</w:t>
      </w:r>
    </w:p>
    <w:p w:rsidR="00F71D19" w:rsidRPr="00F71D19" w:rsidRDefault="00F71D19" w:rsidP="00E3384C">
      <w:pPr>
        <w:pStyle w:val="HTML"/>
        <w:spacing w:line="360" w:lineRule="auto"/>
      </w:pPr>
      <w:r w:rsidRPr="00F71D19">
        <w:rPr>
          <w:bCs/>
          <w:i w:val="0"/>
          <w:iCs w:val="0"/>
        </w:rPr>
        <w:t>СОВРЕМЕННЫЕ ТЕНДЕНЦИИ РАЗВИТИЯ СФЕРЫ УСЛУГ</w:t>
      </w:r>
      <w:r w:rsidR="00E3384C">
        <w:rPr>
          <w:bCs/>
          <w:i w:val="0"/>
          <w:iCs w:val="0"/>
        </w:rPr>
        <w:t>____________________13</w:t>
      </w:r>
    </w:p>
    <w:p w:rsidR="00F71D19" w:rsidRPr="00F71D19" w:rsidRDefault="00F71D19" w:rsidP="00E3384C">
      <w:pPr>
        <w:pStyle w:val="HTML"/>
        <w:spacing w:line="360" w:lineRule="auto"/>
        <w:rPr>
          <w:bCs/>
          <w:i w:val="0"/>
          <w:iCs w:val="0"/>
        </w:rPr>
      </w:pPr>
    </w:p>
    <w:p w:rsidR="00F71D19" w:rsidRPr="00F71D19" w:rsidRDefault="00F71D19" w:rsidP="00F71D19">
      <w:pPr>
        <w:pStyle w:val="HTML"/>
        <w:spacing w:line="360" w:lineRule="auto"/>
        <w:jc w:val="center"/>
        <w:rPr>
          <w:bCs/>
          <w:i w:val="0"/>
          <w:iCs w:val="0"/>
          <w:sz w:val="28"/>
          <w:szCs w:val="28"/>
        </w:rPr>
      </w:pPr>
    </w:p>
    <w:p w:rsidR="00F71D19" w:rsidRPr="00F71D19" w:rsidRDefault="00F71D19" w:rsidP="00F71D19">
      <w:pPr>
        <w:pStyle w:val="HTML"/>
        <w:spacing w:line="360" w:lineRule="auto"/>
        <w:jc w:val="center"/>
        <w:rPr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F71D19" w:rsidRDefault="00F71D19" w:rsidP="00F71D19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E3384C" w:rsidRDefault="00E3384C" w:rsidP="00F71D19">
      <w:pPr>
        <w:pStyle w:val="HTML"/>
        <w:spacing w:line="360" w:lineRule="auto"/>
        <w:rPr>
          <w:b/>
          <w:bCs/>
          <w:i w:val="0"/>
          <w:iCs w:val="0"/>
          <w:sz w:val="28"/>
          <w:szCs w:val="28"/>
        </w:rPr>
      </w:pPr>
    </w:p>
    <w:p w:rsidR="00E3384C" w:rsidRDefault="00E3384C" w:rsidP="00F71D19">
      <w:pPr>
        <w:pStyle w:val="HTML"/>
        <w:spacing w:line="360" w:lineRule="auto"/>
        <w:rPr>
          <w:b/>
          <w:bCs/>
          <w:i w:val="0"/>
          <w:iCs w:val="0"/>
          <w:sz w:val="28"/>
          <w:szCs w:val="28"/>
        </w:rPr>
      </w:pPr>
    </w:p>
    <w:p w:rsidR="00E3384C" w:rsidRDefault="00E3384C" w:rsidP="00F71D19">
      <w:pPr>
        <w:pStyle w:val="HTML"/>
        <w:spacing w:line="360" w:lineRule="auto"/>
        <w:rPr>
          <w:b/>
          <w:bCs/>
          <w:i w:val="0"/>
          <w:iCs w:val="0"/>
          <w:sz w:val="28"/>
          <w:szCs w:val="28"/>
        </w:rPr>
      </w:pPr>
    </w:p>
    <w:p w:rsidR="00122BDF" w:rsidRPr="00077986" w:rsidRDefault="00122BDF" w:rsidP="00F71D19">
      <w:pPr>
        <w:pStyle w:val="HTML"/>
        <w:spacing w:line="360" w:lineRule="auto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ПОНЯТИЕ И СТРУКТУРА МЕЖДУНАРОДНОГО РЫНКА УСЛУГ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       Международный рынок услуг - купля-продажа услуг на мировом рынке.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Услуга - целесообразная деятельность, результат которой выражается в полезном эффекте, способном удовлетворить ту или иную потребность человека, которая изначально может быть объектом спроса и предложения на рынке.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Понятие «услуга» имеет широкий спектр определений. В общем виде под услугами принято понимать разнообразные виды деятельности, не имеющие материальной формы в явном виде.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Отличия услуг от товаров в материальной форме в том, что,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во-первых, они невидимы;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во-вторых, не поддаются хранению;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в-третьих, производство и потребление услуг, как правило, совпадают по времени и месту.   -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Этим обусловливаются особенности международной торговли услугами по сравнению с международной торговлей товарами.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  Существует два вида услуг:</w:t>
      </w:r>
    </w:p>
    <w:p w:rsidR="00122BDF" w:rsidRPr="00077986" w:rsidRDefault="00122BDF" w:rsidP="00077986">
      <w:pPr>
        <w:pStyle w:val="HTML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услуги, которые опосредуются </w:t>
      </w:r>
      <w:r w:rsidR="00D44D1D" w:rsidRPr="00077986">
        <w:rPr>
          <w:b/>
          <w:bCs/>
          <w:i w:val="0"/>
          <w:iCs w:val="0"/>
          <w:sz w:val="28"/>
          <w:szCs w:val="28"/>
        </w:rPr>
        <w:t>верно</w:t>
      </w:r>
      <w:r w:rsidRPr="00077986">
        <w:rPr>
          <w:b/>
          <w:bCs/>
          <w:i w:val="0"/>
          <w:iCs w:val="0"/>
          <w:sz w:val="28"/>
          <w:szCs w:val="28"/>
        </w:rPr>
        <w:t>. Они связаны с потребительскими товарами (материальные);</w:t>
      </w:r>
    </w:p>
    <w:p w:rsidR="00122BDF" w:rsidRPr="00077986" w:rsidRDefault="00122BDF" w:rsidP="00077986">
      <w:pPr>
        <w:pStyle w:val="HTML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услуги, не связанные с материальными продуктами. Их действие направлено на человека или на условия, в которых он находится, их производство неотделимо от потребления (нематериальные).</w:t>
      </w:r>
    </w:p>
    <w:p w:rsidR="00122BDF" w:rsidRPr="00077986" w:rsidRDefault="00122BDF" w:rsidP="00077986">
      <w:pPr>
        <w:pStyle w:val="HTML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специфической отраслью услуг является международный туризм.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К специфическим особенностям международной торговли услугами относятся:</w:t>
      </w:r>
    </w:p>
    <w:p w:rsidR="00122BDF" w:rsidRPr="00077986" w:rsidRDefault="00122BDF" w:rsidP="00077986">
      <w:pPr>
        <w:pStyle w:val="HTML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регулирование внутри страны соответствующими положениями законодательства;</w:t>
      </w:r>
    </w:p>
    <w:p w:rsidR="00122BDF" w:rsidRPr="00077986" w:rsidRDefault="00122BDF" w:rsidP="00077986">
      <w:pPr>
        <w:pStyle w:val="HTML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отсутствие или наличие факта пересечения услугой границы не выступает критерием ее экспорта;</w:t>
      </w:r>
    </w:p>
    <w:p w:rsidR="00122BDF" w:rsidRPr="00077986" w:rsidRDefault="00122BDF" w:rsidP="00077986">
      <w:pPr>
        <w:pStyle w:val="HTML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услуги не хранятся, они производятся и одновременно потребляются;</w:t>
      </w:r>
    </w:p>
    <w:p w:rsidR="00122BDF" w:rsidRPr="00077986" w:rsidRDefault="00122BDF" w:rsidP="00077986">
      <w:pPr>
        <w:pStyle w:val="HTML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производство и реализация услуг находятся под большей государственной защитой (в большинстве стран находятся в полной или частичной государственной собственности), чем сфера материального производства;</w:t>
      </w:r>
    </w:p>
    <w:p w:rsidR="00122BDF" w:rsidRPr="00077986" w:rsidRDefault="00122BDF" w:rsidP="00077986">
      <w:pPr>
        <w:pStyle w:val="HTML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международная торговля услугами оказывает большое воздействие на торговлю товарами;</w:t>
      </w:r>
    </w:p>
    <w:p w:rsidR="00122BDF" w:rsidRPr="00077986" w:rsidRDefault="00122BDF" w:rsidP="00077986">
      <w:pPr>
        <w:pStyle w:val="HTML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не все виды услуг в отличие от товаров могут быть предметом торговли (услуги для личного потребления).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       Основными формами услуг для предпринимательства являются: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менеджмент, аудит, инжиниринг (инженерно-консультационные услуги по созданию предприятий и объектов), лизинг (аренда), франчайзинг (система передачи или продажи лицензий на технологию и товарный знак), «ноу-хау» (обмен в виде знаний, опыта и научно-технической информации) и др.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 Особенности мировой торговли услугами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Торговля услугами - важная часть мирохозяйственных связей. Рост потребностей в услугах непосредственно связан с научно-техническим прогрессом и повышением экономической эффективности производства. Основной объем производства и экспорта услуг сосредоточен в промышленно развитых странах. Роль сектора услуг динамично растет. На сферу услуг приходится: в США - 73% рабочих мест, в ФРГ - 41, в Италии - 35%.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 Выделяют следующие особенности услуг как предмета торговли: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отсутствие овеществленной формы (некоторые из услуг приобретают материальную форму в виде компьютерных программ на магнитных носителях, кинолент, различной документации и т. д.);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наличие всех признаков товара (обладают общественной Потребительной стоимостью);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услуги полезны не как вещь, а как деятельность определенного направления;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неоднородны или изменчивы по качеству;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производятся и потребляются одновременно;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при экспорте-импорте </w:t>
      </w:r>
      <w:r w:rsidR="00077986">
        <w:rPr>
          <w:b/>
          <w:bCs/>
          <w:i w:val="0"/>
          <w:iCs w:val="0"/>
          <w:sz w:val="28"/>
          <w:szCs w:val="28"/>
        </w:rPr>
        <w:t>не проходят таможенную границу и</w:t>
      </w:r>
      <w:r w:rsidRPr="00077986">
        <w:rPr>
          <w:b/>
          <w:bCs/>
          <w:i w:val="0"/>
          <w:iCs w:val="0"/>
          <w:sz w:val="28"/>
          <w:szCs w:val="28"/>
        </w:rPr>
        <w:t xml:space="preserve"> не подлежат таможенному оформлению;</w:t>
      </w:r>
    </w:p>
    <w:p w:rsidR="00122BDF" w:rsidRPr="00077986" w:rsidRDefault="003D7BC7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45.75pt">
            <v:imagedata r:id="rId7" o:title=""/>
          </v:shape>
        </w:pict>
      </w:r>
      <w:r>
        <w:rPr>
          <w:i w:val="0"/>
          <w:iCs w:val="0"/>
          <w:sz w:val="28"/>
          <w:szCs w:val="28"/>
        </w:rPr>
        <w:pict>
          <v:shape id="_x0000_i1031" type="#_x0000_t75" style="width:1.5pt;height:39.75pt">
            <v:imagedata r:id="rId8" o:title=""/>
          </v:shape>
        </w:pict>
      </w:r>
      <w:r>
        <w:rPr>
          <w:i w:val="0"/>
          <w:iCs w:val="0"/>
          <w:sz w:val="28"/>
          <w:szCs w:val="28"/>
        </w:rPr>
        <w:pict>
          <v:shape id="_x0000_i1034" type="#_x0000_t75" style="width:1.5pt;height:12pt">
            <v:imagedata r:id="rId9" o:title=""/>
          </v:shape>
        </w:pict>
      </w:r>
      <w:r w:rsidR="00122BDF" w:rsidRPr="00077986">
        <w:rPr>
          <w:b/>
          <w:bCs/>
          <w:i w:val="0"/>
          <w:iCs w:val="0"/>
          <w:sz w:val="28"/>
          <w:szCs w:val="28"/>
        </w:rPr>
        <w:t>не все виды пригодны для вовлечения во внешнеторговые оборот (коммунальные услуги и т.п.);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имеют тесную связь с рынком рабочей силы;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ассортимент услуг, предлагаемых на мировых рынках, меньше их ассортимента на внутреннем рынке и меньше номенклатуры товаров, вовлеченных в международный товарооборот;</w:t>
      </w:r>
    </w:p>
    <w:p w:rsidR="00122BDF" w:rsidRPr="00077986" w:rsidRDefault="00122BDF" w:rsidP="00077986">
      <w:pPr>
        <w:pStyle w:val="HTML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имеют специфическую нормативно-правовую базу </w:t>
      </w:r>
      <w:r w:rsidR="00D44D1D" w:rsidRPr="00077986">
        <w:rPr>
          <w:b/>
          <w:bCs/>
          <w:i w:val="0"/>
          <w:iCs w:val="0"/>
          <w:sz w:val="28"/>
          <w:szCs w:val="28"/>
        </w:rPr>
        <w:t>своего</w:t>
      </w:r>
      <w:r w:rsidRPr="00077986">
        <w:rPr>
          <w:b/>
          <w:bCs/>
          <w:i w:val="0"/>
          <w:iCs w:val="0"/>
          <w:sz w:val="28"/>
          <w:szCs w:val="28"/>
        </w:rPr>
        <w:t xml:space="preserve"> </w:t>
      </w:r>
      <w:r w:rsidR="00D44D1D" w:rsidRPr="00077986">
        <w:rPr>
          <w:b/>
          <w:bCs/>
          <w:i w:val="0"/>
          <w:iCs w:val="0"/>
          <w:sz w:val="28"/>
          <w:szCs w:val="28"/>
        </w:rPr>
        <w:t>регулирования,</w:t>
      </w:r>
      <w:r w:rsidRPr="00077986">
        <w:rPr>
          <w:b/>
          <w:bCs/>
          <w:i w:val="0"/>
          <w:iCs w:val="0"/>
          <w:sz w:val="28"/>
          <w:szCs w:val="28"/>
        </w:rPr>
        <w:t xml:space="preserve"> как на национальном, так и на международном уровне.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Услуги могут быть капиталоемкими, трудоемкими или наукоемкими, иметь промышленный характер или удовлетворять личные потребности, быть квалифицированными или неквалифицированными и т.д.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Разные услуги отличаются разностью вовлечения в хозяйственный оборот. Меньше всего вовлечены услуги, поступающие в личное потребление (за исключением образования и здравоохранения).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Услуги могут осуществляться на коммерческой и некоммерческой основе, а также могут предоставляться государственными и частными производителями. Государственный сектор - суды, биржи труда, больницы, военные службы, полиция, пожарная охрана, почта, образовательные учреждения.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 Частный некоммерческий сектор - музеи, благотворительные организации, церковь, больницы.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Коммерческий сектор - авиакомпании, банки, отели, страховые компании, консалтинговые фирмы, бухгалтерские фирмы, аудиторские, информационные и проч.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Около 40% мировой торговли услугами осуществляется ТНК.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sz w:val="28"/>
          <w:szCs w:val="28"/>
        </w:rPr>
        <w:t> </w:t>
      </w:r>
    </w:p>
    <w:p w:rsidR="00122BDF" w:rsidRPr="00077986" w:rsidRDefault="00122BDF" w:rsidP="00077986">
      <w:pPr>
        <w:pStyle w:val="HTML"/>
        <w:spacing w:line="360" w:lineRule="auto"/>
        <w:jc w:val="center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ОСОБЕННОСТИ РЕГУЛИРОВАНИЯ МЕЖДУНАРОДНОГО РЫНКА УСЛУГ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Регулирование международной торговли услугами имеет определенную специфику. Это связано с тем, что услуги, отличающиеся крайним разнообразием форм и содержания, образуют единый рынок, которому присущи не общие черты, но общие тенденции, </w:t>
      </w:r>
      <w:r w:rsidR="00D44D1D" w:rsidRPr="00077986">
        <w:rPr>
          <w:b/>
          <w:bCs/>
          <w:i w:val="0"/>
          <w:iCs w:val="0"/>
          <w:sz w:val="28"/>
          <w:szCs w:val="28"/>
        </w:rPr>
        <w:t>дающие</w:t>
      </w:r>
      <w:r w:rsidRPr="00077986">
        <w:rPr>
          <w:b/>
          <w:bCs/>
          <w:i w:val="0"/>
          <w:iCs w:val="0"/>
          <w:sz w:val="28"/>
          <w:szCs w:val="28"/>
        </w:rPr>
        <w:t xml:space="preserve"> возможность регулировать его на глобальном уровне даже с учетом новых моментов в его развитии, которые вносят ТНК, доминирующие на нем и монополизирующие его.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В настоящее время мировой рынок услуг регулируется на четырех уровнях: международном (глобальном), отраслевом (глобальном), региональном и национальном.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        </w:t>
      </w:r>
      <w:r w:rsidR="00D44D1D" w:rsidRPr="00077986">
        <w:rPr>
          <w:b/>
          <w:bCs/>
          <w:i w:val="0"/>
          <w:iCs w:val="0"/>
          <w:sz w:val="28"/>
          <w:szCs w:val="28"/>
        </w:rPr>
        <w:t xml:space="preserve">Общее регулирование на глобальном уровне осуществляется в рамках ГАТС, вступившего в действие </w:t>
      </w:r>
      <w:r w:rsidR="00D44D1D">
        <w:rPr>
          <w:b/>
          <w:bCs/>
          <w:i w:val="0"/>
          <w:iCs w:val="0"/>
          <w:sz w:val="28"/>
          <w:szCs w:val="28"/>
        </w:rPr>
        <w:t>с I января 1995 в</w:t>
      </w:r>
      <w:r w:rsidR="00D44D1D" w:rsidRPr="00077986">
        <w:rPr>
          <w:b/>
          <w:bCs/>
          <w:i w:val="0"/>
          <w:iCs w:val="0"/>
          <w:sz w:val="28"/>
          <w:szCs w:val="28"/>
        </w:rPr>
        <w:t xml:space="preserve"> его регулировании используются те же правила, которые были выработаны ГАТТ по отношению к товарам: недискриминация, национальный режим, транспарентность (гласность и единство прочтения законов), неприменение национальных законов в ущерб иностранным производителям. </w:t>
      </w:r>
      <w:r w:rsidRPr="00077986">
        <w:rPr>
          <w:b/>
          <w:bCs/>
          <w:i w:val="0"/>
          <w:iCs w:val="0"/>
          <w:sz w:val="28"/>
          <w:szCs w:val="28"/>
        </w:rPr>
        <w:t>Однако реализация этих правил затрудняется особенностями услуг как товара: отсутствием вещной формы большинства из них. совпадением времени производства и потребления услуг. Последнее означает, что регулирование условий торговли услугами означает регулирование условий их производства, а это в свою очередь означает регулирование условий инвестирования их производства,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ГАТС, чтобы снять эти противоречия, было составлено в трех частях: рамочного соглашения, определяющего общие принципы и правила регулирования торговли услугами; специальных соглашений, приемлемых для отдельных сервисных отраслей, и списка обязательств национальных правительств по ликвидации ограничений в сервисных отраслях. Таким образом, из поля деятельности ГАТС выпадает только региональный уровень.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Все соглашение ГАТС направлено на либерализацию торговли услугами и охватывает следующие их виды: услуги в области телекоммуникаций, финансов и транспорта. Из сферы его деятельности исключены вопросы экспортной продажи кинофильмов и телепрограмм, что связано с опасениями отдельных государств Европы утратить самобытность своей национальной структуры.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   Отраслевое регулирование международной торговли услугами осуществляется также в глобальном масштабе, что связано с глобальным производством и потреблением этих услуг. В отличие от ГАТС организации, регулирующие такие услуги, носят специализированный характер. Например, гражданские авиационные перевозки регулирует Организация международной гражданской авиации (ИКАО), иностранный туризм - Всемирная туристическая организация (ВТО), морские перевозки -     Международная морская организация (ИМО).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На региональном уровне международная торговля услугами регулируется в рамках экономических интеграционных группировок, в которых снимаются ограничения на взаимную торговлю услугами (как, например, в ЕС) и могут вводиться ограничения на такую торговлю с третьими странами.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sz w:val="28"/>
          <w:szCs w:val="28"/>
        </w:rPr>
        <w:t> 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sz w:val="28"/>
          <w:szCs w:val="28"/>
        </w:rPr>
        <w:t> </w:t>
      </w:r>
    </w:p>
    <w:p w:rsidR="00122BDF" w:rsidRPr="00077986" w:rsidRDefault="00122BDF" w:rsidP="00077986">
      <w:pPr>
        <w:pStyle w:val="HTML"/>
        <w:spacing w:line="360" w:lineRule="auto"/>
        <w:jc w:val="center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СТРУКТУРА МИРОВОЙ ТОРГОВЛИ УСЛУГАМИ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     Долгое время услуги, согласно Международной стандартной классификации, принятой ООН, относились к «неторгуемым» товарам, т.е. товарам, которые потребляются в той же стране, где они и производятся. По мере развития НТП, интернационализации хозяйственной жизни часть </w:t>
      </w:r>
      <w:r w:rsidR="00D44D1D" w:rsidRPr="00077986">
        <w:rPr>
          <w:b/>
          <w:bCs/>
          <w:i w:val="0"/>
          <w:iCs w:val="0"/>
          <w:sz w:val="28"/>
          <w:szCs w:val="28"/>
        </w:rPr>
        <w:t>услуг</w:t>
      </w:r>
      <w:r w:rsidRPr="00077986">
        <w:rPr>
          <w:b/>
          <w:bCs/>
          <w:i w:val="0"/>
          <w:iCs w:val="0"/>
          <w:sz w:val="28"/>
          <w:szCs w:val="28"/>
        </w:rPr>
        <w:t xml:space="preserve"> была вовлечена в мирохозяйственный оборот и появился термин «торгуемые услуги», которые по рекомендации МВФ отражаются в платежном балансе страны.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В соответствии с руководством МВФ по составлению платежного баланса все торгуемые услуги подразделяются на 11 видов, в рамках которых существуют подвиды: транспорт (грузовой, пассажирский); поездки (деловые, личные); связь (почтовая, курьерская, телефонная и т.п.); строительство; страхование (рисков, личное); финансовые услуги (между резидентами и нерезидентами, брокерские услуги, обмен валют); компьютерные и информационные услуги; роялти и другие лицензионные платежи; другие бизнес-услуги (посредничество, лизинг, правовые, рекламные); лицензионные культурные и рекреационные услуги (аудиовизуальные, выставки); правительственные услуги.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 Услуги можно также классифицировать следующим образом</w:t>
      </w:r>
      <w:r w:rsidR="00D44D1D" w:rsidRPr="00077986">
        <w:rPr>
          <w:b/>
          <w:bCs/>
          <w:i w:val="0"/>
          <w:iCs w:val="0"/>
          <w:sz w:val="28"/>
          <w:szCs w:val="28"/>
        </w:rPr>
        <w:t xml:space="preserve">.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</w:t>
      </w:r>
    </w:p>
    <w:tbl>
      <w:tblPr>
        <w:tblW w:w="639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3"/>
        <w:gridCol w:w="3747"/>
      </w:tblGrid>
      <w:tr w:rsidR="00122BDF" w:rsidRPr="00077986">
        <w:trPr>
          <w:trHeight w:val="266"/>
          <w:jc w:val="center"/>
        </w:trPr>
        <w:tc>
          <w:tcPr>
            <w:tcW w:w="630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center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Виды услуг, реализуемых на мировом рынке</w:t>
            </w:r>
          </w:p>
        </w:tc>
      </w:tr>
      <w:tr w:rsidR="00122BDF" w:rsidRPr="00077986">
        <w:trPr>
          <w:trHeight w:val="382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Социально-культурные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наука, научное обслуживание, образование, медицина, физическая культура, социальное     обслуживание,     искусство, культура, туризм, другие рекреационные услуги</w:t>
            </w:r>
          </w:p>
        </w:tc>
      </w:tr>
      <w:tr w:rsidR="00122BDF" w:rsidRPr="00077986">
        <w:trPr>
          <w:trHeight w:val="382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Производственно-сбытовые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строительство, транспорт, связь, складское хозяйство, коммунальное обслуживание, торговля, реклама,  биржевые,  посреднические,   операции   с   недвижимостью, аренда, в том числе оборудования,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услуги по изучению рынков, контролю за качеством, послепродажное обслуживание</w:t>
            </w:r>
          </w:p>
        </w:tc>
      </w:tr>
      <w:tr w:rsidR="00122BDF" w:rsidRPr="00077986">
        <w:trPr>
          <w:trHeight w:val="374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Социально-бытовые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бытовые услуги, общественное питание,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гостиничное обслуживание</w:t>
            </w:r>
          </w:p>
        </w:tc>
      </w:tr>
      <w:tr w:rsidR="00122BDF" w:rsidRPr="00077986">
        <w:trPr>
          <w:trHeight w:val="475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Финансово-страховые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финансовые, банковские, страховые и т.н.</w:t>
            </w:r>
          </w:p>
        </w:tc>
      </w:tr>
      <w:tr w:rsidR="00122BDF" w:rsidRPr="00077986">
        <w:trPr>
          <w:trHeight w:val="382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Профессиональные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консалтинг, инжиниринг, юридические,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бухгалтерские, информационно-вычисли-</w:t>
            </w:r>
          </w:p>
          <w:p w:rsidR="00122BDF" w:rsidRPr="00077986" w:rsidRDefault="00122BDF" w:rsidP="00077986">
            <w:pPr>
              <w:pStyle w:val="HTML"/>
              <w:spacing w:line="360" w:lineRule="auto"/>
              <w:jc w:val="both"/>
              <w:rPr>
                <w:sz w:val="28"/>
                <w:szCs w:val="28"/>
              </w:rPr>
            </w:pPr>
            <w:r w:rsidRPr="00077986">
              <w:rPr>
                <w:b/>
                <w:bCs/>
                <w:i w:val="0"/>
                <w:iCs w:val="0"/>
                <w:sz w:val="28"/>
                <w:szCs w:val="28"/>
              </w:rPr>
              <w:t>тельные услуги</w:t>
            </w:r>
          </w:p>
        </w:tc>
      </w:tr>
    </w:tbl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Услуги делятся также на: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 факторные услуги - платежи, возникающие в связи с международным движением факторов производства, прежде всего капитала и рабочей силы (доходы на инвестиции, роялти и лицензионные платежи, зарплата нерезидентов);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нефакторные услуги - остальные виды услуг (транспорт, путешествия и другие нефинансовые услуги).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 В документах Всемирной торговой организации выделяют следующие основные формы международной торговли услугами:</w:t>
      </w:r>
    </w:p>
    <w:p w:rsidR="00122BDF" w:rsidRPr="00077986" w:rsidRDefault="00122BDF" w:rsidP="00077986">
      <w:pPr>
        <w:pStyle w:val="HTM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поставка услуг через границу (трансграничная торговля), когда торговля происходит с территории одной страны на территорию другой (международный транспорт, особенно морской и воздушный, радиостанции, спутники связи и т.п.). 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        В данном случае           границу пересекает сама услуга, а не ее поставщики или потребитель;</w:t>
      </w:r>
    </w:p>
    <w:p w:rsidR="00122BDF" w:rsidRPr="00077986" w:rsidRDefault="00122BDF" w:rsidP="00077986">
      <w:pPr>
        <w:pStyle w:val="HTML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перемещение потребителя услуг в страну их производителя (туризм, образование, медицина);</w:t>
      </w:r>
    </w:p>
    <w:p w:rsidR="00122BDF" w:rsidRPr="00077986" w:rsidRDefault="00122BDF" w:rsidP="00077986">
      <w:pPr>
        <w:pStyle w:val="HTML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временное перемещение за границу физического лица - поставщика услуг (квалифицированных служащих ТНК или лиц определенных профессий: консультантов, инженеров, врачей, спортсменов, артистов);</w:t>
      </w:r>
    </w:p>
    <w:p w:rsidR="00122BDF" w:rsidRPr="00077986" w:rsidRDefault="00122BDF" w:rsidP="00077986">
      <w:pPr>
        <w:pStyle w:val="HTML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коммерческое присутствие поставщика услуг на территории другой страны (банковское, страховые, аудиторские, рекламные и другие услуги).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sz w:val="28"/>
          <w:szCs w:val="28"/>
        </w:rPr>
        <w:t> </w:t>
      </w:r>
    </w:p>
    <w:p w:rsidR="00122BDF" w:rsidRPr="00077986" w:rsidRDefault="00122BDF" w:rsidP="00077986">
      <w:pPr>
        <w:pStyle w:val="HTML"/>
        <w:spacing w:line="360" w:lineRule="auto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</w:t>
      </w:r>
    </w:p>
    <w:p w:rsidR="00122BDF" w:rsidRPr="00077986" w:rsidRDefault="00122BDF" w:rsidP="00D44D1D">
      <w:pPr>
        <w:pStyle w:val="HTML"/>
        <w:spacing w:line="360" w:lineRule="auto"/>
        <w:jc w:val="center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ТЕНДЕНЦИИ РАЗВИТИЯ СФЕРЫ УСЛУГ</w:t>
      </w:r>
    </w:p>
    <w:p w:rsidR="00122BDF" w:rsidRPr="00077986" w:rsidRDefault="00122BDF" w:rsidP="00D44D1D">
      <w:pPr>
        <w:pStyle w:val="HTML"/>
        <w:spacing w:line="360" w:lineRule="auto"/>
        <w:jc w:val="center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ИСХОДНЫЕ ПРЕДПОСЫЛКИ РАЗВИТИЯ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Важнейшая закономерность XX в. - трансформация индустриальной экономики в постиндустриальную, или экономику услуг. В основе этого объективного процесса лежит поступательное движение производительных сил, что в свою очередь влечет за собой рост производительности труда и других факторов производства.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Не менее важная причина развития сферы услуг - глубокие преобразования в системе общественных потребностей.     Усложнение техники, технологий, структуры производства, рост жизненного уровня населения и его социальной активности, а также совершенствование самого человека (повышение образовательного и культурного уровня и т. д.) последовательно расширяли спектр потребностей производства и населения.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Становление экономики услуг - универсальный процесс, свойственный всем странам. Но реализуется он в каждой из них по мере вызревания внутренних предпосылок, в прямой зависимости от уровня экономического развития. В странах экономически слабо развитых хозяйственная деятельность сводится преимущественно к производству вещной продукции. Чем выше уровень развития хозяйства, производительности труда, тем выше роль в структуре экономики трудовой деятельности, направленной на производство нематериальных, неосязаемых видов продукции, выраженных в форме услуги. Эти закономерности на рубеже веков проявляются в полной мере. В результате длительной эволюции к концу XX в. доля услуг в мировом ВВП достигла 68%.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Примечательна заметная дифференциация по степени развития сферы услуг в группе ведущих стран. Несомненным лидером в ее становлении и прогрессе на протяжении прошлого века являются США. Сосредоточив в конце этого периода более 1/3 мирового производства услуг (доля США в ВВП вещной сферы составляет 30%), эта страна прокладывает путь для стран-последователей, задает ориентиры по многим магистральным направлениям общего поступательного движения -в области структурных тенденций, воспроизводственных пропорций, социальных отношений, глобализации, держит первенство в сфере технологий. Вслед за лидером идет Великобритания и с несколько большим отставанием следуют Франция, Канада, Италия, В Германии и особенно в Японии в большей степени сохраняются черты индустриальной экономики, и это обстоятельство расценивается экспертами как немаловажная причина сравнительно серьезных экономических проблем этих стран в последние полтора-два десятилетия. Но и здесь развитие услуг в последние годы явно ускоряется.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 Расширение позиций сферы услуг в хозяйственной структуре на протяжении XX 8. не было равномерным, Первые два десятилетия отмечены во многих развитых странах довольно динамичной экспансией услуг главным образом в результате опережающего развития железнодорожного и водного транспорта, торговли, бытового обслуживания. В 20-х гг. исключительно благоприятная экономическая конъюнктура не только способствовала масштабному переливу трудовых ресурсов в рассматриваемую сферу, но и вызвала во многих отраслях настоящий бум капитального строительства, в том числе в сферах образования и здравоохранения. К концу этого периода сектор услуг США и ряда стран Европы сформировался в довольно крупную и важную область хозяйственной деятельности.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             В последующие два десятилетия условия развития практически всех отраслей услуг резко ухудшились и формировались под воздействием разрушительных экономических кризисов, милитаризации экономики и послевоенной конверсии военных производств.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     Еще более негативно сказалась на развитии услуг</w:t>
      </w:r>
      <w:r w:rsidR="00D44D1D" w:rsidRPr="00077986">
        <w:rPr>
          <w:b/>
          <w:bCs/>
          <w:i w:val="0"/>
          <w:iCs w:val="0"/>
          <w:sz w:val="28"/>
          <w:szCs w:val="28"/>
        </w:rPr>
        <w:t>. В</w:t>
      </w:r>
      <w:r w:rsidRPr="00077986">
        <w:rPr>
          <w:b/>
          <w:bCs/>
          <w:i w:val="0"/>
          <w:iCs w:val="0"/>
          <w:sz w:val="28"/>
          <w:szCs w:val="28"/>
        </w:rPr>
        <w:t>торая мировая война, потребовавшая преимущественной концентрации производственных ресурсов в промышленности. В странах, на территории которых велись военные действия, материальная база отраслей услуг в той или иной степени подверглась разрушению и после войны не соответствовала даже сильно сократившимся потребностям. В послевоенный период опережающее развитие отраслей услуг во многом возобновилось, и позиции этого сектора в хозяйственной структуре неуклонно расширяются.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sz w:val="28"/>
          <w:szCs w:val="28"/>
        </w:rPr>
        <w:t> </w:t>
      </w:r>
    </w:p>
    <w:p w:rsidR="00E3384C" w:rsidRDefault="00E3384C" w:rsidP="00D44D1D">
      <w:pPr>
        <w:pStyle w:val="HTML"/>
        <w:spacing w:line="360" w:lineRule="auto"/>
        <w:jc w:val="center"/>
        <w:rPr>
          <w:b/>
          <w:bCs/>
          <w:i w:val="0"/>
          <w:iCs w:val="0"/>
          <w:sz w:val="28"/>
          <w:szCs w:val="28"/>
        </w:rPr>
      </w:pPr>
    </w:p>
    <w:p w:rsidR="00122BDF" w:rsidRPr="00077986" w:rsidRDefault="00122BDF" w:rsidP="00D44D1D">
      <w:pPr>
        <w:pStyle w:val="HTML"/>
        <w:spacing w:line="360" w:lineRule="auto"/>
        <w:jc w:val="center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СОВРЕМЕННЫЕ ТЕНДЕНЦИИ РАЗВИТИЯ СФЕРЫ УСЛУГ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 За прошедшие сто лет сама сфера услуг кардинально преобразилась. В начале XX века круг предоставляемых услуг был ограничен, а в общей структуре преобладали торговля, транспорт, бытовые услуги и крупный массив домашней прислуги. Ныне насчитывается более 160 видов услуг (по классификации ВТО) - от научных исследований до ремонтных услуг, от образования до обслуживания престарелых и инвалидов, и на первый план выдвинулись отрасли, основанные на использовании сложного, интеллектуального труда.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    Важнейшая закономерность эволюции сферы услуг заключается в том, что она развивается не в изоляции от материального </w:t>
      </w:r>
      <w:r w:rsidR="00D44D1D" w:rsidRPr="00077986">
        <w:rPr>
          <w:b/>
          <w:bCs/>
          <w:i w:val="0"/>
          <w:iCs w:val="0"/>
          <w:sz w:val="28"/>
          <w:szCs w:val="28"/>
        </w:rPr>
        <w:t>производства</w:t>
      </w:r>
      <w:r w:rsidRPr="00077986">
        <w:rPr>
          <w:b/>
          <w:bCs/>
          <w:i w:val="0"/>
          <w:iCs w:val="0"/>
          <w:sz w:val="28"/>
          <w:szCs w:val="28"/>
        </w:rPr>
        <w:t xml:space="preserve"> в интеграции этих видов деятельности, и от глубины интеграции  многом зависит эффективность современного хозяйства. Рост взаимодействия и взаимопроникновения вещной продукции и услуг идет нескольким направлениям. В промышленности умножаются трудо-функции, выраженные в форме услуги, неуклонно увеличивается численность инженерно-технического, административного и другого персонала и степень его участия в производстве вещного продукта. мере роста производства товаров и услуг многократно </w:t>
      </w:r>
      <w:r w:rsidR="00D44D1D" w:rsidRPr="00077986">
        <w:rPr>
          <w:b/>
          <w:bCs/>
          <w:i w:val="0"/>
          <w:iCs w:val="0"/>
          <w:sz w:val="28"/>
          <w:szCs w:val="28"/>
        </w:rPr>
        <w:t>разветвляются,</w:t>
      </w:r>
      <w:r w:rsidRPr="00077986">
        <w:rPr>
          <w:b/>
          <w:bCs/>
          <w:i w:val="0"/>
          <w:iCs w:val="0"/>
          <w:sz w:val="28"/>
          <w:szCs w:val="28"/>
        </w:rPr>
        <w:t xml:space="preserve"> усложняются межотраслевые связи этих секторов: в услугах повышаются уровень и качество материального оснащения и обеспечения, |вещном производстве расходы на услуги становятся все более крупой статьей общих производственных издержек. В последние десятилетия XX в. взаимосвязь двух типов хозяйственной деятельности поднимается на новую ступень: в новых технологиях универсального применения услуги и вещный продукт практически неразделимы, сливаются воедино. Наиболее рельефно это взаимопроникновение выражено в отраслях услуг информационно-коммуникационного комплекса, медиабизнесе, издательском деле.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 Трансформацию производства и общества в направлении услуг исследователи часто определяют как «тихую революцию», подчеркивая тем  самым не только фундаментальный характер и общественную значимость этого сдвига, но и постепенный ход изменений, а также отсутствие каких-либо катаклизмов, разрушительных форм и последствий «врастания» нематериальных видов деятельности в общую хозяйственную систему.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Главные факторы развития сферы услуг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    Динамику сферы услуг определяет ряд долговременных основополагающих факторов экономического характера. Формирование в системе общественного разделения труда самостоятельных звеньев, специализирующихся на производстве услуг потребительского назначения, вызвано требованиями закона возвышения потребностей. </w:t>
      </w:r>
      <w:r w:rsidR="00D44D1D" w:rsidRPr="00077986">
        <w:rPr>
          <w:b/>
          <w:bCs/>
          <w:i w:val="0"/>
          <w:iCs w:val="0"/>
          <w:sz w:val="28"/>
          <w:szCs w:val="28"/>
        </w:rPr>
        <w:t>В составе потребительских расходов населения увеличивает</w:t>
      </w:r>
      <w:r w:rsidR="00D44D1D">
        <w:rPr>
          <w:b/>
          <w:bCs/>
          <w:i w:val="0"/>
          <w:iCs w:val="0"/>
          <w:sz w:val="28"/>
          <w:szCs w:val="28"/>
        </w:rPr>
        <w:t xml:space="preserve">ся доля расходов на услуги </w:t>
      </w:r>
      <w:r w:rsidR="00D44D1D" w:rsidRPr="00077986">
        <w:rPr>
          <w:b/>
          <w:bCs/>
          <w:i w:val="0"/>
          <w:iCs w:val="0"/>
          <w:sz w:val="28"/>
          <w:szCs w:val="28"/>
        </w:rPr>
        <w:t xml:space="preserve"> и особенно быстро на услуги высокого класса.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Еще более динамично росли потребности в услугах со стороны производства, и расходы такого рода стали во всех отраслях крупной статьей общих издержек бизнеса. Традиционные виды затрат на сырье, материалы, транспорт и связь всюду существенно дополняются расходами на маркетинг, рекламу, менеджмент, информационно-компьютерные услуги, консалтинг разного профиля, страхование, услуги по связям с общественностью и т. д. Особенно велики расходы на услуги в высокотехнологичных промышленных отраслях и в самих отраслях этой сферы.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Стимулирующее влияние на услуги базовых экономических факторов весомо дополнялось в тот или иной период рядом других - социальных, структурных. Дополнительные потребности в услугах, прежде всего бытовых и социальных, порождал непрерывный процесс урбанизации. В результате систематического перемещения населения в города подрывался принцип самообеспечения, самодостаточности, свойственный сельскому образу жизни, а функции, ранее выполнявшиеся в рамках домашнего хозяйства, передавались специализированным структурам общественного производства. Сильно подтолкнуло динамику услуг и массовое вовлечение женщин в производство после</w:t>
      </w:r>
      <w:r w:rsidR="00D44D1D" w:rsidRPr="00077986">
        <w:rPr>
          <w:b/>
          <w:bCs/>
          <w:i w:val="0"/>
          <w:iCs w:val="0"/>
          <w:sz w:val="28"/>
          <w:szCs w:val="28"/>
        </w:rPr>
        <w:t>. В</w:t>
      </w:r>
      <w:r w:rsidRPr="00077986">
        <w:rPr>
          <w:b/>
          <w:bCs/>
          <w:i w:val="0"/>
          <w:iCs w:val="0"/>
          <w:sz w:val="28"/>
          <w:szCs w:val="28"/>
        </w:rPr>
        <w:t>торой мировой войны. С этим обстоятельством прямо связано развертывание системы общественного питания, услуг прачечных и химчисток, учреждений дошкольного воспитания детей и других услуг. Крупный по размерам и разнообразный по назначению комплекс услуг вызвала к жизни массовая автомобилизация: ускоренно развивался автомобильный транспорт, территории западных стран покрылись сетью станций автосервиса, бензоколонок, паркингов, мотелей и других предприятий, обслуживающих широкий круг потребностей автомобилистов (кафетерии, кинотеатры и т. д.).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 Глубочайшее и многоплановое воздействие на сферу услуг оказала крупномасштабная структурно-технологическая перестройка материального производства в развитых странах в 70-80-х гг. Экономический кризис, с наибольшей силой поразивший традиционные отрасли промышленности, по существу знаменовал собой переход от индустриальной модели к постиндустриальной, во главе которой стоят высокотехнологичные отрасли промышленности и сфера услуг. На этой волне особенно энергично стали выдвигаться на передовые позиции в хозяйственной структуре «продвинутые», наукоинтенсивные виды услуг.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 В кризисной ситуации к тому же резко возросли потребности промышленных компаний в высококачественных деловых услугах, способствующих решению многочисленных проблем реструктуризации, -сбытовых, организационно-управленческих, структурных, внедрения технологических инноваций и повышения эффективности.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 В последние два десятилетия на мировом рынке услуг четко проявились следующие тенденции в развитии его отдельных сегментов.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 Снизилась доля фрахта и других транспортных услуг (с 42,0% в 1980-х годах до 21,9% в 1990-хгодах), что связано с уменьшением удельного веса сырья в международной торговле.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 Увеличилась доля туризма в экспорте услуг, что обусловлено ростом доходов населения, совершенствованием средств транспорта, развитием инфраструктуры туризма (с 28,0 до 43,2% в 1980-2000 гг.).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 По темпам абсолютного роста и по значимости в общем объеме мирового экспорта услуг основным (44,7%) и наиболее динамично развивающимся стал сегмент «особые частные услуги, куда входят финансовые, страховые, аудиторские, консалтинговые и прочие услуги.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        Какое воздействие на сферу услуг оказывает научно-технический прогресс?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>Исторически большинство услуг, за исключением транспорта и связи, длительное время развивались как бы в стороне от технического прогресса, опираясь в основном на использование трудовых ресурсов и несложных, иногда даже примитивных технологий, и эта ситуация до последнего времени менялась довольно медленно. Новая волна научно-технического прогресса захватила и эту сферу, и услуги стали широчайшим полем для применения его последних достижений, прежде всего электроники и информационно-коммуникативных технологий ИКТ).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b/>
          <w:bCs/>
          <w:i w:val="0"/>
          <w:iCs w:val="0"/>
          <w:sz w:val="28"/>
          <w:szCs w:val="28"/>
        </w:rPr>
        <w:t xml:space="preserve">     Принципиально важен для многих услуг такой результат ИКТ, как делокализация производства, возможность накопления и хранения, что подрывает довольно сильные ограничения роста услуг, обусловленные родовой спецификой - совпадением производства и потребления во времени и пространстве, нетранспортабельностью продукта. Новые Технологии позволяют передавать услуги на любое расстояние и в любое время, накапливать их и хранить в закодированном виде на материальных носителях или в электронной форме. При этом значительно улучшаются качественные характеристики: потребители получают доступ к огромному массиву информации и услугам высокого класса в режиме реального времени, пользуются преимуществами более широкого выбора услуг, иными словами, получают более высокую полезность в расчете на единицу затрат. На основе новых технологий становятся реальностью непосредственные контакты на расстоянии потребителей и производителей таких прежде территориально фиксированных услуг, как образование, медицина, культурно-развлекательные, юридические, страховые, консалтинг т. д. Интенсивным технологическим изменениям подвержены не только новые, но и традиционные отрасли - транспорт, торговля; </w:t>
      </w:r>
      <w:r w:rsidR="00D44D1D" w:rsidRPr="00077986">
        <w:rPr>
          <w:b/>
          <w:bCs/>
          <w:i w:val="0"/>
          <w:iCs w:val="0"/>
          <w:sz w:val="28"/>
          <w:szCs w:val="28"/>
        </w:rPr>
        <w:t xml:space="preserve">буквально преображаются в прошлом крайне далекие от техники сферы - медицина, финансовые услуги, а также библиотеки, музеи, театры, эстрада, Развлекательные парки и т. д. Для этой сферы особенно важно применение научных подходов и решений в организационно-управленческой области вследствие особо сильного влияния этого фактора на эффективность в высокотрудоемких отраслях, да и технологические нововведения зачастую не дают здесь должного эффекта без сопутствующей организационно-структурной </w:t>
      </w:r>
      <w:r w:rsidRPr="00077986">
        <w:rPr>
          <w:b/>
          <w:bCs/>
          <w:i w:val="0"/>
          <w:iCs w:val="0"/>
          <w:sz w:val="28"/>
          <w:szCs w:val="28"/>
        </w:rPr>
        <w:t>перестройки бизнеса.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r w:rsidRPr="00077986">
        <w:rPr>
          <w:sz w:val="28"/>
          <w:szCs w:val="28"/>
        </w:rPr>
        <w:t> </w:t>
      </w:r>
    </w:p>
    <w:p w:rsidR="00122BDF" w:rsidRPr="00077986" w:rsidRDefault="00122BDF" w:rsidP="00077986">
      <w:pPr>
        <w:pStyle w:val="HTML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22BDF" w:rsidRPr="00077986" w:rsidSect="00E3384C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31F" w:rsidRDefault="0096731F">
      <w:r>
        <w:separator/>
      </w:r>
    </w:p>
  </w:endnote>
  <w:endnote w:type="continuationSeparator" w:id="0">
    <w:p w:rsidR="0096731F" w:rsidRDefault="0096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84C" w:rsidRDefault="00E3384C" w:rsidP="009673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384C" w:rsidRDefault="00E3384C" w:rsidP="00E3384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84C" w:rsidRDefault="00E3384C" w:rsidP="009673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76A7">
      <w:rPr>
        <w:rStyle w:val="a6"/>
        <w:noProof/>
      </w:rPr>
      <w:t>2</w:t>
    </w:r>
    <w:r>
      <w:rPr>
        <w:rStyle w:val="a6"/>
      </w:rPr>
      <w:fldChar w:fldCharType="end"/>
    </w:r>
  </w:p>
  <w:p w:rsidR="00E3384C" w:rsidRDefault="00E3384C" w:rsidP="00E3384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31F" w:rsidRDefault="0096731F">
      <w:r>
        <w:separator/>
      </w:r>
    </w:p>
  </w:footnote>
  <w:footnote w:type="continuationSeparator" w:id="0">
    <w:p w:rsidR="0096731F" w:rsidRDefault="0096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AA3"/>
    <w:multiLevelType w:val="multilevel"/>
    <w:tmpl w:val="190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61E9C"/>
    <w:multiLevelType w:val="multilevel"/>
    <w:tmpl w:val="0398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F6F3A"/>
    <w:multiLevelType w:val="multilevel"/>
    <w:tmpl w:val="BC32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D777E"/>
    <w:multiLevelType w:val="multilevel"/>
    <w:tmpl w:val="C630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67AEE"/>
    <w:multiLevelType w:val="multilevel"/>
    <w:tmpl w:val="834C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E7DDD"/>
    <w:multiLevelType w:val="multilevel"/>
    <w:tmpl w:val="C53E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F930B6"/>
    <w:multiLevelType w:val="multilevel"/>
    <w:tmpl w:val="E838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BDF"/>
    <w:rsid w:val="00077986"/>
    <w:rsid w:val="0009090E"/>
    <w:rsid w:val="00110141"/>
    <w:rsid w:val="00122BDF"/>
    <w:rsid w:val="001A76A7"/>
    <w:rsid w:val="00220432"/>
    <w:rsid w:val="003D7BC7"/>
    <w:rsid w:val="007B5102"/>
    <w:rsid w:val="0096731F"/>
    <w:rsid w:val="00986214"/>
    <w:rsid w:val="00D44D1D"/>
    <w:rsid w:val="00E3384C"/>
    <w:rsid w:val="00F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469F75B-C990-4FB3-B09B-F5E12BB0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rsid w:val="00122BDF"/>
    <w:rPr>
      <w:i/>
      <w:iCs/>
    </w:rPr>
  </w:style>
  <w:style w:type="character" w:styleId="a3">
    <w:name w:val="Hyperlink"/>
    <w:basedOn w:val="a0"/>
    <w:rsid w:val="00122BDF"/>
    <w:rPr>
      <w:color w:val="0000FF"/>
      <w:u w:val="single"/>
    </w:rPr>
  </w:style>
  <w:style w:type="paragraph" w:styleId="a4">
    <w:name w:val="Normal (Web)"/>
    <w:basedOn w:val="a"/>
    <w:rsid w:val="00122BDF"/>
    <w:pPr>
      <w:spacing w:before="100" w:beforeAutospacing="1" w:after="100" w:afterAutospacing="1"/>
    </w:pPr>
  </w:style>
  <w:style w:type="paragraph" w:styleId="a5">
    <w:name w:val="footer"/>
    <w:basedOn w:val="a"/>
    <w:rsid w:val="00E3384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3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Т8</vt:lpstr>
    </vt:vector>
  </TitlesOfParts>
  <Company>Library</Company>
  <LinksUpToDate>false</LinksUpToDate>
  <CharactersWithSpaces>24211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Т8</dc:title>
  <dc:subject/>
  <dc:creator>user</dc:creator>
  <cp:keywords/>
  <dc:description/>
  <cp:lastModifiedBy>admin</cp:lastModifiedBy>
  <cp:revision>2</cp:revision>
  <dcterms:created xsi:type="dcterms:W3CDTF">2014-04-06T12:43:00Z</dcterms:created>
  <dcterms:modified xsi:type="dcterms:W3CDTF">2014-04-06T12:43:00Z</dcterms:modified>
</cp:coreProperties>
</file>