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75" w:rsidRDefault="00584875" w:rsidP="00584875">
      <w:pPr>
        <w:ind w:right="-83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МИНИСТРСТВО ТОРГОВЛИ, ПИТАНИЯ И УСЛУГ </w:t>
      </w:r>
    </w:p>
    <w:p w:rsidR="00584875" w:rsidRDefault="00584875" w:rsidP="00584875">
      <w:pPr>
        <w:ind w:right="-83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СВЕРДЛОВСКОЙ ОБЛАСТИ </w:t>
      </w:r>
    </w:p>
    <w:p w:rsidR="00584875" w:rsidRDefault="00584875" w:rsidP="00584875">
      <w:pPr>
        <w:ind w:right="-186"/>
        <w:jc w:val="center"/>
        <w:rPr>
          <w:bCs/>
          <w:sz w:val="22"/>
          <w:szCs w:val="22"/>
        </w:rPr>
      </w:pPr>
    </w:p>
    <w:p w:rsidR="00584875" w:rsidRDefault="00584875" w:rsidP="00584875">
      <w:pPr>
        <w:ind w:right="-18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УПРАЛЕНИЕ ФЕДЕРАЛЬНОЙ СЛУЖБЫ ПО НАДОРУ В СФЕРЕ ЗАЩИТЫ ПРАВ ПОТРЕБИТЕЛЕЙ И БЛАГОПОЛУЧИЯ ЧЕЛОВЕА</w:t>
      </w:r>
    </w:p>
    <w:p w:rsidR="00584875" w:rsidRDefault="00584875" w:rsidP="00584875"/>
    <w:p w:rsidR="00584875" w:rsidRDefault="00584875" w:rsidP="00584875">
      <w:pPr>
        <w:spacing w:line="360" w:lineRule="auto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color w:val="000000"/>
          <w:kern w:val="36"/>
          <w:sz w:val="36"/>
          <w:szCs w:val="36"/>
        </w:rPr>
        <w:t xml:space="preserve">Организация лечебно-профилактического питания </w:t>
      </w:r>
    </w:p>
    <w:p w:rsidR="00584875" w:rsidRDefault="00584875" w:rsidP="00584875">
      <w:pPr>
        <w:spacing w:line="360" w:lineRule="auto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color w:val="000000"/>
          <w:kern w:val="36"/>
          <w:sz w:val="36"/>
          <w:szCs w:val="36"/>
        </w:rPr>
        <w:t>на предприятиях с вредными и опасными условиями труда Свердловской области</w:t>
      </w:r>
    </w:p>
    <w:p w:rsidR="00584875" w:rsidRDefault="00584875" w:rsidP="00584875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(руководство)</w:t>
      </w:r>
    </w:p>
    <w:p w:rsidR="00584875" w:rsidRDefault="00584875" w:rsidP="00584875">
      <w:pPr>
        <w:tabs>
          <w:tab w:val="left" w:pos="5660"/>
        </w:tabs>
        <w:ind w:left="720" w:right="720"/>
        <w:rPr>
          <w:b/>
          <w:bCs/>
          <w:sz w:val="28"/>
          <w:szCs w:val="28"/>
        </w:rPr>
      </w:pPr>
    </w:p>
    <w:p w:rsidR="00584875" w:rsidRDefault="00584875" w:rsidP="00584875">
      <w:pPr>
        <w:tabs>
          <w:tab w:val="left" w:pos="5660"/>
        </w:tabs>
        <w:ind w:left="720" w:right="720"/>
        <w:rPr>
          <w:bCs/>
        </w:rPr>
      </w:pPr>
      <w:r>
        <w:rPr>
          <w:bCs/>
        </w:rPr>
        <w:t>Методические рекомендации утверждены:</w:t>
      </w:r>
    </w:p>
    <w:p w:rsidR="00584875" w:rsidRDefault="00584875" w:rsidP="00584875">
      <w:pPr>
        <w:tabs>
          <w:tab w:val="left" w:pos="5660"/>
        </w:tabs>
        <w:ind w:left="3960" w:right="720"/>
        <w:rPr>
          <w:bCs/>
        </w:rPr>
      </w:pPr>
    </w:p>
    <w:p w:rsidR="00584875" w:rsidRDefault="00584875" w:rsidP="00584875">
      <w:pPr>
        <w:tabs>
          <w:tab w:val="left" w:pos="5660"/>
        </w:tabs>
        <w:ind w:left="3960" w:right="720"/>
        <w:rPr>
          <w:bCs/>
        </w:rPr>
      </w:pPr>
      <w:r>
        <w:rPr>
          <w:bCs/>
        </w:rPr>
        <w:t xml:space="preserve">     Руководителем Управления Федеральной службы по надзору в сфере защиты прав потребителей и благополучия человека по Свердловской области  </w:t>
      </w:r>
    </w:p>
    <w:p w:rsidR="00584875" w:rsidRDefault="00584875" w:rsidP="00584875">
      <w:pPr>
        <w:tabs>
          <w:tab w:val="left" w:pos="5660"/>
        </w:tabs>
        <w:ind w:left="3960" w:right="720"/>
        <w:rPr>
          <w:bCs/>
        </w:rPr>
      </w:pPr>
      <w:r>
        <w:rPr>
          <w:bCs/>
        </w:rPr>
        <w:t xml:space="preserve">                                                 С.А.Бусыревым</w:t>
      </w:r>
    </w:p>
    <w:p w:rsidR="00584875" w:rsidRDefault="00584875" w:rsidP="00584875">
      <w:pPr>
        <w:tabs>
          <w:tab w:val="left" w:pos="5660"/>
        </w:tabs>
        <w:ind w:left="3960" w:right="720"/>
        <w:rPr>
          <w:bCs/>
        </w:rPr>
      </w:pPr>
    </w:p>
    <w:p w:rsidR="00584875" w:rsidRDefault="00584875" w:rsidP="00584875">
      <w:pPr>
        <w:tabs>
          <w:tab w:val="left" w:pos="5660"/>
        </w:tabs>
        <w:ind w:left="3960" w:right="720"/>
        <w:rPr>
          <w:bCs/>
        </w:rPr>
      </w:pPr>
      <w:r>
        <w:rPr>
          <w:bCs/>
        </w:rPr>
        <w:t xml:space="preserve">     Министром торговли, питания и услуг Свердловской области </w:t>
      </w:r>
    </w:p>
    <w:p w:rsidR="00584875" w:rsidRDefault="00584875" w:rsidP="00584875">
      <w:pPr>
        <w:tabs>
          <w:tab w:val="left" w:pos="5660"/>
        </w:tabs>
        <w:ind w:left="3960" w:right="720"/>
        <w:rPr>
          <w:b/>
          <w:bCs/>
        </w:rPr>
      </w:pPr>
      <w:r>
        <w:rPr>
          <w:bCs/>
        </w:rPr>
        <w:t xml:space="preserve">                                                В.П.Соловьеваой</w:t>
      </w:r>
    </w:p>
    <w:p w:rsidR="00584875" w:rsidRDefault="00584875" w:rsidP="00584875">
      <w:pPr>
        <w:ind w:left="720" w:right="720"/>
        <w:jc w:val="center"/>
        <w:rPr>
          <w:b/>
          <w:bCs/>
          <w:sz w:val="28"/>
          <w:szCs w:val="28"/>
        </w:rPr>
      </w:pPr>
    </w:p>
    <w:p w:rsidR="00584875" w:rsidRDefault="00584875" w:rsidP="00584875">
      <w:pPr>
        <w:ind w:right="720"/>
        <w:jc w:val="center"/>
        <w:rPr>
          <w:b/>
          <w:bCs/>
          <w:sz w:val="28"/>
          <w:szCs w:val="28"/>
        </w:rPr>
      </w:pPr>
    </w:p>
    <w:p w:rsidR="00584875" w:rsidRDefault="00584875" w:rsidP="00584875">
      <w:pPr>
        <w:ind w:right="720"/>
        <w:jc w:val="center"/>
        <w:rPr>
          <w:b/>
          <w:bCs/>
          <w:sz w:val="28"/>
          <w:szCs w:val="28"/>
        </w:rPr>
      </w:pPr>
    </w:p>
    <w:p w:rsidR="00584875" w:rsidRDefault="00584875" w:rsidP="00584875">
      <w:pPr>
        <w:ind w:right="720"/>
        <w:jc w:val="center"/>
        <w:rPr>
          <w:b/>
          <w:bCs/>
          <w:sz w:val="28"/>
          <w:szCs w:val="28"/>
        </w:rPr>
      </w:pPr>
    </w:p>
    <w:p w:rsidR="00584875" w:rsidRDefault="00584875" w:rsidP="00584875">
      <w:pPr>
        <w:ind w:right="720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Екатеринбург 2008</w:t>
      </w:r>
    </w:p>
    <w:p w:rsidR="00584875" w:rsidRDefault="00584875" w:rsidP="00584875">
      <w:pPr>
        <w:ind w:right="720"/>
        <w:jc w:val="center"/>
        <w:rPr>
          <w:rFonts w:ascii="Arial" w:hAnsi="Arial" w:cs="Arial"/>
          <w:sz w:val="20"/>
          <w:szCs w:val="20"/>
        </w:rPr>
      </w:pPr>
    </w:p>
    <w:p w:rsidR="00584875" w:rsidRDefault="00584875" w:rsidP="00584875">
      <w:pPr>
        <w:ind w:right="720"/>
        <w:jc w:val="center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Содержание:</w:t>
      </w:r>
    </w:p>
    <w:p w:rsidR="00584875" w:rsidRDefault="00584875" w:rsidP="00584875">
      <w:pPr>
        <w:ind w:right="720"/>
        <w:jc w:val="center"/>
        <w:rPr>
          <w:b/>
          <w:bCs/>
          <w:color w:val="000000"/>
          <w:kern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84875">
        <w:tc>
          <w:tcPr>
            <w:tcW w:w="4785" w:type="dxa"/>
          </w:tcPr>
          <w:p w:rsidR="00584875" w:rsidRDefault="00584875">
            <w:pPr>
              <w:spacing w:line="360" w:lineRule="auto"/>
              <w:jc w:val="center"/>
              <w:outlineLvl w:val="0"/>
              <w:rPr>
                <w:b/>
                <w:bCs/>
                <w:color w:val="000000"/>
                <w:kern w:val="36"/>
              </w:rPr>
            </w:pPr>
            <w:r>
              <w:rPr>
                <w:b/>
                <w:bCs/>
                <w:color w:val="000000"/>
                <w:kern w:val="36"/>
              </w:rPr>
              <w:t>Темы</w:t>
            </w:r>
          </w:p>
        </w:tc>
        <w:tc>
          <w:tcPr>
            <w:tcW w:w="4785" w:type="dxa"/>
          </w:tcPr>
          <w:p w:rsidR="00584875" w:rsidRDefault="00584875">
            <w:pPr>
              <w:spacing w:line="360" w:lineRule="auto"/>
              <w:jc w:val="center"/>
              <w:outlineLvl w:val="0"/>
              <w:rPr>
                <w:b/>
                <w:bCs/>
                <w:color w:val="000000"/>
                <w:kern w:val="36"/>
              </w:rPr>
            </w:pPr>
            <w:r>
              <w:rPr>
                <w:b/>
                <w:bCs/>
                <w:color w:val="000000"/>
                <w:kern w:val="36"/>
              </w:rPr>
              <w:t>Страницы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line="360" w:lineRule="auto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Аннотация</w:t>
            </w:r>
          </w:p>
        </w:tc>
        <w:tc>
          <w:tcPr>
            <w:tcW w:w="4785" w:type="dxa"/>
          </w:tcPr>
          <w:p w:rsidR="00584875" w:rsidRDefault="00584875">
            <w:pPr>
              <w:spacing w:line="360" w:lineRule="auto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3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Введение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4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t xml:space="preserve">Общие положения организации питания рабочих 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5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Медико-биологические принципы организации лечебно-профилактического питания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9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spacing w:val="2"/>
              </w:rPr>
              <w:t xml:space="preserve">Правила выдачи </w:t>
            </w:r>
            <w:r>
              <w:rPr>
                <w:bCs/>
                <w:color w:val="000000"/>
                <w:kern w:val="36"/>
              </w:rPr>
              <w:t>лечебно-профилактического питания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12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t>Медико-биологическая оценка формирования рационов питания и использования специализированных продуктов в лечебно-профилактическом питан</w:t>
            </w:r>
            <w:r>
              <w:rPr>
                <w:sz w:val="22"/>
                <w:szCs w:val="22"/>
              </w:rPr>
              <w:t>ии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15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rPr>
                <w:color w:val="333333"/>
              </w:rPr>
              <w:t>Принципы обогащения рациона питания микронутриентами</w:t>
            </w:r>
            <w:r>
              <w:rPr>
                <w:bCs/>
                <w:color w:val="000000"/>
                <w:kern w:val="36"/>
              </w:rPr>
              <w:t xml:space="preserve"> 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15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Перечень законодательных и нормативных документов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16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  <w:rPr>
                <w:bCs/>
                <w:color w:val="000000"/>
                <w:kern w:val="36"/>
              </w:rPr>
            </w:pPr>
            <w:r>
              <w:t>Термины и определения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17</w:t>
            </w:r>
          </w:p>
        </w:tc>
      </w:tr>
      <w:tr w:rsidR="00584875">
        <w:tc>
          <w:tcPr>
            <w:tcW w:w="4785" w:type="dxa"/>
          </w:tcPr>
          <w:p w:rsidR="00584875" w:rsidRDefault="00584875">
            <w:pPr>
              <w:spacing w:before="120" w:after="120"/>
              <w:outlineLvl w:val="0"/>
            </w:pPr>
            <w:r>
              <w:t>Список литературы</w:t>
            </w:r>
          </w:p>
        </w:tc>
        <w:tc>
          <w:tcPr>
            <w:tcW w:w="4785" w:type="dxa"/>
          </w:tcPr>
          <w:p w:rsidR="00584875" w:rsidRDefault="00584875">
            <w:pPr>
              <w:spacing w:before="120" w:after="120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18</w:t>
            </w:r>
          </w:p>
        </w:tc>
      </w:tr>
    </w:tbl>
    <w:p w:rsidR="00584875" w:rsidRDefault="00584875" w:rsidP="00584875">
      <w:pPr>
        <w:spacing w:line="360" w:lineRule="auto"/>
        <w:outlineLvl w:val="0"/>
        <w:rPr>
          <w:b/>
          <w:bCs/>
          <w:color w:val="000000"/>
          <w:kern w:val="36"/>
          <w:sz w:val="22"/>
          <w:szCs w:val="22"/>
        </w:rPr>
      </w:pPr>
    </w:p>
    <w:p w:rsidR="00584875" w:rsidRDefault="00584875" w:rsidP="0058487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84875" w:rsidRDefault="00584875" w:rsidP="00584875">
      <w:pPr>
        <w:rPr>
          <w:sz w:val="22"/>
          <w:szCs w:val="22"/>
        </w:rPr>
      </w:pPr>
    </w:p>
    <w:p w:rsidR="00584875" w:rsidRDefault="00584875" w:rsidP="00584875">
      <w:pPr>
        <w:spacing w:after="120"/>
        <w:jc w:val="center"/>
        <w:rPr>
          <w:b/>
          <w:sz w:val="28"/>
          <w:szCs w:val="28"/>
        </w:rPr>
      </w:pPr>
      <w:r>
        <w:rPr>
          <w:b/>
        </w:rPr>
        <w:t>АННОТАЦИЯ</w:t>
      </w:r>
    </w:p>
    <w:p w:rsidR="00584875" w:rsidRDefault="00584875" w:rsidP="00584875">
      <w:pPr>
        <w:spacing w:after="120" w:line="360" w:lineRule="auto"/>
        <w:ind w:right="-338" w:firstLine="540"/>
        <w:jc w:val="both"/>
      </w:pPr>
      <w:r>
        <w:t xml:space="preserve">В методических рекомендации изложена информация об основах принципах организации лечебно-профилактического питания  для работающих в условиях вредного воздействия производственной среды для повышения адаптационных функций организма и снижения риска возникновения профессиональной заболеваемости. </w:t>
      </w:r>
    </w:p>
    <w:p w:rsidR="00584875" w:rsidRDefault="00584875" w:rsidP="00584875">
      <w:pPr>
        <w:spacing w:line="360" w:lineRule="auto"/>
        <w:ind w:right="-338" w:firstLine="540"/>
        <w:jc w:val="both"/>
      </w:pPr>
      <w:r>
        <w:t>Методические рекомендации предназначены для специалистов Роспотребнадзора, руководителей промышленных предприятий, специалистов участвующих в  организации лечебно-профилактического питания, специалистов общественного питания. Они рассматривают основные вопросы организации лечебно-профилактического питания.</w:t>
      </w:r>
    </w:p>
    <w:p w:rsidR="00584875" w:rsidRDefault="00584875" w:rsidP="00584875">
      <w:pPr>
        <w:spacing w:line="360" w:lineRule="auto"/>
        <w:ind w:right="-338" w:firstLine="540"/>
        <w:jc w:val="both"/>
      </w:pPr>
      <w:r>
        <w:t xml:space="preserve">Пособие подготовлено: Екатеринбургским Медицинским научным центром профилактики и охраны здоровья рабочих промпредприятий (д.м.н. Кузьмин С.В.- директор, Мажаева Т.В.– руководитель лаборатории гигиены и физиологии питания), Министерством торговли, питания и услуг Свердловской области (Соловьева В.П.- министр торговли, питания и услуг Свердловской области, Ноженко Д.Ю.- зам.министра торговли, питания и услуг Свердловской области, Добрушкина А.В.- начальник отдела организации и технологии общественного питания, Скутин В.С. - главный специалист отдела организации и технологии общественного питания), Управлением Роспотребнадзора по Свердловской области  (Лаврентьев А.Н. – начальник отдела по надзору за питанием населения, Калетник О.В. начальник отдела по надзору за условиями труда), </w:t>
      </w:r>
      <w:r>
        <w:rPr>
          <w:bCs/>
        </w:rPr>
        <w:t>Уральским Экономическим университетом (зав. кафедры технологии и организации питания к.м.</w:t>
      </w:r>
      <w:smartTag w:uri="urn:schemas-microsoft-com:office:smarttags" w:element="PersonName">
        <w:smartTagPr>
          <w:attr w:name="ProductID" w:val="н. Ким"/>
        </w:smartTagPr>
        <w:r>
          <w:rPr>
            <w:bCs/>
          </w:rPr>
          <w:t>н. Ким</w:t>
        </w:r>
      </w:smartTag>
      <w:r>
        <w:rPr>
          <w:bCs/>
        </w:rPr>
        <w:t xml:space="preserve"> Г.Л.).</w:t>
      </w:r>
    </w:p>
    <w:p w:rsidR="00584875" w:rsidRDefault="00584875" w:rsidP="00584875">
      <w:pPr>
        <w:spacing w:after="120"/>
        <w:ind w:firstLine="720"/>
        <w:jc w:val="center"/>
        <w:rPr>
          <w:b/>
        </w:rPr>
      </w:pPr>
      <w:r>
        <w:rPr>
          <w:b/>
          <w:sz w:val="28"/>
          <w:szCs w:val="28"/>
          <w:highlight w:val="yellow"/>
        </w:rPr>
        <w:br w:type="page"/>
      </w:r>
      <w:r>
        <w:rPr>
          <w:b/>
        </w:rPr>
        <w:t>ВВЕДЕНИЕ</w:t>
      </w:r>
    </w:p>
    <w:p w:rsidR="00584875" w:rsidRDefault="00584875" w:rsidP="00584875">
      <w:pPr>
        <w:spacing w:after="120" w:line="360" w:lineRule="auto"/>
        <w:ind w:right="-186" w:firstLine="540"/>
        <w:jc w:val="both"/>
        <w:rPr>
          <w:spacing w:val="-6"/>
        </w:rPr>
      </w:pPr>
      <w:r>
        <w:t>Разработка и усовершенствование лечебно-профилактического питания с учетом современных технологий и новых форм производства является чрезвычайно актуальным и перспективным направлением гигиенической науки.</w:t>
      </w:r>
    </w:p>
    <w:p w:rsidR="00584875" w:rsidRDefault="00584875" w:rsidP="00584875">
      <w:pPr>
        <w:spacing w:line="360" w:lineRule="auto"/>
        <w:ind w:right="-186" w:firstLine="540"/>
        <w:jc w:val="both"/>
      </w:pPr>
      <w:r>
        <w:t>Состояние условий труда в 2007 году характеризуется большой долей работающих в условиях воздействия вредных производственных факторов. По данным Роспотребнадзора эта доля составляет 25,1% (528 тыс. человек) от общей численности занятого населения в Свердловской области (2 100 тыс. человек). Доля работающих женщин составляет около 40% занятого населения, из них 126 тысяч трудится в условиях, не отвечающих санитарным требованиям. Наибольшая доля занятого населения подвержена неблагоприятному воздействию вредных веществ поступающих в воздух рабочей зоны (27%), недостаточной освещенности рабочих мест (19%), неблагоприятного микроклимата (17%), тяжелого физического и психо-эмоционального перенапряжения (13%), повышенного уровня шума (11%) и вибрации (6%).</w:t>
      </w:r>
    </w:p>
    <w:p w:rsidR="00584875" w:rsidRDefault="00584875" w:rsidP="00584875">
      <w:pPr>
        <w:pStyle w:val="a3"/>
        <w:spacing w:after="0" w:line="360" w:lineRule="auto"/>
        <w:ind w:left="0" w:right="-186" w:firstLine="540"/>
        <w:jc w:val="both"/>
      </w:pPr>
      <w:r>
        <w:t>Принимаемые работодателями меры по сохранению здоровья работников носят спонтанный характер и чаще всего не имеют под собой достаточного обоснования, а так же не ставятся задачи по достижению конкретного результата, что не позволяет в дальнейшем оценить эффективность затраченных средств.</w:t>
      </w:r>
    </w:p>
    <w:p w:rsidR="00584875" w:rsidRDefault="00584875" w:rsidP="00584875">
      <w:pPr>
        <w:pStyle w:val="a3"/>
        <w:spacing w:after="0" w:line="360" w:lineRule="auto"/>
        <w:ind w:left="0" w:right="-186" w:firstLine="540"/>
        <w:jc w:val="both"/>
        <w:rPr>
          <w:color w:val="FF0000"/>
        </w:rPr>
      </w:pPr>
      <w:r>
        <w:t>В 2007 году  случаи профессиональной заболеваемости в Свердловской области были зарегистрированы в 110 организациях. Организации,  представлены в основном крупными и средними промышленными предприятиями черной и цветной металлургии, машиностроения и промышленности строительных материалов. При этом, на материальную сферу экономической деятельности пришлось 97,42% случаев профессиональной заболеваемости, на нематериальную 2,58% соответственно.</w:t>
      </w:r>
      <w:r>
        <w:rPr>
          <w:color w:val="FF0000"/>
        </w:rPr>
        <w:t xml:space="preserve"> </w:t>
      </w:r>
    </w:p>
    <w:p w:rsidR="00584875" w:rsidRDefault="00584875" w:rsidP="00584875">
      <w:pPr>
        <w:pStyle w:val="a3"/>
        <w:spacing w:after="0" w:line="360" w:lineRule="auto"/>
        <w:ind w:left="0" w:right="-186" w:firstLine="540"/>
        <w:jc w:val="both"/>
      </w:pPr>
      <w:r>
        <w:t xml:space="preserve">По результатам периодических медицинских осмотров за последние десять лет отмечается устойчивый рост хронических заболеваний органов пищеварения, показатель вырос в 3 раза и составил 8,4 случая на 100 осмотренных. Хронические заболевания органов пищеварения составляют 13%, и в структуре хронической заболеваемости занимают 3-е место после хронических заболеваний органов кровообращения (21%) и костно-мышечной системы (14%). </w:t>
      </w:r>
    </w:p>
    <w:p w:rsidR="00584875" w:rsidRDefault="00584875" w:rsidP="00584875">
      <w:pPr>
        <w:spacing w:line="360" w:lineRule="auto"/>
        <w:ind w:firstLine="709"/>
        <w:jc w:val="both"/>
      </w:pPr>
      <w:r>
        <w:t>Данные исследований фактического питания на промышленных предприятиях Свердловской области свидетельствуют об имеющихся нарушениях в организации и структуре питания. Ассортимент продуктов и кулинарная обработка не соответствует принципам рационального питания</w:t>
      </w:r>
      <w:r>
        <w:rPr>
          <w:sz w:val="28"/>
          <w:szCs w:val="28"/>
        </w:rPr>
        <w:t xml:space="preserve">. </w:t>
      </w:r>
      <w:r>
        <w:t>В рационах наблюдается высокий удельный вес жирной свинины, колбасных изделий, сала, картофеля, пшеничного хлеба и недостаточное разнообразие рыбы, печени, круп, бобовых</w:t>
      </w:r>
      <w:r>
        <w:rPr>
          <w:sz w:val="28"/>
          <w:szCs w:val="28"/>
        </w:rPr>
        <w:t>,</w:t>
      </w:r>
      <w:r>
        <w:t xml:space="preserve"> молочнокислых продуктов, овощей и фруктов. Анализ нутриентного состава рациона  показывает, что содержание основных питательных веществ не соответствует рекомендуемым величинам. Хотя обеспеченность белком достаточна, в то же время 9 % рабочих испытывают дефицит в нем, что может привести у них к ослаблению защитных сил организма и нарушению процессов биотрансформации ксенобиотиков. </w:t>
      </w:r>
      <w:r>
        <w:rPr>
          <w:sz w:val="28"/>
          <w:szCs w:val="28"/>
        </w:rPr>
        <w:t xml:space="preserve">У </w:t>
      </w:r>
      <w:r>
        <w:t>25 % рабочих наблюдается превышение потребления жиров, что приводит к чрезмерному отложению его в организме, нарушению функции печени, ухудшению усвоения кальция и магния, кумуляции ксенобиотиков. У 24 % рабочих наблюдается дефицит углеводов</w:t>
      </w:r>
      <w:r>
        <w:rPr>
          <w:sz w:val="28"/>
          <w:szCs w:val="28"/>
        </w:rPr>
        <w:t xml:space="preserve">. </w:t>
      </w:r>
      <w:r>
        <w:t>Отмечается дефицит витамина В</w:t>
      </w:r>
      <w:r>
        <w:rPr>
          <w:vertAlign w:val="subscript"/>
        </w:rPr>
        <w:t>12</w:t>
      </w:r>
      <w:r>
        <w:t xml:space="preserve"> (цианкоболамина), практически у 18,5% рабочих наблюдается дефицит ниацина. Несмотря на превышение средних показателей обеспеченности витамина С – 110 % к норме, 37 % рабочих имеют дефицит витамина С.  Катастрофически низким является потребление витамина </w:t>
      </w:r>
      <w:r>
        <w:rPr>
          <w:lang w:val="en-US"/>
        </w:rPr>
        <w:t>D</w:t>
      </w:r>
      <w:r>
        <w:t xml:space="preserve"> (в 3 раза меньше нормируемого). У 85 % рабочих наблюдается дефицит витамина А. </w:t>
      </w:r>
    </w:p>
    <w:p w:rsidR="00584875" w:rsidRDefault="00584875" w:rsidP="00584875">
      <w:pPr>
        <w:spacing w:line="360" w:lineRule="auto"/>
        <w:ind w:firstLine="709"/>
        <w:jc w:val="both"/>
      </w:pPr>
      <w:r>
        <w:t>Минеральные вещества наряду с белками, жирами, углеводами и витаминами являются жизненно необходимыми компонентами, активно участвующими в метаболизме ксенобиотиков, однако рабочие промышленных предприятий испытывают серьезный дефицит в цинке, кальции, фосфоре.</w:t>
      </w:r>
    </w:p>
    <w:p w:rsidR="00584875" w:rsidRDefault="00584875" w:rsidP="00584875">
      <w:pPr>
        <w:spacing w:line="360" w:lineRule="auto"/>
        <w:outlineLvl w:val="0"/>
        <w:rPr>
          <w:b/>
          <w:bCs/>
          <w:color w:val="000000"/>
          <w:kern w:val="36"/>
        </w:rPr>
      </w:pPr>
    </w:p>
    <w:p w:rsidR="00584875" w:rsidRDefault="00584875" w:rsidP="00584875">
      <w:pPr>
        <w:spacing w:line="480" w:lineRule="auto"/>
        <w:jc w:val="center"/>
        <w:rPr>
          <w:b/>
        </w:rPr>
      </w:pPr>
      <w:r>
        <w:rPr>
          <w:b/>
        </w:rPr>
        <w:t>ОБЩИЕ ПОЛОЖЕНИЯ ОРГАНИЗАЦИИ ПИТАНИЯ РАБОЧИХ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Основными задачами при организации питания рабочих на промышленных предприятиях являются: </w:t>
      </w:r>
    </w:p>
    <w:p w:rsidR="00584875" w:rsidRDefault="00584875" w:rsidP="00584875">
      <w:pPr>
        <w:pStyle w:val="Ioieo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предупреждение (профилактика) среди рабочих профессиональных и производственно-обусловленных заболеваний, заболеваний инфекционной и неинфекционной природы, связанных с организацией питания и производственного процесса; </w:t>
      </w:r>
    </w:p>
    <w:p w:rsidR="00584875" w:rsidRDefault="00584875" w:rsidP="00584875">
      <w:pPr>
        <w:pStyle w:val="Ioieo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снижение неблагоприятного воздействия факторов производственной среды; </w:t>
      </w:r>
    </w:p>
    <w:p w:rsidR="00584875" w:rsidRDefault="00584875" w:rsidP="00584875">
      <w:pPr>
        <w:pStyle w:val="Ioieo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обеспечение рабочих питанием, соответствующим физиологическим потребностям в пищевых веществах и энергии, принципам рационального и сбалансированного питания; гарантированное качество и безопасность питания и пищевых продуктов, используемых в питании. 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 принципы, положенные в основу организации питания </w:t>
      </w:r>
      <w:r>
        <w:rPr>
          <w:rFonts w:ascii="Times New Roman" w:hAnsi="Times New Roman"/>
          <w:color w:val="000000"/>
          <w:szCs w:val="24"/>
        </w:rPr>
        <w:t>рабочих на промышленных предприятиях,</w:t>
      </w:r>
      <w:r>
        <w:rPr>
          <w:rFonts w:ascii="Times New Roman" w:hAnsi="Times New Roman"/>
        </w:rPr>
        <w:t xml:space="preserve"> в том числе лечебно-профилактического:</w:t>
      </w:r>
    </w:p>
    <w:p w:rsidR="00584875" w:rsidRDefault="00584875" w:rsidP="00584875">
      <w:pPr>
        <w:pStyle w:val="Ioieo"/>
        <w:spacing w:line="360" w:lineRule="auto"/>
        <w:ind w:firstLine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2.1  Работодатель обязан обеспечить работникам питание, в том числе </w:t>
      </w:r>
      <w:r>
        <w:rPr>
          <w:rFonts w:ascii="Times New Roman" w:hAnsi="Times New Roman"/>
          <w:b/>
          <w:i/>
          <w:color w:val="000000"/>
          <w:szCs w:val="24"/>
        </w:rPr>
        <w:t>лечебно-профилактическое.</w:t>
      </w:r>
      <w:r>
        <w:rPr>
          <w:rFonts w:ascii="Times New Roman" w:hAnsi="Times New Roman"/>
          <w:b/>
          <w:i/>
        </w:rPr>
        <w:t xml:space="preserve"> </w:t>
      </w:r>
    </w:p>
    <w:p w:rsidR="00584875" w:rsidRDefault="00584875" w:rsidP="00584875">
      <w:pPr>
        <w:pStyle w:val="Ioieo"/>
        <w:spacing w:line="360" w:lineRule="auto"/>
        <w:ind w:firstLine="0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i/>
        </w:rPr>
        <w:t>2.2  П</w:t>
      </w:r>
      <w:r>
        <w:rPr>
          <w:rFonts w:ascii="Times New Roman" w:hAnsi="Times New Roman"/>
          <w:b/>
          <w:i/>
          <w:color w:val="000000"/>
          <w:szCs w:val="24"/>
        </w:rPr>
        <w:t>рофессиональные группы повышенного риска, для которых обязательно должно быть организовано питание,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000000"/>
          <w:szCs w:val="24"/>
        </w:rPr>
        <w:t>определяются</w:t>
      </w:r>
      <w:r>
        <w:rPr>
          <w:rFonts w:ascii="Times New Roman" w:hAnsi="Times New Roman"/>
          <w:b/>
          <w:i/>
        </w:rPr>
        <w:t xml:space="preserve"> по результатам </w:t>
      </w:r>
      <w:r>
        <w:rPr>
          <w:rFonts w:ascii="Times New Roman" w:hAnsi="Times New Roman"/>
          <w:b/>
          <w:i/>
          <w:color w:val="000000"/>
          <w:szCs w:val="24"/>
        </w:rPr>
        <w:t xml:space="preserve">периодических медицинских осмотров, гигиенической оценки условий труда, производственного контроля, </w:t>
      </w:r>
      <w:r>
        <w:rPr>
          <w:rFonts w:ascii="Times New Roman" w:hAnsi="Times New Roman"/>
          <w:b/>
          <w:i/>
        </w:rPr>
        <w:t>аттестации рабочих мест</w:t>
      </w:r>
      <w:r>
        <w:rPr>
          <w:rFonts w:ascii="Times New Roman" w:hAnsi="Times New Roman"/>
          <w:b/>
          <w:i/>
          <w:color w:val="000000"/>
          <w:szCs w:val="24"/>
        </w:rPr>
        <w:t>.</w:t>
      </w:r>
    </w:p>
    <w:p w:rsidR="00584875" w:rsidRDefault="00584875" w:rsidP="00584875">
      <w:pPr>
        <w:pStyle w:val="Ioieo"/>
        <w:spacing w:line="360" w:lineRule="auto"/>
        <w:ind w:firstLine="0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i/>
          <w:color w:val="000000"/>
          <w:szCs w:val="24"/>
        </w:rPr>
        <w:t>2.3 Отдельно определяются группы работников, для которых обязательно должно быть организовано лечебно-профилактическое питание.</w:t>
      </w:r>
    </w:p>
    <w:p w:rsidR="00584875" w:rsidRDefault="00584875" w:rsidP="00584875">
      <w:pPr>
        <w:pStyle w:val="Ioieo"/>
        <w:spacing w:line="360" w:lineRule="auto"/>
        <w:ind w:firstLine="0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i/>
          <w:color w:val="000000"/>
          <w:szCs w:val="24"/>
        </w:rPr>
        <w:t>2.4  Работникам,  которые  вошли в вышеупомянутые группы, не допускается денежная компенсация для замены питания, в том числе лечебно-профилактического.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В соответствии со статьей 219.</w:t>
      </w:r>
      <w:r>
        <w:rPr>
          <w:rFonts w:ascii="Times New Roman" w:hAnsi="Times New Roman"/>
          <w:color w:val="000000"/>
        </w:rPr>
        <w:t xml:space="preserve"> Трудового кодекса Российской Федерации </w:t>
      </w:r>
      <w:r>
        <w:rPr>
          <w:rFonts w:ascii="Times New Roman" w:hAnsi="Times New Roman"/>
        </w:rPr>
        <w:t>(в ред. Федерального закона от 30.06.2006 N 90-ФЗ к</w:t>
      </w:r>
      <w:r>
        <w:rPr>
          <w:rFonts w:ascii="Times New Roman" w:hAnsi="Times New Roman"/>
          <w:u w:val="single"/>
        </w:rPr>
        <w:t>аждый работник имеет право на:</w:t>
      </w:r>
    </w:p>
    <w:p w:rsidR="00584875" w:rsidRDefault="00584875" w:rsidP="00584875">
      <w:pPr>
        <w:numPr>
          <w:ilvl w:val="1"/>
          <w:numId w:val="1"/>
        </w:numPr>
        <w:tabs>
          <w:tab w:val="num" w:pos="0"/>
          <w:tab w:val="left" w:pos="360"/>
        </w:tabs>
        <w:adjustRightInd w:val="0"/>
        <w:spacing w:line="360" w:lineRule="auto"/>
        <w:ind w:left="0" w:firstLine="0"/>
        <w:jc w:val="both"/>
      </w:pPr>
      <w: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</w:t>
      </w:r>
      <w:r>
        <w:rPr>
          <w:u w:val="single"/>
        </w:rPr>
        <w:t>, а также о мерах по защите от воздействия вредных и (или) опасных производственных факторов;</w:t>
      </w:r>
    </w:p>
    <w:p w:rsidR="00584875" w:rsidRDefault="00584875" w:rsidP="00584875">
      <w:pPr>
        <w:numPr>
          <w:ilvl w:val="1"/>
          <w:numId w:val="1"/>
        </w:numPr>
        <w:tabs>
          <w:tab w:val="num" w:pos="0"/>
          <w:tab w:val="left" w:pos="360"/>
        </w:tabs>
        <w:adjustRightInd w:val="0"/>
        <w:spacing w:line="360" w:lineRule="auto"/>
        <w:ind w:left="0" w:firstLine="0"/>
        <w:jc w:val="both"/>
        <w:rPr>
          <w:color w:val="000000"/>
        </w:r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584875" w:rsidRDefault="00584875" w:rsidP="00584875">
      <w:pPr>
        <w:numPr>
          <w:ilvl w:val="1"/>
          <w:numId w:val="1"/>
        </w:numPr>
        <w:tabs>
          <w:tab w:val="num" w:pos="0"/>
          <w:tab w:val="left" w:pos="360"/>
        </w:tabs>
        <w:adjustRightInd w:val="0"/>
        <w:spacing w:line="360" w:lineRule="auto"/>
        <w:ind w:left="0" w:firstLine="0"/>
        <w:jc w:val="both"/>
        <w:rPr>
          <w:color w:val="000000"/>
        </w:r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функции по контролю и надзору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</w:rPr>
        <w:t xml:space="preserve"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  об уточнении применительно к условиям работы данного работника прав и </w:t>
      </w:r>
      <w:r>
        <w:rPr>
          <w:rFonts w:ascii="Times New Roman" w:hAnsi="Times New Roman"/>
          <w:u w:val="single"/>
        </w:rPr>
        <w:t>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  <w:r>
        <w:rPr>
          <w:rFonts w:ascii="Times New Roman" w:hAnsi="Times New Roman"/>
        </w:rPr>
        <w:t xml:space="preserve"> 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Не 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 (в ред. Федеральных законов от 22.08.2004 N 122-ФЗ, от 30.06.2006 N 90-ФЗВ ).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>Организация профилактического питания рабочих промышленных предприятий входит в число основных мероприятий по медицинскому обслуживанию рабочих как часть общих медико-профилактических мероприятий. Мероприятия по организации питания работников в обязательном порядке включаются в коллективные договоры, которые заключаются между администрацией предприятия и трудовым коллективом, либо его представителем.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положениями ст. 222 Трудового кодекса Российской Федерации  определено, что на работах с вредными условиями труда работникам выдаются бесплатно по установленным нормам молоко или другие равноценные пищевые продукты. На работах с особо вредными условиями труда предоставляется бесплатно по установленным нормам лечебно-профилактическое питание. Нормы и условия бесплатной выдачи молока или других равноценных пищевых продуктов, а также лечебно-профилактического питания утверждаются в порядке, установленном Правительством Российской Федерации.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Согласно, Постановления Правительства РФ от 13 марта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</w:rPr>
          <w:t>2008 г</w:t>
        </w:r>
      </w:smartTag>
      <w:r>
        <w:rPr>
          <w:rFonts w:ascii="Times New Roman" w:hAnsi="Times New Roman"/>
        </w:rPr>
        <w:t xml:space="preserve">. N 168 «О порядке определения норм и условий бесплатной выдачи лечебно-профилактического питания, молока или других равноценных пищевых продуктов и осуществления компенсации выплаты в размере, эквивалентном стоимости молока или других равноценных пищевых продуктов»: п. 2.  - Работникам, занятым на работах с вредными условиями труда, выдача по установленным нормам молока или других равноценных пищевых продуктов может быть заменена по их </w:t>
      </w:r>
      <w:r>
        <w:rPr>
          <w:rFonts w:ascii="Times New Roman" w:hAnsi="Times New Roman"/>
          <w:u w:val="single"/>
        </w:rPr>
        <w:t>письменным заявлениям</w:t>
      </w:r>
      <w:r>
        <w:rPr>
          <w:rFonts w:ascii="Times New Roman" w:hAnsi="Times New Roman"/>
        </w:rPr>
        <w:t xml:space="preserve"> компенсационной выплатой в размере, эквивалентном стоимости молока или других равноценных пищевых продуктов, если </w:t>
      </w:r>
      <w:r>
        <w:rPr>
          <w:rFonts w:ascii="Times New Roman" w:hAnsi="Times New Roman"/>
          <w:u w:val="single"/>
        </w:rPr>
        <w:t>это предусмотрено коллективным договором и (или) трудовым договором</w:t>
      </w:r>
      <w:r>
        <w:rPr>
          <w:rFonts w:ascii="Times New Roman" w:hAnsi="Times New Roman"/>
        </w:rPr>
        <w:t>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Полученные результаты оценки заболеваемости с временной утратой трудоспособности (ЗВУТ), периодических медицинских осмотрах (ПМО), государственного надзора (контроля) подтверждают факты неудовлетворительного состояния условий труда в отдельных отраслях промышленности, в частности в черной и цветной металлургии, машиностроении и металлообработки. Это делает замену выдачи по установленным нормам молока или других равноценных пищевых продуктов компенсационной выплатой невозможной. </w:t>
      </w:r>
      <w:r>
        <w:rPr>
          <w:rFonts w:ascii="Times New Roman" w:hAnsi="Times New Roman"/>
          <w:u w:val="single"/>
        </w:rPr>
        <w:t xml:space="preserve">В коллективном и трудовом договоре необходимо предусмотреть пункт о реализации права работника на выдачу лечебно - профилактического питания без замены его компенсаторной выплатой. 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По результатам  государственного надзора (контроля) за условиями труда, периодических медицинских осмотров, данным производственного контроля разрабатывается программа профилактических мероприятий по улучшению условий труда, в которую включаются вопросы организации питания, в том числе лечебно-профилактического. При установлении повышенного уровня выявления профессиональных, производственно-обусловленных заболеваний, а также заболеваний органов пищеварения по отношению к среднему уровню (по территории, виду деятельности, предприятию, профессиональной группе и т.д.), по результатам периодического медицинского осмотра разделе санитарно-профилактические мероприятия заключительного акта, должностными лицами Роспотребнадзора в адрес работодателя дается предложение о разработке программы профилактических мероприятий по улучшению условий труда, которая должна содержать раздел по организации питания работников, в том числе лечебно-профилактического.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Ответственность за организацию питания рабочих предприятий, за обеспечение рациона питания и ассортимента пищевых продуктов возлагается на руководителя предприятия, организации, учреждения, индивидуального предпринимателя.</w:t>
      </w:r>
    </w:p>
    <w:p w:rsidR="00584875" w:rsidRDefault="00584875" w:rsidP="00584875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>
        <w:t xml:space="preserve">Столовые промышленных предприятий в большинстве являются структурными подразделениями промышленных предприятий, и не всегда самостоятельно формируют свои доходы. В </w:t>
      </w:r>
      <w:r>
        <w:rPr>
          <w:color w:val="000000"/>
        </w:rPr>
        <w:t>коллективных договорах</w:t>
      </w:r>
      <w:r>
        <w:t xml:space="preserve"> должны оговариваться вопросы организации питания рабочих, определяться обязанности сторон, включая решение вопросов улучшения материально-технической базы столовых.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Должностные обязанности работников предприятий питания, участвующих в формировании рационов питания рабочих, определяются руководителем организации в соответствии с их квалификацией и профессиональной подготовкой. </w:t>
      </w:r>
    </w:p>
    <w:p w:rsidR="00584875" w:rsidRDefault="00584875" w:rsidP="00584875">
      <w:pPr>
        <w:pStyle w:val="Ioieo"/>
        <w:numPr>
          <w:ilvl w:val="0"/>
          <w:numId w:val="1"/>
        </w:numPr>
        <w:tabs>
          <w:tab w:val="num" w:pos="0"/>
          <w:tab w:val="left" w:pos="360"/>
        </w:tabs>
        <w:spacing w:line="360" w:lineRule="auto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Производственный контроль за обеспечением рациона питания рабочих, его качественным и количественным составом осуществляется специалистами, имеющими соответствующую профессиональную подготовку и аттестованными на осуществление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584875" w:rsidRDefault="00584875" w:rsidP="00584875">
      <w:pPr>
        <w:spacing w:line="360" w:lineRule="auto"/>
        <w:outlineLvl w:val="0"/>
        <w:rPr>
          <w:b/>
          <w:bCs/>
          <w:color w:val="000000"/>
          <w:kern w:val="36"/>
        </w:rPr>
      </w:pPr>
    </w:p>
    <w:p w:rsidR="00584875" w:rsidRDefault="00584875" w:rsidP="00584875">
      <w:pPr>
        <w:spacing w:line="360" w:lineRule="auto"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МЕДИКО-БИОЛОГИЧЕСКИЕ ПРИНЦИПЫ </w:t>
      </w:r>
    </w:p>
    <w:p w:rsidR="00584875" w:rsidRDefault="00584875" w:rsidP="00584875">
      <w:pPr>
        <w:spacing w:line="360" w:lineRule="auto"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ОРГАНИЗАЦИИ ЛЕЧЕБНО-ПРОФИЛАКТИЧЕСКОГО ПИТАНИЯ</w:t>
      </w:r>
    </w:p>
    <w:p w:rsidR="00584875" w:rsidRDefault="00584875" w:rsidP="00584875">
      <w:pPr>
        <w:spacing w:line="360" w:lineRule="auto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584875" w:rsidRDefault="00584875" w:rsidP="00584875">
      <w:pPr>
        <w:shd w:val="clear" w:color="auto" w:fill="FFFFFF"/>
        <w:adjustRightInd w:val="0"/>
        <w:spacing w:line="360" w:lineRule="auto"/>
        <w:ind w:firstLine="539"/>
        <w:jc w:val="both"/>
        <w:rPr>
          <w:rFonts w:cs="Arial"/>
          <w:color w:val="000000"/>
        </w:rPr>
      </w:pPr>
      <w:r>
        <w:rPr>
          <w:rFonts w:cs="Courier New"/>
        </w:rPr>
        <w:t xml:space="preserve">В комплексе защитных мероприятий, направленных на уменьшение вредного влияния производственных факторов, </w:t>
      </w:r>
      <w:r>
        <w:rPr>
          <w:color w:val="000000"/>
        </w:rPr>
        <w:t>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условиях</w:t>
      </w:r>
      <w:r>
        <w:rPr>
          <w:rFonts w:cs="Arial"/>
          <w:color w:val="000000"/>
        </w:rPr>
        <w:t xml:space="preserve">, при невозможности </w:t>
      </w:r>
      <w:r>
        <w:rPr>
          <w:color w:val="000000"/>
        </w:rPr>
        <w:t>полного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исключения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или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постоянного соблюдения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предельно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допустимых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величин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вредных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химических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физических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факторов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производстве возрастает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гигиенических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медико</w:t>
      </w:r>
      <w:r>
        <w:rPr>
          <w:rFonts w:cs="Arial"/>
          <w:color w:val="000000"/>
        </w:rPr>
        <w:t>-</w:t>
      </w:r>
      <w:r>
        <w:rPr>
          <w:color w:val="000000"/>
        </w:rPr>
        <w:t>биологических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мероприятий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среди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которых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важное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место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отводится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лечебно</w:t>
      </w:r>
      <w:r>
        <w:rPr>
          <w:rFonts w:cs="Arial"/>
          <w:color w:val="000000"/>
        </w:rPr>
        <w:t>-</w:t>
      </w:r>
      <w:r>
        <w:rPr>
          <w:color w:val="000000"/>
        </w:rPr>
        <w:t>профилактическому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питанию</w:t>
      </w:r>
      <w:r>
        <w:rPr>
          <w:rFonts w:cs="Arial"/>
          <w:color w:val="000000"/>
        </w:rPr>
        <w:t xml:space="preserve">. </w:t>
      </w:r>
      <w:r>
        <w:rPr>
          <w:color w:val="000000"/>
        </w:rPr>
        <w:t>Основу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его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составляет</w:t>
      </w:r>
      <w:r>
        <w:rPr>
          <w:rFonts w:cs="Arial"/>
          <w:color w:val="000000"/>
        </w:rPr>
        <w:t xml:space="preserve"> сбалансированное </w:t>
      </w:r>
      <w:r>
        <w:rPr>
          <w:color w:val="000000"/>
        </w:rPr>
        <w:t>питание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построенное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учетом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метаболизма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ксенобиотиков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организме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роли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отдельных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нутриентов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оказывающих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защитный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эффект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при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воздействии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химических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соединений или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вредном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влиянии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физических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факторов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производства</w:t>
      </w:r>
      <w:r>
        <w:rPr>
          <w:rFonts w:cs="Arial"/>
          <w:color w:val="000000"/>
        </w:rPr>
        <w:t xml:space="preserve">. </w:t>
      </w:r>
      <w:r>
        <w:rPr>
          <w:color w:val="000000"/>
        </w:rPr>
        <w:t>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этой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связи лечебно</w:t>
      </w:r>
      <w:r>
        <w:rPr>
          <w:rFonts w:cs="Arial"/>
          <w:color w:val="000000"/>
        </w:rPr>
        <w:t>-</w:t>
      </w:r>
      <w:r>
        <w:rPr>
          <w:color w:val="000000"/>
        </w:rPr>
        <w:t>профилактическое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питание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должно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быть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построено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дифференцировано</w:t>
      </w:r>
      <w:r>
        <w:rPr>
          <w:rFonts w:cs="Arial"/>
          <w:color w:val="000000"/>
        </w:rPr>
        <w:t xml:space="preserve">, </w:t>
      </w:r>
      <w:r>
        <w:rPr>
          <w:color w:val="000000"/>
        </w:rPr>
        <w:t>с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учетом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патогенетических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механизмов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действия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вредных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факторов производства</w:t>
      </w:r>
      <w:r>
        <w:rPr>
          <w:rFonts w:cs="Arial"/>
          <w:color w:val="000000"/>
        </w:rPr>
        <w:t>.</w:t>
      </w:r>
    </w:p>
    <w:p w:rsidR="00584875" w:rsidRDefault="00584875" w:rsidP="00584875">
      <w:pPr>
        <w:shd w:val="clear" w:color="auto" w:fill="FFFFFF"/>
        <w:adjustRightInd w:val="0"/>
        <w:spacing w:line="360" w:lineRule="auto"/>
        <w:ind w:firstLine="539"/>
        <w:jc w:val="both"/>
        <w:rPr>
          <w:color w:val="000000"/>
        </w:rPr>
      </w:pPr>
      <w:r>
        <w:rPr>
          <w:bCs/>
        </w:rPr>
        <w:t>Целью п</w:t>
      </w:r>
      <w:r>
        <w:rPr>
          <w:color w:val="000000"/>
        </w:rPr>
        <w:t xml:space="preserve">рофилактического питания является </w:t>
      </w:r>
      <w:r>
        <w:rPr>
          <w:bCs/>
        </w:rPr>
        <w:t>повышение общей устойчивость организма с помощью пищевого фактора</w:t>
      </w:r>
      <w:r>
        <w:t xml:space="preserve">, </w:t>
      </w:r>
      <w:r>
        <w:rPr>
          <w:bCs/>
        </w:rPr>
        <w:t>повышение защитных функций физиологических барьеров, изменение метаболизма ксенобиотиков</w:t>
      </w:r>
      <w:r>
        <w:t xml:space="preserve">, компенсирование повышенных затрат пищевых и биологически активных веществ, </w:t>
      </w:r>
      <w:r>
        <w:rPr>
          <w:bCs/>
        </w:rPr>
        <w:t>воздействие с помощью пищевых веществ на состояние наиболее поражаемых органов.</w:t>
      </w:r>
    </w:p>
    <w:p w:rsidR="00584875" w:rsidRDefault="00584875" w:rsidP="00584875">
      <w:pPr>
        <w:shd w:val="clear" w:color="auto" w:fill="FFFFFF"/>
        <w:spacing w:line="360" w:lineRule="auto"/>
        <w:ind w:left="119" w:right="14" w:firstLine="542"/>
        <w:jc w:val="both"/>
        <w:rPr>
          <w:color w:val="000000"/>
        </w:rPr>
      </w:pPr>
      <w:r>
        <w:rPr>
          <w:color w:val="000000"/>
        </w:rPr>
        <w:t xml:space="preserve">Основой современных принципов построения лечебно-профилактического питания является оценка пищи как источника биологически активных веществ, способных выполнять защитную роль при неблагоприятных влияниях на организм. В этой связи лечебно-профилактическое питание должно обеспечивать: </w:t>
      </w:r>
    </w:p>
    <w:p w:rsidR="00584875" w:rsidRDefault="00584875" w:rsidP="00584875">
      <w:pPr>
        <w:shd w:val="clear" w:color="auto" w:fill="FFFFFF"/>
        <w:spacing w:line="360" w:lineRule="auto"/>
        <w:ind w:left="72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Повышение защитных функций физиологических барьеров (кожи, ж.к.т., легких и др.), препятствуя проникновению вредных химических или радиационных веществ внутрь организма или воздействию неблагоприятных физических факторов производства. Это достигается путем включение в рацион питания отдельных пищевых продуктов, которые способствуют усилению синтеза рогового слоя, функции сальных желез кожи, нормализации проницаемости кожи, слизистой оболочки верхних дыхательных путей и ж.к.т., улучшение перистальтики кишечника, снижению активности гнилостной микрофлоры кишечника  и др</w:t>
      </w:r>
      <w:r>
        <w:rPr>
          <w:color w:val="000000"/>
        </w:rPr>
        <w:t>;</w:t>
      </w:r>
    </w:p>
    <w:p w:rsidR="00584875" w:rsidRDefault="00584875" w:rsidP="00584875">
      <w:pPr>
        <w:shd w:val="clear" w:color="auto" w:fill="FFFFFF"/>
        <w:spacing w:line="360" w:lineRule="auto"/>
        <w:ind w:left="72"/>
        <w:jc w:val="both"/>
        <w:rPr>
          <w:color w:val="000000"/>
        </w:rPr>
      </w:pPr>
      <w:r>
        <w:t>2. Коррегирование биотрансформации промышленных ядов путем окисления, метилирования и др., направленных на образование в организме слаботоксичных продуктов обмена или, наоборот, блокировать, тормозить эти реакции, если возникают продукты обмена токсичнее исходных.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  <w:rPr>
          <w:color w:val="000000"/>
        </w:rPr>
      </w:pPr>
      <w:r>
        <w:rPr>
          <w:color w:val="000000"/>
        </w:rPr>
        <w:t>3. Повышение антитоксической функции отдельных органов и систем организма (печени, легких, кожи, почек и др.). Так, при воздействии гепатотропных ядов в рационы необходимо вводить продукты, богатые липотропными веществами (метионин, цистеин, лецитин, пиридоксин, полине</w:t>
      </w:r>
      <w:r>
        <w:rPr>
          <w:color w:val="000000"/>
        </w:rPr>
        <w:softHyphen/>
        <w:t>насыщенные жирные кислоты и др.);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</w:pPr>
      <w:r>
        <w:rPr>
          <w:color w:val="000000"/>
        </w:rPr>
        <w:t>4.</w:t>
      </w:r>
      <w:r>
        <w:t xml:space="preserve"> Усиление процессов связывания и выделения ядов или их неблагоприятных продуктов обмена из организма.  Механизмы связывания могут быть различными. Одним из них является связывания ядов природными комплексами, или хелатообразующими соединениями. К естественным комплексообразователям относятся аминокислоты (метионин, цистеин, глицерин, глутаминовая кислота и др.), оксикислоты,  желчные кислоты, нуклеиновые кислоты, ряд ферментов, витаминов и др. Хорошими хелатообразующими свойствами обладают пектины, которые способны связывать соли тяжелых металлов (свинца, хрома, никеля, кобальта, ртути, меди и др.) и выводить их из организма.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</w:pPr>
      <w:r>
        <w:rPr>
          <w:color w:val="000000"/>
        </w:rPr>
        <w:t>5.</w:t>
      </w:r>
      <w:r>
        <w:t xml:space="preserve"> Улучшение функционального состояния органов и систем, на которые преимущественно воздействуют вредные факторы производства. Например, при интоксикации трихлорэтиленом преимущественно поражается нервная система, поэтому в рацион вводят витамины В6 и РР, которые оказывают благоприятное действие на функцию ЦНС и периферическую НС. Ввиду того, что при отравлении кадмием поражается преимущественно мочевыводящая система, в рационе питания ограничивают содержание белка, минеральных солей и др., что бы не перегружать деятельность этой системы. 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</w:pPr>
      <w:r>
        <w:rPr>
          <w:color w:val="000000"/>
        </w:rPr>
        <w:t>6.</w:t>
      </w:r>
      <w:r>
        <w:t xml:space="preserve"> Повышение антитоксической функции печени, в особенности при воздействии гепатотропных ядов. В рационы питания необходимо вводить продукты богатые липотропными веществами (молочные продукты, растительные масла).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</w:pPr>
      <w:r>
        <w:rPr>
          <w:color w:val="000000"/>
        </w:rPr>
        <w:t>7.</w:t>
      </w:r>
      <w:r>
        <w:t xml:space="preserve"> Компенсирование возникающего под действием вредных производственных  факторов дефицит пищевых веществ, в особенности тех которые не синтезируются в организме (незаменимые аминокислоты, полиненасыщенные жирные кислоты, витамины, минеральные элементы).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</w:pPr>
      <w:r>
        <w:rPr>
          <w:color w:val="000000"/>
        </w:rPr>
        <w:t>8. Исключение продуктов, усиливающих неблагоприятное действие производственных факторов или усугубляющих патогенетические факторы риска возникновения болезней;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  <w:rPr>
          <w:color w:val="000000"/>
        </w:rPr>
      </w:pPr>
      <w:r>
        <w:rPr>
          <w:color w:val="000000"/>
        </w:rPr>
        <w:t>9.</w:t>
      </w:r>
      <w:r>
        <w:t xml:space="preserve"> Оказание благоприятного воздействия на ауторегуляторную и эндокринную регуляцию иммунной системы, обмен веществ и др.</w:t>
      </w:r>
    </w:p>
    <w:p w:rsidR="00584875" w:rsidRDefault="00584875" w:rsidP="00584875">
      <w:pPr>
        <w:shd w:val="clear" w:color="auto" w:fill="FFFFFF"/>
        <w:spacing w:line="360" w:lineRule="auto"/>
        <w:ind w:left="53" w:right="14"/>
        <w:jc w:val="both"/>
        <w:rPr>
          <w:color w:val="000000"/>
        </w:rPr>
      </w:pPr>
      <w:r>
        <w:rPr>
          <w:color w:val="000000"/>
        </w:rPr>
        <w:t>10.</w:t>
      </w:r>
      <w:r>
        <w:t xml:space="preserve"> Повышение общей сопротивляемости организма и его адаптационных резервов, улучшение самочувствия, повышение работоспособности, снижение общей профессиональной заболеваемости.</w:t>
      </w:r>
    </w:p>
    <w:p w:rsidR="00584875" w:rsidRDefault="00584875" w:rsidP="00584875">
      <w:pPr>
        <w:shd w:val="clear" w:color="auto" w:fill="FFFFFF"/>
        <w:spacing w:line="360" w:lineRule="auto"/>
        <w:ind w:left="10" w:right="58" w:firstLine="547"/>
        <w:jc w:val="both"/>
        <w:rPr>
          <w:color w:val="000000"/>
        </w:rPr>
      </w:pPr>
      <w:r>
        <w:rPr>
          <w:color w:val="000000"/>
        </w:rPr>
        <w:t>Научно обоснованные рационы лечебно-профилактического питания должны учитывать оптимальные пределы физиологических колебаний любого патогенетически оправданного пищевого и биологически активного нутриента, так как для организма человека вреден как его недостаток, так и избыток.</w:t>
      </w:r>
    </w:p>
    <w:p w:rsidR="00584875" w:rsidRDefault="00584875" w:rsidP="00584875">
      <w:pPr>
        <w:shd w:val="clear" w:color="auto" w:fill="FFFFFF"/>
        <w:spacing w:line="360" w:lineRule="auto"/>
        <w:ind w:right="72" w:firstLine="557"/>
        <w:jc w:val="both"/>
        <w:rPr>
          <w:color w:val="000000"/>
        </w:rPr>
      </w:pPr>
      <w:r>
        <w:rPr>
          <w:color w:val="000000"/>
        </w:rPr>
        <w:t>Например, увеличение в рационе содержания белка  оказывает защитное влияние при воздействии фосфорорганических соединений; в то же время при воздействии аллергенов типа хрома, наоборот, профилактический эффект вызывается снижением количества белка.</w:t>
      </w:r>
    </w:p>
    <w:p w:rsidR="00584875" w:rsidRDefault="00584875" w:rsidP="00584875">
      <w:pPr>
        <w:shd w:val="clear" w:color="auto" w:fill="FFFFFF"/>
        <w:spacing w:line="360" w:lineRule="auto"/>
        <w:ind w:right="82" w:firstLine="547"/>
        <w:jc w:val="both"/>
        <w:rPr>
          <w:color w:val="000000"/>
        </w:rPr>
      </w:pPr>
      <w:r>
        <w:rPr>
          <w:color w:val="000000"/>
        </w:rPr>
        <w:t>Что касается жиров, то их содержание при организации питания работающих во вредных условиях должно быть снижено, и часто довольно существенно. Кроме того, жиры, медленно перевариваясь, способствуют застою пищевого тракта и увеличению всасывания вредных веществ из-за неактивности гнилостной микрофлоры и др.;</w:t>
      </w:r>
    </w:p>
    <w:p w:rsidR="00584875" w:rsidRDefault="00584875" w:rsidP="00584875">
      <w:pPr>
        <w:shd w:val="clear" w:color="auto" w:fill="FFFFFF"/>
        <w:spacing w:line="360" w:lineRule="auto"/>
        <w:ind w:left="34" w:right="10" w:firstLine="542"/>
        <w:jc w:val="both"/>
        <w:rPr>
          <w:color w:val="000000"/>
        </w:rPr>
      </w:pPr>
      <w:r>
        <w:rPr>
          <w:color w:val="000000"/>
        </w:rPr>
        <w:t>Углеводы лучше использовать нерафинированные, то есть в составе натуральных продуктов, так как они содержат достаточное количество пищевых волокон (клетчатки, пектина и др.), способствующих связыванию и выведению из организма токсичных веществ.</w:t>
      </w:r>
    </w:p>
    <w:p w:rsidR="00584875" w:rsidRDefault="00584875" w:rsidP="00584875">
      <w:pPr>
        <w:shd w:val="clear" w:color="auto" w:fill="FFFFFF"/>
        <w:spacing w:line="360" w:lineRule="auto"/>
        <w:ind w:left="19" w:right="14" w:firstLine="552"/>
        <w:jc w:val="both"/>
        <w:rPr>
          <w:color w:val="000000"/>
        </w:rPr>
      </w:pPr>
      <w:r>
        <w:rPr>
          <w:color w:val="000000"/>
        </w:rPr>
        <w:t>Чрезмерно важным является повышенная обеспеченность витаминами, особенно антиоксидантного и укрепляющего кожные покровы и слизистые оболочки действия (С, Е, РР, А, В2 и В6 ).</w:t>
      </w:r>
    </w:p>
    <w:p w:rsidR="00584875" w:rsidRDefault="00584875" w:rsidP="00584875">
      <w:pPr>
        <w:shd w:val="clear" w:color="auto" w:fill="FFFFFF"/>
        <w:spacing w:line="360" w:lineRule="auto"/>
        <w:ind w:left="19" w:right="24" w:firstLine="557"/>
        <w:jc w:val="both"/>
        <w:rPr>
          <w:color w:val="000000"/>
        </w:rPr>
      </w:pPr>
      <w:r>
        <w:rPr>
          <w:color w:val="000000"/>
        </w:rPr>
        <w:t>По технологии приготовления блюд, кулинарной обработке продуктов питание работающих на вредных производствах должно быть близко к диетическому. Необходимо готовить вареные, тушеные блюда, исключив солевые, острые, жареные и копченые.</w:t>
      </w:r>
    </w:p>
    <w:p w:rsidR="00584875" w:rsidRDefault="00584875" w:rsidP="00584875">
      <w:pPr>
        <w:spacing w:line="360" w:lineRule="auto"/>
        <w:jc w:val="both"/>
      </w:pPr>
      <w:r>
        <w:rPr>
          <w:color w:val="000000"/>
        </w:rPr>
        <w:t>Представленные выше принципы построения лечебно-профилактического питания изложены в соответствующих руководствах, справочниках, монографиях и других изданиях  [8; 9; 10; 11; 12; 13; 14; 15; 16].</w:t>
      </w:r>
    </w:p>
    <w:p w:rsidR="00584875" w:rsidRDefault="00584875" w:rsidP="00584875">
      <w:pPr>
        <w:spacing w:line="360" w:lineRule="auto"/>
        <w:jc w:val="both"/>
      </w:pPr>
      <w:r>
        <w:rPr>
          <w:color w:val="000000"/>
        </w:rPr>
        <w:t>В соответствии с Перечнем производств, профессий и должностей в связи с особо вредными условиями труда утверждены рационы лечебно-профилактического питания  (№ 1; № 2; № 2а; № 3; № 4; № 4а; № 4б; № 5) и нормы бесплатной выдачи витаминных препаратов [75]. Нормы и условия бесплатной выдачи молока или других равноценных пищевых продуктов работникам, занятым на работах с вредными условиями труда, регламентированы нормативно-правовыми актами [17; 18; 19; 20].</w:t>
      </w:r>
    </w:p>
    <w:p w:rsidR="00584875" w:rsidRDefault="00584875" w:rsidP="00584875">
      <w:pPr>
        <w:shd w:val="clear" w:color="auto" w:fill="FFFFFF"/>
        <w:spacing w:line="360" w:lineRule="auto"/>
        <w:ind w:right="43" w:firstLine="557"/>
        <w:jc w:val="both"/>
        <w:rPr>
          <w:color w:val="000000"/>
        </w:rPr>
      </w:pPr>
      <w:r>
        <w:rPr>
          <w:color w:val="000000"/>
        </w:rPr>
        <w:t>Вместе с тем по мере накопления новых научных данных о воздействии конкретных вредных факторов производства на организм работающих и детального изучения защитного действия так называемых минорных компонентов пищи в организацию лечебно-профилактического питания необходимо вносить соответствующие коррективы.</w:t>
      </w:r>
    </w:p>
    <w:p w:rsidR="00584875" w:rsidRDefault="00584875" w:rsidP="00584875">
      <w:pPr>
        <w:shd w:val="clear" w:color="auto" w:fill="FFFFFF"/>
        <w:spacing w:line="226" w:lineRule="exact"/>
        <w:ind w:left="38" w:right="235" w:firstLine="283"/>
        <w:jc w:val="center"/>
        <w:rPr>
          <w:b/>
          <w:bCs/>
          <w:color w:val="000000"/>
          <w:spacing w:val="2"/>
          <w:sz w:val="22"/>
          <w:szCs w:val="22"/>
        </w:rPr>
      </w:pPr>
    </w:p>
    <w:p w:rsidR="00584875" w:rsidRDefault="00584875" w:rsidP="00584875">
      <w:pPr>
        <w:shd w:val="clear" w:color="auto" w:fill="FFFFFF"/>
        <w:spacing w:line="226" w:lineRule="exact"/>
        <w:ind w:left="38" w:right="235" w:firstLine="283"/>
        <w:jc w:val="center"/>
        <w:rPr>
          <w:b/>
          <w:bCs/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 xml:space="preserve">ПРАВИЛА ОРГАНИЗАЦИИ </w:t>
      </w:r>
      <w:r>
        <w:rPr>
          <w:b/>
          <w:bCs/>
          <w:color w:val="000000"/>
          <w:kern w:val="36"/>
        </w:rPr>
        <w:t>ЛЕЧЕБНО-ПРОФИЛАКТИЧЕСКОГО ПИТАНИЯ</w:t>
      </w:r>
      <w:r>
        <w:rPr>
          <w:b/>
          <w:bCs/>
          <w:color w:val="000000"/>
          <w:spacing w:val="2"/>
          <w:sz w:val="22"/>
          <w:szCs w:val="22"/>
        </w:rPr>
        <w:t xml:space="preserve"> (ЛПП).</w:t>
      </w:r>
    </w:p>
    <w:p w:rsidR="00584875" w:rsidRDefault="00584875" w:rsidP="00584875">
      <w:pPr>
        <w:shd w:val="clear" w:color="auto" w:fill="FFFFFF"/>
        <w:spacing w:line="226" w:lineRule="exact"/>
        <w:ind w:left="38" w:right="235" w:firstLine="283"/>
        <w:jc w:val="both"/>
        <w:rPr>
          <w:b/>
          <w:bCs/>
          <w:color w:val="000000"/>
          <w:spacing w:val="2"/>
          <w:sz w:val="22"/>
          <w:szCs w:val="22"/>
        </w:rPr>
      </w:pPr>
    </w:p>
    <w:p w:rsidR="00584875" w:rsidRDefault="00584875" w:rsidP="00584875">
      <w:pPr>
        <w:shd w:val="clear" w:color="auto" w:fill="FFFFFF"/>
        <w:spacing w:line="360" w:lineRule="auto"/>
        <w:ind w:left="38" w:right="-6" w:firstLine="283"/>
        <w:jc w:val="both"/>
      </w:pPr>
      <w:r>
        <w:rPr>
          <w:color w:val="000000"/>
          <w:spacing w:val="2"/>
        </w:rPr>
        <w:t xml:space="preserve">Лечебно-профилактическое питание выдается бесплатно только тем работникам, для которых выдача </w:t>
      </w:r>
      <w:r>
        <w:rPr>
          <w:color w:val="000000"/>
          <w:spacing w:val="4"/>
        </w:rPr>
        <w:t>этого питания предусмотрена «Перечнем производств, профес</w:t>
      </w:r>
      <w:r>
        <w:rPr>
          <w:color w:val="000000"/>
          <w:spacing w:val="2"/>
        </w:rPr>
        <w:t>сий и должностей, работа в которых дает право на бесплатное п</w:t>
      </w:r>
      <w:r>
        <w:rPr>
          <w:color w:val="000000"/>
          <w:spacing w:val="4"/>
        </w:rPr>
        <w:t>олучение лечебно-профилактического питания в связи с особо</w:t>
      </w:r>
      <w:r>
        <w:rPr>
          <w:color w:val="000000"/>
          <w:spacing w:val="3"/>
        </w:rPr>
        <w:t>вредными условиями труда», независимо от того, в какой отрасли экономики находятся эти производства, а также от организа</w:t>
      </w:r>
      <w:r>
        <w:rPr>
          <w:color w:val="000000"/>
          <w:spacing w:val="2"/>
        </w:rPr>
        <w:t>ционно-правовых форм и форм собственности работодателей. Из</w:t>
      </w:r>
      <w:r>
        <w:rPr>
          <w:color w:val="000000"/>
          <w:spacing w:val="3"/>
        </w:rPr>
        <w:t>менения и дополнения в указанный выше Перечень вносятся по</w:t>
      </w:r>
      <w:r>
        <w:rPr>
          <w:color w:val="000000"/>
          <w:spacing w:val="2"/>
        </w:rPr>
        <w:t>становлениями Правительства РФ на основании предложений фе</w:t>
      </w:r>
      <w:r>
        <w:rPr>
          <w:color w:val="000000"/>
          <w:spacing w:val="3"/>
        </w:rPr>
        <w:t>деральных органов исполнительной власти и органов исполнительной власти субъектов Российской Федерации по согласова</w:t>
      </w:r>
      <w:r>
        <w:rPr>
          <w:color w:val="000000"/>
          <w:spacing w:val="6"/>
        </w:rPr>
        <w:t>нию с Минздравсоцразвития России.</w:t>
      </w:r>
    </w:p>
    <w:p w:rsidR="00584875" w:rsidRDefault="00584875" w:rsidP="00584875">
      <w:pPr>
        <w:shd w:val="clear" w:color="auto" w:fill="FFFFFF"/>
        <w:spacing w:line="360" w:lineRule="auto"/>
        <w:ind w:left="29" w:right="-6" w:firstLine="274"/>
        <w:jc w:val="both"/>
      </w:pPr>
      <w:r>
        <w:rPr>
          <w:color w:val="000000"/>
        </w:rPr>
        <w:t xml:space="preserve">Лечебно-профилактическое питание выдается работникам в дни </w:t>
      </w:r>
      <w:r>
        <w:rPr>
          <w:color w:val="000000"/>
          <w:spacing w:val="2"/>
        </w:rPr>
        <w:t>фактического выполнения ими работы в производствах при усло</w:t>
      </w:r>
      <w:r>
        <w:rPr>
          <w:color w:val="000000"/>
          <w:spacing w:val="3"/>
        </w:rPr>
        <w:t>вии занятости на указанной работе не менее половины рабочего дня, а также в дни болезни с временной утратой трудоспособно</w:t>
      </w:r>
      <w:r>
        <w:rPr>
          <w:color w:val="000000"/>
          <w:spacing w:val="2"/>
        </w:rPr>
        <w:t>сти, если заболевание по своему характеру является профессиональным (производственно-обусловленным)</w:t>
      </w:r>
      <w:r>
        <w:rPr>
          <w:color w:val="000000"/>
          <w:spacing w:val="5"/>
        </w:rPr>
        <w:t xml:space="preserve"> и заболевший не госпитализирован.</w:t>
      </w:r>
    </w:p>
    <w:p w:rsidR="00584875" w:rsidRDefault="00584875" w:rsidP="00584875">
      <w:pPr>
        <w:shd w:val="clear" w:color="auto" w:fill="FFFFFF"/>
        <w:spacing w:line="360" w:lineRule="auto"/>
        <w:ind w:left="302" w:right="-6"/>
        <w:jc w:val="both"/>
      </w:pPr>
      <w:r>
        <w:rPr>
          <w:color w:val="000000"/>
          <w:spacing w:val="4"/>
        </w:rPr>
        <w:t>Лечебно-профилактическое питание выдается также:</w:t>
      </w:r>
    </w:p>
    <w:p w:rsidR="00584875" w:rsidRDefault="00584875" w:rsidP="0058487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djustRightInd w:val="0"/>
        <w:spacing w:line="360" w:lineRule="auto"/>
        <w:ind w:right="-6" w:firstLine="283"/>
        <w:jc w:val="both"/>
        <w:rPr>
          <w:color w:val="000000"/>
          <w:spacing w:val="-20"/>
        </w:rPr>
      </w:pPr>
      <w:r>
        <w:rPr>
          <w:color w:val="000000"/>
          <w:spacing w:val="5"/>
        </w:rPr>
        <w:t xml:space="preserve">работникам других производств и работникам, занятым на </w:t>
      </w:r>
      <w:r>
        <w:rPr>
          <w:color w:val="000000"/>
          <w:spacing w:val="3"/>
        </w:rPr>
        <w:t xml:space="preserve">строительных, строительно-монтажных, ремонтно-строительных </w:t>
      </w:r>
      <w:r>
        <w:rPr>
          <w:color w:val="000000"/>
          <w:spacing w:val="2"/>
        </w:rPr>
        <w:t xml:space="preserve">и пусконаладочных работах, работающим полный рабочий день в </w:t>
      </w:r>
      <w:r>
        <w:rPr>
          <w:color w:val="000000"/>
          <w:spacing w:val="3"/>
        </w:rPr>
        <w:t>действующих производствах с особо вредными условиями труда,</w:t>
      </w:r>
      <w:r>
        <w:rPr>
          <w:color w:val="000000"/>
          <w:spacing w:val="7"/>
        </w:rPr>
        <w:t xml:space="preserve"> в которых как для основных работников, так и для ремонтного </w:t>
      </w:r>
      <w:r>
        <w:rPr>
          <w:color w:val="000000"/>
          <w:spacing w:val="4"/>
        </w:rPr>
        <w:t>персонала предусмотрена выдача ЛПП;</w:t>
      </w:r>
    </w:p>
    <w:p w:rsidR="00584875" w:rsidRDefault="00584875" w:rsidP="0058487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djustRightInd w:val="0"/>
        <w:spacing w:line="360" w:lineRule="auto"/>
        <w:ind w:right="-6" w:firstLine="283"/>
        <w:jc w:val="both"/>
        <w:rPr>
          <w:color w:val="000000"/>
          <w:spacing w:val="-8"/>
        </w:rPr>
      </w:pPr>
      <w:r>
        <w:rPr>
          <w:color w:val="000000"/>
          <w:spacing w:val="3"/>
        </w:rPr>
        <w:t xml:space="preserve">рабочим, проводящим чистку и подготовку оборудования к </w:t>
      </w:r>
      <w:r>
        <w:rPr>
          <w:color w:val="000000"/>
          <w:spacing w:val="7"/>
        </w:rPr>
        <w:t xml:space="preserve">ремонту или консервации в цехе (на участке) организации, для </w:t>
      </w:r>
      <w:r>
        <w:rPr>
          <w:color w:val="000000"/>
          <w:spacing w:val="3"/>
        </w:rPr>
        <w:t>рабочих которого предусмотрена выдача ЛПП;</w:t>
      </w:r>
    </w:p>
    <w:p w:rsidR="00584875" w:rsidRDefault="00584875" w:rsidP="0058487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djustRightInd w:val="0"/>
        <w:spacing w:line="360" w:lineRule="auto"/>
        <w:ind w:right="-6" w:firstLine="283"/>
        <w:jc w:val="both"/>
        <w:rPr>
          <w:color w:val="000000"/>
          <w:spacing w:val="-10"/>
        </w:rPr>
      </w:pPr>
      <w:r>
        <w:rPr>
          <w:color w:val="000000"/>
          <w:spacing w:val="9"/>
        </w:rPr>
        <w:t>инвалидам вследствие профессионального заболевания, п</w:t>
      </w:r>
      <w:r>
        <w:rPr>
          <w:color w:val="000000"/>
          <w:spacing w:val="5"/>
        </w:rPr>
        <w:t>ользовавшимся ЛПП непосредственно перед наступлением ин</w:t>
      </w:r>
      <w:r>
        <w:rPr>
          <w:color w:val="000000"/>
          <w:spacing w:val="4"/>
        </w:rPr>
        <w:t xml:space="preserve">валидности по причине, вызванной характером их работы, — до </w:t>
      </w:r>
      <w:r>
        <w:rPr>
          <w:color w:val="000000"/>
          <w:spacing w:val="1"/>
        </w:rPr>
        <w:t>прекращения инвалидности, но не свыше одного года со дня уста</w:t>
      </w:r>
      <w:r>
        <w:rPr>
          <w:color w:val="000000"/>
          <w:spacing w:val="4"/>
        </w:rPr>
        <w:t>новления инвалидности;</w:t>
      </w:r>
    </w:p>
    <w:p w:rsidR="00584875" w:rsidRDefault="00584875" w:rsidP="00584875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djustRightInd w:val="0"/>
        <w:spacing w:line="360" w:lineRule="auto"/>
        <w:ind w:right="-6" w:firstLine="283"/>
        <w:jc w:val="both"/>
        <w:rPr>
          <w:color w:val="000000"/>
          <w:spacing w:val="-6"/>
        </w:rPr>
      </w:pPr>
      <w:r>
        <w:rPr>
          <w:color w:val="000000"/>
          <w:spacing w:val="1"/>
        </w:rPr>
        <w:t xml:space="preserve">работникам, имеющим право на бесплатное получение ЛПП </w:t>
      </w:r>
      <w:r>
        <w:rPr>
          <w:color w:val="000000"/>
          <w:spacing w:val="4"/>
        </w:rPr>
        <w:t>и временно переведенным на другую работу в связи с начальными явлениями профессионального заболевания по причине, вызванной характером их работы, — на срок не свыше одного года;</w:t>
      </w:r>
    </w:p>
    <w:p w:rsidR="00584875" w:rsidRDefault="00584875" w:rsidP="00584875">
      <w:pPr>
        <w:shd w:val="clear" w:color="auto" w:fill="FFFFFF"/>
        <w:spacing w:line="360" w:lineRule="auto"/>
        <w:ind w:left="58" w:right="-6" w:firstLine="293"/>
        <w:jc w:val="both"/>
      </w:pPr>
      <w:r>
        <w:rPr>
          <w:color w:val="000000"/>
          <w:spacing w:val="4"/>
        </w:rPr>
        <w:t>5) женщинам, занятым до момента наступления отпуска по беременности и родам в производствах, профессиях и должно</w:t>
      </w:r>
      <w:r>
        <w:rPr>
          <w:color w:val="000000"/>
          <w:spacing w:val="1"/>
        </w:rPr>
        <w:t>стях, дающих право на бесплатное получение ЛПП, — на все вре</w:t>
      </w:r>
      <w:r>
        <w:rPr>
          <w:color w:val="000000"/>
          <w:spacing w:val="2"/>
        </w:rPr>
        <w:t xml:space="preserve">мя отпуска по беременности и родам. Если беременные женщины </w:t>
      </w:r>
      <w:r>
        <w:rPr>
          <w:color w:val="000000"/>
        </w:rPr>
        <w:t xml:space="preserve">в соответствии с врачебным заключением переводятся на другую </w:t>
      </w:r>
      <w:r>
        <w:rPr>
          <w:color w:val="000000"/>
          <w:spacing w:val="2"/>
        </w:rPr>
        <w:t xml:space="preserve">работу для устранения контакта с вредными производственными </w:t>
      </w:r>
      <w:r>
        <w:rPr>
          <w:color w:val="000000"/>
        </w:rPr>
        <w:t>факторами до наступления отпуска по беременности и родам, ЛПП в</w:t>
      </w:r>
      <w:r>
        <w:rPr>
          <w:color w:val="000000"/>
          <w:spacing w:val="1"/>
        </w:rPr>
        <w:t>ыдается им на все время до и в период отпуска. При переводе на д</w:t>
      </w:r>
      <w:r>
        <w:rPr>
          <w:color w:val="000000"/>
          <w:spacing w:val="3"/>
        </w:rPr>
        <w:t xml:space="preserve">ругую работу по указанным причинам женщин, имеющих детей в </w:t>
      </w:r>
      <w:r>
        <w:rPr>
          <w:color w:val="000000"/>
          <w:spacing w:val="2"/>
        </w:rPr>
        <w:t>возрас-те до полутора лет, ЛПП выдается им до достижения ре</w:t>
      </w:r>
      <w:r>
        <w:rPr>
          <w:color w:val="000000"/>
          <w:spacing w:val="3"/>
        </w:rPr>
        <w:t>бенком возраста полутора лет.</w:t>
      </w:r>
    </w:p>
    <w:p w:rsidR="00584875" w:rsidRDefault="00584875" w:rsidP="00584875">
      <w:pPr>
        <w:shd w:val="clear" w:color="auto" w:fill="FFFFFF"/>
        <w:spacing w:line="360" w:lineRule="auto"/>
        <w:ind w:left="336"/>
        <w:jc w:val="both"/>
      </w:pPr>
      <w:r>
        <w:rPr>
          <w:color w:val="000000"/>
          <w:spacing w:val="4"/>
        </w:rPr>
        <w:t>Лечебно-профилактическое питание не выдается:</w:t>
      </w:r>
    </w:p>
    <w:p w:rsidR="00584875" w:rsidRDefault="00584875" w:rsidP="00584875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djustRightInd w:val="0"/>
        <w:spacing w:line="360" w:lineRule="auto"/>
        <w:ind w:left="326"/>
        <w:jc w:val="both"/>
        <w:rPr>
          <w:color w:val="000000"/>
        </w:rPr>
      </w:pPr>
      <w:r>
        <w:rPr>
          <w:color w:val="000000"/>
          <w:spacing w:val="4"/>
        </w:rPr>
        <w:t>в нерабочие дни;</w:t>
      </w:r>
    </w:p>
    <w:p w:rsidR="00584875" w:rsidRDefault="00584875" w:rsidP="00584875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djustRightInd w:val="0"/>
        <w:spacing w:line="360" w:lineRule="auto"/>
        <w:ind w:left="326"/>
        <w:jc w:val="both"/>
        <w:rPr>
          <w:color w:val="000000"/>
        </w:rPr>
      </w:pPr>
      <w:r>
        <w:rPr>
          <w:color w:val="000000"/>
          <w:spacing w:val="3"/>
        </w:rPr>
        <w:t>дни отпуска;</w:t>
      </w:r>
    </w:p>
    <w:p w:rsidR="00584875" w:rsidRDefault="00584875" w:rsidP="00584875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djustRightInd w:val="0"/>
        <w:spacing w:line="360" w:lineRule="auto"/>
        <w:ind w:left="326"/>
        <w:jc w:val="both"/>
        <w:rPr>
          <w:color w:val="000000"/>
        </w:rPr>
      </w:pPr>
      <w:r>
        <w:rPr>
          <w:color w:val="000000"/>
          <w:spacing w:val="3"/>
        </w:rPr>
        <w:t>дни служебных командировок;</w:t>
      </w:r>
    </w:p>
    <w:p w:rsidR="00584875" w:rsidRDefault="00584875" w:rsidP="00584875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djustRightInd w:val="0"/>
        <w:spacing w:line="360" w:lineRule="auto"/>
        <w:ind w:left="326"/>
        <w:jc w:val="both"/>
        <w:rPr>
          <w:color w:val="000000"/>
        </w:rPr>
      </w:pPr>
      <w:r>
        <w:rPr>
          <w:color w:val="000000"/>
          <w:spacing w:val="4"/>
        </w:rPr>
        <w:t>дни учебы с отрывом от производства;</w:t>
      </w:r>
    </w:p>
    <w:p w:rsidR="00584875" w:rsidRDefault="00584875" w:rsidP="00584875">
      <w:pPr>
        <w:widowControl w:val="0"/>
        <w:numPr>
          <w:ilvl w:val="0"/>
          <w:numId w:val="5"/>
        </w:numPr>
        <w:shd w:val="clear" w:color="auto" w:fill="FFFFFF"/>
        <w:tabs>
          <w:tab w:val="left" w:pos="461"/>
        </w:tabs>
        <w:adjustRightInd w:val="0"/>
        <w:spacing w:line="360" w:lineRule="auto"/>
        <w:ind w:left="10" w:firstLine="317"/>
        <w:jc w:val="both"/>
        <w:rPr>
          <w:color w:val="000000"/>
        </w:rPr>
      </w:pPr>
      <w:r>
        <w:rPr>
          <w:color w:val="000000"/>
          <w:spacing w:val="3"/>
        </w:rPr>
        <w:t>дни выполнения работ на других участках, где ЛПП не уста</w:t>
      </w:r>
      <w:r>
        <w:rPr>
          <w:color w:val="000000"/>
          <w:spacing w:val="1"/>
        </w:rPr>
        <w:t>новлено;</w:t>
      </w:r>
    </w:p>
    <w:p w:rsidR="00584875" w:rsidRDefault="00584875" w:rsidP="00584875">
      <w:pPr>
        <w:widowControl w:val="0"/>
        <w:numPr>
          <w:ilvl w:val="0"/>
          <w:numId w:val="5"/>
        </w:numPr>
        <w:shd w:val="clear" w:color="auto" w:fill="FFFFFF"/>
        <w:tabs>
          <w:tab w:val="left" w:pos="461"/>
        </w:tabs>
        <w:adjustRightInd w:val="0"/>
        <w:spacing w:line="360" w:lineRule="auto"/>
        <w:ind w:left="10" w:firstLine="317"/>
        <w:jc w:val="both"/>
        <w:rPr>
          <w:color w:val="000000"/>
        </w:rPr>
      </w:pPr>
      <w:r>
        <w:rPr>
          <w:color w:val="000000"/>
          <w:spacing w:val="2"/>
        </w:rPr>
        <w:t>дни выполнения государственных и общественных обязанно</w:t>
      </w:r>
      <w:r>
        <w:rPr>
          <w:color w:val="000000"/>
          <w:spacing w:val="-2"/>
        </w:rPr>
        <w:t>стей;</w:t>
      </w:r>
    </w:p>
    <w:p w:rsidR="00584875" w:rsidRDefault="00584875" w:rsidP="00584875">
      <w:pPr>
        <w:widowControl w:val="0"/>
        <w:numPr>
          <w:ilvl w:val="0"/>
          <w:numId w:val="5"/>
        </w:numPr>
        <w:shd w:val="clear" w:color="auto" w:fill="FFFFFF"/>
        <w:tabs>
          <w:tab w:val="left" w:pos="461"/>
        </w:tabs>
        <w:adjustRightInd w:val="0"/>
        <w:spacing w:line="360" w:lineRule="auto"/>
        <w:ind w:left="10" w:firstLine="317"/>
        <w:jc w:val="both"/>
        <w:rPr>
          <w:color w:val="000000"/>
        </w:rPr>
      </w:pPr>
      <w:r>
        <w:rPr>
          <w:color w:val="000000"/>
          <w:spacing w:val="3"/>
        </w:rPr>
        <w:t>период временной нетрудоспособности при общих заболева</w:t>
      </w:r>
      <w:r>
        <w:rPr>
          <w:color w:val="000000"/>
          <w:spacing w:val="-1"/>
        </w:rPr>
        <w:t>ниях;</w:t>
      </w:r>
    </w:p>
    <w:p w:rsidR="00584875" w:rsidRDefault="00584875" w:rsidP="00584875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djustRightInd w:val="0"/>
        <w:spacing w:line="360" w:lineRule="auto"/>
        <w:ind w:left="326"/>
        <w:jc w:val="both"/>
        <w:rPr>
          <w:color w:val="000000"/>
        </w:rPr>
      </w:pPr>
      <w:r>
        <w:rPr>
          <w:color w:val="000000"/>
          <w:spacing w:val="6"/>
        </w:rPr>
        <w:t>дни пребывания в больнице или санатории на лечении.</w:t>
      </w:r>
    </w:p>
    <w:p w:rsidR="00584875" w:rsidRDefault="00584875" w:rsidP="00584875">
      <w:pPr>
        <w:shd w:val="clear" w:color="auto" w:fill="FFFFFF"/>
        <w:spacing w:line="360" w:lineRule="auto"/>
        <w:ind w:left="10" w:right="34" w:firstLine="298"/>
        <w:jc w:val="both"/>
      </w:pPr>
      <w:r>
        <w:rPr>
          <w:color w:val="000000"/>
          <w:spacing w:val="2"/>
        </w:rPr>
        <w:t xml:space="preserve">При невозможности получения по состоянию здоровья или из-за отдаленности местожительства ЛПП в столовой работниками в </w:t>
      </w:r>
      <w:r>
        <w:rPr>
          <w:color w:val="000000"/>
          <w:spacing w:val="-1"/>
        </w:rPr>
        <w:t xml:space="preserve">период временной нетрудоспособности или инвалидами вследствие </w:t>
      </w:r>
      <w:r>
        <w:rPr>
          <w:color w:val="000000"/>
          <w:spacing w:val="3"/>
        </w:rPr>
        <w:t>профессионального заболевания, имеющими право на получение того питания, допускается выдача им ЛПП на дом в виде гото</w:t>
      </w:r>
      <w:r>
        <w:rPr>
          <w:color w:val="000000"/>
          <w:spacing w:val="-1"/>
        </w:rPr>
        <w:t>вых блюд по соответствующим справкам медико-санитарной служ</w:t>
      </w:r>
      <w:r>
        <w:rPr>
          <w:color w:val="000000"/>
          <w:spacing w:val="1"/>
        </w:rPr>
        <w:t>бы организации.</w:t>
      </w:r>
      <w:r>
        <w:rPr>
          <w:color w:val="000000"/>
          <w:spacing w:val="3"/>
        </w:rPr>
        <w:t xml:space="preserve"> Такой п</w:t>
      </w:r>
      <w:r>
        <w:rPr>
          <w:color w:val="000000"/>
          <w:spacing w:val="2"/>
        </w:rPr>
        <w:t>орядок выдачи ЛПП на дом в виде готовых блюд распространя</w:t>
      </w:r>
      <w:r>
        <w:rPr>
          <w:color w:val="000000"/>
          <w:spacing w:val="6"/>
        </w:rPr>
        <w:t xml:space="preserve">ется также на женщин, имеющих детей в возрасте до полутора </w:t>
      </w:r>
      <w:r>
        <w:rPr>
          <w:color w:val="000000"/>
          <w:spacing w:val="2"/>
        </w:rPr>
        <w:t>лет, в случае их перевода на другую работу для устранения кон</w:t>
      </w:r>
      <w:r>
        <w:rPr>
          <w:color w:val="000000"/>
          <w:spacing w:val="1"/>
        </w:rPr>
        <w:t xml:space="preserve">такта с вредными производственными факторами. Во всех других </w:t>
      </w:r>
      <w:r>
        <w:rPr>
          <w:color w:val="000000"/>
        </w:rPr>
        <w:t>случаях выдача на дом готовых блюд ЛПП не разрешается. Выдача продуктов питания</w:t>
      </w:r>
      <w:r>
        <w:rPr>
          <w:color w:val="000000"/>
          <w:spacing w:val="4"/>
        </w:rPr>
        <w:t xml:space="preserve"> и денежных компенсаций за неполучен</w:t>
      </w:r>
      <w:r>
        <w:rPr>
          <w:color w:val="000000"/>
          <w:spacing w:val="5"/>
        </w:rPr>
        <w:t>ное своевременно ЛПП также не разрешается.</w:t>
      </w:r>
    </w:p>
    <w:p w:rsidR="00584875" w:rsidRDefault="00584875" w:rsidP="00584875">
      <w:pPr>
        <w:shd w:val="clear" w:color="auto" w:fill="FFFFFF"/>
        <w:spacing w:line="360" w:lineRule="auto"/>
        <w:ind w:left="10" w:right="62" w:firstLine="350"/>
        <w:jc w:val="both"/>
      </w:pPr>
      <w:r>
        <w:rPr>
          <w:color w:val="000000"/>
          <w:spacing w:val="4"/>
        </w:rPr>
        <w:t>Организации общественного питания, где производится изго</w:t>
      </w:r>
      <w:r>
        <w:rPr>
          <w:color w:val="000000"/>
          <w:spacing w:val="1"/>
        </w:rPr>
        <w:t>товление и выдача горячих завтраков, должны относиться к пред</w:t>
      </w:r>
      <w:r>
        <w:rPr>
          <w:color w:val="000000"/>
          <w:spacing w:val="3"/>
        </w:rPr>
        <w:t>приятиям полного технологического цикла и по своему устрой</w:t>
      </w:r>
      <w:r>
        <w:rPr>
          <w:color w:val="000000"/>
          <w:spacing w:val="2"/>
        </w:rPr>
        <w:t>ству и содержанию полностью соответствовать действующим са</w:t>
      </w:r>
      <w:r>
        <w:rPr>
          <w:color w:val="000000"/>
          <w:spacing w:val="5"/>
        </w:rPr>
        <w:t>нитарным нормам и правилам.</w:t>
      </w:r>
    </w:p>
    <w:p w:rsidR="00584875" w:rsidRDefault="00584875" w:rsidP="00584875">
      <w:pPr>
        <w:shd w:val="clear" w:color="auto" w:fill="FFFFFF"/>
        <w:spacing w:line="360" w:lineRule="auto"/>
        <w:ind w:right="72" w:firstLine="288"/>
        <w:jc w:val="both"/>
      </w:pPr>
      <w:r>
        <w:rPr>
          <w:color w:val="000000"/>
          <w:spacing w:val="3"/>
        </w:rPr>
        <w:t>Приготовление и выдача рационов ЛПП производятся в стро</w:t>
      </w:r>
      <w:r>
        <w:rPr>
          <w:color w:val="000000"/>
          <w:spacing w:val="1"/>
        </w:rPr>
        <w:t>гом соответствии с перечнем предусмотренных продуктов, утвер</w:t>
      </w:r>
      <w:r>
        <w:rPr>
          <w:color w:val="000000"/>
          <w:spacing w:val="6"/>
        </w:rPr>
        <w:t>жденной картотекой блюд и примерными меню из расчета пол</w:t>
      </w:r>
      <w:r w:rsidR="003C5172">
        <w:pict>
          <v:line id="_x0000_s1026" style="position:absolute;left:0;text-align:left;z-index:251657728;mso-position-horizontal-relative:margin;mso-position-vertical-relative:text" from="-84.6pt,78.5pt" to="-84.6pt,178.75pt" o:allowincell="f" strokeweight=".25pt">
            <w10:wrap anchorx="margin"/>
          </v:line>
        </w:pict>
      </w:r>
      <w:r>
        <w:rPr>
          <w:color w:val="000000"/>
          <w:spacing w:val="2"/>
        </w:rPr>
        <w:t xml:space="preserve">ной рабочей недели (5...7-дневное). В соответствии с картотекой </w:t>
      </w:r>
      <w:r>
        <w:rPr>
          <w:color w:val="000000"/>
          <w:spacing w:val="1"/>
        </w:rPr>
        <w:t>блюд составляются меню-раскладки на каждый день. Горячие зав</w:t>
      </w:r>
      <w:r>
        <w:rPr>
          <w:color w:val="000000"/>
          <w:spacing w:val="4"/>
        </w:rPr>
        <w:t>траки должны готовить повара, имеющие высокую квалификацию (специальные знания по технологии приготовления профи</w:t>
      </w:r>
      <w:r>
        <w:rPr>
          <w:color w:val="000000"/>
          <w:spacing w:val="6"/>
        </w:rPr>
        <w:t xml:space="preserve">лактического питания) и допущенные в установленном порядке </w:t>
      </w:r>
      <w:r>
        <w:rPr>
          <w:color w:val="000000"/>
          <w:spacing w:val="3"/>
        </w:rPr>
        <w:t>к приготовлению диетических (лечебных, профилактических) и в</w:t>
      </w:r>
      <w:r>
        <w:rPr>
          <w:color w:val="000000"/>
          <w:spacing w:val="2"/>
        </w:rPr>
        <w:t>итаминизированных блюд.</w:t>
      </w:r>
    </w:p>
    <w:p w:rsidR="00584875" w:rsidRDefault="00584875" w:rsidP="00584875">
      <w:pPr>
        <w:shd w:val="clear" w:color="auto" w:fill="FFFFFF"/>
        <w:spacing w:line="360" w:lineRule="auto"/>
        <w:ind w:left="43" w:right="10" w:firstLine="137"/>
        <w:jc w:val="both"/>
      </w:pPr>
      <w:r>
        <w:rPr>
          <w:color w:val="000000"/>
          <w:spacing w:val="3"/>
        </w:rPr>
        <w:t>При изготовлении блюд для ЛПП не используются такие виды к</w:t>
      </w:r>
      <w:r>
        <w:rPr>
          <w:color w:val="000000"/>
          <w:spacing w:val="8"/>
        </w:rPr>
        <w:t>улинарной обработки, как жаренье, приготовление во фрит</w:t>
      </w:r>
      <w:r>
        <w:rPr>
          <w:color w:val="000000"/>
          <w:spacing w:val="5"/>
        </w:rPr>
        <w:t xml:space="preserve">юре и на открытом огне. В состав рационов ЛПП не включают </w:t>
      </w:r>
      <w:r>
        <w:rPr>
          <w:color w:val="000000"/>
          <w:spacing w:val="7"/>
        </w:rPr>
        <w:t>соленые, копченые, маринованные продукты, колбасные изделия, кремовые кондитерские изделия, консервы. Не исполь</w:t>
      </w:r>
      <w:r>
        <w:rPr>
          <w:color w:val="000000"/>
          <w:spacing w:val="6"/>
        </w:rPr>
        <w:t>зуются тугоплавкие жиры, острые специи, уксус, жгучие при</w:t>
      </w:r>
      <w:r>
        <w:rPr>
          <w:color w:val="000000"/>
          <w:spacing w:val="3"/>
        </w:rPr>
        <w:t>правы.</w:t>
      </w:r>
    </w:p>
    <w:p w:rsidR="00584875" w:rsidRDefault="00584875" w:rsidP="0058487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  <w:spacing w:val="4"/>
        </w:rPr>
        <w:t xml:space="preserve">   Питание, организованное в виде горячих завтраков, должно </w:t>
      </w:r>
      <w:r>
        <w:rPr>
          <w:color w:val="000000"/>
          <w:spacing w:val="3"/>
        </w:rPr>
        <w:t>служить для работника примером оптимального пищевого выбо</w:t>
      </w:r>
      <w:r>
        <w:rPr>
          <w:color w:val="000000"/>
          <w:spacing w:val="1"/>
        </w:rPr>
        <w:t>ра, который он должен осуществлять и при самостоятельной организации других приемов пищи (дома). На выработку этих навыков д</w:t>
      </w:r>
      <w:r>
        <w:rPr>
          <w:color w:val="000000"/>
          <w:spacing w:val="2"/>
        </w:rPr>
        <w:t>олжны быть направлены мероприятия по гигиеническому обуче</w:t>
      </w:r>
      <w:r>
        <w:rPr>
          <w:color w:val="000000"/>
          <w:spacing w:val="4"/>
        </w:rPr>
        <w:t>нию со стороны медицинских работников и сотрудников терри</w:t>
      </w:r>
      <w:r>
        <w:rPr>
          <w:color w:val="000000"/>
          <w:spacing w:val="2"/>
        </w:rPr>
        <w:t xml:space="preserve">ториальных учреждений, уполномоченных осуществлять Госсанэпиднадзор, куоторые планируют проведение бесед, лекций, готовят и </w:t>
      </w:r>
      <w:r>
        <w:rPr>
          <w:color w:val="000000"/>
          <w:spacing w:val="3"/>
        </w:rPr>
        <w:t>раздают (вывешивают) средства наглядной медицинской пропаганды (памятки, плакаты, буклеты и т.п.). Максимальной эффек</w:t>
      </w:r>
      <w:r>
        <w:rPr>
          <w:color w:val="000000"/>
        </w:rPr>
        <w:t>тивности ЛПП можно достичь только при составлении всего ежед</w:t>
      </w:r>
      <w:r>
        <w:rPr>
          <w:color w:val="000000"/>
          <w:spacing w:val="4"/>
        </w:rPr>
        <w:t>невного рациона работника в соответствии с требованиями про</w:t>
      </w:r>
      <w:r>
        <w:rPr>
          <w:color w:val="000000"/>
        </w:rPr>
        <w:t>филактического питания. Ознакомление работников, пользующих</w:t>
      </w:r>
      <w:r>
        <w:rPr>
          <w:color w:val="000000"/>
          <w:spacing w:val="4"/>
        </w:rPr>
        <w:t xml:space="preserve">ся ЛПП, с правилами бесплатной выдачи питания должно быть </w:t>
      </w:r>
      <w:r>
        <w:rPr>
          <w:color w:val="000000"/>
          <w:spacing w:val="3"/>
        </w:rPr>
        <w:t>включено в программу обязательного вводного инструктажа по о</w:t>
      </w:r>
      <w:r>
        <w:rPr>
          <w:color w:val="000000"/>
        </w:rPr>
        <w:t>хране труда.</w:t>
      </w:r>
    </w:p>
    <w:p w:rsidR="00584875" w:rsidRDefault="00584875" w:rsidP="00584875">
      <w:pPr>
        <w:shd w:val="clear" w:color="auto" w:fill="FFFFFF"/>
        <w:spacing w:line="360" w:lineRule="auto"/>
        <w:jc w:val="both"/>
        <w:rPr>
          <w:color w:val="000000"/>
        </w:rPr>
      </w:pPr>
    </w:p>
    <w:p w:rsidR="00584875" w:rsidRDefault="00584875" w:rsidP="00584875">
      <w:pPr>
        <w:spacing w:line="360" w:lineRule="auto"/>
        <w:jc w:val="both"/>
      </w:pPr>
      <w:r>
        <w:rPr>
          <w:i/>
          <w:color w:val="0000FF"/>
        </w:rPr>
        <w:t xml:space="preserve">      </w:t>
      </w:r>
      <w:r>
        <w:t>Эффективность применения ЛПП зависит от двух факторов: правильности определения контингентов, кому требуется его выдавать по условиям труда, и соблюдения профилактической направленности рационов при составлении меню раскладки из тех продуктов, которые утверждены постановлением Минтруда.</w:t>
      </w:r>
    </w:p>
    <w:p w:rsidR="00584875" w:rsidRDefault="00584875" w:rsidP="00584875">
      <w:pPr>
        <w:spacing w:line="360" w:lineRule="auto"/>
        <w:jc w:val="both"/>
      </w:pPr>
      <w:r>
        <w:t xml:space="preserve">       Разработка критериев предоставления ЛПП работникам в зависимости от факторов производственной среды является вопросом государственной важности и включена в Федеральную программу первоочередных мер по улучшению условий и охраны труда. </w:t>
      </w:r>
    </w:p>
    <w:p w:rsidR="00584875" w:rsidRDefault="00584875" w:rsidP="00584875">
      <w:pPr>
        <w:spacing w:line="360" w:lineRule="auto"/>
        <w:jc w:val="both"/>
      </w:pPr>
      <w:r>
        <w:t xml:space="preserve">      Сдерживающим фактором в этом вопросе является только списочный подход на  распределения бесплатного  ЛПП. </w:t>
      </w:r>
    </w:p>
    <w:p w:rsidR="00584875" w:rsidRDefault="00584875" w:rsidP="00584875">
      <w:pPr>
        <w:shd w:val="clear" w:color="auto" w:fill="FFFFFF"/>
        <w:spacing w:line="360" w:lineRule="auto"/>
        <w:ind w:left="14" w:right="38" w:firstLine="288"/>
        <w:jc w:val="both"/>
      </w:pPr>
    </w:p>
    <w:p w:rsidR="00584875" w:rsidRDefault="00584875" w:rsidP="00584875">
      <w:pPr>
        <w:shd w:val="clear" w:color="auto" w:fill="FFFFFF"/>
        <w:spacing w:after="120"/>
        <w:jc w:val="center"/>
        <w:rPr>
          <w:b/>
        </w:rPr>
      </w:pPr>
      <w:r>
        <w:rPr>
          <w:b/>
        </w:rPr>
        <w:t xml:space="preserve">МЕДИКО-БИОЛОГИЧЕСКАЯ  ОЦЕНКА ФОРМИРОВАНИЯ РАЦИОНОВ ПИТАНИЯ И ИСПОЛЬЗОВАНИЕ СПЕЦИАЛИЗИРОВАННЫХ ПРОДУТОВ В ЛЕЧЕБНО-ПРОФИЛАКТИЧЕСКОМ ПИТАНИИ </w:t>
      </w:r>
    </w:p>
    <w:p w:rsidR="00584875" w:rsidRDefault="00584875" w:rsidP="00584875">
      <w:pPr>
        <w:shd w:val="clear" w:color="auto" w:fill="FFFFFF"/>
        <w:spacing w:line="360" w:lineRule="auto"/>
        <w:ind w:firstLine="720"/>
        <w:jc w:val="both"/>
        <w:rPr>
          <w:bCs/>
          <w:spacing w:val="-4"/>
        </w:rPr>
      </w:pPr>
    </w:p>
    <w:p w:rsidR="00584875" w:rsidRDefault="00584875" w:rsidP="00584875">
      <w:pPr>
        <w:shd w:val="clear" w:color="auto" w:fill="FFFFFF"/>
        <w:spacing w:line="360" w:lineRule="auto"/>
        <w:ind w:firstLine="720"/>
        <w:jc w:val="both"/>
        <w:rPr>
          <w:bCs/>
          <w:spacing w:val="-4"/>
        </w:rPr>
      </w:pPr>
      <w:r>
        <w:rPr>
          <w:bCs/>
          <w:spacing w:val="-4"/>
        </w:rPr>
        <w:t>Обогащенные продукты питания, особенно специализированные продукты питания и БАД, предназначенные для лечебно-профилактического питания имеют ряд особенностей, регламентирующих их реализацию. Например, правильность и полнота представленной документации,  подлинности по содержанию биологически активных веществ, пищевой ценности и т.д.,  поэтому при выборе продукта следует обращать внимание на наличие заключение по медико-биологической оценке пищевой ценности и возможности использования данного продукта в лечебно- профилактическом питании.</w:t>
      </w:r>
    </w:p>
    <w:p w:rsidR="00584875" w:rsidRDefault="00584875" w:rsidP="00584875">
      <w:pPr>
        <w:shd w:val="clear" w:color="auto" w:fill="FFFFFF"/>
        <w:spacing w:line="360" w:lineRule="auto"/>
        <w:ind w:firstLine="720"/>
        <w:jc w:val="both"/>
        <w:rPr>
          <w:bCs/>
          <w:spacing w:val="-4"/>
        </w:rPr>
      </w:pPr>
      <w:r>
        <w:rPr>
          <w:bCs/>
          <w:spacing w:val="-4"/>
        </w:rPr>
        <w:t>Медико-биологическая ценность  включает в себя  оценку нормативной документации, нутрициологическую оценку, характеристику биологической ценности, характеристику нутриентов, лабораторные испытания продукции, для подтверждения:</w:t>
      </w:r>
    </w:p>
    <w:p w:rsidR="00584875" w:rsidRDefault="00584875" w:rsidP="00584875">
      <w:pPr>
        <w:numPr>
          <w:ilvl w:val="0"/>
          <w:numId w:val="6"/>
        </w:numPr>
        <w:shd w:val="clear" w:color="auto" w:fill="FFFFFF"/>
        <w:tabs>
          <w:tab w:val="num" w:pos="180"/>
        </w:tabs>
        <w:spacing w:line="360" w:lineRule="auto"/>
        <w:ind w:left="0" w:firstLine="0"/>
        <w:jc w:val="both"/>
        <w:rPr>
          <w:bCs/>
          <w:spacing w:val="-4"/>
        </w:rPr>
      </w:pPr>
      <w:r>
        <w:rPr>
          <w:bCs/>
          <w:spacing w:val="-4"/>
        </w:rPr>
        <w:t>достоверного отсутствия неблагоприятного (вредного) воздействия пищевых продуктов на здоровье населения;</w:t>
      </w:r>
    </w:p>
    <w:p w:rsidR="00584875" w:rsidRDefault="00584875" w:rsidP="00584875">
      <w:pPr>
        <w:numPr>
          <w:ilvl w:val="0"/>
          <w:numId w:val="6"/>
        </w:numPr>
        <w:shd w:val="clear" w:color="auto" w:fill="FFFFFF"/>
        <w:tabs>
          <w:tab w:val="num" w:pos="180"/>
        </w:tabs>
        <w:spacing w:line="360" w:lineRule="auto"/>
        <w:ind w:left="0" w:firstLine="0"/>
        <w:jc w:val="both"/>
        <w:rPr>
          <w:bCs/>
          <w:spacing w:val="-4"/>
        </w:rPr>
      </w:pPr>
      <w:r>
        <w:rPr>
          <w:bCs/>
          <w:spacing w:val="-4"/>
        </w:rPr>
        <w:t xml:space="preserve"> нутрициологической и/или клинической эффективности;</w:t>
      </w:r>
    </w:p>
    <w:p w:rsidR="00584875" w:rsidRDefault="00584875" w:rsidP="00584875">
      <w:pPr>
        <w:numPr>
          <w:ilvl w:val="0"/>
          <w:numId w:val="6"/>
        </w:numPr>
        <w:shd w:val="clear" w:color="auto" w:fill="FFFFFF"/>
        <w:tabs>
          <w:tab w:val="num" w:pos="180"/>
        </w:tabs>
        <w:spacing w:line="360" w:lineRule="auto"/>
        <w:ind w:left="0" w:firstLine="0"/>
        <w:jc w:val="both"/>
        <w:rPr>
          <w:b/>
          <w:color w:val="333333"/>
          <w:sz w:val="28"/>
          <w:szCs w:val="28"/>
        </w:rPr>
      </w:pPr>
      <w:r>
        <w:rPr>
          <w:bCs/>
          <w:spacing w:val="-4"/>
        </w:rPr>
        <w:t>соответствия пищевого продукта обоснованным санитарно-противоэпидемическим (санитарно-гигиеническим) и медико-биологическим требованиям, предъявляемым к пищевым продуктам, предназначенным для использования в питании организованных коллективов.</w:t>
      </w:r>
    </w:p>
    <w:p w:rsidR="00584875" w:rsidRDefault="00584875" w:rsidP="00584875">
      <w:pPr>
        <w:shd w:val="clear" w:color="auto" w:fill="FFFFFF"/>
        <w:spacing w:line="360" w:lineRule="auto"/>
        <w:jc w:val="both"/>
        <w:rPr>
          <w:bCs/>
          <w:spacing w:val="-4"/>
        </w:rPr>
      </w:pPr>
    </w:p>
    <w:p w:rsidR="00584875" w:rsidRDefault="00584875" w:rsidP="00584875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 xml:space="preserve">ПРИНЦИПЫ ОБОГАЩЕНИЯ РАЦИОНОВ ПИТАНИЯ МИКРОНУТРИЕНТАМИ </w:t>
      </w:r>
    </w:p>
    <w:p w:rsidR="00584875" w:rsidRDefault="00584875" w:rsidP="00584875">
      <w:pPr>
        <w:spacing w:line="360" w:lineRule="auto"/>
        <w:ind w:firstLine="902"/>
        <w:jc w:val="both"/>
      </w:pPr>
      <w:r>
        <w:t>При обогащении рационов питания для работающего населения, в том числе их в условиях вредного воздействия производственной среды, необходимо соблюдать следующие принципы:</w:t>
      </w:r>
    </w:p>
    <w:p w:rsidR="00584875" w:rsidRDefault="00584875" w:rsidP="00584875">
      <w:pPr>
        <w:numPr>
          <w:ilvl w:val="0"/>
          <w:numId w:val="7"/>
        </w:numPr>
        <w:spacing w:line="360" w:lineRule="auto"/>
        <w:jc w:val="both"/>
      </w:pPr>
      <w:r>
        <w:t>Обогащение рациона незаменимыми микронутриентами должно проводиться круглогодично.</w:t>
      </w:r>
    </w:p>
    <w:p w:rsidR="00584875" w:rsidRDefault="00584875" w:rsidP="00584875">
      <w:pPr>
        <w:numPr>
          <w:ilvl w:val="0"/>
          <w:numId w:val="7"/>
        </w:numPr>
        <w:spacing w:line="360" w:lineRule="auto"/>
        <w:jc w:val="both"/>
      </w:pPr>
      <w:r>
        <w:t>Для обогащения наиболее целесообразно использовать те витамины и минеральные вещества, дефицит которых реально имеется в данном регионе.</w:t>
      </w:r>
    </w:p>
    <w:p w:rsidR="00584875" w:rsidRDefault="00584875" w:rsidP="00584875">
      <w:pPr>
        <w:numPr>
          <w:ilvl w:val="0"/>
          <w:numId w:val="7"/>
        </w:numPr>
        <w:spacing w:line="360" w:lineRule="auto"/>
        <w:jc w:val="both"/>
      </w:pPr>
      <w:r>
        <w:t>В рацион питания следует включать витаминизированные продукты из разных групп, как сочетая их использование в один день, так и чередуя продукты в разные дни.</w:t>
      </w:r>
    </w:p>
    <w:p w:rsidR="00584875" w:rsidRDefault="00584875" w:rsidP="00584875">
      <w:pPr>
        <w:numPr>
          <w:ilvl w:val="0"/>
          <w:numId w:val="7"/>
        </w:numPr>
        <w:spacing w:line="360" w:lineRule="auto"/>
        <w:jc w:val="both"/>
      </w:pPr>
      <w:r>
        <w:t>Количество микронутриентов, дополнительно вносимых в обогащаемые продукты, рассчитывается производителем с учетом их возможного естественного содержания в исходном продукте или сырье, а также потерь, происходящих в процессе производства и хранение,  чтобы обеспечить содержание витаминов и минеральных веществ на уровне не ниже регламентируемого в течение всего срока годности обогащенного продукта.</w:t>
      </w:r>
    </w:p>
    <w:p w:rsidR="00584875" w:rsidRDefault="00584875" w:rsidP="00584875">
      <w:pPr>
        <w:numPr>
          <w:ilvl w:val="0"/>
          <w:numId w:val="7"/>
        </w:numPr>
        <w:spacing w:line="360" w:lineRule="auto"/>
        <w:jc w:val="both"/>
      </w:pPr>
      <w:r>
        <w:t>Обогащение пищевых продуктов микронутриентами не должно ухудшать вкусовые свойства этих продуктов.</w:t>
      </w:r>
    </w:p>
    <w:p w:rsidR="00584875" w:rsidRDefault="00584875" w:rsidP="00584875">
      <w:pPr>
        <w:numPr>
          <w:ilvl w:val="0"/>
          <w:numId w:val="7"/>
        </w:numPr>
        <w:spacing w:line="360" w:lineRule="auto"/>
        <w:jc w:val="both"/>
      </w:pPr>
      <w:r>
        <w:t>Гарантируемое изготовителем содержание микронутриентов в обогащенном ими продукте, как правило, удовлетворяет 30-50% средней суточной потребности в этих микронутриентах при обычном уровне потребления продукта.</w:t>
      </w:r>
    </w:p>
    <w:p w:rsidR="00584875" w:rsidRDefault="00584875" w:rsidP="00584875">
      <w:pPr>
        <w:shd w:val="clear" w:color="auto" w:fill="FFFFFF"/>
        <w:spacing w:line="360" w:lineRule="auto"/>
        <w:ind w:right="53"/>
        <w:jc w:val="center"/>
        <w:rPr>
          <w:b/>
          <w:bCs/>
          <w:color w:val="000000"/>
          <w:kern w:val="36"/>
        </w:rPr>
      </w:pPr>
    </w:p>
    <w:p w:rsidR="00584875" w:rsidRDefault="00584875" w:rsidP="00584875">
      <w:pPr>
        <w:shd w:val="clear" w:color="auto" w:fill="FFFFFF"/>
        <w:spacing w:after="120" w:line="360" w:lineRule="auto"/>
        <w:ind w:right="53"/>
        <w:jc w:val="center"/>
        <w:rPr>
          <w:b/>
          <w:color w:val="000000"/>
        </w:rPr>
      </w:pPr>
      <w:r>
        <w:rPr>
          <w:b/>
          <w:bCs/>
          <w:color w:val="000000"/>
          <w:kern w:val="36"/>
        </w:rPr>
        <w:t xml:space="preserve">ПЕРЕЧЕНЬ ЗАКОНОДАТЕЛЬНЫХ И НОРМАТИВНЫХ ДОКУМЕНТОВ </w:t>
      </w:r>
    </w:p>
    <w:p w:rsidR="00584875" w:rsidRDefault="00584875" w:rsidP="00584875">
      <w:pPr>
        <w:numPr>
          <w:ilvl w:val="0"/>
          <w:numId w:val="8"/>
        </w:numPr>
        <w:spacing w:after="120" w:line="360" w:lineRule="auto"/>
        <w:jc w:val="both"/>
      </w:pPr>
      <w:r>
        <w:t>Трудовой кодекс Российской Федерации;</w:t>
      </w:r>
    </w:p>
    <w:p w:rsidR="00584875" w:rsidRDefault="00584875" w:rsidP="00584875">
      <w:pPr>
        <w:numPr>
          <w:ilvl w:val="0"/>
          <w:numId w:val="8"/>
        </w:numPr>
        <w:spacing w:after="120" w:line="360" w:lineRule="auto"/>
        <w:jc w:val="both"/>
      </w:pPr>
      <w:r>
        <w:t>Федеральный Закон №52-ФЗ "О санитарно-эпидемиологическом благополучии населения" (1999 год);</w:t>
      </w:r>
    </w:p>
    <w:p w:rsidR="00584875" w:rsidRDefault="00584875" w:rsidP="00584875">
      <w:pPr>
        <w:numPr>
          <w:ilvl w:val="0"/>
          <w:numId w:val="8"/>
        </w:numPr>
        <w:spacing w:line="360" w:lineRule="auto"/>
        <w:jc w:val="both"/>
        <w:rPr>
          <w:i/>
          <w:color w:val="0000FF"/>
        </w:rPr>
      </w:pPr>
      <w:r>
        <w:t xml:space="preserve">Постановление Правительства Российской Федерации от 29 ноября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 842 "О порядке утверждения норм и условий бесплатной выдачи работникам, занятым на работах с вредными условиями труда, молока  или   других  равноценных пищевых  продуктов,    а   также лечебно-профилактического питания" </w:t>
      </w:r>
    </w:p>
    <w:p w:rsidR="00584875" w:rsidRDefault="00584875" w:rsidP="00584875">
      <w:pPr>
        <w:numPr>
          <w:ilvl w:val="0"/>
          <w:numId w:val="8"/>
        </w:numPr>
        <w:spacing w:line="360" w:lineRule="auto"/>
        <w:jc w:val="both"/>
      </w:pPr>
      <w:r>
        <w:t xml:space="preserve">Постановление Минтруда РФ от 31 марта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 "Об утверждении норм и условий бесплатной выдачи молока или других равноценных пищевых продуктов работникам, занятым на работах с вредными условиями труда".</w:t>
      </w:r>
    </w:p>
    <w:p w:rsidR="00584875" w:rsidRDefault="00584875" w:rsidP="00584875">
      <w:pPr>
        <w:numPr>
          <w:ilvl w:val="0"/>
          <w:numId w:val="8"/>
        </w:numPr>
        <w:spacing w:line="360" w:lineRule="auto"/>
        <w:jc w:val="both"/>
      </w:pPr>
      <w:r>
        <w:t>Постановление Минтруда России от 31.03.03 № 14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питания".</w:t>
      </w:r>
    </w:p>
    <w:p w:rsidR="00584875" w:rsidRDefault="00584875" w:rsidP="00584875">
      <w:pPr>
        <w:numPr>
          <w:ilvl w:val="0"/>
          <w:numId w:val="8"/>
        </w:numPr>
        <w:spacing w:line="360" w:lineRule="auto"/>
        <w:jc w:val="both"/>
      </w:pPr>
      <w:r>
        <w:t xml:space="preserve">Приказ Минздрава РФ от 28 марта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126 "Об утверждении Перечня вредных производственных факторов, при воздействии которых в  профилактических целях рекомендуется употребление молока или других равноценных пищевых продуктов".</w:t>
      </w:r>
    </w:p>
    <w:p w:rsidR="00584875" w:rsidRDefault="00584875" w:rsidP="00584875">
      <w:pPr>
        <w:spacing w:line="360" w:lineRule="auto"/>
        <w:jc w:val="center"/>
        <w:rPr>
          <w:b/>
        </w:rPr>
      </w:pPr>
      <w:r>
        <w:rPr>
          <w:b/>
        </w:rPr>
        <w:t xml:space="preserve">ТЕРМИНЫ И ОПРЕДЕЛЕНИЯ 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>Пищевые продукты</w:t>
      </w:r>
      <w:r>
        <w:t>- продукты в натуральном или переработанном виде, употребляемые человеком в пищу (в том числе продукты детского питания, продукты диетического питания), бутылированная питьевая вода, алкогольная продукция (в том числе пиво), безалкогольные напитки, жевательная резинка, а так же продовольственное сырье, пищевые добавки и биологически активные добавки к пище.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>Продукты детского питания</w:t>
      </w:r>
      <w:r>
        <w:rPr>
          <w:b/>
          <w:i/>
        </w:rPr>
        <w:t xml:space="preserve"> </w:t>
      </w:r>
      <w:r>
        <w:rPr>
          <w:i/>
        </w:rPr>
        <w:t>–</w:t>
      </w:r>
      <w:r>
        <w:t xml:space="preserve"> пищевые продукты, предназначенные для питания детей в возрасте до 14 лет и отвечающие физиологическим потребностям детского организма. 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>«Продукт диетического питания» (лечебно-профилактического)</w:t>
      </w:r>
      <w:r>
        <w:t xml:space="preserve"> - пищевой продукт, предназначенный для лечебного и профилактического питания.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 xml:space="preserve">«Продовольственное сырье» </w:t>
      </w:r>
      <w:r>
        <w:t>- сырье растительного, животного, микробиологического, минерального и искусственного происхождения и вода, используемые для изготовления пищевых продуктов.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 xml:space="preserve">«Пищевая добавка» – </w:t>
      </w:r>
      <w:r>
        <w:t>природное или искусственное вещество и их соединение, специально вводимое в пищевые продукты в процессе их изготовления в целях придания пищевым продуктам определенных свойств и/или сохранения качества пищевых продуктов.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>«Биологически активная добавка к пище»</w:t>
      </w:r>
      <w:r>
        <w:t xml:space="preserve"> – природное (идентично природному) биологически активное вещество, предназначенное для употребления одновременно с пищей или введением в состав пищевых продуктов.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 xml:space="preserve">Обогащенные продукты питания </w:t>
      </w:r>
      <w:r>
        <w:t>– продукты с добавлением к ним любых эссенциальных пищевых веществ и минорных компонентов: витаминов, макро- микронутриентов, пищевых волоокое, ПНЖК, фосфолипидов и других биологически активных веществ природного происхождения с целью сохранения или улучшения питательной ценности продуктов питания.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 xml:space="preserve">СПП (специализированные продукты питания) </w:t>
      </w:r>
      <w:r>
        <w:t xml:space="preserve">– продукты, предназначенные для здоровых людей, имеющих отличные от среднестатистических физиологические потребности, что связано с особенностями функционирования организма или особенностями их образа жизни (спортсмены, дети, беременные и кормящие  женщины, пожилые люди, люди экстремальных профессий). </w:t>
      </w:r>
    </w:p>
    <w:p w:rsidR="00584875" w:rsidRDefault="00584875" w:rsidP="00584875">
      <w:pPr>
        <w:numPr>
          <w:ilvl w:val="1"/>
          <w:numId w:val="6"/>
        </w:numPr>
        <w:spacing w:line="360" w:lineRule="auto"/>
        <w:ind w:left="0" w:firstLine="0"/>
        <w:jc w:val="both"/>
      </w:pPr>
      <w:r>
        <w:rPr>
          <w:b/>
        </w:rPr>
        <w:t xml:space="preserve">Премиксы </w:t>
      </w:r>
      <w:r>
        <w:t xml:space="preserve">– смеси биологически активных веществ микробиологического и химического синтеза, применяемые для повышения питательной ценности пищевых продуктов и улучшения их биологического действия на организм человека </w:t>
      </w:r>
    </w:p>
    <w:p w:rsidR="00584875" w:rsidRDefault="00584875" w:rsidP="00584875">
      <w:pPr>
        <w:spacing w:line="360" w:lineRule="auto"/>
      </w:pPr>
    </w:p>
    <w:p w:rsidR="00584875" w:rsidRDefault="00584875" w:rsidP="00584875">
      <w:pPr>
        <w:shd w:val="clear" w:color="auto" w:fill="FFFFFF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СПИСОК ЛИТЕРАТУРЫ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Артамонова В.Г., Шаталов Н.Н. Профессиональные болезни. - М. Мед., 1996.-432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Аханова В.М., Романова Е.В. Гигиена питания. - Ростов-на-Дону,2000.-С. 174-181.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Бондарев Г.И., Виссарионова В.Я. Питание как фактор профилактики профессиональных заболеваний // Вопросы питания. -1980. - №6. 16-9.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Валенкевич Л.Н. - В кн.: Теоретические и практические аспекты изучения питания человека. - М., </w:t>
      </w:r>
      <w:smartTag w:uri="urn:schemas-microsoft-com:office:smarttags" w:element="metricconverter">
        <w:smartTagPr>
          <w:attr w:name="ProductID" w:val="1980 г"/>
        </w:smartTagPr>
        <w:r>
          <w:t>1980 г</w:t>
        </w:r>
      </w:smartTag>
      <w:r>
        <w:t xml:space="preserve">. - С. 12 -13.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Ванханен В.Д., Шаптала В.А., Артемов А.А. с соавт. - 8 кн.: Лечебно-профилактическое питание при воздействии вредных химических факторов производственной среды. - Пермь, 1988. - С. 7-8.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Василаки А.Ф. Лечебное питание в санаториях-профилакториях. -Кишинев, 1989. -376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Витамины и микроэлементы в клинической фармакологии/ Под ред. В.А. Тутельяна - М, 2001. - 560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Доценко В.А., Бондарев Г.И., Мартинчик А.Н. Организация лечебно-профилактического питания –Л., 1987.-216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Доценко В.А. Санитарно-гигиенический контроль за организацией общественного питания-Л., 1986-С.144-161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Закревский В.В. Питание работающих во вредных условиях/Серия охрана труда», выпуск 11-М., 2004г.-112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Истомин А.В. Лечебно-профилактическое питание на производстве М.: Издательский дом «Социальная защита»/ серия охрана труда» 1997.- вып.10-125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Истомин А.В., Чижов С.С. Экология и гигиена профилактического питания. -М., 2000.- с.27-35.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Истомин А.В., Мамчик Н.П., Клепиков О.В., Эколого-гигиенические проблемы оптимизации питания населения.- М.2001.-420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Консультации по трудовым вопросам.- М.: Издательский дом «Социономия»/ серия «Охрана труда», 2004.-вып.7 -144 с.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Материалы по организации методам работы санэпидстанций по гигиене питания / Под ред.: Л.Г. Подуновой.- Москва-Пенза, 1989-С.166-183.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rPr>
          <w:color w:val="000000"/>
        </w:rPr>
        <w:t xml:space="preserve">Методические материалы по организации питания лечебно-профилактического питания на промышленных предприятиях.- </w:t>
      </w:r>
      <w:r>
        <w:t>Пермь, 1986.-29 с.</w:t>
      </w:r>
      <w:r>
        <w:rPr>
          <w:color w:val="000000"/>
        </w:rPr>
        <w:t>.</w:t>
      </w:r>
      <w:r>
        <w:t xml:space="preserve">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Постановление Правительства Российской Федерации от 29 ноября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 842 "О порядке утверждения норм и условий бесплатной выдачи работникам, занятым на работах с вредными условиями труда, молока  или   других  равноценных пищевых  продуктов,    а   также лечебно-профилактического питания".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Приказ Минздрава РФ от 28 марта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Не 126 "Об утверждении Перечня вредных производственных факторов, при воздействии которых в  профилактических целях рекомендуется употребление молока или других равноценных пищевых продуктов"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Постановление Минтруда России от 31.03.03 № 14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питания". </w:t>
      </w:r>
    </w:p>
    <w:p w:rsidR="00584875" w:rsidRDefault="00584875" w:rsidP="00584875">
      <w:pPr>
        <w:numPr>
          <w:ilvl w:val="0"/>
          <w:numId w:val="9"/>
        </w:numPr>
        <w:spacing w:line="360" w:lineRule="auto"/>
        <w:jc w:val="both"/>
      </w:pPr>
      <w:r>
        <w:t xml:space="preserve">Постановление Минтруда РФ от 31 марта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 "Об утверждении норм и условий бесплатной выдачи молока или других равноценных пищевых продуктов работникам, занятым на работах с вредными условиями труда". </w:t>
      </w:r>
    </w:p>
    <w:p w:rsidR="00584875" w:rsidRDefault="00584875">
      <w:bookmarkStart w:id="0" w:name="_GoBack"/>
      <w:bookmarkEnd w:id="0"/>
    </w:p>
    <w:sectPr w:rsidR="0058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3A72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550F0E"/>
    <w:multiLevelType w:val="hybridMultilevel"/>
    <w:tmpl w:val="95DC8D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94818"/>
    <w:multiLevelType w:val="hybridMultilevel"/>
    <w:tmpl w:val="26F27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42D6C"/>
    <w:multiLevelType w:val="singleLevel"/>
    <w:tmpl w:val="89E80EC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1FF4BFD"/>
    <w:multiLevelType w:val="hybridMultilevel"/>
    <w:tmpl w:val="BB985C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8146F"/>
    <w:multiLevelType w:val="hybridMultilevel"/>
    <w:tmpl w:val="5BA65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F46CB"/>
    <w:multiLevelType w:val="hybridMultilevel"/>
    <w:tmpl w:val="1430D854"/>
    <w:lvl w:ilvl="0" w:tplc="A9C8E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818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E2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67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C81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A4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81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60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95F87"/>
    <w:multiLevelType w:val="hybridMultilevel"/>
    <w:tmpl w:val="7BD61D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94E95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875"/>
    <w:rsid w:val="003C5172"/>
    <w:rsid w:val="0056529E"/>
    <w:rsid w:val="0058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211494-22C9-4323-8B0D-2F72CE7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84875"/>
    <w:pPr>
      <w:spacing w:after="120"/>
      <w:ind w:left="283"/>
    </w:pPr>
  </w:style>
  <w:style w:type="paragraph" w:customStyle="1" w:styleId="Ioieo">
    <w:name w:val="Ioieo"/>
    <w:basedOn w:val="a"/>
    <w:rsid w:val="00584875"/>
    <w:pPr>
      <w:tabs>
        <w:tab w:val="left" w:pos="1440"/>
      </w:tabs>
      <w:overflowPunct w:val="0"/>
      <w:autoSpaceDE w:val="0"/>
      <w:autoSpaceDN w:val="0"/>
      <w:adjustRightInd w:val="0"/>
      <w:ind w:firstLine="720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5680</Words>
  <Characters>32380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DataKrat</Company>
  <LinksUpToDate>false</LinksUpToDate>
  <CharactersWithSpaces>37985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2014-08-01T16:14:00Z</dcterms:created>
  <dcterms:modified xsi:type="dcterms:W3CDTF">2014-08-01T16:14:00Z</dcterms:modified>
</cp:coreProperties>
</file>