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13D" w:rsidRDefault="00FF2D86">
      <w:pPr>
        <w:pStyle w:val="1"/>
        <w:spacing w:line="240" w:lineRule="auto"/>
        <w:ind w:firstLine="567"/>
      </w:pPr>
      <w:r>
        <w:t>С.А.Чернов</w:t>
      </w:r>
    </w:p>
    <w:p w:rsidR="009C213D" w:rsidRDefault="00FF2D86">
      <w:pPr>
        <w:pStyle w:val="1"/>
        <w:spacing w:line="240" w:lineRule="auto"/>
        <w:ind w:firstLine="567"/>
      </w:pPr>
      <w:r>
        <w:t xml:space="preserve">Кандидатский экзамен по истории и философии науки </w:t>
      </w:r>
    </w:p>
    <w:p w:rsidR="009C213D" w:rsidRDefault="00FF2D86">
      <w:pPr>
        <w:ind w:firstLine="567"/>
        <w:jc w:val="center"/>
        <w:rPr>
          <w:rFonts w:ascii="Times New Roman" w:hAnsi="Times New Roman"/>
          <w:b/>
          <w:sz w:val="28"/>
          <w:szCs w:val="28"/>
        </w:rPr>
      </w:pPr>
      <w:r>
        <w:rPr>
          <w:rFonts w:ascii="Times New Roman" w:hAnsi="Times New Roman"/>
          <w:b/>
          <w:sz w:val="28"/>
          <w:szCs w:val="28"/>
        </w:rPr>
        <w:t>(учебно-методическое пособие)</w:t>
      </w:r>
    </w:p>
    <w:p w:rsidR="009C213D" w:rsidRDefault="009C213D">
      <w:pPr>
        <w:ind w:firstLine="567"/>
        <w:jc w:val="both"/>
        <w:rPr>
          <w:rFonts w:ascii="Times New Roman" w:hAnsi="Times New Roman"/>
          <w:sz w:val="24"/>
        </w:rPr>
      </w:pPr>
    </w:p>
    <w:p w:rsidR="009C213D" w:rsidRDefault="00FF2D86">
      <w:pPr>
        <w:pStyle w:val="2"/>
        <w:ind w:firstLine="567"/>
      </w:pPr>
      <w:r>
        <w:t>1. Порядок подготовки к экзамену</w:t>
      </w:r>
    </w:p>
    <w:p w:rsidR="009C213D" w:rsidRDefault="009C213D">
      <w:pPr>
        <w:ind w:firstLine="567"/>
        <w:jc w:val="both"/>
        <w:rPr>
          <w:rFonts w:ascii="Times New Roman" w:hAnsi="Times New Roman"/>
          <w:sz w:val="24"/>
        </w:rPr>
      </w:pPr>
    </w:p>
    <w:p w:rsidR="009C213D" w:rsidRDefault="00FF2D86">
      <w:pPr>
        <w:ind w:firstLine="567"/>
        <w:jc w:val="both"/>
        <w:rPr>
          <w:rFonts w:ascii="Times New Roman" w:hAnsi="Times New Roman"/>
          <w:sz w:val="24"/>
        </w:rPr>
      </w:pPr>
      <w:r>
        <w:rPr>
          <w:rFonts w:ascii="Times New Roman" w:hAnsi="Times New Roman"/>
          <w:sz w:val="24"/>
        </w:rPr>
        <w:t>Министерство образования Российской Федерации приказами от 17 февраля 2004 года № 696 и № 697 утвердило новый перечень кандидатских экзаменов для соискателей учёной степени кандидата наук. Согласно этому приказу вместо кандидатского экзамена по философии с 1.07.2005 г. вводится новый экзамен по истории и философии науки.</w:t>
      </w:r>
    </w:p>
    <w:p w:rsidR="009C213D" w:rsidRDefault="00FF2D86">
      <w:pPr>
        <w:ind w:firstLine="567"/>
        <w:jc w:val="both"/>
        <w:rPr>
          <w:rFonts w:ascii="Times New Roman" w:hAnsi="Times New Roman"/>
          <w:sz w:val="24"/>
        </w:rPr>
      </w:pPr>
      <w:r>
        <w:rPr>
          <w:rFonts w:ascii="Times New Roman" w:hAnsi="Times New Roman"/>
          <w:sz w:val="24"/>
        </w:rPr>
        <w:t>Экзамен сдаётся по программе, соответствующей той отрасли науки (согласно действующей номенклатуре специальностей научных работников), к которой относится тема диссертации.</w:t>
      </w:r>
    </w:p>
    <w:p w:rsidR="009C213D" w:rsidRDefault="00FF2D86">
      <w:pPr>
        <w:ind w:firstLine="567"/>
        <w:jc w:val="both"/>
        <w:rPr>
          <w:rFonts w:ascii="Times New Roman" w:hAnsi="Times New Roman"/>
          <w:sz w:val="24"/>
        </w:rPr>
      </w:pPr>
      <w:r>
        <w:rPr>
          <w:rFonts w:ascii="Times New Roman" w:hAnsi="Times New Roman"/>
          <w:sz w:val="24"/>
        </w:rPr>
        <w:t>Программа экзамена состоит из трёх разделов: 1) общие проблемы философии науки; 2) современные философские проблемы одной из отраслей науки; 3) истории той отрасли науки, в которой работает аспирант.</w:t>
      </w:r>
    </w:p>
    <w:p w:rsidR="009C213D" w:rsidRDefault="00FF2D86">
      <w:pPr>
        <w:ind w:firstLine="567"/>
        <w:jc w:val="both"/>
        <w:rPr>
          <w:rFonts w:ascii="Times New Roman" w:hAnsi="Times New Roman"/>
          <w:sz w:val="24"/>
        </w:rPr>
      </w:pPr>
      <w:r>
        <w:rPr>
          <w:rFonts w:ascii="Times New Roman" w:hAnsi="Times New Roman"/>
          <w:sz w:val="24"/>
        </w:rPr>
        <w:t>Первый раздел программы одинаков для аспирантов всех специальностей.</w:t>
      </w:r>
    </w:p>
    <w:p w:rsidR="009C213D" w:rsidRDefault="00FF2D86">
      <w:pPr>
        <w:ind w:firstLine="567"/>
        <w:jc w:val="both"/>
        <w:rPr>
          <w:rFonts w:ascii="Times New Roman" w:hAnsi="Times New Roman"/>
          <w:sz w:val="24"/>
        </w:rPr>
      </w:pPr>
      <w:r>
        <w:rPr>
          <w:rFonts w:ascii="Times New Roman" w:hAnsi="Times New Roman"/>
          <w:sz w:val="24"/>
        </w:rPr>
        <w:t>Второй раздел программы одинаков для аспирантов, работающих в одной отрасли науки.</w:t>
      </w:r>
    </w:p>
    <w:p w:rsidR="009C213D" w:rsidRDefault="00FF2D86">
      <w:pPr>
        <w:ind w:firstLine="567"/>
        <w:jc w:val="both"/>
        <w:rPr>
          <w:rFonts w:ascii="Times New Roman" w:hAnsi="Times New Roman"/>
          <w:sz w:val="24"/>
        </w:rPr>
      </w:pPr>
      <w:r>
        <w:rPr>
          <w:rFonts w:ascii="Times New Roman" w:hAnsi="Times New Roman"/>
          <w:sz w:val="24"/>
        </w:rPr>
        <w:t>Третий раздел одинаков для аспирантов одной или нескольких специальностей.</w:t>
      </w:r>
    </w:p>
    <w:p w:rsidR="009C213D" w:rsidRDefault="00FF2D86">
      <w:pPr>
        <w:ind w:firstLine="567"/>
        <w:jc w:val="both"/>
        <w:rPr>
          <w:rFonts w:ascii="Times New Roman" w:hAnsi="Times New Roman"/>
          <w:sz w:val="24"/>
        </w:rPr>
      </w:pPr>
      <w:r>
        <w:rPr>
          <w:rFonts w:ascii="Times New Roman" w:hAnsi="Times New Roman"/>
          <w:sz w:val="24"/>
        </w:rPr>
        <w:t>В аспирантуре СПбГУТ ведётся подготовка по трём отраслям науки: 1) 05.12.00 – радиотехника и связь; 2) 05.13.00 – информатика, вычислительная техника и управление (две специальности); 3) 08.00.05 – экономика и управление народным хозяйством. Поэтому подготовка аспирантов к экзамену по истории и философии науки осуществляется по трём различным, хотя и частично совпадающим программам. Соответственно этому после завершения подготовки создаются три экзаменационные комиссии, в состав которых входят: доктор философских наук, представители кафедры философии, участвовавшие в реализации программы подготовки, а также представители специальных кафедр, имеющие учёную степень в одной из трёх указанных отраслей науки, прошедшие повышение квалификации в области истории и философии науки и участвовавшие в реализации программы подготовки аспирантов к кандидатскому экзамену в части, связанной с историей конкретной отрасли науки.</w:t>
      </w:r>
    </w:p>
    <w:p w:rsidR="009C213D" w:rsidRDefault="00FF2D86">
      <w:pPr>
        <w:ind w:firstLine="567"/>
        <w:jc w:val="both"/>
        <w:rPr>
          <w:rFonts w:ascii="Times New Roman" w:hAnsi="Times New Roman"/>
          <w:sz w:val="24"/>
        </w:rPr>
      </w:pPr>
      <w:r>
        <w:rPr>
          <w:rFonts w:ascii="Times New Roman" w:hAnsi="Times New Roman"/>
          <w:b/>
          <w:sz w:val="24"/>
        </w:rPr>
        <w:t>Программа I</w:t>
      </w:r>
      <w:r>
        <w:rPr>
          <w:rFonts w:ascii="Times New Roman" w:hAnsi="Times New Roman"/>
          <w:sz w:val="24"/>
        </w:rPr>
        <w:t xml:space="preserve"> подготовки аспирантов, работающих в области радиотехники и связи (специальность 05.12…) состоит из следующих трёх разделов: 1) общие проблемы философии науки; 2) философские проблемы техники и технических наук; 3) история технических наук.</w:t>
      </w:r>
    </w:p>
    <w:p w:rsidR="009C213D" w:rsidRDefault="00FF2D86">
      <w:pPr>
        <w:ind w:firstLine="567"/>
        <w:jc w:val="both"/>
        <w:rPr>
          <w:rFonts w:ascii="Times New Roman" w:hAnsi="Times New Roman"/>
          <w:sz w:val="24"/>
        </w:rPr>
      </w:pPr>
      <w:r>
        <w:rPr>
          <w:rFonts w:ascii="Times New Roman" w:hAnsi="Times New Roman"/>
          <w:b/>
          <w:sz w:val="24"/>
        </w:rPr>
        <w:t>Программа II</w:t>
      </w:r>
      <w:r>
        <w:rPr>
          <w:rFonts w:ascii="Times New Roman" w:hAnsi="Times New Roman"/>
          <w:sz w:val="24"/>
        </w:rPr>
        <w:t xml:space="preserve"> подготовки аспирантов, работающих в области информатики, вычислительной техники и управления (специальность 05.13…) состоит из следующих разделов: 1) общие проблемы философии науки; 2) философские проблемы информатики; 3) история информатики.</w:t>
      </w:r>
    </w:p>
    <w:p w:rsidR="009C213D" w:rsidRDefault="00FF2D86">
      <w:pPr>
        <w:ind w:firstLine="567"/>
        <w:jc w:val="both"/>
        <w:rPr>
          <w:rFonts w:ascii="Times New Roman" w:hAnsi="Times New Roman"/>
          <w:sz w:val="24"/>
        </w:rPr>
      </w:pPr>
      <w:r>
        <w:rPr>
          <w:rFonts w:ascii="Times New Roman" w:hAnsi="Times New Roman"/>
          <w:b/>
          <w:sz w:val="24"/>
        </w:rPr>
        <w:t>Программа III</w:t>
      </w:r>
      <w:r>
        <w:rPr>
          <w:rFonts w:ascii="Times New Roman" w:hAnsi="Times New Roman"/>
          <w:sz w:val="24"/>
        </w:rPr>
        <w:t xml:space="preserve"> подготовки аспирантов, работающих в области проблем экономики и управления народным хозяйством (специальность 08.00.05) состоит из следующих разделов: 1) общие проблемы философии науки; 2) философские проблемы социально-гуманитарных наук; 3) история экономических учений.</w:t>
      </w:r>
    </w:p>
    <w:p w:rsidR="009C213D" w:rsidRDefault="00FF2D86">
      <w:pPr>
        <w:ind w:firstLine="567"/>
        <w:jc w:val="both"/>
        <w:rPr>
          <w:rFonts w:ascii="Times New Roman" w:hAnsi="Times New Roman"/>
          <w:sz w:val="24"/>
        </w:rPr>
      </w:pPr>
      <w:r>
        <w:rPr>
          <w:rFonts w:ascii="Times New Roman" w:hAnsi="Times New Roman"/>
          <w:sz w:val="24"/>
        </w:rPr>
        <w:t xml:space="preserve">Подготовка аспирантов по первым двум разделам каждой из трёх программ будет осуществляться преподавателями кафедры философии. </w:t>
      </w:r>
    </w:p>
    <w:p w:rsidR="009C213D" w:rsidRDefault="00FF2D86">
      <w:pPr>
        <w:ind w:firstLine="567"/>
        <w:jc w:val="both"/>
        <w:rPr>
          <w:rFonts w:ascii="Times New Roman" w:hAnsi="Times New Roman"/>
          <w:sz w:val="24"/>
        </w:rPr>
      </w:pPr>
      <w:r>
        <w:rPr>
          <w:rFonts w:ascii="Times New Roman" w:hAnsi="Times New Roman"/>
          <w:sz w:val="24"/>
        </w:rPr>
        <w:t>Первый раздел одинаков во всех трёх программах. По этому разделу читаются лекции в общем для всех аспирантов потоке.</w:t>
      </w:r>
    </w:p>
    <w:p w:rsidR="009C213D" w:rsidRDefault="00FF2D86">
      <w:pPr>
        <w:ind w:firstLine="567"/>
        <w:jc w:val="both"/>
        <w:rPr>
          <w:rFonts w:ascii="Times New Roman" w:hAnsi="Times New Roman"/>
          <w:sz w:val="24"/>
        </w:rPr>
      </w:pPr>
      <w:r>
        <w:rPr>
          <w:rFonts w:ascii="Times New Roman" w:hAnsi="Times New Roman"/>
          <w:sz w:val="24"/>
        </w:rPr>
        <w:t>Лекционный поток разделяется на 4 группы: две группы, работающие по Программе I, одна группа по Программе II, одна группа по Программе III.</w:t>
      </w:r>
    </w:p>
    <w:p w:rsidR="009C213D" w:rsidRDefault="00FF2D86">
      <w:pPr>
        <w:ind w:firstLine="567"/>
        <w:jc w:val="both"/>
        <w:rPr>
          <w:rFonts w:ascii="Times New Roman" w:hAnsi="Times New Roman"/>
          <w:sz w:val="24"/>
        </w:rPr>
      </w:pPr>
      <w:r>
        <w:rPr>
          <w:rFonts w:ascii="Times New Roman" w:hAnsi="Times New Roman"/>
          <w:sz w:val="24"/>
        </w:rPr>
        <w:t>В каждой из этих групп проводятся коллоквиумы, как по общим проблемам философии науки, соответственно тематике лекций, так и коллоквиумы по философским проблемам соответствующей отрасли науки. На этих коллоквиумах каждый аспирант должен сделать доклад по теме, согласованной с руководителем группы, и написать реферат по тематике доклада. Успешно сделанный доклад и зачтённый руководителем коллоквиумов реферат служат первым условием допуска к экзамену.</w:t>
      </w:r>
    </w:p>
    <w:p w:rsidR="009C213D" w:rsidRDefault="00FF2D86">
      <w:pPr>
        <w:ind w:firstLine="567"/>
        <w:jc w:val="both"/>
        <w:rPr>
          <w:rFonts w:ascii="Times New Roman" w:hAnsi="Times New Roman"/>
          <w:sz w:val="24"/>
        </w:rPr>
      </w:pPr>
      <w:r>
        <w:rPr>
          <w:rFonts w:ascii="Times New Roman" w:hAnsi="Times New Roman"/>
          <w:sz w:val="24"/>
        </w:rPr>
        <w:t>Подготовка аспирантов по третьему разделу каждой из трёх программ осуществляется преподавателями, имеющими учёную степень в той отрасли науки, в которой работают аспиранты. Для изучения истории науки создаются три группы: 1) по истории техники и технических наук, 2) по истории информатики, 3) по истории экономических учений. В каждой из этих групп возможно проведение лекций и коллоквиумов. По усмотрению преподавателя изучение этой части программы, однако, может быть проведено в форме самостоятельного изучения истории соответствующей науки (или её конкретной области) с подготовкой итогового реферата. Тематика лекций, коллоквиумов и рефератов по истории науки определяется руководителем группы в соответствии с Программами кандидатских экзаменов по истории и философии науки, одобренными ВАК Минобразования России и утверждёнными приказом Минобразования России №697 от 17.02.2004. (раздел «история науки»), а также в соответствии с темой научной работы аспирантов.</w:t>
      </w:r>
    </w:p>
    <w:p w:rsidR="009C213D" w:rsidRDefault="00FF2D86">
      <w:pPr>
        <w:ind w:firstLine="567"/>
        <w:jc w:val="both"/>
        <w:rPr>
          <w:rFonts w:ascii="Times New Roman" w:hAnsi="Times New Roman"/>
          <w:sz w:val="24"/>
        </w:rPr>
      </w:pPr>
      <w:r>
        <w:rPr>
          <w:rFonts w:ascii="Times New Roman" w:hAnsi="Times New Roman"/>
          <w:sz w:val="24"/>
        </w:rPr>
        <w:t>Тема реферата по истории науки должна быть предварительно согласована с научным руководителем аспиранта по диссертации и окончательно утверждена руководителем группы. Список аспирантов с указанием тем их рефератов передаётся руководителями групп на кафедру философии. Требования к объёму и содержанию рефератов по истории науки определяются руководителями групп. Первичную экспертизу готового реферата проводит научный руководитель аспиранта, затем реферат проверяет руководитель группы, который пишет в заключение краткую рецензию и выставляет оценку «зачтено» или «не зачтено». Зачтённый реферат по истории науки является вторым необходимым условием допуска к экзамену.</w:t>
      </w:r>
    </w:p>
    <w:p w:rsidR="009C213D" w:rsidRDefault="00FF2D86">
      <w:pPr>
        <w:ind w:firstLine="567"/>
        <w:jc w:val="both"/>
        <w:rPr>
          <w:rFonts w:ascii="Times New Roman" w:hAnsi="Times New Roman"/>
          <w:sz w:val="24"/>
        </w:rPr>
      </w:pPr>
      <w:r>
        <w:rPr>
          <w:rFonts w:ascii="Times New Roman" w:hAnsi="Times New Roman"/>
          <w:sz w:val="24"/>
        </w:rPr>
        <w:t>Зачёты по обоим рефератам должны быть получены не позднее конца апреля. В середине мая на основании итогов работы групп по философии науки и истории науки составляется приказ о допуске к экзамену. На экзамен выносятся вопросы по первому разделу программы, «общие проблемы философии науки». Возможны также дополнительные вопросы по тематике рефератов. В итоговый протокол экзамена записываются темы обоих рефератов. На основании устного ответа и рецензий на рефераты выставляется одна итоговая оценка. Экзамен проводится во второй половине мая – первой половине июня.</w:t>
      </w:r>
    </w:p>
    <w:p w:rsidR="009C213D" w:rsidRDefault="00FF2D86">
      <w:pPr>
        <w:ind w:firstLine="567"/>
        <w:jc w:val="both"/>
        <w:rPr>
          <w:rFonts w:ascii="Times New Roman" w:hAnsi="Times New Roman"/>
          <w:sz w:val="24"/>
        </w:rPr>
      </w:pPr>
      <w:r>
        <w:rPr>
          <w:rFonts w:ascii="Times New Roman" w:hAnsi="Times New Roman"/>
          <w:sz w:val="24"/>
        </w:rPr>
        <w:t>Далее приводятся программы экзамена, утверждённые приказами Министерства образования РФ.</w:t>
      </w:r>
    </w:p>
    <w:p w:rsidR="009C213D" w:rsidRDefault="009C213D">
      <w:pPr>
        <w:ind w:firstLine="567"/>
        <w:jc w:val="both"/>
        <w:rPr>
          <w:rFonts w:ascii="Times New Roman" w:hAnsi="Times New Roman"/>
          <w:sz w:val="24"/>
        </w:rPr>
      </w:pPr>
    </w:p>
    <w:p w:rsidR="009C213D" w:rsidRDefault="00FF2D86">
      <w:pPr>
        <w:pStyle w:val="2"/>
        <w:ind w:firstLine="567"/>
      </w:pPr>
      <w:r>
        <w:t>2. ПРОГРАММА по ОБЩИМ ПРОБЛЕМАМ ФИЛОСОФИИ НАУКИ</w:t>
      </w:r>
    </w:p>
    <w:p w:rsidR="009C213D" w:rsidRDefault="009C213D">
      <w:pPr>
        <w:pStyle w:val="a8"/>
        <w:spacing w:line="240" w:lineRule="auto"/>
        <w:rPr>
          <w:rFonts w:ascii="Times New Roman" w:hAnsi="Times New Roman"/>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Введение</w:t>
      </w:r>
    </w:p>
    <w:p w:rsidR="009C213D" w:rsidRDefault="009C213D">
      <w:pPr>
        <w:pStyle w:val="a8"/>
        <w:spacing w:line="240" w:lineRule="auto"/>
        <w:rPr>
          <w:rFonts w:ascii="Times New Roman" w:hAnsi="Times New Roman"/>
          <w:sz w:val="24"/>
          <w:szCs w:val="24"/>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Настоящая программа философской части кандидатского экзамена по курсу "История и философия науки" предназначена для аспирантов и соискателей всех научных специальностей. Она представляет собой введение в общую проблематику философии науки. Наука рассматривается в широком социокультурном контексте и в ее историческом развитии. Особое внимание уделяется проблемам кризиса современной техногенной цивилизации и глобальным тенденциям смены научной картины мира, типов научной рациональности, системам ценностей, на которые ориентируются ученые. Программа ориентирована на анализ основных мировоззренческих и методологических проблем, возникающих в науке на современном этапе ее развития и получение представления о тенденциях исторического развития науки.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Программа разработана Институтом философии РАН при участии ведущих специалистов МГУ им. М.В.Ломоносова, СПбГУ и ряда других университетов. Программа одобрена экспертным советом ВАК Минобразования России по философии, социологии и культурологии.</w:t>
      </w:r>
    </w:p>
    <w:p w:rsidR="009C213D" w:rsidRDefault="009C213D">
      <w:pPr>
        <w:pStyle w:val="a8"/>
        <w:spacing w:line="240" w:lineRule="auto"/>
        <w:rPr>
          <w:rFonts w:ascii="Times New Roman" w:hAnsi="Times New Roman"/>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 xml:space="preserve">1. Предмет и основные концепции современной философии науки </w:t>
      </w:r>
    </w:p>
    <w:p w:rsidR="009C213D" w:rsidRDefault="009C213D">
      <w:pPr>
        <w:pStyle w:val="a8"/>
        <w:spacing w:line="240" w:lineRule="auto"/>
        <w:rPr>
          <w:rFonts w:ascii="Times New Roman" w:hAnsi="Times New Roman"/>
          <w:sz w:val="24"/>
          <w:szCs w:val="24"/>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Три аспекта бытия науки: наука как генерация нового знания, как социальный институт, как особая сфера культуры.</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Логико-эпистемологический подход к исследованию науки. Позитивистская традиция в философии науки. Расширение поля философской проблематики в постпозитивистской философии науки. Концепции К. Поппера, И. Лакатоса, Т.Куна, П.Фейерабенда, М.Полани.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Социологический и культурологический подходы к исследованию развитии науки. Проблема интернализма и экстернализма в понимании механизмов научной деятельности. Концепции М. Вебера, А.Койре, Р. Мертона, М.Малкея.</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2. Наука в культуре современной цивилизации</w:t>
      </w:r>
    </w:p>
    <w:p w:rsidR="009C213D" w:rsidRDefault="009C213D">
      <w:pPr>
        <w:pStyle w:val="a8"/>
        <w:spacing w:line="240" w:lineRule="auto"/>
        <w:rPr>
          <w:rFonts w:ascii="Times New Roman" w:hAnsi="Times New Roman"/>
          <w:sz w:val="24"/>
          <w:szCs w:val="24"/>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Традиционалистский и техногенный типы цивилизационного развития и их базисные ценности. Ценность научной рациональности.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Наука и философия. Наука и искусство. Роль науки в современном образовании и формировании личности. Функции науки в жизни общества (наука как мировоззрение, как производительная и социальная сила).</w:t>
      </w:r>
    </w:p>
    <w:p w:rsidR="009C213D" w:rsidRDefault="009C213D">
      <w:pPr>
        <w:pStyle w:val="a8"/>
        <w:spacing w:line="240" w:lineRule="auto"/>
        <w:rPr>
          <w:rFonts w:ascii="Times New Roman" w:hAnsi="Times New Roman"/>
          <w:sz w:val="24"/>
          <w:szCs w:val="24"/>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3. Возникновение науки и основные стадии её исторической эволюции</w:t>
      </w:r>
    </w:p>
    <w:p w:rsidR="009C213D" w:rsidRDefault="009C213D">
      <w:pPr>
        <w:pStyle w:val="a8"/>
        <w:spacing w:line="240" w:lineRule="auto"/>
        <w:rPr>
          <w:rFonts w:ascii="Times New Roman" w:hAnsi="Times New Roman"/>
          <w:sz w:val="24"/>
          <w:szCs w:val="24"/>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Преднаука и наука в собственном смысле слова. Две стратегии порождения знаний: обобщение практического опыта и конструирование теоретических моделей, обеспечивающих выход за рамки наличных исторически сложившихся форм производства и обыденного опыта.</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Культура античного полиса и становление первых форм теоретической науки. Античная логика и математика. Развитие логических норм научного мышления и организации науки в средневековых университетах. Роль христианской теологии в изменении созерцательной позиции ученого: человек - творец с маленькой буквы; манипуляция с природными объектами – алхимия, астрология, магия. Западная и восточная средневековая наука.</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Становление опытной науки в новоевропейской культуре. Формирование идеалов математизированного и опытного знания: оксфордская школа, Роджер Бэкон, Уильям Оккам. Предпосылки возникновения экспериментального метода и его соединения с математическим описанием природы. Г.Галилей, Френсис Бэкон, Р.Декарт. Мировоззренческая роль науки в новоевропейской культуре. Социокультурные предпосылки возникновения экспериментального метода и его соединения с математическим описанием природы.</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Формирование науки как профессиональной деятельности. Возникновение дисциплинарно-организованной науки. Технологические применения науки. Формирование технических наук.</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Становление социальных и гуманитарных наук. Мировоззренческие основания социально-исторического исследования. </w:t>
      </w:r>
    </w:p>
    <w:p w:rsidR="009C213D" w:rsidRDefault="009C213D">
      <w:pPr>
        <w:pStyle w:val="a8"/>
        <w:spacing w:line="240" w:lineRule="auto"/>
        <w:rPr>
          <w:rFonts w:ascii="Times New Roman" w:hAnsi="Times New Roman"/>
          <w:sz w:val="24"/>
          <w:szCs w:val="24"/>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4. Структура научного знания</w:t>
      </w:r>
    </w:p>
    <w:p w:rsidR="009C213D" w:rsidRDefault="009C213D">
      <w:pPr>
        <w:pStyle w:val="a8"/>
        <w:spacing w:line="240" w:lineRule="auto"/>
        <w:rPr>
          <w:rFonts w:ascii="Times New Roman" w:hAnsi="Times New Roman"/>
          <w:sz w:val="24"/>
          <w:szCs w:val="24"/>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Научное знание как сложная развивающаяся система. Многообразие типов научного знания. Эмпирический и теоретический уровни, критерии их различения. Особенности эмпирического и теоретического языка науки.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Структура эмпирического знания. Эксперимент и наблюдение. Случайные и систематические наблюдения. Применение естественных объектов в функции приборов в систематическом наблюдении. Данные наблюдения как тип эмпирического знания. Эмпирические зависимости и эмпирические факты. Процедуры формирования факта. Проблема теоретической нагруженности факта.</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Структуры теоретического знания. Первичные теоретические модели и законы. Развитая теория. Теоретические модели как элемент внутренней организации теории. Ограниченность гипотетико-дедуктивной концепции теоретических знаний. Роль конструктивных методов в дедуктивном развертывании теории. Развертывание теории как процесса решения задач. Парадигмальные образцы решения задач в составе теории. Проблемы генезиса образцов. Математизация теоретического знания. Виды интерпретации математического аппарата теории.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Основания науки. Структура оснований. Идеалы и нормы исследования и их социокультурная размерность. Система идеалов и норм как схема метода деятельности.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Научная картина мира. Исторические формы научной картины мира. Функции научной картины мира (картина мира как онтология, как форма систематизации знания, как исследовательская программа).</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Операциональные основания научной картины мира. Отношение онтологических постулатов науки к мировоззренческим доминантам культуры.</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Философские основания науки. Роль философских идей и принципов в обосновании научного знания. Философские идеи как эвристика научного поиска. Философское обоснование как условие включения научных знаний в культуру.</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5. Динамика науки как процесс порождения нового знания</w:t>
      </w:r>
    </w:p>
    <w:p w:rsidR="009C213D" w:rsidRDefault="009C213D">
      <w:pPr>
        <w:pStyle w:val="a8"/>
        <w:spacing w:line="240" w:lineRule="auto"/>
        <w:rPr>
          <w:rFonts w:ascii="Times New Roman" w:hAnsi="Times New Roman"/>
          <w:sz w:val="24"/>
          <w:szCs w:val="24"/>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Историческая изменчивость механизмов порождения научного знания. Взаимодействие оснований науки и опыта как начальный этап становления новой дисциплины. Проблема классификации. Обратное воздействие эмпирических фактов на основания науки.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Формирование первичных теоретических моделей и законов. Роль аналогий в теоретическом поиске. Процедуры обоснования теоретических знаний. Взаимосвязь логики открытия и логики обоснования. Механизмы развития научных понятий.</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Становление развитой научной теории. Классический и неклассический варианты формирования теории. Генезис образцов решения задач.</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Проблемные ситуации в науке. Перерастание частных задач в проблемы. Развитие оснований науки под влиянием новых теорий.</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Проблема включения новых теоретических представлений в культуру.</w:t>
      </w:r>
    </w:p>
    <w:p w:rsidR="009C213D" w:rsidRDefault="009C213D">
      <w:pPr>
        <w:pStyle w:val="a8"/>
        <w:spacing w:line="240" w:lineRule="auto"/>
        <w:rPr>
          <w:rFonts w:ascii="Times New Roman" w:hAnsi="Times New Roman"/>
          <w:sz w:val="24"/>
          <w:szCs w:val="24"/>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6. Научные традиции и научные революции. Типы научной рациональности</w:t>
      </w:r>
    </w:p>
    <w:p w:rsidR="009C213D" w:rsidRDefault="009C213D">
      <w:pPr>
        <w:pStyle w:val="a8"/>
        <w:spacing w:line="240" w:lineRule="auto"/>
        <w:rPr>
          <w:rFonts w:ascii="Times New Roman" w:hAnsi="Times New Roman"/>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Взаимодействие традиций и возникновение нового знания. Научные революции как перестройка оснований науки. Проблемы типологии научных революций. Внутридисциплинарные механизмы научных революций. Междисциплинарные взаимодействия и "парадигмальные прививки" как фактор революционных преобразований в науке. Социокультурные предпосылки глобальных научных революций. Перестройка оснований науки и изменение смыслов мировоззренческих универсалий культуры. Прогностическая роль философского знания. Философия как генерация категориальных структур, необходимых для освоения новых типов системных объектов.</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Научные революции как точки бифуркации в развитии знания. Нелинейность роста знаний. Селективная роль культурных традиций в выборе стратегий научного развития. Проблема потенциально возможных историй науки.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Глобальные революции и типы научной рациональности. Историческая смена типов научной рациональности: классическая, неклассическая, постнеклассическая наука.</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7. Особенности современного этапа развития науки. Перспективы научно-технического прогресса</w:t>
      </w:r>
    </w:p>
    <w:p w:rsidR="009C213D" w:rsidRDefault="009C213D">
      <w:pPr>
        <w:pStyle w:val="a8"/>
        <w:spacing w:line="240" w:lineRule="auto"/>
        <w:rPr>
          <w:rFonts w:ascii="Times New Roman" w:hAnsi="Times New Roman"/>
          <w:sz w:val="24"/>
          <w:szCs w:val="24"/>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Главные характеристики современной, постнеклассической науки. Современные процессы дифференциации и интеграции наук. Связь дисциплинарных и проблемно-ориентированных исследований. Освоение саморазвивающихся "синергетических" систем и новые стратегии научного поиска. Роль нелинейной динамики и синергетики в развитии современных представлений об исторически развивающихся системах. Глобальный эволюционизм как синтез эволюционного и системного подходов. Глобальный эволюционизм и современная научная картина мира. Сближение идеалов естественнонаучного и социально-гуманитарного познания. Осмысление связей социальных и внутринаучных ценностей как условие современного развития науки. Включение социальных ценностей в процесс выбора стратегий исследовательской деятельности. Расширение этоса науки. Новые этические проблемы науки в конце XX столетия. Проблема гуманитарного контроля в науке и высоких технологиях. Экологическая и социально-гуманитарная экспертиза научно-технических проектов. Кризис идеала ценностно-нейтрального исследования и проблема идеологизированной науки. Экологическая этика и ее философские основания. Философия русского космизма и учение В.И. Вернадского о биосфере, техносфере и ноосфере. Проблемы экологической этики в современной западной философии (Б. Калликот, О. Леопольд, Р. Аттфильд).</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Постнеклассическая наука и изменение мировоззренческих установок техногенной цивилизации. Сциентизм и антисциентизм. Наука и паранаука. Поиск нового типа цивилизационного развития и новые функции науки в культуре. Научная рациональность и проблема диалога культур. Роль науки в преодолении современных глобальных кризисов.</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8. Наука как социальный институт</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Различные подходы к определению социального института науки. Историческое развитие институциональных форм научной деятельности. Научные сообщества и их исторические типы (республика ученых 17 века; научные сообщества эпохи дисциплинарно организованной науки; формирование междисциплинарных сообществ науки XX столетия). Научные школы. Подготовка научных кадров. Историческое развитие способов трансляции научных знаний (от рукописных изданий до современного компьютера). Компьютеризация науки и ее социальные последствия. Наука и экономика. Наука и власть. Проблема секретности и закрытости научных исследований. Проблема государственного регулирования науки. </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 xml:space="preserve">Рекомендуемая основная литература: </w:t>
      </w:r>
    </w:p>
    <w:p w:rsidR="009C213D" w:rsidRDefault="009C213D">
      <w:pPr>
        <w:pStyle w:val="a8"/>
        <w:spacing w:line="240" w:lineRule="auto"/>
        <w:rPr>
          <w:rFonts w:ascii="Times New Roman" w:hAnsi="Times New Roman"/>
          <w:sz w:val="24"/>
          <w:szCs w:val="24"/>
        </w:rPr>
      </w:pPr>
    </w:p>
    <w:p w:rsidR="009C213D" w:rsidRDefault="00FF2D86">
      <w:pPr>
        <w:pStyle w:val="a8"/>
        <w:spacing w:line="240" w:lineRule="auto"/>
        <w:rPr>
          <w:rFonts w:ascii="Times New Roman" w:hAnsi="Times New Roman"/>
          <w:b w:val="0"/>
          <w:sz w:val="24"/>
          <w:szCs w:val="24"/>
          <w:u w:val="none"/>
        </w:rPr>
      </w:pPr>
      <w:smartTag w:uri="urn:schemas-microsoft-com:office:smarttags" w:element="metricconverter">
        <w:smartTagPr>
          <w:attr w:name="ProductID" w:val="1. М"/>
        </w:smartTagPr>
        <w:r>
          <w:rPr>
            <w:rFonts w:ascii="Times New Roman" w:hAnsi="Times New Roman"/>
            <w:b w:val="0"/>
            <w:sz w:val="24"/>
            <w:szCs w:val="24"/>
            <w:u w:val="none"/>
          </w:rPr>
          <w:t>1. М</w:t>
        </w:r>
      </w:smartTag>
      <w:r>
        <w:rPr>
          <w:rFonts w:ascii="Times New Roman" w:hAnsi="Times New Roman"/>
          <w:b w:val="0"/>
          <w:sz w:val="24"/>
          <w:szCs w:val="24"/>
          <w:u w:val="none"/>
        </w:rPr>
        <w:t>. Вебер. Избранные произведения. - М.: Прогресс, 1990.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2. В.И. Вернадский. Размышления натуралиста. Научная мысль как планетарное явление. - М.: Наука, 1978.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3. Глобальные проблемы и общечеловеческие ценности / пер. с англ. и франц. - М.: Прогресс, 1990.</w:t>
      </w:r>
    </w:p>
    <w:p w:rsidR="009C213D" w:rsidRDefault="00FF2D86">
      <w:pPr>
        <w:pStyle w:val="a8"/>
        <w:spacing w:line="240" w:lineRule="auto"/>
        <w:rPr>
          <w:rFonts w:ascii="Times New Roman" w:hAnsi="Times New Roman"/>
          <w:b w:val="0"/>
          <w:sz w:val="24"/>
          <w:szCs w:val="24"/>
          <w:u w:val="none"/>
        </w:rPr>
      </w:pPr>
      <w:smartTag w:uri="urn:schemas-microsoft-com:office:smarttags" w:element="metricconverter">
        <w:smartTagPr>
          <w:attr w:name="ProductID" w:val="4. М"/>
        </w:smartTagPr>
        <w:r>
          <w:rPr>
            <w:rFonts w:ascii="Times New Roman" w:hAnsi="Times New Roman"/>
            <w:b w:val="0"/>
            <w:sz w:val="24"/>
            <w:szCs w:val="24"/>
            <w:u w:val="none"/>
          </w:rPr>
          <w:t>4. М</w:t>
        </w:r>
      </w:smartTag>
      <w:r>
        <w:rPr>
          <w:rFonts w:ascii="Times New Roman" w:hAnsi="Times New Roman"/>
          <w:b w:val="0"/>
          <w:sz w:val="24"/>
          <w:szCs w:val="24"/>
          <w:u w:val="none"/>
        </w:rPr>
        <w:t>. Малкей. Наука и социология знания. - М.: Прогресс, 1983.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5. А.Л. Никифоров. Философия науки: история и методология. - М.: Дом интеллектуальной книги, 1998.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6. А.П. Огурцов. Дисциплинарная структура науки. - М.: Наука, 1988.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7. К. Поппер. Логика и рост научного знания. - М.: Прогресс, 1983.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8. В.С. Степин, В.Г. Горохов, М.А. Розов. Философия науки и техники. - М.: Гардарика, 1996.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9. Томас Кун. Структура научных революций. - М.: Изд. АСТ, 2001.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10. Койре А. Очерки истории философской мысли. О влиянии философских концепций на развитие научных теорий. - М.,1985.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11. Традиции и революции в развитии науки. - М.: Наука, 1991.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12. Философия и методология науки. Учебник для вузов / под ред. В.И. Купцова. - М.: Аспект-Пресс, 1996.</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Дополнительная литература:</w:t>
      </w:r>
    </w:p>
    <w:p w:rsidR="009C213D" w:rsidRDefault="009C213D">
      <w:pPr>
        <w:pStyle w:val="a8"/>
        <w:spacing w:line="240" w:lineRule="auto"/>
        <w:rPr>
          <w:rFonts w:ascii="Times New Roman" w:hAnsi="Times New Roman"/>
          <w:sz w:val="24"/>
          <w:szCs w:val="24"/>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 П.П. Гайденко. Эволюция понятия науки (XVII-XVIII вв.). - М., 1987.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2. Наука в культуре. - М., 1998.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3. Принципы историографии естествознания. ХХ век. / отв. ред. И.С. Тимофеев. - М., 2001.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4. Современная философия науки. Хрестоматия / сост. А.А. Печенкин. - М., 1996.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5. В.С. Степин. Теоретическое знание. - М., 2000.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6. Разум и экзистенция / под ред. И.Т. Касавина и В.Н. Поруса. - СПб., 1999.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7. В.Ж. Келле. Наука как компонент социальной системы. - М., 1988.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8. Е.А. Мамчур. Проблемы социокультурной детерминации научного знания. - М., 1987.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9. А.В. Кезин. Наука в зеркале философии. - М., 1990.</w:t>
      </w:r>
    </w:p>
    <w:p w:rsidR="009C213D" w:rsidRDefault="00FF2D86">
      <w:pPr>
        <w:pStyle w:val="a8"/>
        <w:spacing w:line="240" w:lineRule="auto"/>
        <w:rPr>
          <w:rFonts w:ascii="Times New Roman" w:hAnsi="Times New Roman"/>
          <w:b w:val="0"/>
          <w:sz w:val="24"/>
          <w:szCs w:val="24"/>
          <w:u w:val="none"/>
        </w:rPr>
      </w:pPr>
      <w:smartTag w:uri="urn:schemas-microsoft-com:office:smarttags" w:element="metricconverter">
        <w:smartTagPr>
          <w:attr w:name="ProductID" w:val="10. Л"/>
        </w:smartTagPr>
        <w:r>
          <w:rPr>
            <w:rFonts w:ascii="Times New Roman" w:hAnsi="Times New Roman"/>
            <w:b w:val="0"/>
            <w:sz w:val="24"/>
            <w:szCs w:val="24"/>
            <w:u w:val="none"/>
          </w:rPr>
          <w:t>10. Л</w:t>
        </w:r>
      </w:smartTag>
      <w:r>
        <w:rPr>
          <w:rFonts w:ascii="Times New Roman" w:hAnsi="Times New Roman"/>
          <w:b w:val="0"/>
          <w:sz w:val="24"/>
          <w:szCs w:val="24"/>
          <w:u w:val="none"/>
        </w:rPr>
        <w:t>.Н. Косарева. Социокультурный генезис науки: философский аспект проблемы. - М., 1989.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11. П. Фейерабенд. Избранные труды по методологии науки. - М.: Прогресс, 1986.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12. Пригожин И., Стенгерс И. Порядок из хаоса. - М., 1986.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13. А.Ф. Зотов. Современная западная философия. - М., 2001.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14. Н.Н. Моисеев. Современный рационализм. - М., 1995.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15. В.А. Лекторский. Эпистемология классическая и неклассическая. - М., 2000.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16. Хюбнер К. Истина мифа. - М., 1996.</w:t>
      </w:r>
    </w:p>
    <w:p w:rsidR="009C213D" w:rsidRDefault="009C213D">
      <w:pPr>
        <w:ind w:firstLine="567"/>
        <w:jc w:val="both"/>
        <w:rPr>
          <w:rFonts w:ascii="Times New Roman" w:hAnsi="Times New Roman"/>
          <w:sz w:val="24"/>
        </w:rPr>
      </w:pPr>
    </w:p>
    <w:p w:rsidR="009C213D" w:rsidRDefault="00FF2D86">
      <w:pPr>
        <w:pStyle w:val="2"/>
        <w:ind w:firstLine="567"/>
      </w:pPr>
      <w:r>
        <w:t>3. ПРОГРАММА по СОВРЕМЕННЫМ ФИЛОСОФСКИМ ПРОБЛЕМАМ ТЕХНИКИ, ТЕХНИЧЕСКИХ НАУК И ИНФОРМАТИКИ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b w:val="0"/>
          <w:sz w:val="24"/>
          <w:szCs w:val="24"/>
          <w:u w:val="none"/>
        </w:rPr>
        <w:t>1</w:t>
      </w:r>
      <w:r>
        <w:rPr>
          <w:rFonts w:ascii="Times New Roman" w:hAnsi="Times New Roman"/>
          <w:sz w:val="24"/>
          <w:szCs w:val="24"/>
          <w:u w:val="none"/>
        </w:rPr>
        <w:t>. Философские проблемы техники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1.1. Философия техники и методология технических наук</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Специфика философского осмысления техники и технических наук. Предмет, основные сферы и главная задача философии техники. Соотношение философии науки и философии техники.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Что такое техника? Проблема смысла и сущности техники: «техническое» и «нетехническое». Практически-преобразовательная (предметно-орудийная) деятельность, техническая и инженерная деятельность, научное и техническое знание. Познание и практика, исследование и проектирование.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Образы техники в культуре: традиционная и проектная культуры. Перспективы и границы современной техногенной цивилизации.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Технический оптимизм и технический пессимизм: апология и культуркритика техники.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Ступени рационального обобщения в технике: частные и общая технологии, технические науки и системотехника.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Основные концепции взаимоотношения науки и техники. Принципы исторического и методологического рассмотрения; особенности методологии технических наук и методологии проектирования.</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 xml:space="preserve">1.2. Техника как предмет исследования естествознания </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Становление технически подготавливаемого эксперимента; природа и техника, «естественное» и «искусственное», научная техника и техника науки. Роль техники в становлении классического математизированного и экспериментального естествознания и в современном неклассическом естествознании.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 xml:space="preserve">1.3. Естественные и технические науки </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Специфика технических наук, их отношение к естественным и общественным наукам и математике. Первые технические науки как прикладное естествознание. Основные типы технических наук.</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Специфика соотношения теоретического и эмпирического в технических науках, особенности теоретико-методологического синтеза знаний в технических науках - техническая теория: специфика строения, особенности функционирования и этапы формирования; концептуальный и математический аппарат, особенности идеальных объектов технической теории; абстрактно-теоретические – частные и общие - схемы технической теории; функциональные, поточные и структурные теоретические схемы, роль инженерной практики и проектирования, конструктивно-технические и практико-методические знания).</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Дисциплинарная организация технической науки: понятие научно-технической дисциплины и семейства научно-технических дисциплин. Междисциплинарные, проблемно-ориентированные и проектно-ориентированные исследования.</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 xml:space="preserve">1.4. Особенности неклассических научно-технических дисциплин </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Различия современных и классических научно-технических дисциплин; природа и сущность современных (неклассических) научно-технических дисциплин. Параллели между неклассическим естествознанием и современными (неклассическими) научно-техническими дисциплинами.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Особенности теоретических исследований в современных научно-технических дисциплинах: системно-интегративные тенденции и междисциплинарный теоретический синтез, усиление теоретического измерения техники и развитие нового пути математизации науки за счет применения информационных и компьютерных технологий, размывание границ между исследованием и проектированием, формирование нового образа науки и норм технического действия под влиянием экологических угроз, роль методологии социально-гуманитарных дисциплин и попытки приложения социально-гуманитарных знаний в сфере техники.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Развитие системных и кибернетических представлений в технике. Системные исследования и системное проектирование: особенности системотехнического и социотехнического проектирования, возможность и опасность социального проектирования.</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1.5. Социальная оценка техники как прикладная философия техники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Научно-техническая политика и проблема управления научно-техническим прогрессом общества. Социокультурные проблемы передачи технологии и внедрения инноваций.</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Проблема комплексной оценки социальных, экономических, экологических и других последствий техники; социальная оценка техники как область исследования системного анализа и как проблемно-ориентированное исследование; междисциплинарность, рефлексивность и проектная направленность исследований последствий техники.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Этика ученого и социальная ответственность проектировщика: виды ответственности, моральные и юридические аспекты их реализации в обществе. Научная, техническая и хозяйственная этика и проблемы охраны окружающей среды. Проблемы гуманизации и экологизации современной техники.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Социально-экологическая экспертиза научно-технических и хозяйственных проектов, оценка воздействия на окружающую среду и экологический менеджмент на предприятии как конкретные механизмы реализации научно-технической и экологической политики; их соотношение с социальной оценкой техники.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Критерии и новое понимание научно-технического прогресса в концепции устойчивого развития: ограниченность прогнозирования научно-технического развития и сценарный подход, научная и техническая рациональность и иррациональные последствия научно-технического прогресса; возможности управления риском и необходимость принятия решений в условиях неполного знания; эксперты и общественность - право граждан на участие в принятии решений и проблема акцептации населением научно-технической политики государства.</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 xml:space="preserve">Рекомендуемая основная литература: </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 Горохов В.Г. Концепции современного естествознания и техники. - М.: ИНФРА-М, 2000.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2. Данилов-Данильян В.И., Лосев К.С. Экологический вызов и устойчивое развитие. - М.: Прогресс-Традиция, 2000.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3. Иванов Б.И., Чешев В.В. Становление и развитие технических наук. - Л.: Наука, 1977.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4. Ленк Х. Размышления о современной технике. - М.: Аспект Пресс, 1996.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5. Митчам К. Что такое философия техники? М.: Аспект Пресс, 1995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6. Розин В.М. Специфика и формирование естественных, технических и гуманитарных наук. - Красноярск, 1989.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7. Степин В.С., Горохов В.Г. Введение в философию науки и техники. - М.: Гардарика, 2003.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8. Философия техники в ФРГ. - М.: Прогресс, 1989.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9. Чешев В.В. Технические науки как объект методологического анализа. - Томск: Изд-во Томского ун-та, 1981.</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Дополнительная литература:</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 Горохов В.Г. Русский инженер и философ техники Петр Климентьевич Энгельмейер (1855-1941). - М.: Наука, 1997.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2. Горохов В.Г., Розин В.М. Введение в философию техники. - М.: ИНФРА-М, 1998.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3. Козлов Б.И. Возникновение и развитие технических наук. Опыт историко-теоретического исследования. - Л.: Наука, 1988.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4. Степин В.С., Горохов В.Г., Розов М.А. Философия науки и техники. - М.: Гардарика, 1996.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5. Степин В.С., Кузнецова Л.Ф. Научная картина мира в культуре техногенной цивилизации. - М.: ИФРАН, 1994.</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2. Философские проблемы информатики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2.1. История становления информатики как междисциплинарного направления во второй половине ХХ века</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Теория информации К.Шеннона. Кибернетика Норберта Винера, Росса Эшби, Уоррена Мак-Каллока, Алана Тьюринга, Джулиана Бигелоу, Джона фон Неймана, Грегори Бэйтсона, Маргарет Мид, Артуро Розенблюта,Уолтера Питтса, Стаффорда Бира. Общая теория систем Л.фон Берталанфи, А.Рапопорта.</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Концепция гипертекста Ваневара Буша. Конструктивная кибернетическая эпистемология Хайнца фон Ферстера и Валентина Турчина. Синергетический подход в информатике. Герман Хакен и Дмитрий Сергеевич Чернавский. Информатика в контексте постнеклассической науки и представлений о развивающихся человекомерных системах.</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2.2. Информатика как междисциплинарная наука о функционировании и развитии информационно-коммуникативной среды и ее технологизации посредством компьютерной техники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Моделирование и вычислительный эксперимент как интеллектуальное ядро информатики. Конструктивная природа информатики и ее синергетический коэволюционный смысл. Взаимосвязь искусственного и естественного в информатике, нейрокомпьютинг, процессоры Хопфилда, Гроссберга, аналогия между мышлением и распознаванием образов.</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Концепция информационной безопасности: гуманитарная составляющая. Проблема реальности в информатике. Виртуальная реальность. Понятие информационно-коммуникативной реальности как междисциплинарный интегративный концепт.</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2.3. Интернет как метафора глобального мозга</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Понятие киберпространства ИНТЕРНЕТ и его философское значение. Синергетическая парадигма «порядка и хаоса» в ИНТЕРНЕТ. Наблюдаемость, фрактальность, диалог. Феномен зависимости от Интернета. Интернет как инструмент новых социальных технологий.</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Интернет как информационно-коммуникативная среда науки 21 века и как глобальная среда непрерывного образования.</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2.4. Эпистемологическое содержание компьютерной революции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Концепция информационной эпистемологии и ее связь с кибернетической эпистемологией. Компьютерная этика, инженерия знаний, проблемы интеллектуальной собственности. Технологический подход к исследованию знания. Проблема искусственного интеллекта и ее эволюция.</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2.5. Социальная информатика</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Концепция информационного общества: от Питирима Сорокина до Эмануэля Кастельса. Происхождение информационных обществ. Синергетический подход к проблемам социальной информатики. Информационная динамика организаций в обществе. Сетевое общество и задачи социальной информатики. Проблема личности в информационном обществе. Современные психотехнологии и психотерапевтические практики консультирования как составная часть современной социогуманитарной информатики.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 xml:space="preserve">Рекомендуемая основная литература: </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 Степин В.С. Теоретическое знание. - М, 2000.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2. Микешина Л.А. Философия познания. - М., 2002.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3. Турчин В.Ф. Феномен науки. Кибернетический подход к эволюции. - М., 2000.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4. Винер Н. Кибернетика и общество. - М., 1980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5. Алексеева И.Ю. Человеческое знание и его компьютерный образ. - М., 1993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6. Бриллюэн Л. Наука и теория информации. - М.,1959.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7. Чернавский Д.С. Синергетика и информация. - М., 2002.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8. Аршинов В.И Синергетика как феномен постнеклассической науки. - М.,1999.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9. Мелюхин И.С. Информационное общество: истоки, проблемы тенденции развития. - М., 1999.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10. Гуманитарные исследования в ИНТЕРНЕТЕ / под ред. А.Е. Войскунского. - М.,2000.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11. Хакен Г. Принципы работы головного мозга: Синергетический подход к активности мозга, поведению и когнитивной деятельности. - М., 2001.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12. Кастельс Э. Информационная эпоха. Экономика, общество и культура. - М., 2001.</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Дополнительная литература:</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 Лепский В.Е. Рапуто А.Г. Моделирование и поддержка сообществ в Интернет. - М., 1999.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2. Астафьева О.Н. Синергетический подход к исследованию социокультурных процессов: возможности и пределы. - М.,2002.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3. Соснин Э.А., Пойзнер Б.Н. Основы социальной информатики (пилотный курс лекций). - Томск, 2000.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4. Тарасов В. От мультиагентных систем к интеллектуальным организациям: философия, психология, информатика. - М., 2002.</w:t>
      </w:r>
    </w:p>
    <w:p w:rsidR="009C213D" w:rsidRDefault="009C213D">
      <w:pPr>
        <w:pStyle w:val="a8"/>
        <w:spacing w:line="240" w:lineRule="auto"/>
        <w:rPr>
          <w:rFonts w:ascii="Times New Roman" w:hAnsi="Times New Roman"/>
          <w:b w:val="0"/>
          <w:sz w:val="24"/>
          <w:szCs w:val="24"/>
          <w:u w:val="none"/>
        </w:rPr>
      </w:pPr>
    </w:p>
    <w:p w:rsidR="009C213D" w:rsidRDefault="00FF2D86">
      <w:pPr>
        <w:pStyle w:val="2"/>
        <w:ind w:firstLine="567"/>
      </w:pPr>
      <w:r>
        <w:t>4. ПРОГРАММА по ФИЛОСОФСКИМ ПРОБЛЕМАМ СОЦИАЛЬНО-ГУМАНИТАРНЫХ НАУК</w:t>
      </w:r>
    </w:p>
    <w:p w:rsidR="009C213D" w:rsidRDefault="00FF2D86">
      <w:pPr>
        <w:ind w:firstLine="567"/>
        <w:rPr>
          <w:rFonts w:ascii="Times New Roman" w:hAnsi="Times New Roman"/>
          <w:sz w:val="24"/>
          <w:szCs w:val="24"/>
        </w:rPr>
      </w:pPr>
      <w: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Введение</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Программа кандидатского экзамена по курсу "Философия науки" разработана для аспирантов и соискателей всех научных специальностей.</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Программа разработана Институтом философии РАН при участии ведущих специалистов из МГУ, СПбГУ, ИИЕиТ, РАМН, МГПУ, ММА и ряда других университетов.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Все сдающие этот экзамен должны освоить содержание первой части Программы "Основы философии науки", а также вторую части Программы, выбирая те разделы, которые относятся к отрасли наук их специализации.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1. Общетеоретические подходы</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Философия как интегральная форма научных знаний, в том числе и знаний об обществе, культуре, истории и человеке (Платон, Аристотель, Кант, Гегель, Гоббс, Локк и др.). Донаучные, ненаучные и вненаучные знания об обществе, культуре, истории и человеке. Формирование научных дисциплин социально-гуманитарного цикла: эмпирические сведения и историко-логические реконструкции. Социокультурная обусловленность дисциплинарной структуры научного знания: социология, экономика, политология, наука о культуре как отражение в познании относительной самостоятельности отдельных сфер общества. Зависимость СГН от социального контекста: классическая, неклассическая и постнеклассическая наука. СГН как феномен, зародившийся на Западе, его общечеловеческое значение. Российский контекст применения социального знания и смены его парадигм.</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2. Специфика объекта и предмета социально-гуманитарного познания</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Сходства и отличия наук о природе и наук об обществе: современные трактовки проблемы. Особенности общества и человека, его коммуникаций и духовной жизни как объектов познания: многообразие, неповторяемость, уникальность, случайность, изменчивость. Конвергенция естественнонаучного и социально-гуманитарного знания в неклассической науке, эволюция и механизмы взаимодействия. Гуманизация и гуманитаризация современного естествознания. Возможность применения математики и компьютерного моделирования в СГН. Научная картина мира в социально-гуманитарных науках.</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3. Субъект социально-гуманитарного познания</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Индивидуальный субъект, его форма существования. Включенность сознания субъекта, его системы ценностей и интересов в объект исследования СГН. Личностное неявное знание субъекта. Индивидуальное и коллективное бессознательное в гуманитарном познании. Коллективный субъект, его формы существования. Научное сообщество как субъект познания. Коммуникативная рациональность. Роль традиций, ценностей, образцов интерпретации и «пред-рассудков» (Гадамер) в межсубъектном понимании и смыслополагании.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4. Природа ценностей и их роль в социально-гуманитарном познании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И.Кант: диалектика теоретического и практического (нравственного) разума. Методологические функции «предпосылочного знания» и регулятивных принципов в науке. Явные и неявные ценностные предпосылки как следствия коммуникативности СГН. Оценочные суждения в науке и необходимость «ценностной нейтральности» в социальном исследовании. Принципы «логики социальных наук» К.Поппера. Роль научной картины мира, стиля научного познания, философских категорий и принципов, представлений здравого смысла в исследовательском процессе социально-гуманитарных наук. Вненаучные критерии: принципы красоты и простоты в социально-гуманитарном познании.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5. Жизнь как категория наук об обществе и культуре</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Понимание жизни за пределами ее биологических смыслов. Социокультурное и гуманитарное содержание понятия жизни (А.Бергсон, В.Дильтей, философская антропология). Ограниченность применения естественнонаучных методов, причинных схем. Познание и «переживание» жизни — основное содержание художественных произведений. История — одна из форм проявления жизни, объективация жизни во времени, никогда не завершаемое целое (Г.Зиммель, О.Шпенглер, Э.Гуссерль и др.).</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6. Время, пространство, хронотоп в социальном  и гуманитарном знании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Различие времени как параметра физических событий и времени как общего условия и меры становления человеческого бытия, осуществления жизни. Объективное и субъективное время. Социальное и культурно-историческое время. Переосмысление категорий пространства и времени в гуманитарном контексте (М.М.Бахтин). Введение понятия хронотопа как конкретного единства пространственно-временных характеристик. Особенности «художественного хронотопа».</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7. Коммуникативность в науках об обществе и культуре: методологические следствия и императивы</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Рождение   знания  в  процессе   взаимодействия   «коммуницирующих индивидов». Коммуникативность (общение ученых) как условие создания нового социально-гуманитарного знания и выражение социокультурной природы научного познания. Научные конвенции (соглашения, договоренности) как необходимость и следствие коммуникативной природы познания. Моральная ответственность ученого за введение конвенций. Индоктринация — внедрение, распространение и «внушение» какой-либо доктрины как одно из следствий коммуникативности науки.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8. Проблема истинности и рациональности в социально-гуманитарных науках</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Рациональное, объективное, истинное в СГН. Классическая и неклассическая концепции истины в СГН. Экзистенциальная истина, истина и правда. Проблема истины в свете практического применения СГН.  Плюрализм и социологическое требование отсутствия монополии на истину. Релятивизм, психологизм, историзм в СГН и проблема истины.</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9. Объяснение, понимание, интерпретация в социальных и гуманитарных науках</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Объяснение и понимание как следствие коммуникативности науки. Природа и типы объяснений. Объяснение - функция теории. Понимание в гуманитарных науках, необходимость обращения к герменевтике как "органоне наук о духе" (В.Дильтей, Х.-Г.Гадамер). Специфика понимания: не может быть репрезентировано формулами логических операций, требует обращения к целостному человеку, его жизнедеятельности, опыту, языку и истории. Герменевтика – наука о понимании и интерпретации текста. Текст как особая реальность и «единица» методологического и семантического анализа социально-гуманитарного знания. Язык, «языковые игры», языковая картина мира. Интерпретация как придание смыслов, значений высказываниям, текстам, явлениям и событиям - общенаучный метод и базовая операция социально-гуманитарного познания. Проблема «исторической дистанции», «временного отстояния» (Гадамер) в интерпретации и понимании. Объяснение и понимание в социологии, исторической, экономической и юридической науках, психологии, филологии, культурологии.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10. Вера, сомнение, знание в социально-гуманитарных науках</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Вера и знание, достоверность и сомнение, укорененность веры как «формы жизни» (Л.Витгенштейн) в допонятийных структурах. Диалектика веры и сомнения. "Встроенность" субъективной веры во все процессы познания и жизнедеятельности, скрытый, латентный характер верований как эмпирических представлений и суждений. Конструктивная роль веры как условия «бытия среди людей» (Л.Витгенштейн). Вера и верования - обязательные компоненты и основания личностного знания, результат сенсорных процессов, социального опыта, "образцов" и установок, апробированных в культуре. Вера и понимание в контексте коммуникаций. Вера и истина. Разные типы обоснования веры и знания. Совместное рассмотрение веры и истины - традиция, укорененная в европейской философии. "Философская вера" как вера мыслящего человека (К.Ясперс).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11. Основные исследовательские программы СГН</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Натуралистическая исследовательская программа. Антинатуралистическая исследовательская программа. Общенаучное значение натуралистической и антинатуралистической исследовательских программ. Натуралистическая и антинатуралистическая исследовательские программы в социологии, исторической, экономической и юридической науках, психологии, филологии, культурологии.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12. Разделение СГН на социальные и гуманитарные науки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Проблема  разделения  социальных и гуманитарных наук (по предмету, по методу, по предмету и методу одновременно, по исследовательским программам). Методы социальных и гуманитарных наук. Вненаучное социальное знание. Отличие гуманитарных наук от вненаучного знания. Взаимодействие социальных, гуманитарных наук и вненаучного знания в экспертизах социальных проектов и программ.</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13. «Общество знания». Дисциплинарная структура и роль социально-гуманитарных наук в процессе социальных трансформаций</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Дисциплинарная структура социально-гуманитарного знания и междисциплинарные исследования. Изменения дисциплинарной структуры СГН, сложившейся в XIX веке. Смена лидирующих дисциплин. Переопределение парадигм и тем, появление новых областей исследования. Возрастание роли знания в обществе. «Общество знания». Участие СГН и вненаучного знания в экспертизах социальных проектов и программ. Значение опережающих социальных исследований для решения социальных проблем и предотвращения социальных рисков.</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 xml:space="preserve">Рекомендуемая основная литература: </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1. Бахтин М.М. К философским основам гуманитарных наук // Собр. соч. в 7-ми т. Т. </w:t>
      </w:r>
      <w:smartTag w:uri="urn:schemas-microsoft-com:office:smarttags" w:element="metricconverter">
        <w:smartTagPr>
          <w:attr w:name="ProductID" w:val="5. М"/>
        </w:smartTagPr>
        <w:r>
          <w:rPr>
            <w:rFonts w:ascii="Times New Roman" w:hAnsi="Times New Roman"/>
            <w:b w:val="0"/>
            <w:sz w:val="24"/>
            <w:szCs w:val="24"/>
            <w:u w:val="none"/>
          </w:rPr>
          <w:t>5. М</w:t>
        </w:r>
      </w:smartTag>
      <w:r>
        <w:rPr>
          <w:rFonts w:ascii="Times New Roman" w:hAnsi="Times New Roman"/>
          <w:b w:val="0"/>
          <w:sz w:val="24"/>
          <w:szCs w:val="24"/>
          <w:u w:val="none"/>
        </w:rPr>
        <w:t xml:space="preserve">., 1996.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2.   Валлерштейн И. Анализ мировых систем: современное системное видение мирового сообщества // Социология на пороге XXI века. Новые направления исследования. - М., 1998.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3. Вебер М. Смысл "свободы от оценки" в социологической и экономической науке // Он же. Избр. произведения. - М., 1990.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4. Гадамер Х.-Г. Истина и метод. Основы философской герменевтики. - М., 1988.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5. Дильтей В. Категории жизни // Вопросы философии. 1995. № 10.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6. Культура: теории и проблемы. - М., 1995.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7. Лекторский В.А. Эпистемология классическая и неклассическая. - М., 2001.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8. Леонтьев В. Экономические эссе. Теория, исследования, факты и политика. - М., 1990.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9. Маннгейм К. Очерки социологии знания. Теория познания - Мировоззрение - Историзм. - М. 1998.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10. Микешина Л.А. Философия познания. Полемические главы. - М., 2002.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11. Риккерт Г. Науки о природе и науки о культуре. - М., 1998.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12. Селигмен Б. Основные течения современной экономической мысли. - М., 1968.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13. Сорокин П. Преступление и кара, подвиг и награда. Социологический этюд об основных формах общественного поведения и морали. - СПб., 1999.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14. Социальное знание и социальные изменения / отв. ред. В.Г.Федотова. - М., 2001.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15. Степин В.С. Научное знание и ценности техногенной цивилизации // Вопросы философии. 1989. № 10.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16. Степин В.С. Философская антропология и философия науки. - М., 1992.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Дополнительная литература:</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 Бек У. Общество риска. М., 2000.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2. Бергер П., Лукман Н. Социальное конструирование реальности.  Трактат по социологии знания. - М., 1995.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3. Косарева Л.М. Рождение науки Нового времени из духа культуры. - М., 1997.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4. Микешина Л.А. Ценностные предпосылки в структуре научного познания. - М., 1990.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5. Розов Н.С. Философия и теория истории. - М. 2002.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6. Степин В.С. Теоретическое знание. - М., 2000.</w:t>
      </w:r>
    </w:p>
    <w:p w:rsidR="009C213D" w:rsidRDefault="009C213D">
      <w:pPr>
        <w:pStyle w:val="a8"/>
        <w:spacing w:line="240" w:lineRule="auto"/>
        <w:rPr>
          <w:rFonts w:ascii="Times New Roman" w:hAnsi="Times New Roman"/>
          <w:b w:val="0"/>
          <w:sz w:val="24"/>
          <w:szCs w:val="24"/>
          <w:u w:val="none"/>
        </w:rPr>
      </w:pPr>
    </w:p>
    <w:p w:rsidR="009C213D" w:rsidRDefault="00FF2D86">
      <w:pPr>
        <w:pStyle w:val="2"/>
        <w:ind w:firstLine="567"/>
      </w:pPr>
      <w:r>
        <w:t>5. ПРОГРАММА по ИСТОРИИ ТЕХНИЧЕСКИХ НАУК</w:t>
      </w:r>
    </w:p>
    <w:p w:rsidR="009C213D" w:rsidRDefault="00FF2D86">
      <w:pPr>
        <w:ind w:firstLine="567"/>
        <w:jc w:val="center"/>
      </w:pPr>
      <w: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Введение</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В основу настоящей программы положены следующие дисциплины: история техники, история науки, история технических наук.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Программа разработана Институтом истории естествознания и техники им С. И. Вавилова РАН при участии профильных экспертных советов ВАК Минобразования России и одобрена экспертным советом по истории.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История технических знаний как самостоятельная область исследований. Проблемы историографии технических наук. Источники по истории технических наук. Основные этапы и факторы становления и развития технических наук в контексте всеобщей истории. История развития исследований, приращения научно-технических знаний в развивающейся системе технических наук.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1. Техника и наука как составляющие цивилизационного процесса</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i/>
          <w:sz w:val="24"/>
          <w:szCs w:val="24"/>
          <w:u w:val="none"/>
        </w:rPr>
      </w:pPr>
      <w:r>
        <w:rPr>
          <w:rFonts w:ascii="Times New Roman" w:hAnsi="Times New Roman"/>
          <w:b w:val="0"/>
          <w:i/>
          <w:sz w:val="24"/>
          <w:szCs w:val="24"/>
          <w:u w:val="none"/>
        </w:rPr>
        <w:t>Технические знания древности и античности до V в. н. э.</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Религиозно-мифологическое осмысление практической деятельности в древних культурах. Технические знания как часть мифологии. Храмы и знания (Египет и Месопотамия).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Различение тэхнэ и эпистеме в античности: техника без науки и наука без техники. Появление элементов научных технических знаний в эпоху эллинизма. Начала механики и гидростатики в трудах Архимеда. Закон рычага. Пять простых машин. Развитие механических знаний в Александрийском мусейоне: работы Паппа и Герона по пневматике, автоматическим устройствам и метательным орудиям. Техническая мысль античности в труде Марка Витрувия “Десять книг об архитектуре” (</w:t>
      </w:r>
      <w:r>
        <w:rPr>
          <w:rFonts w:ascii="Times New Roman" w:hAnsi="Times New Roman"/>
          <w:b w:val="0"/>
          <w:sz w:val="24"/>
          <w:szCs w:val="24"/>
          <w:u w:val="none"/>
          <w:lang w:val="en-US"/>
        </w:rPr>
        <w:t>I</w:t>
      </w:r>
      <w:r>
        <w:rPr>
          <w:rFonts w:ascii="Times New Roman" w:hAnsi="Times New Roman"/>
          <w:b w:val="0"/>
          <w:sz w:val="24"/>
          <w:szCs w:val="24"/>
          <w:u w:val="none"/>
        </w:rPr>
        <w:t xml:space="preserve"> век до н. э.). Первые представления о прочности. </w:t>
      </w:r>
    </w:p>
    <w:p w:rsidR="009C213D" w:rsidRDefault="00FF2D86">
      <w:pPr>
        <w:pStyle w:val="a8"/>
        <w:spacing w:line="240" w:lineRule="auto"/>
        <w:rPr>
          <w:rFonts w:ascii="Times New Roman" w:hAnsi="Times New Roman"/>
          <w:b w:val="0"/>
          <w:i/>
          <w:sz w:val="24"/>
          <w:szCs w:val="24"/>
          <w:u w:val="none"/>
        </w:rPr>
      </w:pPr>
      <w:r>
        <w:rPr>
          <w:rFonts w:ascii="Times New Roman" w:hAnsi="Times New Roman"/>
          <w:b w:val="0"/>
          <w:i/>
          <w:sz w:val="24"/>
          <w:szCs w:val="24"/>
          <w:u w:val="none"/>
        </w:rPr>
        <w:t>Технические знания в Средние века (V–ХIV вв.).</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Ремесленные знания и специфика их трансляции. Различия и общность алхимического и ремесленного рецептов. Отношение к нововведениям и изобретателям. Строительно-архитектурные знания. Горное дело и технические знания. Влияние арабских источников и техники средневекового Востока. Астрономические приборы и механические часы как медиумы между сферами науки и ремесла.</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Христианское мировоззрение и особенности науки и техники в Средние века. Труд как форма служения Богу. Роль средневекового монашества и университетов (Х</w:t>
      </w:r>
      <w:r>
        <w:rPr>
          <w:rFonts w:ascii="Times New Roman" w:hAnsi="Times New Roman"/>
          <w:b w:val="0"/>
          <w:sz w:val="24"/>
          <w:szCs w:val="24"/>
          <w:u w:val="none"/>
          <w:lang w:val="en-US"/>
        </w:rPr>
        <w:t>III</w:t>
      </w:r>
      <w:r>
        <w:rPr>
          <w:rFonts w:ascii="Times New Roman" w:hAnsi="Times New Roman"/>
          <w:b w:val="0"/>
          <w:sz w:val="24"/>
          <w:szCs w:val="24"/>
          <w:u w:val="none"/>
        </w:rPr>
        <w:t xml:space="preserve"> в.) в привнесении практической направленности в сферу интеллектуальной деятельности. Идея сочетания опыта и теории в науке и ремесленной практике: Аверроэс (1121-1158), Томас Брадвардин (1290-1296), Роджер Бэкон (1214-1296) и его труд “О тайных вещах в искусстве и природе”.</w:t>
      </w:r>
    </w:p>
    <w:p w:rsidR="009C213D" w:rsidRDefault="00FF2D86">
      <w:pPr>
        <w:pStyle w:val="a8"/>
        <w:spacing w:line="240" w:lineRule="auto"/>
        <w:rPr>
          <w:rFonts w:ascii="Times New Roman" w:hAnsi="Times New Roman"/>
          <w:b w:val="0"/>
          <w:i/>
          <w:sz w:val="24"/>
          <w:szCs w:val="24"/>
          <w:u w:val="none"/>
        </w:rPr>
      </w:pPr>
      <w:r>
        <w:rPr>
          <w:rFonts w:ascii="Times New Roman" w:hAnsi="Times New Roman"/>
          <w:b w:val="0"/>
          <w:i/>
          <w:sz w:val="24"/>
          <w:szCs w:val="24"/>
          <w:u w:val="none"/>
        </w:rPr>
        <w:t>Возникновение взаимосвязей  между наукой и техникой. Технические знания эпохи Возрождения (ХV–ХVI вв.).</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Изменение отношения к изобретательству. Полидор Вергилий “Об изобретателях вещей” (1499). Повышение социального статуса архитектора и инженера. Персонифицированный синтез научных и технических знаний: художники и инженеры, архитекторы и фортификаторы, ученые-универсалы эпохи Возрождения. Леон Батиста Альберти (1404-1472), Леонардо да Винчи (1452-1519), Альбрехт Дюрер (1471-1528), Ванноччо Бирингуччо (1480-1593), Георгий Агрикола (1494-1555), Иеронимус Кардано (1501-1576), Джанбаттиста де ля Порта (1538-1615), Симон Стевин (1548-1620) и др.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Расширение представлений гидравлики и механики в связи с развитием мануфактурного производства и строительством гидросооружений. Проблема расчета зубчатых зацеплений, первые представления о трении. Развитие артиллерии и создание начал баллистики. Трактат об огнестрельном оружии “О новой науке” Никколо Тартальи (1534), “Трактат об артиллерии” Диего Уффано (1613). Учение о перспективе. Обобщение сведений о горном деле и металлургии в трудах Агриколы и Бирингуччо.</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Великие географические открытия и развитие прикладных знаний в области навигации и кораблестроения. В. Гильберт: “О магните, магнитных телах и великом магните Земле” (1600).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2. Смена социокультурной парадигмы развития техники и науки в Новое время</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i/>
          <w:sz w:val="24"/>
          <w:szCs w:val="24"/>
          <w:u w:val="none"/>
        </w:rPr>
      </w:pPr>
      <w:r>
        <w:rPr>
          <w:rFonts w:ascii="Times New Roman" w:hAnsi="Times New Roman"/>
          <w:b w:val="0"/>
          <w:i/>
          <w:sz w:val="24"/>
          <w:szCs w:val="24"/>
          <w:u w:val="none"/>
        </w:rPr>
        <w:t>Научная революция ХVII в.: становление экспериментального метода и математизация естествознания как предпосылки приложения научных результатов в технике.</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Программа воссоединения “наук и искусств” Фрэнсиса Бэкона (1561-1626). Взгляд на природу как на сокровищницу, созданную для блага человеческого рода.</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Технические проблемы и их роль в становлении экспериментального естествознания в ХVII в. Техника как объект исследования естествознания. Создание системы научных инструментов и измерительных приборов при становлении экспериментальной науки. Ученые-экспериментаторы и изобретатели: Галилео Галилей (1564-1642), Роберт Гук (1605-1703), Эванджилиста Торричелли (1608-1647), Христиан Гюйгенс (1629-1695). Ренэ Декарт (1596-1650) и его труд “Рассуждение о методе (1637). Исаак Ньютон (1643-1727</w:t>
      </w:r>
      <w:r>
        <w:rPr>
          <w:rFonts w:ascii="Times New Roman" w:hAnsi="Times New Roman"/>
          <w:b w:val="0"/>
          <w:sz w:val="24"/>
          <w:szCs w:val="24"/>
          <w:u w:val="none"/>
          <w:lang w:val="en-US"/>
        </w:rPr>
        <w:t>)</w:t>
      </w:r>
      <w:r>
        <w:rPr>
          <w:rFonts w:ascii="Times New Roman" w:hAnsi="Times New Roman"/>
          <w:b w:val="0"/>
          <w:sz w:val="24"/>
          <w:szCs w:val="24"/>
          <w:u w:val="none"/>
        </w:rPr>
        <w:t xml:space="preserve"> и его труд “Математические начала натуральной философии (1687).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Организационное оформление науки Нового времени. Университеты и академии как сообщества ученых-экспериментаторов: академии в Италии, Лондонское Королевское общество (1660), Парижская Академия наук (1666), Санкт-Петербургская академия наук (1724).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Экспериментальные исследования и разработка физико-математических основ механики жидкостей и газов. Формирование гидростатики как раздела гидромеханики в трудах Галлилея, Стевина, Паскаля (1623-1662) и Торричелли. Элементы научных основ гидравлики в труде “Гидравлико - пневматическая механика” (1644) Каспара Шотта.</w:t>
      </w:r>
    </w:p>
    <w:p w:rsidR="009C213D" w:rsidRDefault="00FF2D86">
      <w:pPr>
        <w:pStyle w:val="a8"/>
        <w:spacing w:line="240" w:lineRule="auto"/>
        <w:rPr>
          <w:rFonts w:ascii="Times New Roman" w:hAnsi="Times New Roman"/>
          <w:b w:val="0"/>
          <w:i/>
          <w:sz w:val="24"/>
          <w:szCs w:val="24"/>
          <w:u w:val="none"/>
        </w:rPr>
      </w:pPr>
      <w:r>
        <w:rPr>
          <w:rFonts w:ascii="Times New Roman" w:hAnsi="Times New Roman"/>
          <w:b w:val="0"/>
          <w:i/>
          <w:sz w:val="24"/>
          <w:szCs w:val="24"/>
          <w:u w:val="none"/>
        </w:rPr>
        <w:t>Этап формирования взаимосвязей между инженерией и экспериментальным естествознанием (ХVIII –  первая половина Х1Х вв.)</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Промышленная революция конца ХVIII – середины ХIХ вв. Создание универсального теплового двигателя (Джеймс Уатт, 1784) и становление машинного производства.</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Возникновение в конце ХVIII в. технологии как дисциплины, систематизирующей знания о производственных процессах: “Введение в технологию или о знании цехов, фабрик и мануфактур…” (1777) и “Общая технология” (1806) И. Бекманна. Появление технической литературы: “Театр машин” Якоба Леопольда (1724-1727), “Атлас машин” А.К.Нартова (1742) и др. Работы М.В.Ломоносова (1711-1765) по металлургии и горному делу Учреждение “Технологического журнала” Санкт-Петербургской Академией наук (1804).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Становление технического и инженерного образования. Учреждение средних технических школ в России: Школа математических и навигационных наук, Артиллерийская и Инженерная школы - 1701г.; Морская академия 1715; Горное училище 1773. Военно-инженерные школы Франции: Национальная школа мостов и дорог в Париже 1747; школа Королевского инженерного корпуса в Мезьере 1748. Парижская политехническая школа (1794) как образец постановки высшего инженерного образования. Первые высшие технические учебные учреждения в России: Институт корпуса инженеров путей сообщения 1809, Главное Инженерное училище инженерных войск 1819.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Высшие технические школы как центры формирования технических наук. Установление взаимосвязей между естественными и техническими науками. Разработка прикладных направлений в механике. Создание научных основ теплотехники. Зарождение электротехники.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Становление аналитических основ технических наук механического цикла. Учебники Белидора “Полный курс математики для артиллеристов и инженеров” (1725) и “Инженерная наука” (1729) по строительству и архитектуре. Становление строительной механики: труды Ж. Понселе, Г. Ламе, Б. П. Клапейрона. Первый учебник по сопротивлению материалов: Жирар, “Аналитический трактат о сопротивлении твердых тел”, </w:t>
      </w:r>
      <w:smartTag w:uri="urn:schemas-microsoft-com:office:smarttags" w:element="metricconverter">
        <w:smartTagPr>
          <w:attr w:name="ProductID" w:val="1798 г"/>
        </w:smartTagPr>
        <w:r>
          <w:rPr>
            <w:rFonts w:ascii="Times New Roman" w:hAnsi="Times New Roman"/>
            <w:b w:val="0"/>
            <w:sz w:val="24"/>
            <w:szCs w:val="24"/>
            <w:u w:val="none"/>
          </w:rPr>
          <w:t>1798 г</w:t>
        </w:r>
      </w:smartTag>
      <w:r>
        <w:rPr>
          <w:rFonts w:ascii="Times New Roman" w:hAnsi="Times New Roman"/>
          <w:b w:val="0"/>
          <w:sz w:val="24"/>
          <w:szCs w:val="24"/>
          <w:u w:val="none"/>
        </w:rPr>
        <w:t>. Руководство Прони “Новая гидравлическая архитектура”. Расчет действия водяных колес, плотин, дамб и шлюзов: Митон, Ф. Герстнер, П. Базен, Фабр, Н. Петряев и др.</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Создание гидродинамики идеальной жидкости и изучение проблемы сопротивления трения в жидкости: И. Ньютон, А. Шези, О. Кулон и др. Экспериментальные исследования и обобщение практического опыта в гидравлике. Ж.Л.Д’Аламбер, Ж.Л.Лагранж, Д.Бернулли, Л.Эйлер. Аналитические работы по теории  корабля: корабельная архитектура в составе строительной механики, теория движения корабля как абсолютно твердого тела. Л.Эйлер: теория реактивных движителей для судов (1750); трактаты “Корабельная наука”, “Исследование усилий, которые должны выносить все части корабля во время  бортовой и килевой качки” (1759). Труд П. Базена по теории движения паровых судов (1817).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Парижская политехническая школа и научные основы машиностроения. Работы Г. Монжа, Ж. Н. Ашетта, Л. Пуансо, С. Д. Пуассона, М. Прони, Ж. В. Понселе. Первый учебник по конструированию машин И. Ланца и А. Бетанкура (1819). Ж.В.Понселе: “Введение в индустриальную механику” (1829).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Создание научных основ теплотехники. Развитие учения о теплоте в Х</w:t>
      </w:r>
      <w:r>
        <w:rPr>
          <w:rFonts w:ascii="Times New Roman" w:hAnsi="Times New Roman"/>
          <w:b w:val="0"/>
          <w:sz w:val="24"/>
          <w:szCs w:val="24"/>
          <w:u w:val="none"/>
          <w:lang w:val="en-US"/>
        </w:rPr>
        <w:t>V</w:t>
      </w:r>
      <w:r>
        <w:rPr>
          <w:rFonts w:ascii="Times New Roman" w:hAnsi="Times New Roman"/>
          <w:b w:val="0"/>
          <w:sz w:val="24"/>
          <w:szCs w:val="24"/>
          <w:u w:val="none"/>
        </w:rPr>
        <w:t>II</w:t>
      </w:r>
      <w:r>
        <w:rPr>
          <w:rFonts w:ascii="Times New Roman" w:hAnsi="Times New Roman"/>
          <w:b w:val="0"/>
          <w:sz w:val="24"/>
          <w:szCs w:val="24"/>
          <w:u w:val="none"/>
          <w:lang w:val="en-US"/>
        </w:rPr>
        <w:t>I</w:t>
      </w:r>
      <w:r>
        <w:rPr>
          <w:rFonts w:ascii="Times New Roman" w:hAnsi="Times New Roman"/>
          <w:b w:val="0"/>
          <w:sz w:val="24"/>
          <w:szCs w:val="24"/>
          <w:u w:val="none"/>
        </w:rPr>
        <w:t> в. Вклад российских ученых М.В.Ломоносова и Г.В.Рихмана. Универсальная паровая машина Дж.Уатта (1784). Развитие теории теплопроводности. Уравнение Фурье-Остроградского (1822). Работа С.Карно “Размышление о движущей силе огня” (1824). Понятие термодинамического цикла. Вклад Ф.Араго, Г.Гирна, Дж.Дальтона, П.Дюлонга, Б.Клапейрона, А.Пти, А.Реньо и Г.Цейнера в изучение свойств пара и газа. Б.Клапейрон: геометрическая интерпретация термодинамических циклов, понятие идеального газа. Формулировка первого и второго законов термодинамики (Р.Клаузиус, В.Томпсон и др.). Разработка молекулярно-кинетической теории теплоты: Сочинение Р.Клаузиуса “О движущей силе теплоты” (1850). Закон эквивалентности механической энергии и теплоты (Майер, 1842). Определение механического эквивалента тепла (Джоуль,1847). Закон сохранения энергии (Гельмгольц, 1847).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3. Становление и развитие технических наук и инженерного сообщества (вторая половина ХIХ–ХХ вв.)</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i/>
          <w:sz w:val="24"/>
          <w:szCs w:val="24"/>
          <w:u w:val="none"/>
        </w:rPr>
      </w:pPr>
      <w:r>
        <w:rPr>
          <w:rFonts w:ascii="Times New Roman" w:hAnsi="Times New Roman"/>
          <w:b w:val="0"/>
          <w:i/>
          <w:sz w:val="24"/>
          <w:szCs w:val="24"/>
          <w:u w:val="none"/>
        </w:rPr>
        <w:t xml:space="preserve">Вторая половина ХIХ в. – первая половина ХХ в.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Формирование системы международной и отечественной научной коммуникации в инженерной сфере: возникновение научно-технической периодики, создание научно-технических организаций и обществ, проведение съездов, конференций, выставок. Создание исследовательских комиссий, лабораторий при фирмах. Развитие высшего инженерного образования (конец ХIХ в. – начало ХХ в.).</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Формирование классических технических наук: технические науки механического цикла, система теплотехнических дисциплин, система электротехнических дисциплин. Изобретение радио и создание теоретических основ радиотехники.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Разработка научных основ космонавтики. К.Э.Циолковский, Г.Гансвиндт, Ф.А.Цандер, Ю.В.Кондратюк и др. (начало 20 в.). Создание теоретических основ полета авиационных летательных аппаратов. Вклад Н.Е.Жуковского, Л.Прандтля, С.А.Чаплыгина. Развитие экспериментальных аэродинамических исследований. Создание научных основ жидкостно-ракетных двигателей. Р.Годдард (1920-е). Теория воздушно-реактивного двигателя (Б.С.Стечкин, 1929). Теория вертолета: Б.Н.Юрьев, И.И.Сикорский, С.К.Джевецкий. Отечественные школы самолетостроения: Поликарпов, Илюшин, Туполев, Лавочкин, Яковлев, Микоян, Сухой и др. Развитие сверхзвуковой аэродинамики.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А.Н.Крылов (1863-1945) - основатель школы отечественного кораблестроения. Опытовый бассейн в г. Санкт-Петербурге как исследовательская морская лаборатория.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Завершение классической теории сопротивления материалов в начале ХХ в. Становление механики разрушения и развитие атомистических взглядов на прочность. Сетчатые гиперболоидные конструкции В.Г.Шухова (начало XX в.). Исследование устойчивости сооружений.</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Развитие научных основ теплотехники. Термодинамические циклы: У.Ранкин (1859), Н.Отто (1878), Дизель (1893), Брайтон (1906). Клаузиус, У.Ранкин, Г.Цейнери: формирование теории паровых двигателей. Г.Лаваль, Ч.Парсонс, К.Рато, Ч.Кёртис: создание научных основ расчета паровых турбин. Крупнейшие представители отечественной теплотехнической школы (вторая половина Х1Х – первая треть ХХ в.): И. П. Алымов, И. А. Вышнеградский , А. П. Гавриленко, А. В. Гадолин, В. И. Гриневецкий, Г. Ф. Депп, М. В. Кирпичев, К. В. Кирш, А. А. Радциг, Л. К. Рамзин, В. Г. Шухов. Развитие научно-технических основ горения и газификации топлива. Становление теории тепловых электростанций (ТЭС) как комплексной расчетно-прикладной дисциплины. Вклад в развитие теории ТЭС: Л. И. Керцелли, Г. И. Петелина, Я. М. Рубинштейна, В. Я. Рыжкина, Б. М. Якуба и др.</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Развитие теории механизмов и машин. “Принципы механизма” Р. Виллиса (1870) и “Теоретическая кинематика” Ф. Рело (1875), Германия. Петербургская школа машиноведения 1860 – 1880 гг. Вклад П. Л. Чебышева в аналитическое решение задач по теории механизмов. Труды М. В. Остроградского. Создание теории шарнирных механизмов. Работы П. О. Сомова, Н. Б. Делоне, В. Н. Лигина, Х. И. Гохмана. Работы Н. Е. Жуковского по прикладной механике. Труды Н.И Мерцалова по динамике механизмов, Л. В. Ассура по классификации механизмов. Вклад И. А. Вышнеградского в теоретические основы машиностроения, теорию автоматического регулирования, создание отечественной школы машиностроения. Формирование конструкторско-технологического направления изучения машин. Создание курса по расчету и проектированию деталей и узлов машин – “детали машин”: К Бах (Германия), А. И Сидоров (Россия, МВТУ). Разработка гидродинамической теории трения: Н. П. Петров. Создание теории технологических (рабочих ) машин. В. П. Горячкин “Земледельческая механика” (1919). Развитие машиноведения и механики машин в работах П. К. Худякова, С. П. Тимошенко, С. А. Чаплыгина, Е. А. Чудакова, В. В. Добровольского, И. А. Артоболевского, А. И. Целикова и др.</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Становление технических наук электротехнического цикла. Открытия, эксперименты, исследования  в физике (А. Вольта, А. Ампер, Х. Эрстед,  М. Фарадей, Г. Ом и др.) и возникновение изобретательской деятельности в электротехнике. Э. Х. Ленц: принцип обратимости электрических машин, закон выделения тепла в проводнике с током Ленца – Джоуля. Создание основ физико-математического описания процессов в электрических цепях: Г. Кирхгоф, Г. Гельмгольц, В. Томсон (1845–1847 гг.). Дж. Гопкинсон: разработка представления о магнитной цепи машины (1886). Теоретическая разработка проблемы передачи энергии на расстояние: В. Томсон, В. Айртон, Д. А. Лачинов, М. Депре, О. Фрелих и др. Создание теории переменного тока. Т. Блекслей (1889), Г. Капп, А. Гейланд и др.: разработка метода векторных диаграмм (1889). Вклад М. О. Доливо – Добровольского в теорию трехфазного тока. Возникновение теории вращающихся полей, теории симметричных составляющих. Ч. П. Штейнметц и метод комплексных величин для цепей переменного тока (1893–1897). Формирование схем замещения. Развитие теории переходных процессов. О. Хевисайд и введение в электротехнику операционного исчисления. Формирование теоретических основ электротехники как научной и базовой учебной дисциплины. Прикладная теория поля. Методы топологии Г. Крона, матричный и тензорный анализ в теории электрических машин. Становление теории электрических цепей как фундаментальной технической теории (1930-е гг.).</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Создание научных основ радиотехники. Возникновение радиоэлектроники. Теория действующей высоты и сопротивления излучения антенн Р. Рюденберга — М. В .Шулейкина (1910-е – начало 1920-х гг.). Коэффициент направленного действия антенн (</w:t>
      </w:r>
      <w:smartTag w:uri="urn:schemas-microsoft-com:office:smarttags" w:element="metricconverter">
        <w:smartTagPr>
          <w:attr w:name="ProductID" w:val="1929 г"/>
        </w:smartTagPr>
        <w:r>
          <w:rPr>
            <w:rFonts w:ascii="Times New Roman" w:hAnsi="Times New Roman"/>
            <w:b w:val="0"/>
            <w:sz w:val="24"/>
            <w:szCs w:val="24"/>
            <w:u w:val="none"/>
          </w:rPr>
          <w:t>1929 г</w:t>
        </w:r>
      </w:smartTag>
      <w:r>
        <w:rPr>
          <w:rFonts w:ascii="Times New Roman" w:hAnsi="Times New Roman"/>
          <w:b w:val="0"/>
          <w:sz w:val="24"/>
          <w:szCs w:val="24"/>
          <w:u w:val="none"/>
        </w:rPr>
        <w:t>. — А. А. Пистолькорс). Расчет многовибраторных антенн (В. .В. Татаринов, 1930-е гг.). Работы А. Л. Минца по схемам мощных радиопередатчиков. Расчет усилителя мощности в перенапряженном режиме (А. Берг, 1930-е гг.). Принцип фазовой фокусировки электронных потоков для генерирования СВЧ (Д. Рожанский, 1932). Теория полых резонаторов (</w:t>
      </w:r>
      <w:smartTag w:uri="urn:schemas-microsoft-com:office:smarttags" w:element="metricconverter">
        <w:smartTagPr>
          <w:attr w:name="ProductID" w:val="1939 г"/>
        </w:smartTagPr>
        <w:r>
          <w:rPr>
            <w:rFonts w:ascii="Times New Roman" w:hAnsi="Times New Roman"/>
            <w:b w:val="0"/>
            <w:sz w:val="24"/>
            <w:szCs w:val="24"/>
            <w:u w:val="none"/>
          </w:rPr>
          <w:t>1939 г</w:t>
        </w:r>
      </w:smartTag>
      <w:r>
        <w:rPr>
          <w:rFonts w:ascii="Times New Roman" w:hAnsi="Times New Roman"/>
          <w:b w:val="0"/>
          <w:sz w:val="24"/>
          <w:szCs w:val="24"/>
          <w:u w:val="none"/>
        </w:rPr>
        <w:t>. – М. С. Нейман). Статистическая теория помехоустойчивого приема (</w:t>
      </w:r>
      <w:smartTag w:uri="urn:schemas-microsoft-com:office:smarttags" w:element="metricconverter">
        <w:smartTagPr>
          <w:attr w:name="ProductID" w:val="1946 г"/>
        </w:smartTagPr>
        <w:r>
          <w:rPr>
            <w:rFonts w:ascii="Times New Roman" w:hAnsi="Times New Roman"/>
            <w:b w:val="0"/>
            <w:sz w:val="24"/>
            <w:szCs w:val="24"/>
            <w:u w:val="none"/>
          </w:rPr>
          <w:t>1946 г</w:t>
        </w:r>
      </w:smartTag>
      <w:r>
        <w:rPr>
          <w:rFonts w:ascii="Times New Roman" w:hAnsi="Times New Roman"/>
          <w:b w:val="0"/>
          <w:sz w:val="24"/>
          <w:szCs w:val="24"/>
          <w:u w:val="none"/>
        </w:rPr>
        <w:t>. – В. А. Котельников), теория помехоустойчивого кодирования (</w:t>
      </w:r>
      <w:smartTag w:uri="urn:schemas-microsoft-com:office:smarttags" w:element="metricconverter">
        <w:smartTagPr>
          <w:attr w:name="ProductID" w:val="1948 г"/>
        </w:smartTagPr>
        <w:r>
          <w:rPr>
            <w:rFonts w:ascii="Times New Roman" w:hAnsi="Times New Roman"/>
            <w:b w:val="0"/>
            <w:sz w:val="24"/>
            <w:szCs w:val="24"/>
            <w:u w:val="none"/>
          </w:rPr>
          <w:t>1948 г</w:t>
        </w:r>
      </w:smartTag>
      <w:r>
        <w:rPr>
          <w:rFonts w:ascii="Times New Roman" w:hAnsi="Times New Roman"/>
          <w:b w:val="0"/>
          <w:sz w:val="24"/>
          <w:szCs w:val="24"/>
          <w:u w:val="none"/>
        </w:rPr>
        <w:t xml:space="preserve">. – К. Шеннон). Становление научных основ радиолокации.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Математизация технических наук. Формирование к середине ХХ в. фундаментальных разделов технических наук: теория цепей, теории двухполюсников и четырехполюсников, теория колебаний и др. Появление теоретических представлений и методов расчета, общих для фундаментальных разделов различных технических наук. Физическое и математическое моделирование. </w:t>
      </w:r>
    </w:p>
    <w:p w:rsidR="009C213D" w:rsidRDefault="00FF2D86">
      <w:pPr>
        <w:pStyle w:val="a8"/>
        <w:spacing w:line="240" w:lineRule="auto"/>
        <w:rPr>
          <w:rFonts w:ascii="Times New Roman" w:hAnsi="Times New Roman"/>
          <w:b w:val="0"/>
          <w:i/>
          <w:sz w:val="24"/>
          <w:szCs w:val="24"/>
          <w:u w:val="none"/>
        </w:rPr>
      </w:pPr>
      <w:r>
        <w:rPr>
          <w:rFonts w:ascii="Times New Roman" w:hAnsi="Times New Roman"/>
          <w:b w:val="0"/>
          <w:i/>
          <w:sz w:val="24"/>
          <w:szCs w:val="24"/>
          <w:u w:val="none"/>
        </w:rPr>
        <w:t>Эволюция технических наук во второй половине ХХ в. Системно-интегративные тенденции в современной науке и технике.</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Масштабные научно-технические проекты (освоение атомной энергии, создание ракетно-космической техники). Проектирование больших технических систем. Формирование системы “фундаментальные исследования – прикладные исследования – разработки”.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Развитие прикладной ядерной физики и реализация советского атомного проекта, становление атомной энергетики и атомной промышленности. Вклад И В Курчатова, А. П. Александрова, Н. А. Доллежаля, Ю. Б. Харитона др. Новые области научно-технических знаний. Развитие ядерного приборостроения и его научных основ. Создание искусственных материалов, становление теоретического и экспериментального материаловедения Появление новых технологий и технологических дисциплин.</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Развитие полупроводниковой техники, микроэлектроники и средств обработки информации. Зарождение квантовой электроники: принцип действия молекулярного  генератора (1954 – Н. Г. Басов, А. М. Прохоров, Ч. Таунс, Дж. Гордон, Х. Цейгер) и оптического квантового генератора (1958–1960 гг. – А. М. Прохоров, Т. Мейман). Развитие теоретических принципов лазерной техники. Разработка проблем волоконной оптики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Научное обеспечение пилотируемых космических полетов (1960–1970 гг.). Вклад в решение научно-технических проблем освоения космического пространства С. П. Королева, М. В. Келдыша, Микулина, В. П. Глушко, В. П. Мишина, Б. В. Раушенбаха и др.</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Проблемы автоматизации и управления в сложных технических системах. От теории автоматического регулирования к теории автоматического управления и кибернетике (Н. Винер). Развитие средств и систем обработки информации и создание теории информации (К. Шеннон). Статистическая теория радиолокации. Системно - кибернетические представления в технических науках.</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Смена поколений ЭВМ и новые методы исследования в технических науках. Решение прикладных задач на ЭВМ. Развитие вычислительной математики Машинный эксперимент. Теория оптимизационных задач и методы их численного решения. Имитационное моделирование.</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Компьютеризация инженерной деятельности Развитие информационных технологий и автоматизация проектирования. Создание интерактивных графических систем проектирования (И. Сазерленд, 1963). Первые программы анализа электронных схем и проектирования печатных плат, созданные в США и СССР (1962–1965). Системы автоматизированного проектирования, удостоенные государственных премий СССР (1974, 1975).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Исследование и проектирование сложных “человеко-машинных” систем: системный анализ и системотехника, эргономика и инженерная психология, техническая эстетика и дизайн. Образование комплексных научно-технических дисциплин. Экологизация техники и технических наук. Проблема оценки воздействия техники на окружающую среду. Инженерная экология.</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Рекомендуемая литература</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 Боголюбов А. Н. Теория механизмов и машин в историческом развитии ее идей. - М.: Наука, 1976. - 466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2. Веселовский И. Н. Очерки по истории теоретической механики. – М.: Высшая школа, 1974. - 288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3. Горохов В. Г. Знать, чтобы делать. История инженерной профессии и ее роль в современной культуре. - М.: Знание, 1987. - 176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4. Иванов Б. И., Чешев В. В. Становление и развитие технических наук. - Л.: Наука, 1977. - 263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5. История электротехники // под ред. И. А. Глебова. - М.: изд. МЭИ, 1999.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6. Козлов Б. И. Возникновение и развитие технических наук. Опыт историко-теоретического исследования. - Л.: Наука, 1988. - 248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7. Мандрыка А. П. Взаимосвязь механики и техники: 1770–1970. - Л.: Наука, 1975. - 324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8. Мандрыка А. П. Очерки развития технических наук. - Л.: Наука, 1984. - 108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9. Научные школы Московского государственного технического университета им. Н. Э. Баумана. История развития // под. ред. И. Б. Федорова и К. С. Колесникова. - М.: Изд-во МГТУ им. Н. Э. Баумана, 1995. - 424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10. Симоненко О. Д. Электротехническая наука в первой половине ХХ века. - М.: Наука, 1988. - 144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11. Современная радиоэлектроника (50–80-е гг.) // под ред. В. П. Борисова, В. М. Родионова. - М.: Наука, 1993.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12. Формирование радиоэлектроники (середина 20-х – середина 50-х гг.) // под ред. В. М. Родионова. - М., Наука, 1988.</w:t>
      </w:r>
    </w:p>
    <w:p w:rsidR="009C213D" w:rsidRDefault="009C213D">
      <w:pPr>
        <w:pStyle w:val="a8"/>
        <w:spacing w:line="240" w:lineRule="auto"/>
        <w:rPr>
          <w:rFonts w:ascii="Times New Roman" w:hAnsi="Times New Roman"/>
          <w:b w:val="0"/>
          <w:sz w:val="24"/>
          <w:szCs w:val="24"/>
          <w:u w:val="none"/>
        </w:rPr>
      </w:pPr>
    </w:p>
    <w:p w:rsidR="009C213D" w:rsidRDefault="00FF2D86">
      <w:pPr>
        <w:pStyle w:val="2"/>
        <w:ind w:firstLine="567"/>
      </w:pPr>
      <w:r>
        <w:t>6. ПРОГРАММА по ИСТОРИИ ИНФОРМАТИКИ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Введение</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Основу настоящей программы составляют исторические взаимодействия (в контексте истории информатики), концептуальные положения и фактический материал по истории следующих вузовских дисциплин: математика, информатика, основы семиотики, теория систем и системный анализ, информационные системы, вычислительные машины, системы и сети телекоммуникаций, мировые информационные ресурсы, базы данных, интеллектуальные информационные системы.</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Программа-минимум разработана Институтом истории естествознания и техники им. С. И. Вавилова РАН и Российским государственным гуманитарным университетом и одобрена экспертным советом Высшей аттестационной комиссии РФ по истории.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1. Методологические и дидактические принципы изучения истории информатики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1.1 </w:t>
      </w:r>
      <w:r>
        <w:rPr>
          <w:rFonts w:ascii="Times New Roman" w:hAnsi="Times New Roman"/>
          <w:b w:val="0"/>
          <w:i/>
          <w:sz w:val="24"/>
          <w:szCs w:val="24"/>
          <w:u w:val="none"/>
        </w:rPr>
        <w:t>Цели и задачи изучения истории информатики.</w:t>
      </w:r>
      <w:r>
        <w:rPr>
          <w:rFonts w:ascii="Times New Roman" w:hAnsi="Times New Roman"/>
          <w:b w:val="0"/>
          <w:sz w:val="24"/>
          <w:szCs w:val="24"/>
          <w:u w:val="none"/>
        </w:rPr>
        <w:t xml:space="preserve"> Место истории информатики в системе вузовского и послевузовского преподавания, в системе необходимых профессиональных знаний. Современное понимание разделения знания на учебное и научное. Историзм как необходимый компонент современной культуры мышления; история информатики как основа новой информационной культуры. Современное вероятностное понимание истории. Логика истории информатики, логика ее восприятия и принципы научной оценки истории.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1.2. </w:t>
      </w:r>
      <w:r>
        <w:rPr>
          <w:rFonts w:ascii="Times New Roman" w:hAnsi="Times New Roman"/>
          <w:b w:val="0"/>
          <w:i/>
          <w:sz w:val="24"/>
          <w:szCs w:val="24"/>
          <w:u w:val="none"/>
        </w:rPr>
        <w:t>Предмет и методы истории информатики</w:t>
      </w:r>
      <w:r>
        <w:rPr>
          <w:rFonts w:ascii="Times New Roman" w:hAnsi="Times New Roman"/>
          <w:b w:val="0"/>
          <w:sz w:val="24"/>
          <w:szCs w:val="24"/>
          <w:u w:val="none"/>
        </w:rPr>
        <w:t>. Межпредметный характер информатики и его проявления в истории информатики. Многозначность понимания социальной истории информатики. Неполнота когнитивной истории информатики. Основные методы в исследованиях по истории информатики. Новые информационно-коммуникационные технологии и перспективы истории информатики. Этические проблемы исследований по истории информатики.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1.3. </w:t>
      </w:r>
      <w:r>
        <w:rPr>
          <w:rFonts w:ascii="Times New Roman" w:hAnsi="Times New Roman"/>
          <w:b w:val="0"/>
          <w:i/>
          <w:sz w:val="24"/>
          <w:szCs w:val="24"/>
          <w:u w:val="none"/>
        </w:rPr>
        <w:t>Источниковая база истории информатики</w:t>
      </w:r>
      <w:r>
        <w:rPr>
          <w:rFonts w:ascii="Times New Roman" w:hAnsi="Times New Roman"/>
          <w:b w:val="0"/>
          <w:sz w:val="24"/>
          <w:szCs w:val="24"/>
          <w:u w:val="none"/>
        </w:rPr>
        <w:t>. Структура и характеристики традиционных источников. Возможности и пределы конструирования новых (модельных, в том числе виртуальных) видов источников. Основные правила и ограничения идентификации и интерпретации источников по истории информатики.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1.4.</w:t>
      </w:r>
      <w:r>
        <w:rPr>
          <w:rFonts w:ascii="Times New Roman" w:hAnsi="Times New Roman"/>
          <w:b w:val="0"/>
          <w:i/>
          <w:sz w:val="24"/>
          <w:szCs w:val="24"/>
          <w:u w:val="none"/>
        </w:rPr>
        <w:t xml:space="preserve"> Принципы оценки и самооценки уровня понимания истории информатики.</w:t>
      </w:r>
      <w:r>
        <w:rPr>
          <w:rFonts w:ascii="Times New Roman" w:hAnsi="Times New Roman"/>
          <w:b w:val="0"/>
          <w:sz w:val="24"/>
          <w:szCs w:val="24"/>
          <w:u w:val="none"/>
        </w:rPr>
        <w:t xml:space="preserve"> Структура и содержание тестово-контрольного блока по истории информатики. Темы возможных рефератов, докладов, самостоятельных работ. Музеи, историко-научные центры, интернет-ресурсы истории информатики.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2. Информатика в системе наук. Историческое осмысление</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2.1. </w:t>
      </w:r>
      <w:r>
        <w:rPr>
          <w:rFonts w:ascii="Times New Roman" w:hAnsi="Times New Roman"/>
          <w:b w:val="0"/>
          <w:i/>
          <w:sz w:val="24"/>
          <w:szCs w:val="24"/>
          <w:u w:val="none"/>
        </w:rPr>
        <w:t>Понятие «информатика»</w:t>
      </w:r>
      <w:r>
        <w:rPr>
          <w:rFonts w:ascii="Times New Roman" w:hAnsi="Times New Roman"/>
          <w:b w:val="0"/>
          <w:sz w:val="24"/>
          <w:szCs w:val="24"/>
          <w:u w:val="none"/>
        </w:rPr>
        <w:t>. Дефиниции понятия «информатика» как в России, так и за рубежом в историческом аспекте. Предмет информатики. Роль зарубежных и отечественных ученых в становлении информатики как науки в современном ее представлении. Место и роль вычислительной техники, средств связи и другой оргтехники в развитии информатики как науки.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2.2. </w:t>
      </w:r>
      <w:r>
        <w:rPr>
          <w:rFonts w:ascii="Times New Roman" w:hAnsi="Times New Roman"/>
          <w:b w:val="0"/>
          <w:i/>
          <w:sz w:val="24"/>
          <w:szCs w:val="24"/>
          <w:u w:val="none"/>
        </w:rPr>
        <w:t>«Информация» как базовое понятие информатики</w:t>
      </w:r>
      <w:r>
        <w:rPr>
          <w:rFonts w:ascii="Times New Roman" w:hAnsi="Times New Roman"/>
          <w:b w:val="0"/>
          <w:sz w:val="24"/>
          <w:szCs w:val="24"/>
          <w:u w:val="none"/>
        </w:rPr>
        <w:t>. Историческое развитие определений понятия «информация». Современное представление об информации. Виды информации. Общие свойства информации. Методы оценки информации: качественные и количественные. Жизненный цикл информации. Кодирование информации.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2.3. </w:t>
      </w:r>
      <w:r>
        <w:rPr>
          <w:rFonts w:ascii="Times New Roman" w:hAnsi="Times New Roman"/>
          <w:b w:val="0"/>
          <w:i/>
          <w:sz w:val="24"/>
          <w:szCs w:val="24"/>
          <w:u w:val="none"/>
        </w:rPr>
        <w:t>Место информатики как науки в ряду других наук</w:t>
      </w:r>
      <w:r>
        <w:rPr>
          <w:rFonts w:ascii="Times New Roman" w:hAnsi="Times New Roman"/>
          <w:b w:val="0"/>
          <w:sz w:val="24"/>
          <w:szCs w:val="24"/>
          <w:u w:val="none"/>
        </w:rPr>
        <w:t>. История становления теоретических основ информатики.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Семиотические основания информатики: «знак», «знаковая система», естественные и искусственные знаковые системы; естественный язык и искусственный язык как знаковые системы, синтактика, семантика и прагматика знаковых систем; проблема значения и означаемого; проблема коммуникации знаковых систем.</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Математические основания информатики: вычислительная математика, дискретная математика, математическая логика, теория вероятности; проблема представления в ЭВМ числовой и символьной информации и процессов ее преобразования.</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Лингвистические основания информатики: современная лингвистическая парадигма, структуризация естественно-языковых конструкций, модели текстов на естественном языке; проблема представления текстов на естественном языке в ЭВМ.</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Когнитивно-психологические основания информатики: системность мышления, современные модели организации памяти, модели восприятия информации, модели понимания.</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Теория систем: понятие «система», структуры систем, свойства систем, системная совместимость, системный подход, системный анализ.</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Искусственный интеллект: искусственные языки, развитие языков программирования; проблема понимания человека и компьютера, проблема решения интеллектуальных задач, проблема понимания и генерация текстов на естественном языке.</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2.4. </w:t>
      </w:r>
      <w:r>
        <w:rPr>
          <w:rFonts w:ascii="Times New Roman" w:hAnsi="Times New Roman"/>
          <w:b w:val="0"/>
          <w:i/>
          <w:sz w:val="24"/>
          <w:szCs w:val="24"/>
          <w:u w:val="none"/>
        </w:rPr>
        <w:t>Формирование современного понятийного аппарата информатики</w:t>
      </w:r>
      <w:r>
        <w:rPr>
          <w:rFonts w:ascii="Times New Roman" w:hAnsi="Times New Roman"/>
          <w:b w:val="0"/>
          <w:sz w:val="24"/>
          <w:szCs w:val="24"/>
          <w:u w:val="none"/>
        </w:rPr>
        <w:t>: информационные ресурсы, информационные системы, информационные технологии, базы данных, хранилища данных, базы знаний. Современные информационные технологии: операционные системы, системы редактирования текстов и таблиц, системы управления базами данных, локальные и глобальные информационно-вычислительные сети, экспертные системы, case-технологии. Основные научно-технические и гуманитарные проблемы информатики. Перспективы развития информатики.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3. Информационное общество — история концепции и становления</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3.1. </w:t>
      </w:r>
      <w:r>
        <w:rPr>
          <w:rFonts w:ascii="Times New Roman" w:hAnsi="Times New Roman"/>
          <w:b w:val="0"/>
          <w:i/>
          <w:sz w:val="24"/>
          <w:szCs w:val="24"/>
          <w:u w:val="none"/>
        </w:rPr>
        <w:t>Изменение понимания роли информации в обществе</w:t>
      </w:r>
      <w:r>
        <w:rPr>
          <w:rFonts w:ascii="Times New Roman" w:hAnsi="Times New Roman"/>
          <w:b w:val="0"/>
          <w:sz w:val="24"/>
          <w:szCs w:val="24"/>
          <w:u w:val="none"/>
        </w:rPr>
        <w:t>. Явление «информационного взрыва». Индустриальное и постиндустриальное общество. Понятие информационного общества. Признаки информационного общества. Основные характеристики информационного общества. Причины и условия возникновения информационного общества. Информационная потребность. Человек в информационном пространстве.</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3.2. </w:t>
      </w:r>
      <w:r>
        <w:rPr>
          <w:rFonts w:ascii="Times New Roman" w:hAnsi="Times New Roman"/>
          <w:b w:val="0"/>
          <w:i/>
          <w:sz w:val="24"/>
          <w:szCs w:val="24"/>
          <w:u w:val="none"/>
        </w:rPr>
        <w:t>Основные этапы информатизации общества</w:t>
      </w:r>
      <w:r>
        <w:rPr>
          <w:rFonts w:ascii="Times New Roman" w:hAnsi="Times New Roman"/>
          <w:b w:val="0"/>
          <w:sz w:val="24"/>
          <w:szCs w:val="24"/>
          <w:u w:val="none"/>
        </w:rPr>
        <w:t>. Влияние информатики на развитие наук и материального производства. Понятие «информатизация общества». Этапы информатизации. Общественный прогресс и новые реалии информационного общества. Понятие: «национальный информационный потенциал».</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3.3. </w:t>
      </w:r>
      <w:r>
        <w:rPr>
          <w:rFonts w:ascii="Times New Roman" w:hAnsi="Times New Roman"/>
          <w:b w:val="0"/>
          <w:i/>
          <w:sz w:val="24"/>
          <w:szCs w:val="24"/>
          <w:u w:val="none"/>
        </w:rPr>
        <w:t>Историческая оценка становления мирового информационного рынка</w:t>
      </w:r>
      <w:r>
        <w:rPr>
          <w:rFonts w:ascii="Times New Roman" w:hAnsi="Times New Roman"/>
          <w:b w:val="0"/>
          <w:sz w:val="24"/>
          <w:szCs w:val="24"/>
          <w:u w:val="none"/>
        </w:rPr>
        <w:t xml:space="preserve">. Понятие информационного рынка. Основные участники информационного рынка. Понятие информационного продукта и информационной услуги. Классификация информационных продуктов и услуг. Жизненный цикл информационного продукта. Отечественные и зарубежные рынки информационных продуктов. Основные тенденции мирового информационного рынка информационных технологий: стандартизация, ликвидация промежуточных звеньев, глобализация, конвергенция.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3.4. </w:t>
      </w:r>
      <w:r>
        <w:rPr>
          <w:rFonts w:ascii="Times New Roman" w:hAnsi="Times New Roman"/>
          <w:b w:val="0"/>
          <w:i/>
          <w:sz w:val="24"/>
          <w:szCs w:val="24"/>
          <w:u w:val="none"/>
        </w:rPr>
        <w:t>Основные закономерности становления современного информационного пространства и его институтов</w:t>
      </w:r>
      <w:r>
        <w:rPr>
          <w:rFonts w:ascii="Times New Roman" w:hAnsi="Times New Roman"/>
          <w:b w:val="0"/>
          <w:sz w:val="24"/>
          <w:szCs w:val="24"/>
          <w:u w:val="none"/>
        </w:rPr>
        <w:t>. Понятие «информационное пространство». Основные объекты и субъекты информационного пространства. ИНТЕРНЕТ как составная часть мирового информационного пространства. Национальные концепции вхождения в мировое информационное общество.</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4. Информационная безопасность — история проблемы и ее решение</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4.1. </w:t>
      </w:r>
      <w:r>
        <w:rPr>
          <w:rFonts w:ascii="Times New Roman" w:hAnsi="Times New Roman"/>
          <w:b w:val="0"/>
          <w:i/>
          <w:sz w:val="24"/>
          <w:szCs w:val="24"/>
          <w:u w:val="none"/>
        </w:rPr>
        <w:t>Антиобщественные аспекты и формы использования информации</w:t>
      </w:r>
      <w:r>
        <w:rPr>
          <w:rFonts w:ascii="Times New Roman" w:hAnsi="Times New Roman"/>
          <w:b w:val="0"/>
          <w:sz w:val="24"/>
          <w:szCs w:val="24"/>
          <w:u w:val="none"/>
        </w:rPr>
        <w:t>: информационные агрессии, информационные войны, информационный голод, дезинформация, утечка и уничтожение информации. Социальные последствия антиобщественных форм использования информации. Формирование информационной этики.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4.2. </w:t>
      </w:r>
      <w:r>
        <w:rPr>
          <w:rFonts w:ascii="Times New Roman" w:hAnsi="Times New Roman"/>
          <w:b w:val="0"/>
          <w:i/>
          <w:sz w:val="24"/>
          <w:szCs w:val="24"/>
          <w:u w:val="none"/>
        </w:rPr>
        <w:t>Психологические проблемы взаимодействия человека и современной информационной среды</w:t>
      </w:r>
      <w:r>
        <w:rPr>
          <w:rFonts w:ascii="Times New Roman" w:hAnsi="Times New Roman"/>
          <w:b w:val="0"/>
          <w:sz w:val="24"/>
          <w:szCs w:val="24"/>
          <w:u w:val="none"/>
        </w:rPr>
        <w:t>. Человек в информационном пространстве. Здоровье нации в информационном пространстве. Методы психологический защиты человека в информационной среде.</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4.3. </w:t>
      </w:r>
      <w:r>
        <w:rPr>
          <w:rFonts w:ascii="Times New Roman" w:hAnsi="Times New Roman"/>
          <w:b w:val="0"/>
          <w:i/>
          <w:sz w:val="24"/>
          <w:szCs w:val="24"/>
          <w:u w:val="none"/>
        </w:rPr>
        <w:t>Правовые проблемы информатизации</w:t>
      </w:r>
      <w:r>
        <w:rPr>
          <w:rFonts w:ascii="Times New Roman" w:hAnsi="Times New Roman"/>
          <w:b w:val="0"/>
          <w:sz w:val="24"/>
          <w:szCs w:val="24"/>
          <w:u w:val="none"/>
        </w:rPr>
        <w:t>. Информационное право.</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Проблемы правового регулирования интеллектуальной собственности. Законодательные и нормативные акты (государственные и международные), направленные против хищения информационных ресурсов и продуктов. Законодательные акты по легализации и защите электронных документов. Государственная политика в области защиты информационных ресурсов общества. Международный обмен информацией. Международное сотрудничество в области защиты интеллектуальной собственности.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5. Информатика и образование — история и современность</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5.1. </w:t>
      </w:r>
      <w:r>
        <w:rPr>
          <w:rFonts w:ascii="Times New Roman" w:hAnsi="Times New Roman"/>
          <w:b w:val="0"/>
          <w:i/>
          <w:sz w:val="24"/>
          <w:szCs w:val="24"/>
          <w:u w:val="none"/>
        </w:rPr>
        <w:t>Информатика как предмет обучения</w:t>
      </w:r>
      <w:r>
        <w:rPr>
          <w:rFonts w:ascii="Times New Roman" w:hAnsi="Times New Roman"/>
          <w:b w:val="0"/>
          <w:sz w:val="24"/>
          <w:szCs w:val="24"/>
          <w:u w:val="none"/>
        </w:rPr>
        <w:t>. Уровни и модели образования в области информатики в России и за рубежом. Основные квалификации специалистов в области информатики. Объекты профессиональной деятельности специалистов в области информатики различных квалификаций и уровней подготовки: вычислительные машины, сети и системы коммуникаций; информационные и функциональные процессы, которые определяются спецификой предметной области; новые направления деятельности и области применения средств информатизации. Государственные образовательные стандарты по подготовке специалистов в области информатики, их роль и значение для подготовки специалистов в области информатики. Перечень и характеристика вузовских специальностей и специальностей послевузовского обучения. Виды и задачи профессиональной подготовки. Квалификационные требования к подготовке информатиков. Общие требования к образовательным программам по специальностям в области информатики.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5.2. </w:t>
      </w:r>
      <w:r>
        <w:rPr>
          <w:rFonts w:ascii="Times New Roman" w:hAnsi="Times New Roman"/>
          <w:b w:val="0"/>
          <w:i/>
          <w:sz w:val="24"/>
          <w:szCs w:val="24"/>
          <w:u w:val="none"/>
        </w:rPr>
        <w:t>Информатика как метод обучения</w:t>
      </w:r>
      <w:r>
        <w:rPr>
          <w:rFonts w:ascii="Times New Roman" w:hAnsi="Times New Roman"/>
          <w:b w:val="0"/>
          <w:sz w:val="24"/>
          <w:szCs w:val="24"/>
          <w:u w:val="none"/>
        </w:rPr>
        <w:t xml:space="preserve">. Информационные технологии в обучении: дистанционное образование, автоматизированные обучающие системы, образовательные мультимедиа технологии. Цели и задачи дистанционного образования; классификация форм дистанционного обучения; методы организации; информационное и документационное обеспечение; сетевые технологии в дистанционном обучении; использование Internet-технологий в образовании; методы текущего и итогового контроля с использованием компьютерных технологий; оценка качества дистанционных систем обучения. Назначение автоматизированных обучающих систем, история возникновения, типы используемых автоматизированных обучающих систем, их классификация и перспективы использования.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6. История доэлектронной информатики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Механические и электромеханические устройства и машины.</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6.1. Аналитическая машина Ч. Бэбиджа (1837) и первая машинная программа А.</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6.2. Аналоговая вычислительная техника. Дифференциальные анализаторы А. Н. Крылова (1911) и В. Буша (1931). Гидроинтегратор В. С. Лукьянова (1936).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6.3. Алгебра логики (Дж. Буль, 1947). Логические машины У. Джевонса (1869), П. Д. Хрущева (ок. 1900) и А. Н. Щукарева (1911).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6.4. Доказательство возможностей и первые результаты в области анализа и синтеза релейных схем на основе алгебры логики в независимых исследованиях (ок. 1938) Кл. Шеннона, В. А. Розенберга. Последующие исследования и результаты, полученные М. А. Гавриловым.</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6.5. Формализация понятия «алгоритм». Абстрактная машина Тьюринга (1936).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6.6. Программно-управляемые ЦВМ на электромеханических реле: Ц-3 (1941) К. Цузе, МАРК-1 (1944) Г. Айкена, машины серии «Белл» Дж. Стибица. Первый эксперимент по автоматическому выполнению вычислений на больших расстояниях (между штатами Нью-Йорк — Нью-Гемпшир, 1940).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7. Зарождение электронной информатики.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7.1. Технические и социальные предпосылки. Изобретение лампового триггера (М. А. Бонч-Бруевич, 1918). Электронные счетчики импульсов. Рост объемов необходимых вычислений в научно-исследовательских и опытно-конструкторских работах.</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7.2. Первые проекты ЭВМ. Работающая модель машины Атанасова-Берри (1939) и постройка опытного образца (1939–1942). Памятная записка Г. Шрейера (1939) и постройка арифметического устройства (1942) Г. Шрейром и К. Цузе. Машины «Колосс» (1943) и «Колосс Марк-2» (1944). Памятная записка Дж. Маучли (1942) и постройка ЭНИАК (1943–1945).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7.3. Концепция машины с хранимой программой Дж. Неймана (1946).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7.4. Первые несерийные ЭВМ с хранимой программой. Британские машины МАРК-1 (1948) и ЭДСАК (1949); проект АКЕ (А. Тьюринг). США: работы над проектами ЭДВАК и ИАС с участием Дж. Фон Неймана и их влияние на развитие ЭВМ; машины СЕАК, БИНАК, ЭРА-1101, «Вихрь» (1950). СССР: независимое развитие и сходные результаты. Роль С. А. Лебедева. Машины МЭСМ (1951) и БЭСМ (1952). И. С. Брук. Машины М-1 (1951) и М-2 (1952).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7.5. Зарождение программирования. Программирование на языке машины и символьных обозначениях. Метод библиотечных подпрограмм (М. Уилкс, 1951). Планкалькюль К. Цузе (1945) Операторный метод программирования (1952–1953, А. А. Ляпунов). Концепция крупноблочного программирования (1953–1954, Л. В. Канторович).</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8. Развитие ЭВМ, проблемного и системного программирования</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8.1. Поколения ЭВМ. Обоснование критерия периодизации. Поколения: 1-е (50-е гг.), 2-е (первая половина 60-х гг.), 3-е (вторая половина 60-х гг.– первая половина 70-х гг.), 4-е (вторая половина 70-х гг. – 80-е гг.), 5-е (90-е и 2000-е гг.). Характеристика поколений по схеме: технические параметры, классы машин и сфера их применения, языки программирования и математическое обеспечение ЭВМ, архитектурные особенности, элементная база, парк ЭВМ. Особенности смены поколений и развития электронной вычислительной техники в России.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8.2. Проекты ЭВМ исторического значения — международного и национального. Гамма-60, Франция (1959), Стретч, США (1961), Атлас, Великобритания (1962), СДС-6600, США (1964), БЭСМ-6, СССР (1967), ИБМ-360, США (1965–1969), Иллиак-4, США (1972), Крей, США (1976), Японский проект ЭВМ пятого поколения (1980).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8.3. Тенденции и закономерности развития. Эволюция технических и технико-экономических характеристик ЭВМ. Тенденции в области проблемного и системного программирования, архитектуры и структуры ЭВМ. Некоторые общие закономерности развития средств переработки информации.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9. Формирование и развитие индустрии средств переработки информации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9.1. Машины и программы — составные части конечного продукта информационной индустрии. Эволюция пропорций.</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9.2. Мировая информационная индустрия. Изменения на протяжении 50–90-х гг.</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10. Развитие технологических основ информатики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10.1. Миниатюризация элементов на протяжении всей истории вычислительной техники — от первых счетных приборов до современных ЭВМ.</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10.2. Полупроводниковые интегральные схемы — технологическая основа развития информатики с </w:t>
      </w:r>
      <w:smartTag w:uri="urn:schemas-microsoft-com:office:smarttags" w:element="metricconverter">
        <w:smartTagPr>
          <w:attr w:name="ProductID" w:val="1965 г"/>
        </w:smartTagPr>
        <w:r>
          <w:rPr>
            <w:rFonts w:ascii="Times New Roman" w:hAnsi="Times New Roman"/>
            <w:b w:val="0"/>
            <w:sz w:val="24"/>
            <w:szCs w:val="24"/>
            <w:u w:val="none"/>
          </w:rPr>
          <w:t>1965 г</w:t>
        </w:r>
      </w:smartTag>
      <w:r>
        <w:rPr>
          <w:rFonts w:ascii="Times New Roman" w:hAnsi="Times New Roman"/>
          <w:b w:val="0"/>
          <w:sz w:val="24"/>
          <w:szCs w:val="24"/>
          <w:u w:val="none"/>
        </w:rPr>
        <w:t>. до наших дней. Закон Мура. Ограниченность спектра возможностей любых средств повышения эффективности (программных, структурных, сетевых, с помощью интеллектуальных моделей и т.п.) по сравнению с возможностями, обусловленными интеграцией полупроводниковых схем.</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10.3. Первое десятилетие XXI в. Возможности технологии интегральных схем и проекты в области информатики, находящейся в стадии реализации.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11. Формирование и эволюция информационно-вычислительных сетей</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11.1. Смена наиболее динамично развивающихся направлений в области сетей.</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11.2. Многомашинные территориальные комплексы для решения специальных крупномасштабных задач (противовоздушная оборона, космические полеты и т.п.) и рационального использования вычислительных ресурсов. Система ПВО Североамериканского континента «Сейдж».</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11.3. Идея разделения времени (К. Стрейчи, 1959).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Концепция всеобщего информационно-вычислительного обслуживания (Дж. Маккарти, 1961). Проект МАК (1963).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Работа в диалоговом режиме и графоаналитическое взаимодействие человека с машиной.</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11.4. Первые универсальные информационно-вычислительные сети: Марк II (1968), Инфонет (1970), Тимнет (1970). Сеть Арпанет (1971).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11.5. Развитие специализированных сетей.</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Информационно-вычислительные сети в СССР. Проект Государственной сети вычислительных центров (В. М. Глушков, 1963). Формирование ГСВЦ.</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Локальные вычислительные сети.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11.6. Интернет, «всемирная паутина», и процессы глобализации.</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12. Искусственный интеллект: научный поиск и проектно-технологические решения.</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12.1. Первые исследования и первые машинные программы решения интеллектуальных задач. Машинный перевод. Джорджтаунский эксперимент (1954). Исследования в СССР (А. А. Ляпунов, Ю. Д. Апресян, О. С. Кулагина и др.). Доказательство теорем. Метод резолюций (Дж. Робинсон, 1965) и обратный метод Ю. С. Маслова (1967). Эвристическое программирование. Распознавание образов. Персептрон (Ф. Розенблатт, 1957). Игровые программы: идеи Кл. Шеннона (1947), метод граней и оценок (А. Брудно), программа М. М. Ботвинника «Пионер». Сочинение музыки и текстов. «Иллиак-сюита» (Л. Хиллер и Л, Айзексон, 1955). Исследования Р. Х. Зарипова.</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12.2. Формирование общих подходов к решению интеллектуальных задач. Лабиринтная модель и Универсальный решатель задач А. Ньюэлла и Г. Саймона (1959). Реляционная модель и ситуационное управление (Д. А. Поспелов и В. Н. Пушкин). Информационный (феноменологическое моделирование) и бионический (структурное моделирование) подходы к решению интеллектуальных задач.</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12.3. Развитие теории и практики искусственного интеллекта. Теория представления знаний, фреймы (М. Минский, 1974), сценарии (Р. Шенк), продукционные системы, семантические сети. Теория вопросно-ответных и диалоговых систем. Развитие практического применения: интеллектуальные пакеты прикладных программ, расчетно-логические, обучающие системы (тьюторы), экспертные системы.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 Рекомендуемая основная литература</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1. Апокин И. А., Майстров Л. Е. История вычислительной техники. От простейших счетных приспособлений до сложных релейных систем. - М.: Наука, 1990.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2. Апокин И. А., Майстров Л. Е. Развитие вычислительных машин. - М.: Наука, 1974.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3. Винер Н. Кибернетика и общество. - М.: Изд. иностр. лит., 1958.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4. Дорфман В. Ф., Иванов Л. В. ЭВМ и ее элементы. Развитие и оптимизация. - М.: «Радио и связь», 1988.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5. Корогодин В. И., Корогодина В. Л. Информация как основа жизни. - Дубна: Феникс, 2000.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6. Ноосфера: Информационные структуры, системы и процессы в науке и обществе / Ю. М. Арский, Р. С. Гиляревский, И. С. Туров, А. И. Черный. - М., 1996.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7. Очерки истории информатики в России / ред.-сост. Поспелов Д. А., Фет Я. И. - Новосибирск: Научн.-изд. центр ОИГГИМ СО РАН, 1998.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8. Ракитов А. И. Информация, наука, технология в глобальных исторических изменениях. - М., 1998.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9. Ришар Жан Франсуа. Ментальная активность. Понимание, рассуждение, нахождение решений. - М.: Изд-во «Институт психологии РАН», 1998.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10. Розин В. М. Философия техники. - М., 2001.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 Дополнительная литература</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1. Апокин И. А. Развитие вычислительной техники и систем на ее основе // Новости искусственного интеллекта. 1994. № 1.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2. Информационное общество: Информационные войны. Информационное управление. Информационная безопасность / ред. М. А. Вус. - СПб.: 1999.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3. Малиновский Б.Н. История вычислительной техники в лицах. - Киев: КИТ, 1994.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4. Степин В. С. Эпоха перемен и сценарии будущего. - М., 1996.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5. Частиков А. Архитекторы компьютерного мира. - СПб.: «БХВ —Петербург», 2002.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w:t>
      </w: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 xml:space="preserve">Источники </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1. Федеральный закон «Об участии в международном информационном обмене» от 04.07.1996, № 85-ФЗ.</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2. Государственный образовательный стандарт высшего профессионального образования по специальности 3514 «Прикладная информатика» (по областям).</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3. Государственный образовательный стандарт высшего профессионального образования по специальности 071900 «Информационные системы».</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4. Федеральная целевая программа «Электронная Россия 2002–2010 годы».</w:t>
      </w:r>
    </w:p>
    <w:p w:rsidR="009C213D" w:rsidRDefault="009C213D">
      <w:pPr>
        <w:pStyle w:val="a8"/>
        <w:spacing w:line="240" w:lineRule="auto"/>
        <w:rPr>
          <w:rFonts w:ascii="Times New Roman" w:hAnsi="Times New Roman"/>
          <w:b w:val="0"/>
          <w:sz w:val="24"/>
          <w:szCs w:val="24"/>
          <w:u w:val="none"/>
          <w:lang w:val="en-US"/>
        </w:rPr>
      </w:pPr>
    </w:p>
    <w:p w:rsidR="009C213D" w:rsidRDefault="00FF2D86">
      <w:pPr>
        <w:pStyle w:val="2"/>
        <w:ind w:firstLine="567"/>
      </w:pPr>
      <w:r>
        <w:t>7. ПРОГРАММА по ИСТОРИИ ЭКОНОМИЧЕСКИХ УЧЕНИЙ</w:t>
      </w:r>
    </w:p>
    <w:p w:rsidR="009C213D" w:rsidRDefault="00FF2D86">
      <w:pPr>
        <w:ind w:firstLine="567"/>
        <w:jc w:val="center"/>
      </w:pPr>
      <w:r>
        <w:t> </w:t>
      </w:r>
    </w:p>
    <w:p w:rsidR="009C213D" w:rsidRDefault="00FF2D86">
      <w:pPr>
        <w:ind w:firstLine="567"/>
      </w:pPr>
      <w:r>
        <w:rPr>
          <w:rFonts w:ascii="Times New Roman" w:hAnsi="Times New Roman"/>
          <w:b/>
          <w:bCs/>
          <w:sz w:val="24"/>
          <w:szCs w:val="24"/>
        </w:rPr>
        <w:t>Введение</w:t>
      </w:r>
    </w:p>
    <w:p w:rsidR="009C213D" w:rsidRDefault="009C213D">
      <w:pPr>
        <w:ind w:firstLine="567"/>
        <w:rPr>
          <w:rFonts w:ascii="Times New Roman" w:hAnsi="Times New Roman"/>
          <w:sz w:val="24"/>
          <w:szCs w:val="24"/>
        </w:rPr>
      </w:pPr>
    </w:p>
    <w:p w:rsidR="009C213D" w:rsidRDefault="00FF2D86">
      <w:pPr>
        <w:ind w:firstLine="567"/>
        <w:jc w:val="both"/>
        <w:rPr>
          <w:rFonts w:ascii="Times New Roman" w:hAnsi="Times New Roman"/>
          <w:sz w:val="24"/>
          <w:szCs w:val="24"/>
        </w:rPr>
      </w:pPr>
      <w:r>
        <w:rPr>
          <w:rFonts w:ascii="Times New Roman" w:hAnsi="Times New Roman"/>
          <w:sz w:val="24"/>
          <w:szCs w:val="24"/>
        </w:rPr>
        <w:t>Настоящая программа ориентирована на подготовку соискателей ученой степени кандидата наук, занимающихся научно-исследовательской работой в области экономических наук, к экзамену по общенаучной дисциплине «История и философия науки».</w:t>
      </w:r>
    </w:p>
    <w:p w:rsidR="009C213D" w:rsidRDefault="00FF2D86">
      <w:pPr>
        <w:ind w:firstLine="567"/>
        <w:jc w:val="both"/>
        <w:rPr>
          <w:rFonts w:ascii="Times New Roman" w:hAnsi="Times New Roman"/>
          <w:sz w:val="24"/>
          <w:szCs w:val="24"/>
        </w:rPr>
      </w:pPr>
      <w:r>
        <w:rPr>
          <w:rFonts w:ascii="Times New Roman" w:hAnsi="Times New Roman"/>
          <w:sz w:val="24"/>
          <w:szCs w:val="24"/>
        </w:rPr>
        <w:t>Подготовлена кафедрой истории экономических учений и народного хозяйства экономического факультета МГУ им. М.В. Ломоносова и одобрена экспертным советом ВАК Минобразования России по истории.</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b/>
          <w:sz w:val="24"/>
          <w:szCs w:val="24"/>
        </w:rPr>
      </w:pPr>
      <w:r>
        <w:rPr>
          <w:rFonts w:ascii="Times New Roman" w:hAnsi="Times New Roman"/>
          <w:b/>
          <w:sz w:val="24"/>
          <w:szCs w:val="24"/>
        </w:rPr>
        <w:t>Раздел I. История экономической теории.</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u w:val="single"/>
        </w:rPr>
      </w:pPr>
      <w:r>
        <w:rPr>
          <w:rFonts w:ascii="Times New Roman" w:hAnsi="Times New Roman"/>
          <w:b/>
          <w:bCs/>
          <w:i/>
          <w:iCs/>
          <w:sz w:val="24"/>
          <w:szCs w:val="24"/>
        </w:rPr>
        <w:t>Часть 1. Экономическая мысль ранних доиндустриальных обществ: от зарождения до первых теоретических систем.</w:t>
      </w:r>
    </w:p>
    <w:p w:rsidR="009C213D" w:rsidRDefault="00FF2D86">
      <w:pPr>
        <w:ind w:firstLine="567"/>
        <w:jc w:val="both"/>
        <w:rPr>
          <w:rFonts w:ascii="Times New Roman" w:hAnsi="Times New Roman"/>
          <w:sz w:val="24"/>
          <w:szCs w:val="24"/>
          <w:u w:val="single"/>
        </w:rPr>
      </w:pPr>
      <w:r>
        <w:rPr>
          <w:rFonts w:ascii="Times New Roman" w:hAnsi="Times New Roman"/>
          <w:sz w:val="24"/>
          <w:szCs w:val="24"/>
          <w:u w:val="single"/>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1. Экономическая мысль Древнего мира.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Экономическая мысль Древнего Востока (Вавилон, Египет, Индия, Китай) и античного общества (Греция и Рим). Философские сочинения и хозяйственные рекомендации как основные источники экономической мысли. Ксенофонт, Платон и Аристотель как основные теоретики экономической мысли античности.  Появление термина «экономика». Понятие богатства, разделения труда, товара и денег. Учение Аристотеля об экономике и хрематистике как первый опыт систематизации экономических отношений. Экономические взгляды античных христианских теоретиков.</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u w:val="single"/>
        </w:rPr>
      </w:pPr>
      <w:r>
        <w:rPr>
          <w:rFonts w:ascii="Times New Roman" w:hAnsi="Times New Roman"/>
          <w:b/>
          <w:bCs/>
          <w:sz w:val="24"/>
          <w:szCs w:val="24"/>
        </w:rPr>
        <w:t>2. Экономические учения эпохи Средневековья и генезиса рыночной экономики</w:t>
      </w:r>
      <w:r>
        <w:rPr>
          <w:rFonts w:ascii="Times New Roman" w:hAnsi="Times New Roman"/>
          <w:sz w:val="24"/>
          <w:szCs w:val="24"/>
        </w:rPr>
        <w:t>.</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Экономическая мысль европейского средневековья. Экономические идеи в «Капитулярии о виллах». Канонисты, Фома Аквинский и Николай Орезм как теоретики экономический мысли Средневековья. Экономическая мысль мусульманского Средневековья. Экономические воззрения Валиэддина ибн Хальдуна. Роль экономики в теории развития общества. Систематизация экономических отношений. Понятия цены, торговой прибыли и денег.</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3. Западноевропейский меркантилизм.</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Экономическая мысль первоначального накопления капитала в Западной Европе. Меркантилизм как учение торговой буржуазии. Роль государства в экономике и рекомендации в области экономической политики. Особенности меркантилизма в отдельных странах: Англии (Стаффорд, Ман), Франции (Кольбер, Монкретьен) и Италии (Скаруффи, Серра).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4. Становление отечественной экономической мысли.</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Общественные отношения Древней Руси в период централизованного киевского государства и феодальной раздробленности и их влияние на экономическую мысль. Экономическая мысль в «Русской правде» и «Поучении» Владимира Мономаха.</w:t>
      </w:r>
    </w:p>
    <w:p w:rsidR="009C213D" w:rsidRDefault="00FF2D86">
      <w:pPr>
        <w:ind w:firstLine="567"/>
        <w:jc w:val="both"/>
        <w:rPr>
          <w:rFonts w:ascii="Times New Roman" w:hAnsi="Times New Roman"/>
          <w:sz w:val="24"/>
          <w:szCs w:val="24"/>
        </w:rPr>
      </w:pPr>
      <w:r>
        <w:rPr>
          <w:rFonts w:ascii="Times New Roman" w:hAnsi="Times New Roman"/>
          <w:sz w:val="24"/>
          <w:szCs w:val="24"/>
        </w:rPr>
        <w:t>Общественные отношения Московской Руси в период формирования централизованного государства и их влияние на экономическую мысль. Хозяйственные принципы в «Домострое» Сильвестра. Экономические взгляды Ермолая–Еразма в сочинении «Блага хотящим царям правительница и землемерие». Роль государства в проектах И. Пересветова.</w:t>
      </w:r>
    </w:p>
    <w:p w:rsidR="009C213D" w:rsidRDefault="00FF2D86">
      <w:pPr>
        <w:ind w:firstLine="567"/>
        <w:jc w:val="both"/>
        <w:rPr>
          <w:rFonts w:ascii="Times New Roman" w:hAnsi="Times New Roman"/>
          <w:sz w:val="24"/>
          <w:szCs w:val="24"/>
        </w:rPr>
      </w:pPr>
      <w:r>
        <w:rPr>
          <w:rFonts w:ascii="Times New Roman" w:hAnsi="Times New Roman"/>
          <w:sz w:val="24"/>
          <w:szCs w:val="24"/>
        </w:rPr>
        <w:t>Особенности меркантилизма в России (А. Ордин–Нащокин и Ф. Салтыков). Экономическая мысль в трактатах о государственном управлении (Ю. Крижанич «Политика» и И. Посошков «Книга о скудости и богатстве»). Особенности экономических реформ в России XVIII в. (от Петра I до Екатерины II). Экономические сочинения А. Волынского  и В. Татищева. Экономические воззрения М. Ломоносова.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u w:val="single"/>
        </w:rPr>
      </w:pPr>
      <w:r>
        <w:rPr>
          <w:rFonts w:ascii="Times New Roman" w:hAnsi="Times New Roman"/>
          <w:b/>
          <w:bCs/>
          <w:i/>
          <w:iCs/>
          <w:sz w:val="24"/>
          <w:szCs w:val="24"/>
        </w:rPr>
        <w:t>Часть 2. Экономические концепции эпохи промышленной революции: период господства классической школы.</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5. Зарождение классической политической экономии.</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 Критика меркантилизма и зарождение классической политической экономии. Предмет и метод. Проблемы богатства, производительного труда, стоимости и цены, заработной платы, прибыли, ссудного процента, земельной ренты, цены земли, денег и денежного капитала в сочинениях английских ( У. Петти, Д. Норс, Дж. Локк, Б. Мандевиль, Дж. Мэсси, Д. Юм, Дж. Стюарт, Б. Франклин ) и французских (П. Буагильбер, Р. Кантильон) экономистов.</w:t>
      </w:r>
    </w:p>
    <w:p w:rsidR="009C213D" w:rsidRDefault="00FF2D86">
      <w:pPr>
        <w:spacing w:before="100" w:beforeAutospacing="1" w:after="100" w:afterAutospacing="1"/>
        <w:ind w:firstLine="567"/>
        <w:jc w:val="both"/>
        <w:rPr>
          <w:rFonts w:ascii="Times New Roman" w:hAnsi="Times New Roman"/>
          <w:b/>
          <w:bCs/>
          <w:sz w:val="24"/>
          <w:szCs w:val="24"/>
        </w:rPr>
      </w:pPr>
      <w:r>
        <w:rPr>
          <w:rFonts w:ascii="Times New Roman" w:hAnsi="Times New Roman"/>
          <w:sz w:val="24"/>
          <w:szCs w:val="24"/>
        </w:rPr>
        <w:t> </w:t>
      </w:r>
      <w:r>
        <w:rPr>
          <w:rFonts w:ascii="Times New Roman" w:hAnsi="Times New Roman"/>
          <w:b/>
          <w:bCs/>
          <w:sz w:val="24"/>
          <w:szCs w:val="24"/>
        </w:rPr>
        <w:t>6. Физиократы.</w:t>
      </w:r>
    </w:p>
    <w:p w:rsidR="009C213D" w:rsidRDefault="00FF2D86">
      <w:pPr>
        <w:ind w:firstLine="567"/>
        <w:jc w:val="both"/>
        <w:rPr>
          <w:rFonts w:ascii="Times New Roman" w:hAnsi="Times New Roman"/>
          <w:sz w:val="24"/>
          <w:szCs w:val="24"/>
        </w:rPr>
      </w:pPr>
      <w:r>
        <w:rPr>
          <w:rFonts w:ascii="Times New Roman" w:hAnsi="Times New Roman"/>
          <w:sz w:val="24"/>
          <w:szCs w:val="24"/>
        </w:rPr>
        <w:t> Общественные отношения во Франции в середине и второй половине XVIII в. Появление принципа «Laisser faire». Формирование школы «экономистов» (физиократов). Проблемы «чистого продукта», производительного труда, роли промышленности и торговли, денег, классов, капитала и перераспределения валового национального продукта в сочинениях Ф. Кенэ. Развитие теории физиократов в сочинении А. Тюрго.</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b/>
          <w:sz w:val="24"/>
          <w:szCs w:val="24"/>
        </w:rPr>
      </w:pPr>
      <w:r>
        <w:rPr>
          <w:rFonts w:ascii="Times New Roman" w:hAnsi="Times New Roman"/>
          <w:b/>
          <w:sz w:val="24"/>
          <w:szCs w:val="24"/>
        </w:rPr>
        <w:t>7. А. Смит.</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Мануфактурный капитализм, социально – политические отношения, «нравственная философия» и их влияние на экономическую мысль в Англии во второй половине XVIII в.</w:t>
      </w:r>
    </w:p>
    <w:p w:rsidR="009C213D" w:rsidRDefault="00FF2D86">
      <w:pPr>
        <w:ind w:firstLine="567"/>
        <w:jc w:val="both"/>
        <w:rPr>
          <w:rFonts w:ascii="Times New Roman" w:hAnsi="Times New Roman"/>
          <w:sz w:val="24"/>
          <w:szCs w:val="24"/>
        </w:rPr>
      </w:pPr>
      <w:r>
        <w:rPr>
          <w:rFonts w:ascii="Times New Roman" w:hAnsi="Times New Roman"/>
          <w:sz w:val="24"/>
          <w:szCs w:val="24"/>
        </w:rPr>
        <w:t>Теория А. Смита как обобщение классической политической экономии XVII – XVIII в.в. Структура книги «Исследование о природе и причинах богатства народов» (1776). Предмет и метод («экономический человек» и «невидимая рука»). Концепция «экономического либерализма». Проблемы богатства, разделения труда, обмена и денег. Различные трактовки стоимости и доходов. Теория капитала и его структуры. Трактовки производительного и непроизводительного труда.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8. Ж.-Б. Сэй и Т. Мальтус.</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Первые исследователи системы А. Смита в Англии и Франции – Т. Р. Мальтус и Ж. Б. Сэй. Экономическая интерпретация «закона народонаселения» Т.Р. Мальтуса. Трактовка стоимости и доходов в теории Т.Р. Мальтуса. Теория реализации Т.Р. Мальтуса. Трактовка стоимости и распределения в теории Ж.Б. Сэя. «Закон Сэя» (теория реализации).</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b/>
          <w:sz w:val="24"/>
          <w:szCs w:val="24"/>
        </w:rPr>
      </w:pPr>
      <w:r>
        <w:rPr>
          <w:rFonts w:ascii="Times New Roman" w:hAnsi="Times New Roman"/>
          <w:b/>
          <w:sz w:val="24"/>
          <w:szCs w:val="24"/>
        </w:rPr>
        <w:t>9. Д.Рикардо и его школа. Дж.С.Милль.</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Предмет и метод теории Д. Рикардо. Структура его книги «Начала политической экономии и налогового обложения» (1817). Развитие теории стоимости. Учение Д. Рикардо о заработной плате, прибыли и земельной ренте. Д. Рикардо о природе кредита, денег и проблемах денежного обращения. Теория реализации. Теория сравнительных издержек производства. Концепция экономической политики. Экономисты школы Рикардо (Р. Торренс, Дж. Милль, Д Мак-Куллок).</w:t>
      </w:r>
    </w:p>
    <w:p w:rsidR="009C213D" w:rsidRDefault="00FF2D86">
      <w:pPr>
        <w:ind w:firstLine="567"/>
        <w:jc w:val="both"/>
        <w:rPr>
          <w:rFonts w:ascii="Times New Roman" w:hAnsi="Times New Roman"/>
          <w:sz w:val="24"/>
          <w:szCs w:val="24"/>
        </w:rPr>
      </w:pPr>
      <w:r>
        <w:rPr>
          <w:rFonts w:ascii="Times New Roman" w:hAnsi="Times New Roman"/>
          <w:sz w:val="24"/>
          <w:szCs w:val="24"/>
        </w:rPr>
        <w:t>Экономические теории Ф. Бастиа и Н. Сениора. Завершение классической политической экономии в теории Дж. С. Милля.  Предмет и метод (влияние философской теории позитивизма). Структура книги «Основы политической экономии и некоторые аспекты их приложения к социальной философии». Теория стоимости и цены. Понятия экономической статики и экономической динамики. Теория экономического роста (его роль в экономике; факторы, влияющие на экономический рост; элементы теории экономического цикла). Роль государства в экономике, программа социальных реформ.</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10. Влияние идей классической политэкономии на леворадикальную критику капитализма. Ранний социализм.</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Исторические корни и сущность «экономического романтизма». Критика С. Сисмонди методологии классической политической экономии. Учение о стоимости, заработной плате, земельной ренте и национальном доходе. Обоснование экономического кризиса при капитализме.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Утопический социализм  в Западной Европе. Методология. Историческая концепция А. Сен-Симона. Критика буржуазного общества. Ш. Фурье как критик капитализма. Р. Оуэн и его практическая деятельность. Социалисты–рикардианцы: У. Томпсон, Дж. Грей, Дж. Брей, Т. Годскин.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П.-Ж. Прудон. Проблема собственности. Теория «конституированной» стоимости и «рабочих денег». Проекты реформирования обмена.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К. Родбертус и его «Социальные письма». Анализ основных категорий экономики капитализма. Понятие «ренты вообще». </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11. Особенности экономической мысли в России  в конце XVIII–середине XIX вв.</w:t>
      </w:r>
    </w:p>
    <w:p w:rsidR="009C213D" w:rsidRDefault="009C213D">
      <w:pPr>
        <w:ind w:firstLine="567"/>
        <w:jc w:val="both"/>
        <w:rPr>
          <w:rFonts w:ascii="Times New Roman" w:hAnsi="Times New Roman"/>
          <w:sz w:val="24"/>
          <w:szCs w:val="24"/>
        </w:rPr>
      </w:pPr>
    </w:p>
    <w:p w:rsidR="009C213D" w:rsidRDefault="00FF2D86">
      <w:pPr>
        <w:ind w:firstLine="567"/>
        <w:jc w:val="both"/>
        <w:rPr>
          <w:rFonts w:ascii="Times New Roman" w:hAnsi="Times New Roman"/>
          <w:sz w:val="24"/>
          <w:szCs w:val="24"/>
        </w:rPr>
      </w:pPr>
      <w:r>
        <w:rPr>
          <w:rFonts w:ascii="Times New Roman" w:hAnsi="Times New Roman"/>
          <w:sz w:val="24"/>
          <w:szCs w:val="24"/>
        </w:rPr>
        <w:t>Создание «Вольного экономического общества» и распространение идей физиократов в России (Д. Голицин). Развитие теории общественного воспроизводства (Й. Ланг). Отражение идей смитианства в трудах И. Третьякова и С. Десницкого. Анализ народного хозяйства России в трудах А. Радищева, М. Чулкова, В. Левшина.</w:t>
      </w:r>
    </w:p>
    <w:p w:rsidR="009C213D" w:rsidRDefault="00FF2D86">
      <w:pPr>
        <w:ind w:firstLine="567"/>
        <w:jc w:val="both"/>
        <w:rPr>
          <w:rFonts w:ascii="Times New Roman" w:hAnsi="Times New Roman"/>
          <w:sz w:val="24"/>
          <w:szCs w:val="24"/>
        </w:rPr>
      </w:pPr>
      <w:r>
        <w:rPr>
          <w:rFonts w:ascii="Times New Roman" w:hAnsi="Times New Roman"/>
          <w:sz w:val="24"/>
          <w:szCs w:val="24"/>
        </w:rPr>
        <w:t>Теория цивилизации Г. Шторха. Проблемы становления рыночных отношений в России в работах Н. Мордвинова, М. Сперанского, Е. Канкрина. Проекты преобразований в кредитной и финансовой сферах: Н. Тургенев и М. Орлов. Аграрные проекты декабристов. Трактовка классической политической экономии в трудах А. Бутовского, В. Милютина, И. Вернадского, И. Горлова. А. Герцен и Н. Огарев как критики крепостничества и капитализма. Концепция «русского социализма». «Политическая экономия трудящихся» Н. Чернышевского.</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i/>
          <w:iCs/>
          <w:sz w:val="24"/>
          <w:szCs w:val="24"/>
          <w:u w:val="single"/>
        </w:rPr>
      </w:pPr>
      <w:r>
        <w:rPr>
          <w:rFonts w:ascii="Times New Roman" w:hAnsi="Times New Roman"/>
          <w:b/>
          <w:bCs/>
          <w:i/>
          <w:iCs/>
          <w:sz w:val="24"/>
          <w:szCs w:val="24"/>
        </w:rPr>
        <w:t>Часть III. Начало формирования современных школ и направлений в экономической теории.</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 </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12. «Маржиналистская революция». Генезис неоклассики.</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Общественные отношения в странах Запада в последней трети XIX в. (кризис капитализма свободной конкуренции и его социальные последствия, системный подход в естественных науках)  и их влияние на экономическую мысль. Понятие «маржиналистской революции», ее первый (К. Менгер, У.С. Джевонс, А. Вальрас) и второй (А. Маршал, Д.Б. Кларк, В. Парето) этапы.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Австрийская школа (К. Менгер, Ф. Визер, Е. Бем-Баверк). Особенности методологии: субъективизм и «робинзонада». Теория стоимости: предельная полезность и ее «казуистические случаи». Теория цены: взаимовыгодный обмен. Теория ожидания.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Полезность и антиполезность в теории стоимости У.С. Джевонса. </w:t>
      </w:r>
    </w:p>
    <w:p w:rsidR="009C213D" w:rsidRDefault="00FF2D86">
      <w:pPr>
        <w:ind w:firstLine="567"/>
        <w:jc w:val="both"/>
        <w:rPr>
          <w:rFonts w:ascii="Times New Roman" w:hAnsi="Times New Roman"/>
          <w:sz w:val="24"/>
          <w:szCs w:val="24"/>
        </w:rPr>
      </w:pPr>
      <w:r>
        <w:rPr>
          <w:rFonts w:ascii="Times New Roman" w:hAnsi="Times New Roman"/>
          <w:sz w:val="24"/>
          <w:szCs w:val="24"/>
        </w:rPr>
        <w:t>Теории А. Маршалла и Д.Б. Кларка – основа неоклассической теории микроэкономики. Методологическая концепция «экономической статики» и «экономической динамики». «Крест Маршалла». Цена спроса и ее отличие в трактовке австрийской школы. Эластичность спроса. Цена предложения: теория предельных издержек и теория предельной производительности факторов производства. Теория доходов.</w:t>
      </w:r>
    </w:p>
    <w:p w:rsidR="009C213D" w:rsidRDefault="00FF2D86">
      <w:pPr>
        <w:ind w:firstLine="567"/>
        <w:jc w:val="both"/>
        <w:rPr>
          <w:rFonts w:ascii="Times New Roman" w:hAnsi="Times New Roman"/>
          <w:sz w:val="24"/>
          <w:szCs w:val="24"/>
        </w:rPr>
      </w:pPr>
      <w:r>
        <w:rPr>
          <w:rFonts w:ascii="Times New Roman" w:hAnsi="Times New Roman"/>
          <w:sz w:val="24"/>
          <w:szCs w:val="24"/>
        </w:rPr>
        <w:t>Лозаннская школа (Л. Вальрас, В. Парето). Эволюция методологии. Модель общего экономического равновесия В. Парето и его последователей в условиях централизованной экономики. Ординалистская трактовка полезности и кривые безразличия. Теория общественного благосостояния («оптимум Парето»).</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13. Возникновение марксистской политической экономии.</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Идейные истоки марксизма. Предмет и метод в экономической теории К. Маркса. Роль экономики в его теории исторического материализма.</w:t>
      </w:r>
    </w:p>
    <w:p w:rsidR="009C213D" w:rsidRDefault="00FF2D86">
      <w:pPr>
        <w:ind w:firstLine="567"/>
        <w:jc w:val="both"/>
        <w:rPr>
          <w:rFonts w:ascii="Times New Roman" w:hAnsi="Times New Roman"/>
          <w:sz w:val="24"/>
          <w:szCs w:val="24"/>
        </w:rPr>
      </w:pPr>
      <w:r>
        <w:rPr>
          <w:rFonts w:ascii="Times New Roman" w:hAnsi="Times New Roman"/>
          <w:sz w:val="24"/>
          <w:szCs w:val="24"/>
        </w:rPr>
        <w:t>«Капитал» К. Маркса, его структура и основные идеи. Роль Ф. Энгельса в подготовке II и III томов «Капитала». Работы К. Маркса: «Гражданская война во Франции» (1871), «Критика Готской программы» (1875). Книга Ф. Энгельса «Анти-Дюринг» (1878) и ее основные идеи. Исследование К. Марксом и Ф. Энгельсом экономических проблем докапиталистических формаций.</w:t>
      </w:r>
    </w:p>
    <w:p w:rsidR="009C213D" w:rsidRDefault="00FF2D86">
      <w:pPr>
        <w:ind w:firstLine="567"/>
        <w:jc w:val="both"/>
        <w:rPr>
          <w:rFonts w:ascii="Times New Roman" w:hAnsi="Times New Roman"/>
          <w:sz w:val="24"/>
          <w:szCs w:val="24"/>
        </w:rPr>
      </w:pPr>
      <w:r>
        <w:rPr>
          <w:rFonts w:ascii="Times New Roman" w:hAnsi="Times New Roman"/>
          <w:sz w:val="24"/>
          <w:szCs w:val="24"/>
        </w:rPr>
        <w:t>Экономическая теория марксизма в трудах К. Каутского, Р. Гильфердинга, Э. Бернштейна и Р. Люксембург. Новейшие интерпретации экономического учения К. Маркса.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14. Историческая школа.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Различия в уровнях социально-экономического развития отдельных стран Запада. Историческая школа в экономической теории.</w:t>
      </w:r>
    </w:p>
    <w:p w:rsidR="009C213D" w:rsidRDefault="00FF2D86">
      <w:pPr>
        <w:ind w:firstLine="567"/>
        <w:jc w:val="both"/>
        <w:rPr>
          <w:rFonts w:ascii="Times New Roman" w:hAnsi="Times New Roman"/>
          <w:sz w:val="24"/>
          <w:szCs w:val="24"/>
        </w:rPr>
      </w:pPr>
      <w:r>
        <w:rPr>
          <w:rFonts w:ascii="Times New Roman" w:hAnsi="Times New Roman"/>
          <w:sz w:val="24"/>
          <w:szCs w:val="24"/>
        </w:rPr>
        <w:t>Ф. Лист и его «Национальная система политической экономии». Понятие «производительных сил нации». Критика классической политической экономии. – Новая историческая школа (Г. Шмоллер, Л. Брентано, К. Бюхер). «Спор о методе» Г. Шмоллера и К. Менгера. Отрицание экономических законов. Роль государства в экономике – теория «государственного социализма». Задачи «Союза социальной политики», распространение идей исторической школы в других странах Европы и США.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15. Социальная школа и ранний институционализм.</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Новейшая историческая школа (В. Зомбарт, М. Вебер, А. Шпитхоф). Понятие «экономической системы» в теории В. Зомбарта. «Идеальные типы» хозяйства в теории М. Вебера. Основные идеи его работы «Протестантская этика и дух капитализма». Понятие «Экономического стиля» в теории А. Шпитхофа.</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Американский институционализм (Т. Веблен, Д. Коммонс, У. Митчелл). Обоснование эволюции институтов в теории Т. Веблена. Основное противоречие современного капитализма и его разрешение в теории Т. Веблена. Правовой институционализм Д. Коммонса. Понятие «сделки» как универсальной формы социально – экономических отношений. Разработка форм государственного регулирования экономики в теории У. Митчелла. </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16. Экономическая мысль России (1861 - 1917).</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Исследование генезиса российского капитализма в работах И. Бабста, В. Безобразова, А. Чупрова. Завершение классической политэкономии в России «киевской школой» (Н. Бунге, Д. Пихно). Распространение в России идей исторической школы (И. Иванюков, А. Посников, Н. Каблуков, А. Миклашевский). Исследования особенностей российского сельского хозяйства. Проблемы государственного регулирования экономики (С. Витте, И. Янжул).</w:t>
      </w:r>
    </w:p>
    <w:p w:rsidR="009C213D" w:rsidRDefault="00FF2D86">
      <w:pPr>
        <w:ind w:firstLine="567"/>
        <w:jc w:val="both"/>
        <w:rPr>
          <w:rFonts w:ascii="Times New Roman" w:hAnsi="Times New Roman"/>
          <w:sz w:val="24"/>
          <w:szCs w:val="24"/>
        </w:rPr>
      </w:pPr>
      <w:r>
        <w:rPr>
          <w:rFonts w:ascii="Times New Roman" w:hAnsi="Times New Roman"/>
          <w:sz w:val="24"/>
          <w:szCs w:val="24"/>
        </w:rPr>
        <w:t>Социально – экономические идеи народничества. Социальные концепции П. Лаврова и Н. Михайловского. Экономические исследования В. Воронцова и Н. Даниэльсона.</w:t>
      </w:r>
    </w:p>
    <w:p w:rsidR="009C213D" w:rsidRDefault="00FF2D86">
      <w:pPr>
        <w:ind w:firstLine="567"/>
        <w:jc w:val="both"/>
        <w:rPr>
          <w:rFonts w:ascii="Times New Roman" w:hAnsi="Times New Roman"/>
          <w:sz w:val="24"/>
          <w:szCs w:val="24"/>
        </w:rPr>
      </w:pPr>
      <w:r>
        <w:rPr>
          <w:rFonts w:ascii="Times New Roman" w:hAnsi="Times New Roman"/>
          <w:sz w:val="24"/>
          <w:szCs w:val="24"/>
        </w:rPr>
        <w:t>Распространение марксизма в России. Работы Н. Зибера. Дискуссии с народниками о развитии капитализма в России (П. Струве, М. Туган–Барановский, В. Ленин). Развитие теории общественного воспроизводства и экономических циклов. Теория империализма В. Ленина.</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Развитие маржинализма в России (М. Туган-Барановский, В. Залесский, В. Войтинский, Н. Шапошников, А. Билимович, Л. Юровский). Вклад В. Дмитриева и Е.Слуцкого в мировую экономическую науку. </w:t>
      </w:r>
    </w:p>
    <w:p w:rsidR="009C213D" w:rsidRDefault="00FF2D86">
      <w:pPr>
        <w:ind w:firstLine="567"/>
        <w:jc w:val="both"/>
        <w:rPr>
          <w:rFonts w:ascii="Times New Roman" w:hAnsi="Times New Roman"/>
          <w:sz w:val="24"/>
          <w:szCs w:val="24"/>
        </w:rPr>
      </w:pPr>
      <w:r>
        <w:rPr>
          <w:rFonts w:ascii="Times New Roman" w:hAnsi="Times New Roman"/>
          <w:sz w:val="24"/>
          <w:szCs w:val="24"/>
        </w:rPr>
        <w:t>Развитие институционализма в России. «Идеальные типы хозяйства» С. Булгакова. Социальные теории распределения М. Туган-Барановского и С. Солнцева.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i/>
          <w:iCs/>
          <w:sz w:val="24"/>
          <w:szCs w:val="24"/>
        </w:rPr>
        <w:t>Часть IV. Экономическая мысль межвоенного периода: теории этатизма.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17. Эволюция неоклассики.</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Развитие маржиналистской теории цены и ценности (Дж. Хикс, Р. Аллен). Фундаментальный труд Дж. Хикса «Стоимость и капитал» (</w:t>
      </w:r>
      <w:smartTag w:uri="urn:schemas-microsoft-com:office:smarttags" w:element="metricconverter">
        <w:smartTagPr>
          <w:attr w:name="ProductID" w:val="1939 г"/>
        </w:smartTagPr>
        <w:r>
          <w:rPr>
            <w:rFonts w:ascii="Times New Roman" w:hAnsi="Times New Roman"/>
            <w:sz w:val="24"/>
            <w:szCs w:val="24"/>
          </w:rPr>
          <w:t>1939 г</w:t>
        </w:r>
      </w:smartTag>
      <w:r>
        <w:rPr>
          <w:rFonts w:ascii="Times New Roman" w:hAnsi="Times New Roman"/>
          <w:sz w:val="24"/>
          <w:szCs w:val="24"/>
        </w:rPr>
        <w:t>.). «Чистка» ординалистского подхода от идеи количественного измерения полезности. Принцип убывания «предельной нормы замещения». Эффект замещения и эффект дохода. Разработка микроэкономических основ общего равновесия.</w:t>
      </w:r>
    </w:p>
    <w:p w:rsidR="009C213D" w:rsidRDefault="00FF2D86">
      <w:pPr>
        <w:ind w:firstLine="567"/>
        <w:jc w:val="both"/>
        <w:rPr>
          <w:rFonts w:ascii="Times New Roman" w:hAnsi="Times New Roman"/>
          <w:sz w:val="24"/>
          <w:szCs w:val="24"/>
        </w:rPr>
      </w:pPr>
      <w:r>
        <w:rPr>
          <w:rFonts w:ascii="Times New Roman" w:hAnsi="Times New Roman"/>
          <w:sz w:val="24"/>
          <w:szCs w:val="24"/>
        </w:rPr>
        <w:t>Неоклассические теории капитала. Концепция И. Фишера. Процедура капитализации потока дохода. Анализ проблемы в книге «Теория процента» (1930). Ф. Найт о функционировании капитала в условиях риска и неопределенности. Анализ предпринимательской экономики в книге «Риск, неопределенность и прибыль» (1921).</w:t>
      </w:r>
    </w:p>
    <w:p w:rsidR="009C213D" w:rsidRDefault="00FF2D86">
      <w:pPr>
        <w:ind w:firstLine="567"/>
        <w:jc w:val="both"/>
        <w:rPr>
          <w:rFonts w:ascii="Times New Roman" w:hAnsi="Times New Roman"/>
          <w:sz w:val="24"/>
          <w:szCs w:val="24"/>
        </w:rPr>
      </w:pPr>
      <w:r>
        <w:rPr>
          <w:rFonts w:ascii="Times New Roman" w:hAnsi="Times New Roman"/>
          <w:sz w:val="24"/>
          <w:szCs w:val="24"/>
        </w:rPr>
        <w:t>Дж. Хикс и проблема накопления на микроуровне. Концепция дохода на капитал как неравновесной величины. Формирование динамической версии накопления капитала. Неоклассические теории денег. Уравнение обмена И. Фишера. «Кембриджское уравнение» и его роль в дальнейшем развитии количественной теории денег.</w:t>
      </w:r>
    </w:p>
    <w:p w:rsidR="009C213D" w:rsidRDefault="00FF2D86">
      <w:pPr>
        <w:ind w:firstLine="567"/>
        <w:jc w:val="both"/>
        <w:rPr>
          <w:rFonts w:ascii="Times New Roman" w:hAnsi="Times New Roman"/>
          <w:sz w:val="24"/>
          <w:szCs w:val="24"/>
        </w:rPr>
      </w:pPr>
      <w:r>
        <w:rPr>
          <w:rFonts w:ascii="Times New Roman" w:hAnsi="Times New Roman"/>
          <w:sz w:val="24"/>
          <w:szCs w:val="24"/>
        </w:rPr>
        <w:t>Теории монополистической конкуренции. Предпосылки анализа в трудах А. Курно, Ф. Эджуорта, П. Сраффы.</w:t>
      </w:r>
    </w:p>
    <w:p w:rsidR="009C213D" w:rsidRDefault="00FF2D86">
      <w:pPr>
        <w:ind w:firstLine="567"/>
        <w:jc w:val="both"/>
        <w:rPr>
          <w:rFonts w:ascii="Times New Roman" w:hAnsi="Times New Roman"/>
          <w:sz w:val="24"/>
          <w:szCs w:val="24"/>
        </w:rPr>
      </w:pPr>
      <w:r>
        <w:rPr>
          <w:rFonts w:ascii="Times New Roman" w:hAnsi="Times New Roman"/>
          <w:sz w:val="24"/>
          <w:szCs w:val="24"/>
        </w:rPr>
        <w:t>Фундаментальный труд Э. Чемберлина «Монополистическая конкуренция. Реориентация теории стоимости» (1933). Категории «чистой конкуренции» и «чистой монополии». Концепция «монополистической конкуренции». Неоклассическая версия депрессивной экономики начала 1930-х гг. Новая модель цены для условий монополистической конкуренции.</w:t>
      </w:r>
    </w:p>
    <w:p w:rsidR="009C213D" w:rsidRDefault="00FF2D86">
      <w:pPr>
        <w:ind w:firstLine="567"/>
        <w:jc w:val="both"/>
        <w:rPr>
          <w:rFonts w:ascii="Times New Roman" w:hAnsi="Times New Roman"/>
          <w:sz w:val="24"/>
          <w:szCs w:val="24"/>
        </w:rPr>
      </w:pPr>
      <w:r>
        <w:rPr>
          <w:rFonts w:ascii="Times New Roman" w:hAnsi="Times New Roman"/>
          <w:sz w:val="24"/>
          <w:szCs w:val="24"/>
        </w:rPr>
        <w:t>Монография Дж. Робинсон «Экономика несовершенной конкуренции» (1933). Сходство и различие её позиции с позицией Чемберлина. Учение Дж. Робинсон о «дискриминации в ценах». Анализ монопсонии. Трактовка профсоюзов как экономической категории.</w:t>
      </w:r>
    </w:p>
    <w:p w:rsidR="009C213D" w:rsidRDefault="00FF2D86">
      <w:pPr>
        <w:ind w:firstLine="567"/>
        <w:jc w:val="both"/>
        <w:rPr>
          <w:rFonts w:ascii="Times New Roman" w:hAnsi="Times New Roman"/>
          <w:sz w:val="24"/>
          <w:szCs w:val="24"/>
        </w:rPr>
      </w:pPr>
      <w:r>
        <w:rPr>
          <w:rFonts w:ascii="Times New Roman" w:hAnsi="Times New Roman"/>
          <w:sz w:val="24"/>
          <w:szCs w:val="24"/>
        </w:rPr>
        <w:t>Производственная функция Кобба-Дугласа. Использование функции в неоклассической теории распределения.</w:t>
      </w:r>
    </w:p>
    <w:p w:rsidR="009C213D" w:rsidRDefault="00FF2D86">
      <w:pPr>
        <w:ind w:firstLine="567"/>
        <w:jc w:val="both"/>
        <w:rPr>
          <w:rFonts w:ascii="Times New Roman" w:hAnsi="Times New Roman"/>
          <w:sz w:val="24"/>
          <w:szCs w:val="24"/>
        </w:rPr>
      </w:pPr>
      <w:r>
        <w:rPr>
          <w:rFonts w:ascii="Times New Roman" w:hAnsi="Times New Roman"/>
          <w:sz w:val="24"/>
          <w:szCs w:val="24"/>
        </w:rPr>
        <w:t>Развитие неоклассической теории благосостояния. Наследие Л. Вальраса и В. Парето. Двухтомный труд А. Пигу «Экономическая теория благосостояния» (1920). Феномен «внешних эффектов» (экстерналий). Программа государственных штрафов и субсидий.</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18. Генезис неолиберализма.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Предпосылки германского неолиберализма в трудах исторической школы. Использование учения М. Вебера об «идеальных типах хозяйства». Методология неолиберализма как синтез методологии исторической и австрийской школ. </w:t>
      </w:r>
    </w:p>
    <w:p w:rsidR="009C213D" w:rsidRDefault="00FF2D86">
      <w:pPr>
        <w:ind w:firstLine="567"/>
        <w:jc w:val="both"/>
        <w:rPr>
          <w:rFonts w:ascii="Times New Roman" w:hAnsi="Times New Roman"/>
          <w:b/>
          <w:bCs/>
          <w:sz w:val="24"/>
          <w:szCs w:val="24"/>
        </w:rPr>
      </w:pPr>
      <w:r>
        <w:rPr>
          <w:rFonts w:ascii="Times New Roman" w:hAnsi="Times New Roman"/>
          <w:sz w:val="24"/>
          <w:szCs w:val="24"/>
        </w:rPr>
        <w:t>Фрайбургская школа политической экономии. В. Ойкен и учение ордолиберализма. «Экономика общения» и «центрально-управляемое хозяйство». Идеальные и реальные типы хозяйств. Генезис германского неолиберализма как реакция на кризис неоклассикки. Немецкий ордолиберализм – «молчаливая оппозиция» фашизму.</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19. Стокгольмская школа.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К. Викселль как основоположник шведской (стокгольмской) школы. Противоречивость идейного наследия К. Викселля. Использование маржиналистского аппарата и участие в маржиналистской революции. Роль К.Викселля в формировании макроэкономического подхода в экономической теории.</w:t>
      </w:r>
    </w:p>
    <w:p w:rsidR="009C213D" w:rsidRDefault="00FF2D86">
      <w:pPr>
        <w:ind w:firstLine="567"/>
        <w:jc w:val="both"/>
        <w:rPr>
          <w:rFonts w:ascii="Times New Roman" w:hAnsi="Times New Roman"/>
          <w:sz w:val="24"/>
          <w:szCs w:val="24"/>
        </w:rPr>
      </w:pPr>
      <w:r>
        <w:rPr>
          <w:rFonts w:ascii="Times New Roman" w:hAnsi="Times New Roman"/>
          <w:sz w:val="24"/>
          <w:szCs w:val="24"/>
        </w:rPr>
        <w:t>Стокгольмская школа в 1920-1930-х гг. Основные представители и труды школы. Роль. Г. Мюрдаля, Э. Линдаля, Б. Олина, Э. Лундберга в анализе динамических процессов. Использование категорий ex-ante и ex-post. Идея необязательности ежегодной сбалансированности государственного бюджета. Влияние «шведского подхода» на послевоенную экономическую теорию Запада.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20. Дж. М. Кейнс и его «Общая теория».</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Работы Дж. М. Кейнса 1920-х гг. Их теоретическое содержание и практические выводы. Двухтомный труд Дж. М. Кейнса «Трактат о деньгах» (1930). Значение этой работы для будущих исследований. «Общая теория занятости, процента и денег» (1936) как главный труд кейнсианства. Дж. М. Кейнс как теоретик Бреттон-вудских соглашений (1944).</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Структура и содержание труда «Общая теория занятости, процента и денег». П. Самуэльсон об «Общей теории» Кейнса как о «книге гения». Отличие предмета исследования Дж. М. Кейнса от предмета исследования неоклассиков. Методология Дж. М. Кейнса. Модель Кейнса как модель «короткого периода». Учение Кейнса о вынужденной безработице.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Эффективный спрос как главная категория кейнсианства. Учение Дж. М. Кейнса об «основном психологическом законе». Категории предельных склонностей к потреблению и сбережению. Критика Кейнсом «закона рынка» Ж.-Б. Сэя. Дефицит инвестиций – главная причина неравновесия доходов и расходов на макроуровне.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Учение Кейнса о факторах спроса на инвестиции. Концепция денежного рынка. Роль нормы процента. Мотивы поведения, регулирующие процентную норму. Ожидаемая предельная эффективность капиталовложений. Кейнсианство как теория государственного регулирования экономики. </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21. Й. Шумпетер как экономист и историк экономической мысли.</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Й. Шумпетер как исследователь и интеллектуал. Концепция экономической теории как «инструмента анализа». Значение книги «Теория экономического развития» (1912) для последующей эволюции экономической мысли. Теория экономической динамики. Фигура предпринимателя. Учение Шумпетера об экономических инновациях. Трактовка экономических циклов.</w:t>
      </w:r>
    </w:p>
    <w:p w:rsidR="009C213D" w:rsidRDefault="00FF2D86">
      <w:pPr>
        <w:ind w:firstLine="567"/>
        <w:jc w:val="both"/>
        <w:rPr>
          <w:rFonts w:ascii="Times New Roman" w:hAnsi="Times New Roman"/>
          <w:sz w:val="24"/>
          <w:szCs w:val="24"/>
        </w:rPr>
      </w:pPr>
      <w:r>
        <w:rPr>
          <w:rFonts w:ascii="Times New Roman" w:hAnsi="Times New Roman"/>
          <w:sz w:val="24"/>
          <w:szCs w:val="24"/>
        </w:rPr>
        <w:t>Идея самоотрицания капитализма – центральная тема работы «Капитализм, социализм и демократия» (1942). Три «антикапиталистических тенденции». «История экономического анализа» (1950) и её структура и основное содержание.</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22. Отечественная экономическая мысль 1920-1930-х гг.</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Особенности отечественной экономической мысли. Существенные отличия периода 1920-х гг. от десятилетия 1930-х гг.  Обобщение первого в мировой истории опыта «смешанной экономики» 1921-1929 гг. Концепции основных течений российской экономической мысли – большевизма, социал-реформизма, либерализма – по узловым проблемам переломного этапа в истории Отечества: выбора институциональной системы хозяйства, путей и методов индустриализации, соотношения плана и рынка, целей и средств решения аграрной проблемы.</w:t>
      </w:r>
    </w:p>
    <w:p w:rsidR="009C213D" w:rsidRDefault="00FF2D86">
      <w:pPr>
        <w:ind w:firstLine="567"/>
        <w:jc w:val="both"/>
        <w:rPr>
          <w:rFonts w:ascii="Times New Roman" w:hAnsi="Times New Roman"/>
          <w:sz w:val="24"/>
          <w:szCs w:val="24"/>
        </w:rPr>
      </w:pPr>
      <w:r>
        <w:rPr>
          <w:rFonts w:ascii="Times New Roman" w:hAnsi="Times New Roman"/>
          <w:sz w:val="24"/>
          <w:szCs w:val="24"/>
        </w:rPr>
        <w:t>Эволюция экономических концепций большевизма. Принципиальный сдвиг во взглядах В.И. Ленина на социализм, пути и методы строительства социализма. Переход к НЭПовской модели экономики. Работы Ленина «О продналоге» (1921), «О кооперации» (1923).</w:t>
      </w:r>
    </w:p>
    <w:p w:rsidR="009C213D" w:rsidRDefault="00FF2D86">
      <w:pPr>
        <w:ind w:firstLine="567"/>
        <w:jc w:val="both"/>
        <w:rPr>
          <w:rFonts w:ascii="Times New Roman" w:hAnsi="Times New Roman"/>
          <w:sz w:val="24"/>
          <w:szCs w:val="24"/>
        </w:rPr>
      </w:pPr>
      <w:r>
        <w:rPr>
          <w:rFonts w:ascii="Times New Roman" w:hAnsi="Times New Roman"/>
          <w:sz w:val="24"/>
          <w:szCs w:val="24"/>
        </w:rPr>
        <w:t>Значение дискуссий 1920-х гг. о природе накопления, рыночного равновесия и планирования (Е.А. Преображенский, Г.А. Фельдман, В.А. Базаров-Руднев, Л.Н. Юровский, С.Г. Струмилин). Концепции семейно-трудового хозяйства и крестьянской кооперации А.В. Чаянова. Труды Н.Д. Кондратьева по экономической динамике и генетике.</w:t>
      </w:r>
    </w:p>
    <w:p w:rsidR="009C213D" w:rsidRDefault="00FF2D86">
      <w:pPr>
        <w:ind w:firstLine="567"/>
        <w:jc w:val="both"/>
        <w:rPr>
          <w:rFonts w:ascii="Times New Roman" w:hAnsi="Times New Roman"/>
          <w:sz w:val="24"/>
          <w:szCs w:val="24"/>
        </w:rPr>
      </w:pPr>
      <w:r>
        <w:rPr>
          <w:rFonts w:ascii="Times New Roman" w:hAnsi="Times New Roman"/>
          <w:sz w:val="24"/>
          <w:szCs w:val="24"/>
        </w:rPr>
        <w:t>Сталинская апология  военизированного государственно-социалистического строя. Подавление теоретической мысли, выходящей за рамки официальных установок. Значение прикладных исследований 1930-х гг. в сфере статистики, планирования, экономико-математического инструментария. Открытие Л.В. Канторовичем линейного программирования.</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i/>
          <w:iCs/>
          <w:sz w:val="24"/>
          <w:szCs w:val="24"/>
        </w:rPr>
        <w:t>Часть V. Современный этап развития теории: противостояния и синтез.</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23. Неокейнсианство и «неоклассический синтез».</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Создание неокейнсианской теории роста (экономической динамики). Работы Е. Домара (США) и Р. Харрода (Великобритания). Книга Р. Харрода «К теории экономической динамики» (1948). Уравнения фактического, гарантированного и естественного темпов роста. Объяснение механизма динамического неравновесия. </w:t>
      </w:r>
    </w:p>
    <w:p w:rsidR="009C213D" w:rsidRDefault="00FF2D86">
      <w:pPr>
        <w:ind w:firstLine="567"/>
        <w:jc w:val="both"/>
        <w:rPr>
          <w:rFonts w:ascii="Times New Roman" w:hAnsi="Times New Roman"/>
          <w:sz w:val="24"/>
          <w:szCs w:val="24"/>
        </w:rPr>
      </w:pPr>
      <w:r>
        <w:rPr>
          <w:rFonts w:ascii="Times New Roman" w:hAnsi="Times New Roman"/>
          <w:sz w:val="24"/>
          <w:szCs w:val="24"/>
        </w:rPr>
        <w:t>Исследование природы циклов. Фундаментальный труд Э. Хансена «Экономические циклы и национальный доход» (1951). Использование механизмов мультипликатора и акселератора. Новое соотношение эндогенных и экзогенных факторов циклических колебаний. Неокейнсианская программа антициклического регулирования (по Хансену).</w:t>
      </w:r>
    </w:p>
    <w:p w:rsidR="009C213D" w:rsidRDefault="00FF2D86">
      <w:pPr>
        <w:ind w:firstLine="567"/>
        <w:jc w:val="both"/>
        <w:rPr>
          <w:rFonts w:ascii="Times New Roman" w:hAnsi="Times New Roman"/>
          <w:sz w:val="24"/>
          <w:szCs w:val="24"/>
        </w:rPr>
      </w:pPr>
      <w:r>
        <w:rPr>
          <w:rFonts w:ascii="Times New Roman" w:hAnsi="Times New Roman"/>
          <w:sz w:val="24"/>
          <w:szCs w:val="24"/>
        </w:rPr>
        <w:t>«Неоклассический синтез» по формуле: «кейнсианская макро- и неоклассическая микротеория». Формирование макроэкономической модели IS-LM. Учебник П. Самуэльсона «Экономикс». Особенности изложения и содержания «неоклассического синтеза» в учебнике Самуэльсона.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24. Западногерманский неолиберализм.</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Теоретические предпосылки западногерманского неолиберализма. Его ведущие представители (В. Ойкен, В. Рёпке, А. Мюллер-Армак, Л. Эрхард). Концепция «социального рыночного хозяйства». Антимонопольная программа. Акцент на устойчивость национальной валюты. Помощь «социально слабым группам». Особенности доктрин экономической политики.</w:t>
      </w:r>
    </w:p>
    <w:p w:rsidR="009C213D" w:rsidRDefault="00FF2D86">
      <w:pPr>
        <w:ind w:firstLine="567"/>
        <w:jc w:val="both"/>
        <w:rPr>
          <w:rFonts w:ascii="Times New Roman" w:hAnsi="Times New Roman"/>
          <w:sz w:val="24"/>
          <w:szCs w:val="24"/>
        </w:rPr>
      </w:pPr>
      <w:r>
        <w:rPr>
          <w:rFonts w:ascii="Times New Roman" w:hAnsi="Times New Roman"/>
          <w:sz w:val="24"/>
          <w:szCs w:val="24"/>
        </w:rPr>
        <w:t>Специфика неолиберальной теории и программы в книге Л. Эрхарда («Благосостояние для всех»,1957).</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25. Послевоенный институционализм.</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Дж. К. Гэлбрейт как лидер современного институционализма. Его работы «Новое индустриальное общество» (1973), «Экономическая наука и цели общества» (1973). Учение о «зрелой корпорации». Концепции техноструктуры и индустриальной системы. </w:t>
      </w:r>
    </w:p>
    <w:p w:rsidR="009C213D" w:rsidRDefault="00FF2D86">
      <w:pPr>
        <w:ind w:firstLine="567"/>
        <w:jc w:val="both"/>
        <w:rPr>
          <w:rFonts w:ascii="Times New Roman" w:hAnsi="Times New Roman"/>
          <w:sz w:val="24"/>
          <w:szCs w:val="24"/>
        </w:rPr>
      </w:pPr>
      <w:r>
        <w:rPr>
          <w:rFonts w:ascii="Times New Roman" w:hAnsi="Times New Roman"/>
          <w:sz w:val="24"/>
          <w:szCs w:val="24"/>
        </w:rPr>
        <w:t>Ф. Перру и социальная школа во Франции. Теория «трёх экономик»: уравновешивающей силы, гармонизирующего роста, глобальной экономики.</w:t>
      </w:r>
    </w:p>
    <w:p w:rsidR="009C213D" w:rsidRDefault="00FF2D86">
      <w:pPr>
        <w:ind w:firstLine="567"/>
        <w:jc w:val="both"/>
        <w:rPr>
          <w:rFonts w:ascii="Times New Roman" w:hAnsi="Times New Roman"/>
          <w:sz w:val="24"/>
          <w:szCs w:val="24"/>
        </w:rPr>
      </w:pPr>
      <w:r>
        <w:rPr>
          <w:rFonts w:ascii="Times New Roman" w:hAnsi="Times New Roman"/>
          <w:sz w:val="24"/>
          <w:szCs w:val="24"/>
        </w:rPr>
        <w:t>Теория стадий роста У. Ростоу. Концепция «единого индустриального общества» Р. Арона. Специфика теорий «постиндустриального общества» в работах Д. Белла, О. Тоффлера, З. Бжезинского, Р. Хейлброннера.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26. Монетаризм.</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Монетаризм как школа консервативной экономической теории. М. Фридмен – главный теоретик монетаризма. Основные этапы генезиса и эволюции монетарного учения в трудах М. Фридмена. Совместный труд М. Фридмена и А. Шварц «Монетарная история Соединенных Штатов 1867-1960». Прямая полемика с кейнсианством и развитие идеи о решающем влиянии денег на хозяйственную конъюнктуру. Рецепты монетаристской экономической политики. Правило Х-процента. Учение М. Фридмена о «естественном уровне безработицы». Монетарная теория номинального дохода. Уточнение передаточного механизма воздействия денег на экономику. Программа «шоковой терапии» для развивающихся стран. М. Фридмен о путях российской экономической реформы. Развитие монетаризма в трудах К. Бруннера, А. Мельцера, Д. Лейдлера и др. Глобальный монетаризм (Г. Джонсон, Р. Манделл).</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27. Теория  экономики предложения.</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Антикейнсианская направленность школы. Её родовые признаки и ведущие представители (А. Лаффер, М. Фелдстайн). Перенос центра анализа из сферы обращения в сферу производства. Стимулирование эффективного предложения факторов как главная проблема школы. Использование «эффекта вытеснения» частного бизнеса государством на рынке кредитных ресурсов. Кривая Лаффера. Эффект Лаффера в краткосрочном и долгосрочном аспектах. </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28.  Неоавстрийская школа.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Неоавстрийская школа в XХ в. Субъективизм как главный методологический принцип неоавстрийцев. Л. Мизес как критик социализма. Концепция теоретической и практической невозможности социалистической экономики. Теория «спонтанного порядка» Ф. Хайека. Работа Ф. Хайека «Дорога к рабству» (1944). Нормативная этика как орудие координации индивидуальных планов. Неоавстрийцы о «свободе воли» как главном факторе неопределенности рыночной экономики. Сомнения в эффективности математического моделирования хозяйства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29.  Неоинституционализм.</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Генезис неоинституционализма. Коренные отличия от институционализма «вебленовской традиции». Использование некоторых предпосылок неоклассического анализа. Неудовлетворенность неоклассической методологией и теорией в целом. Статья Р. Коуза «Природа фирмы» (1937) как первая публикация неоинституционализма. Категория трансакционных издержек. Понятие «оппортунистического поведения» (О. Уильямсон), его основные подвиды. Учение о праве собственности как о «пучке прав» Принцип «Экономического империализма»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Неоинституциональная теория экономических организаций. Распределение прав собственности в индивидуальной фирме, акционерном обществе, государственной и кооперативной организации. </w:t>
      </w:r>
    </w:p>
    <w:p w:rsidR="009C213D" w:rsidRDefault="00FF2D86">
      <w:pPr>
        <w:ind w:firstLine="567"/>
        <w:jc w:val="both"/>
        <w:rPr>
          <w:rFonts w:ascii="Times New Roman" w:hAnsi="Times New Roman"/>
          <w:sz w:val="24"/>
          <w:szCs w:val="24"/>
        </w:rPr>
      </w:pPr>
      <w:r>
        <w:rPr>
          <w:rFonts w:ascii="Times New Roman" w:hAnsi="Times New Roman"/>
          <w:sz w:val="24"/>
          <w:szCs w:val="24"/>
        </w:rPr>
        <w:t>Экономика права (Р. Познер, Г. Калабрези). Её концептуальный каркас. Логика «защиты прав».</w:t>
      </w:r>
    </w:p>
    <w:p w:rsidR="009C213D" w:rsidRDefault="00FF2D86">
      <w:pPr>
        <w:ind w:firstLine="567"/>
        <w:jc w:val="both"/>
        <w:rPr>
          <w:rFonts w:ascii="Times New Roman" w:hAnsi="Times New Roman"/>
          <w:sz w:val="24"/>
          <w:szCs w:val="24"/>
        </w:rPr>
      </w:pPr>
      <w:r>
        <w:rPr>
          <w:rFonts w:ascii="Times New Roman" w:hAnsi="Times New Roman"/>
          <w:sz w:val="24"/>
          <w:szCs w:val="24"/>
        </w:rPr>
        <w:t>Теория общественного выбора (Дж. Бьюкенен, Г. Таллок). Методологический индивидуализм. Подход к политике и сфере принятия государственных решений как к сфере «обмена». Концепция «провалов государства» вместо «провалов рынка». Учение о законе как «капитальном благе».</w:t>
      </w:r>
    </w:p>
    <w:p w:rsidR="009C213D" w:rsidRDefault="00FF2D86">
      <w:pPr>
        <w:ind w:firstLine="567"/>
        <w:jc w:val="both"/>
        <w:rPr>
          <w:rFonts w:ascii="Times New Roman" w:hAnsi="Times New Roman"/>
          <w:sz w:val="24"/>
          <w:szCs w:val="24"/>
        </w:rPr>
      </w:pPr>
      <w:r>
        <w:rPr>
          <w:rFonts w:ascii="Times New Roman" w:hAnsi="Times New Roman"/>
          <w:sz w:val="24"/>
          <w:szCs w:val="24"/>
        </w:rPr>
        <w:t>Новая экономическая история (Д. Норт) как отдельное направление неоинституционализма. Взгляд на историю как на эволюцию институтов. Концепция «экономических революций» с точки зрения теории прав собственности. Д. Норт о сравнительной институциональной эволюции Англии и Испании (XVI-XVIII вв.) и её влиянии на хозяйство Северной и Латинской Америки.</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30.  Посткейнсианство.</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«Левое кейнсианство» в Англии (Дж. Робинсон, П. Сраффа) и неортодоксальное кейнсианство в США (Р. Клауэр, А. Лейонхуфвуд, П. Давидсон, С. Вайнтрауб, Х. Мински).</w:t>
      </w:r>
    </w:p>
    <w:p w:rsidR="009C213D" w:rsidRDefault="00FF2D86">
      <w:pPr>
        <w:ind w:firstLine="567"/>
        <w:jc w:val="both"/>
        <w:rPr>
          <w:rFonts w:ascii="Times New Roman" w:hAnsi="Times New Roman"/>
          <w:sz w:val="24"/>
          <w:szCs w:val="24"/>
        </w:rPr>
      </w:pPr>
      <w:r>
        <w:rPr>
          <w:rFonts w:ascii="Times New Roman" w:hAnsi="Times New Roman"/>
          <w:sz w:val="24"/>
          <w:szCs w:val="24"/>
        </w:rPr>
        <w:t>Работа Дж. Робинсон «Накопление капитала» (1956). Книга П. Сраффы «Производство товаров посредством товаров» (1960). Монетарное кейнсианство в США (Р. Клауэр, А. Леонхуфвуд). Концепции экономической неопределенности и неравновесия в трудах Дж. Стиглица, Дж. Аккерлофа. Проблемы обновления «неоклассического синтеза».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31. Леворадикальная политэкономия.</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Общая характеристика левого радикализма в экономической теории. Неомарксистские концепции П. Суизи, Ш. Беттельхейма. Концепция социального паразитизма и «экономического излишка». Неотроцкистская концепция Э. Манделя. Социально-экономическая концепция Франкфуртской школы (Э. Фромм, Г. Маркузе). Леворадикальная политическая экономия в США. Модель «восьмидесятипроцентного коммунизма» Г. Шермана. </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32. Политэкономия социализма в СССР.</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Формирование «политэкономии социализма» как систематизации экономической политики государства. Экономическая дискуссия </w:t>
      </w:r>
      <w:smartTag w:uri="urn:schemas-microsoft-com:office:smarttags" w:element="metricconverter">
        <w:smartTagPr>
          <w:attr w:name="ProductID" w:val="1951 г"/>
        </w:smartTagPr>
        <w:r>
          <w:rPr>
            <w:rFonts w:ascii="Times New Roman" w:hAnsi="Times New Roman"/>
            <w:sz w:val="24"/>
            <w:szCs w:val="24"/>
          </w:rPr>
          <w:t>1951 г</w:t>
        </w:r>
      </w:smartTag>
      <w:r>
        <w:rPr>
          <w:rFonts w:ascii="Times New Roman" w:hAnsi="Times New Roman"/>
          <w:sz w:val="24"/>
          <w:szCs w:val="24"/>
        </w:rPr>
        <w:t xml:space="preserve">. и работа И. Сталина «Экономические проблемы социализма в СССР» (1952). Учебник политэкономии 1954 года. </w:t>
      </w:r>
    </w:p>
    <w:p w:rsidR="009C213D" w:rsidRDefault="00FF2D86">
      <w:pPr>
        <w:ind w:firstLine="567"/>
        <w:jc w:val="both"/>
        <w:rPr>
          <w:rFonts w:ascii="Times New Roman" w:hAnsi="Times New Roman"/>
          <w:sz w:val="24"/>
          <w:szCs w:val="24"/>
        </w:rPr>
      </w:pPr>
      <w:r>
        <w:rPr>
          <w:rFonts w:ascii="Times New Roman" w:hAnsi="Times New Roman"/>
          <w:sz w:val="24"/>
          <w:szCs w:val="24"/>
        </w:rPr>
        <w:t>Эволюция и борьба течений в политической экономии социализма как отражение нерешаемых противоречий социализма. Концепция «планомерности» как исходного отношения социализма (Н.А. Цаголов, В.Н. Черковец). Теория социализма как особой формации, разновидности «товарного производства» (Я.А. Кронрод). Концепция «оптимального функционирования экономики» (В.В. Новожилов, С.С. Шаталин). Самостоятельная роль конкретных исследований по вопросам эффективности производства, его пропорциональности, стимулирования НТП, применения экономико-математических методов в ценообразовании и практике планирования.</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33. Сдвиги в экономической теории Восточной Европы и Китая.</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Концепция «социалистического самоуправления» в Югославии.</w:t>
      </w:r>
    </w:p>
    <w:p w:rsidR="009C213D" w:rsidRDefault="00FF2D86">
      <w:pPr>
        <w:ind w:firstLine="567"/>
        <w:jc w:val="both"/>
        <w:rPr>
          <w:rFonts w:ascii="Times New Roman" w:hAnsi="Times New Roman"/>
          <w:sz w:val="24"/>
          <w:szCs w:val="24"/>
        </w:rPr>
      </w:pPr>
      <w:r>
        <w:rPr>
          <w:rFonts w:ascii="Times New Roman" w:hAnsi="Times New Roman"/>
          <w:sz w:val="24"/>
          <w:szCs w:val="24"/>
        </w:rPr>
        <w:t>«Польская экономическая школа» в послевоенный период. Работы О. Ланге, М. Калецкого, В. Бруса по вопросам теории воспроизводства, экономического роста, планирования, товарно-денежных отношений.  Модель «рыночного социализма» и её эволюция (О. Шик, И. Коста и др.). Я. Корнаи о причинах и последствиях «экономики дефицита». Экономическая наука и политика в КНР. Основные этапы формирования концепции социализма с «китайской спецификой».</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34. Зарождение оригинальных экономических концепций в странах «третьего мира».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Теоретики «периферийной экономики» в Латинской Америке – Р. Пребиш (Аргентина), С. Фуртадо (Бразилия). Учет специфики проблем накопления, потребления и рынка. Программа планируемой индустриализации. Концепция «зависимого капитализма» Т. Дос Сантоса (Бразилия). Книга Э. де Сото (Перу) «Иной путь». Анализ нелегальных видов деятельности в становлении национальной рыночной экономики. </w:t>
      </w:r>
    </w:p>
    <w:p w:rsidR="009C213D" w:rsidRDefault="00FF2D86">
      <w:pPr>
        <w:ind w:firstLine="567"/>
        <w:jc w:val="both"/>
        <w:rPr>
          <w:rFonts w:ascii="Times New Roman" w:hAnsi="Times New Roman"/>
          <w:sz w:val="24"/>
          <w:szCs w:val="24"/>
        </w:rPr>
      </w:pPr>
      <w:r>
        <w:rPr>
          <w:rFonts w:ascii="Times New Roman" w:hAnsi="Times New Roman"/>
          <w:sz w:val="24"/>
          <w:szCs w:val="24"/>
        </w:rPr>
        <w:t>Страны Ближнего Востока: экономическое обоснование «арабского социализма» и «исламской альтернативы». М. Бакра ас-Садр (Ирак) и его работа «Наша экономика» (1982). Африканский экономист С. Амин о роли международных корпораций в неэквивалентном обмене с развивающимися странами. Работа С. Амина «Накопление во всемирном масштабе» (1971).</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b/>
          <w:sz w:val="24"/>
          <w:szCs w:val="24"/>
        </w:rPr>
      </w:pPr>
      <w:r>
        <w:rPr>
          <w:rFonts w:ascii="Times New Roman" w:hAnsi="Times New Roman"/>
          <w:b/>
          <w:sz w:val="24"/>
          <w:szCs w:val="24"/>
        </w:rPr>
        <w:t>Раздел II. История отраслевых экономических наук.</w:t>
      </w:r>
    </w:p>
    <w:p w:rsidR="009C213D" w:rsidRDefault="00FF2D86">
      <w:pPr>
        <w:ind w:firstLine="567"/>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35. Экономика и управление народным хозяйством.</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Первые формы науки об управлении. Разработка концепции «правового государства» (на рубеже </w:t>
      </w:r>
      <w:r>
        <w:rPr>
          <w:rFonts w:ascii="Times New Roman" w:hAnsi="Times New Roman"/>
          <w:sz w:val="24"/>
          <w:szCs w:val="24"/>
          <w:lang w:val="en-US"/>
        </w:rPr>
        <w:t>XVIII</w:t>
      </w:r>
      <w:r>
        <w:rPr>
          <w:rFonts w:ascii="Times New Roman" w:hAnsi="Times New Roman"/>
          <w:sz w:val="24"/>
          <w:szCs w:val="24"/>
        </w:rPr>
        <w:t>-</w:t>
      </w:r>
      <w:r>
        <w:rPr>
          <w:rFonts w:ascii="Times New Roman" w:hAnsi="Times New Roman"/>
          <w:sz w:val="24"/>
          <w:szCs w:val="24"/>
          <w:lang w:val="en-US"/>
        </w:rPr>
        <w:t>XIX</w:t>
      </w:r>
      <w:r>
        <w:rPr>
          <w:rFonts w:ascii="Times New Roman" w:hAnsi="Times New Roman"/>
          <w:sz w:val="24"/>
          <w:szCs w:val="24"/>
        </w:rPr>
        <w:t xml:space="preserve"> вв.). Связь с теорией экономического либерализма А. Смита и Д. Рикардо.</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 </w:t>
      </w:r>
      <w:r>
        <w:rPr>
          <w:rFonts w:ascii="Times New Roman" w:hAnsi="Times New Roman"/>
          <w:sz w:val="24"/>
          <w:szCs w:val="24"/>
        </w:rPr>
        <w:t>Разграничение функций государства по управлению хозяйством и обеспечению безопасности. Введение терминов «административная деятельность» и «внутреннее управление» в трудах немецких авторов (Г. Берг, Г. Вебер, К. Рау, Р. Моль). Российские приверженцы концепции «правового государства» (М.М. Сперанский, И.В. Платонов и др.)</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Развитие Л. Штейном  (Германия) «учения об управлении» с позиций «науки о государстве».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Эволюция теории «правового государства» в учение о «культурном государстве» (термин М.Гумпловича – Германия). Разработка функций «культурного государства» в работах К. Инама – Штернега (Германия), В.А.Гольцева, В.Ф.Левитского, Б.Н.Чечерина (Россия). Трактовка  проблем управления в рамках административных и юридических наук Франции и Италии.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Система Ф.Тейлора (США) и начало формирования научного менеджмента на уровне предприятия. Развитие тейлоризма в трудах его последователей (Ф.Гильберт, Г.Гант и др.). Распространение идей Ф.Тейлора в России (начало </w:t>
      </w:r>
      <w:r>
        <w:rPr>
          <w:rFonts w:ascii="Times New Roman" w:hAnsi="Times New Roman"/>
          <w:sz w:val="24"/>
          <w:szCs w:val="24"/>
          <w:lang w:val="en-US"/>
        </w:rPr>
        <w:t>XX</w:t>
      </w:r>
      <w:r>
        <w:rPr>
          <w:rFonts w:ascii="Times New Roman" w:hAnsi="Times New Roman"/>
          <w:sz w:val="24"/>
          <w:szCs w:val="24"/>
        </w:rPr>
        <w:t xml:space="preserve"> в.). Дальнейшее развитие научного менеджмента в США. Система Мэйо. Концепция «человеческих отношений» и её роль в развитии управленческой мысли.</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Новые тенденции в развитии управленческой науки Запада после </w:t>
      </w:r>
      <w:r>
        <w:rPr>
          <w:rFonts w:ascii="Times New Roman" w:hAnsi="Times New Roman"/>
          <w:sz w:val="24"/>
          <w:szCs w:val="24"/>
          <w:lang w:val="en-US"/>
        </w:rPr>
        <w:t>II</w:t>
      </w:r>
      <w:r>
        <w:rPr>
          <w:rFonts w:ascii="Times New Roman" w:hAnsi="Times New Roman"/>
          <w:sz w:val="24"/>
          <w:szCs w:val="24"/>
        </w:rPr>
        <w:t xml:space="preserve"> мировой войны. Становление концепций прогнозирования, программирования и индикативного планирования. Экономические прогнозы на базе функции Кобба-Дугласа (В. Као-Пинна). Обоснование индикативного французского планирования в трудах Ф.Перру, П.Массэ.</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Развитие теорий управления в отечественной литературе после </w:t>
      </w:r>
      <w:smartTag w:uri="urn:schemas-microsoft-com:office:smarttags" w:element="metricconverter">
        <w:smartTagPr>
          <w:attr w:name="ProductID" w:val="1917 г"/>
        </w:smartTagPr>
        <w:r>
          <w:rPr>
            <w:rFonts w:ascii="Times New Roman" w:hAnsi="Times New Roman"/>
            <w:sz w:val="24"/>
            <w:szCs w:val="24"/>
          </w:rPr>
          <w:t>1917 г</w:t>
        </w:r>
      </w:smartTag>
      <w:r>
        <w:rPr>
          <w:rFonts w:ascii="Times New Roman" w:hAnsi="Times New Roman"/>
          <w:sz w:val="24"/>
          <w:szCs w:val="24"/>
        </w:rPr>
        <w:t xml:space="preserve">. Экономические дискуссии 1920-х гг. о природе планового хозяйства. «Генетика» и «телеология» в дискуссиях о методах построения хозяйственных планов. (Концепция Л.Н.Юровского, Л.Н.Литошенко, В.А.Базарова, С.Г.Струмилина, Н.Д.Кондратьева и др.). Дискуссия о научной организации труда. </w:t>
      </w:r>
    </w:p>
    <w:p w:rsidR="009C213D" w:rsidRDefault="00FF2D86">
      <w:pPr>
        <w:ind w:firstLine="567"/>
        <w:jc w:val="both"/>
        <w:rPr>
          <w:rFonts w:ascii="Times New Roman" w:hAnsi="Times New Roman"/>
          <w:sz w:val="24"/>
          <w:szCs w:val="24"/>
        </w:rPr>
      </w:pPr>
      <w:r>
        <w:rPr>
          <w:rFonts w:ascii="Times New Roman" w:hAnsi="Times New Roman"/>
          <w:sz w:val="24"/>
          <w:szCs w:val="24"/>
        </w:rPr>
        <w:t>Эволюция концепции народнохозяйственного планирования в послевоенный период. Либерализация российской экономики 1990-х гг. и проблемы усвоения управленческой мысли  Запада.</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36. История демографических исследований.</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Рождение термина «демография» в трудах А.Гийяра (Франция). Начальный этап демографических исследований (</w:t>
      </w:r>
      <w:r>
        <w:rPr>
          <w:rFonts w:ascii="Times New Roman" w:hAnsi="Times New Roman"/>
          <w:sz w:val="24"/>
          <w:szCs w:val="24"/>
          <w:lang w:val="en-US"/>
        </w:rPr>
        <w:t>XIX</w:t>
      </w:r>
      <w:r>
        <w:rPr>
          <w:rFonts w:ascii="Times New Roman" w:hAnsi="Times New Roman"/>
          <w:sz w:val="24"/>
          <w:szCs w:val="24"/>
        </w:rPr>
        <w:t xml:space="preserve"> в.). Влияние биологического детерминизма Т.Мальтуса на демографические концепции «органического» направления (М.Садлер, Т.Даблдей, Г.Спенсер). Разработка математического и статистического аппарата демографии.</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Развитие наук о народонаселении в конце </w:t>
      </w:r>
      <w:r>
        <w:rPr>
          <w:rFonts w:ascii="Times New Roman" w:hAnsi="Times New Roman"/>
          <w:sz w:val="24"/>
          <w:szCs w:val="24"/>
          <w:lang w:val="en-US"/>
        </w:rPr>
        <w:t>XIX</w:t>
      </w:r>
      <w:r>
        <w:rPr>
          <w:rFonts w:ascii="Times New Roman" w:hAnsi="Times New Roman"/>
          <w:sz w:val="24"/>
          <w:szCs w:val="24"/>
        </w:rPr>
        <w:t xml:space="preserve"> - начале </w:t>
      </w:r>
      <w:r>
        <w:rPr>
          <w:rFonts w:ascii="Times New Roman" w:hAnsi="Times New Roman"/>
          <w:sz w:val="24"/>
          <w:szCs w:val="24"/>
          <w:lang w:val="en-US"/>
        </w:rPr>
        <w:t>XX</w:t>
      </w:r>
      <w:r>
        <w:rPr>
          <w:rFonts w:ascii="Times New Roman" w:hAnsi="Times New Roman"/>
          <w:sz w:val="24"/>
          <w:szCs w:val="24"/>
        </w:rPr>
        <w:t xml:space="preserve"> вв. Ж.Бертильон как основатель социологической демографии. Разработка методов демографического анализа: «демографической сетки» (В.Лексис и др.), идеи нетто-коэффициента воспроизводства населения (Р.Бек – Германия); метода стандартизации демографических коэффициентов (У.Фарр – Великобритания); метода построения таблиц смертности (В.Я.Буняковский – Россия).</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Демографические теории Запада в </w:t>
      </w:r>
      <w:r>
        <w:rPr>
          <w:rFonts w:ascii="Times New Roman" w:hAnsi="Times New Roman"/>
          <w:sz w:val="24"/>
          <w:szCs w:val="24"/>
          <w:lang w:val="en-US"/>
        </w:rPr>
        <w:t>XX</w:t>
      </w:r>
      <w:r>
        <w:rPr>
          <w:rFonts w:ascii="Times New Roman" w:hAnsi="Times New Roman"/>
          <w:sz w:val="24"/>
          <w:szCs w:val="24"/>
        </w:rPr>
        <w:t xml:space="preserve"> веке. Теория предпочтительности демографической политики по сравнению со спонтанным социально-экономическим развитием, концепции «глобального демографического развития», «международной стратегии регулирования роста населения мира», демографического перехода и демографической революции (А.Ландри, Д.Коугил, Ф.Нотенштейн, Д.Ноан, А.Омран и др.). Общая характеристика демографических исследований в отечественной литературе (Д.И.Валентей, А.Я.Боярский, Т.И.Заславская  и др.).</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37. Экономика природопользования.</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Дискуссия об экстерналиях (внешних эффектах) и становление науки природопользования. Работа А. Пигу «Экономическая теория благосостояния» (1920). Понятие отрицательных и положительных экстерналий. Проблема «провалов рынка» в борьбе с загрязнением окружающей среды. Рекомендации государственных штрафов и субсидий. Концепция «провала государства».</w:t>
      </w:r>
    </w:p>
    <w:p w:rsidR="009C213D" w:rsidRDefault="00FF2D86">
      <w:pPr>
        <w:ind w:firstLine="567"/>
        <w:jc w:val="both"/>
        <w:rPr>
          <w:rFonts w:ascii="Times New Roman" w:hAnsi="Times New Roman"/>
          <w:sz w:val="24"/>
          <w:szCs w:val="24"/>
        </w:rPr>
      </w:pPr>
      <w:r>
        <w:rPr>
          <w:rFonts w:ascii="Times New Roman" w:hAnsi="Times New Roman"/>
          <w:sz w:val="24"/>
          <w:szCs w:val="24"/>
        </w:rPr>
        <w:t>Современные подходы к компенсационным механизмам для окружающей среды. Концепция мирового развития с учетом социальных и экологических ограничений. Социальные и экологические проблемы в докладах Римскому клубу (работы Д. Медоуза (1970, 1992), М. Месаровича, Э. Пестеля, Я. Тинбергена и др.). Исследование в литературе Римского клуба понятий пределов роста, нулевого роста, экспоненциального роста, «роста без будущего» и т.д.</w:t>
      </w:r>
    </w:p>
    <w:p w:rsidR="009C213D" w:rsidRDefault="00FF2D86">
      <w:pPr>
        <w:ind w:firstLine="567"/>
        <w:jc w:val="both"/>
        <w:rPr>
          <w:rFonts w:ascii="Times New Roman" w:hAnsi="Times New Roman"/>
          <w:sz w:val="24"/>
          <w:szCs w:val="24"/>
        </w:rPr>
      </w:pPr>
      <w:r>
        <w:rPr>
          <w:rFonts w:ascii="Times New Roman" w:hAnsi="Times New Roman"/>
          <w:sz w:val="24"/>
          <w:szCs w:val="24"/>
        </w:rPr>
        <w:t>Формирование экономики природопользования в трудах российских экономистов (М. Н. Лойтер, Т.С. Хачатуров, В.С. Немчинов и др.).</w:t>
      </w:r>
    </w:p>
    <w:p w:rsidR="009C213D" w:rsidRDefault="00FF2D86">
      <w:pPr>
        <w:spacing w:before="100" w:beforeAutospacing="1" w:after="100" w:afterAutospacing="1"/>
        <w:ind w:firstLine="567"/>
        <w:jc w:val="both"/>
        <w:rPr>
          <w:rFonts w:ascii="Times New Roman" w:hAnsi="Times New Roman"/>
          <w:kern w:val="36"/>
          <w:sz w:val="24"/>
          <w:szCs w:val="24"/>
        </w:rPr>
      </w:pPr>
      <w:r>
        <w:rPr>
          <w:rFonts w:ascii="Times New Roman" w:hAnsi="Times New Roman"/>
          <w:sz w:val="24"/>
          <w:szCs w:val="24"/>
        </w:rPr>
        <w:t> </w:t>
      </w:r>
      <w:r>
        <w:rPr>
          <w:rFonts w:ascii="Times New Roman" w:hAnsi="Times New Roman"/>
          <w:b/>
          <w:bCs/>
          <w:kern w:val="36"/>
          <w:sz w:val="24"/>
          <w:szCs w:val="24"/>
        </w:rPr>
        <w:t>38. Становление теории маркетинга</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 Начальный этап в развитии маркетинга (первые десятилетия  </w:t>
      </w:r>
      <w:r>
        <w:rPr>
          <w:rFonts w:ascii="Times New Roman" w:hAnsi="Times New Roman"/>
          <w:sz w:val="24"/>
          <w:szCs w:val="24"/>
          <w:lang w:val="en-US"/>
        </w:rPr>
        <w:t>XX</w:t>
      </w:r>
      <w:r>
        <w:rPr>
          <w:rFonts w:ascii="Times New Roman" w:hAnsi="Times New Roman"/>
          <w:sz w:val="24"/>
          <w:szCs w:val="24"/>
        </w:rPr>
        <w:t xml:space="preserve"> в.).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Три основных подхода к маркетингу в 1920-1930-х гг.: функциональный подход в работах А. Шоу и Л. Уэлда; институциональный подход в публикациях П. Нюстрема; товарный подход – с точки зрения качества как сельскохозяйственных, так и промышленных товаров. </w:t>
      </w:r>
    </w:p>
    <w:p w:rsidR="009C213D" w:rsidRDefault="00FF2D86">
      <w:pPr>
        <w:ind w:firstLine="567"/>
        <w:jc w:val="both"/>
        <w:rPr>
          <w:rFonts w:ascii="Times New Roman" w:hAnsi="Times New Roman"/>
          <w:sz w:val="24"/>
          <w:szCs w:val="24"/>
          <w:u w:val="single"/>
        </w:rPr>
      </w:pPr>
      <w:r>
        <w:rPr>
          <w:rFonts w:ascii="Times New Roman" w:hAnsi="Times New Roman"/>
          <w:sz w:val="24"/>
          <w:szCs w:val="24"/>
        </w:rPr>
        <w:t>Формирование в 1920-1930-х гг. основных разделов маркетинга: рекламной, кредитной, сбытовой деятельности, а также оптовой торговли и рыночных исследований. «Принципы маркетинга» в трудах П. Айви, Ф. Кларка, Т. Мейнарда.</w:t>
      </w:r>
    </w:p>
    <w:p w:rsidR="009C213D" w:rsidRDefault="00FF2D86">
      <w:pPr>
        <w:ind w:firstLine="567"/>
        <w:jc w:val="both"/>
        <w:rPr>
          <w:rFonts w:ascii="Times New Roman" w:hAnsi="Times New Roman"/>
          <w:sz w:val="24"/>
          <w:szCs w:val="24"/>
        </w:rPr>
      </w:pPr>
      <w:r>
        <w:rPr>
          <w:rFonts w:ascii="Times New Roman" w:hAnsi="Times New Roman"/>
          <w:sz w:val="24"/>
          <w:szCs w:val="24"/>
        </w:rPr>
        <w:t>Расширение концепции маркетинга в 1950-1960-е гг. Трактовка маркетинга как рыночной концепции управления. Классическое определение маркетинга Э. Маккеем. Ф. Котлер о типах маркетинга в зависимости от поставленных целей. Формирование современных маркетинговых школ: макромаркетинга, консьюмеризма, имитационного моделирования, поведения покупателей, бихевиористской школы, школы маркетингового планирования.</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                </w:t>
      </w:r>
    </w:p>
    <w:p w:rsidR="009C213D" w:rsidRDefault="00FF2D86">
      <w:pPr>
        <w:ind w:firstLine="567"/>
        <w:jc w:val="both"/>
        <w:rPr>
          <w:rFonts w:ascii="Times New Roman" w:hAnsi="Times New Roman"/>
          <w:sz w:val="24"/>
          <w:szCs w:val="24"/>
        </w:rPr>
      </w:pPr>
      <w:r>
        <w:rPr>
          <w:rFonts w:ascii="Times New Roman" w:hAnsi="Times New Roman"/>
          <w:b/>
          <w:bCs/>
          <w:sz w:val="24"/>
          <w:szCs w:val="24"/>
        </w:rPr>
        <w:t>39. Теория  экономики отраслей.</w:t>
      </w:r>
    </w:p>
    <w:p w:rsidR="009C213D" w:rsidRDefault="00FF2D86">
      <w:pPr>
        <w:ind w:firstLine="567"/>
        <w:jc w:val="both"/>
        <w:rPr>
          <w:rFonts w:ascii="Times New Roman" w:hAnsi="Times New Roman"/>
          <w:sz w:val="24"/>
          <w:szCs w:val="24"/>
          <w:u w:val="single"/>
        </w:rPr>
      </w:pPr>
      <w:r>
        <w:rPr>
          <w:rFonts w:ascii="Times New Roman" w:hAnsi="Times New Roman"/>
          <w:sz w:val="24"/>
          <w:szCs w:val="24"/>
          <w:u w:val="single"/>
        </w:rPr>
        <w:t> </w:t>
      </w:r>
    </w:p>
    <w:p w:rsidR="009C213D" w:rsidRDefault="00FF2D86">
      <w:pPr>
        <w:ind w:firstLine="567"/>
        <w:jc w:val="both"/>
        <w:rPr>
          <w:rFonts w:ascii="Times New Roman" w:hAnsi="Times New Roman"/>
          <w:sz w:val="24"/>
          <w:szCs w:val="24"/>
          <w:u w:val="single"/>
        </w:rPr>
      </w:pPr>
      <w:r>
        <w:rPr>
          <w:rFonts w:ascii="Times New Roman" w:hAnsi="Times New Roman"/>
          <w:sz w:val="24"/>
          <w:szCs w:val="24"/>
        </w:rPr>
        <w:t xml:space="preserve">Первые модели рационального размещения промышленных и сельскохозяйственных предприятий. Теория «промышленного штандорта» А. Вебера. Идея минимизации расходов на перевозки и трудовые ресурсы при размещении промышленных предприятий. Концепция размещения сельских ферм И. Тюнена. Использование концепций А. Вебера и И. Тюнена в отечественной литературе 1920-х гг. Дискуссия о рациональном размещении производительных сил (С.В. Бернштейн-Коган, А.И. Буковецкий, А.М. Гинзбург и др.). Дискуссия о путях, методах и темах индустриализации в 1920-х гг. (В.А. Базаров, Н.Д. Кондратьев, Н.И. Бухарин, Е. Преображенский и др.).Анализ основных факторов роста промышленности в работах С.Г. Струмилина, Ш.Я. Турецкого, В.Е. Мотылева и др. </w:t>
      </w:r>
    </w:p>
    <w:p w:rsidR="009C213D" w:rsidRDefault="00FF2D86">
      <w:pPr>
        <w:ind w:firstLine="567"/>
        <w:jc w:val="both"/>
        <w:rPr>
          <w:rFonts w:ascii="Times New Roman" w:hAnsi="Times New Roman"/>
          <w:sz w:val="24"/>
          <w:szCs w:val="24"/>
        </w:rPr>
      </w:pPr>
      <w:r>
        <w:rPr>
          <w:rFonts w:ascii="Times New Roman" w:hAnsi="Times New Roman"/>
          <w:sz w:val="24"/>
          <w:szCs w:val="24"/>
        </w:rPr>
        <w:t>Отечественная экономика сельского хозяйства и специальные исследования организационно-производственной школы (А.В. Чаянов, А.Н. Челинцев, Н.П. Макаров и др.).</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40. Теория финансов и денежного обращения.</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Структура финансовой науки как учения о государственных доходах и расходах. Теории налогов. Учение о «переложении налогов» А.Смита, теории равновесного действия налогов Д.Рикардо и «диффузии налогов» Н.Канара. Специфика понимания налогов С.Сисмонди.</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А.Гамильтон (США) и М.Ф.Орлов о государственном кредите как «творце национального богатства».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Расцвет финансовой науки во второй половине XIX в. Описательный характер исторической школы финансов (Л.Штейн, В.Рошер, Ф.Нейман). </w:t>
      </w:r>
    </w:p>
    <w:p w:rsidR="009C213D" w:rsidRDefault="00FF2D86">
      <w:pPr>
        <w:ind w:firstLine="567"/>
        <w:jc w:val="both"/>
        <w:rPr>
          <w:rFonts w:ascii="Times New Roman" w:hAnsi="Times New Roman"/>
          <w:sz w:val="24"/>
          <w:szCs w:val="24"/>
        </w:rPr>
      </w:pPr>
      <w:r>
        <w:rPr>
          <w:rFonts w:ascii="Times New Roman" w:hAnsi="Times New Roman"/>
          <w:sz w:val="24"/>
          <w:szCs w:val="24"/>
        </w:rPr>
        <w:t>Финансовая классификация налогов, займов, бюджетов в трудах французской финансовой школы (П.Леруа-Болье, Р.Стурма, Л.Сэй).</w:t>
      </w:r>
    </w:p>
    <w:p w:rsidR="009C213D" w:rsidRDefault="00FF2D86">
      <w:pPr>
        <w:ind w:firstLine="567"/>
        <w:jc w:val="both"/>
        <w:rPr>
          <w:rFonts w:ascii="Times New Roman" w:hAnsi="Times New Roman"/>
          <w:sz w:val="24"/>
          <w:szCs w:val="24"/>
        </w:rPr>
      </w:pPr>
      <w:r>
        <w:rPr>
          <w:rFonts w:ascii="Times New Roman" w:hAnsi="Times New Roman"/>
          <w:sz w:val="24"/>
          <w:szCs w:val="24"/>
        </w:rPr>
        <w:t>Международная финансовая школа и ее связь с теорией предельной полезности. Дальнейшая разработка теории переложения налогов (У.Джевонс, Л.Вальрас, Э.Сакс и др.)</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Русская финансовая школа (Н.Х. Бунге, И.И.Янжул, С.Ю.Витте и др.) и ее своеобразие.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Современные учения о финансовом хозяйстве (федерации, земель, общин, кантонов и т.д.) Р. Масгрейв (США) о важнейших функциях финансового хозяйства: аллокации, перераспределения и стабилизации. Классификация государственных расходов в трудах А.Пигу (Великобритания) и В.Виттмана (Германия). Исследования П.Самуэльсона и Р.Масгрейва об оптимальном объеме государственных расходов. </w:t>
      </w:r>
    </w:p>
    <w:p w:rsidR="009C213D" w:rsidRDefault="00FF2D86">
      <w:pPr>
        <w:ind w:firstLine="567"/>
        <w:jc w:val="both"/>
        <w:rPr>
          <w:rFonts w:ascii="Times New Roman" w:hAnsi="Times New Roman"/>
          <w:sz w:val="24"/>
          <w:szCs w:val="24"/>
        </w:rPr>
      </w:pPr>
      <w:r>
        <w:rPr>
          <w:rFonts w:ascii="Times New Roman" w:hAnsi="Times New Roman"/>
          <w:sz w:val="24"/>
          <w:szCs w:val="24"/>
        </w:rPr>
        <w:t>Дискуссия кейнсианцев и неоклассиков о возможности бюджетного дефицита. Теоретические дискуссии о направлениях, интенсивности и целях финансовой политики государства (Дж.М.Кейнс, М.Фридмен, Р.Лукас).</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Зарождение теорий денежного обращения в трудах средневековых мыслителей (Н.Орезм, Ж.Боден, Наваррус). Закон Грэшема. Роль денег и денежных потоков в концепциях меркантилизма. Эксперимент Джона Ло и доказательство зависимости денежного обращения от реальной экономики.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Давид Юм и зарождение количественной теории денег. А.Смит о роли денег как «колесе обмена». Отождествление денежного обмена и бартера в работах Ж.-Б.Сэя. Отождествление законов металлического и бумажно-денежного обращения в трудах Д.Рикардо. Критика его позиции в работе Н.И.Тургенева. Сущность, происхождение денег и закономерности денежного обращения в трудах К.Маркса. </w:t>
      </w:r>
    </w:p>
    <w:p w:rsidR="009C213D" w:rsidRDefault="00FF2D86">
      <w:pPr>
        <w:ind w:firstLine="567"/>
        <w:jc w:val="both"/>
        <w:rPr>
          <w:rFonts w:ascii="Times New Roman" w:hAnsi="Times New Roman"/>
          <w:sz w:val="24"/>
          <w:szCs w:val="24"/>
        </w:rPr>
      </w:pPr>
      <w:r>
        <w:rPr>
          <w:rFonts w:ascii="Times New Roman" w:hAnsi="Times New Roman"/>
          <w:sz w:val="24"/>
          <w:szCs w:val="24"/>
        </w:rPr>
        <w:t>Преобразование основных постулатов количественной теории денег в трудах К.Викселля, А.Маршалла, И.Фишера, А.Пигу. Уравнение обмена. Неоклассический вывод о «нейтральности» денег, о роли денег как «вуали», наброшенной на реальный сектор экономики.</w:t>
      </w:r>
    </w:p>
    <w:p w:rsidR="009C213D" w:rsidRDefault="00FF2D86">
      <w:pPr>
        <w:ind w:firstLine="567"/>
        <w:jc w:val="both"/>
        <w:rPr>
          <w:rFonts w:ascii="Times New Roman" w:hAnsi="Times New Roman"/>
          <w:sz w:val="24"/>
          <w:szCs w:val="24"/>
        </w:rPr>
      </w:pPr>
      <w:r>
        <w:rPr>
          <w:rFonts w:ascii="Times New Roman" w:hAnsi="Times New Roman"/>
          <w:sz w:val="24"/>
          <w:szCs w:val="24"/>
        </w:rPr>
        <w:t>Разработка денежной реформы и проблем денежного обращения в нэповской России (Г.Сокольников, Л.Юровский).</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Искажение теории Кейнса его последователями. Попытка восстановления «денежной цепи» в кейнсианстве в трудах Р.Клауэра, А.Лейонхувуда.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Монетаристская версия количественной теории денег. Основные работы М.Фридмена и его сотрудников. Концепция ведущей роли денег в экономике. Монетаристские проекты регулирования денежного обращения. «Денежная конституция» М.Фридмена.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Проблема применения монетаристских концепций в России. </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 </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41. Теория статистики, бухгалтерского учета и анализа.</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 </w:t>
      </w:r>
    </w:p>
    <w:p w:rsidR="009C213D" w:rsidRDefault="00FF2D86">
      <w:pPr>
        <w:ind w:firstLine="567"/>
        <w:jc w:val="both"/>
        <w:rPr>
          <w:rFonts w:ascii="Times New Roman" w:hAnsi="Times New Roman"/>
          <w:b/>
          <w:bCs/>
          <w:sz w:val="24"/>
          <w:szCs w:val="24"/>
        </w:rPr>
      </w:pPr>
      <w:r>
        <w:rPr>
          <w:rFonts w:ascii="Times New Roman" w:hAnsi="Times New Roman"/>
          <w:sz w:val="24"/>
          <w:szCs w:val="24"/>
        </w:rPr>
        <w:t>Зарождение статистики в трудах В. Петти. В. Петти о задачах «политической арифметики».</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Начало систематических статистических наблюдений и переход к изучению массовых процессов общественной жизни. Работа А. Кетле «Человек и развитие его способностей, или Опыт социальной физики» (1835). Теория устойчивости статистических показателей (индексов) В. Лексиса. Развитие табличного метода в трудах А. Вагнера. </w:t>
      </w:r>
    </w:p>
    <w:p w:rsidR="009C213D" w:rsidRDefault="00FF2D86">
      <w:pPr>
        <w:ind w:firstLine="567"/>
        <w:jc w:val="both"/>
        <w:rPr>
          <w:rFonts w:ascii="Times New Roman" w:hAnsi="Times New Roman"/>
          <w:sz w:val="24"/>
          <w:szCs w:val="24"/>
        </w:rPr>
      </w:pPr>
      <w:r>
        <w:rPr>
          <w:rFonts w:ascii="Times New Roman" w:hAnsi="Times New Roman"/>
          <w:sz w:val="24"/>
          <w:szCs w:val="24"/>
        </w:rPr>
        <w:t>Первые статистические работы в России (XIX в.). Подсчеты фактического состава населения, первые учебники по статистике (К.И. Арсеньев, К.Ф. Герман). Критика описательного направления в статистике в трудах В.С. Порошина, Д.П. Журавского.</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Социологическое направление в отечественной статистике (Ю.Э. Янсон, А.И. Чупров). Учение об универсальности статистических методов (И.Н. Миклашевский, А.А. Кауфман). Понятие статистической совокупности в трудах А.И. Чупрова. </w:t>
      </w:r>
    </w:p>
    <w:p w:rsidR="009C213D" w:rsidRDefault="00FF2D86">
      <w:pPr>
        <w:ind w:firstLine="567"/>
        <w:jc w:val="both"/>
        <w:rPr>
          <w:rFonts w:ascii="Times New Roman" w:hAnsi="Times New Roman"/>
          <w:sz w:val="24"/>
          <w:szCs w:val="24"/>
        </w:rPr>
      </w:pPr>
      <w:r>
        <w:rPr>
          <w:rFonts w:ascii="Times New Roman" w:hAnsi="Times New Roman"/>
          <w:sz w:val="24"/>
          <w:szCs w:val="24"/>
        </w:rPr>
        <w:t>Зарождение выборочного («репрезентативного») метода в статистике на рубеже XIX – ХХ вв. Пионерные работы А. Киэра и А. Боули. Дальнейшая разработка индексного метода. Вероятностная теория индекса Ф. Эджуорта. Агрегатная форма индекса при изучении цен (Г. Пааше).</w:t>
      </w:r>
    </w:p>
    <w:p w:rsidR="009C213D" w:rsidRDefault="00FF2D86">
      <w:pPr>
        <w:ind w:firstLine="567"/>
        <w:jc w:val="both"/>
        <w:rPr>
          <w:rFonts w:ascii="Times New Roman" w:hAnsi="Times New Roman"/>
          <w:sz w:val="24"/>
          <w:szCs w:val="24"/>
        </w:rPr>
      </w:pPr>
      <w:r>
        <w:rPr>
          <w:rFonts w:ascii="Times New Roman" w:hAnsi="Times New Roman"/>
          <w:sz w:val="24"/>
          <w:szCs w:val="24"/>
        </w:rPr>
        <w:t>1920 – 1930-е годы: разработка отечественной наукой статистической базы народнохозяйственного планирования. Построение системы взаимосвязанных макропоказателей и баланса народного хозяйства за 1928 – 1930 гг. Приоритет советских статистиков в построении первых форм межотраслевого баланса общественного продукта в целом (П.И. Попов, А.И. Петров и др.)</w:t>
      </w:r>
    </w:p>
    <w:p w:rsidR="009C213D" w:rsidRDefault="00FF2D86">
      <w:pPr>
        <w:ind w:firstLine="567"/>
        <w:jc w:val="both"/>
        <w:rPr>
          <w:rFonts w:ascii="Times New Roman" w:hAnsi="Times New Roman"/>
          <w:sz w:val="24"/>
          <w:szCs w:val="24"/>
        </w:rPr>
      </w:pPr>
      <w:r>
        <w:rPr>
          <w:rFonts w:ascii="Times New Roman" w:hAnsi="Times New Roman"/>
          <w:sz w:val="24"/>
          <w:szCs w:val="24"/>
        </w:rPr>
        <w:t>Создание макроэкономической статистики. Система «национальных счетов» в трудах С. Кузнеца, С. Фабриканта и др. Введение в 1950-х гг. Р. Стоуном в систему национальных счетов таблицы «затраты-выпуск» В. Леонтьева. Модель Леонтьева как основа современной теории межотраслевого баланса.</w:t>
      </w:r>
    </w:p>
    <w:p w:rsidR="009C213D" w:rsidRDefault="00FF2D86">
      <w:pPr>
        <w:ind w:firstLine="567"/>
        <w:jc w:val="both"/>
        <w:rPr>
          <w:rFonts w:ascii="Times New Roman" w:hAnsi="Times New Roman"/>
          <w:sz w:val="24"/>
          <w:szCs w:val="24"/>
        </w:rPr>
      </w:pPr>
      <w:r>
        <w:rPr>
          <w:rFonts w:ascii="Times New Roman" w:hAnsi="Times New Roman"/>
          <w:sz w:val="24"/>
          <w:szCs w:val="24"/>
        </w:rPr>
        <w:t>Международные статистические стандарты и их внедрение в отечественную практику на современном этапе.</w:t>
      </w:r>
    </w:p>
    <w:p w:rsidR="009C213D" w:rsidRDefault="00FF2D86">
      <w:pPr>
        <w:ind w:firstLine="567"/>
        <w:jc w:val="both"/>
        <w:rPr>
          <w:rFonts w:ascii="Times New Roman" w:hAnsi="Times New Roman"/>
          <w:sz w:val="24"/>
          <w:szCs w:val="24"/>
        </w:rPr>
      </w:pPr>
      <w:r>
        <w:rPr>
          <w:rFonts w:ascii="Times New Roman" w:hAnsi="Times New Roman"/>
          <w:sz w:val="24"/>
          <w:szCs w:val="24"/>
        </w:rPr>
        <w:t>Хозяйственный подъем эпохи Возрождения и зарождение основ бухгалтерского учета. Начало применения «двойной записи» в североитальянских городах-республиках (Венеция, Генуя и др.). Постепенное распространение учета как орудия хозяйственной деятельности. Рождение специальной науки о бухгалтерии – счетоведения (середина XIX в.)</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Первые концепции бухучета в Италии. Ф. Вилла как основатель  ломбардской школы счетоведения, систематизатор бухгалтерских знаний и первый комплексный интерпретатор учетных категорий. Создание иерархической структуры счетов в трудах тосканской школы бухгалтеров. Дж. Чербони об анализе и синтезе в бухгалтерии. Идея баланса как «высшего счета». Дж. Росси – создатель шахматной формы счетоводства. Ф. Беста о бухучете как науке экономического контроля, «политической экономии отдельного предприятия». Попытки синтеза идей итальянских школ в работах Э. Пизани: счетоведение (балансоведение) как наука об управлении. </w:t>
      </w:r>
    </w:p>
    <w:p w:rsidR="009C213D" w:rsidRDefault="00FF2D86">
      <w:pPr>
        <w:ind w:firstLine="567"/>
        <w:jc w:val="both"/>
        <w:rPr>
          <w:rFonts w:ascii="Times New Roman" w:hAnsi="Times New Roman"/>
          <w:sz w:val="24"/>
          <w:szCs w:val="24"/>
        </w:rPr>
      </w:pPr>
      <w:r>
        <w:rPr>
          <w:rFonts w:ascii="Times New Roman" w:hAnsi="Times New Roman"/>
          <w:sz w:val="24"/>
          <w:szCs w:val="24"/>
        </w:rPr>
        <w:t>Константная бухгалтерия Ф. Гюгли (Швейцария). Перенесение акцентов с проблемы сохранности ценностей на выявление степени соответствия хозяйственной деятельности поставленным задачам. Бухучет как способ хозяйственного контроля.</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Эволюция бухгалтерского учета на рубеже XIX – ХХ вв. И. Шер (Швейцария) о разграничении науки и практики учета. Трактовка учета как отрасли «прикладной математики». Введение бухгалтерского анализа в науку.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Э. Леоте и А. Гильбо (Франция) как лидеры экономического направления в мировой бухгалтерской литературе. Идея общего счетоводства народного хозяйства.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Развитие бухгалтерской науки в дореволюционной России. Оригинальные исследования А.М. Вольфа, Л.И. Гомберга, Н.И. Попова, А.П. Рудановского, А.М. Галагана. </w:t>
      </w:r>
    </w:p>
    <w:p w:rsidR="009C213D" w:rsidRDefault="00FF2D86">
      <w:pPr>
        <w:ind w:firstLine="567"/>
        <w:jc w:val="both"/>
        <w:rPr>
          <w:rFonts w:ascii="Times New Roman" w:hAnsi="Times New Roman"/>
          <w:sz w:val="24"/>
          <w:szCs w:val="24"/>
        </w:rPr>
      </w:pPr>
      <w:r>
        <w:rPr>
          <w:rFonts w:ascii="Times New Roman" w:hAnsi="Times New Roman"/>
          <w:sz w:val="24"/>
          <w:szCs w:val="24"/>
        </w:rPr>
        <w:t>Задача совершенствования бухучета в связи с индустриализацией страны. Становление анализа хозяйственной деятельности как особой бухгалтерской дисциплины (Н.Р. Вейцман, С.К. Татур, В.И. Стоцкий и др.).</w:t>
      </w:r>
    </w:p>
    <w:p w:rsidR="009C213D" w:rsidRDefault="00FF2D86">
      <w:pPr>
        <w:ind w:firstLine="567"/>
        <w:jc w:val="both"/>
        <w:rPr>
          <w:rFonts w:ascii="Times New Roman" w:hAnsi="Times New Roman"/>
          <w:sz w:val="24"/>
          <w:szCs w:val="24"/>
        </w:rPr>
      </w:pPr>
      <w:r>
        <w:rPr>
          <w:rFonts w:ascii="Times New Roman" w:hAnsi="Times New Roman"/>
          <w:sz w:val="24"/>
          <w:szCs w:val="24"/>
        </w:rPr>
        <w:t>Развитие теории бухучета, анализа и аудита во второй половине ХХ в. Внедрение электронных форм счетоводства. Синтетическая трактовка бухгалтерского учета как единства счетоводства, управленческого, финансового и налогового учета. Бухучет как микроэкономический анализ, управленческий контроль, внутренний аудит и сметное планирование (бюджетирование).</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 </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42. Инструментальные и математические методы исследования экономики.</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Зарождение математической статистики (первая половина XIX в.). Использование идеи о действии закона больших чисел в статистических исследованиях А.Кетле (Бельгия). Применение учения о вероятностях и средних величинах. </w:t>
      </w:r>
    </w:p>
    <w:p w:rsidR="009C213D" w:rsidRDefault="00FF2D86">
      <w:pPr>
        <w:ind w:firstLine="567"/>
        <w:jc w:val="both"/>
        <w:rPr>
          <w:rFonts w:ascii="Times New Roman" w:hAnsi="Times New Roman"/>
          <w:sz w:val="24"/>
          <w:szCs w:val="24"/>
        </w:rPr>
      </w:pPr>
      <w:r>
        <w:rPr>
          <w:rFonts w:ascii="Times New Roman" w:hAnsi="Times New Roman"/>
          <w:sz w:val="24"/>
          <w:szCs w:val="24"/>
        </w:rPr>
        <w:t>Развитие теории вероятностей как основы математической статистики (вторая половина XIX - начало XX вв.). Зарождение и развитие англо-американской школы (А.Боули, Ф.Гальтон, К.Пирсон, Р.Фишер и др.). Формирование корреляционно-регрессионного анализа в трудах Ф.Гальтона. Усовершенствование теории корреляции К.Пирсоном. Разработка им теории кривых распределения. Критерий согласия – критерий Пирсона. Его роль в статистическом анализе. Дальнейшее развитие теории выборочного метода и корреляционно-регрессионного анализа в трудах Р.Фишера. Вклад Р.Фишера в становление дисперсионного анализа.</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Русская математическая школа (П.Л.Чебышев, А.А.Марков, А.М.Ляпунов). Ее роль в развитии теории вероятности и математической статистики. Теорема Чебышева как основа выборочного метода и обобщения закона больших чисел. Теорема Ляпунова и ее значение для определения ошибки выборки.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Обоснование теории ранговой корреляции Ч.Спирмэном, М.Кендаллом.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Многомерный статистический анализ в работах Г.Хотеллинга; учение о многомерном шкалировании Р.Хемминга, Л.Гутмана, Л.Терстоуна. </w:t>
      </w:r>
    </w:p>
    <w:p w:rsidR="009C213D" w:rsidRDefault="00FF2D86">
      <w:pPr>
        <w:ind w:firstLine="567"/>
        <w:jc w:val="both"/>
        <w:rPr>
          <w:rFonts w:ascii="Times New Roman" w:hAnsi="Times New Roman"/>
          <w:sz w:val="24"/>
          <w:szCs w:val="24"/>
        </w:rPr>
      </w:pPr>
      <w:r>
        <w:rPr>
          <w:rFonts w:ascii="Times New Roman" w:hAnsi="Times New Roman"/>
          <w:sz w:val="24"/>
          <w:szCs w:val="24"/>
        </w:rPr>
        <w:t>Развитие учения о средних (Р.Бенини, К.Джини).</w:t>
      </w:r>
    </w:p>
    <w:p w:rsidR="009C213D" w:rsidRDefault="00FF2D86">
      <w:pPr>
        <w:ind w:firstLine="567"/>
        <w:jc w:val="both"/>
        <w:rPr>
          <w:rFonts w:ascii="Times New Roman" w:hAnsi="Times New Roman"/>
          <w:sz w:val="24"/>
          <w:szCs w:val="24"/>
        </w:rPr>
      </w:pPr>
      <w:r>
        <w:rPr>
          <w:rFonts w:ascii="Times New Roman" w:hAnsi="Times New Roman"/>
          <w:sz w:val="24"/>
          <w:szCs w:val="24"/>
        </w:rPr>
        <w:t>Новые методы анализа рядов динамики. Проблема разложения общего процесса динамики на составляющие и ее решение в трудах У.Персона и У.Митчелла. Методы «сезонной волны», «отношения к ординате», современный гармонический анализ.</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И.Фишер как основоположник индексного метода. «Скрещивание» индексов цен по формулам Э.Ласпейреса и Г.Пааше. Использование интегрального индекса Ф.Дивизиa.  Стохастическая теория индексов Б.Мюджетта, Т.Келли. Концепция элиминирования В.Борткевича. </w:t>
      </w:r>
    </w:p>
    <w:p w:rsidR="009C213D" w:rsidRDefault="00FF2D86">
      <w:pPr>
        <w:ind w:firstLine="567"/>
        <w:jc w:val="both"/>
        <w:rPr>
          <w:rFonts w:ascii="Times New Roman" w:hAnsi="Times New Roman"/>
          <w:sz w:val="24"/>
          <w:szCs w:val="24"/>
        </w:rPr>
      </w:pPr>
      <w:r>
        <w:rPr>
          <w:rFonts w:ascii="Times New Roman" w:hAnsi="Times New Roman"/>
          <w:sz w:val="24"/>
          <w:szCs w:val="24"/>
        </w:rPr>
        <w:t>Развитие теории математической статистики в трудах советских экономистов Б.С.Ястремского, В.И.Хотимского, В.С.Немчинова, А.Я.Боярского, В.Ц.Урланиса и др.</w:t>
      </w:r>
    </w:p>
    <w:p w:rsidR="009C213D" w:rsidRDefault="00FF2D86">
      <w:pPr>
        <w:ind w:firstLine="567"/>
        <w:jc w:val="both"/>
        <w:rPr>
          <w:rFonts w:ascii="Times New Roman" w:hAnsi="Times New Roman"/>
          <w:sz w:val="24"/>
          <w:szCs w:val="24"/>
        </w:rPr>
      </w:pPr>
      <w:r>
        <w:rPr>
          <w:rFonts w:ascii="Times New Roman" w:hAnsi="Times New Roman"/>
          <w:sz w:val="24"/>
          <w:szCs w:val="24"/>
        </w:rPr>
        <w:t>Становление современных эконометрических концепций. Связь эконометрики с математической школой экономической теории (О. Курно, Л.Вальрас и др.)</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Р.Фриш (Норвегия) о содержании понятия «эконометрика».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Эконометрический анализ соотношений затрат и результатов производства. Производственная функция Кобба-Дугласа. Модели роста Дж.Мида, Э.Денисона, Р.Солоу, Р.Харрода и др. Учет в производственной функции технологического прогресса (Я.Тинберген и др.). Эконометрическая классификация НТП – критерии нейтральности по Хиксу, Харроду, Солоу.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Система «затраты-выпуск» В.Леонтьева как типичный случай макроэконометрической модели. Развитие идей В.Леонтьева в трудах П.Самуэльсона, Р.Дорфмана, Т.Купманса. Эконометрическое обоснование методов экономической политики (работы Я.Тинбергена).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Эконометрические исследования рынка: эластичности потребительского спроса, потребительских расходов, изучение рыночных структур, семейных бюджетов и т.д.  Работы экономистов гарвардской школы. Экономико–математическое моделирование поведения потребителя в рамках концепции ожидаемой полезности Дж.фон Неймана и О.Моргенштерна.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Эконометрические модели мирохозяйственных связей (В.Леонтьева, Я.Тинбергена, Г.Хаберлера и др.). Модели глобального прогнозирования под эгидой Римского клуба (Дж.Форрестер, Д.Медоуз, М.Месарович, Э.Пестель).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Экономико-математические методы в отечественной науке. В.К.Дмитриев и Е.Е.Слуцкий как первые отечественные экономисты-математики. Роль Е.Е.Слуцкого в анализе эффектов замещения и дохода.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Использование математических методов в период НЭПа. Анализ товарно-денежных отношений, явлений конъюнктуры, больших циклов, проблем планирования в трудах Н.Д.Кондратьева. Модель экономического роста В.А.Базарова. Теория темпов роста народного дохода и модель роста экономики Г.А.Фельдмана. </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Разработка Л.В.Канторовичем методов линейного программирования. </w:t>
      </w:r>
    </w:p>
    <w:p w:rsidR="009C213D" w:rsidRDefault="00FF2D86">
      <w:pPr>
        <w:ind w:firstLine="567"/>
        <w:jc w:val="both"/>
        <w:rPr>
          <w:rFonts w:ascii="Times New Roman" w:hAnsi="Times New Roman"/>
          <w:sz w:val="24"/>
          <w:szCs w:val="24"/>
        </w:rPr>
      </w:pPr>
      <w:r>
        <w:rPr>
          <w:rFonts w:ascii="Times New Roman" w:hAnsi="Times New Roman"/>
          <w:sz w:val="24"/>
          <w:szCs w:val="24"/>
        </w:rPr>
        <w:t>Отечественная школа экономико-математических исследований в послевоенный период. Теория системы оптимального функционирования экономики – СОФЭ (В.С.Немчинов, В.В.Новожилов, С.С.Шаталин).</w:t>
      </w:r>
    </w:p>
    <w:p w:rsidR="009C213D" w:rsidRDefault="00FF2D86">
      <w:pPr>
        <w:ind w:firstLine="567"/>
        <w:jc w:val="both"/>
        <w:rPr>
          <w:rFonts w:ascii="Times New Roman" w:hAnsi="Times New Roman"/>
          <w:sz w:val="24"/>
          <w:szCs w:val="24"/>
        </w:rPr>
      </w:pPr>
      <w:r>
        <w:rPr>
          <w:rFonts w:ascii="Times New Roman" w:hAnsi="Times New Roman"/>
          <w:sz w:val="24"/>
          <w:szCs w:val="24"/>
        </w:rPr>
        <w:t> </w:t>
      </w:r>
    </w:p>
    <w:p w:rsidR="009C213D" w:rsidRDefault="00FF2D86">
      <w:pPr>
        <w:ind w:firstLine="567"/>
        <w:jc w:val="both"/>
        <w:rPr>
          <w:rFonts w:ascii="Times New Roman" w:hAnsi="Times New Roman"/>
          <w:sz w:val="24"/>
          <w:szCs w:val="24"/>
        </w:rPr>
      </w:pPr>
      <w:r>
        <w:rPr>
          <w:rFonts w:ascii="Times New Roman" w:hAnsi="Times New Roman"/>
          <w:b/>
          <w:bCs/>
          <w:sz w:val="24"/>
          <w:szCs w:val="24"/>
        </w:rPr>
        <w:t>43. Развитие теоретических взглядов на мировую экономику</w:t>
      </w:r>
      <w:r>
        <w:rPr>
          <w:rFonts w:ascii="Times New Roman" w:hAnsi="Times New Roman"/>
          <w:sz w:val="24"/>
          <w:szCs w:val="24"/>
        </w:rPr>
        <w:t>.</w:t>
      </w:r>
    </w:p>
    <w:p w:rsidR="009C213D" w:rsidRDefault="00FF2D86">
      <w:pPr>
        <w:ind w:firstLine="567"/>
        <w:jc w:val="both"/>
        <w:rPr>
          <w:rFonts w:ascii="Times New Roman" w:hAnsi="Times New Roman"/>
          <w:b/>
          <w:bCs/>
          <w:sz w:val="24"/>
          <w:szCs w:val="24"/>
        </w:rPr>
      </w:pPr>
      <w:r>
        <w:rPr>
          <w:rFonts w:ascii="Times New Roman" w:hAnsi="Times New Roman"/>
          <w:b/>
          <w:bCs/>
          <w:sz w:val="24"/>
          <w:szCs w:val="24"/>
        </w:rPr>
        <w:t> </w:t>
      </w:r>
    </w:p>
    <w:p w:rsidR="009C213D" w:rsidRDefault="00FF2D86">
      <w:pPr>
        <w:ind w:firstLine="567"/>
        <w:jc w:val="both"/>
        <w:rPr>
          <w:rFonts w:ascii="Times New Roman" w:hAnsi="Times New Roman"/>
          <w:b/>
          <w:bCs/>
          <w:sz w:val="24"/>
          <w:szCs w:val="24"/>
        </w:rPr>
      </w:pPr>
      <w:r>
        <w:rPr>
          <w:rFonts w:ascii="Times New Roman" w:hAnsi="Times New Roman"/>
          <w:sz w:val="24"/>
          <w:szCs w:val="24"/>
        </w:rPr>
        <w:t xml:space="preserve">Становление теорий мировой торговли и мирового хозяйства.  Меркантилизм и фритредерство. Понятие преимущества нации и трактовка А. Смитом источников выгоды от участия в мировой торговле. Теория сравнительных преимуществ Д. Рикардо. Раскрытие содержания сравнительных преимуществ на примере двух стран и двух продуктов. Эффект специализации. </w:t>
      </w:r>
    </w:p>
    <w:p w:rsidR="009C213D" w:rsidRDefault="00FF2D86">
      <w:pPr>
        <w:ind w:firstLine="567"/>
        <w:jc w:val="both"/>
        <w:rPr>
          <w:rFonts w:ascii="Times New Roman" w:hAnsi="Times New Roman"/>
          <w:b/>
          <w:bCs/>
          <w:sz w:val="24"/>
          <w:szCs w:val="24"/>
        </w:rPr>
      </w:pPr>
      <w:r>
        <w:rPr>
          <w:rFonts w:ascii="Times New Roman" w:hAnsi="Times New Roman"/>
          <w:sz w:val="24"/>
          <w:szCs w:val="24"/>
        </w:rPr>
        <w:t xml:space="preserve">Критика фритредерства в работах Ф. Листа и теоретиков исторической школы. Обоснование протекционизма. </w:t>
      </w:r>
    </w:p>
    <w:p w:rsidR="009C213D" w:rsidRDefault="00FF2D86">
      <w:pPr>
        <w:ind w:firstLine="567"/>
        <w:jc w:val="both"/>
        <w:rPr>
          <w:rFonts w:ascii="Times New Roman" w:hAnsi="Times New Roman"/>
          <w:sz w:val="24"/>
          <w:szCs w:val="24"/>
        </w:rPr>
      </w:pPr>
      <w:r>
        <w:rPr>
          <w:rFonts w:ascii="Times New Roman" w:hAnsi="Times New Roman"/>
          <w:sz w:val="24"/>
          <w:szCs w:val="24"/>
        </w:rPr>
        <w:t>Формирование марксисткой концепции мирового хозяйства в трудах К Маркса, Ф. Энгельса и теоретиков международной социал-демократии. Теория  ультраимпериализма К. Каутского. Проблема расширенного воспроизводства в мирохозяйственном разрезе в трудах Р. Люксембург. Теория экономического раздела и политического передела  мира в теории империализма В.И. Ленина.</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Развитие теории сравнительных  преимуществ с позиций теории факторов производства (Э. Хекшер, Б. Олин). Модификация теории Хекшера-Олина в трудах П. Самуэльсона. Критика неоклассического подхода к мировой торговле в трудах В. Леонтьева. «Парадокс Леонтьева». Кейнсианская модель мирового хозяйства Дж.  Полака. Проблема международного  разделения труда в концепции «жизненного цикла продукта» (Р. Верон, М. Познер, Л. Уэллс и др.) </w:t>
      </w:r>
    </w:p>
    <w:p w:rsidR="009C213D" w:rsidRDefault="00FF2D86">
      <w:pPr>
        <w:ind w:firstLine="567"/>
        <w:jc w:val="both"/>
        <w:rPr>
          <w:rFonts w:ascii="Times New Roman" w:hAnsi="Times New Roman"/>
          <w:sz w:val="24"/>
          <w:szCs w:val="24"/>
        </w:rPr>
      </w:pPr>
      <w:r>
        <w:rPr>
          <w:rFonts w:ascii="Times New Roman" w:hAnsi="Times New Roman"/>
          <w:sz w:val="24"/>
          <w:szCs w:val="24"/>
        </w:rPr>
        <w:t>Критическое направление  в исследовании международного разделения труда.  Концепция обогащения промышленно развитых стран за счет периферии (Р. Пребиш, Т. Зингер). Теория неэквивалентного международного обмена (С. Амин, А. Франк). Проблема Север-Юг в трудах Г. Мюрдаля.</w:t>
      </w:r>
    </w:p>
    <w:p w:rsidR="009C213D" w:rsidRDefault="00FF2D86">
      <w:pPr>
        <w:ind w:firstLine="567"/>
        <w:jc w:val="both"/>
        <w:rPr>
          <w:rFonts w:ascii="Times New Roman" w:hAnsi="Times New Roman"/>
          <w:b/>
          <w:bCs/>
          <w:sz w:val="24"/>
          <w:szCs w:val="24"/>
        </w:rPr>
      </w:pPr>
      <w:r>
        <w:rPr>
          <w:rFonts w:ascii="Times New Roman" w:hAnsi="Times New Roman"/>
          <w:sz w:val="24"/>
          <w:szCs w:val="24"/>
        </w:rPr>
        <w:t>Проблемы международной экономической интеграции в трудах экономистов неоклассического, кейнсианского и институционального направлений. Синтезированная концепция Б.  Балаши.</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Современные теории валютных отношений. План международной финансовой реформы в трудах Дж. М. Кейнса. Кейнсианское содержание Бреттон-Вудских соглашений (1944). Курс на восстановление золотого стандарта (Ж. Рюэфф). Неокейнсианская  версия валютной реформы  (Р. Триффин). Концепция «плавающих курсов» М. Фридмена – основа Ямайских соглашений (1976). Теория «глобального монетаризма» (Г. Джонсон, Р. Манделл): проблемы валютного курса и платежного баланса. </w:t>
      </w:r>
    </w:p>
    <w:p w:rsidR="009C213D" w:rsidRDefault="009C213D">
      <w:pPr>
        <w:ind w:firstLine="567"/>
        <w:jc w:val="both"/>
        <w:rPr>
          <w:rFonts w:ascii="Times New Roman" w:hAnsi="Times New Roman"/>
          <w:sz w:val="24"/>
          <w:szCs w:val="24"/>
        </w:rPr>
      </w:pPr>
    </w:p>
    <w:p w:rsidR="009C213D" w:rsidRDefault="00FF2D86">
      <w:pPr>
        <w:ind w:firstLine="567"/>
        <w:jc w:val="both"/>
        <w:rPr>
          <w:rFonts w:ascii="Times New Roman" w:hAnsi="Times New Roman"/>
          <w:b/>
          <w:sz w:val="24"/>
          <w:szCs w:val="24"/>
        </w:rPr>
      </w:pPr>
      <w:r>
        <w:rPr>
          <w:rFonts w:ascii="Times New Roman" w:hAnsi="Times New Roman"/>
          <w:b/>
          <w:sz w:val="24"/>
          <w:szCs w:val="24"/>
        </w:rPr>
        <w:t>Учебная и научная литература:</w:t>
      </w:r>
    </w:p>
    <w:p w:rsidR="009C213D" w:rsidRDefault="009C213D">
      <w:pPr>
        <w:ind w:firstLine="567"/>
        <w:jc w:val="both"/>
        <w:rPr>
          <w:rFonts w:ascii="Times New Roman" w:hAnsi="Times New Roman"/>
          <w:sz w:val="24"/>
          <w:szCs w:val="24"/>
        </w:rPr>
      </w:pPr>
    </w:p>
    <w:p w:rsidR="009C213D" w:rsidRDefault="00FF2D86">
      <w:pPr>
        <w:ind w:firstLine="567"/>
        <w:jc w:val="both"/>
        <w:rPr>
          <w:rFonts w:ascii="Times New Roman" w:hAnsi="Times New Roman"/>
          <w:sz w:val="24"/>
          <w:szCs w:val="24"/>
        </w:rPr>
      </w:pPr>
      <w:r>
        <w:rPr>
          <w:rFonts w:ascii="Times New Roman" w:hAnsi="Times New Roman"/>
          <w:sz w:val="24"/>
          <w:szCs w:val="24"/>
        </w:rPr>
        <w:t>Аникин А.В. Путь исканий. - М., 1990.</w:t>
      </w:r>
    </w:p>
    <w:p w:rsidR="009C213D" w:rsidRDefault="00FF2D86">
      <w:pPr>
        <w:ind w:firstLine="567"/>
        <w:jc w:val="both"/>
        <w:rPr>
          <w:rFonts w:ascii="Times New Roman" w:hAnsi="Times New Roman"/>
          <w:sz w:val="24"/>
          <w:szCs w:val="24"/>
        </w:rPr>
      </w:pPr>
      <w:r>
        <w:rPr>
          <w:rFonts w:ascii="Times New Roman" w:hAnsi="Times New Roman"/>
          <w:sz w:val="24"/>
          <w:szCs w:val="24"/>
        </w:rPr>
        <w:t>Аникин А.В. Юность науки. - М., 1979.</w:t>
      </w:r>
    </w:p>
    <w:p w:rsidR="009C213D" w:rsidRDefault="00FF2D86">
      <w:pPr>
        <w:ind w:firstLine="567"/>
        <w:jc w:val="both"/>
        <w:rPr>
          <w:rFonts w:ascii="Times New Roman" w:hAnsi="Times New Roman"/>
          <w:sz w:val="24"/>
          <w:szCs w:val="24"/>
        </w:rPr>
      </w:pPr>
      <w:r>
        <w:rPr>
          <w:rFonts w:ascii="Times New Roman" w:hAnsi="Times New Roman"/>
          <w:sz w:val="24"/>
          <w:szCs w:val="24"/>
        </w:rPr>
        <w:t>Блауг М. Экономическая мысль в ретроспективе. - М., 1994.</w:t>
      </w:r>
    </w:p>
    <w:p w:rsidR="009C213D" w:rsidRDefault="00FF2D86">
      <w:pPr>
        <w:ind w:firstLine="567"/>
        <w:jc w:val="both"/>
        <w:rPr>
          <w:rFonts w:ascii="Times New Roman" w:hAnsi="Times New Roman"/>
          <w:sz w:val="24"/>
          <w:szCs w:val="24"/>
        </w:rPr>
      </w:pPr>
      <w:r>
        <w:rPr>
          <w:rFonts w:ascii="Times New Roman" w:hAnsi="Times New Roman"/>
          <w:sz w:val="24"/>
          <w:szCs w:val="24"/>
        </w:rPr>
        <w:t>Всемирная история экономической мысли. В 6 томах / под ред. В.Н. Черковца. - М., 1987-1997.</w:t>
      </w:r>
    </w:p>
    <w:p w:rsidR="009C213D" w:rsidRDefault="00FF2D86">
      <w:pPr>
        <w:ind w:firstLine="567"/>
        <w:jc w:val="both"/>
        <w:rPr>
          <w:rFonts w:ascii="Times New Roman" w:hAnsi="Times New Roman"/>
          <w:sz w:val="24"/>
          <w:szCs w:val="24"/>
        </w:rPr>
      </w:pPr>
      <w:r>
        <w:rPr>
          <w:rFonts w:ascii="Times New Roman" w:hAnsi="Times New Roman"/>
          <w:sz w:val="24"/>
          <w:szCs w:val="24"/>
        </w:rPr>
        <w:t>Жамс Э. История экономической мысли / под ред. А. Пашкова. - В 3-х томах. - М., 1955-1966.</w:t>
      </w:r>
    </w:p>
    <w:p w:rsidR="009C213D" w:rsidRDefault="00FF2D86">
      <w:pPr>
        <w:ind w:firstLine="567"/>
        <w:jc w:val="both"/>
        <w:rPr>
          <w:rFonts w:ascii="Times New Roman" w:hAnsi="Times New Roman"/>
          <w:sz w:val="24"/>
          <w:szCs w:val="24"/>
        </w:rPr>
      </w:pPr>
      <w:r>
        <w:rPr>
          <w:rFonts w:ascii="Times New Roman" w:hAnsi="Times New Roman"/>
          <w:sz w:val="24"/>
          <w:szCs w:val="24"/>
        </w:rPr>
        <w:t>Жид Ш., Рист Ш. История экономический учений. - М., 1995.</w:t>
      </w:r>
    </w:p>
    <w:p w:rsidR="009C213D" w:rsidRDefault="00FF2D86">
      <w:pPr>
        <w:ind w:firstLine="567"/>
        <w:jc w:val="both"/>
        <w:rPr>
          <w:rFonts w:ascii="Times New Roman" w:hAnsi="Times New Roman"/>
          <w:sz w:val="24"/>
          <w:szCs w:val="24"/>
        </w:rPr>
      </w:pPr>
      <w:r>
        <w:rPr>
          <w:rFonts w:ascii="Times New Roman" w:hAnsi="Times New Roman"/>
          <w:sz w:val="24"/>
          <w:szCs w:val="24"/>
        </w:rPr>
        <w:t>История экономических учений (современный этап) / под ред. А. Худокормова. - М., 1998.</w:t>
      </w:r>
    </w:p>
    <w:p w:rsidR="009C213D" w:rsidRDefault="00FF2D86">
      <w:pPr>
        <w:ind w:firstLine="567"/>
        <w:jc w:val="both"/>
        <w:rPr>
          <w:rFonts w:ascii="Times New Roman" w:hAnsi="Times New Roman"/>
          <w:sz w:val="24"/>
          <w:szCs w:val="24"/>
        </w:rPr>
      </w:pPr>
      <w:r>
        <w:rPr>
          <w:rFonts w:ascii="Times New Roman" w:hAnsi="Times New Roman"/>
          <w:sz w:val="24"/>
          <w:szCs w:val="24"/>
        </w:rPr>
        <w:t>История экономических учений / под ред. В. Автономова, О. Ананьина, Н. Макашевой. - М., 2000.</w:t>
      </w:r>
    </w:p>
    <w:p w:rsidR="009C213D" w:rsidRDefault="00FF2D86">
      <w:pPr>
        <w:ind w:firstLine="567"/>
        <w:jc w:val="both"/>
        <w:rPr>
          <w:rFonts w:ascii="Times New Roman" w:hAnsi="Times New Roman"/>
          <w:sz w:val="24"/>
          <w:szCs w:val="24"/>
        </w:rPr>
      </w:pPr>
      <w:r>
        <w:rPr>
          <w:rFonts w:ascii="Times New Roman" w:hAnsi="Times New Roman"/>
          <w:sz w:val="24"/>
          <w:szCs w:val="24"/>
        </w:rPr>
        <w:t>Негиши Т. История экономической теории. - М., 1995.</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Нобелевские лауреаты </w:t>
      </w:r>
      <w:r>
        <w:rPr>
          <w:rFonts w:ascii="Times New Roman" w:hAnsi="Times New Roman"/>
          <w:sz w:val="24"/>
          <w:szCs w:val="24"/>
          <w:lang w:val="de-DE"/>
        </w:rPr>
        <w:t>XX</w:t>
      </w:r>
      <w:r>
        <w:rPr>
          <w:rFonts w:ascii="Times New Roman" w:hAnsi="Times New Roman"/>
          <w:sz w:val="24"/>
          <w:szCs w:val="24"/>
        </w:rPr>
        <w:t xml:space="preserve"> в. Экономика. Энциклопедический словарь. - М., 2001.</w:t>
      </w:r>
    </w:p>
    <w:p w:rsidR="009C213D" w:rsidRDefault="00FF2D86">
      <w:pPr>
        <w:ind w:firstLine="567"/>
        <w:jc w:val="both"/>
        <w:rPr>
          <w:rFonts w:ascii="Times New Roman" w:hAnsi="Times New Roman"/>
          <w:sz w:val="24"/>
          <w:szCs w:val="24"/>
        </w:rPr>
      </w:pPr>
      <w:r>
        <w:rPr>
          <w:rFonts w:ascii="Times New Roman" w:hAnsi="Times New Roman"/>
          <w:sz w:val="24"/>
          <w:szCs w:val="24"/>
        </w:rPr>
        <w:t>Селигмен Б. Основные течения современной экономической мысли. - М., 1968.</w:t>
      </w:r>
    </w:p>
    <w:p w:rsidR="009C213D" w:rsidRDefault="00FF2D86">
      <w:pPr>
        <w:ind w:firstLine="567"/>
        <w:jc w:val="both"/>
        <w:rPr>
          <w:rFonts w:ascii="Times New Roman" w:hAnsi="Times New Roman"/>
          <w:sz w:val="24"/>
          <w:szCs w:val="24"/>
        </w:rPr>
      </w:pPr>
      <w:r>
        <w:rPr>
          <w:rFonts w:ascii="Times New Roman" w:hAnsi="Times New Roman"/>
          <w:sz w:val="24"/>
          <w:szCs w:val="24"/>
        </w:rPr>
        <w:t>Шумпетер Й.А. История экономического анализа. В 3-х томах. - СПб., 2001.</w:t>
      </w:r>
    </w:p>
    <w:p w:rsidR="009C213D" w:rsidRDefault="009C213D">
      <w:pPr>
        <w:ind w:firstLine="567"/>
        <w:jc w:val="both"/>
        <w:rPr>
          <w:rFonts w:ascii="Times New Roman" w:hAnsi="Times New Roman"/>
          <w:sz w:val="24"/>
          <w:szCs w:val="24"/>
        </w:rPr>
      </w:pPr>
    </w:p>
    <w:p w:rsidR="009C213D" w:rsidRDefault="00FF2D86">
      <w:pPr>
        <w:pStyle w:val="2"/>
      </w:pPr>
      <w:r>
        <w:t>8. Литература по истории, методологии и философии науки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1. Общие проблемы философии науки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1.1. Учебники и учебные пособия</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Войтов А. Г. История и философия науки: учеб. пособие для аспирантов. - 3-е изд. - Москва: Дашков и Ко, 2007. - 691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Демьяненко В.А., Завьялова Л.П. История и философия науки: учебно-методическое пособие. - Красноярск: Красноярская государственная архитектурно-строительная академия, 2006.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Ермолаев В.Н. Философско-методологические проблемы науки: учебное пособие для аспирантов и магистров. - Москва: Государственный университет управления, 2006. -175 с.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Золотухин В.Е. История и философия науки: для аспирантов и соискателей: учебное пособие. - Изд. 2-е, доп. - Москва; Ростов-на-Дону: Март, 2006. - 95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Ивин А.А. Философия науки: учебное пособие для аспирантов и соискателей. - Москва: Изд-во ЛКИ, 2007. - 262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История и философия науки: (философия науки): учебное пособие по дисциплине "История и философия науки" для аспирантов естественно-науч. и технических специальностей / под ред. Ю.В. Крянева, Л.Е. Моториной, Г.А. Владимировой. - Москва: Изд-во МАИ, 2006. - 222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История и философия науки (философия науки): учеб. изд. для аспирантов / под ред. Ю.В. Крянева. - Москва: Изд-во МАИ,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История и философия науки: введ. в специальность: учебное пособие / Рос. акад. гос. службы при Президенте Рос. Федерации / под общ. ред. А.Д.Урсула. - М.: Изд-во РАГС,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Канке В.А. Основные философские направления и концепции науки. Итоги XX столетия. – М.: Логос, 2000.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Караваев Г.А. Введение в историю методологии науки: научно-методическое пособие для преподавателей и слушателей молодежного научно-исследовательского центра: лекционный курс, методическое руководство и программа. – М.: Компания Спутник+, 2007. - 181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Кохановский В.П., Пржиленский В.И., Сергодеева Е.А. Философия науки: учеб. пособие для студентов вузов. - Изд. 2-е. - Москва; Ростов-на- Дону: Март, 2006. - 492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Кочергин А.А., Кочергин А.Н. Методология и методика научного исследования: учебное пособие для адъюнктов, курсантов и слушателей образовательных учреждений ФСБ России. - Москва: РИО МПИ, 2007.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Кравченко А.Ф. История и методология науки и техники: учебное пособие / отв. ред. чл.-кор. РАН И.Г.Неизвестный. - Новосибирск: изд-во Сибирского отделения Российской Академии наук,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Красиков В.И. Философия и философия науки: учебное пособие по дисциплине "История и философия науки" для аспирантов и соискателей. - Кемерово: Кузбассвузиздат, 2007. - 348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Курашов В.И. Начала философии науки: учебное пособие для студентов вузов, обучающихся по направлению подготовки ВПО 030100 «Философия», специализации «Философия и методология науки». - 2-е изд., испр. - Москва: книжный дом Университет, 2007. - 447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Малахов А.Н. История и методология науки. Методы научного познания: учебное пособие. - Санкт-Петербург: Санкт-Петербургский государственный университет низкотемпературных и пищевых технологий, 2007. - 59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Микешина Л.А. Методология науки. Философия науки: современная эпистемология. Научное знание в динамике культуры. Методология научного исследования: учебное пособие. - Москва : Прогресс-Традиция,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Михалкин Н.В. Генезис, философия и методология науки: учебное пособие для аспирантов. - Москва: Изд-во МГОУ, 2007. - 363 с.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Московченко А.Д. Философия и методология науки: научно-методическое пособие для аспирантов технических университетов. - Томск: Томский государственный университет систем управления и радиоэлектроники, 2006. - 102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Никифоров А.Л. Философия науки: история и методология. - М.: Дом интеллектуальной книги, 1998.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Основные философские направления и концепции науки и технознания: хрестоматия / под общ. ред. В.Н. Михайловского. - Санкт-Петербург: ГОУ ВПО "Санкт- Петербургский гос. ун-т аэрокосмического приборостроения", 2006. - 420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Основы философии науки: учебное пособие для аспирантов / отв. ред. В.П. Кохановский. - Изд. 3-е. - Ростов-на-Дону: Феникс, 2006. - 603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Островский Э.В. История и философия науки: учеб. пособие для студентов и аспирантов вузов. - Москва: ЮНИТИ, 2007. - 159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Пастушкова О.В. Научные традиции и научные революции. Типы научной рациональности: учебное пособие. - Воронеж: Воронежский государственный технический университет, 2006. - 83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Радугин А.А., Радугина О.А. Философия науки: учебное пособие. - Москва: Библионика, 2006. - 318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Рузавин Г.И. Методология научного познания: учеб. пособие для студентов и аспирантов вузов. - М.: Юнити,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Сорокин А.И. Философия и методология науки: учебное пособие. - Великий Новгород: Новгородский гос. ун-т,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Степин В.С., Горохов В.Г., Розов М.А. Философия науки и техники. - М.: Гардарика, </w:t>
      </w:r>
      <w:smartTag w:uri="urn:schemas-microsoft-com:office:smarttags" w:element="metricconverter">
        <w:smartTagPr>
          <w:attr w:name="ProductID" w:val="1996 г"/>
        </w:smartTagPr>
        <w:r>
          <w:rPr>
            <w:rFonts w:ascii="Times New Roman" w:hAnsi="Times New Roman"/>
            <w:b w:val="0"/>
            <w:sz w:val="24"/>
            <w:szCs w:val="24"/>
            <w:u w:val="none"/>
          </w:rPr>
          <w:t>1996 г</w:t>
        </w:r>
      </w:smartTag>
      <w:r>
        <w:rPr>
          <w:rFonts w:ascii="Times New Roman" w:hAnsi="Times New Roman"/>
          <w:b w:val="0"/>
          <w:sz w:val="24"/>
          <w:szCs w:val="24"/>
          <w:u w:val="none"/>
        </w:rPr>
        <w:t>.</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Стёпин В.С., Горохов В.Г., Розов М.А. Философия науки и техники. – М.: Контакт-Альфа, 1995.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Стёпин В.С. Философская антропология и философия науки. – М.: Высшая школа, 1992.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Ушаков Е.В. Введение в философию и методологию науки: учебник. - Москва: Экзамен,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Ушаков Е.В. Введение в философию и методологию науки: учебник для студентов высших учебных заведений - 2-е изд., перераб. и доп. – Москва: КНОРУС, 2008. - 584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Философия науки: общ. курс: учеб. пособие / под ред. С.А.Лебедева. - Изд. 4-е, перераб. и доп. - Москва: Академический Проект, 2006. - 730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Философия науки / под ред. С.А.Лебедева: Учебное пособие для вузов. – М.: Академический проект,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Философия науки: учеб. пособие / Донской гос. технический ун-т / Тазаян А.Б. и др. - Ростов- на-Дону: ДГТУ, 2006.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Философия науки: (основные проблемы):учебное пособие / Московский гос. ин-т радиотехники, электроники и автоматики (технический ун-т). - Москва: [б. и.], 2006. -120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Философия науки: учебное пособие / под ред. И.А. Сафронова. - Санкт-Петербург: Изд-во Санкт-Петербургского гос. университета экономики и финансов, 2006. - 227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Философия науки: учеб. пособие / Тазаян А.Б. и др. - Ростов-на-Дону: ДГТУ, 2006. - 116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Философия и методология науки: Учеб. Пособие / Под. ред. В.И.Купцова. – М.: Аспект-Пресс, 1996.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Философия и методология науки: Пособие / Девятова С.В. и др. – М.: SvR – Аргус, 1994.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Финогентов В.Н. Лекции по философии науки: учебное пособие для аспирантов. - Уфа: Уфимская государственная академия экономики и сервиса, 2006. - 248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Шемякинский В. М. Философия и наука: учеб. пособие. - Пермь: Пермский гос. технический ун-т, 2006. - 225 с.</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1.2. Хрестоматии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Классическая философия науки: хрестоматия / под ред. В.И. Пржиленского. - Москва; Ростов-на-Дону : МарТ, 2007. - 590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Современная философия науки: знание, рациональность, ценности в трудах мыслителей Запада: Хрестоматия. – М.: Логос,  1996.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Современная философия науки: Хрестоматия / Сост. А.А.Печёнкина. – М.: Наука, 1994.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Структура и развитие науки: Из Бостонских исследований по философии науки / Сост. И ред. Б.С.Грязнова В.Н.Садовского. – М.: Прогресс, 1978.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Философия науки: общие проблемы познания. Методология естественных и гуманитарных наук: хрестоматия: учебное пособие для гуманитарных и негуманитарных направлений и специальностей вузов / отв. ред. Л.А. Микешина. - Москва: Прогресс-Традиция,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Философия науки: хрестоматия: эпистемология, методология, культура: учебное пособие для гуманитарных и негуманитарных направлений и специальностей вузов России / отв. ред.-сост. Л.А.Микешина. - 2-е изд., испр. и доп. - Москва: Международный университет в Москве, 2006. - 999 с.</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1.3. Классические работы (источники)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Башляр Г. Новый рационализм. – М.: Прогресс, 1987.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Вартофский М. Модели. Репрезентация и научное понимание. – М.: Прогресс, 1988.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Вебер М. Избранные произведения. - М.: Прогресс, 1990.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Вернадский В.И. Размышления натуралиста. Научная мысль как планетарное явление. - М.: Наука, 1978.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Вейль Г. Математическое мышление. – М.: Наука, 1989.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Вригт Г.Х. фон. Логико-философские исследования. Избранные труды. – М.: Прогресс, 1986.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Гадамер Г. Истина и метод. Основы философской герменевтики. – М.: Прогресс, 1988.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Гейзенберг В. Шаги за горизонт. - М.: Прогресс, 1987.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Гейзенберг В. Избранные философские работы. Шаги за горизонт. Часть и целое (Беседы вокруг атомной физики) / пер. с нем. А.В. Ахутина и В.В. Бибихина. - Санкт-Петербург: Наука, 2006.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Гейтинг А. Обзор исследований по основаниям математики: Интуиционизм – теория доказательства. – М.-Л., 1936.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Гемпель К.Г. Логика объяснения. – М.: Дом интеллектуальной книги, 1998.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Гильберт Д., Бернайс П. Основания математики: Логические исчисления и формализация арифметики. – М.: Наука, 1982.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Гуссерль Э. Логические исследования. Картезианские размышления. Кризис европейских наук и трансцендентальная феноменология. Кризис европейского человечества и философия. Философия как строгая наука. – Минск: Харвест, М.: АСТ, 2000.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Карнап Р. Философские основания физики. Введение в философию науки. – М.: Прогресс, 1971.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Кассирер Э. Познание и действительность. Понятие о субстанции и понятие о функции. – СПб.: Шиповник, 1912.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Киссель М.А. Идеализм против науки. Критика науки в буржуазной философии XIX-XX вв. – Л.: Лениздат, 1969.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Классическая философия науки: хрестоматия / под ред. В.И. Пржиленского. - Москва; Ростов-на-Дону :МарТ, 2007. - 590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Койре А. Очерки истории философской мысли. О влиянии философских концепций на развитие научных теорий. - М., 1985.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Крафт В. Венский кружок. Возникновение неопозитивизма. Глава новейшей истории философии. – М.: Идея-Пресс, 2003.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Кун Т. Структура научных революций. – М.: Прогресс, 1977.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Лакатос И. Доказательства и опровержения. Как доказываются теоремы. – М.: Наука, 1967.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Лиотар Ж.-Ф. Состояние постмодерна. – СПб.: Алетейя, 1998.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Мадер В.В. Введение в методологию математики… - М.: Интерпракс, 1995.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Малкей М. Наука и социология знания. - М.: Прогресс, 1983.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Милль Д.С. Система логики. – М., 1914.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Мулуд Ноэль. Современный структурализм. Размышления о методе и философии точных наук. – М.: Прогресс, 1973.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Полани М. Личностное знание: на пути к посткритической философии. – М., 1985.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Поппер К. Логика и рост научного знания: избранные работы / под общ. ред. В.Н.Садовского. – М.: Прогресс, 1983.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Поппер К. Логика социальных наук // Вопросы философии, 1992, № 10.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Пригожин И., Стенгерс И. Порядок из хаоса: Новый диалог человека с природой. – М.: Прогресс, 1986.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Пуанкаре А. О науке. – М.: Наука, 1990.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Риккерт Г. Науки о природе и науки о культуре. – СПб., 1912.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Саймон Г. Науки об искусственном. – М.: Мир, 1972.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Тарский А. Введение в логику и методологию дедуктивных наук. – М.: Гос. изд. иностр. лит., 1948.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Тосака Д. Теория науки. – М.: Наука, 1983.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Тулмин С.Э. Человеческое понимание. – М.: Прогресс, 1984.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Фейерабенд П. Избранные труды по методологии науки. – М.: Прогресс, 1986.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Фуко М. Слова и вещи. Археология гуманитарных наук. – М.: Прогресс, 1977.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Фуко М. Археология знания. – Киев: Ника-Центр, 1996.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Хинтикка Я. Логико-эпистемологические исследования. – М.: Прогресс, 1980.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Холтон Дж. Тематический анализ науки. – М.: Прогресс, 1981.</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1.4. Дополнительная литература по философии науки в целом</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Альтшуллер Г.С., Верткин И.М. Как стать гением: Жизненная стратегия творческой личности. – Минск: Беларусь, 1994.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Аренс В.Ж. Азбука исследователя: (методология постановки и проведения исследований) / Российская акад. естественных наук. - Москва: Интермет Инжиниринг, 2006. - 211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Ахутин А.В. Понятие «природа» в античности и в Новое время («фюсис» и «натура»). – М.: Наука, 1986.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Баева Л.В., Карабущенко П.Л., Романова А.П. Философия науки: курс лекций. - Астрахань: Астраханский ун-т, 2006. - 176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Баксанский О.Е., Кучер Е.Н. Когнитивные науки: от познания к действию. – М.: URSS: КомКнига,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Батурин В.К. Философия науки как предмет исследования. Новая философия науки. - Владивосток: Изд-во ТГЭУ, 2006. - 358 с.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Быков В.В. Методы науки. – М.: Наука, 1974.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 поисках теории развития науки.- М., 1982.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Гайденко П.П. Время. Длительность. Вечность: проблема времени в европейской философии и науке. - Москва: Прогресс-Традиция, 2006. - 459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Гайденко П.П. Эволюция понятия науки: Становление и развитие первых научных программ. - М.: Наука, 1980.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Гайденко П.П. Эволюция понятия науки (XVII-XVIII вв.). Формирование научных программ Нового времени. – М.: Наука, 1987.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Глобальные проблемы и общечеловеческие ценности / пер. с англ. и француз. - М.: Прогресс, 1990.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Гогоненкова Е.А. Метафора в науке: философско-методологический анализ: автореф. дис. на соиск. учен. степ. к. филос.н. - Москва, 2005.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Голдстейн М., Голдстейн И. Как мы познаём: Исследование процесса научного познания. – М.: Знание, 1984.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Головко Н.В. Философские вопросы научных представлений о пространстве и времени. Концептуальное пространство-время и реальность: учебное пособие. - Новосибирск: Редакционно-издательский центр НГУ, 2006. - 225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Голубев А.В., Шестаков А.А. Философия науки. - Самара: Офорт, 2006. - 482 с.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Грязнов Б.С. Логика. Рациональность. Творчество. – М., 1982.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Джахая Л.Г. Классификация наук как философская и науковедческая проблема. – Сухуми: Алашара, 1969.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Джиджян Р.З. Методологический анализ процесса открытия и изобретения. – Ереван, 1984.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Досковский Н.Г. Философия науки, техники, культуры: курс лекций. - Самара: Самарская государственная академия культуры и искусств, 2006. - 157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Зотов А.Ф. Современная западная философия. - М., 2001.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Илларионов С.В. Теория познания и философия науки. - Москва: РОССПЭН, 2007. - 535 с.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Ильин В.В Теория познания. Эпистемология. – М.: МГУ, 1994.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Ильин В.В. Критерии научности знания. – М.: Высшая школа, 1989.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Кедровский О.И., Узбек К.М. Система принципов построения дедуктивных теорий. – Киев, 1990.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Кезин А.В. Наука в зеркале философии. - М., 1990.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Келле В.Ж. Наука как компонент социальной системы. - М., 1988.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Косарева Л.М. Предмет науки. – М., 1977.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Косарева Л.Н. Социокультурный генезис науки: философский аспект проблемы. - М., 1989.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Косьмин А.Д., Метелев С.Е., Косьмина Е.А. Теория и методология познания. - Москва: Экономика, 2006. - 478 с.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Кочергин А.Н. Методология и методика диссертационного исследования: учеб. пособие. - Москва: Российская правовая акад. МЮ РФ, 2006. – 156 с.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Куликов С.Б. Основы философского анализа науки: методология, смысл и цель. - Томск:  Изд-во Томского гос. пед. ун-та,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Лебедев С. А. Структура научного знания. - Санкт-Петербург: СПбГУП, 2006. - 32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Лекторский В.А. Эпистемология классическая и неклассическая. М., </w:t>
      </w:r>
      <w:smartTag w:uri="urn:schemas-microsoft-com:office:smarttags" w:element="metricconverter">
        <w:smartTagPr>
          <w:attr w:name="ProductID" w:val="2000 г"/>
        </w:smartTagPr>
        <w:r>
          <w:rPr>
            <w:rFonts w:ascii="Times New Roman" w:hAnsi="Times New Roman"/>
            <w:b w:val="0"/>
            <w:sz w:val="24"/>
            <w:szCs w:val="24"/>
            <w:u w:val="none"/>
          </w:rPr>
          <w:t>2000 г</w:t>
        </w:r>
      </w:smartTag>
      <w:r>
        <w:rPr>
          <w:rFonts w:ascii="Times New Roman" w:hAnsi="Times New Roman"/>
          <w:b w:val="0"/>
          <w:sz w:val="24"/>
          <w:szCs w:val="24"/>
          <w:u w:val="none"/>
        </w:rPr>
        <w:t>.</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Майданов А.С. Процесс научного творчества: Философско-методологический анализ. – М.: Наука, 1983.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Майданов А.С. Искусство открытия: методология и логика научного творчества. – М.: Репро, 1993.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Мамчур Е.А. Проблема выбора теории. – М., 1975.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Мамчур Е.А. Проблемы социокультурной детерминации научного знания. - М., 1987.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Материалы Международной конференции «Философия науки и техники - природа и техника на пороге 3 тысячелетия» / под ред. В.Г.Горохова. - М. : Рос. филос. о-во,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Метлов В.И. Основания научного знания как проблема философии и методологии науки. – М.: Высшая школа, 1987.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Мигдал А.Б. Поиски истины. - М.: Молодая гвардия, 1983.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Микешина Л.А. Методология научного познания в контексте культуры. – М., 1992.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Моисеев Н.Н. Современный рационализм. - М., 1995.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Мостепаненко М.В. Философия и методы научного познания. – Л.: Лениздат, 1972.</w:t>
      </w:r>
      <w:r>
        <w:rPr>
          <w:rFonts w:ascii="Times New Roman" w:hAnsi="Times New Roman"/>
          <w:b w:val="0"/>
          <w:sz w:val="24"/>
          <w:szCs w:val="24"/>
          <w:u w:val="none"/>
        </w:rPr>
        <w:tab/>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Наука в культуре. - М., 1998.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Новиков А.С. Научный поиск: Философско-методологический анализ. – М.: Моск. Ин-т приборостр., 1994.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Новожилов Э.Д. Научное исследование (логика, методология, эксперимент). - Москва: Физматлит,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Огурцов А.П. Дисциплинарная структура науки: ее генезис и обоснование. – М., 1989.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Павлов П.В. Современные методологические концепции научного познания:  попытка интегрального осмысления: автореф. дис. на соиск. учен. степ. к.филос.н. - Ростов-на-Дону,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Павлов П.В. Методологические концепции научно-теоретического познания в философии XX века. - Ростов-на-Дону: Изд-во СКНЦ ВШ, 2006. - 101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Проблемы методологии постнеклассической науки / Стёпин В.С. и др. – М.: ИФ РАН, 1992.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Разум и экзистенция / под ред. И.Т. Касавина и В.Н. Поруса. - СПб., 1999.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Рыжков А.В. Теория саморазвивающихся систем: философские и методологические проблемы постклассической науки. - Саратов: изд-во Сарат. ун-та,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Стёпин В.С. Теоретическое знание. – М.: Прогресс-Традиция, 2000.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Традиции и революции в развитии науки. - М.: Наука, 1991.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Философия науки и научно-технической цивилизации: юбилейный сборник / МГУ им. М.В.Ломоносова / общ. ред. Н.В. Агафонова и др. - М.: Полиграф-Информ,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Философия науки: актуальные историко-научные и методологические проблемы: монография / под ред. проф. В.П. Римского. - Белгород: Белгородский госуниверситет, 2007.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Хюбнер К. Истина мифа. - М., 1996.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Швырев В.С. Неопозитивизм и проблема эмпирического обоснования науки. – М., 1982.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Швырёв В.С. Анализ научного познания: основные направления, формы, проблемы. – М.: Наука, 1988.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Штофф В.А. Проблемы методологии научного познания. – М.: Высшая школа, 1978.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Шульц В.Л. Социология знания: история и методология. - Москва: Наука, 2006. – 194 с.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Эйдельман М.С. Аксиоматика природы: истинные основания науки. - 14-е изд., испр. и доп. - Санкт-Петербург: журнал АП, 2007. - 56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Эпистемология и постнеклассическая наука: Сб. ст. / отв. ред. В.И.Аршинов. – М.: ИФРАН, 1992.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Яновская С.А. Методологические проблемы науки. - Изд. 2-е. - Москва: КомКнига, 2006.- 291 с.</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2. Философские проблемы областей знания (отраслей науки)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Адорно Т. К логике социальных наук // Вопросы философии. – 1992. -№ 10.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Александров А.Д. Основания геометрии. – М.: Наука, 1987.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Беляев Е.А., Перминов В.Я. Философские и методологические проблемы математики. – М.: МГУ, 1981.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Валеев Г.Х. Методология научной деятельности в сфере социогуманитарного знания. - Москва: Наука,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Волов В.Т., Китаев Д.Ф. Синергетика как базовая методология гуманитариев XXI века. - Самара: изд-во Самарского научного центра Российской академии наук,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Гадамер Г. Истина и метод. Основы философской герменевтики. – М.: Прогресс, 1988.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Гайворонский Б.П. Философские проблемы физики и математики: учебное пособие. - Воронеж: Воронежский государственный технический университет, 2006. - 99 с.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Ивс Г., Ньюсом К. О математической логике и философии математики (Начальные сведения об основаниях математики). – М.: Знание, 1968.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История и методология науки: Феномен специализированного познания: Учебное пособие / под ред. Б.И.Липского. – СПб.: изд-во С.-Петерб. Ун-та, 2004.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Каган В.Ф. Основания геометрии. Учение об обосновании геометрии в ходе его исторического развития. Ч.1-2. – М.-Л., 1949-1956.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Карамова О.В. Философия, история и методология экономической науки: монография. - Москва: Компания Спутник+, 2007. - 207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Коростелева О.Т. Особенности становления гуманитарной методологии в социологической науке: автореф.дис. на соиск. учен. степ. д-ра социол. Наук. - Барнаул, 2006. - 31 с.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Кохановский В.П. Философские проблемы социально-гумнитарных наук: (формирование, особенности и методология социального познания): учебное пособие для аспирантов. - Ростов-на-Дону: Феникс,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Лазарев В.В. Философия познания и лингвофилософия: парадигмальный подход. - Пятигорск: Пятигорский гос. лингвистический ун-т, 2006. -506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Мейдер В.А. Философские проблемы математики: математика как наука гуманитарная: учебное пособие по курсу "История и философия науки" для аспирантов и соискателей. - Волгоград: Волгоградское научное изд-во, 2006. - 134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Милантьев В.П. История и методология физики: учебное пособие. - Москва: Российский университет дружбы народов, 2007. – 350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Мостепаненко М.В. Философия и физическая теория. Л., 1969.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Мостепаненко А.М. Методологические и философские проблемы современной физики. – Л., 1977.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Моторина Л.Е. Феномен человека: методология исследования. - Москва: Изд-во МАИ, 2007. - 163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Мухамадиев Р.Ш. Круг основных проблем герменевтики. – М.: Социально-политическая мысль, 2007. - 250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Перлов А.М. История науки: введение в методологию гуманитарного знания: курс лекций. - Москва: Институт европейских культур: Российский государственный гуманитарный университет, 2007. - 308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Петров Ю.А. Философские проблемы математики. – М.: Знание, 1973.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Поппер К. Логика социальных наук // Вопросы философии, 1992, № 10.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Светлов В.А. Философия математики: основные программы обоснования математики ХХ столетия. - Москва: URSS, 2006. - 204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Соколов Д.А. Герменевтика: курс лекций. – СПб.: изд-во СПбГУ, 2007. - 141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Философия и методология истории. – М.: Прогресс, 1977.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Философские проблемы социально-гуманитарных наук: учебное пособие для аспирантов и соискателей / под общ. ред. к.филос.н. Л.Ф.Гайнуллиной. - Казань: Познание, 2007. - 115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Фундаментальная психология у истоков неклассической парадигмы / Вильгельм Шуппе, Карл Штумпф, Теодор Липпс, Рудольф Эйслер; сост., предисл. и заключительная ст. И. В. Журавлева. - Москва: URSS: КомКнига, 2006. - 197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Фуко М. Слова и вещи. Археология гуманитарных наук. – М.: Прогресс, 1977.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Фуко М. Археология знания. – Киев: Ника-Центр, 1996.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Энгельгардт В.А. Познание явлений жизни. – М.: Наука, 1984.</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3. Философские проблемы техники и информатики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3.1. Философия техники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Абрамов В.А., Конторович С.Н. Основы философии техники: учебное пособие. - Саранск: Изд-во Мордовского университета, 2008. – 152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Аль-Ани Н.М. Философия техники: Учебное пособие. – СПб, 2004. – 183 с.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Асмус В.Ф. Маркс, Энгельс, Ленин и Сталин о технике. – М.-Л.: Гос. техн. теор. изд., 1934. – 635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Белл Д. Грядущее постиндустриальное общество. – М., 1999.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Войтов А.Г. Общая теория («философия») техники: Учеб. пос. – М., 1999. – 233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Горохов В.Г., Розин В.М. Введение в философию техники: Учеб. пос. – М.: ИНФРА-М, 1998. – 221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Горохов В.Г. Основы философии техники и технических наук: учебник для студентов и аспирантов. - Москва: Гардарики, 2007. - 335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Горохов В.Г. Концепции современного естествознания и техники: Учеб. пос. – М.: ИНФРА-М, 2000. – 608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Горохов В.Г. Русский инженер и философ техники Петр Климентьевич Энгельмейер (1855-1941). М.: Наука, 1997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Данилов-Данильян В.И., Лосев К.С. Экологический вызов и устойчивое развитие. - М.: Прогресс-Традиция, 2000.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Иванов Н.И. Философия техники. – Тверь: ТГТУ, 1997. – 155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Иванов Н.И. Философские вопросы техники и технического знания: Уч. пос. – Тверь, 1999.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Игнатьева И.Ф. Антропология техники. – Екатеринбург: изд-во УрГУ, 1992.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Игнатьева И.Ф. Философия техники: Учеб. пособие. – Новгород: НовГУ, 2003. – 113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Каширин В.П. Философские вопросы технологии. – Томск, 1998.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Крик Э. Введение в инженерное дело. – М.: Энергия, 1970. – 176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Кудрин Б.И. Зачем технарию Платон: Постклассическое видение философии техники. – М.: Электрика, 1996. – 216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Кудрин Б.И. Технетика: новая парадигма философии техники (третья научная картина мира). – Томск, 1998. – 40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Кудрин Б.И. Техника: изменение парадигмы. Техническая реальность в XXI веке. – Омск, 1999.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Кудрин Б.И. Философия технетики: основания постнеклассической философии техники. - Москва: Технетика, 2007. - 195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Лем С. Сумма технологии. – М., 1968.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Ленк Х. Размышления о современной технике. – М.: Аспект-Пресс, 1996. – 181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Литвинов Б.В. Основы инженерной деятельности. – Екатеринбург, 2000. – 222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Мелещенко Ю.С. Техника и закономерности её развития. – Л., 1970.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Митчем К. Что такое философия техники? – М.: Аспект-Пресс, 1995. 148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Новая технократическая волна на Западе. – М.: Прогресс, 1986.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Нуаре Л. Орудие труда и его значение в истории развития человечества. – Киев, 1925.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О науке и технике: сб. в двух томах. – М.: Наука, 1985.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Попкова Н.В. Введение в философию техники: учебник. - Брянск: Изд-во БГТУ, 2006. - 315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Розин В.М. Философия техники: история и современность. – М., 1997.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Розин В.М. Понятие и современные концепции техники. - Москва: Институт философии РАН, 2006. – 252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Роль орудия в развитии человека. – Л., 1925.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Степин В.С., Горохов В.Г. Введение в философию науки и техники. - М.: Градарика, 2003.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Степин В.С., Горохов В.Г., Розов М.А. Философия науки и техники. М.: Гардарика, 1996.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Сэмюэл Лилли. Люди, машины и история… - М.: Прогресс, 1970. – 431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Тоффлер Э. Футурошок. – СПб, 1997.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Трансцендентность и трансцендентальность техноценозов и практика Н-моделирования (будущее инженерии) / Материалы конф. – М.-Абакан, 2000. – 317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Философия техники в ФРГ. – М.: Прогресс, 1989. – 528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Философия техники: история и современность / В.Г.Горохов и др. – М.: ИФ РАН, 1997. – 283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Хайдеггер М. Вопрос о технике // Новая технократическая волна на Западе. - М.: Прогресс, 1986.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Шаповалова Е.А. Общество и инженер. – Л., 1984.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Шестой японский прогноз развития науки, техники и технологии до </w:t>
      </w:r>
      <w:smartTag w:uri="urn:schemas-microsoft-com:office:smarttags" w:element="metricconverter">
        <w:smartTagPr>
          <w:attr w:name="ProductID" w:val="2025 г"/>
        </w:smartTagPr>
        <w:r>
          <w:rPr>
            <w:rFonts w:ascii="Times New Roman" w:hAnsi="Times New Roman"/>
            <w:b w:val="0"/>
            <w:sz w:val="24"/>
            <w:szCs w:val="24"/>
            <w:u w:val="none"/>
          </w:rPr>
          <w:t>2025 г</w:t>
        </w:r>
      </w:smartTag>
      <w:r>
        <w:rPr>
          <w:rFonts w:ascii="Times New Roman" w:hAnsi="Times New Roman"/>
          <w:b w:val="0"/>
          <w:sz w:val="24"/>
          <w:szCs w:val="24"/>
          <w:u w:val="none"/>
        </w:rPr>
        <w:t>. – М., АСМС, 2001. – 611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Эллюль Ж. Другая революция // Новая технократическая волна на Западе. – М.: Прогресс, 1986.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Энгельмейер П.К. Философия техники. Выпуск </w:t>
      </w:r>
      <w:smartTag w:uri="urn:schemas-microsoft-com:office:smarttags" w:element="metricconverter">
        <w:smartTagPr>
          <w:attr w:name="ProductID" w:val="1. М"/>
        </w:smartTagPr>
        <w:r>
          <w:rPr>
            <w:rFonts w:ascii="Times New Roman" w:hAnsi="Times New Roman"/>
            <w:b w:val="0"/>
            <w:sz w:val="24"/>
            <w:szCs w:val="24"/>
            <w:u w:val="none"/>
          </w:rPr>
          <w:t>1. М</w:t>
        </w:r>
      </w:smartTag>
      <w:r>
        <w:rPr>
          <w:rFonts w:ascii="Times New Roman" w:hAnsi="Times New Roman"/>
          <w:b w:val="0"/>
          <w:sz w:val="24"/>
          <w:szCs w:val="24"/>
          <w:u w:val="none"/>
        </w:rPr>
        <w:t>., 1912.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Энгельмейер П.К. Философия техники. Выпуск </w:t>
      </w:r>
      <w:smartTag w:uri="urn:schemas-microsoft-com:office:smarttags" w:element="metricconverter">
        <w:smartTagPr>
          <w:attr w:name="ProductID" w:val="2. М"/>
        </w:smartTagPr>
        <w:r>
          <w:rPr>
            <w:rFonts w:ascii="Times New Roman" w:hAnsi="Times New Roman"/>
            <w:b w:val="0"/>
            <w:sz w:val="24"/>
            <w:szCs w:val="24"/>
            <w:u w:val="none"/>
          </w:rPr>
          <w:t>2. М</w:t>
        </w:r>
      </w:smartTag>
      <w:r>
        <w:rPr>
          <w:rFonts w:ascii="Times New Roman" w:hAnsi="Times New Roman"/>
          <w:b w:val="0"/>
          <w:sz w:val="24"/>
          <w:szCs w:val="24"/>
          <w:u w:val="none"/>
        </w:rPr>
        <w:t>., 1912.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Юнгер Ф.Г. Совершенство техники. Машина и собственность. – М., 2002. – 558 с .</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3.2. Философские проблемы технических наук</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Балабанов П.И. Методологические проблкмы проектировочной деятельности. – Новосибирск, 1990.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Горохов В.Г. Знать, чтобы делать: история инженерной профессии и её роль в современной культуре. – М.: Знание, 1987. – 173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Горохов В.Г. Методологический анализ научно-технических дисциплин. – М., 1984.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Иванов Н.И. Философские вопросы техники и технического знания: Уч. пос. – Тверь, 1999.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Иванов Б.И., Чешев В.В. Становление и развитие технических наук. – Л.: Наука, 1977. – 263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Крик Э. Введение в инженерное дело. – М.: Энергия, 1970. – 176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Онищенко Н.П. Становление и функционирование теории в технической науке и практике. – Минск, 1990. – 211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Козлов Б.И. История и теория технических наук. – Л.: Наука, 1987. – 33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Козлов Б.И. Возникновение и развитие технических наук. Опыт историко-теоретического исследования. - Л.: Наука, 1988.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Козлов Б.И. Концепция технических наук. – Л., 1989. – 23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Краев М.В., Яцуненко В.Г. Введение в методологию инженерной деятельности: учеб. пособие для студентов техн. специальностей всех форм обучения. - Красноярск: СибГАУ, 2005.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Крыштановская С.В. Инженеры: становление и развитие профессиональной группы. – М., 1989.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Методологические проблемы создания новой техники и технологии / под. ред. А.П.Деревянко, Д.Г.Кнорре. – Новосибирск, 1989.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Розин В.М. Специфика и формирование естественных, технических и гуманитарных наук. – Красноярск, 1989. – 198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Фигуровская В.М. Техническое знание: особенности возникновения и функционирования. – Новосибирск, 1979. – 192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Философские проблемы технических наук / Т.Д.Пикашова и др. – Киев, 1989. – 134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Чешев В.В. Технические науки как объект методологического анализа. Томск, 1981.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Шеменев Г.И. Философия и технические науки. – М.: Высш. Шк., 1979. – 120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Шубас М.Л. Инженерное мышление и научно-технический прогресс. Стиль мышления, картина мира, мировоззрение. – Вильнюс, 1982.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Родионов В.М., Черепнев А.И. Естествознание и техника. – М.: Знание, 1974.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Философия математики и технических наук / под ред. С.А.Лебедева. - М., Академический проект, 2006.</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3.3. Философские проблемы информатики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Абдеев Р.Ф. Философия информационной цивилизации. – М., 1994.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Айламазян А.К., Стась Е.В. Информатика и теория развития. – М., 1989. – 174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Алексеев А.П. Информатика 2001. – М.: Солон-Р, 2001. – 364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Алексеев А.П. Информатика 2002. – М.: Солон-Р, 2002. – 400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Алексеева И.Ю. Человеческое знание и его компьютерный образ. - М. 1993.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Амосов Н.М. Моделирование мышления и психики. – Киев, 1965.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Апокин И.А. Методические материалы для подготовки к кандидатскому экзамену по истории и философии науки. История информатики. – М.: Диполь-Т, 2003. – 109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Аршинов В.И Синергетика как феномен постнеклассической науки. М.,1999.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Асланова М.Т. Модерн и постмодерн в концепции информационного общества: автореф. дис. на соиск. учен. степ. к.филос.н. - Ставрополь,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Барабанщиков В.А. Динамика зрительного восприятия. – М., 1990.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Батуев А.С. Высшая нервная деятельность. – М.,1991.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Белл Д. Грядущее постиндустриальное общество. – М., 1999.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Бирюков Б.В. Жар холодных числ и пафос бесстрастной логики: формализация мышления от античных времён до эпохи кибернетики. – М.: Знание, 1977. – 192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Бодякин В.И. Куда идёшь, человек? Основы эволюциологии: информационный подход. – М., 1998. – 332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Бонгард М.М. Проблема узнавания. – М., 1967.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Бондарев П.А., Колганов С.К. Основы искусственного интеллекта. – М.: Радио и связь, 1998. – 123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Бриллюэн Л. Наука и теория информации. - М., 1959.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Бриллюэн Л. Научная неопределённость и информация. – М., 1966.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Брукшир Д.Г. Введение в компьютерные науки. – 6-е изд. – М., 2001. – 685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Брусенцов Н.П. Начала информатики. – М., 1994. – 176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Винер Н. Творец и робот. Обсуждение некоторых проблем, в которых кибернетика сталкивается с религией. – М.: Прогресс, 1966. – 103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Винер Н. Кибернетика, или управление и связь в животном и машине. – М., 1968.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Винер Н. Кибернетика и общество. - М., 1980.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Винер Н. Кибернетика. – М., 1983. – 340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Винер Н. Человек управляющий. – СПб, 2001. – 288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Веселовский В.Н. Философские основы информационной парадигмы: краткий очерк гипотезы. – Арзамас-16, 1997. – 76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Владимиров С., Карев М. Информация и мы. – М., 1970.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Возможное и невозможное в кибернетике. – М., 1963.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Воройский Ф.С. Информатика: Новый систематизированный словарь-справочник: Вводный курс по информатике и вычислительной технике в терминах. – М., 2001. – 535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Гайдошова Э. Гносеологические вопросы комплексной проблемы «искусственного интеллекта». – Автореферат… канд. филос. н. – М., 1982.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Гаскаров В.Д., Фомин В.В. Развитие вычислительной техники и способов обработки информации. – СПб, 1998. – 51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Гейн А.Г. Справочник по информатике для школьников. – Екатеринбург, 2003. – 345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Героименко В.А. и др. Знание, компьютер, общество. – Минск, 1992. – 151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Глушков В.М. Мышление и кибернетика. – М.: Знание, 1966. – 32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Глушков В.М. Введение в кибернетику. – Киев, 1964.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Грегори Р.Л. Глаз и мозг. – М., 1970.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Гриценко С.В. Информационная культура личности в постиндустриальном обществе: автореф. дис. на соиск. учен. степ. канд. филос. наук. - Перм. гос. ун-т им. М. Горького. - Пермь,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Гуманитарные исследования в ИНТЕРНЕТЕ / под ред. А.Е. Войскунского. - М., 2000.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Гутер Р.С., Полунов Ю.Л. От абака до компьютера. – М.: Знание, 1981. – 207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Гутчин И.Б. Кибернетические модели творчества. – М., 1969.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Гухман В.Б. Философия информационного подхода. – Тверь, 2000. – 167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Дейч С. Модели нервной системы. – М., 1970.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Денисов А.А.Теоретические основы кибернетики (Информационное поле). – Л., 1975.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Денисов А.А. Информационные основы управления. – Л., 1983.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Денисов А.А. Введение в информационный анализ систем. – Л., 1988.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Денисов А.А. Мифы теории относительности. – Вильнюс, 1989.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Дрейфус Х. Чего не могут вычислительные машины: Критика искусственного разума. – М.: Прогресс, 1978. – 334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Ефимов А.Н. Информационный взрыв: проблемы реальные и мнимые. – М., 1985. – 160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Ефимов Н.Н., Фролов В.С. Основы информатики. Введение в искусственный интеллект. – М.: МГУ, 1990. – 115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Жуков Н.И. Философские основы кибернетики: Учебное пособие для философских факультетов. – Минск, 1976. – 222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Завальский Л.Ю. Введение в информатику. Ч.1. – Пущино, 1997. – 149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Заличев Н.Н. Энтропия информации и сущность жизни. – М., 1995. – 192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Земан И. Познание и информация. Гносеологические проблемы кибернетики / пер. с чеш. – М.: Прогресс, 1966. – 254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Зуев К.А., Винокуров В.А. Философские проблемы развития вычислительной техники. – М.: Знание, 1985. – 64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Зуев К.А. Компьютер и общество. – М.: Политиздат, 1990. – 314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Иваницкий А.М., Стрелец В.Б., Корсаков И.А. Информационные процессы мозга и психическая деятельность. – М., 1984.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Игнатов В.А. Теория информации и передачи сигналов. -  М., 1979.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Изуитов А.Н. Информатика и философия взаимодействия. – СПб., 1997. – 95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Инге-Вечтомов С.Г. Введение в молекулярную генетику. – М., 1983.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Информатика: информатика, кибернетика, вычислительная техника, глобальные сети, программное обеспечение, защита информации… (словарь школьника) - М.: Современник, 1999. – 207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Информатика: энциклопедический словарь для начинающих. – М., 1994. – 349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Информационное общество: Информационные войны. Информационное управление. Информационная безопасность / под ред. М.А. Вус. - СПб., 1999.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История информатики в России: Учёные и их школы / сост. В.Н.Захаров и др. – М.: Наука, 2003. – 484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Каныгин Ю.М., Миняйло А.М. Фундаментальные основы информатики. – Свердловск, 1985. – 48 с.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Кастельс Э. Информационная эпоха. Экономика, общество и культура. - М., 2001.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Кибернетика и диалектика: сб. ст. – М.: Наука, 1978. – 312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Клаус Г. Кибернетика и философия / пер. с нем. – М.: Иностр. лит., 1963. – 531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Колмогоров А.Н. Теория информации и теория алгоритмов. – М., 1987.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Корогодин В.И. Информация и феномен жизни. – Пущино, 1991.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Корогодин В.И., Корогодина В.Л. Информация как основа жизни. - Дубна: Феникс, 2000.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Краткий курс основ нейроинформатики: Учеб. пос. – М.: МИРЭА, 2001. – 87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Кухтенко А.И. Кибернетика и фундаментальные науки. – Киев, 1987. – 142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Лем С. Сумма технологии. – М., 1968.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Лернер А.Я. Начала кибернетики. – М., 1967.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Лепский В.Е. Рапуто А.Г. Моделирование и поддержка сообществ в Интернет. - М., 1999.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Лотман Ю.М. Культура как коллективный интеллект и проблемы искусственного разума. – М., 1977. – 18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Лурия А.Р. Основы нейропсихологии. – М., 1973.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Марр Д. Зрение. – М., 1977.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Мелюхин И.С. Информационное общество: истоки, проблемы тенденции развития. М., </w:t>
      </w:r>
      <w:smartTag w:uri="urn:schemas-microsoft-com:office:smarttags" w:element="metricconverter">
        <w:smartTagPr>
          <w:attr w:name="ProductID" w:val="1999 г"/>
        </w:smartTagPr>
        <w:r>
          <w:rPr>
            <w:rFonts w:ascii="Times New Roman" w:hAnsi="Times New Roman"/>
            <w:b w:val="0"/>
            <w:sz w:val="24"/>
            <w:szCs w:val="24"/>
            <w:u w:val="none"/>
          </w:rPr>
          <w:t>1999 г</w:t>
        </w:r>
      </w:smartTag>
      <w:r>
        <w:rPr>
          <w:rFonts w:ascii="Times New Roman" w:hAnsi="Times New Roman"/>
          <w:b w:val="0"/>
          <w:sz w:val="24"/>
          <w:szCs w:val="24"/>
          <w:u w:val="none"/>
        </w:rPr>
        <w:t>.</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Методологические проблемы кибернетики и информатики: Материалы философско-методологического семинара. – Киев, 1986. – 272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Мокий В.С. Краткое введение в информологию. – М., 1999. – 150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Налимов В.В. В поисках иных смыслов. – М., 1993.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Нейрокомпьютер. Научно-технический журнал. 1992-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Нильсон Н. Принципы искусственного интеллекта. – М.: Радио и связь, 1985.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Новик И.Б. Кибернетика. Философские и социологические проблемы. – М.: Госполитиздат, 1963. – 207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Новичков В.С., Пылькин А.Н. Введение в информатику. – М., 1999. – 111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Ноосфера: Информационные структуры, системы и процессы в науке и обществе. / Ю. М. Арский, Р. С. Гиляревский, И. С. Туров, А. И. Черный. - М., 1996.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Орфеев Ю.В. Искусственный интеллект: миф и действительность. – М.: Знание, 1978. – 62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Очерки истории информатики в России / Д.А.Поспелов и др. – Новосибирск, 1998. – 662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Петрунин Ю.Ю. От тайного знания к нейрокомпьютеру: очерки по истории искусственного интеллекта. – М., 1996. – 165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Петрушенко Л.А. Самодвижение материи в свете кибернетики. – М., 1971.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Платонова М.В. Категориальный статус понятия "информационное общество" (социально-философский аспект). Автореф. дис. на соиск. учен. степ. канд. филос. наук. - Волгоград, 2005.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Поляков В.Г. Человек в мире управления. – Новосибирск, 1992. – 189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Поспелов Г.С. Искусственный интеллект – основа новой информационной технологии. – М.: Наука, 1988. – 278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Пушкин В.Г., Урсул А.Д. Информатика, кибернетика, интеллект: Философские очерки. – Кишинёв, 1989. – 293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Ракитов А.И. Информация, наука, технология в глобальных исторических изменениях. - М., 1998.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Рафаэл Б. Думающий компьютер. – М.: Мир, 1979. – 407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Реньи А. Трилогия о математике. – М., 1980.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Ришар Жан Франсуа. Ментальная активность. Понимание, рассуждение, нахождение решений. - М.: Изд-во «Институт психологии РАН», 1998.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Ровенский З.И. Машина и мысль: Философские очерки о кибернетике. – М.: Госполитиздат, 1960. – 143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Серавин Л.Н. Законы информации и роль информации в человеческом обществе. – СПб, 1997. – 35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Смолян Г.Л. Человек и компьютер: Социально-философские аспекты автоматизированного управления и обработки информации. – М., 1981. – 192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Соснин Э.А., Пойзнер Б.Н. Основы социальной информатики (пилотный курс лекций). - Томск, 2000.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Степин В. С. Эпоха перемен и сценарии будущего. - М., 1996.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Суханов А.П., Филоненко В.Г. От гусиного пера к компьютеру. – Новосибирск, 1999. – 334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Сухина В.Ф. Человек в мире информатики. – М., 1992. – 111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Тарасов В. От мультиагентных систем к интеллектуальным организациям: философия, психология, информатика. М., 2002.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Теория информации и теория алгоритмов. – М., 1987.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Толковый словарь по искусственному интеллекту. -  М.: Радио и связь, 1992. – 254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Тоффлер Э Футурошок. – СПб, 1997.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Турчин В.Ф. Феномен науки. Кибернетический подход к эволюции. - М., 2000.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Тьюринг А. Может ли машина мыслить? – М., 1960.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Тьюринг А. Может ли машина мыслить? – Саратов, 1999. – 98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Уинстон П.Г. Искусственный интеллект. – М.: Мир, 1980. – 519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Философия математики и технических наук / под ред. С.А.Лебедева. - М., Академический проект, 2006.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Хайнд Р. Поведение животных. – М., 1975.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Хазен А.М. О возможном и невозможном в науке, или где границы моделирования интеллекта. – М.: Наука, 1988. – 382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Хакен Г. Принципы работы головного мозга: Синергетический подход к активности мозга, поведению и когнитивной деятельности. - М., 2001.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Хант Э. Искусственный интеллект. – М.: Мир, 1978. – 558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Цыганков В.Д. Нейрокомпьютер и мозг. – М., 2001. – 241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Частиков А.П. От калькулятора до супер-ЭВМ: история компьютера. – М.: Знание, 1988. – 95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Частиков А.П. Архитекторы компьютерного мира. – СПб, 2002. – 383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Чачко А.Г. Искусственный разум. – М.: Молодая гвардия, 1978. – 223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Чернавский Д.С. Синергетика и информация. - М., 2002.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Чораян О.Г. Кибернетика нервных клеток. – Ростов, 1975.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Шейнин Ю.М. Интегральный интеллект. – М.: Молодая гвардия, 1970. – 255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Шеннон К. Математическая теория связи // Работы по теории информации и кибернетике. М., 1963. С.243-332.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Шеннон К. Бандвагон // Работы по теории информации и кибернетике. М., 1963. С.667-668.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Шестой японский прогноз развития науки, техники и технологии до </w:t>
      </w:r>
      <w:smartTag w:uri="urn:schemas-microsoft-com:office:smarttags" w:element="metricconverter">
        <w:smartTagPr>
          <w:attr w:name="ProductID" w:val="2025 г"/>
        </w:smartTagPr>
        <w:r>
          <w:rPr>
            <w:rFonts w:ascii="Times New Roman" w:hAnsi="Times New Roman"/>
            <w:b w:val="0"/>
            <w:sz w:val="24"/>
            <w:szCs w:val="24"/>
            <w:u w:val="none"/>
          </w:rPr>
          <w:t>2025 г</w:t>
        </w:r>
      </w:smartTag>
      <w:r>
        <w:rPr>
          <w:rFonts w:ascii="Times New Roman" w:hAnsi="Times New Roman"/>
          <w:b w:val="0"/>
          <w:sz w:val="24"/>
          <w:szCs w:val="24"/>
          <w:u w:val="none"/>
        </w:rPr>
        <w:t>. – М., АСМС, 2001. – 611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Шеховцев А.Ю. Информационная парадигма в структуре современного мышления. – Саратов, 1988. – 174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Эндрю А. Искусственный интеллект. – М.: Мир, 1985. – 265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Эшби У.Р. Введение в кибернетику. – М., 1959.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Юзвишин И.И. Информациология, или Закономерности информационных процессов и технологий в микро- и макро- мирах Вселенной. – 4-е изд. – М., 1996.– 212 с.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Юхвид А.В. Философские проблемы компьютерных виртуальных технологий: учебное пособие / Рос. акад. гос. службы при Президенте Рос. Федерации. - Москва: Изд-во РАГС, 2006. - 104 с.</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4. Общая история науки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Бёклей А. Краткая история естественных наук. – М., 1907.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Вернадский В.И. Труды по всеобщей истории науки.- М., 1988.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Виргинский В.С., Хотеенков В.Ф. Очерки истории науки и техники с древнейших времен до середины XV в. – М., 1993.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Виргинский В.С., Хотеенков В.Ф. Очерки истории науки и техники XVI-XIX вв. – М., 1984.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Виргинский В.С., Хотеенков В.Ф. Очерки истории науки и техники, 1870-1917. – М., 1988.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 xml:space="preserve">Гайденко П.П. Эволюция понятия науки: Становление и развитие первых научных программ. - М.: Наука, 1980. </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Гайденко П.П. Эволюция понятия науки (XVII-XVIII вв.). Формирование научных программ Нового времени. – М.: Наука, 1987.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Гайденко В.П., Смирнов Г.А. Западноевропейская наука в Средние века: Общие принципы и учение о движении. – М.: Наука, 1989.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Даннеман Ф. История естествознания. Естественные науки в их развитии и взаимодействии.  В 3 т. – М.-Л., 1932-1938.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Илек Ф. Мировые изобретения в датах… – Ташкент: Узбекистан, 1982.</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Кефели И.Ф. История науки и техники: Учеб. пос. – СПб.: БГТУ, 1995.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Кириллин В.А Страницы истории науки и техники. – М., 1989.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Лосева И.Н. Проблемы генезиса науки. – Ростов н/Д., 1979.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Микулинский С.Р. Очерки развития историко-научной мысли. – М., 1988.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Ольшки Л. История научной литературы на новых языках. ТТ. 1-2. – М.-Л., 1933.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Поликарпов В.С. История науки и техники (учебное пособие). – Ростов-на-Дону: Феникс, 1998.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Пузырёв Н.М. Краткая история науки и техники: Уч. пос. – Тверь, 2001. – 204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Рабинович В.Л. Образ мира в зеркале алхимии: от стихий и атомов древних до элементов Бойля. – М.: Энергоиздат, 1981.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Рожанский И.Д. Античная наука. – М.: Наука, 1980.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Таннери П. Исторический очерк развития естествознания в Европе (с  1300 по 1900 гг.) / Пер. с франц. под ред. С.Ф.Васильева. – М.-Л.: Гос. техн.-теор. изд., 1934.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Торосян В.Г. Эволюция стиля мышления в исследованиях Вселенной: От древнейших времён до конца XX в. – Ереван: Айастан, 1989.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Уэвелль В. История индуктивных наук от древнейшего и до настоящего времени: в 3 т. – СПб., 1867-1869.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Фолта Я. История естествознания в датах. – М., 1987.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Цейтлин З.А. Наука и гипотеза. Историко-критическое исследование «Математических начал натуральной философии» в связи с учением о методе естествознания и общественных наук. – М.-Л.: Госиздат, 1926.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Шухардин С.В. История науки и техники: Учеб. Пособие. – Ч.1. С древнейших времён и до конца XVIII в. – М., 1974.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Эйкен Г. История и система средневекового миросозерцания. – СПб., 1907.</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5. История отдельных наук</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Вавилов С.И. Исаак Ньютон. Научная биография и статьи. – М.: изд-во АН СССР, 1961.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Ван-дер-Варден Б.Л. Пробуждающаяся наука. Математика древнего Египта, Вавилона и Греции. – М.: Физматгиз, 1959.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Гофман К. Можно ли сделать золото? Мошенники, обманщики и учёные в истории химических элементов. – Л.: Химия, 1984.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Дорфман Я.Г. Всемирная история физики. С древнейших времён и до конца XVIII века. – М.: Наука, 1974.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Еремеева А.И., Цицин Ф.А. История астрономии. – М.: 1989.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Идлис Г.М. Революции в астрономии, физике и космологии. – М.: Наука, 1985.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Колмогоров А.Н. Математика в её историческом развитии. – М.: Наука, 1991.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Кудрявцев П.С. История физики. Т.1. От античной физики до Менделеева. – М., 1948.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Льоцци М. История физики. – М.: Мир, 1970.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Нейгебауэр О. Точные науки в древности. – М.: Наука, 1968.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Розенфельд Б.А. История неевклидовой геометрии: Развитие понятия о геометрическом пространстве. – М.: Наука, 1976.</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Рыбников К.А. История математики: Уч. пос. – М.: МГУ, 1994.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Стройк Д.Я. Краткий очерк истории математики. – М.: Наука, 1990.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Тредер Г.Ю. Эволюция основных физических идей. – Киев: Наукова думка, 1988.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Херрман Д. Открыватели неба. – М.: Мир, 1981.</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Эйнштейн А., Инфельд Л. Эволюция физики. Развитие идей от первоначальных понятий до теории относительности и квантов. – М.: Наука, 1965.</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sz w:val="24"/>
          <w:szCs w:val="24"/>
          <w:u w:val="none"/>
        </w:rPr>
      </w:pPr>
      <w:r>
        <w:rPr>
          <w:rFonts w:ascii="Times New Roman" w:hAnsi="Times New Roman"/>
          <w:sz w:val="24"/>
          <w:szCs w:val="24"/>
          <w:u w:val="none"/>
        </w:rPr>
        <w:t>6. Общая история техники</w:t>
      </w:r>
    </w:p>
    <w:p w:rsidR="009C213D" w:rsidRDefault="009C213D">
      <w:pPr>
        <w:pStyle w:val="a8"/>
        <w:spacing w:line="240" w:lineRule="auto"/>
        <w:rPr>
          <w:rFonts w:ascii="Times New Roman" w:hAnsi="Times New Roman"/>
          <w:b w:val="0"/>
          <w:sz w:val="24"/>
          <w:szCs w:val="24"/>
          <w:u w:val="none"/>
        </w:rPr>
      </w:pP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Дильс Г. Античная техника. – М.-Л., 1934.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Виргинский В.С., Хотеенков В.Ф. Очерки истории науки и техники с древнейших времен до середины XV в. – М., 1993.</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2. Виргинский В.С., Хотеенков В.Ф. Очерки истории науки и техники XVI-XIX вв. – М., 1984.</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3. Виргинский В.С., Хотеенков В.Ф. Очерки истории науки и техники, 1870-1917. – М., 1988.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Илек Ф. и др. Мировые изобретения в датах… - Ташкент, 1982. – 271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История техники. – М.: Соцэкгиз, 1962. – 772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Иванов Б.И., Чешев В.В. Становление и развитие технических наук. Л.: Наука, 1977.</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Кефели И.Ф. История науки и техники: Учеб. пос. – СПб.: БГТУ, 1995.</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Кириллин В.А Страницы истории науки и техники. – М., 1989.</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Очерки по истории техники Древнего Востока / под ред. В.В.Струве. – М.-Л., 1940.</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Поликарпов В.С. История науки и техники (учебное пособие). – Ростов-на-Дону: Феникс, 1998.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Пузырёв Н.М. Краткая история науки и техники: Уч. пос. – Тверь, 2001. – 204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Семёнов С.А. Развитие техники в каменном веке. – Л., 1968.</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Симоненко О.Д. Сотворение техносферы: проблемное осмысление истории техники. – М., 1994. – 111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Сэмюэл Лилли. Люди, машины и история… - М.: Прогресс, 1970. – 431 с.</w:t>
      </w:r>
    </w:p>
    <w:p w:rsidR="009C213D" w:rsidRDefault="00FF2D86">
      <w:pPr>
        <w:pStyle w:val="a8"/>
        <w:spacing w:line="240" w:lineRule="auto"/>
        <w:rPr>
          <w:rFonts w:ascii="Times New Roman" w:hAnsi="Times New Roman"/>
          <w:b w:val="0"/>
          <w:sz w:val="24"/>
          <w:szCs w:val="24"/>
          <w:u w:val="none"/>
        </w:rPr>
      </w:pPr>
      <w:r>
        <w:rPr>
          <w:rFonts w:ascii="Times New Roman" w:hAnsi="Times New Roman"/>
          <w:b w:val="0"/>
          <w:sz w:val="24"/>
          <w:szCs w:val="24"/>
          <w:u w:val="none"/>
        </w:rPr>
        <w:t>Шухардин С.В. История науки и техники: Уч. пос. Ч.1-2. – М., 1974-1976.</w:t>
      </w:r>
    </w:p>
    <w:p w:rsidR="009C213D" w:rsidRDefault="009C213D">
      <w:pPr>
        <w:pStyle w:val="a8"/>
        <w:spacing w:line="240" w:lineRule="auto"/>
        <w:rPr>
          <w:rFonts w:ascii="Times New Roman" w:hAnsi="Times New Roman"/>
          <w:b w:val="0"/>
          <w:sz w:val="24"/>
          <w:szCs w:val="24"/>
          <w:u w:val="none"/>
        </w:rPr>
      </w:pPr>
    </w:p>
    <w:p w:rsidR="009C213D" w:rsidRDefault="00FF2D86">
      <w:pPr>
        <w:pStyle w:val="2"/>
      </w:pPr>
      <w:r>
        <w:t>9. Требования к содержанию и оформлению рефератов</w:t>
      </w:r>
    </w:p>
    <w:p w:rsidR="009C213D" w:rsidRDefault="009C213D">
      <w:pPr>
        <w:ind w:firstLine="567"/>
        <w:jc w:val="both"/>
        <w:rPr>
          <w:rFonts w:ascii="Times New Roman" w:hAnsi="Times New Roman"/>
          <w:sz w:val="24"/>
          <w:szCs w:val="24"/>
        </w:rPr>
      </w:pPr>
    </w:p>
    <w:p w:rsidR="009C213D" w:rsidRDefault="00FF2D86">
      <w:pPr>
        <w:ind w:firstLine="567"/>
        <w:jc w:val="both"/>
        <w:rPr>
          <w:rFonts w:ascii="Times New Roman" w:hAnsi="Times New Roman"/>
          <w:sz w:val="24"/>
          <w:szCs w:val="24"/>
        </w:rPr>
      </w:pPr>
      <w:r>
        <w:rPr>
          <w:rFonts w:ascii="Times New Roman" w:hAnsi="Times New Roman"/>
          <w:sz w:val="24"/>
          <w:szCs w:val="24"/>
        </w:rPr>
        <w:t>В реферате должен быть дан самостоятельный, краткий аналитический обзор литературы по теме, предложенной или утверждённой руководителем группы.</w:t>
      </w:r>
    </w:p>
    <w:p w:rsidR="009C213D" w:rsidRDefault="00FF2D86">
      <w:pPr>
        <w:ind w:firstLine="567"/>
        <w:jc w:val="both"/>
        <w:rPr>
          <w:rFonts w:ascii="Times New Roman" w:hAnsi="Times New Roman"/>
          <w:sz w:val="24"/>
          <w:szCs w:val="24"/>
        </w:rPr>
      </w:pPr>
      <w:r>
        <w:rPr>
          <w:rFonts w:ascii="Times New Roman" w:hAnsi="Times New Roman"/>
          <w:sz w:val="24"/>
          <w:szCs w:val="24"/>
        </w:rPr>
        <w:t>Обязательные составные части реферата:</w:t>
      </w:r>
    </w:p>
    <w:p w:rsidR="009C213D" w:rsidRDefault="00FF2D86">
      <w:pPr>
        <w:ind w:firstLine="567"/>
        <w:jc w:val="both"/>
        <w:rPr>
          <w:rFonts w:ascii="Times New Roman" w:hAnsi="Times New Roman"/>
          <w:sz w:val="24"/>
          <w:szCs w:val="24"/>
        </w:rPr>
      </w:pPr>
      <w:r>
        <w:rPr>
          <w:rFonts w:ascii="Times New Roman" w:hAnsi="Times New Roman"/>
          <w:sz w:val="24"/>
          <w:szCs w:val="24"/>
        </w:rPr>
        <w:t>1. Титульный лист.</w:t>
      </w:r>
    </w:p>
    <w:p w:rsidR="009C213D" w:rsidRDefault="00FF2D86">
      <w:pPr>
        <w:ind w:firstLine="567"/>
        <w:jc w:val="both"/>
        <w:rPr>
          <w:rFonts w:ascii="Times New Roman" w:hAnsi="Times New Roman"/>
          <w:sz w:val="24"/>
          <w:szCs w:val="24"/>
        </w:rPr>
      </w:pPr>
      <w:r>
        <w:rPr>
          <w:rFonts w:ascii="Times New Roman" w:hAnsi="Times New Roman"/>
          <w:sz w:val="24"/>
          <w:szCs w:val="24"/>
        </w:rPr>
        <w:t>2. Оглавление.</w:t>
      </w:r>
    </w:p>
    <w:p w:rsidR="009C213D" w:rsidRDefault="00FF2D86">
      <w:pPr>
        <w:ind w:firstLine="567"/>
        <w:jc w:val="both"/>
        <w:rPr>
          <w:rFonts w:ascii="Times New Roman" w:hAnsi="Times New Roman"/>
          <w:sz w:val="24"/>
          <w:szCs w:val="24"/>
        </w:rPr>
      </w:pPr>
      <w:r>
        <w:rPr>
          <w:rFonts w:ascii="Times New Roman" w:hAnsi="Times New Roman"/>
          <w:sz w:val="24"/>
          <w:szCs w:val="24"/>
        </w:rPr>
        <w:t>3. Введение.</w:t>
      </w:r>
    </w:p>
    <w:p w:rsidR="009C213D" w:rsidRDefault="00FF2D86">
      <w:pPr>
        <w:ind w:firstLine="567"/>
        <w:jc w:val="both"/>
        <w:rPr>
          <w:rFonts w:ascii="Times New Roman" w:hAnsi="Times New Roman"/>
          <w:sz w:val="24"/>
          <w:szCs w:val="24"/>
        </w:rPr>
      </w:pPr>
      <w:r>
        <w:rPr>
          <w:rFonts w:ascii="Times New Roman" w:hAnsi="Times New Roman"/>
          <w:sz w:val="24"/>
          <w:szCs w:val="24"/>
        </w:rPr>
        <w:t>4. Основная часть.</w:t>
      </w:r>
    </w:p>
    <w:p w:rsidR="009C213D" w:rsidRDefault="00FF2D86">
      <w:pPr>
        <w:ind w:firstLine="567"/>
        <w:jc w:val="both"/>
        <w:rPr>
          <w:rFonts w:ascii="Times New Roman" w:hAnsi="Times New Roman"/>
          <w:sz w:val="24"/>
          <w:szCs w:val="24"/>
        </w:rPr>
      </w:pPr>
      <w:r>
        <w:rPr>
          <w:rFonts w:ascii="Times New Roman" w:hAnsi="Times New Roman"/>
          <w:sz w:val="24"/>
          <w:szCs w:val="24"/>
        </w:rPr>
        <w:t>5. Заключение.</w:t>
      </w:r>
    </w:p>
    <w:p w:rsidR="009C213D" w:rsidRDefault="00FF2D86">
      <w:pPr>
        <w:ind w:firstLine="567"/>
        <w:jc w:val="both"/>
        <w:rPr>
          <w:rFonts w:ascii="Times New Roman" w:hAnsi="Times New Roman"/>
          <w:sz w:val="24"/>
          <w:szCs w:val="24"/>
        </w:rPr>
      </w:pPr>
      <w:r>
        <w:rPr>
          <w:rFonts w:ascii="Times New Roman" w:hAnsi="Times New Roman"/>
          <w:sz w:val="24"/>
          <w:szCs w:val="24"/>
        </w:rPr>
        <w:t>6. Список литературы.</w:t>
      </w:r>
    </w:p>
    <w:p w:rsidR="009C213D" w:rsidRDefault="00FF2D86">
      <w:pPr>
        <w:ind w:firstLine="567"/>
        <w:jc w:val="both"/>
        <w:rPr>
          <w:rFonts w:ascii="Times New Roman" w:hAnsi="Times New Roman"/>
          <w:sz w:val="24"/>
          <w:szCs w:val="24"/>
        </w:rPr>
      </w:pPr>
      <w:r>
        <w:rPr>
          <w:rFonts w:ascii="Times New Roman" w:hAnsi="Times New Roman"/>
          <w:sz w:val="24"/>
          <w:szCs w:val="24"/>
        </w:rPr>
        <w:t>Образец титульного листа приводится далее в приложении 1.</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b/>
          <w:sz w:val="24"/>
          <w:szCs w:val="24"/>
        </w:rPr>
        <w:t>оглавлении</w:t>
      </w:r>
      <w:r>
        <w:rPr>
          <w:rFonts w:ascii="Times New Roman" w:hAnsi="Times New Roman"/>
          <w:sz w:val="24"/>
          <w:szCs w:val="24"/>
        </w:rPr>
        <w:t xml:space="preserve"> перечисляются названия всех структурных частей реферата с указанием соответствующих страниц, на которых начинается изложение данного раздела.</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Во </w:t>
      </w:r>
      <w:r>
        <w:rPr>
          <w:rFonts w:ascii="Times New Roman" w:hAnsi="Times New Roman"/>
          <w:b/>
          <w:sz w:val="24"/>
          <w:szCs w:val="24"/>
        </w:rPr>
        <w:t>введении</w:t>
      </w:r>
      <w:r>
        <w:rPr>
          <w:rFonts w:ascii="Times New Roman" w:hAnsi="Times New Roman"/>
          <w:sz w:val="24"/>
          <w:szCs w:val="24"/>
        </w:rPr>
        <w:t xml:space="preserve"> (1-2 стр.) должна быть поставлена исходная проблема, разъяснён её смысл, обоснована её актуальность, перечислены основные задачи реферата. Всё дальнейшее изложение должно быть нацелено на решение поставленной во введении главной проблемы.</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b/>
          <w:sz w:val="24"/>
          <w:szCs w:val="24"/>
        </w:rPr>
        <w:t>основной части</w:t>
      </w:r>
      <w:r>
        <w:rPr>
          <w:rFonts w:ascii="Times New Roman" w:hAnsi="Times New Roman"/>
          <w:sz w:val="24"/>
          <w:szCs w:val="24"/>
        </w:rPr>
        <w:t xml:space="preserve"> разделы, подразделы, пункты, подпункты должны быть пронумерованы арабскими цифрами, разделёнными точкой (например, 1.1.1. обозначает раздел 1, подраздел 1, пункт 1). Каждый структурный элемент должен иметь заголовок. </w:t>
      </w:r>
    </w:p>
    <w:p w:rsidR="009C213D" w:rsidRDefault="00FF2D86">
      <w:pPr>
        <w:ind w:firstLine="567"/>
        <w:jc w:val="both"/>
        <w:rPr>
          <w:rFonts w:ascii="Times New Roman" w:hAnsi="Times New Roman"/>
          <w:sz w:val="24"/>
          <w:szCs w:val="24"/>
        </w:rPr>
      </w:pPr>
      <w:r>
        <w:rPr>
          <w:rFonts w:ascii="Times New Roman" w:hAnsi="Times New Roman"/>
          <w:sz w:val="24"/>
          <w:szCs w:val="24"/>
        </w:rPr>
        <w:t>Следует исходить из того, что реферат представляет собой учебно-исследовательскую работу, главной задачей которой является изучение литературы по той или иной теме, основательное ознакомление с проблемой. Автор реферата должен прежде всего разобраться в существующей литературе по вопросу, выделить основные подходы к решению поставленной проблемы, основные точки зрения на неё, привести аргументацию авторов или сторонников того или иного решения вопроса. Вместе с тем, реферат предполагает свободное, критическое отношение к изложенным позициям. Необходимо постараться выявить их сильные и слабые стороны, провести их сравнительный анализ, сформулировать собственную позицию. Текст основной части должен быть написан таким образом, чтобы рецензенту было ясно, где излагается тот или иной автор или источник, и где – собственные размышления автора реферата.</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b/>
          <w:sz w:val="24"/>
          <w:szCs w:val="24"/>
        </w:rPr>
        <w:t>заключении</w:t>
      </w:r>
      <w:r>
        <w:rPr>
          <w:rFonts w:ascii="Times New Roman" w:hAnsi="Times New Roman"/>
          <w:sz w:val="24"/>
          <w:szCs w:val="24"/>
        </w:rPr>
        <w:t xml:space="preserve"> (1-2 стр.) формулируются основные выводы (обощения) из проведённого анализа: оно должно давать ответ на поставленный во введении вопрос. Содержание выводов должно быть обосновано всем предшествующим ходом мысли.</w:t>
      </w:r>
    </w:p>
    <w:p w:rsidR="009C213D" w:rsidRDefault="00FF2D86">
      <w:pPr>
        <w:ind w:firstLine="567"/>
        <w:jc w:val="both"/>
        <w:rPr>
          <w:rFonts w:ascii="Times New Roman" w:hAnsi="Times New Roman"/>
          <w:sz w:val="24"/>
          <w:szCs w:val="24"/>
        </w:rPr>
      </w:pPr>
      <w:r>
        <w:rPr>
          <w:rFonts w:ascii="Times New Roman" w:hAnsi="Times New Roman"/>
          <w:b/>
          <w:sz w:val="24"/>
          <w:szCs w:val="24"/>
        </w:rPr>
        <w:t>Список литературы</w:t>
      </w:r>
      <w:r>
        <w:rPr>
          <w:rFonts w:ascii="Times New Roman" w:hAnsi="Times New Roman"/>
          <w:sz w:val="24"/>
          <w:szCs w:val="24"/>
        </w:rPr>
        <w:t xml:space="preserve"> составляется в соответствии с требованиями полного библиографического описания ГОСТ 7.1. (в том числе фамилия и инициалы автора, полное название работы, город, издательство, год, число страниц и т.д.). В случае использования текстов, размещённых в Интернете, необходимо указать имя автора материала, название материала и полный адрес страницы. Использование безымянных материалов не допускается.</w:t>
      </w:r>
    </w:p>
    <w:p w:rsidR="009C213D" w:rsidRDefault="00FF2D86">
      <w:pPr>
        <w:ind w:firstLine="567"/>
        <w:jc w:val="both"/>
        <w:rPr>
          <w:rFonts w:ascii="Times New Roman" w:hAnsi="Times New Roman"/>
          <w:sz w:val="24"/>
          <w:szCs w:val="24"/>
        </w:rPr>
      </w:pPr>
      <w:r>
        <w:rPr>
          <w:rFonts w:ascii="Times New Roman" w:hAnsi="Times New Roman"/>
          <w:b/>
          <w:sz w:val="24"/>
          <w:szCs w:val="24"/>
        </w:rPr>
        <w:t>Ссылки</w:t>
      </w:r>
      <w:r>
        <w:rPr>
          <w:rFonts w:ascii="Times New Roman" w:hAnsi="Times New Roman"/>
          <w:sz w:val="24"/>
          <w:szCs w:val="24"/>
        </w:rPr>
        <w:t xml:space="preserve"> на источники должны быть даны в виде постраничных сносок со сквозной нумерацией. В сноске (в том числе к цитатам) даётся полное описание источника (как в списке литературы) с обязательным указанием соответствующих номеров страниц.</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Объём реферата – от 40 до 60 тыс. знаков (с пробелами). Страницы реферата нумеруются арабскими цифрами, внизу страницы, без точки. На титульном листе номер не проставляется. Размер шрифта 12-14, цвет – чёрный, интервал – полуторный. Поля: слева – </w:t>
      </w:r>
      <w:smartTag w:uri="urn:schemas-microsoft-com:office:smarttags" w:element="metricconverter">
        <w:smartTagPr>
          <w:attr w:name="ProductID" w:val="3 см"/>
        </w:smartTagPr>
        <w:r>
          <w:rPr>
            <w:rFonts w:ascii="Times New Roman" w:hAnsi="Times New Roman"/>
            <w:sz w:val="24"/>
            <w:szCs w:val="24"/>
          </w:rPr>
          <w:t>3 см</w:t>
        </w:r>
      </w:smartTag>
      <w:r>
        <w:rPr>
          <w:rFonts w:ascii="Times New Roman" w:hAnsi="Times New Roman"/>
          <w:sz w:val="24"/>
          <w:szCs w:val="24"/>
        </w:rPr>
        <w:t xml:space="preserve">, снизу и сверху – </w:t>
      </w:r>
      <w:smartTag w:uri="urn:schemas-microsoft-com:office:smarttags" w:element="metricconverter">
        <w:smartTagPr>
          <w:attr w:name="ProductID" w:val="2 см"/>
        </w:smartTagPr>
        <w:r>
          <w:rPr>
            <w:rFonts w:ascii="Times New Roman" w:hAnsi="Times New Roman"/>
            <w:sz w:val="24"/>
            <w:szCs w:val="24"/>
          </w:rPr>
          <w:t>2 см</w:t>
        </w:r>
      </w:smartTag>
      <w:r>
        <w:rPr>
          <w:rFonts w:ascii="Times New Roman" w:hAnsi="Times New Roman"/>
          <w:sz w:val="24"/>
          <w:szCs w:val="24"/>
        </w:rPr>
        <w:t xml:space="preserve">, справа – </w:t>
      </w:r>
      <w:smartTag w:uri="urn:schemas-microsoft-com:office:smarttags" w:element="metricconverter">
        <w:smartTagPr>
          <w:attr w:name="ProductID" w:val="1 см"/>
        </w:smartTagPr>
        <w:r>
          <w:rPr>
            <w:rFonts w:ascii="Times New Roman" w:hAnsi="Times New Roman"/>
            <w:sz w:val="24"/>
            <w:szCs w:val="24"/>
          </w:rPr>
          <w:t>1 см</w:t>
        </w:r>
      </w:smartTag>
      <w:r>
        <w:rPr>
          <w:rFonts w:ascii="Times New Roman" w:hAnsi="Times New Roman"/>
          <w:sz w:val="24"/>
          <w:szCs w:val="24"/>
        </w:rPr>
        <w:t xml:space="preserve">. Использование сокращений нежелательно; в противном случае в местах их использования в тексте должна быть дана их расшифровка и приведены соответствующие пояснения, а в конце реферата приведён список используемых обозначений и сокращений. Список должен располагаться столбцом. Слева в алфавитном порядке приводят сокращения, условные обозначения, символы и термины, справа — их детальную расшифровку. Разрешается использовать компьютерные возможности акцентирования внимания на отдельных понятиях, утверждениях и т.д., применяя различные шрифты и способы форматирования. Допускается использование таблиц, иллюстраций, графиков, схем, диаграмм и т.п. Они должны быть расположены в соответствующем месте текста и, в случае необходимости, пронумерованы. 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минус, умножения, деления, или других математических знаков, причем знак в начале следующей строки повторяют. 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Формулы можно нумеровать арабскими цифрами в круглых скобках в крайнем правом положении на строке. </w:t>
      </w:r>
    </w:p>
    <w:p w:rsidR="009C213D" w:rsidRDefault="00FF2D86">
      <w:pPr>
        <w:ind w:firstLine="567"/>
        <w:jc w:val="both"/>
        <w:rPr>
          <w:rFonts w:ascii="Times New Roman" w:hAnsi="Times New Roman"/>
          <w:sz w:val="24"/>
          <w:szCs w:val="24"/>
        </w:rPr>
      </w:pPr>
      <w:r>
        <w:rPr>
          <w:rFonts w:ascii="Times New Roman" w:hAnsi="Times New Roman"/>
          <w:sz w:val="24"/>
          <w:szCs w:val="24"/>
        </w:rPr>
        <w:t>К напечатанному тексту реферата (на одной стороне белой бумаги формата А4) должна быть приложена его электронная версия на компакт-диске.</w:t>
      </w:r>
    </w:p>
    <w:p w:rsidR="009C213D" w:rsidRDefault="009C213D">
      <w:pPr>
        <w:ind w:firstLine="567"/>
        <w:jc w:val="both"/>
        <w:rPr>
          <w:rFonts w:ascii="Times New Roman" w:hAnsi="Times New Roman"/>
          <w:sz w:val="24"/>
          <w:szCs w:val="24"/>
        </w:rPr>
      </w:pPr>
    </w:p>
    <w:p w:rsidR="009C213D" w:rsidRDefault="00FF2D86">
      <w:pPr>
        <w:ind w:firstLine="567"/>
        <w:jc w:val="both"/>
        <w:rPr>
          <w:rFonts w:ascii="Times New Roman" w:hAnsi="Times New Roman"/>
          <w:b/>
          <w:sz w:val="24"/>
          <w:szCs w:val="24"/>
        </w:rPr>
      </w:pPr>
      <w:r>
        <w:rPr>
          <w:rFonts w:ascii="Times New Roman" w:hAnsi="Times New Roman"/>
          <w:b/>
          <w:sz w:val="24"/>
          <w:szCs w:val="24"/>
        </w:rPr>
        <w:t>Приложение 1. Образец титульного листа.</w:t>
      </w:r>
    </w:p>
    <w:p w:rsidR="009C213D" w:rsidRDefault="009C213D">
      <w:pPr>
        <w:ind w:firstLine="567"/>
        <w:jc w:val="both"/>
        <w:rPr>
          <w:rFonts w:ascii="Times New Roman" w:hAnsi="Times New Roman"/>
          <w:sz w:val="24"/>
          <w:szCs w:val="24"/>
        </w:rPr>
      </w:pPr>
    </w:p>
    <w:p w:rsidR="009C213D" w:rsidRDefault="009C213D">
      <w:pPr>
        <w:ind w:firstLine="567"/>
        <w:jc w:val="center"/>
        <w:rPr>
          <w:rFonts w:ascii="Times New Roman" w:hAnsi="Times New Roman"/>
          <w:sz w:val="24"/>
          <w:szCs w:val="24"/>
        </w:rPr>
      </w:pPr>
    </w:p>
    <w:p w:rsidR="009C213D" w:rsidRDefault="00FF2D86">
      <w:pPr>
        <w:ind w:firstLine="567"/>
        <w:jc w:val="center"/>
        <w:rPr>
          <w:rFonts w:ascii="Times New Roman" w:hAnsi="Times New Roman"/>
          <w:sz w:val="24"/>
          <w:szCs w:val="24"/>
        </w:rPr>
      </w:pPr>
      <w:r>
        <w:rPr>
          <w:rFonts w:ascii="Times New Roman" w:hAnsi="Times New Roman"/>
          <w:sz w:val="24"/>
          <w:szCs w:val="24"/>
        </w:rPr>
        <w:t>Министерство связи и массовых коммуникаций Российской Федерации</w:t>
      </w:r>
    </w:p>
    <w:p w:rsidR="009C213D" w:rsidRDefault="00FF2D86">
      <w:pPr>
        <w:ind w:firstLine="567"/>
        <w:jc w:val="center"/>
        <w:rPr>
          <w:rFonts w:ascii="Times New Roman" w:hAnsi="Times New Roman"/>
          <w:sz w:val="24"/>
          <w:szCs w:val="24"/>
        </w:rPr>
      </w:pPr>
      <w:r>
        <w:rPr>
          <w:rFonts w:ascii="Times New Roman" w:hAnsi="Times New Roman"/>
          <w:sz w:val="24"/>
          <w:szCs w:val="24"/>
        </w:rPr>
        <w:t>Федеральное агентство связи</w:t>
      </w:r>
    </w:p>
    <w:p w:rsidR="009C213D" w:rsidRDefault="009C213D">
      <w:pPr>
        <w:ind w:firstLine="567"/>
        <w:jc w:val="both"/>
        <w:rPr>
          <w:rFonts w:ascii="Times New Roman" w:hAnsi="Times New Roman"/>
          <w:sz w:val="24"/>
          <w:szCs w:val="24"/>
        </w:rPr>
      </w:pPr>
    </w:p>
    <w:p w:rsidR="009C213D" w:rsidRDefault="00FF2D86">
      <w:pPr>
        <w:ind w:firstLine="567"/>
        <w:jc w:val="center"/>
        <w:rPr>
          <w:rFonts w:ascii="Times New Roman" w:hAnsi="Times New Roman"/>
          <w:sz w:val="24"/>
          <w:szCs w:val="24"/>
        </w:rPr>
      </w:pPr>
      <w:r>
        <w:rPr>
          <w:rFonts w:ascii="Times New Roman" w:hAnsi="Times New Roman"/>
          <w:sz w:val="24"/>
          <w:szCs w:val="24"/>
        </w:rPr>
        <w:t>САНКТ-ПЕТЕРБУРГСКИЙ ГОСУДАРСТВЕННЫЙ УНИВЕРСИТЕТ</w:t>
      </w:r>
    </w:p>
    <w:p w:rsidR="009C213D" w:rsidRDefault="00FF2D86">
      <w:pPr>
        <w:ind w:firstLine="567"/>
        <w:jc w:val="center"/>
        <w:rPr>
          <w:rFonts w:ascii="Times New Roman" w:hAnsi="Times New Roman"/>
          <w:sz w:val="24"/>
          <w:szCs w:val="24"/>
        </w:rPr>
      </w:pPr>
      <w:r>
        <w:rPr>
          <w:rFonts w:ascii="Times New Roman" w:hAnsi="Times New Roman"/>
          <w:sz w:val="24"/>
          <w:szCs w:val="24"/>
        </w:rPr>
        <w:t>ТЕЛЕКОММУНИКАЦИЙ ИМ. ПРОФ. М.А.БОНЧ-БРУЕВИЧА</w:t>
      </w:r>
    </w:p>
    <w:p w:rsidR="009C213D" w:rsidRDefault="009C213D">
      <w:pPr>
        <w:ind w:firstLine="567"/>
        <w:jc w:val="both"/>
        <w:rPr>
          <w:rFonts w:ascii="Times New Roman" w:hAnsi="Times New Roman"/>
          <w:sz w:val="24"/>
          <w:szCs w:val="24"/>
        </w:rPr>
      </w:pPr>
    </w:p>
    <w:p w:rsidR="009C213D" w:rsidRDefault="009C213D">
      <w:pPr>
        <w:ind w:firstLine="567"/>
        <w:jc w:val="both"/>
        <w:rPr>
          <w:rFonts w:ascii="Times New Roman" w:hAnsi="Times New Roman"/>
          <w:sz w:val="24"/>
          <w:szCs w:val="24"/>
        </w:rPr>
      </w:pPr>
    </w:p>
    <w:p w:rsidR="009C213D" w:rsidRDefault="009C213D">
      <w:pPr>
        <w:ind w:firstLine="567"/>
        <w:jc w:val="both"/>
        <w:rPr>
          <w:rFonts w:ascii="Times New Roman" w:hAnsi="Times New Roman"/>
          <w:sz w:val="24"/>
          <w:szCs w:val="24"/>
        </w:rPr>
      </w:pPr>
    </w:p>
    <w:p w:rsidR="009C213D" w:rsidRDefault="009C213D">
      <w:pPr>
        <w:ind w:firstLine="567"/>
        <w:jc w:val="both"/>
        <w:rPr>
          <w:rFonts w:ascii="Times New Roman" w:hAnsi="Times New Roman"/>
          <w:sz w:val="24"/>
          <w:szCs w:val="24"/>
        </w:rPr>
      </w:pPr>
    </w:p>
    <w:p w:rsidR="009C213D" w:rsidRDefault="00FF2D86">
      <w:pPr>
        <w:ind w:firstLine="567"/>
        <w:jc w:val="center"/>
        <w:rPr>
          <w:rFonts w:ascii="Times New Roman" w:hAnsi="Times New Roman"/>
          <w:b/>
          <w:sz w:val="24"/>
          <w:szCs w:val="24"/>
        </w:rPr>
      </w:pPr>
      <w:r>
        <w:rPr>
          <w:rFonts w:ascii="Times New Roman" w:hAnsi="Times New Roman"/>
          <w:b/>
          <w:sz w:val="24"/>
          <w:szCs w:val="24"/>
        </w:rPr>
        <w:t>ТРАНСЦЕНДЕНТАЛЬНАЯ ТЕОРИЯ НАУКИ: СУЩНОСТЬ, ЭВОЛЮЦИЯ, МЕСТО В</w:t>
      </w:r>
    </w:p>
    <w:p w:rsidR="009C213D" w:rsidRDefault="00FF2D86">
      <w:pPr>
        <w:ind w:firstLine="567"/>
        <w:jc w:val="center"/>
        <w:rPr>
          <w:rFonts w:ascii="Times New Roman" w:hAnsi="Times New Roman"/>
          <w:b/>
          <w:sz w:val="24"/>
          <w:szCs w:val="24"/>
        </w:rPr>
      </w:pPr>
      <w:r>
        <w:rPr>
          <w:rFonts w:ascii="Times New Roman" w:hAnsi="Times New Roman"/>
          <w:b/>
          <w:sz w:val="24"/>
          <w:szCs w:val="24"/>
        </w:rPr>
        <w:t>ИСТОРИИ НАУЧНОЙ РАЦИОНАЛЬНОСТИ</w:t>
      </w:r>
    </w:p>
    <w:p w:rsidR="009C213D" w:rsidRDefault="00FF2D86">
      <w:pPr>
        <w:ind w:firstLine="567"/>
        <w:jc w:val="both"/>
        <w:rPr>
          <w:rFonts w:ascii="Times New Roman" w:hAnsi="Times New Roman"/>
          <w:sz w:val="24"/>
          <w:szCs w:val="24"/>
        </w:rPr>
      </w:pPr>
      <w:r>
        <w:rPr>
          <w:rFonts w:ascii="Times New Roman" w:hAnsi="Times New Roman"/>
          <w:sz w:val="24"/>
          <w:szCs w:val="24"/>
        </w:rPr>
        <w:t xml:space="preserve"> </w:t>
      </w:r>
    </w:p>
    <w:p w:rsidR="009C213D" w:rsidRDefault="00FF2D86">
      <w:pPr>
        <w:ind w:firstLine="567"/>
        <w:jc w:val="right"/>
        <w:rPr>
          <w:rFonts w:ascii="Times New Roman" w:hAnsi="Times New Roman"/>
          <w:sz w:val="24"/>
          <w:szCs w:val="24"/>
        </w:rPr>
      </w:pPr>
      <w:r>
        <w:rPr>
          <w:rFonts w:ascii="Times New Roman" w:hAnsi="Times New Roman"/>
          <w:sz w:val="24"/>
          <w:szCs w:val="24"/>
        </w:rPr>
        <w:t>Реферат по истории и философии науки</w:t>
      </w:r>
    </w:p>
    <w:p w:rsidR="009C213D" w:rsidRDefault="00FF2D86">
      <w:pPr>
        <w:ind w:firstLine="567"/>
        <w:jc w:val="right"/>
        <w:rPr>
          <w:rFonts w:ascii="Times New Roman" w:hAnsi="Times New Roman"/>
          <w:sz w:val="24"/>
          <w:szCs w:val="24"/>
        </w:rPr>
      </w:pPr>
      <w:r>
        <w:rPr>
          <w:rFonts w:ascii="Times New Roman" w:hAnsi="Times New Roman"/>
          <w:sz w:val="24"/>
          <w:szCs w:val="24"/>
        </w:rPr>
        <w:t xml:space="preserve">аспиранта (соискателя) кафедры </w:t>
      </w:r>
    </w:p>
    <w:p w:rsidR="009C213D" w:rsidRDefault="00FF2D86">
      <w:pPr>
        <w:ind w:firstLine="567"/>
        <w:jc w:val="right"/>
        <w:rPr>
          <w:rFonts w:ascii="Times New Roman" w:hAnsi="Times New Roman"/>
          <w:sz w:val="24"/>
          <w:szCs w:val="24"/>
        </w:rPr>
      </w:pPr>
      <w:r>
        <w:rPr>
          <w:rFonts w:ascii="Times New Roman" w:hAnsi="Times New Roman"/>
          <w:sz w:val="24"/>
          <w:szCs w:val="24"/>
        </w:rPr>
        <w:t>_______________________</w:t>
      </w:r>
    </w:p>
    <w:p w:rsidR="009C213D" w:rsidRDefault="00FF2D86">
      <w:pPr>
        <w:ind w:firstLine="567"/>
        <w:jc w:val="right"/>
        <w:rPr>
          <w:rFonts w:ascii="Times New Roman" w:hAnsi="Times New Roman"/>
          <w:sz w:val="24"/>
          <w:szCs w:val="24"/>
        </w:rPr>
      </w:pPr>
      <w:r>
        <w:rPr>
          <w:rFonts w:ascii="Times New Roman" w:hAnsi="Times New Roman"/>
          <w:sz w:val="24"/>
          <w:szCs w:val="24"/>
        </w:rPr>
        <w:t>(полное название кафедры)</w:t>
      </w:r>
    </w:p>
    <w:p w:rsidR="009C213D" w:rsidRDefault="00FF2D86">
      <w:pPr>
        <w:ind w:firstLine="567"/>
        <w:jc w:val="right"/>
        <w:rPr>
          <w:rFonts w:ascii="Times New Roman" w:hAnsi="Times New Roman"/>
          <w:sz w:val="24"/>
          <w:szCs w:val="24"/>
        </w:rPr>
      </w:pPr>
      <w:r>
        <w:rPr>
          <w:rFonts w:ascii="Times New Roman" w:hAnsi="Times New Roman"/>
          <w:sz w:val="24"/>
          <w:szCs w:val="24"/>
        </w:rPr>
        <w:t>_______________________________</w:t>
      </w:r>
    </w:p>
    <w:p w:rsidR="009C213D" w:rsidRDefault="00FF2D86">
      <w:pPr>
        <w:ind w:firstLine="567"/>
        <w:jc w:val="right"/>
        <w:rPr>
          <w:rFonts w:ascii="Times New Roman" w:hAnsi="Times New Roman"/>
          <w:sz w:val="24"/>
          <w:szCs w:val="24"/>
        </w:rPr>
      </w:pPr>
      <w:r>
        <w:rPr>
          <w:rFonts w:ascii="Times New Roman" w:hAnsi="Times New Roman"/>
          <w:sz w:val="24"/>
          <w:szCs w:val="24"/>
        </w:rPr>
        <w:t>(полностью фамилия, имя, отчество)</w:t>
      </w:r>
    </w:p>
    <w:p w:rsidR="009C213D" w:rsidRDefault="00FF2D86">
      <w:pPr>
        <w:ind w:firstLine="567"/>
        <w:jc w:val="right"/>
        <w:rPr>
          <w:rFonts w:ascii="Times New Roman" w:hAnsi="Times New Roman"/>
          <w:sz w:val="24"/>
          <w:szCs w:val="24"/>
        </w:rPr>
      </w:pPr>
      <w:r>
        <w:rPr>
          <w:rFonts w:ascii="Times New Roman" w:hAnsi="Times New Roman"/>
          <w:sz w:val="24"/>
          <w:szCs w:val="24"/>
        </w:rPr>
        <w:t>Специальность _________________</w:t>
      </w:r>
    </w:p>
    <w:p w:rsidR="009C213D" w:rsidRDefault="00FF2D86">
      <w:pPr>
        <w:ind w:firstLine="567"/>
        <w:jc w:val="right"/>
        <w:rPr>
          <w:rFonts w:ascii="Times New Roman" w:hAnsi="Times New Roman"/>
          <w:sz w:val="24"/>
          <w:szCs w:val="24"/>
        </w:rPr>
      </w:pPr>
      <w:r>
        <w:rPr>
          <w:rFonts w:ascii="Times New Roman" w:hAnsi="Times New Roman"/>
          <w:sz w:val="24"/>
          <w:szCs w:val="24"/>
        </w:rPr>
        <w:t>(номер и наименование научной специальности)</w:t>
      </w:r>
    </w:p>
    <w:p w:rsidR="009C213D" w:rsidRDefault="00FF2D86">
      <w:pPr>
        <w:ind w:firstLine="567"/>
        <w:jc w:val="right"/>
        <w:rPr>
          <w:rFonts w:ascii="Times New Roman" w:hAnsi="Times New Roman"/>
          <w:sz w:val="24"/>
          <w:szCs w:val="24"/>
        </w:rPr>
      </w:pPr>
      <w:r>
        <w:rPr>
          <w:rFonts w:ascii="Times New Roman" w:hAnsi="Times New Roman"/>
          <w:sz w:val="24"/>
          <w:szCs w:val="24"/>
        </w:rPr>
        <w:t>Научный руководитель:</w:t>
      </w:r>
    </w:p>
    <w:p w:rsidR="009C213D" w:rsidRDefault="00FF2D86">
      <w:pPr>
        <w:ind w:firstLine="567"/>
        <w:jc w:val="right"/>
        <w:rPr>
          <w:rFonts w:ascii="Times New Roman" w:hAnsi="Times New Roman"/>
          <w:sz w:val="24"/>
          <w:szCs w:val="24"/>
        </w:rPr>
      </w:pPr>
      <w:r>
        <w:rPr>
          <w:rFonts w:ascii="Times New Roman" w:hAnsi="Times New Roman"/>
          <w:sz w:val="24"/>
          <w:szCs w:val="24"/>
        </w:rPr>
        <w:t>_______________________________</w:t>
      </w:r>
    </w:p>
    <w:p w:rsidR="009C213D" w:rsidRDefault="00FF2D86">
      <w:pPr>
        <w:ind w:firstLine="567"/>
        <w:jc w:val="right"/>
        <w:rPr>
          <w:rFonts w:ascii="Times New Roman" w:hAnsi="Times New Roman"/>
          <w:sz w:val="24"/>
          <w:szCs w:val="24"/>
        </w:rPr>
      </w:pPr>
      <w:r>
        <w:rPr>
          <w:rFonts w:ascii="Times New Roman" w:hAnsi="Times New Roman"/>
          <w:sz w:val="24"/>
          <w:szCs w:val="24"/>
        </w:rPr>
        <w:t>(уч. степень, звание, фамилия и инициалы руководителя по диссертации)</w:t>
      </w:r>
    </w:p>
    <w:p w:rsidR="009C213D" w:rsidRDefault="00FF2D86">
      <w:pPr>
        <w:ind w:firstLine="567"/>
        <w:jc w:val="right"/>
        <w:rPr>
          <w:rFonts w:ascii="Times New Roman" w:hAnsi="Times New Roman"/>
          <w:sz w:val="24"/>
          <w:szCs w:val="24"/>
        </w:rPr>
      </w:pPr>
      <w:r>
        <w:rPr>
          <w:rFonts w:ascii="Times New Roman" w:hAnsi="Times New Roman"/>
          <w:sz w:val="24"/>
          <w:szCs w:val="24"/>
        </w:rPr>
        <w:t>Реферат проверил:</w:t>
      </w:r>
    </w:p>
    <w:p w:rsidR="009C213D" w:rsidRDefault="00FF2D86">
      <w:pPr>
        <w:ind w:firstLine="567"/>
        <w:jc w:val="right"/>
        <w:rPr>
          <w:rFonts w:ascii="Times New Roman" w:hAnsi="Times New Roman"/>
          <w:sz w:val="24"/>
          <w:szCs w:val="24"/>
        </w:rPr>
      </w:pPr>
      <w:r>
        <w:rPr>
          <w:rFonts w:ascii="Times New Roman" w:hAnsi="Times New Roman"/>
          <w:sz w:val="24"/>
          <w:szCs w:val="24"/>
        </w:rPr>
        <w:t>_______________________________</w:t>
      </w:r>
    </w:p>
    <w:p w:rsidR="009C213D" w:rsidRDefault="00FF2D86">
      <w:pPr>
        <w:ind w:firstLine="567"/>
        <w:jc w:val="right"/>
        <w:rPr>
          <w:rFonts w:ascii="Times New Roman" w:hAnsi="Times New Roman"/>
          <w:sz w:val="24"/>
          <w:szCs w:val="24"/>
        </w:rPr>
      </w:pPr>
      <w:r>
        <w:rPr>
          <w:rFonts w:ascii="Times New Roman" w:hAnsi="Times New Roman"/>
          <w:sz w:val="24"/>
          <w:szCs w:val="24"/>
        </w:rPr>
        <w:t>(уч. степень, звание, фамилия и инициалы руководителя группы)</w:t>
      </w:r>
    </w:p>
    <w:p w:rsidR="009C213D" w:rsidRDefault="009C213D">
      <w:pPr>
        <w:ind w:firstLine="567"/>
        <w:jc w:val="both"/>
        <w:rPr>
          <w:rFonts w:ascii="Times New Roman" w:hAnsi="Times New Roman"/>
          <w:sz w:val="24"/>
          <w:szCs w:val="24"/>
        </w:rPr>
      </w:pPr>
    </w:p>
    <w:p w:rsidR="009C213D" w:rsidRDefault="009C213D">
      <w:pPr>
        <w:ind w:firstLine="567"/>
        <w:jc w:val="center"/>
        <w:rPr>
          <w:rFonts w:ascii="Times New Roman" w:hAnsi="Times New Roman"/>
          <w:sz w:val="24"/>
          <w:szCs w:val="24"/>
        </w:rPr>
      </w:pPr>
    </w:p>
    <w:p w:rsidR="009C213D" w:rsidRDefault="009C213D">
      <w:pPr>
        <w:ind w:firstLine="567"/>
        <w:jc w:val="center"/>
        <w:rPr>
          <w:rFonts w:ascii="Times New Roman" w:hAnsi="Times New Roman"/>
          <w:sz w:val="24"/>
          <w:szCs w:val="24"/>
        </w:rPr>
      </w:pPr>
    </w:p>
    <w:p w:rsidR="009C213D" w:rsidRDefault="009C213D">
      <w:pPr>
        <w:ind w:firstLine="567"/>
        <w:jc w:val="center"/>
        <w:rPr>
          <w:rFonts w:ascii="Times New Roman" w:hAnsi="Times New Roman"/>
          <w:sz w:val="24"/>
          <w:szCs w:val="24"/>
        </w:rPr>
      </w:pPr>
    </w:p>
    <w:p w:rsidR="009C213D" w:rsidRDefault="009C213D">
      <w:pPr>
        <w:ind w:firstLine="567"/>
        <w:jc w:val="center"/>
        <w:rPr>
          <w:rFonts w:ascii="Times New Roman" w:hAnsi="Times New Roman"/>
          <w:sz w:val="24"/>
          <w:szCs w:val="24"/>
        </w:rPr>
      </w:pPr>
    </w:p>
    <w:p w:rsidR="009C213D" w:rsidRDefault="009C213D">
      <w:pPr>
        <w:ind w:firstLine="567"/>
        <w:jc w:val="center"/>
        <w:rPr>
          <w:rFonts w:ascii="Times New Roman" w:hAnsi="Times New Roman"/>
          <w:sz w:val="24"/>
          <w:szCs w:val="24"/>
        </w:rPr>
      </w:pPr>
    </w:p>
    <w:p w:rsidR="009C213D" w:rsidRDefault="009C213D">
      <w:pPr>
        <w:ind w:firstLine="567"/>
        <w:jc w:val="center"/>
        <w:rPr>
          <w:rFonts w:ascii="Times New Roman" w:hAnsi="Times New Roman"/>
          <w:sz w:val="24"/>
          <w:szCs w:val="24"/>
        </w:rPr>
      </w:pPr>
    </w:p>
    <w:p w:rsidR="009C213D" w:rsidRDefault="009C213D">
      <w:pPr>
        <w:ind w:firstLine="567"/>
        <w:jc w:val="center"/>
        <w:rPr>
          <w:rFonts w:ascii="Times New Roman" w:hAnsi="Times New Roman"/>
          <w:sz w:val="24"/>
          <w:szCs w:val="24"/>
        </w:rPr>
      </w:pPr>
    </w:p>
    <w:p w:rsidR="009C213D" w:rsidRDefault="009C213D">
      <w:pPr>
        <w:ind w:firstLine="567"/>
        <w:jc w:val="center"/>
        <w:rPr>
          <w:rFonts w:ascii="Times New Roman" w:hAnsi="Times New Roman"/>
          <w:sz w:val="24"/>
          <w:szCs w:val="24"/>
        </w:rPr>
      </w:pPr>
    </w:p>
    <w:p w:rsidR="009C213D" w:rsidRDefault="009C213D">
      <w:pPr>
        <w:ind w:firstLine="567"/>
        <w:jc w:val="center"/>
        <w:rPr>
          <w:rFonts w:ascii="Times New Roman" w:hAnsi="Times New Roman"/>
          <w:sz w:val="24"/>
          <w:szCs w:val="24"/>
        </w:rPr>
      </w:pPr>
    </w:p>
    <w:p w:rsidR="009C213D" w:rsidRDefault="00FF2D86">
      <w:pPr>
        <w:ind w:firstLine="567"/>
        <w:jc w:val="center"/>
        <w:rPr>
          <w:rFonts w:ascii="Times New Roman" w:hAnsi="Times New Roman"/>
          <w:sz w:val="24"/>
          <w:szCs w:val="24"/>
        </w:rPr>
      </w:pPr>
      <w:r>
        <w:rPr>
          <w:rFonts w:ascii="Times New Roman" w:hAnsi="Times New Roman"/>
          <w:sz w:val="24"/>
          <w:szCs w:val="24"/>
        </w:rPr>
        <w:t>Санкт-Петербург 200…</w:t>
      </w:r>
      <w:bookmarkStart w:id="0" w:name="_GoBack"/>
      <w:bookmarkEnd w:id="0"/>
    </w:p>
    <w:sectPr w:rsidR="009C213D">
      <w:headerReference w:type="even" r:id="rId7"/>
      <w:headerReference w:type="default" r:id="rId8"/>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13D" w:rsidRDefault="00FF2D86">
      <w:r>
        <w:separator/>
      </w:r>
    </w:p>
  </w:endnote>
  <w:endnote w:type="continuationSeparator" w:id="0">
    <w:p w:rsidR="009C213D" w:rsidRDefault="00FF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13D" w:rsidRDefault="00FF2D86">
      <w:r>
        <w:separator/>
      </w:r>
    </w:p>
  </w:footnote>
  <w:footnote w:type="continuationSeparator" w:id="0">
    <w:p w:rsidR="009C213D" w:rsidRDefault="00FF2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13D" w:rsidRDefault="00FF2D8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rsidR="009C213D" w:rsidRDefault="009C213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13D" w:rsidRDefault="00FF2D8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C213D" w:rsidRDefault="009C213D">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930E1"/>
    <w:multiLevelType w:val="singleLevel"/>
    <w:tmpl w:val="D8DAB66E"/>
    <w:lvl w:ilvl="0">
      <w:start w:val="1"/>
      <w:numFmt w:val="decimal"/>
      <w:lvlText w:val="%1."/>
      <w:lvlJc w:val="left"/>
      <w:pPr>
        <w:tabs>
          <w:tab w:val="num" w:pos="972"/>
        </w:tabs>
        <w:ind w:left="972" w:hanging="405"/>
      </w:pPr>
      <w:rPr>
        <w:rFonts w:hint="default"/>
      </w:rPr>
    </w:lvl>
  </w:abstractNum>
  <w:abstractNum w:abstractNumId="1">
    <w:nsid w:val="7CD82FAC"/>
    <w:multiLevelType w:val="singleLevel"/>
    <w:tmpl w:val="21DE9DB2"/>
    <w:lvl w:ilvl="0">
      <w:start w:val="1"/>
      <w:numFmt w:val="decimal"/>
      <w:lvlText w:val="%1."/>
      <w:lvlJc w:val="left"/>
      <w:pPr>
        <w:tabs>
          <w:tab w:val="num" w:pos="972"/>
        </w:tabs>
        <w:ind w:left="972" w:hanging="405"/>
      </w:pPr>
      <w:rPr>
        <w:rFonts w:hint="default"/>
      </w:rPr>
    </w:lvl>
  </w:abstractNum>
  <w:abstractNum w:abstractNumId="2">
    <w:nsid w:val="7E2C3CAC"/>
    <w:multiLevelType w:val="singleLevel"/>
    <w:tmpl w:val="8318C41C"/>
    <w:lvl w:ilvl="0">
      <w:start w:val="1"/>
      <w:numFmt w:val="decimal"/>
      <w:lvlText w:val="%1."/>
      <w:lvlJc w:val="left"/>
      <w:pPr>
        <w:tabs>
          <w:tab w:val="num" w:pos="927"/>
        </w:tabs>
        <w:ind w:left="927"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D86"/>
    <w:rsid w:val="004660D2"/>
    <w:rsid w:val="009C213D"/>
    <w:rsid w:val="00FF2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48E84C8-4B08-4F14-BCAB-387DE520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rPr>
  </w:style>
  <w:style w:type="paragraph" w:styleId="1">
    <w:name w:val="heading 1"/>
    <w:basedOn w:val="a"/>
    <w:next w:val="a0"/>
    <w:autoRedefine/>
    <w:qFormat/>
    <w:pPr>
      <w:keepNext/>
      <w:keepLines/>
      <w:spacing w:after="180" w:line="240" w:lineRule="atLeast"/>
      <w:jc w:val="center"/>
      <w:outlineLvl w:val="0"/>
    </w:pPr>
    <w:rPr>
      <w:rFonts w:ascii="Bookman Old Style" w:hAnsi="Bookman Old Style"/>
      <w:b/>
      <w:smallCaps/>
      <w:spacing w:val="20"/>
      <w:kern w:val="20"/>
      <w:sz w:val="32"/>
    </w:rPr>
  </w:style>
  <w:style w:type="paragraph" w:styleId="2">
    <w:name w:val="heading 2"/>
    <w:basedOn w:val="a"/>
    <w:next w:val="a"/>
    <w:autoRedefine/>
    <w:qFormat/>
    <w:pPr>
      <w:keepNext/>
      <w:jc w:val="center"/>
      <w:outlineLvl w:val="1"/>
    </w:pPr>
    <w:rPr>
      <w:b/>
      <w:sz w:val="28"/>
    </w:rPr>
  </w:style>
  <w:style w:type="paragraph" w:styleId="3">
    <w:name w:val="heading 3"/>
    <w:basedOn w:val="a"/>
    <w:next w:val="a"/>
    <w:autoRedefine/>
    <w:qFormat/>
    <w:pPr>
      <w:keepNext/>
      <w:jc w:val="center"/>
      <w:outlineLvl w:val="2"/>
    </w:pPr>
    <w:rPr>
      <w:rFonts w:ascii="Arial" w:hAnsi="Arial"/>
      <w:b/>
      <w:sz w:val="28"/>
    </w:rPr>
  </w:style>
  <w:style w:type="paragraph" w:styleId="4">
    <w:name w:val="heading 4"/>
    <w:basedOn w:val="a"/>
    <w:next w:val="a"/>
    <w:autoRedefine/>
    <w:qFormat/>
    <w:pPr>
      <w:keepNext/>
      <w:jc w:val="center"/>
      <w:outlineLvl w:val="3"/>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Стиль1"/>
    <w:basedOn w:val="a"/>
    <w:pPr>
      <w:autoSpaceDE w:val="0"/>
      <w:autoSpaceDN w:val="0"/>
      <w:adjustRightInd w:val="0"/>
    </w:pPr>
  </w:style>
  <w:style w:type="paragraph" w:customStyle="1" w:styleId="20">
    <w:name w:val="Стиль2"/>
    <w:basedOn w:val="a4"/>
    <w:autoRedefine/>
  </w:style>
  <w:style w:type="paragraph" w:styleId="a4">
    <w:name w:val="footnote text"/>
    <w:basedOn w:val="a"/>
    <w:autoRedefine/>
    <w:semiHidden/>
  </w:style>
  <w:style w:type="paragraph" w:styleId="a5">
    <w:name w:val="Title"/>
    <w:basedOn w:val="a"/>
    <w:autoRedefine/>
    <w:qFormat/>
    <w:pPr>
      <w:jc w:val="center"/>
    </w:pPr>
    <w:rPr>
      <w:b/>
      <w:sz w:val="48"/>
    </w:rPr>
  </w:style>
  <w:style w:type="paragraph" w:styleId="a0">
    <w:name w:val="Body Text"/>
    <w:basedOn w:val="a"/>
    <w:autoRedefine/>
    <w:rPr>
      <w:lang w:val="en-US"/>
    </w:rPr>
  </w:style>
  <w:style w:type="paragraph" w:styleId="21">
    <w:name w:val="Body Text 2"/>
    <w:basedOn w:val="a"/>
    <w:autoRedefine/>
  </w:style>
  <w:style w:type="paragraph" w:styleId="22">
    <w:name w:val="Body Text Indent 2"/>
    <w:basedOn w:val="a"/>
    <w:autoRedefine/>
  </w:style>
  <w:style w:type="paragraph" w:customStyle="1" w:styleId="23">
    <w:name w:val="Стиль Основной текст с отступом 2 + полужирный"/>
    <w:basedOn w:val="22"/>
    <w:autoRedefine/>
    <w:rPr>
      <w:bCs/>
    </w:rPr>
  </w:style>
  <w:style w:type="paragraph" w:styleId="a6">
    <w:name w:val="header"/>
    <w:basedOn w:val="a"/>
    <w:pPr>
      <w:tabs>
        <w:tab w:val="center" w:pos="4153"/>
        <w:tab w:val="right" w:pos="8306"/>
      </w:tabs>
    </w:pPr>
  </w:style>
  <w:style w:type="character" w:styleId="a7">
    <w:name w:val="page number"/>
    <w:basedOn w:val="a1"/>
  </w:style>
  <w:style w:type="paragraph" w:styleId="a8">
    <w:name w:val="Body Text Indent"/>
    <w:basedOn w:val="a"/>
    <w:pPr>
      <w:spacing w:line="360" w:lineRule="auto"/>
      <w:ind w:firstLine="567"/>
      <w:jc w:val="both"/>
    </w:pPr>
    <w:rPr>
      <w:b/>
      <w:sz w:val="22"/>
      <w:u w:val="single"/>
    </w:rPr>
  </w:style>
  <w:style w:type="paragraph" w:customStyle="1" w:styleId="H1">
    <w:name w:val="H1"/>
    <w:basedOn w:val="a"/>
    <w:next w:val="a"/>
    <w:pPr>
      <w:keepNext/>
      <w:spacing w:before="100" w:after="100"/>
      <w:outlineLvl w:val="1"/>
    </w:pPr>
    <w:rPr>
      <w:rFonts w:ascii="Times New Roman" w:hAnsi="Times New Roman"/>
      <w:b/>
      <w:snapToGrid w:val="0"/>
      <w:kern w:val="36"/>
      <w:sz w:val="48"/>
    </w:rPr>
  </w:style>
  <w:style w:type="paragraph" w:styleId="a9">
    <w:name w:val="Document Map"/>
    <w:basedOn w:val="a"/>
    <w:semiHidden/>
    <w:pPr>
      <w:shd w:val="clear" w:color="auto" w:fill="000080"/>
    </w:pPr>
    <w:rPr>
      <w:rFonts w:ascii="Tahoma" w:hAnsi="Tahoma" w:cs="Tahoma"/>
    </w:rPr>
  </w:style>
  <w:style w:type="paragraph" w:styleId="aa">
    <w:name w:val="Normal (Web)"/>
    <w:basedOn w:val="a"/>
    <w:pPr>
      <w:spacing w:before="48" w:after="48"/>
    </w:pPr>
    <w:rPr>
      <w:rFonts w:ascii="Times New Roman" w:hAnsi="Times New Roman"/>
      <w:sz w:val="24"/>
      <w:szCs w:val="24"/>
    </w:rPr>
  </w:style>
  <w:style w:type="paragraph" w:customStyle="1" w:styleId="p">
    <w:name w:val="p"/>
    <w:basedOn w:val="a"/>
    <w:pPr>
      <w:spacing w:before="48" w:after="48"/>
      <w:ind w:firstLine="480"/>
      <w:jc w:val="both"/>
    </w:pPr>
    <w:rPr>
      <w:rFonts w:ascii="Times New Roman" w:hAnsi="Times New Roman"/>
      <w:sz w:val="24"/>
      <w:szCs w:val="24"/>
    </w:rPr>
  </w:style>
  <w:style w:type="character" w:customStyle="1" w:styleId="page">
    <w:name w:val="page"/>
    <w:basedOn w:val="a1"/>
    <w:rPr>
      <w:i/>
      <w:iCs/>
      <w:color w:val="00008B"/>
      <w:sz w:val="19"/>
      <w:szCs w:val="19"/>
      <w:bdr w:val="single" w:sz="12" w:space="0" w:color="00008B" w:frame="1"/>
    </w:rPr>
  </w:style>
  <w:style w:type="paragraph" w:customStyle="1" w:styleId="pravo">
    <w:name w:val="pravo"/>
    <w:basedOn w:val="a"/>
    <w:pPr>
      <w:spacing w:before="48" w:after="48"/>
      <w:jc w:val="right"/>
    </w:pPr>
    <w:rPr>
      <w:rFonts w:ascii="Times New Roman" w:hAnsi="Times New Roman"/>
      <w:sz w:val="24"/>
      <w:szCs w:val="24"/>
    </w:rPr>
  </w:style>
  <w:style w:type="paragraph" w:customStyle="1" w:styleId="zag3">
    <w:name w:val="zag3"/>
    <w:basedOn w:val="a"/>
    <w:pPr>
      <w:spacing w:before="240" w:after="240"/>
      <w:jc w:val="cente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25910</Words>
  <Characters>147693</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КАНДИДАТСКИЙ ЭКЗАМЕН ПО ИСТОРИИ И ФИЛОСОФИИ НАУКИ</vt:lpstr>
    </vt:vector>
  </TitlesOfParts>
  <Company/>
  <LinksUpToDate>false</LinksUpToDate>
  <CharactersWithSpaces>173257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КАНДИДАТСКИЙ ЭКЗАМЕН ПО ИСТОРИИ И ФИЛОСОФИИ НАУКИ</dc:title>
  <dc:subject/>
  <dc:creator>Сергей Александрович Чернов</dc:creator>
  <cp:keywords/>
  <dc:description/>
  <cp:lastModifiedBy>Irina</cp:lastModifiedBy>
  <cp:revision>2</cp:revision>
  <dcterms:created xsi:type="dcterms:W3CDTF">2014-09-01T11:57:00Z</dcterms:created>
  <dcterms:modified xsi:type="dcterms:W3CDTF">2014-09-01T11:57:00Z</dcterms:modified>
</cp:coreProperties>
</file>