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4A" w:rsidRDefault="00090C71">
      <w:pPr>
        <w:pStyle w:val="1"/>
        <w:jc w:val="center"/>
      </w:pPr>
      <w:r>
        <w:t>Твардовский a. t. - Книга про бойца</w:t>
      </w:r>
    </w:p>
    <w:p w:rsidR="00C04D4A" w:rsidRPr="00090C71" w:rsidRDefault="00090C71">
      <w:pPr>
        <w:pStyle w:val="a3"/>
      </w:pPr>
      <w:r>
        <w:t>    Ясно все до точки:</w:t>
      </w:r>
      <w:r>
        <w:br/>
        <w:t>    Надо, братцы, немца бить,</w:t>
      </w:r>
      <w:r>
        <w:br/>
        <w:t>    Не давать отсрочки.</w:t>
      </w:r>
      <w:r>
        <w:br/>
        <w:t>    А. Твардовский</w:t>
      </w:r>
      <w:r>
        <w:br/>
      </w:r>
      <w:r>
        <w:br/>
        <w:t>    "Василий Теркин" остается одной из самых любимых и знаемых в народе книг. И объясняется это в немалой степени именно ее созвучием нашей современности. Созвучием в самом коренном и главном - в нравственной атмосфере книги, в том общем отношении поэта к миру и к человеку, которое явно или скрыто живет в каждой ее строке.</w:t>
      </w:r>
      <w:r>
        <w:br/>
        <w:t>    На страницах "Книги про бойца" царит дух искренности и свободы. Эта внутренняя творческая свобода художника сказывается здесь во всем: и в удивительной, поистине пушкинской естественности стиха, и в мудрой простоте живого, точного слова, и в непринужденности доверительных обращений к другу-читателю. А самое главное, она находит выражение в бескомпромиссной правдивости и честности этой книги, знаменитой своей бодростью и юмором, но ни в чем не обошедшей, не сгладив шей тяжесть и горечь войны. Откровенно и прямо говорит поэт о горечи отступлений, о тяготах солдатского быта, о страхе смерти, о горе бойца, который спешит в только что освобожденную родную деревню и узнает, что нет у него больше ни дома, ни жены, ни сына. Надолго западают в душу простые и потрясающие строки о том, как</w:t>
      </w:r>
      <w:r>
        <w:br/>
        <w:t>    ...бездомный и безродный,</w:t>
      </w:r>
      <w:r>
        <w:br/>
        <w:t>    Воротившись в батальон,</w:t>
      </w:r>
      <w:r>
        <w:br/>
        <w:t>    Ел солдат свой суп холодный</w:t>
      </w:r>
      <w:r>
        <w:br/>
        <w:t>     После всех, и плакал он</w:t>
      </w:r>
      <w:r>
        <w:br/>
        <w:t>    На краю сухой канавы,</w:t>
      </w:r>
      <w:r>
        <w:br/>
        <w:t>     С горькой, детской дрожью рта,</w:t>
      </w:r>
      <w:r>
        <w:br/>
        <w:t>     Плакал, сидя с ложкой в правой,</w:t>
      </w:r>
      <w:r>
        <w:br/>
        <w:t>    С хлебом в левой, - сирота.</w:t>
      </w:r>
      <w:r>
        <w:br/>
        <w:t>    Правда, которую несет в себе поэма Твардовского, бывает подчас очень горька, но никогда не бывает холодна. Она неизменно согрета сердечным сочувствием, братской любовью автора к людям нашей армии и вообще к "нашим" - это доброе слово военного времени не раз звучит в "Книге про бойца". Любовь и доброта присутствуют здесь не в виде каких-то специальных объяснений и заявлений - нет, они образуют стихию, которая живет решительно в каждой клеточке повествования, в самой его интонации, образном строе и словаре.</w:t>
      </w:r>
      <w:r>
        <w:br/>
        <w:t>    Поглядеть - и впрямь - ребята!</w:t>
      </w:r>
      <w:r>
        <w:br/>
        <w:t>    Как, по правде желторот,</w:t>
      </w:r>
      <w:r>
        <w:br/>
        <w:t>    Холостой ли он, женатый,</w:t>
      </w:r>
      <w:r>
        <w:br/>
        <w:t>    Этот стриженый народ.</w:t>
      </w:r>
      <w:r>
        <w:br/>
        <w:t>    Мимо их висков вихрастых,</w:t>
      </w:r>
      <w:r>
        <w:br/>
        <w:t>     Возле их мальчишьих глаз</w:t>
      </w:r>
      <w:r>
        <w:br/>
        <w:t>    Смерть в бою свистела часто</w:t>
      </w:r>
      <w:r>
        <w:br/>
        <w:t>    И минет ли в этот раз?</w:t>
      </w:r>
      <w:r>
        <w:br/>
        <w:t>    Все эти ребята, не исключая и самого Теркина, - обычные люди, и показаны они чаще всего в самых что ни есть будничных, отнюдь не героических обстоятельствах: на ночлеге ("Дремлет, скорчившись, пехота, сунув руки в рукава"), в многодневном и малоуспешном бою за крошечную деревушку ("Посыпает дождик редкий, кашель злой терзает грудь. Ни клочка родной газетки - козью ножку завернуть"), в разговорах на темы совсем не "высокие" - например, о преимуществах сапога перед валенком. И заканчивают они свою "войну-работу" не под колоннами рейхстага, не на праздничном параде, а именно там, где у нас издавна заканчивалась всякая страда, - в бане.</w:t>
      </w:r>
      <w:r>
        <w:br/>
        <w:t>    Символом народа-победителя стал в поэме Твардовского обыкновенный человек, рядовой солдат. Его жизнь и ратный труд, его переживания и думы сделал поэт понятными и близкими для нас, его скромный подвиг прославил, к нему пробудил живое чувство уважения, благодарности и любви.</w:t>
      </w:r>
      <w:r>
        <w:br/>
        <w:t>Этим всепроникающим и органическим демократизмом и гуманизмом, этой бестрепетной правдивостью и внутренней свободой, этим глубоко народным взглядом на войну, чуждым всякой суетности и пустого бахвальства, "Книга про бойца" была близка читателю-фронтовику. Те же самые черты в немалой степени способствуют современности и свежести ее сегодняшнего звучания. Сегодня, через много лет после войны - и каких лет! - в ней нельзя найти буквально ни одной строки, которую хотелось бы пропустить или исправить. Далеко не каждая книга выдерживает проверку временем столь блистательно! Более того, лучшие современные книги о войне наследуют и развивают именно "теркинские" традиции демократизма, человечности и правды.</w:t>
      </w:r>
      <w:r>
        <w:br/>
        <w:t>    Время творит над произведением искусства самый строгий и справедливый суд. Но и нынешняя наша эпоха, как и всякая другая, - не последняя инстанция в этом суде времени. Будущим поколениям читателей поэма о Теркине явится, быть может, какими-то иными своими сторонами, неожиданными на сегодняшний взгляд. Во всяком случае, ее будут, наверное, читать долго - хотя бы потому, что временное то и дело поднимается здесь на уровень вечного, а повествование о судьбе солдата ведет к постижению таких непреходящих ценностей человеческого бытия, как хлеб и вода, Родина и любовь, добро и правда, мир и самая жизнь.</w:t>
      </w:r>
      <w:r>
        <w:br/>
      </w:r>
      <w:r>
        <w:br/>
      </w:r>
      <w:r>
        <w:br/>
      </w:r>
      <w:r>
        <w:br/>
        <w:t>(по поэме А. Т. Твардовского «Василий Теркин»)" (2)</w:t>
      </w:r>
      <w:r>
        <w:br/>
      </w:r>
      <w:r>
        <w:br/>
        <w:t>Поэму А. Т. Твардовского «Василий Теркин» без преувеличения можно назвать лучшим произведением, написанным на фронте. Она отличается искренностью и задушевностью. Когда читаешь ее, создается впечатление, что беседуешь с лучшим другом. Возможно, именно поэтому поэма так сильно полюбилась фронтовикам - под свистом вражеских пуль и в госпиталях она поднимала боевой дух и вселяла веру в победу над фашистами.</w:t>
      </w:r>
      <w:r>
        <w:br/>
      </w:r>
      <w:r>
        <w:br/>
        <w:t>В своем произведении А. Т. Твардовский рассказывает про суровые военные будни обычного русского солдата. Его образ создан с таким мастерством, что кажется, будто он списан с конкретного человека.</w:t>
      </w:r>
      <w:r>
        <w:br/>
      </w:r>
      <w:r>
        <w:br/>
        <w:t>Василий Теркин соединяет в себе все лучшие качества русского народа: бесстрашие и мужество, смекалку и острый ум, верность долгу и любовь к родине. В какой бы ситуации он не оказался, оптимизм и веселое расположение духа не покидают его. Этот солдат все делает лихо, с молодецкой удалью - будь то преодоление вплавь зимней реки, чтобы наладить связь между разбросанными вражеской атакой по разным берегам взводами, или игра на гармони, чтобы повеселить бойцов.</w:t>
      </w:r>
      <w:r>
        <w:br/>
      </w:r>
      <w:r>
        <w:br/>
        <w:t>Однако в жизни Теркина есть место не только подвигам. Как и любой другой человек, он тоскует по родной стороне, мечтает о мирном времени:</w:t>
      </w:r>
      <w:r>
        <w:br/>
      </w:r>
      <w:r>
        <w:br/>
        <w:t>Вот закончили б войну,</w:t>
      </w:r>
      <w:r>
        <w:br/>
      </w:r>
      <w:r>
        <w:br/>
        <w:t>Вот бы в отпуск я приехал</w:t>
      </w:r>
      <w:r>
        <w:br/>
      </w:r>
      <w:r>
        <w:br/>
        <w:t>На родную сторону...</w:t>
      </w:r>
      <w:r>
        <w:br/>
      </w:r>
      <w:r>
        <w:br/>
        <w:t>Простой сельский парень, Василий мастер на все руки. Для незнакомых стариков в благодарность за гостеприимство он, как бы между делом, с шутками и прибаутками, сделал разводку пиле, починил часы, на которые хозяева уже давно махнули рукой.</w:t>
      </w:r>
      <w:r>
        <w:br/>
      </w:r>
      <w:r>
        <w:br/>
        <w:t>Теркин не гонится за славой и наградами, но они сами находят этого храброго солдата:</w:t>
      </w:r>
      <w:r>
        <w:br/>
      </w:r>
      <w:r>
        <w:br/>
        <w:t>- Вот что значит - парню счастье,</w:t>
      </w:r>
      <w:r>
        <w:br/>
      </w:r>
      <w:r>
        <w:br/>
        <w:t>Глядь - и орден, как с куста!</w:t>
      </w:r>
      <w:r>
        <w:br/>
      </w:r>
      <w:r>
        <w:br/>
        <w:t>Произведение А. Т. Твардовского - это книга про бойца, в образе которого воспет подвиг многих тысяч русских воинов, поднявшихся на защиту Отечества. Я уверена, что именно благодаря таким людям, как Василий Теркин, мы сумели одержать победу над врагом в Великой Отечественной войне.</w:t>
      </w:r>
      <w:r>
        <w:br/>
        <w:t>(по поэме А. Т. Твардовского «Василий Теркин»)" (1)</w:t>
      </w:r>
      <w:r>
        <w:br/>
      </w:r>
      <w:r>
        <w:br/>
        <w:t>Поэзия военных лет оставила значимый след в литературе. В военные годы было создано немало великолепных произведений, из которых мы узнаем о нелегкой доле русских солдат и об их невероятном героизме, стойкости и мужестве, проявленных в борьбе с врагом. Поэты и писатели чувствовали необходимость и значимость, быть может, неброского, но очень нужного, важного вклада в «дело далекой победы». И «вечный огонь в честь неизвестного солдата», и первые памятники павшим героям - все это появилось прежде всего в поэтических строках той далекой военной поры. А «первой искоркой в негасимом пламени, вспыхнувшем в память воина-брата», был, по тонкому наблюдению А. Туркова, ратный подвиг Александра Твардовского, создавшего бессмертный памятник грозных лет - «Книгу про бойца».</w:t>
      </w:r>
      <w:r>
        <w:br/>
      </w:r>
      <w:r>
        <w:br/>
        <w:t>Поэт ставил перед собой цель написать книгу о «правде сущей, правде прямо в душу бьющей».</w:t>
      </w:r>
      <w:r>
        <w:br/>
      </w:r>
      <w:r>
        <w:br/>
        <w:t>Я мечтал о сущем чуде:</w:t>
      </w:r>
      <w:r>
        <w:br/>
      </w:r>
      <w:r>
        <w:br/>
        <w:t>Чтоб от выдумки моей</w:t>
      </w:r>
      <w:r>
        <w:br/>
      </w:r>
      <w:r>
        <w:br/>
        <w:t>На войне живущим людям</w:t>
      </w:r>
      <w:r>
        <w:br/>
      </w:r>
      <w:r>
        <w:br/>
        <w:t>Было, может быть, теплей, -</w:t>
      </w:r>
      <w:r>
        <w:br/>
      </w:r>
      <w:r>
        <w:br/>
        <w:t>говорил Твардовский. Сам он называл свое произведение «Книгой про бойца». И действительно, в образе главного героя воплотились лучшие качества русского солдата, которого можно встретить «в каждой роте»: смелость, находчивость, сила духа, готовность идти на подвиг, и при этом - исключительная скромность. Веселый балагур, Теркин в то же время глубоко задумывается о судьбах Родины и народа, негодует и скорбит вместе с ними. Ему, как любому русскому солдату, доступны все человеческие радости и страдания, надежды и разочарования.</w:t>
      </w:r>
      <w:r>
        <w:br/>
      </w:r>
      <w:r>
        <w:br/>
        <w:t>Широкому типическому обобщению «Книги про бойца» соответствует и сам жанр произведения, его необычайная выразительность и правдивость. И. Бунин, ознакомившись с «Василием Теркиным», восхитился ее свободой, меткостью, точностью и необыкновенным народным, солдатским языком - «ни сучка, ни задоринки, ни единого фальшивого слова».</w:t>
      </w:r>
      <w:r>
        <w:br/>
      </w:r>
      <w:r>
        <w:br/>
        <w:t>Автор словно ведет доверительную, непринужденную беседу с читателем о том, чем жили люди на войне, касаясь даже мельчайших деталей фронтового быта. И вместе с тем, это открытое повествование о напряженной борьбе солдат, о драматическом периоде в жизни всего русского народа.</w:t>
      </w:r>
      <w:r>
        <w:br/>
      </w:r>
      <w:r>
        <w:br/>
        <w:t>Не случайно уже с появлением первых глав поэма приобрела огромную популярность среди солдат. Бойцы увидели в образе Теркина самих себя, своих товарищей. Василий Теркин был принят и зачислен в ряды «одетых в справедливую шинель бойца» воинов.</w:t>
      </w:r>
      <w:r>
        <w:br/>
      </w:r>
      <w:r>
        <w:br/>
        <w:t>«Василий Теркин» шел вместе с Твардовским, как сказал сам поэт, «дорогами войны в едином братстве воинском» до самого Дня Победы. События военных дней освещены автором со всех сторон - повседневной, героической, трагической и бытовой. Мы узнаем обо всем, чем жили и о чем мечтали русские солдаты на войне. Как изо дня в день совершали они свой ратный подвиг, не задумываясь о своем геройстве, «работая» на войне, «зло и гордо, как закон велит бойцу» встречая смерть «лицом к лицу». Как в редкие минуты затишья, когда «отдымился бой вчерашний, высох пот, металл простыл, от окопов пахнет пашней, летом - мирным и простым» вспоминались им «далекие и любимые», «и друзей, и близких лица», «дом родной, сучок в стене...».</w:t>
      </w:r>
      <w:r>
        <w:br/>
      </w:r>
      <w:r>
        <w:br/>
        <w:t>«Василий Теркин» - поэма про бойца. Но этим далеко не исчерпывается ее глубокий смысл и великое значение. Читая произведение, мы видим весь ход войны от первых до последних ее дней. Все мысли и переживания героев сосредоточены на Родине, образ которой проходит через всю поэму, заключая в себе смысл всей народной борьбы:</w:t>
      </w:r>
      <w:r>
        <w:br/>
      </w:r>
      <w:r>
        <w:br/>
        <w:t>Бой идет святой и правый,</w:t>
      </w:r>
      <w:r>
        <w:br/>
      </w:r>
      <w:r>
        <w:br/>
        <w:t>Смертный бой не ради славы,</w:t>
      </w:r>
      <w:r>
        <w:br/>
      </w:r>
      <w:r>
        <w:br/>
        <w:t>Ради жизни на земле.</w:t>
      </w:r>
      <w:r>
        <w:br/>
      </w:r>
      <w:r>
        <w:br/>
        <w:t>Произведение отличается мастерским сочетанием юмора и лирической исповеди, почти сказочных элементов и правдивого описания реальной военной действительности. По многочисленным утверждениям, «Книга про бойца» была воспринята как лучшее из того, что создала наша русская поэзия за время Отечественной войны.</w:t>
      </w:r>
      <w:bookmarkStart w:id="0" w:name="_GoBack"/>
      <w:bookmarkEnd w:id="0"/>
    </w:p>
    <w:sectPr w:rsidR="00C04D4A" w:rsidRPr="00090C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C71"/>
    <w:rsid w:val="00090C71"/>
    <w:rsid w:val="00937B1A"/>
    <w:rsid w:val="00C0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3E427-6F60-4656-AC24-5FF9048A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1541</Words>
  <Characters>8788</Characters>
  <Application>Microsoft Office Word</Application>
  <DocSecurity>0</DocSecurity>
  <Lines>73</Lines>
  <Paragraphs>20</Paragraphs>
  <ScaleCrop>false</ScaleCrop>
  <Company>diakov.net</Company>
  <LinksUpToDate>false</LinksUpToDate>
  <CharactersWithSpaces>10309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Твардовский a. t. - Книга про бойца</dc:title>
  <dc:subject/>
  <dc:creator>Irina</dc:creator>
  <cp:keywords/>
  <dc:description/>
  <cp:lastModifiedBy>Irina</cp:lastModifiedBy>
  <cp:revision>2</cp:revision>
  <dcterms:created xsi:type="dcterms:W3CDTF">2014-07-13T06:42:00Z</dcterms:created>
  <dcterms:modified xsi:type="dcterms:W3CDTF">2014-07-13T06:42:00Z</dcterms:modified>
</cp:coreProperties>
</file>