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8C" w:rsidRDefault="005527D0">
      <w:pPr>
        <w:pStyle w:val="1"/>
        <w:jc w:val="center"/>
      </w:pPr>
      <w:r>
        <w:t>Петрушевская - Рецензия на рассказ л. с. петрушевской удар грома</w:t>
      </w:r>
    </w:p>
    <w:p w:rsidR="00576E8C" w:rsidRPr="005527D0" w:rsidRDefault="005527D0">
      <w:pPr>
        <w:pStyle w:val="a3"/>
        <w:spacing w:after="240" w:afterAutospacing="0"/>
      </w:pPr>
      <w:r>
        <w:t>    Л. Петрушевская - одна из самых ярких писательниц конца XX века. Ее рассказы долго не публиковали, находя различные предлоги для многочисленных отказов. Но подлинный художник все равно рано или поздно найдет дорогу к сердцам и умам своих читателей. Именно поэтому сейчас рассказы Петрушевской не сходят со страниц журналов. Уже вышли отдельные издания ее произведений. Все больше и больше появляется поклонников творчества Петрушевской. Современная критика называет ее рассказы “прозой новой волны”, так как в них есть композиционная и стилистическая необычность, переосмысление известных произведений классики. Вечным темам писательница дает оригинальную трактовку. Но не только интерес литературоведов свидетельствует о возросшей популярности Л. Петрушевской. Она давно завоевала любовь читателей. Чем же интересны ее произведения?</w:t>
      </w:r>
      <w:r>
        <w:br/>
        <w:t>    Темы для своих рассказов автор берет из череды повседневных событий. Писательница показывает мир, далекий от благополучных квартир и официальных приемных. Ее герои - незаметные, замученные бытом люди, тихо страдающие в своих неприглядных дворах и коммунальных квартирах. Писательница показывает нескладную жизнь, в которой отсутствует какой-либо смысл. Привычные для каждого читателя картины не мешают автору поднимать и решать серьезные нравственные проблемы.</w:t>
      </w:r>
      <w:r>
        <w:br/>
        <w:t>    Петрушевская пишет небольшие по объему рассказы, занимающие две-три странички. Они столь необычны, что после первого прочтения могут вызвать недоумение: о чем же все-таки идет речь? Такой вопрос возник и у меня после прочтения рассказа “Удар грома”. Само название концентрирует наше внимание на одном моменте. Вмешательство в разговор третьего лица, очевидно, по параллельному телефону, было воспринято героиней как удар грома и положило конец не только очередному телефонному общению, но и вообще знакомству. Вот, собственно, и весь сюжет, будто застывший на своей кульминационной точке. Однако попутно выясняется масса подробностей, составляющих предысторию и характеризующих общую картину действия. Получается, что смежные обстоятельства влияют на наше понимание происходящего в гораздо большей степени, чем эпизод, оказавшийся в центре внимания. Как бы между делом мы узнаем о восьмилетних отношениях действующих лиц - некоего Зубова и его приятельницы Марины. Нам становятся ясны их семейная жизнь и служебное положение. Но композиционно все эти сведения даются как дополнительный материал к минутной ситуации телефонного разговора. Не развертывая, а сворачивая событие, Петрушевская выделяет в нем как бы несущественный эпизод - телефонный разговор. Но детали, дорисовывающие ситуацию, создают ощущение полноты жизни.</w:t>
      </w:r>
      <w:r>
        <w:br/>
        <w:t>    По жанру рассказы писательницы напоминают миниатюры, этюды, зарисовки, но сама Петрушевская настаивает на том, что это рассказы, которые нельзя назвать короткими, если задуматься над глубиной их проблематики и объемом жизненного материала. Свернутость сюжета, на мой взгляд, говорит об огромном напряжении душевных сил автора. Да и как можно оставаться спокойными, когда речь идет об одиночестве среди людей, о бесприютности, неустроенности человеческих судеб, о драматических стечениях обстоятельств, ломающих устоявшийся порядок жизни. Л. Петрушевская, как и ее великий предшественник А. Чехов, видит и изображает трагизм мелочей, угнетающую власть повседневности, непросветленную надеждой, искажающую сознание человека.</w:t>
      </w:r>
      <w:r>
        <w:br/>
        <w:t>    Говоря о несчастье героев, писательница как бы сдерживает свои чувства. В этом легко убедиться, проанализировав стилистику ее рассказов. В прозе Петрушевской пересекаются два языка - протокольно-канцелярский и разговорно-бытовой. Они образуют устную речь, немного угловатую, иногда алогичную, но точно воспроизводящую абсурд, ставшей законом жизни. Автор говорит путанно и странно, с одной стороны, прикрываясь канцеляризмами (“трудности финансового и жилищного характера”, “с разрешения руководства”, “очередной приход”), с другой - впадая в смешные нелепости разговорной речи (“никто в мире не взялся бы за это дело, говорит, что все это плохо кончится”).</w:t>
      </w:r>
      <w:r>
        <w:br/>
        <w:t>    Язык рассказов Петрушевской позволяет точно передать “больное” сознание героев, иногда не замечающих, что срывается с их уст. Сталкиваясь с враждебными обстоятельствами, пытаясь противостоять официозу, они “заговаривают ему зубы” его же языком, путаясь, теряясь, “корчась в корявых оборотах”. Независимо от содержания рассказа автор с помощью грамматических средств разворачивает перед нами печальную тяжбу героя с судьбой. Так происходит и в “Ударе грома”. В одном абзаце шесть раз появляется вводное слово “может быть”. В нем и неопределенность ситуации, и неуверенность в себе, и стремление уйти от решения проблем.</w:t>
      </w:r>
      <w:r>
        <w:br/>
        <w:t>    Запутавшийся в себе самом и в мире человек - один из драматических символов нашей эпохи. Это следствие страха перед жизнью, желания спрятаться в “футляр” из штампованных фраз, избитых слов, тусклых мыслей, ненужных дел. По мнению Петрушевской, от самого человека зависит, сумеет он преодолеть враждебность и холодность судьбы или согнется под ее ударами. Писательница оставляет за своими героями право на “прозрение”, мечтает о “распрямлении” их душ; о возрождении гордости и достоинства. Пессимистическая и неопределенная развязка рассказа продиктована желанием “разбудить” человека, заставить его бороться за свое счастье, сопротивляться обстоятельствам, не бояться “ударов грома”.</w:t>
      </w:r>
      <w:bookmarkStart w:id="0" w:name="_GoBack"/>
      <w:bookmarkEnd w:id="0"/>
    </w:p>
    <w:sectPr w:rsidR="00576E8C" w:rsidRPr="005527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7D0"/>
    <w:rsid w:val="005527D0"/>
    <w:rsid w:val="00576E8C"/>
    <w:rsid w:val="00A3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83283-6067-4175-AC86-D505D18B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</Words>
  <Characters>4591</Characters>
  <Application>Microsoft Office Word</Application>
  <DocSecurity>0</DocSecurity>
  <Lines>38</Lines>
  <Paragraphs>10</Paragraphs>
  <ScaleCrop>false</ScaleCrop>
  <Company>diakov.net</Company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Петрушевская - Рецензия на рассказ л. с. петрушевской удар грома</dc:title>
  <dc:subject/>
  <dc:creator>Irina</dc:creator>
  <cp:keywords/>
  <dc:description/>
  <cp:lastModifiedBy>Irina</cp:lastModifiedBy>
  <cp:revision>2</cp:revision>
  <dcterms:created xsi:type="dcterms:W3CDTF">2014-07-12T16:39:00Z</dcterms:created>
  <dcterms:modified xsi:type="dcterms:W3CDTF">2014-07-12T16:39:00Z</dcterms:modified>
</cp:coreProperties>
</file>