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85" w:rsidRDefault="00946532">
      <w:pPr>
        <w:pStyle w:val="1"/>
        <w:jc w:val="center"/>
      </w:pPr>
      <w:r>
        <w:t>Трагизм образа Базарова По роману Тургенева Отцы и дети</w:t>
      </w:r>
    </w:p>
    <w:p w:rsidR="008A7C85" w:rsidRDefault="00946532">
      <w:pPr>
        <w:spacing w:after="240"/>
      </w:pPr>
      <w:r>
        <w:t>В романе «Отцы и дети» образ нового человека Евгения Васильевича Базарова получился сложным, противоречивым, и, безусловно, очень интересным. Он не может оставить равнодушным читателя как прошлого века, так и нашего современника.</w:t>
      </w:r>
      <w:r>
        <w:br/>
      </w:r>
      <w:r>
        <w:br/>
        <w:t>С момента выхода романа в свет на автора и его главного героя обрушилось море критики, вокруг образа Базарова развернулась ожесточенная полемика. Консервативные круги дворянства, ужаснувшись его силе и мощи, чувствуя в нем угрозу своему укладу, возненавидели главного героя. Но в то же самое время Базарова не приняли и в революционно-демократическом лагере, к которому он сам и принадлежал. Его образ сочли карикатурой на молодое поколение.</w:t>
      </w:r>
      <w:r>
        <w:br/>
      </w:r>
      <w:r>
        <w:br/>
        <w:t>Во многом такая оценка главного героя — заслуга самого автора. И.С. Тургенев сам не определился в отношении к Базарову. С одной стороны, он оправдывает и оценивает Базарова по достоинству, вполне искренне восхищаясь его умом, твердостью, умением отстаивать свои идеалы и добиваться желаемого; наделяет этот образ чертами, которыми не обладает сам. Но, с другой стороны, читатель чувствует (прямо указания на это нет в тексте, но это проскальзывает само собой, помимо воли автора), что Базаров чужд автору, непонятен — Тургенев искренне хочет заставить себя полюбить своего героя, «загореться» его идеей, но безрезультатно. Автор и его главный герой так и остаются по разные стороны.</w:t>
      </w:r>
      <w:r>
        <w:br/>
      </w:r>
      <w:r>
        <w:br/>
        <w:t>Именно это и наталкивает на мысль о чудовищном одиночестве Базарова. Он титаничен, недюжинно силен, но в то же время бесконечно несчастен и одинок. Вероятно, это удел любого выдающегося человека. Да и сам Базаров не стремится к тому, чтобы понравиться людям, скорее наоборот. По его собственному замечанию, «настоящий человек тот, о котором думать нечего, а которого надобно слушаться или ненавидеть». Его единомышленники, признавая Базарова сильной личностью, способны лишь на поклонение и пародирование, не претендуя на большее. А это Базаров как раз и презирает в людях. Он постоянно ищет человека, равного себе по силе, и не находит его. Единственно, кто решается противостоять этому бурному натиску, это Павел Петрович Кирсанов, но вовсе не потому, что он такой же титан, а потому, что его принципы, в отличие от базаровских, которые «висят в воздухе» и питаются исключительно энергией их автора, врастают в века. Эти духовные ценности, исторические корни, уклад Павел Петрович воспринял еще в детстве. В своих спорах с Базаровым П.П. Кирсанов отстаивает свое прошлое, свою жизнь, которую он не мыслит другой, и это придает ему сил в схватке с титаном, который может противопоставить в этой схватке только себя, свою могучую личность. Но несмотря на очевидность того, что Базаров не прав, его бескомпромиссная борьба вызывает восхищение.</w:t>
      </w:r>
      <w:r>
        <w:br/>
      </w:r>
      <w:r>
        <w:br/>
        <w:t>Автор как бы все время напоминает читателю, что Базаров не чудовище, не злой гений, а прежде всего несчастный человек, одинокий и, несмотря на всю силу ума и энергию, беззащитный перед самыми простыми человеческими чувствами. В отношениях с Одинцовой проявляется его уязвимость. Подсознательно Базаров ищет любви, но настоящая, высокая любовь ему недоступна, потому что он бездуховен и безнравствен. Одинцова же ждет от него зрелых чувств, ей нужна серьезная любовь, а не мимолетная страсть. В ее жизни нет места потрясениям, без которых себя не мыслит Базаров. Он не понимает, что непременным условием достижения духовных и нравственных идеалов является стабильность. А эти идеалы для него недоступны (хотя он и мучается от их отсутствия, не отдавая себе в этом отчета), так как, будучи прагматиком, он должен все прощупать, потрогать.</w:t>
      </w:r>
      <w:r>
        <w:br/>
      </w:r>
      <w:r>
        <w:br/>
        <w:t>И тут получается какой-то замкнутый круг. Базаров мечется в этом круге одинокий, отчаявшийся. Он противоречив до абсурда. Базаров отрицает романтизм, но по своей сути является романтиком, он отрекается от родителей, от «глупой жизни отцов», но сам, в порыве откровения, признается Аркадию в своей любви к ним, он делает все, по его мнению, для благополучия родины, но сам задается вопросом: «Нужен ли я России? Нет, видно, не нужен». Страшно чувствовать себя в таком замкнутом круге противоречий, и это тяжело даже такой сильной и независимой личности, как Базаров. Как ужасно, умирая, осознавать бесполезность, бессмысленность, ненужность прожитой жизни. Ведь исправить уже ничего нельзя. А Базаров, на мой взгляд, достаточно умен, чтобы, пусть на смертном одре, осознать свои ошибки. Он признает свое бессилие перед смертью, значит, не все можно преодолеть с помощью силы. Базаров возвращается к природе, которую при жизни он воспринимал так материалистически («Я умру, и из меня лопух расти будет», «природа не храм, а мастерская, и человек в ней работник»). Перед лицом природы, перед лицом вселенной, даже такой титан, как Базаров, кажется жалкой песчинкой. В этом и есть его трагическое одиночество, он не ощущает себя частью этого мира, даже после смерти железная ограда, окружающая его могилу, отделяет его от мира. После смерти он остается по-прежнему одинок.</w:t>
      </w:r>
      <w:bookmarkStart w:id="0" w:name="_GoBack"/>
      <w:bookmarkEnd w:id="0"/>
    </w:p>
    <w:sectPr w:rsidR="008A7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532"/>
    <w:rsid w:val="008A7C85"/>
    <w:rsid w:val="00946532"/>
    <w:rsid w:val="00A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6A5E-AC1F-4754-93DD-9D9A6A0A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4224</Characters>
  <Application>Microsoft Office Word</Application>
  <DocSecurity>0</DocSecurity>
  <Lines>35</Lines>
  <Paragraphs>9</Paragraphs>
  <ScaleCrop>false</ScaleCrop>
  <Company>diakov.net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Трагизм образа Базарова По роману Тургенева Отцы и дети</dc:title>
  <dc:subject/>
  <dc:creator>Irina</dc:creator>
  <cp:keywords/>
  <dc:description/>
  <cp:lastModifiedBy>Irina</cp:lastModifiedBy>
  <cp:revision>2</cp:revision>
  <dcterms:created xsi:type="dcterms:W3CDTF">2014-08-30T07:10:00Z</dcterms:created>
  <dcterms:modified xsi:type="dcterms:W3CDTF">2014-08-30T07:10:00Z</dcterms:modified>
</cp:coreProperties>
</file>