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08C" w:rsidRDefault="00203EBD">
      <w:pPr>
        <w:pStyle w:val="1"/>
        <w:jc w:val="center"/>
      </w:pPr>
      <w:r>
        <w:t>Нравственная проблематика произведений конца ХХ века По повести Распутина Живи и помни</w:t>
      </w:r>
    </w:p>
    <w:p w:rsidR="0000408C" w:rsidRDefault="00203EBD">
      <w:pPr>
        <w:spacing w:after="240"/>
      </w:pPr>
      <w:r>
        <w:t>Я выбрал для раскрытия темы писателя Валентина Распутина, потому что считаю его творчество наиболее значительным в смысле нравственных исканий. Сам автор — глубоко нравственный человек, о чем свидетельствует его активная общественная жизнь. Имя этого писателя можно встретить в ряду имен борцов не только за нравственное преображение отечества, но и в ряду борцов за экологию. Это тоже проблема, связанная с нашей нравственностью. На мой взгляд, нравственные проблемы с наибольшей остротой поставлены писателем в его повести «Живи и помни». Произведение написано со свойственным автору глубоким знанием народной жизни, психологии простого человека. Автор ставит своих героев в сложную ситуацию: молодой парень Андрей Гуськов честно воевал почти до самого конца войны, но в 1944 году оказался в госпитале, и жизнь его дала трещину. Он думал, что тяжелое ранение освободит его от дальнейшей службы. Лежа в палате, он уже представлял себе, как вернется домой, обнимет родных и свою Настену. Он так был уверен в таком течении событий, что даже не вызвал родню в госпиталь повидаться. Весть о том, что его снова отправляют на фронт, поразила, как удар молнии. Все его мечты и планы оказались разрушены в одно мгновение. В минуты душевной смуты и отчаяния Андрей принимает роковое для себя решение, которое в будущем разрушит его жизнь и душу, сделает совсем другим человеком.</w:t>
      </w:r>
      <w:r>
        <w:br/>
      </w:r>
      <w:r>
        <w:br/>
        <w:t>В литературе много примеров, когда обстоятельства оказываются выше силы воли героев, но образ Андрея очень достоверен и убедителен. Возникает такое ощущение, что автор лично был знаком с этим человеком. Незаметно писатель как бы размывает грани между «хорошими» и «плохими» героями и не судит их однозначно. Чем внимательнее вчитываешься в повесть, тем больше возможностей для глубокого анализа нравственного состояния героев, их поступков. Это особенно мне нравится в творчестве Распутина. Читая повесть, я сам вместе с его героями то и дело решал, как бы поступил в данной ситуации.</w:t>
      </w:r>
      <w:r>
        <w:br/>
      </w:r>
      <w:r>
        <w:br/>
        <w:t>Итак, Андрей Гуськов делает свой выбор: он решает самостоятельно ехать домой, хотя бы на один день. С этого момента его жизнь попадает под влияние совсем иных законов бытия, Андрея несет по течению, как щепку, в мутном потоке событий. Будучи по натуре человеком достаточно тонким, он начинает понимать, что каждый день такой жизни отдаляет его от нормальных, честных людей и делает возвращение назад невозможным. Судьба лихо начинает управлять безвольным человеком.</w:t>
      </w:r>
      <w:r>
        <w:br/>
      </w:r>
      <w:r>
        <w:br/>
        <w:t>Обстановка, окружающая героев, неуютна. Встреча Андрея с Настеной происходит в холодной, нетопленой бане. Автор хорошо знает русский фольклор, там баня — место, где по ночам появляется всякая нечисть. Так автор начинает в повести тему оборотничества, которая будет проходить через все повествование. В сознании народа оборотни ассоциируются с волками. И Андрей научился выть по-волчьи, у него получается так натурально, что Настена думает, уж не настоящий ли он оборотень.</w:t>
      </w:r>
      <w:r>
        <w:br/>
      </w:r>
      <w:r>
        <w:br/>
        <w:t>Андрей все больше черствеет душой. Становится жестоким, даже с некоторым проявлением садизма. Когда он подстрелил косулю, то не стал ее добивать вторым выстрелом, как делают все охотники, а стоял и внимательно наблюдал, как мучается несчастное животное. «Уже перед самым концом он приподнял ее и заглянул в глаза — они в ответ расширились… Он ждал последнего, окончательного движения, чтобы запомнить, как оно отразится в глазах». Вид крови как бы определил его дальнейшие действия и слова. «Скажешь кому — убью. Мне терять нечего», — говорит он жене.</w:t>
      </w:r>
      <w:r>
        <w:br/>
      </w:r>
      <w:r>
        <w:br/>
        <w:t>Андрей стремительно удаляется от людей. Какое бы наказание он не понес, в сознании односельчан он навсегда останется оборотнем, нелюдем. Оборотней в народе еще называют нежитями. Нежить — значит, живет в совершенно ином измерении, чем люди.</w:t>
      </w:r>
      <w:r>
        <w:br/>
      </w:r>
      <w:r>
        <w:br/>
        <w:t>Но автор оставляет для своего героя возможность мучительно думать: «Чем я провинился перед судьбой, что она так со мной, — чем?» Андрей не находит ответа на свой вопрос. Но мне кажется, что он просто не хочет, боится заглянуть в уголок своей души, где хранится ответ на него. Поэтому он более склонен искать оправдания своему преступлению. Он видит свое спасение в будущем ребенке. У него мелькает мысль о переломном моменте в его судьбе. Андрей думал, что рождение ребенка — перст Божий, указующий возврат к нормальной человеческой жизни, и ошибается в очередной раз. Настена и еще не родившийся ребенок погибают. Этот момент и является той карой, которой высшие силы только и могут наказать человека, преступившего все нравственные законы. Андрей обречен на мучительную жизнь. Слова Настены: «Живи и помни», — будут до конца дней стучать в его воспаленном мозгу.</w:t>
      </w:r>
      <w:r>
        <w:br/>
      </w:r>
      <w:r>
        <w:br/>
        <w:t>Но этот призыв: «Живи и помни», я уверен, обращен не только к Андрею, но и к жителям Атамановки, вообще ко всем людям. Ведь на глазах у людей происходят все подобные трагедии, но редко кто отважится предотвратить их. Люди боятся быть откровенными с близкими. Здесь уже действуют законы, сковывающие нравственные порывы невинных людей. Настена даже подружке своей побоялась сказать, что ничем не замарала своего человеческого достоинства, а просто она оказалась между двух огней.</w:t>
      </w:r>
      <w:r>
        <w:br/>
      </w:r>
      <w:r>
        <w:br/>
        <w:t>Она выбирает страшный путь для выхода из своего положения — само</w:t>
      </w:r>
      <w:r>
        <w:br/>
      </w:r>
      <w:r>
        <w:br/>
        <w:t>Она выбирает страшный путь для выхода из своего положения — самоубийство. Здесь, мне кажется, автор наводит читателя на мысль о некоей «заразе», передающейся, как болезнь. Ведь Настена, убивая себя, убивает в себе дитя — это двойной грех. Значит, уже страдает третий человек, пусть еще не рожденный. «Зараза» безнравственности распространяется и на жителей Атамановки. Они не только не стараются предотвратить трагедию, но и способствуют ее развитию и завершению.</w:t>
      </w:r>
      <w:r>
        <w:br/>
      </w:r>
      <w:r>
        <w:br/>
        <w:t>Сильное художественное произведение на тему нравственности, какова повесть В. Распутина «Живи и помни», — это всегда шаг вперед в духовном развитии общества. Такое произведение уже самим своим существованием является преградой для бездуховности. Хорошо, что у нас есть такие писатели, как В. Распутин. Их творчество поможет отечеству не утратить нравственных ценностей.</w:t>
      </w:r>
      <w:bookmarkStart w:id="0" w:name="_GoBack"/>
      <w:bookmarkEnd w:id="0"/>
    </w:p>
    <w:sectPr w:rsidR="000040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EBD"/>
    <w:rsid w:val="0000408C"/>
    <w:rsid w:val="00203EBD"/>
    <w:rsid w:val="005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19AF4-DF2B-4F87-B714-06E1751D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899</Words>
  <Characters>5129</Characters>
  <Application>Microsoft Office Word</Application>
  <DocSecurity>0</DocSecurity>
  <Lines>42</Lines>
  <Paragraphs>12</Paragraphs>
  <ScaleCrop>false</ScaleCrop>
  <Company/>
  <LinksUpToDate>false</LinksUpToDate>
  <CharactersWithSpaces>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Нравственная проблематика произведений конца ХХ века По повести Распутина Живи и помни</dc:title>
  <dc:subject/>
  <dc:creator>admin</dc:creator>
  <cp:keywords/>
  <dc:description/>
  <cp:lastModifiedBy>admin</cp:lastModifiedBy>
  <cp:revision>2</cp:revision>
  <dcterms:created xsi:type="dcterms:W3CDTF">2014-06-24T00:24:00Z</dcterms:created>
  <dcterms:modified xsi:type="dcterms:W3CDTF">2014-06-24T00:24:00Z</dcterms:modified>
</cp:coreProperties>
</file>