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365" w:rsidRPr="001705F2" w:rsidRDefault="00FE3365" w:rsidP="001705F2">
      <w:pPr>
        <w:keepNext/>
        <w:widowControl w:val="0"/>
        <w:spacing w:line="360" w:lineRule="auto"/>
        <w:ind w:firstLine="709"/>
        <w:jc w:val="center"/>
        <w:rPr>
          <w:sz w:val="28"/>
          <w:szCs w:val="36"/>
        </w:rPr>
      </w:pPr>
      <w:r w:rsidRPr="001705F2">
        <w:rPr>
          <w:sz w:val="28"/>
          <w:szCs w:val="36"/>
        </w:rPr>
        <w:t>Механосборочный цех тяжелого машиностроения в г</w:t>
      </w:r>
      <w:r w:rsidR="005C2E97" w:rsidRPr="001705F2">
        <w:rPr>
          <w:sz w:val="28"/>
          <w:szCs w:val="36"/>
        </w:rPr>
        <w:t>.</w:t>
      </w:r>
      <w:r w:rsidRPr="001705F2">
        <w:rPr>
          <w:sz w:val="28"/>
          <w:szCs w:val="36"/>
        </w:rPr>
        <w:t xml:space="preserve"> Самаре</w:t>
      </w:r>
    </w:p>
    <w:p w:rsidR="00FE3365" w:rsidRPr="001705F2" w:rsidRDefault="00FE3365" w:rsidP="001705F2">
      <w:pPr>
        <w:keepNext/>
        <w:widowControl w:val="0"/>
        <w:spacing w:line="360" w:lineRule="auto"/>
        <w:ind w:firstLine="709"/>
        <w:jc w:val="center"/>
        <w:rPr>
          <w:sz w:val="28"/>
          <w:szCs w:val="28"/>
        </w:rPr>
      </w:pPr>
    </w:p>
    <w:p w:rsidR="001705F2" w:rsidRPr="00FE2394" w:rsidRDefault="001705F2" w:rsidP="001705F2">
      <w:pPr>
        <w:keepNext/>
        <w:widowControl w:val="0"/>
        <w:spacing w:line="360" w:lineRule="auto"/>
        <w:ind w:firstLine="709"/>
        <w:jc w:val="center"/>
        <w:rPr>
          <w:sz w:val="28"/>
          <w:szCs w:val="36"/>
        </w:rPr>
      </w:pPr>
    </w:p>
    <w:p w:rsidR="001705F2" w:rsidRPr="00FE2394" w:rsidRDefault="001705F2" w:rsidP="001705F2">
      <w:pPr>
        <w:keepNext/>
        <w:widowControl w:val="0"/>
        <w:spacing w:line="360" w:lineRule="auto"/>
        <w:ind w:firstLine="709"/>
        <w:jc w:val="center"/>
        <w:rPr>
          <w:sz w:val="28"/>
          <w:szCs w:val="36"/>
        </w:rPr>
      </w:pPr>
    </w:p>
    <w:p w:rsidR="001705F2" w:rsidRPr="00FE2394" w:rsidRDefault="001705F2" w:rsidP="001705F2">
      <w:pPr>
        <w:keepNext/>
        <w:widowControl w:val="0"/>
        <w:spacing w:line="360" w:lineRule="auto"/>
        <w:ind w:firstLine="709"/>
        <w:jc w:val="center"/>
        <w:rPr>
          <w:sz w:val="28"/>
          <w:szCs w:val="36"/>
        </w:rPr>
      </w:pPr>
    </w:p>
    <w:p w:rsidR="001705F2" w:rsidRPr="00FE2394" w:rsidRDefault="001705F2" w:rsidP="001705F2">
      <w:pPr>
        <w:keepNext/>
        <w:widowControl w:val="0"/>
        <w:spacing w:line="360" w:lineRule="auto"/>
        <w:ind w:firstLine="709"/>
        <w:jc w:val="center"/>
        <w:rPr>
          <w:sz w:val="28"/>
          <w:szCs w:val="36"/>
        </w:rPr>
      </w:pPr>
    </w:p>
    <w:p w:rsidR="001705F2" w:rsidRPr="00FE2394" w:rsidRDefault="001705F2" w:rsidP="001705F2">
      <w:pPr>
        <w:keepNext/>
        <w:widowControl w:val="0"/>
        <w:spacing w:line="360" w:lineRule="auto"/>
        <w:ind w:firstLine="709"/>
        <w:jc w:val="center"/>
        <w:rPr>
          <w:sz w:val="28"/>
          <w:szCs w:val="36"/>
        </w:rPr>
      </w:pPr>
    </w:p>
    <w:p w:rsidR="001705F2" w:rsidRPr="00FE2394" w:rsidRDefault="001705F2" w:rsidP="001705F2">
      <w:pPr>
        <w:keepNext/>
        <w:widowControl w:val="0"/>
        <w:spacing w:line="360" w:lineRule="auto"/>
        <w:ind w:firstLine="709"/>
        <w:jc w:val="center"/>
        <w:rPr>
          <w:sz w:val="28"/>
          <w:szCs w:val="36"/>
        </w:rPr>
      </w:pPr>
    </w:p>
    <w:p w:rsidR="001705F2" w:rsidRPr="00FE2394" w:rsidRDefault="001705F2" w:rsidP="001705F2">
      <w:pPr>
        <w:keepNext/>
        <w:widowControl w:val="0"/>
        <w:spacing w:line="360" w:lineRule="auto"/>
        <w:ind w:firstLine="709"/>
        <w:jc w:val="center"/>
        <w:rPr>
          <w:sz w:val="28"/>
          <w:szCs w:val="36"/>
        </w:rPr>
      </w:pPr>
    </w:p>
    <w:p w:rsidR="001705F2" w:rsidRPr="00FE2394" w:rsidRDefault="001705F2" w:rsidP="001705F2">
      <w:pPr>
        <w:keepNext/>
        <w:widowControl w:val="0"/>
        <w:spacing w:line="360" w:lineRule="auto"/>
        <w:ind w:firstLine="709"/>
        <w:jc w:val="center"/>
        <w:rPr>
          <w:sz w:val="28"/>
          <w:szCs w:val="36"/>
        </w:rPr>
      </w:pPr>
    </w:p>
    <w:p w:rsidR="001705F2" w:rsidRPr="00FE2394" w:rsidRDefault="001705F2" w:rsidP="001705F2">
      <w:pPr>
        <w:keepNext/>
        <w:widowControl w:val="0"/>
        <w:spacing w:line="360" w:lineRule="auto"/>
        <w:ind w:firstLine="709"/>
        <w:jc w:val="center"/>
        <w:rPr>
          <w:sz w:val="28"/>
          <w:szCs w:val="36"/>
        </w:rPr>
      </w:pPr>
    </w:p>
    <w:p w:rsidR="001705F2" w:rsidRPr="00FE2394" w:rsidRDefault="001705F2" w:rsidP="001705F2">
      <w:pPr>
        <w:keepNext/>
        <w:widowControl w:val="0"/>
        <w:spacing w:line="360" w:lineRule="auto"/>
        <w:ind w:firstLine="709"/>
        <w:jc w:val="center"/>
        <w:rPr>
          <w:sz w:val="28"/>
          <w:szCs w:val="36"/>
        </w:rPr>
      </w:pPr>
    </w:p>
    <w:p w:rsidR="001705F2" w:rsidRPr="00FE2394" w:rsidRDefault="001705F2" w:rsidP="001705F2">
      <w:pPr>
        <w:keepNext/>
        <w:widowControl w:val="0"/>
        <w:spacing w:line="360" w:lineRule="auto"/>
        <w:ind w:firstLine="709"/>
        <w:jc w:val="center"/>
        <w:rPr>
          <w:sz w:val="28"/>
          <w:szCs w:val="36"/>
        </w:rPr>
      </w:pPr>
    </w:p>
    <w:p w:rsidR="00FE3365" w:rsidRPr="001705F2" w:rsidRDefault="00FE3365" w:rsidP="001705F2">
      <w:pPr>
        <w:keepNext/>
        <w:widowControl w:val="0"/>
        <w:spacing w:line="360" w:lineRule="auto"/>
        <w:ind w:firstLine="709"/>
        <w:jc w:val="center"/>
        <w:rPr>
          <w:sz w:val="28"/>
          <w:szCs w:val="36"/>
        </w:rPr>
      </w:pPr>
      <w:r w:rsidRPr="001705F2">
        <w:rPr>
          <w:sz w:val="28"/>
          <w:szCs w:val="36"/>
        </w:rPr>
        <w:t>КУРСОВОЙ ПРОЕКТ</w:t>
      </w:r>
    </w:p>
    <w:p w:rsidR="001705F2" w:rsidRDefault="001705F2" w:rsidP="001705F2">
      <w:pPr>
        <w:keepNext/>
        <w:widowControl w:val="0"/>
        <w:spacing w:line="360" w:lineRule="auto"/>
        <w:ind w:firstLine="709"/>
        <w:jc w:val="center"/>
        <w:rPr>
          <w:sz w:val="28"/>
          <w:szCs w:val="36"/>
          <w:lang w:val="en-US"/>
        </w:rPr>
      </w:pPr>
    </w:p>
    <w:p w:rsidR="00FE3365" w:rsidRPr="001705F2" w:rsidRDefault="00FE3365" w:rsidP="001705F2">
      <w:pPr>
        <w:keepNext/>
        <w:widowControl w:val="0"/>
        <w:spacing w:line="360" w:lineRule="auto"/>
        <w:ind w:firstLine="709"/>
        <w:jc w:val="center"/>
        <w:rPr>
          <w:sz w:val="28"/>
          <w:szCs w:val="36"/>
        </w:rPr>
      </w:pPr>
      <w:r w:rsidRPr="001705F2">
        <w:rPr>
          <w:sz w:val="28"/>
          <w:szCs w:val="36"/>
        </w:rPr>
        <w:t>ПОЯСНИТЕЛЬНАЯ ЗАПИСКА</w:t>
      </w:r>
    </w:p>
    <w:p w:rsidR="00FE2394" w:rsidRDefault="00FE2394" w:rsidP="001705F2">
      <w:pPr>
        <w:keepNext/>
        <w:widowControl w:val="0"/>
        <w:spacing w:line="360" w:lineRule="auto"/>
        <w:ind w:firstLine="709"/>
        <w:jc w:val="both"/>
        <w:rPr>
          <w:sz w:val="28"/>
          <w:szCs w:val="28"/>
        </w:rPr>
      </w:pPr>
    </w:p>
    <w:p w:rsidR="009A3955" w:rsidRPr="001705F2" w:rsidRDefault="001705F2" w:rsidP="001705F2">
      <w:pPr>
        <w:keepNext/>
        <w:widowControl w:val="0"/>
        <w:spacing w:line="360" w:lineRule="auto"/>
        <w:ind w:firstLine="709"/>
        <w:jc w:val="both"/>
        <w:rPr>
          <w:sz w:val="28"/>
          <w:szCs w:val="28"/>
        </w:rPr>
      </w:pPr>
      <w:r>
        <w:rPr>
          <w:sz w:val="28"/>
          <w:szCs w:val="28"/>
        </w:rPr>
        <w:br w:type="page"/>
      </w:r>
      <w:r w:rsidR="00C15ADF" w:rsidRPr="001705F2">
        <w:rPr>
          <w:sz w:val="28"/>
          <w:szCs w:val="28"/>
        </w:rPr>
        <w:t>СОДЕРЖАНИЕ</w:t>
      </w:r>
    </w:p>
    <w:p w:rsidR="001740F4" w:rsidRDefault="001740F4" w:rsidP="001740F4">
      <w:pPr>
        <w:keepNext/>
        <w:widowControl w:val="0"/>
        <w:spacing w:line="360" w:lineRule="auto"/>
        <w:ind w:firstLine="709"/>
        <w:jc w:val="both"/>
        <w:rPr>
          <w:sz w:val="28"/>
          <w:szCs w:val="28"/>
        </w:rPr>
      </w:pPr>
    </w:p>
    <w:p w:rsidR="001740F4" w:rsidRPr="001740F4" w:rsidRDefault="001740F4" w:rsidP="001740F4">
      <w:pPr>
        <w:keepNext/>
        <w:widowControl w:val="0"/>
        <w:spacing w:line="360" w:lineRule="auto"/>
        <w:jc w:val="both"/>
        <w:rPr>
          <w:sz w:val="28"/>
          <w:szCs w:val="28"/>
        </w:rPr>
      </w:pPr>
      <w:r w:rsidRPr="001740F4">
        <w:rPr>
          <w:sz w:val="28"/>
          <w:szCs w:val="28"/>
        </w:rPr>
        <w:t>1. Общие данные по проекту</w:t>
      </w:r>
    </w:p>
    <w:p w:rsidR="001740F4" w:rsidRPr="001740F4" w:rsidRDefault="001740F4" w:rsidP="001740F4">
      <w:pPr>
        <w:keepNext/>
        <w:widowControl w:val="0"/>
        <w:spacing w:line="360" w:lineRule="auto"/>
        <w:jc w:val="both"/>
        <w:rPr>
          <w:sz w:val="28"/>
          <w:szCs w:val="28"/>
        </w:rPr>
      </w:pPr>
      <w:r w:rsidRPr="001740F4">
        <w:rPr>
          <w:sz w:val="28"/>
          <w:szCs w:val="28"/>
        </w:rPr>
        <w:t>2. Объемно</w:t>
      </w:r>
      <w:r>
        <w:rPr>
          <w:sz w:val="28"/>
          <w:szCs w:val="28"/>
        </w:rPr>
        <w:t xml:space="preserve"> </w:t>
      </w:r>
      <w:r w:rsidRPr="001740F4">
        <w:rPr>
          <w:sz w:val="28"/>
          <w:szCs w:val="28"/>
        </w:rPr>
        <w:t>–</w:t>
      </w:r>
      <w:r>
        <w:rPr>
          <w:sz w:val="28"/>
          <w:szCs w:val="28"/>
        </w:rPr>
        <w:t xml:space="preserve"> </w:t>
      </w:r>
      <w:r w:rsidRPr="001740F4">
        <w:rPr>
          <w:sz w:val="28"/>
          <w:szCs w:val="28"/>
        </w:rPr>
        <w:t>планировочное решение</w:t>
      </w:r>
    </w:p>
    <w:p w:rsidR="001740F4" w:rsidRPr="001740F4" w:rsidRDefault="001740F4" w:rsidP="001740F4">
      <w:pPr>
        <w:keepNext/>
        <w:widowControl w:val="0"/>
        <w:spacing w:line="360" w:lineRule="auto"/>
        <w:jc w:val="both"/>
        <w:rPr>
          <w:sz w:val="28"/>
          <w:szCs w:val="28"/>
        </w:rPr>
      </w:pPr>
      <w:r w:rsidRPr="001740F4">
        <w:rPr>
          <w:sz w:val="28"/>
          <w:szCs w:val="28"/>
        </w:rPr>
        <w:t>3. Архитектурно</w:t>
      </w:r>
      <w:r>
        <w:rPr>
          <w:sz w:val="28"/>
          <w:szCs w:val="28"/>
        </w:rPr>
        <w:t xml:space="preserve"> </w:t>
      </w:r>
      <w:r w:rsidRPr="001740F4">
        <w:rPr>
          <w:sz w:val="28"/>
          <w:szCs w:val="28"/>
        </w:rPr>
        <w:t>–</w:t>
      </w:r>
      <w:r>
        <w:rPr>
          <w:sz w:val="28"/>
          <w:szCs w:val="28"/>
        </w:rPr>
        <w:t xml:space="preserve"> </w:t>
      </w:r>
      <w:r w:rsidRPr="001740F4">
        <w:rPr>
          <w:sz w:val="28"/>
          <w:szCs w:val="28"/>
        </w:rPr>
        <w:t>конструктивное решение</w:t>
      </w:r>
    </w:p>
    <w:p w:rsidR="001740F4" w:rsidRPr="001740F4" w:rsidRDefault="001740F4" w:rsidP="001740F4">
      <w:pPr>
        <w:keepNext/>
        <w:widowControl w:val="0"/>
        <w:spacing w:line="360" w:lineRule="auto"/>
        <w:jc w:val="both"/>
        <w:rPr>
          <w:sz w:val="28"/>
          <w:szCs w:val="28"/>
        </w:rPr>
      </w:pPr>
      <w:r w:rsidRPr="001740F4">
        <w:rPr>
          <w:sz w:val="28"/>
          <w:szCs w:val="28"/>
        </w:rPr>
        <w:t>3.1 Колонны основного каркаса</w:t>
      </w:r>
    </w:p>
    <w:p w:rsidR="001740F4" w:rsidRPr="001740F4" w:rsidRDefault="001740F4" w:rsidP="001740F4">
      <w:pPr>
        <w:keepNext/>
        <w:widowControl w:val="0"/>
        <w:spacing w:line="360" w:lineRule="auto"/>
        <w:jc w:val="both"/>
        <w:rPr>
          <w:sz w:val="28"/>
          <w:szCs w:val="28"/>
        </w:rPr>
      </w:pPr>
      <w:r w:rsidRPr="001740F4">
        <w:rPr>
          <w:sz w:val="28"/>
          <w:szCs w:val="28"/>
        </w:rPr>
        <w:t>3.2. Колонны торцевого фахверка</w:t>
      </w:r>
    </w:p>
    <w:p w:rsidR="001740F4" w:rsidRPr="001740F4" w:rsidRDefault="001740F4" w:rsidP="001740F4">
      <w:pPr>
        <w:keepNext/>
        <w:widowControl w:val="0"/>
        <w:spacing w:line="360" w:lineRule="auto"/>
        <w:jc w:val="both"/>
        <w:rPr>
          <w:sz w:val="28"/>
          <w:szCs w:val="28"/>
        </w:rPr>
      </w:pPr>
      <w:r w:rsidRPr="001740F4">
        <w:rPr>
          <w:sz w:val="28"/>
          <w:szCs w:val="28"/>
        </w:rPr>
        <w:t>3.3 Стропильные и подстропильные фермы</w:t>
      </w:r>
    </w:p>
    <w:p w:rsidR="001740F4" w:rsidRPr="001740F4" w:rsidRDefault="001740F4" w:rsidP="001740F4">
      <w:pPr>
        <w:keepNext/>
        <w:widowControl w:val="0"/>
        <w:spacing w:line="360" w:lineRule="auto"/>
        <w:jc w:val="both"/>
        <w:rPr>
          <w:sz w:val="28"/>
          <w:szCs w:val="28"/>
        </w:rPr>
      </w:pPr>
      <w:r w:rsidRPr="001740F4">
        <w:rPr>
          <w:sz w:val="28"/>
          <w:szCs w:val="28"/>
        </w:rPr>
        <w:t>3.4 Подкрановые конструкции</w:t>
      </w:r>
    </w:p>
    <w:p w:rsidR="001740F4" w:rsidRPr="001740F4" w:rsidRDefault="001740F4" w:rsidP="001740F4">
      <w:pPr>
        <w:keepNext/>
        <w:widowControl w:val="0"/>
        <w:spacing w:line="360" w:lineRule="auto"/>
        <w:jc w:val="both"/>
        <w:rPr>
          <w:sz w:val="28"/>
          <w:szCs w:val="28"/>
        </w:rPr>
      </w:pPr>
      <w:r w:rsidRPr="001740F4">
        <w:rPr>
          <w:sz w:val="28"/>
          <w:szCs w:val="28"/>
        </w:rPr>
        <w:t>3.5 Связи по колоннам</w:t>
      </w:r>
    </w:p>
    <w:p w:rsidR="001740F4" w:rsidRPr="001740F4" w:rsidRDefault="001740F4" w:rsidP="001740F4">
      <w:pPr>
        <w:keepNext/>
        <w:widowControl w:val="0"/>
        <w:spacing w:line="360" w:lineRule="auto"/>
        <w:jc w:val="both"/>
        <w:rPr>
          <w:sz w:val="28"/>
          <w:szCs w:val="28"/>
        </w:rPr>
      </w:pPr>
      <w:r w:rsidRPr="001740F4">
        <w:rPr>
          <w:sz w:val="28"/>
          <w:szCs w:val="28"/>
        </w:rPr>
        <w:t>3.6 Наружные стены</w:t>
      </w:r>
    </w:p>
    <w:p w:rsidR="001740F4" w:rsidRPr="001740F4" w:rsidRDefault="001740F4" w:rsidP="001740F4">
      <w:pPr>
        <w:keepNext/>
        <w:widowControl w:val="0"/>
        <w:spacing w:line="360" w:lineRule="auto"/>
        <w:jc w:val="both"/>
        <w:rPr>
          <w:sz w:val="28"/>
          <w:szCs w:val="28"/>
        </w:rPr>
      </w:pPr>
      <w:r w:rsidRPr="001740F4">
        <w:rPr>
          <w:sz w:val="28"/>
          <w:szCs w:val="28"/>
        </w:rPr>
        <w:t>3.7 Внутренние стены</w:t>
      </w:r>
    </w:p>
    <w:p w:rsidR="001740F4" w:rsidRPr="001740F4" w:rsidRDefault="001740F4" w:rsidP="001740F4">
      <w:pPr>
        <w:keepNext/>
        <w:widowControl w:val="0"/>
        <w:spacing w:line="360" w:lineRule="auto"/>
        <w:jc w:val="both"/>
        <w:rPr>
          <w:sz w:val="28"/>
          <w:szCs w:val="28"/>
        </w:rPr>
      </w:pPr>
      <w:r w:rsidRPr="001740F4">
        <w:rPr>
          <w:sz w:val="28"/>
          <w:szCs w:val="28"/>
        </w:rPr>
        <w:t>3.8 Окна</w:t>
      </w:r>
    </w:p>
    <w:p w:rsidR="001740F4" w:rsidRPr="001740F4" w:rsidRDefault="001740F4" w:rsidP="001740F4">
      <w:pPr>
        <w:keepNext/>
        <w:widowControl w:val="0"/>
        <w:spacing w:line="360" w:lineRule="auto"/>
        <w:jc w:val="both"/>
        <w:rPr>
          <w:sz w:val="28"/>
          <w:szCs w:val="28"/>
        </w:rPr>
      </w:pPr>
      <w:r w:rsidRPr="001740F4">
        <w:rPr>
          <w:sz w:val="28"/>
          <w:szCs w:val="28"/>
        </w:rPr>
        <w:t>3.9 Ворота</w:t>
      </w:r>
    </w:p>
    <w:p w:rsidR="001740F4" w:rsidRPr="001740F4" w:rsidRDefault="001740F4" w:rsidP="001740F4">
      <w:pPr>
        <w:keepNext/>
        <w:widowControl w:val="0"/>
        <w:spacing w:line="360" w:lineRule="auto"/>
        <w:jc w:val="both"/>
        <w:rPr>
          <w:sz w:val="28"/>
          <w:szCs w:val="28"/>
        </w:rPr>
      </w:pPr>
      <w:r w:rsidRPr="001740F4">
        <w:rPr>
          <w:sz w:val="28"/>
          <w:szCs w:val="28"/>
        </w:rPr>
        <w:t>3.10 Ограждение покрытия</w:t>
      </w:r>
    </w:p>
    <w:p w:rsidR="001740F4" w:rsidRPr="001740F4" w:rsidRDefault="001740F4" w:rsidP="001740F4">
      <w:pPr>
        <w:keepNext/>
        <w:widowControl w:val="0"/>
        <w:spacing w:line="360" w:lineRule="auto"/>
        <w:jc w:val="both"/>
        <w:rPr>
          <w:sz w:val="28"/>
          <w:szCs w:val="28"/>
        </w:rPr>
      </w:pPr>
      <w:r w:rsidRPr="001740F4">
        <w:rPr>
          <w:sz w:val="28"/>
          <w:szCs w:val="28"/>
        </w:rPr>
        <w:t>3.11 Фонари</w:t>
      </w:r>
    </w:p>
    <w:p w:rsidR="001740F4" w:rsidRPr="001740F4" w:rsidRDefault="001740F4" w:rsidP="001740F4">
      <w:pPr>
        <w:keepNext/>
        <w:widowControl w:val="0"/>
        <w:spacing w:line="360" w:lineRule="auto"/>
        <w:jc w:val="both"/>
        <w:rPr>
          <w:sz w:val="28"/>
          <w:szCs w:val="28"/>
        </w:rPr>
      </w:pPr>
      <w:r w:rsidRPr="001740F4">
        <w:rPr>
          <w:sz w:val="28"/>
          <w:szCs w:val="28"/>
        </w:rPr>
        <w:t>3.12Полы</w:t>
      </w:r>
    </w:p>
    <w:p w:rsidR="001740F4" w:rsidRPr="001740F4" w:rsidRDefault="001740F4" w:rsidP="001740F4">
      <w:pPr>
        <w:keepNext/>
        <w:widowControl w:val="0"/>
        <w:spacing w:line="360" w:lineRule="auto"/>
        <w:jc w:val="both"/>
        <w:rPr>
          <w:sz w:val="28"/>
          <w:szCs w:val="28"/>
        </w:rPr>
      </w:pPr>
      <w:r w:rsidRPr="001740F4">
        <w:rPr>
          <w:sz w:val="28"/>
          <w:szCs w:val="28"/>
        </w:rPr>
        <w:t>4. Расчет освещенности естественным светом</w:t>
      </w:r>
    </w:p>
    <w:p w:rsidR="001740F4" w:rsidRPr="001740F4" w:rsidRDefault="001740F4" w:rsidP="001740F4">
      <w:pPr>
        <w:keepNext/>
        <w:widowControl w:val="0"/>
        <w:spacing w:line="360" w:lineRule="auto"/>
        <w:jc w:val="both"/>
        <w:rPr>
          <w:sz w:val="28"/>
          <w:szCs w:val="28"/>
        </w:rPr>
      </w:pPr>
      <w:r w:rsidRPr="001740F4">
        <w:rPr>
          <w:sz w:val="28"/>
          <w:szCs w:val="28"/>
        </w:rPr>
        <w:t>4.1 Исходные данные для расчета</w:t>
      </w:r>
    </w:p>
    <w:p w:rsidR="001740F4" w:rsidRPr="001740F4" w:rsidRDefault="001740F4" w:rsidP="001740F4">
      <w:pPr>
        <w:keepNext/>
        <w:widowControl w:val="0"/>
        <w:spacing w:line="360" w:lineRule="auto"/>
        <w:jc w:val="both"/>
        <w:rPr>
          <w:sz w:val="28"/>
          <w:szCs w:val="28"/>
        </w:rPr>
      </w:pPr>
      <w:r w:rsidRPr="001740F4">
        <w:rPr>
          <w:sz w:val="28"/>
          <w:szCs w:val="28"/>
        </w:rPr>
        <w:t>4.2 Анализ результатов расчета</w:t>
      </w:r>
    </w:p>
    <w:p w:rsidR="00FE3365" w:rsidRPr="001705F2" w:rsidRDefault="001740F4" w:rsidP="001740F4">
      <w:pPr>
        <w:keepNext/>
        <w:widowControl w:val="0"/>
        <w:spacing w:line="360" w:lineRule="auto"/>
        <w:jc w:val="both"/>
        <w:rPr>
          <w:sz w:val="28"/>
          <w:szCs w:val="28"/>
        </w:rPr>
      </w:pPr>
      <w:r w:rsidRPr="001740F4">
        <w:rPr>
          <w:sz w:val="28"/>
          <w:szCs w:val="28"/>
        </w:rPr>
        <w:t>4.3 Выводы и рекомендации по результатам расчета</w:t>
      </w:r>
    </w:p>
    <w:p w:rsidR="001705F2" w:rsidRPr="001705F2" w:rsidRDefault="001705F2" w:rsidP="001740F4">
      <w:pPr>
        <w:keepNext/>
        <w:widowControl w:val="0"/>
        <w:tabs>
          <w:tab w:val="left" w:pos="8748"/>
        </w:tabs>
        <w:spacing w:line="360" w:lineRule="auto"/>
        <w:jc w:val="both"/>
        <w:rPr>
          <w:sz w:val="28"/>
          <w:szCs w:val="28"/>
        </w:rPr>
      </w:pPr>
      <w:r w:rsidRPr="001705F2">
        <w:rPr>
          <w:sz w:val="28"/>
          <w:szCs w:val="28"/>
        </w:rPr>
        <w:t>Библиографический список</w:t>
      </w:r>
    </w:p>
    <w:p w:rsidR="001705F2" w:rsidRPr="001705F2" w:rsidRDefault="00E1771B" w:rsidP="00E1771B">
      <w:pPr>
        <w:keepNext/>
        <w:widowControl w:val="0"/>
        <w:tabs>
          <w:tab w:val="left" w:pos="8748"/>
        </w:tabs>
        <w:spacing w:line="360" w:lineRule="auto"/>
        <w:jc w:val="both"/>
        <w:rPr>
          <w:sz w:val="28"/>
          <w:szCs w:val="28"/>
        </w:rPr>
      </w:pPr>
      <w:r>
        <w:rPr>
          <w:sz w:val="28"/>
          <w:szCs w:val="28"/>
        </w:rPr>
        <w:t>ПРИЛОЖЕНИЕ</w:t>
      </w:r>
    </w:p>
    <w:p w:rsidR="001705F2" w:rsidRPr="00685477" w:rsidRDefault="001705F2" w:rsidP="001740F4">
      <w:pPr>
        <w:keepNext/>
        <w:widowControl w:val="0"/>
        <w:tabs>
          <w:tab w:val="left" w:pos="8748"/>
        </w:tabs>
        <w:spacing w:line="360" w:lineRule="auto"/>
        <w:jc w:val="both"/>
        <w:rPr>
          <w:sz w:val="28"/>
          <w:szCs w:val="28"/>
        </w:rPr>
      </w:pPr>
    </w:p>
    <w:p w:rsidR="00C15ADF" w:rsidRPr="001705F2" w:rsidRDefault="00685477" w:rsidP="001705F2">
      <w:pPr>
        <w:keepNext/>
        <w:widowControl w:val="0"/>
        <w:numPr>
          <w:ilvl w:val="0"/>
          <w:numId w:val="2"/>
        </w:numPr>
        <w:spacing w:line="360" w:lineRule="auto"/>
        <w:ind w:left="0" w:firstLine="709"/>
        <w:jc w:val="both"/>
        <w:rPr>
          <w:sz w:val="28"/>
          <w:szCs w:val="28"/>
        </w:rPr>
      </w:pPr>
      <w:r>
        <w:rPr>
          <w:sz w:val="28"/>
          <w:szCs w:val="28"/>
        </w:rPr>
        <w:br w:type="page"/>
      </w:r>
      <w:r w:rsidR="00C15ADF" w:rsidRPr="001705F2">
        <w:rPr>
          <w:sz w:val="28"/>
          <w:szCs w:val="28"/>
        </w:rPr>
        <w:t>Общие данные по проекту</w:t>
      </w:r>
    </w:p>
    <w:p w:rsidR="00230F72" w:rsidRPr="001705F2" w:rsidRDefault="00230F72" w:rsidP="001705F2">
      <w:pPr>
        <w:keepNext/>
        <w:widowControl w:val="0"/>
        <w:spacing w:line="360" w:lineRule="auto"/>
        <w:ind w:firstLine="709"/>
        <w:jc w:val="both"/>
        <w:rPr>
          <w:sz w:val="28"/>
          <w:szCs w:val="28"/>
        </w:rPr>
      </w:pPr>
    </w:p>
    <w:p w:rsidR="00496ED9" w:rsidRPr="001705F2" w:rsidRDefault="00230F72" w:rsidP="001705F2">
      <w:pPr>
        <w:keepNext/>
        <w:widowControl w:val="0"/>
        <w:spacing w:line="360" w:lineRule="auto"/>
        <w:ind w:firstLine="709"/>
        <w:jc w:val="both"/>
        <w:rPr>
          <w:sz w:val="28"/>
          <w:szCs w:val="28"/>
        </w:rPr>
      </w:pPr>
      <w:r w:rsidRPr="001705F2">
        <w:rPr>
          <w:sz w:val="28"/>
          <w:szCs w:val="28"/>
        </w:rPr>
        <w:t>1. Проект механосборочного цеха выполнен на основании задания № 5</w:t>
      </w:r>
      <w:r w:rsidR="004662D7" w:rsidRPr="001705F2">
        <w:rPr>
          <w:sz w:val="28"/>
          <w:szCs w:val="28"/>
        </w:rPr>
        <w:t>.</w:t>
      </w:r>
    </w:p>
    <w:p w:rsidR="00855C3B" w:rsidRPr="001705F2" w:rsidRDefault="00230F72" w:rsidP="001705F2">
      <w:pPr>
        <w:keepNext/>
        <w:widowControl w:val="0"/>
        <w:spacing w:line="360" w:lineRule="auto"/>
        <w:ind w:firstLine="709"/>
        <w:jc w:val="both"/>
        <w:rPr>
          <w:sz w:val="28"/>
          <w:szCs w:val="28"/>
        </w:rPr>
      </w:pPr>
      <w:r w:rsidRPr="001705F2">
        <w:rPr>
          <w:sz w:val="28"/>
          <w:szCs w:val="28"/>
        </w:rPr>
        <w:t xml:space="preserve">2. Цех входит в состав станкостроительного завода и предназначается для механической обработки деталей и сборки крупных </w:t>
      </w:r>
      <w:r w:rsidR="00E1771B">
        <w:rPr>
          <w:sz w:val="28"/>
          <w:szCs w:val="28"/>
        </w:rPr>
        <w:t xml:space="preserve">метало </w:t>
      </w:r>
      <w:r w:rsidR="00855C3B" w:rsidRPr="001705F2">
        <w:rPr>
          <w:sz w:val="28"/>
          <w:szCs w:val="28"/>
        </w:rPr>
        <w:t xml:space="preserve">- </w:t>
      </w:r>
      <w:r w:rsidRPr="001705F2">
        <w:rPr>
          <w:sz w:val="28"/>
          <w:szCs w:val="28"/>
        </w:rPr>
        <w:t>обрабатывающих станков.</w:t>
      </w:r>
      <w:r w:rsidR="00855C3B" w:rsidRPr="001705F2">
        <w:rPr>
          <w:sz w:val="28"/>
          <w:szCs w:val="28"/>
        </w:rPr>
        <w:t xml:space="preserve"> </w:t>
      </w:r>
    </w:p>
    <w:p w:rsidR="00855C3B" w:rsidRPr="001705F2" w:rsidRDefault="00855C3B" w:rsidP="001705F2">
      <w:pPr>
        <w:keepNext/>
        <w:widowControl w:val="0"/>
        <w:spacing w:line="360" w:lineRule="auto"/>
        <w:ind w:firstLine="709"/>
        <w:jc w:val="both"/>
        <w:rPr>
          <w:sz w:val="28"/>
          <w:szCs w:val="28"/>
        </w:rPr>
      </w:pPr>
      <w:r w:rsidRPr="001705F2">
        <w:rPr>
          <w:sz w:val="28"/>
          <w:szCs w:val="28"/>
        </w:rPr>
        <w:t xml:space="preserve">Заготовки для деталей станков доставляются из литейного и кузнечного цехов завода безрельсовым транспортом и складируются в продольных пролетах, для чего необходимо предусмотреть трое ворот размером 4 х </w:t>
      </w:r>
      <w:smartTag w:uri="urn:schemas-microsoft-com:office:smarttags" w:element="metricconverter">
        <w:smartTagPr>
          <w:attr w:name="ProductID" w:val="4,2 м"/>
        </w:smartTagPr>
        <w:r w:rsidRPr="001705F2">
          <w:rPr>
            <w:sz w:val="28"/>
            <w:szCs w:val="28"/>
          </w:rPr>
          <w:t>4,2 м</w:t>
        </w:r>
      </w:smartTag>
      <w:r w:rsidRPr="001705F2">
        <w:rPr>
          <w:sz w:val="28"/>
          <w:szCs w:val="28"/>
        </w:rPr>
        <w:t xml:space="preserve">. В продольных пролетах располагаются отделения механической обработки деталей, оборудованные токарными, фрезерными, сверлильными и другого рода станками, а так же помещение для заточки инструмента, ремонтные отделения и т.п. </w:t>
      </w:r>
    </w:p>
    <w:p w:rsidR="00855C3B" w:rsidRPr="001705F2" w:rsidRDefault="00855C3B" w:rsidP="001705F2">
      <w:pPr>
        <w:keepNext/>
        <w:widowControl w:val="0"/>
        <w:spacing w:line="360" w:lineRule="auto"/>
        <w:ind w:firstLine="709"/>
        <w:jc w:val="both"/>
        <w:rPr>
          <w:sz w:val="28"/>
          <w:szCs w:val="28"/>
        </w:rPr>
      </w:pPr>
      <w:r w:rsidRPr="001705F2">
        <w:rPr>
          <w:sz w:val="28"/>
          <w:szCs w:val="28"/>
        </w:rPr>
        <w:t xml:space="preserve">После обработки в термическом отделении детали поступают на специальные сборочные стенды, расположенные в отделении общей сборки, откуда готовые станки направляются в малярное отделение и в экспедицию. В экспедицию на глубину </w:t>
      </w:r>
      <w:smartTag w:uri="urn:schemas-microsoft-com:office:smarttags" w:element="metricconverter">
        <w:smartTagPr>
          <w:attr w:name="ProductID" w:val="18 м"/>
        </w:smartTagPr>
        <w:r w:rsidRPr="001705F2">
          <w:rPr>
            <w:sz w:val="28"/>
            <w:szCs w:val="28"/>
          </w:rPr>
          <w:t>18 м</w:t>
        </w:r>
      </w:smartTag>
      <w:r w:rsidRPr="001705F2">
        <w:rPr>
          <w:sz w:val="28"/>
          <w:szCs w:val="28"/>
        </w:rPr>
        <w:t xml:space="preserve"> вводится железнодорожный путь для отгрузки готовых станков. Внутрицеховая транспортировка грузов осуществляется вдоль пролетов мостовыми кранами, а между пролетами рельсовыми тележками. Во всех отделениях цеха, кроме термического, производственный процесс протекает без значительного выделения тепла, пыли и газа.</w:t>
      </w:r>
      <w:r w:rsidR="001705F2">
        <w:rPr>
          <w:sz w:val="28"/>
          <w:szCs w:val="28"/>
        </w:rPr>
        <w:t xml:space="preserve"> </w:t>
      </w:r>
      <w:r w:rsidRPr="001705F2">
        <w:rPr>
          <w:sz w:val="28"/>
          <w:szCs w:val="28"/>
        </w:rPr>
        <w:t xml:space="preserve">Термическое отделение необходимо оградить по периметру огнестойкими стенами и обеспечить аэрацию с помощью светоаэрационного фонаря с открывающимися створками. Доставка деталей в термическое отделение осуществляется тележками через ворота размером 3 х </w:t>
      </w:r>
      <w:smartTag w:uri="urn:schemas-microsoft-com:office:smarttags" w:element="metricconverter">
        <w:smartTagPr>
          <w:attr w:name="ProductID" w:val="3 м"/>
        </w:smartTagPr>
        <w:r w:rsidRPr="001705F2">
          <w:rPr>
            <w:sz w:val="28"/>
            <w:szCs w:val="28"/>
          </w:rPr>
          <w:t>3 м</w:t>
        </w:r>
      </w:smartTag>
      <w:r w:rsidRPr="001705F2">
        <w:rPr>
          <w:sz w:val="28"/>
          <w:szCs w:val="28"/>
        </w:rPr>
        <w:t>.</w:t>
      </w:r>
    </w:p>
    <w:p w:rsidR="00685477" w:rsidRDefault="00855C3B" w:rsidP="001705F2">
      <w:pPr>
        <w:keepNext/>
        <w:widowControl w:val="0"/>
        <w:spacing w:line="360" w:lineRule="auto"/>
        <w:ind w:firstLine="709"/>
        <w:jc w:val="both"/>
        <w:rPr>
          <w:sz w:val="28"/>
          <w:szCs w:val="28"/>
        </w:rPr>
      </w:pPr>
      <w:r w:rsidRPr="001705F2">
        <w:rPr>
          <w:sz w:val="28"/>
          <w:szCs w:val="28"/>
        </w:rPr>
        <w:t>Расчетная внутренняя температура + 16</w:t>
      </w:r>
      <w:r w:rsidRPr="001705F2">
        <w:rPr>
          <w:sz w:val="28"/>
          <w:szCs w:val="28"/>
        </w:rPr>
        <w:sym w:font="Symbol" w:char="F0B0"/>
      </w:r>
      <w:r w:rsidRPr="001705F2">
        <w:rPr>
          <w:sz w:val="28"/>
          <w:szCs w:val="28"/>
        </w:rPr>
        <w:t xml:space="preserve"> С, нормируемый внутренний перепад для стен 8</w:t>
      </w:r>
      <w:r w:rsidRPr="001705F2">
        <w:rPr>
          <w:sz w:val="28"/>
          <w:szCs w:val="28"/>
        </w:rPr>
        <w:sym w:font="Symbol" w:char="F0B0"/>
      </w:r>
      <w:r w:rsidRPr="001705F2">
        <w:rPr>
          <w:sz w:val="28"/>
          <w:szCs w:val="28"/>
        </w:rPr>
        <w:t xml:space="preserve"> С, для покрытий 7</w:t>
      </w:r>
      <w:r w:rsidRPr="001705F2">
        <w:rPr>
          <w:sz w:val="28"/>
          <w:szCs w:val="28"/>
        </w:rPr>
        <w:sym w:font="Symbol" w:char="F0B0"/>
      </w:r>
      <w:r w:rsidRPr="001705F2">
        <w:rPr>
          <w:sz w:val="28"/>
          <w:szCs w:val="28"/>
        </w:rPr>
        <w:t xml:space="preserve"> С.</w:t>
      </w:r>
      <w:r w:rsidR="00685477">
        <w:rPr>
          <w:sz w:val="28"/>
          <w:szCs w:val="28"/>
        </w:rPr>
        <w:t xml:space="preserve"> </w:t>
      </w:r>
      <w:r w:rsidRPr="001705F2">
        <w:rPr>
          <w:sz w:val="28"/>
          <w:szCs w:val="28"/>
        </w:rPr>
        <w:t>Естественная освещенность должна рассчитываться на работы средней точности.</w:t>
      </w:r>
    </w:p>
    <w:p w:rsidR="00855C3B" w:rsidRPr="001705F2" w:rsidRDefault="00855C3B" w:rsidP="001705F2">
      <w:pPr>
        <w:keepNext/>
        <w:widowControl w:val="0"/>
        <w:spacing w:line="360" w:lineRule="auto"/>
        <w:ind w:firstLine="709"/>
        <w:jc w:val="both"/>
        <w:rPr>
          <w:sz w:val="28"/>
          <w:szCs w:val="28"/>
        </w:rPr>
      </w:pPr>
      <w:r w:rsidRPr="001705F2">
        <w:rPr>
          <w:sz w:val="28"/>
          <w:szCs w:val="28"/>
        </w:rPr>
        <w:t xml:space="preserve">По санитарной характеристике производственных процессов работающие в цехе относятся к группе </w:t>
      </w:r>
      <w:r w:rsidRPr="001705F2">
        <w:rPr>
          <w:sz w:val="28"/>
          <w:szCs w:val="28"/>
          <w:lang w:val="en-US"/>
        </w:rPr>
        <w:t>I</w:t>
      </w:r>
      <w:r w:rsidRPr="001705F2">
        <w:rPr>
          <w:sz w:val="28"/>
          <w:szCs w:val="28"/>
        </w:rPr>
        <w:t xml:space="preserve"> б (все женщины и 70% мужчин) и к группе</w:t>
      </w:r>
      <w:r w:rsidR="001705F2">
        <w:rPr>
          <w:sz w:val="28"/>
          <w:szCs w:val="28"/>
        </w:rPr>
        <w:t xml:space="preserve"> </w:t>
      </w:r>
      <w:r w:rsidRPr="001705F2">
        <w:rPr>
          <w:sz w:val="28"/>
          <w:szCs w:val="28"/>
          <w:lang w:val="en-US"/>
        </w:rPr>
        <w:t>II</w:t>
      </w:r>
      <w:r w:rsidRPr="001705F2">
        <w:rPr>
          <w:sz w:val="28"/>
          <w:szCs w:val="28"/>
        </w:rPr>
        <w:t xml:space="preserve"> б – 25 % мужчин. Цех работает в две смены.</w:t>
      </w:r>
    </w:p>
    <w:p w:rsidR="00855C3B" w:rsidRPr="001705F2" w:rsidRDefault="00855C3B" w:rsidP="001705F2">
      <w:pPr>
        <w:keepNext/>
        <w:widowControl w:val="0"/>
        <w:spacing w:line="360" w:lineRule="auto"/>
        <w:ind w:firstLine="709"/>
        <w:jc w:val="both"/>
        <w:rPr>
          <w:sz w:val="28"/>
          <w:szCs w:val="28"/>
        </w:rPr>
      </w:pPr>
      <w:r w:rsidRPr="001705F2">
        <w:rPr>
          <w:sz w:val="28"/>
          <w:szCs w:val="28"/>
        </w:rPr>
        <w:t xml:space="preserve">Здание предусматривается </w:t>
      </w:r>
      <w:r w:rsidRPr="001705F2">
        <w:rPr>
          <w:sz w:val="28"/>
          <w:szCs w:val="28"/>
          <w:lang w:val="en-US"/>
        </w:rPr>
        <w:t>II</w:t>
      </w:r>
      <w:r w:rsidR="001705F2">
        <w:rPr>
          <w:sz w:val="28"/>
          <w:szCs w:val="28"/>
        </w:rPr>
        <w:t xml:space="preserve"> </w:t>
      </w:r>
      <w:r w:rsidRPr="001705F2">
        <w:rPr>
          <w:sz w:val="28"/>
          <w:szCs w:val="28"/>
        </w:rPr>
        <w:t>класса капитальности.</w:t>
      </w:r>
    </w:p>
    <w:p w:rsidR="00230F72" w:rsidRPr="001705F2" w:rsidRDefault="00230F72" w:rsidP="001705F2">
      <w:pPr>
        <w:keepNext/>
        <w:widowControl w:val="0"/>
        <w:spacing w:line="360" w:lineRule="auto"/>
        <w:ind w:firstLine="709"/>
        <w:jc w:val="both"/>
        <w:rPr>
          <w:sz w:val="28"/>
          <w:szCs w:val="28"/>
        </w:rPr>
      </w:pPr>
      <w:r w:rsidRPr="001705F2">
        <w:rPr>
          <w:sz w:val="28"/>
          <w:szCs w:val="28"/>
        </w:rPr>
        <w:t>3. Место строительства – г. Самара.</w:t>
      </w:r>
    </w:p>
    <w:p w:rsidR="00230F72" w:rsidRPr="001705F2" w:rsidRDefault="00230F72" w:rsidP="001705F2">
      <w:pPr>
        <w:keepNext/>
        <w:widowControl w:val="0"/>
        <w:spacing w:line="360" w:lineRule="auto"/>
        <w:ind w:firstLine="709"/>
        <w:jc w:val="both"/>
        <w:rPr>
          <w:sz w:val="28"/>
          <w:szCs w:val="28"/>
        </w:rPr>
      </w:pPr>
      <w:r w:rsidRPr="001705F2">
        <w:rPr>
          <w:sz w:val="28"/>
          <w:szCs w:val="28"/>
        </w:rPr>
        <w:t>4. Здание – одноэтажное каркасное.</w:t>
      </w:r>
    </w:p>
    <w:p w:rsidR="00230F72" w:rsidRPr="001705F2" w:rsidRDefault="00855C3B" w:rsidP="001705F2">
      <w:pPr>
        <w:keepNext/>
        <w:widowControl w:val="0"/>
        <w:spacing w:line="360" w:lineRule="auto"/>
        <w:ind w:firstLine="709"/>
        <w:jc w:val="both"/>
        <w:rPr>
          <w:sz w:val="28"/>
          <w:szCs w:val="28"/>
        </w:rPr>
      </w:pPr>
      <w:r w:rsidRPr="001705F2">
        <w:rPr>
          <w:sz w:val="28"/>
          <w:szCs w:val="28"/>
        </w:rPr>
        <w:t xml:space="preserve">5. </w:t>
      </w:r>
      <w:r w:rsidR="00230F72" w:rsidRPr="001705F2">
        <w:rPr>
          <w:sz w:val="28"/>
          <w:szCs w:val="28"/>
        </w:rPr>
        <w:t>Состав помещений:</w:t>
      </w:r>
    </w:p>
    <w:p w:rsidR="00230F72" w:rsidRPr="001705F2" w:rsidRDefault="00230F72" w:rsidP="001705F2">
      <w:pPr>
        <w:keepNext/>
        <w:widowControl w:val="0"/>
        <w:spacing w:line="360" w:lineRule="auto"/>
        <w:ind w:firstLine="709"/>
        <w:jc w:val="both"/>
        <w:rPr>
          <w:sz w:val="28"/>
          <w:szCs w:val="28"/>
        </w:rPr>
      </w:pPr>
      <w:r w:rsidRPr="001705F2">
        <w:rPr>
          <w:sz w:val="28"/>
          <w:szCs w:val="28"/>
        </w:rPr>
        <w:t xml:space="preserve">- отделение термическое </w:t>
      </w:r>
      <w:r w:rsidR="00B2765E" w:rsidRPr="001705F2">
        <w:rPr>
          <w:sz w:val="28"/>
          <w:szCs w:val="28"/>
        </w:rPr>
        <w:t xml:space="preserve">– </w:t>
      </w:r>
      <w:smartTag w:uri="urn:schemas-microsoft-com:office:smarttags" w:element="metricconverter">
        <w:smartTagPr>
          <w:attr w:name="ProductID" w:val="1107 м2"/>
        </w:smartTagPr>
        <w:r w:rsidR="00B2765E" w:rsidRPr="001705F2">
          <w:rPr>
            <w:sz w:val="28"/>
            <w:szCs w:val="28"/>
          </w:rPr>
          <w:t xml:space="preserve">1107 </w:t>
        </w:r>
        <w:r w:rsidRPr="001705F2">
          <w:rPr>
            <w:sz w:val="28"/>
            <w:szCs w:val="28"/>
          </w:rPr>
          <w:t>м</w:t>
        </w:r>
        <w:r w:rsidRPr="001705F2">
          <w:rPr>
            <w:sz w:val="28"/>
            <w:szCs w:val="28"/>
            <w:vertAlign w:val="superscript"/>
          </w:rPr>
          <w:t>2</w:t>
        </w:r>
      </w:smartTag>
      <w:r w:rsidRPr="001705F2">
        <w:rPr>
          <w:sz w:val="28"/>
          <w:szCs w:val="28"/>
        </w:rPr>
        <w:t>, категория</w:t>
      </w:r>
      <w:r w:rsidR="00685477">
        <w:rPr>
          <w:sz w:val="28"/>
          <w:szCs w:val="28"/>
        </w:rPr>
        <w:t xml:space="preserve"> по взрывопожароопасной </w:t>
      </w:r>
      <w:r w:rsidRPr="001705F2">
        <w:rPr>
          <w:sz w:val="28"/>
          <w:szCs w:val="28"/>
        </w:rPr>
        <w:t>Г.</w:t>
      </w:r>
    </w:p>
    <w:p w:rsidR="00230F72" w:rsidRPr="001705F2" w:rsidRDefault="00230F72" w:rsidP="001705F2">
      <w:pPr>
        <w:keepNext/>
        <w:widowControl w:val="0"/>
        <w:spacing w:line="360" w:lineRule="auto"/>
        <w:ind w:firstLine="709"/>
        <w:jc w:val="both"/>
        <w:rPr>
          <w:sz w:val="28"/>
          <w:szCs w:val="28"/>
        </w:rPr>
      </w:pPr>
      <w:r w:rsidRPr="001705F2">
        <w:rPr>
          <w:sz w:val="28"/>
          <w:szCs w:val="28"/>
        </w:rPr>
        <w:t xml:space="preserve">- отделение механической обработки </w:t>
      </w:r>
      <w:r w:rsidR="00B2765E" w:rsidRPr="001705F2">
        <w:rPr>
          <w:sz w:val="28"/>
          <w:szCs w:val="28"/>
        </w:rPr>
        <w:t xml:space="preserve">– 2516 х 2 = </w:t>
      </w:r>
      <w:smartTag w:uri="urn:schemas-microsoft-com:office:smarttags" w:element="metricconverter">
        <w:smartTagPr>
          <w:attr w:name="ProductID" w:val="5032 м2"/>
        </w:smartTagPr>
        <w:r w:rsidR="00B2765E" w:rsidRPr="001705F2">
          <w:rPr>
            <w:sz w:val="28"/>
            <w:szCs w:val="28"/>
          </w:rPr>
          <w:t xml:space="preserve">5032 </w:t>
        </w:r>
        <w:r w:rsidRPr="001705F2">
          <w:rPr>
            <w:sz w:val="28"/>
            <w:szCs w:val="28"/>
          </w:rPr>
          <w:t>м</w:t>
        </w:r>
        <w:r w:rsidRPr="001705F2">
          <w:rPr>
            <w:sz w:val="28"/>
            <w:szCs w:val="28"/>
            <w:vertAlign w:val="superscript"/>
          </w:rPr>
          <w:t>2</w:t>
        </w:r>
      </w:smartTag>
      <w:r w:rsidRPr="001705F2">
        <w:rPr>
          <w:sz w:val="28"/>
          <w:szCs w:val="28"/>
        </w:rPr>
        <w:t>, категория по взрывопожароопасной – Д.</w:t>
      </w:r>
    </w:p>
    <w:p w:rsidR="00230F72" w:rsidRPr="001705F2" w:rsidRDefault="00230F72" w:rsidP="001705F2">
      <w:pPr>
        <w:keepNext/>
        <w:widowControl w:val="0"/>
        <w:spacing w:line="360" w:lineRule="auto"/>
        <w:ind w:firstLine="709"/>
        <w:jc w:val="both"/>
        <w:rPr>
          <w:sz w:val="28"/>
          <w:szCs w:val="28"/>
        </w:rPr>
      </w:pPr>
      <w:r w:rsidRPr="001705F2">
        <w:rPr>
          <w:sz w:val="28"/>
          <w:szCs w:val="28"/>
        </w:rPr>
        <w:t xml:space="preserve">- отделение общей сборки </w:t>
      </w:r>
      <w:r w:rsidR="00B2765E" w:rsidRPr="001705F2">
        <w:rPr>
          <w:sz w:val="28"/>
          <w:szCs w:val="28"/>
        </w:rPr>
        <w:t xml:space="preserve">– </w:t>
      </w:r>
      <w:smartTag w:uri="urn:schemas-microsoft-com:office:smarttags" w:element="metricconverter">
        <w:smartTagPr>
          <w:attr w:name="ProductID" w:val="2592 м2"/>
        </w:smartTagPr>
        <w:r w:rsidR="00B2765E" w:rsidRPr="001705F2">
          <w:rPr>
            <w:sz w:val="28"/>
            <w:szCs w:val="28"/>
          </w:rPr>
          <w:t xml:space="preserve">2592 </w:t>
        </w:r>
        <w:r w:rsidRPr="001705F2">
          <w:rPr>
            <w:sz w:val="28"/>
            <w:szCs w:val="28"/>
          </w:rPr>
          <w:t>м</w:t>
        </w:r>
        <w:r w:rsidRPr="001705F2">
          <w:rPr>
            <w:sz w:val="28"/>
            <w:szCs w:val="28"/>
            <w:vertAlign w:val="superscript"/>
          </w:rPr>
          <w:t>2</w:t>
        </w:r>
      </w:smartTag>
      <w:r w:rsidRPr="001705F2">
        <w:rPr>
          <w:sz w:val="28"/>
          <w:szCs w:val="28"/>
        </w:rPr>
        <w:t>, категория по взрывопожароопасной – Д.</w:t>
      </w:r>
    </w:p>
    <w:p w:rsidR="00230F72" w:rsidRPr="001705F2" w:rsidRDefault="00230F72" w:rsidP="001705F2">
      <w:pPr>
        <w:keepNext/>
        <w:widowControl w:val="0"/>
        <w:spacing w:line="360" w:lineRule="auto"/>
        <w:ind w:firstLine="709"/>
        <w:jc w:val="both"/>
        <w:rPr>
          <w:sz w:val="28"/>
          <w:szCs w:val="28"/>
        </w:rPr>
      </w:pPr>
      <w:r w:rsidRPr="001705F2">
        <w:rPr>
          <w:sz w:val="28"/>
          <w:szCs w:val="28"/>
        </w:rPr>
        <w:t xml:space="preserve">- малярное отделение и экспедиция </w:t>
      </w:r>
      <w:r w:rsidR="00B2765E" w:rsidRPr="001705F2">
        <w:rPr>
          <w:sz w:val="28"/>
          <w:szCs w:val="28"/>
        </w:rPr>
        <w:t xml:space="preserve">– </w:t>
      </w:r>
      <w:smartTag w:uri="urn:schemas-microsoft-com:office:smarttags" w:element="metricconverter">
        <w:smartTagPr>
          <w:attr w:name="ProductID" w:val="2178 м2"/>
        </w:smartTagPr>
        <w:r w:rsidR="00B2765E" w:rsidRPr="001705F2">
          <w:rPr>
            <w:sz w:val="28"/>
            <w:szCs w:val="28"/>
          </w:rPr>
          <w:t xml:space="preserve">2178 </w:t>
        </w:r>
        <w:r w:rsidRPr="001705F2">
          <w:rPr>
            <w:sz w:val="28"/>
            <w:szCs w:val="28"/>
          </w:rPr>
          <w:t>м</w:t>
        </w:r>
        <w:r w:rsidRPr="001705F2">
          <w:rPr>
            <w:sz w:val="28"/>
            <w:szCs w:val="28"/>
            <w:vertAlign w:val="superscript"/>
          </w:rPr>
          <w:t>2</w:t>
        </w:r>
      </w:smartTag>
      <w:r w:rsidRPr="001705F2">
        <w:rPr>
          <w:sz w:val="28"/>
          <w:szCs w:val="28"/>
        </w:rPr>
        <w:t>, категория по взрывопожароопасной – Д.</w:t>
      </w:r>
    </w:p>
    <w:p w:rsidR="00230F72" w:rsidRPr="001705F2" w:rsidRDefault="00855C3B" w:rsidP="001705F2">
      <w:pPr>
        <w:keepNext/>
        <w:widowControl w:val="0"/>
        <w:spacing w:line="360" w:lineRule="auto"/>
        <w:ind w:firstLine="709"/>
        <w:jc w:val="both"/>
        <w:rPr>
          <w:sz w:val="28"/>
          <w:szCs w:val="28"/>
        </w:rPr>
      </w:pPr>
      <w:r w:rsidRPr="001705F2">
        <w:rPr>
          <w:sz w:val="28"/>
          <w:szCs w:val="28"/>
        </w:rPr>
        <w:t xml:space="preserve">6. </w:t>
      </w:r>
      <w:r w:rsidR="00230F72" w:rsidRPr="001705F2">
        <w:rPr>
          <w:sz w:val="28"/>
          <w:szCs w:val="28"/>
        </w:rPr>
        <w:t xml:space="preserve">Подъемно – транспортное оборудование </w:t>
      </w:r>
    </w:p>
    <w:p w:rsidR="00D31007" w:rsidRPr="001705F2" w:rsidRDefault="0006535E" w:rsidP="001705F2">
      <w:pPr>
        <w:keepNext/>
        <w:widowControl w:val="0"/>
        <w:spacing w:line="360" w:lineRule="auto"/>
        <w:ind w:firstLine="709"/>
        <w:jc w:val="both"/>
        <w:rPr>
          <w:sz w:val="28"/>
          <w:szCs w:val="28"/>
        </w:rPr>
      </w:pPr>
      <w:r w:rsidRPr="001705F2">
        <w:rPr>
          <w:sz w:val="28"/>
          <w:szCs w:val="28"/>
        </w:rPr>
        <w:t xml:space="preserve">Мостовые краны грузоподъемностью 8, 20 и 50 т – просты в управлении и обладают несложной системой электропитания. Мостовой кран состоит из моста , поставленного на катки, и тележки с механизмами подъема или передвижения. Тележка состоит </w:t>
      </w:r>
      <w:r w:rsidR="00D31007" w:rsidRPr="001705F2">
        <w:rPr>
          <w:sz w:val="28"/>
          <w:szCs w:val="28"/>
        </w:rPr>
        <w:t>из стальной рамы с колесами, ее устанавливают на рельсы, которые уложены по верхним поясам средних балок или ферм моста. На тележке располагают механизмы для вертикального перемещения груза, перемещения тележки вдоль моста – поперек пролета здания и перемещения крана вдоль пролета здания.</w:t>
      </w:r>
    </w:p>
    <w:p w:rsidR="00230F72" w:rsidRPr="001705F2" w:rsidRDefault="00D31007" w:rsidP="001705F2">
      <w:pPr>
        <w:keepNext/>
        <w:widowControl w:val="0"/>
        <w:spacing w:line="360" w:lineRule="auto"/>
        <w:ind w:firstLine="709"/>
        <w:jc w:val="both"/>
        <w:rPr>
          <w:sz w:val="28"/>
          <w:szCs w:val="28"/>
        </w:rPr>
      </w:pPr>
      <w:r w:rsidRPr="001705F2">
        <w:rPr>
          <w:sz w:val="28"/>
          <w:szCs w:val="28"/>
        </w:rPr>
        <w:t xml:space="preserve">Мостовой кран перемещается вдоль </w:t>
      </w:r>
      <w:r w:rsidR="000924C2" w:rsidRPr="001705F2">
        <w:rPr>
          <w:sz w:val="28"/>
          <w:szCs w:val="28"/>
        </w:rPr>
        <w:t>цеха по рельсам, уложенным на подкрановые балки, которые опираются на консоли колонн каркаса или пилястры стен. Все механизмы мостового крана имеют самостоятельные электродвигатели. Управление сосредоточено в кабине крановщика, которую подвешивают к мосту крана или подвешивают к мосту крана или размещают на грузовой тележке.</w:t>
      </w:r>
      <w:r w:rsidR="0006535E" w:rsidRPr="001705F2">
        <w:rPr>
          <w:sz w:val="28"/>
          <w:szCs w:val="28"/>
        </w:rPr>
        <w:t xml:space="preserve"> </w:t>
      </w:r>
    </w:p>
    <w:p w:rsidR="00230F72" w:rsidRPr="001705F2" w:rsidRDefault="00855C3B" w:rsidP="001705F2">
      <w:pPr>
        <w:keepNext/>
        <w:widowControl w:val="0"/>
        <w:spacing w:line="360" w:lineRule="auto"/>
        <w:ind w:firstLine="709"/>
        <w:jc w:val="both"/>
        <w:rPr>
          <w:sz w:val="28"/>
          <w:szCs w:val="28"/>
        </w:rPr>
      </w:pPr>
      <w:r w:rsidRPr="001705F2">
        <w:rPr>
          <w:sz w:val="28"/>
          <w:szCs w:val="28"/>
        </w:rPr>
        <w:t xml:space="preserve">7. </w:t>
      </w:r>
      <w:r w:rsidR="00230F72" w:rsidRPr="001705F2">
        <w:rPr>
          <w:sz w:val="28"/>
          <w:szCs w:val="28"/>
        </w:rPr>
        <w:t>Технологические въезды и выезды:</w:t>
      </w:r>
    </w:p>
    <w:p w:rsidR="002E5EDC" w:rsidRPr="001705F2" w:rsidRDefault="00230F72" w:rsidP="001705F2">
      <w:pPr>
        <w:keepNext/>
        <w:widowControl w:val="0"/>
        <w:spacing w:line="360" w:lineRule="auto"/>
        <w:ind w:firstLine="709"/>
        <w:jc w:val="both"/>
        <w:rPr>
          <w:sz w:val="28"/>
          <w:szCs w:val="28"/>
        </w:rPr>
      </w:pPr>
      <w:r w:rsidRPr="001705F2">
        <w:rPr>
          <w:sz w:val="28"/>
          <w:szCs w:val="28"/>
        </w:rPr>
        <w:t xml:space="preserve">- автомобильные - </w:t>
      </w:r>
      <w:r w:rsidR="002E5EDC" w:rsidRPr="001705F2">
        <w:rPr>
          <w:sz w:val="28"/>
          <w:szCs w:val="28"/>
        </w:rPr>
        <w:t xml:space="preserve">ворота размером 3 х </w:t>
      </w:r>
      <w:smartTag w:uri="urn:schemas-microsoft-com:office:smarttags" w:element="metricconverter">
        <w:smartTagPr>
          <w:attr w:name="ProductID" w:val="3 м"/>
        </w:smartTagPr>
        <w:r w:rsidR="002E5EDC" w:rsidRPr="001705F2">
          <w:rPr>
            <w:sz w:val="28"/>
            <w:szCs w:val="28"/>
          </w:rPr>
          <w:t>3 м</w:t>
        </w:r>
      </w:smartTag>
      <w:r w:rsidR="002E5EDC" w:rsidRPr="001705F2">
        <w:rPr>
          <w:sz w:val="28"/>
          <w:szCs w:val="28"/>
        </w:rPr>
        <w:t xml:space="preserve"> в термическом отделении; ворота размером 4 х </w:t>
      </w:r>
      <w:smartTag w:uri="urn:schemas-microsoft-com:office:smarttags" w:element="metricconverter">
        <w:smartTagPr>
          <w:attr w:name="ProductID" w:val="4,2 м"/>
        </w:smartTagPr>
        <w:r w:rsidR="002E5EDC" w:rsidRPr="001705F2">
          <w:rPr>
            <w:sz w:val="28"/>
            <w:szCs w:val="28"/>
          </w:rPr>
          <w:t>4,2 м</w:t>
        </w:r>
      </w:smartTag>
      <w:r w:rsidR="002E5EDC" w:rsidRPr="001705F2">
        <w:rPr>
          <w:sz w:val="28"/>
          <w:szCs w:val="28"/>
        </w:rPr>
        <w:t xml:space="preserve"> в литейном и кузнечном цехах (продольные) завода для</w:t>
      </w:r>
      <w:r w:rsidR="001705F2">
        <w:rPr>
          <w:sz w:val="28"/>
          <w:szCs w:val="28"/>
        </w:rPr>
        <w:t xml:space="preserve"> </w:t>
      </w:r>
      <w:r w:rsidR="002E5EDC" w:rsidRPr="001705F2">
        <w:rPr>
          <w:sz w:val="28"/>
          <w:szCs w:val="28"/>
        </w:rPr>
        <w:t>безрельсового транспорта.</w:t>
      </w:r>
    </w:p>
    <w:p w:rsidR="00230F72" w:rsidRPr="001705F2" w:rsidRDefault="00230F72" w:rsidP="001705F2">
      <w:pPr>
        <w:keepNext/>
        <w:widowControl w:val="0"/>
        <w:spacing w:line="360" w:lineRule="auto"/>
        <w:ind w:firstLine="709"/>
        <w:jc w:val="both"/>
        <w:rPr>
          <w:sz w:val="28"/>
          <w:szCs w:val="28"/>
        </w:rPr>
      </w:pPr>
      <w:r w:rsidRPr="001705F2">
        <w:rPr>
          <w:sz w:val="28"/>
          <w:szCs w:val="28"/>
        </w:rPr>
        <w:t xml:space="preserve">- железнодорожные </w:t>
      </w:r>
      <w:r w:rsidR="002E5EDC" w:rsidRPr="001705F2">
        <w:rPr>
          <w:sz w:val="28"/>
          <w:szCs w:val="28"/>
        </w:rPr>
        <w:t>–</w:t>
      </w:r>
      <w:r w:rsidRPr="001705F2">
        <w:rPr>
          <w:sz w:val="28"/>
          <w:szCs w:val="28"/>
        </w:rPr>
        <w:t xml:space="preserve"> </w:t>
      </w:r>
      <w:r w:rsidR="002E5EDC" w:rsidRPr="001705F2">
        <w:rPr>
          <w:sz w:val="28"/>
          <w:szCs w:val="28"/>
        </w:rPr>
        <w:t xml:space="preserve">ворота размером 4,7 х </w:t>
      </w:r>
      <w:smartTag w:uri="urn:schemas-microsoft-com:office:smarttags" w:element="metricconverter">
        <w:smartTagPr>
          <w:attr w:name="ProductID" w:val="4,7 м"/>
        </w:smartTagPr>
        <w:r w:rsidR="002E5EDC" w:rsidRPr="001705F2">
          <w:rPr>
            <w:sz w:val="28"/>
            <w:szCs w:val="28"/>
          </w:rPr>
          <w:t>4,7 м</w:t>
        </w:r>
      </w:smartTag>
      <w:r w:rsidR="002E5EDC" w:rsidRPr="001705F2">
        <w:rPr>
          <w:sz w:val="28"/>
          <w:szCs w:val="28"/>
        </w:rPr>
        <w:t xml:space="preserve"> в экспедиции,</w:t>
      </w:r>
      <w:r w:rsidR="001705F2">
        <w:rPr>
          <w:sz w:val="28"/>
          <w:szCs w:val="28"/>
        </w:rPr>
        <w:t xml:space="preserve"> </w:t>
      </w:r>
      <w:r w:rsidR="002E5EDC" w:rsidRPr="001705F2">
        <w:rPr>
          <w:sz w:val="28"/>
          <w:szCs w:val="28"/>
        </w:rPr>
        <w:t xml:space="preserve">на глубину </w:t>
      </w:r>
      <w:smartTag w:uri="urn:schemas-microsoft-com:office:smarttags" w:element="metricconverter">
        <w:smartTagPr>
          <w:attr w:name="ProductID" w:val="18 м"/>
        </w:smartTagPr>
        <w:r w:rsidR="002E5EDC" w:rsidRPr="001705F2">
          <w:rPr>
            <w:sz w:val="28"/>
            <w:szCs w:val="28"/>
          </w:rPr>
          <w:t>18 м</w:t>
        </w:r>
      </w:smartTag>
      <w:r w:rsidR="002E5EDC" w:rsidRPr="001705F2">
        <w:rPr>
          <w:sz w:val="28"/>
          <w:szCs w:val="28"/>
        </w:rPr>
        <w:t xml:space="preserve"> вводится железнодорожный путь для отгрузки готовых станков. </w:t>
      </w:r>
    </w:p>
    <w:p w:rsidR="00230F72" w:rsidRPr="001705F2" w:rsidRDefault="00855C3B" w:rsidP="001705F2">
      <w:pPr>
        <w:keepNext/>
        <w:widowControl w:val="0"/>
        <w:spacing w:line="360" w:lineRule="auto"/>
        <w:ind w:firstLine="709"/>
        <w:jc w:val="both"/>
        <w:rPr>
          <w:sz w:val="28"/>
          <w:szCs w:val="28"/>
        </w:rPr>
      </w:pPr>
      <w:r w:rsidRPr="001705F2">
        <w:rPr>
          <w:sz w:val="28"/>
          <w:szCs w:val="28"/>
        </w:rPr>
        <w:t xml:space="preserve">8. </w:t>
      </w:r>
      <w:r w:rsidR="00230F72" w:rsidRPr="001705F2">
        <w:rPr>
          <w:sz w:val="28"/>
          <w:szCs w:val="28"/>
        </w:rPr>
        <w:t xml:space="preserve">Степень огнестойкости здания – </w:t>
      </w:r>
      <w:r w:rsidR="00230F72" w:rsidRPr="001705F2">
        <w:rPr>
          <w:sz w:val="28"/>
          <w:szCs w:val="28"/>
          <w:lang w:val="en-US"/>
        </w:rPr>
        <w:t>II</w:t>
      </w:r>
      <w:r w:rsidR="00230F72" w:rsidRPr="001705F2">
        <w:rPr>
          <w:sz w:val="28"/>
          <w:szCs w:val="28"/>
        </w:rPr>
        <w:t>.</w:t>
      </w:r>
    </w:p>
    <w:p w:rsidR="00230F72" w:rsidRPr="001705F2" w:rsidRDefault="00855C3B" w:rsidP="001705F2">
      <w:pPr>
        <w:keepNext/>
        <w:widowControl w:val="0"/>
        <w:spacing w:line="360" w:lineRule="auto"/>
        <w:ind w:firstLine="709"/>
        <w:jc w:val="both"/>
        <w:rPr>
          <w:sz w:val="28"/>
          <w:szCs w:val="28"/>
        </w:rPr>
      </w:pPr>
      <w:r w:rsidRPr="001705F2">
        <w:rPr>
          <w:sz w:val="28"/>
          <w:szCs w:val="28"/>
        </w:rPr>
        <w:t xml:space="preserve">9. </w:t>
      </w:r>
      <w:r w:rsidR="00230F72" w:rsidRPr="001705F2">
        <w:rPr>
          <w:sz w:val="28"/>
          <w:szCs w:val="28"/>
        </w:rPr>
        <w:t xml:space="preserve">Класс </w:t>
      </w:r>
      <w:r w:rsidRPr="001705F2">
        <w:rPr>
          <w:sz w:val="28"/>
          <w:szCs w:val="28"/>
        </w:rPr>
        <w:t>конструктивной пожарной опасности здания – С1.</w:t>
      </w:r>
    </w:p>
    <w:p w:rsidR="00855C3B" w:rsidRPr="001705F2" w:rsidRDefault="00855C3B" w:rsidP="001705F2">
      <w:pPr>
        <w:keepNext/>
        <w:widowControl w:val="0"/>
        <w:spacing w:line="360" w:lineRule="auto"/>
        <w:ind w:firstLine="709"/>
        <w:jc w:val="both"/>
        <w:rPr>
          <w:sz w:val="28"/>
          <w:szCs w:val="28"/>
        </w:rPr>
      </w:pPr>
      <w:r w:rsidRPr="001705F2">
        <w:rPr>
          <w:sz w:val="28"/>
          <w:szCs w:val="28"/>
        </w:rPr>
        <w:t>10. Класс функциональной п</w:t>
      </w:r>
      <w:r w:rsidR="00685477">
        <w:rPr>
          <w:sz w:val="28"/>
          <w:szCs w:val="28"/>
        </w:rPr>
        <w:t>ожарной опасности здания – Ф</w:t>
      </w:r>
    </w:p>
    <w:p w:rsidR="00855C3B" w:rsidRPr="001705F2" w:rsidRDefault="00855C3B" w:rsidP="001705F2">
      <w:pPr>
        <w:keepNext/>
        <w:widowControl w:val="0"/>
        <w:spacing w:line="360" w:lineRule="auto"/>
        <w:ind w:firstLine="709"/>
        <w:jc w:val="both"/>
        <w:rPr>
          <w:sz w:val="28"/>
          <w:szCs w:val="28"/>
        </w:rPr>
      </w:pPr>
      <w:r w:rsidRPr="001705F2">
        <w:rPr>
          <w:sz w:val="28"/>
          <w:szCs w:val="28"/>
        </w:rPr>
        <w:t>11. Группа функциональной пожа</w:t>
      </w:r>
      <w:r w:rsidR="00685477">
        <w:rPr>
          <w:sz w:val="28"/>
          <w:szCs w:val="28"/>
        </w:rPr>
        <w:t>рной опасности помещений – Ф</w:t>
      </w:r>
    </w:p>
    <w:p w:rsidR="00855C3B" w:rsidRPr="001705F2" w:rsidRDefault="00855C3B" w:rsidP="001705F2">
      <w:pPr>
        <w:keepNext/>
        <w:widowControl w:val="0"/>
        <w:spacing w:line="360" w:lineRule="auto"/>
        <w:ind w:firstLine="709"/>
        <w:jc w:val="both"/>
        <w:rPr>
          <w:sz w:val="28"/>
          <w:szCs w:val="28"/>
        </w:rPr>
      </w:pPr>
      <w:r w:rsidRPr="001705F2">
        <w:rPr>
          <w:sz w:val="28"/>
          <w:szCs w:val="28"/>
        </w:rPr>
        <w:t>12. Планировочная отметка земли – 0,150м.</w:t>
      </w:r>
    </w:p>
    <w:p w:rsidR="00855C3B" w:rsidRPr="001705F2" w:rsidRDefault="00855C3B" w:rsidP="001705F2">
      <w:pPr>
        <w:keepNext/>
        <w:widowControl w:val="0"/>
        <w:spacing w:line="360" w:lineRule="auto"/>
        <w:ind w:firstLine="709"/>
        <w:jc w:val="both"/>
        <w:rPr>
          <w:sz w:val="28"/>
          <w:szCs w:val="28"/>
        </w:rPr>
      </w:pPr>
      <w:r w:rsidRPr="001705F2">
        <w:rPr>
          <w:sz w:val="28"/>
          <w:szCs w:val="28"/>
        </w:rPr>
        <w:t>13. За условную отметку 0.000 принят уровень чистого пола.</w:t>
      </w:r>
    </w:p>
    <w:p w:rsidR="00855C3B" w:rsidRPr="001705F2" w:rsidRDefault="00855C3B" w:rsidP="001705F2">
      <w:pPr>
        <w:keepNext/>
        <w:widowControl w:val="0"/>
        <w:spacing w:line="360" w:lineRule="auto"/>
        <w:ind w:firstLine="709"/>
        <w:jc w:val="both"/>
        <w:rPr>
          <w:sz w:val="28"/>
          <w:szCs w:val="28"/>
        </w:rPr>
      </w:pPr>
      <w:r w:rsidRPr="001705F2">
        <w:rPr>
          <w:sz w:val="28"/>
          <w:szCs w:val="28"/>
        </w:rPr>
        <w:t>14. Архитектурное решение выполнено в соответствии с [1,2,3].</w:t>
      </w:r>
    </w:p>
    <w:p w:rsidR="00855C3B" w:rsidRPr="001705F2" w:rsidRDefault="00855C3B" w:rsidP="001705F2">
      <w:pPr>
        <w:keepNext/>
        <w:widowControl w:val="0"/>
        <w:spacing w:line="360" w:lineRule="auto"/>
        <w:ind w:firstLine="709"/>
        <w:jc w:val="both"/>
        <w:rPr>
          <w:sz w:val="28"/>
          <w:szCs w:val="28"/>
        </w:rPr>
      </w:pPr>
      <w:r w:rsidRPr="001705F2">
        <w:rPr>
          <w:sz w:val="28"/>
          <w:szCs w:val="28"/>
        </w:rPr>
        <w:t>15. Светотехнический расчет выполнен в соответствии с [4].</w:t>
      </w:r>
    </w:p>
    <w:p w:rsidR="00855C3B" w:rsidRPr="001705F2" w:rsidRDefault="00855C3B" w:rsidP="001705F2">
      <w:pPr>
        <w:keepNext/>
        <w:widowControl w:val="0"/>
        <w:spacing w:line="360" w:lineRule="auto"/>
        <w:ind w:firstLine="709"/>
        <w:jc w:val="both"/>
        <w:rPr>
          <w:sz w:val="28"/>
          <w:szCs w:val="28"/>
        </w:rPr>
      </w:pPr>
      <w:r w:rsidRPr="001705F2">
        <w:rPr>
          <w:sz w:val="28"/>
          <w:szCs w:val="28"/>
        </w:rPr>
        <w:t>16. Мероприятия по пожарной безопасности выполнены в соответствии с [1,5].</w:t>
      </w:r>
    </w:p>
    <w:p w:rsidR="007E0180" w:rsidRPr="001705F2" w:rsidRDefault="007E0180" w:rsidP="001705F2">
      <w:pPr>
        <w:keepNext/>
        <w:widowControl w:val="0"/>
        <w:spacing w:line="360" w:lineRule="auto"/>
        <w:ind w:firstLine="709"/>
        <w:jc w:val="both"/>
        <w:rPr>
          <w:sz w:val="28"/>
          <w:szCs w:val="28"/>
        </w:rPr>
      </w:pPr>
    </w:p>
    <w:p w:rsidR="00230F72" w:rsidRPr="001705F2" w:rsidRDefault="00685477" w:rsidP="001705F2">
      <w:pPr>
        <w:keepNext/>
        <w:widowControl w:val="0"/>
        <w:numPr>
          <w:ilvl w:val="0"/>
          <w:numId w:val="2"/>
        </w:numPr>
        <w:spacing w:line="360" w:lineRule="auto"/>
        <w:ind w:left="0" w:firstLine="709"/>
        <w:jc w:val="both"/>
        <w:rPr>
          <w:sz w:val="28"/>
          <w:szCs w:val="28"/>
        </w:rPr>
      </w:pPr>
      <w:r>
        <w:rPr>
          <w:sz w:val="28"/>
          <w:szCs w:val="28"/>
        </w:rPr>
        <w:br w:type="page"/>
      </w:r>
      <w:r w:rsidR="00C15ADF" w:rsidRPr="001705F2">
        <w:rPr>
          <w:sz w:val="28"/>
          <w:szCs w:val="28"/>
        </w:rPr>
        <w:t>Объемно – планировочное решение</w:t>
      </w:r>
    </w:p>
    <w:p w:rsidR="00685477" w:rsidRDefault="00685477" w:rsidP="001705F2">
      <w:pPr>
        <w:keepNext/>
        <w:widowControl w:val="0"/>
        <w:spacing w:line="360" w:lineRule="auto"/>
        <w:ind w:firstLine="709"/>
        <w:jc w:val="both"/>
        <w:rPr>
          <w:sz w:val="28"/>
          <w:szCs w:val="28"/>
        </w:rPr>
      </w:pPr>
    </w:p>
    <w:p w:rsidR="00855C3B" w:rsidRPr="001705F2" w:rsidRDefault="00855C3B" w:rsidP="001705F2">
      <w:pPr>
        <w:keepNext/>
        <w:widowControl w:val="0"/>
        <w:spacing w:line="360" w:lineRule="auto"/>
        <w:ind w:firstLine="709"/>
        <w:jc w:val="both"/>
        <w:rPr>
          <w:sz w:val="28"/>
          <w:szCs w:val="28"/>
        </w:rPr>
      </w:pPr>
      <w:r w:rsidRPr="001705F2">
        <w:rPr>
          <w:sz w:val="28"/>
          <w:szCs w:val="28"/>
        </w:rPr>
        <w:t>Здание одноэтажное блокированное.</w:t>
      </w:r>
    </w:p>
    <w:p w:rsidR="00855C3B" w:rsidRPr="001705F2" w:rsidRDefault="00855C3B" w:rsidP="001705F2">
      <w:pPr>
        <w:keepNext/>
        <w:widowControl w:val="0"/>
        <w:spacing w:line="360" w:lineRule="auto"/>
        <w:ind w:firstLine="709"/>
        <w:jc w:val="both"/>
        <w:rPr>
          <w:sz w:val="28"/>
          <w:szCs w:val="28"/>
        </w:rPr>
      </w:pPr>
      <w:r w:rsidRPr="001705F2">
        <w:rPr>
          <w:sz w:val="28"/>
          <w:szCs w:val="28"/>
        </w:rPr>
        <w:t>Общие размеры в плане</w:t>
      </w:r>
      <w:r w:rsidR="001705F2">
        <w:rPr>
          <w:sz w:val="28"/>
          <w:szCs w:val="28"/>
        </w:rPr>
        <w:t xml:space="preserve"> </w:t>
      </w:r>
      <w:r w:rsidR="00181C61" w:rsidRPr="001705F2">
        <w:rPr>
          <w:sz w:val="28"/>
          <w:szCs w:val="28"/>
        </w:rPr>
        <w:t xml:space="preserve">72 х </w:t>
      </w:r>
      <w:smartTag w:uri="urn:schemas-microsoft-com:office:smarttags" w:element="metricconverter">
        <w:smartTagPr>
          <w:attr w:name="ProductID" w:val="169,8 м"/>
        </w:smartTagPr>
        <w:r w:rsidR="00181C61" w:rsidRPr="001705F2">
          <w:rPr>
            <w:sz w:val="28"/>
            <w:szCs w:val="28"/>
          </w:rPr>
          <w:t>169,8 м</w:t>
        </w:r>
      </w:smartTag>
      <w:r w:rsidRPr="001705F2">
        <w:rPr>
          <w:sz w:val="28"/>
          <w:szCs w:val="28"/>
        </w:rPr>
        <w:t>.</w:t>
      </w:r>
    </w:p>
    <w:p w:rsidR="00855C3B" w:rsidRPr="001705F2" w:rsidRDefault="00855C3B" w:rsidP="001705F2">
      <w:pPr>
        <w:keepNext/>
        <w:widowControl w:val="0"/>
        <w:spacing w:line="360" w:lineRule="auto"/>
        <w:ind w:firstLine="709"/>
        <w:jc w:val="both"/>
        <w:rPr>
          <w:sz w:val="28"/>
          <w:szCs w:val="28"/>
        </w:rPr>
      </w:pPr>
      <w:r w:rsidRPr="001705F2">
        <w:rPr>
          <w:sz w:val="28"/>
          <w:szCs w:val="28"/>
        </w:rPr>
        <w:t xml:space="preserve">Максимальная отметка по высоте + </w:t>
      </w:r>
      <w:smartTag w:uri="urn:schemas-microsoft-com:office:smarttags" w:element="metricconverter">
        <w:smartTagPr>
          <w:attr w:name="ProductID" w:val="25.150 м"/>
        </w:smartTagPr>
        <w:r w:rsidR="00B2765E" w:rsidRPr="001705F2">
          <w:rPr>
            <w:sz w:val="28"/>
            <w:szCs w:val="28"/>
          </w:rPr>
          <w:t xml:space="preserve">25.150 </w:t>
        </w:r>
        <w:r w:rsidRPr="001705F2">
          <w:rPr>
            <w:sz w:val="28"/>
            <w:szCs w:val="28"/>
          </w:rPr>
          <w:t>м</w:t>
        </w:r>
      </w:smartTag>
      <w:r w:rsidRPr="001705F2">
        <w:rPr>
          <w:sz w:val="28"/>
          <w:szCs w:val="28"/>
        </w:rPr>
        <w:t>.</w:t>
      </w:r>
    </w:p>
    <w:p w:rsidR="002E5EDC" w:rsidRPr="001705F2" w:rsidRDefault="002E5EDC" w:rsidP="001705F2">
      <w:pPr>
        <w:keepNext/>
        <w:widowControl w:val="0"/>
        <w:spacing w:line="360" w:lineRule="auto"/>
        <w:ind w:firstLine="709"/>
        <w:jc w:val="both"/>
        <w:rPr>
          <w:sz w:val="28"/>
          <w:szCs w:val="28"/>
        </w:rPr>
      </w:pPr>
      <w:r w:rsidRPr="001705F2">
        <w:rPr>
          <w:sz w:val="28"/>
          <w:szCs w:val="28"/>
        </w:rPr>
        <w:t xml:space="preserve">Термическое отделение расположено в осях 1 – 4 и В – П с размерами в плане 18 х </w:t>
      </w:r>
      <w:smartTag w:uri="urn:schemas-microsoft-com:office:smarttags" w:element="metricconverter">
        <w:smartTagPr>
          <w:attr w:name="ProductID" w:val="60 м"/>
        </w:smartTagPr>
        <w:r w:rsidRPr="001705F2">
          <w:rPr>
            <w:sz w:val="28"/>
            <w:szCs w:val="28"/>
          </w:rPr>
          <w:t>60 м</w:t>
        </w:r>
      </w:smartTag>
      <w:r w:rsidRPr="001705F2">
        <w:rPr>
          <w:sz w:val="28"/>
          <w:szCs w:val="28"/>
        </w:rPr>
        <w:t xml:space="preserve">. Высота </w:t>
      </w:r>
      <w:smartTag w:uri="urn:schemas-microsoft-com:office:smarttags" w:element="metricconverter">
        <w:smartTagPr>
          <w:attr w:name="ProductID" w:val="16.600 м"/>
        </w:smartTagPr>
        <w:r w:rsidRPr="001705F2">
          <w:rPr>
            <w:sz w:val="28"/>
            <w:szCs w:val="28"/>
          </w:rPr>
          <w:t>16.600 м</w:t>
        </w:r>
      </w:smartTag>
      <w:r w:rsidRPr="001705F2">
        <w:rPr>
          <w:sz w:val="28"/>
          <w:szCs w:val="28"/>
        </w:rPr>
        <w:t>.</w:t>
      </w:r>
    </w:p>
    <w:p w:rsidR="002E5EDC" w:rsidRPr="001705F2" w:rsidRDefault="002E5EDC" w:rsidP="001705F2">
      <w:pPr>
        <w:keepNext/>
        <w:widowControl w:val="0"/>
        <w:spacing w:line="360" w:lineRule="auto"/>
        <w:ind w:firstLine="709"/>
        <w:jc w:val="both"/>
        <w:rPr>
          <w:sz w:val="28"/>
          <w:szCs w:val="28"/>
        </w:rPr>
      </w:pPr>
      <w:r w:rsidRPr="001705F2">
        <w:rPr>
          <w:sz w:val="28"/>
          <w:szCs w:val="28"/>
        </w:rPr>
        <w:t>Отделение механической обработки расположено в осях</w:t>
      </w:r>
      <w:r w:rsidR="001705F2">
        <w:rPr>
          <w:sz w:val="28"/>
          <w:szCs w:val="28"/>
        </w:rPr>
        <w:t xml:space="preserve"> </w:t>
      </w:r>
      <w:r w:rsidRPr="001705F2">
        <w:rPr>
          <w:sz w:val="28"/>
          <w:szCs w:val="28"/>
        </w:rPr>
        <w:t>5 – 19 и В – П с размерами в плане 60 х 84</w:t>
      </w:r>
      <w:r w:rsidR="001705F2">
        <w:rPr>
          <w:sz w:val="28"/>
          <w:szCs w:val="28"/>
        </w:rPr>
        <w:t xml:space="preserve"> </w:t>
      </w:r>
      <w:r w:rsidRPr="001705F2">
        <w:rPr>
          <w:sz w:val="28"/>
          <w:szCs w:val="28"/>
        </w:rPr>
        <w:t>м.</w:t>
      </w:r>
      <w:r w:rsidR="001705F2">
        <w:rPr>
          <w:sz w:val="28"/>
          <w:szCs w:val="28"/>
        </w:rPr>
        <w:t xml:space="preserve"> </w:t>
      </w:r>
      <w:r w:rsidRPr="001705F2">
        <w:rPr>
          <w:sz w:val="28"/>
          <w:szCs w:val="28"/>
        </w:rPr>
        <w:t xml:space="preserve">два этих цеха расположены параллельно, высота одинаковая </w:t>
      </w:r>
      <w:smartTag w:uri="urn:schemas-microsoft-com:office:smarttags" w:element="metricconverter">
        <w:smartTagPr>
          <w:attr w:name="ProductID" w:val="22.750 м"/>
        </w:smartTagPr>
        <w:r w:rsidRPr="001705F2">
          <w:rPr>
            <w:sz w:val="28"/>
            <w:szCs w:val="28"/>
          </w:rPr>
          <w:t>22.750 м</w:t>
        </w:r>
      </w:smartTag>
      <w:r w:rsidRPr="001705F2">
        <w:rPr>
          <w:sz w:val="28"/>
          <w:szCs w:val="28"/>
        </w:rPr>
        <w:t>.</w:t>
      </w:r>
    </w:p>
    <w:p w:rsidR="007E0180" w:rsidRPr="001705F2" w:rsidRDefault="002E5EDC" w:rsidP="001705F2">
      <w:pPr>
        <w:keepNext/>
        <w:widowControl w:val="0"/>
        <w:spacing w:line="360" w:lineRule="auto"/>
        <w:ind w:firstLine="709"/>
        <w:jc w:val="both"/>
        <w:rPr>
          <w:sz w:val="28"/>
          <w:szCs w:val="28"/>
        </w:rPr>
      </w:pPr>
      <w:r w:rsidRPr="001705F2">
        <w:rPr>
          <w:sz w:val="28"/>
          <w:szCs w:val="28"/>
        </w:rPr>
        <w:t xml:space="preserve">Отделение общей сборки </w:t>
      </w:r>
      <w:r w:rsidR="007E0180" w:rsidRPr="001705F2">
        <w:rPr>
          <w:sz w:val="28"/>
          <w:szCs w:val="28"/>
        </w:rPr>
        <w:t xml:space="preserve">расположено в осях 20 – 26 и А – П с размерами в плане 36 х </w:t>
      </w:r>
      <w:smartTag w:uri="urn:schemas-microsoft-com:office:smarttags" w:element="metricconverter">
        <w:smartTagPr>
          <w:attr w:name="ProductID" w:val="72 м"/>
        </w:smartTagPr>
        <w:r w:rsidR="007E0180" w:rsidRPr="001705F2">
          <w:rPr>
            <w:sz w:val="28"/>
            <w:szCs w:val="28"/>
          </w:rPr>
          <w:t>72 м</w:t>
        </w:r>
      </w:smartTag>
      <w:r w:rsidR="007E0180" w:rsidRPr="001705F2">
        <w:rPr>
          <w:sz w:val="28"/>
          <w:szCs w:val="28"/>
        </w:rPr>
        <w:t>. Высота 25.150</w:t>
      </w:r>
      <w:r w:rsidR="001705F2">
        <w:rPr>
          <w:sz w:val="28"/>
          <w:szCs w:val="28"/>
        </w:rPr>
        <w:t xml:space="preserve"> </w:t>
      </w:r>
      <w:r w:rsidR="007E0180" w:rsidRPr="001705F2">
        <w:rPr>
          <w:sz w:val="28"/>
          <w:szCs w:val="28"/>
        </w:rPr>
        <w:t>м.</w:t>
      </w:r>
    </w:p>
    <w:p w:rsidR="007E0180" w:rsidRPr="001705F2" w:rsidRDefault="007E0180" w:rsidP="001705F2">
      <w:pPr>
        <w:keepNext/>
        <w:widowControl w:val="0"/>
        <w:spacing w:line="360" w:lineRule="auto"/>
        <w:ind w:firstLine="709"/>
        <w:jc w:val="both"/>
        <w:rPr>
          <w:sz w:val="28"/>
          <w:szCs w:val="28"/>
        </w:rPr>
      </w:pPr>
      <w:r w:rsidRPr="001705F2">
        <w:rPr>
          <w:sz w:val="28"/>
          <w:szCs w:val="28"/>
        </w:rPr>
        <w:t>Малярное отделение и экспедиция расположено в осях 27 – 32</w:t>
      </w:r>
      <w:r w:rsidR="001705F2">
        <w:rPr>
          <w:sz w:val="28"/>
          <w:szCs w:val="28"/>
        </w:rPr>
        <w:t xml:space="preserve"> </w:t>
      </w:r>
      <w:r w:rsidRPr="001705F2">
        <w:rPr>
          <w:sz w:val="28"/>
          <w:szCs w:val="28"/>
        </w:rPr>
        <w:t xml:space="preserve">и А – П с размерами в плане 30 х </w:t>
      </w:r>
      <w:smartTag w:uri="urn:schemas-microsoft-com:office:smarttags" w:element="metricconverter">
        <w:smartTagPr>
          <w:attr w:name="ProductID" w:val="72 м"/>
        </w:smartTagPr>
        <w:r w:rsidRPr="001705F2">
          <w:rPr>
            <w:sz w:val="28"/>
            <w:szCs w:val="28"/>
          </w:rPr>
          <w:t>72 м</w:t>
        </w:r>
      </w:smartTag>
      <w:r w:rsidRPr="001705F2">
        <w:rPr>
          <w:sz w:val="28"/>
          <w:szCs w:val="28"/>
        </w:rPr>
        <w:t>. Высота 22.750</w:t>
      </w:r>
      <w:r w:rsidR="001705F2">
        <w:rPr>
          <w:sz w:val="28"/>
          <w:szCs w:val="28"/>
        </w:rPr>
        <w:t xml:space="preserve"> </w:t>
      </w:r>
      <w:r w:rsidRPr="001705F2">
        <w:rPr>
          <w:sz w:val="28"/>
          <w:szCs w:val="28"/>
        </w:rPr>
        <w:t>м.</w:t>
      </w:r>
    </w:p>
    <w:p w:rsidR="00F01686" w:rsidRPr="001705F2" w:rsidRDefault="00F01686" w:rsidP="001705F2">
      <w:pPr>
        <w:keepNext/>
        <w:widowControl w:val="0"/>
        <w:spacing w:line="360" w:lineRule="auto"/>
        <w:ind w:firstLine="709"/>
        <w:jc w:val="both"/>
        <w:rPr>
          <w:sz w:val="28"/>
          <w:szCs w:val="28"/>
        </w:rPr>
      </w:pPr>
      <w:r w:rsidRPr="001705F2">
        <w:rPr>
          <w:sz w:val="28"/>
          <w:szCs w:val="28"/>
        </w:rPr>
        <w:t>Технологическая схема приведена в прил. А.</w:t>
      </w:r>
    </w:p>
    <w:p w:rsidR="007E0180" w:rsidRPr="001705F2" w:rsidRDefault="007E64DA" w:rsidP="001705F2">
      <w:pPr>
        <w:keepNext/>
        <w:widowControl w:val="0"/>
        <w:spacing w:line="360" w:lineRule="auto"/>
        <w:ind w:firstLine="709"/>
        <w:jc w:val="both"/>
        <w:rPr>
          <w:sz w:val="28"/>
          <w:szCs w:val="28"/>
        </w:rPr>
      </w:pPr>
      <w:r w:rsidRPr="001705F2">
        <w:rPr>
          <w:sz w:val="28"/>
          <w:szCs w:val="28"/>
        </w:rPr>
        <w:t>В</w:t>
      </w:r>
      <w:r w:rsidR="00C17AAF" w:rsidRPr="001705F2">
        <w:rPr>
          <w:sz w:val="28"/>
          <w:szCs w:val="28"/>
        </w:rPr>
        <w:t xml:space="preserve"> </w:t>
      </w:r>
      <w:r w:rsidRPr="001705F2">
        <w:rPr>
          <w:sz w:val="28"/>
          <w:szCs w:val="28"/>
        </w:rPr>
        <w:t>здании предусмотрены</w:t>
      </w:r>
      <w:r w:rsidR="001705F2">
        <w:rPr>
          <w:sz w:val="28"/>
          <w:szCs w:val="28"/>
        </w:rPr>
        <w:t xml:space="preserve"> </w:t>
      </w:r>
      <w:r w:rsidR="00C17AAF" w:rsidRPr="001705F2">
        <w:rPr>
          <w:sz w:val="28"/>
          <w:szCs w:val="28"/>
        </w:rPr>
        <w:t>поперечные</w:t>
      </w:r>
      <w:r w:rsidR="001705F2">
        <w:rPr>
          <w:sz w:val="28"/>
          <w:szCs w:val="28"/>
        </w:rPr>
        <w:t xml:space="preserve"> </w:t>
      </w:r>
      <w:r w:rsidRPr="001705F2">
        <w:rPr>
          <w:sz w:val="28"/>
          <w:szCs w:val="28"/>
        </w:rPr>
        <w:t>температурные швы</w:t>
      </w:r>
      <w:r w:rsidR="00C17AAF" w:rsidRPr="001705F2">
        <w:rPr>
          <w:sz w:val="28"/>
          <w:szCs w:val="28"/>
        </w:rPr>
        <w:t xml:space="preserve"> (</w:t>
      </w:r>
      <w:r w:rsidR="003C63CA" w:rsidRPr="001705F2">
        <w:rPr>
          <w:sz w:val="28"/>
          <w:szCs w:val="28"/>
        </w:rPr>
        <w:t xml:space="preserve">ось 13, </w:t>
      </w:r>
      <w:r w:rsidR="00C17AAF" w:rsidRPr="001705F2">
        <w:rPr>
          <w:sz w:val="28"/>
          <w:szCs w:val="28"/>
        </w:rPr>
        <w:t>оси 4 – 5, 19 – 20, 26 – 27)</w:t>
      </w:r>
      <w:r w:rsidR="003C63CA" w:rsidRPr="001705F2">
        <w:rPr>
          <w:sz w:val="28"/>
          <w:szCs w:val="28"/>
        </w:rPr>
        <w:t xml:space="preserve"> при перепаде высот</w:t>
      </w:r>
      <w:r w:rsidR="005B3A68" w:rsidRPr="001705F2">
        <w:rPr>
          <w:sz w:val="28"/>
          <w:szCs w:val="28"/>
        </w:rPr>
        <w:t xml:space="preserve">. Их цель: предохранить от образования трещин конструктивные элементы зданий вследствие деформаций, вызываемых колебаниями температуры наружного и внутреннего воздуха. </w:t>
      </w:r>
    </w:p>
    <w:p w:rsidR="00C17AAF" w:rsidRPr="001705F2" w:rsidRDefault="00C17AAF" w:rsidP="001705F2">
      <w:pPr>
        <w:keepNext/>
        <w:widowControl w:val="0"/>
        <w:spacing w:line="360" w:lineRule="auto"/>
        <w:ind w:firstLine="709"/>
        <w:jc w:val="both"/>
        <w:rPr>
          <w:sz w:val="28"/>
          <w:szCs w:val="28"/>
        </w:rPr>
      </w:pPr>
      <w:r w:rsidRPr="001705F2">
        <w:rPr>
          <w:sz w:val="28"/>
          <w:szCs w:val="28"/>
        </w:rPr>
        <w:t>Температурные швы расчленяют все надземные конструкции здания на отдельные части, обеспечивая независимость их горизонтальных перемещений. При этом они не расчленяют подземные конструкции (фундаменты), т.к. они не деформируются от перепада температуры до опасной величины.</w:t>
      </w:r>
    </w:p>
    <w:p w:rsidR="00C17AAF" w:rsidRPr="001705F2" w:rsidRDefault="00C17AAF" w:rsidP="001705F2">
      <w:pPr>
        <w:keepNext/>
        <w:widowControl w:val="0"/>
        <w:spacing w:line="360" w:lineRule="auto"/>
        <w:ind w:firstLine="709"/>
        <w:jc w:val="both"/>
        <w:rPr>
          <w:sz w:val="28"/>
          <w:szCs w:val="28"/>
        </w:rPr>
      </w:pPr>
      <w:r w:rsidRPr="001705F2">
        <w:rPr>
          <w:sz w:val="28"/>
          <w:szCs w:val="28"/>
        </w:rPr>
        <w:t xml:space="preserve">Температурные швы делят здание на температурные отсеки. Их количество зависит вида здания (отапливаемое или неотапливаемое), каркаса (металлический, железобетонный, смешанный) и расстояния между швами. </w:t>
      </w:r>
    </w:p>
    <w:p w:rsidR="003C63CA" w:rsidRPr="001705F2" w:rsidRDefault="003C63CA" w:rsidP="001705F2">
      <w:pPr>
        <w:keepNext/>
        <w:widowControl w:val="0"/>
        <w:spacing w:line="360" w:lineRule="auto"/>
        <w:ind w:firstLine="709"/>
        <w:jc w:val="both"/>
        <w:rPr>
          <w:sz w:val="28"/>
          <w:szCs w:val="28"/>
        </w:rPr>
      </w:pPr>
      <w:r w:rsidRPr="001705F2">
        <w:rPr>
          <w:sz w:val="28"/>
          <w:szCs w:val="28"/>
        </w:rPr>
        <w:t xml:space="preserve">Температурные швы устраивают на спаренных колоннах (ось 13). Ось поперечного температурного шва совпадает с поперечной разбивочной осью, а геометрические колонн смещают от нее на </w:t>
      </w:r>
      <w:smartTag w:uri="urn:schemas-microsoft-com:office:smarttags" w:element="metricconverter">
        <w:smartTagPr>
          <w:attr w:name="ProductID" w:val="500 мм"/>
        </w:smartTagPr>
        <w:r w:rsidRPr="001705F2">
          <w:rPr>
            <w:sz w:val="28"/>
            <w:szCs w:val="28"/>
          </w:rPr>
          <w:t>500 мм</w:t>
        </w:r>
      </w:smartTag>
      <w:r w:rsidRPr="001705F2">
        <w:rPr>
          <w:sz w:val="28"/>
          <w:szCs w:val="28"/>
        </w:rPr>
        <w:t xml:space="preserve"> влево и вправо. </w:t>
      </w:r>
    </w:p>
    <w:p w:rsidR="003C63CA" w:rsidRPr="001705F2" w:rsidRDefault="003C63CA" w:rsidP="001705F2">
      <w:pPr>
        <w:keepNext/>
        <w:widowControl w:val="0"/>
        <w:spacing w:line="360" w:lineRule="auto"/>
        <w:ind w:firstLine="709"/>
        <w:jc w:val="both"/>
        <w:rPr>
          <w:sz w:val="28"/>
          <w:szCs w:val="28"/>
        </w:rPr>
      </w:pPr>
      <w:r w:rsidRPr="001705F2">
        <w:rPr>
          <w:sz w:val="28"/>
          <w:szCs w:val="28"/>
        </w:rPr>
        <w:t>В поперечных температурных швах (оси 4 – 5, 19 – 20, 26 – 27)</w:t>
      </w:r>
      <w:r w:rsidR="003412DD" w:rsidRPr="001705F2">
        <w:rPr>
          <w:sz w:val="28"/>
          <w:szCs w:val="28"/>
        </w:rPr>
        <w:t xml:space="preserve"> привязку колонн осуществляют по тем же правилам, что и колонн крайнего ряда.</w:t>
      </w:r>
    </w:p>
    <w:p w:rsidR="003412DD" w:rsidRPr="001705F2" w:rsidRDefault="003412DD" w:rsidP="001705F2">
      <w:pPr>
        <w:keepNext/>
        <w:widowControl w:val="0"/>
        <w:spacing w:line="360" w:lineRule="auto"/>
        <w:ind w:firstLine="709"/>
        <w:jc w:val="both"/>
        <w:rPr>
          <w:sz w:val="28"/>
          <w:szCs w:val="28"/>
        </w:rPr>
      </w:pPr>
      <w:r w:rsidRPr="001705F2">
        <w:rPr>
          <w:sz w:val="28"/>
          <w:szCs w:val="28"/>
        </w:rPr>
        <w:t>Перепад высот между пролетами одного направления или при двух взаимно перпендикулярных пролетах устраивают на спаренных колоннах со вставкой с соблюдением правил для колонн крайнего ряда и колонн у торцевых стен.</w:t>
      </w:r>
    </w:p>
    <w:p w:rsidR="00181C61" w:rsidRDefault="00181C61" w:rsidP="001705F2">
      <w:pPr>
        <w:keepNext/>
        <w:widowControl w:val="0"/>
        <w:spacing w:line="360" w:lineRule="auto"/>
        <w:ind w:firstLine="709"/>
        <w:jc w:val="both"/>
        <w:rPr>
          <w:sz w:val="28"/>
          <w:szCs w:val="28"/>
        </w:rPr>
      </w:pPr>
      <w:r w:rsidRPr="001705F2">
        <w:rPr>
          <w:sz w:val="28"/>
          <w:szCs w:val="28"/>
        </w:rPr>
        <w:t>Вставки между температурными швами:</w:t>
      </w:r>
    </w:p>
    <w:p w:rsidR="00D72ED5" w:rsidRPr="001705F2" w:rsidRDefault="00D72ED5" w:rsidP="001705F2">
      <w:pPr>
        <w:keepNext/>
        <w:widowControl w:val="0"/>
        <w:spacing w:line="360" w:lineRule="auto"/>
        <w:ind w:firstLine="709"/>
        <w:jc w:val="both"/>
        <w:rPr>
          <w:sz w:val="28"/>
          <w:szCs w:val="28"/>
        </w:rPr>
      </w:pPr>
    </w:p>
    <w:p w:rsidR="00181C61" w:rsidRPr="001705F2" w:rsidRDefault="00181C61" w:rsidP="001705F2">
      <w:pPr>
        <w:keepNext/>
        <w:widowControl w:val="0"/>
        <w:spacing w:line="360" w:lineRule="auto"/>
        <w:ind w:firstLine="709"/>
        <w:jc w:val="both"/>
        <w:rPr>
          <w:sz w:val="28"/>
          <w:szCs w:val="28"/>
        </w:rPr>
      </w:pPr>
      <w:r w:rsidRPr="001705F2">
        <w:rPr>
          <w:sz w:val="28"/>
          <w:szCs w:val="28"/>
        </w:rPr>
        <w:t xml:space="preserve">- между осями 4 – 5: </w:t>
      </w:r>
      <w:smartTag w:uri="urn:schemas-microsoft-com:office:smarttags" w:element="metricconverter">
        <w:smartTagPr>
          <w:attr w:name="ProductID" w:val="350 мм"/>
        </w:smartTagPr>
        <w:r w:rsidRPr="001705F2">
          <w:rPr>
            <w:sz w:val="28"/>
            <w:szCs w:val="28"/>
          </w:rPr>
          <w:t>350 мм</w:t>
        </w:r>
      </w:smartTag>
      <w:r w:rsidRPr="001705F2">
        <w:rPr>
          <w:sz w:val="28"/>
          <w:szCs w:val="28"/>
        </w:rPr>
        <w:t>;</w:t>
      </w:r>
    </w:p>
    <w:p w:rsidR="00181C61" w:rsidRPr="001705F2" w:rsidRDefault="00181C61" w:rsidP="001705F2">
      <w:pPr>
        <w:keepNext/>
        <w:widowControl w:val="0"/>
        <w:spacing w:line="360" w:lineRule="auto"/>
        <w:ind w:firstLine="709"/>
        <w:jc w:val="both"/>
        <w:rPr>
          <w:sz w:val="28"/>
          <w:szCs w:val="28"/>
        </w:rPr>
      </w:pPr>
      <w:r w:rsidRPr="001705F2">
        <w:rPr>
          <w:sz w:val="28"/>
          <w:szCs w:val="28"/>
        </w:rPr>
        <w:t xml:space="preserve">- между осями 19 – 20: </w:t>
      </w:r>
      <w:smartTag w:uri="urn:schemas-microsoft-com:office:smarttags" w:element="metricconverter">
        <w:smartTagPr>
          <w:attr w:name="ProductID" w:val="600 мм"/>
        </w:smartTagPr>
        <w:r w:rsidRPr="001705F2">
          <w:rPr>
            <w:sz w:val="28"/>
            <w:szCs w:val="28"/>
          </w:rPr>
          <w:t>600 мм</w:t>
        </w:r>
      </w:smartTag>
      <w:r w:rsidRPr="001705F2">
        <w:rPr>
          <w:sz w:val="28"/>
          <w:szCs w:val="28"/>
        </w:rPr>
        <w:t>;</w:t>
      </w:r>
    </w:p>
    <w:p w:rsidR="00181C61" w:rsidRPr="001705F2" w:rsidRDefault="00181C61" w:rsidP="001705F2">
      <w:pPr>
        <w:keepNext/>
        <w:widowControl w:val="0"/>
        <w:spacing w:line="360" w:lineRule="auto"/>
        <w:ind w:firstLine="709"/>
        <w:jc w:val="both"/>
        <w:rPr>
          <w:sz w:val="28"/>
          <w:szCs w:val="28"/>
        </w:rPr>
      </w:pPr>
      <w:r w:rsidRPr="001705F2">
        <w:rPr>
          <w:sz w:val="28"/>
          <w:szCs w:val="28"/>
        </w:rPr>
        <w:t xml:space="preserve">- между осями 26 – 27: </w:t>
      </w:r>
      <w:smartTag w:uri="urn:schemas-microsoft-com:office:smarttags" w:element="metricconverter">
        <w:smartTagPr>
          <w:attr w:name="ProductID" w:val="850 мм"/>
        </w:smartTagPr>
        <w:r w:rsidRPr="001705F2">
          <w:rPr>
            <w:sz w:val="28"/>
            <w:szCs w:val="28"/>
          </w:rPr>
          <w:t>850 мм</w:t>
        </w:r>
      </w:smartTag>
      <w:r w:rsidRPr="001705F2">
        <w:rPr>
          <w:sz w:val="28"/>
          <w:szCs w:val="28"/>
        </w:rPr>
        <w:t>.</w:t>
      </w:r>
    </w:p>
    <w:p w:rsidR="007E0180" w:rsidRPr="001705F2" w:rsidRDefault="007E0180" w:rsidP="001705F2">
      <w:pPr>
        <w:keepNext/>
        <w:widowControl w:val="0"/>
        <w:spacing w:line="360" w:lineRule="auto"/>
        <w:ind w:firstLine="709"/>
        <w:jc w:val="both"/>
        <w:rPr>
          <w:sz w:val="28"/>
          <w:szCs w:val="28"/>
        </w:rPr>
      </w:pPr>
    </w:p>
    <w:p w:rsidR="00C15ADF" w:rsidRPr="001705F2" w:rsidRDefault="00685477" w:rsidP="001705F2">
      <w:pPr>
        <w:keepNext/>
        <w:widowControl w:val="0"/>
        <w:spacing w:line="360" w:lineRule="auto"/>
        <w:ind w:firstLine="709"/>
        <w:jc w:val="both"/>
        <w:rPr>
          <w:sz w:val="28"/>
          <w:szCs w:val="28"/>
        </w:rPr>
      </w:pPr>
      <w:r>
        <w:rPr>
          <w:sz w:val="28"/>
          <w:szCs w:val="28"/>
        </w:rPr>
        <w:br w:type="page"/>
      </w:r>
      <w:r w:rsidR="00C15ADF" w:rsidRPr="001705F2">
        <w:rPr>
          <w:sz w:val="28"/>
          <w:szCs w:val="28"/>
        </w:rPr>
        <w:t>3. Архитектурно – конструктивное решение</w:t>
      </w:r>
    </w:p>
    <w:p w:rsidR="00C15ADF" w:rsidRPr="001705F2" w:rsidRDefault="00C15ADF" w:rsidP="001705F2">
      <w:pPr>
        <w:keepNext/>
        <w:widowControl w:val="0"/>
        <w:spacing w:line="360" w:lineRule="auto"/>
        <w:ind w:firstLine="709"/>
        <w:jc w:val="both"/>
        <w:rPr>
          <w:sz w:val="28"/>
          <w:szCs w:val="28"/>
        </w:rPr>
      </w:pPr>
    </w:p>
    <w:p w:rsidR="008E6D12" w:rsidRPr="001705F2" w:rsidRDefault="007E0180" w:rsidP="001705F2">
      <w:pPr>
        <w:keepNext/>
        <w:widowControl w:val="0"/>
        <w:spacing w:line="360" w:lineRule="auto"/>
        <w:ind w:firstLine="709"/>
        <w:jc w:val="both"/>
        <w:rPr>
          <w:sz w:val="28"/>
          <w:szCs w:val="28"/>
        </w:rPr>
      </w:pPr>
      <w:r w:rsidRPr="001705F2">
        <w:rPr>
          <w:sz w:val="28"/>
          <w:szCs w:val="28"/>
        </w:rPr>
        <w:t>Здание одноэтажное со стальным, железобетонным и смешанным карка</w:t>
      </w:r>
      <w:r w:rsidR="00FE2394">
        <w:rPr>
          <w:sz w:val="28"/>
          <w:szCs w:val="28"/>
        </w:rPr>
        <w:t>сом. Каркас выполнен по рамно–</w:t>
      </w:r>
      <w:r w:rsidRPr="001705F2">
        <w:rPr>
          <w:sz w:val="28"/>
          <w:szCs w:val="28"/>
        </w:rPr>
        <w:t>связевой схеме.</w:t>
      </w:r>
    </w:p>
    <w:p w:rsidR="00F01686" w:rsidRPr="001705F2" w:rsidRDefault="00F01686" w:rsidP="001705F2">
      <w:pPr>
        <w:keepNext/>
        <w:widowControl w:val="0"/>
        <w:spacing w:line="360" w:lineRule="auto"/>
        <w:ind w:firstLine="709"/>
        <w:jc w:val="both"/>
        <w:rPr>
          <w:sz w:val="28"/>
          <w:szCs w:val="28"/>
        </w:rPr>
      </w:pPr>
      <w:r w:rsidRPr="001705F2">
        <w:rPr>
          <w:sz w:val="28"/>
          <w:szCs w:val="28"/>
        </w:rPr>
        <w:t>При выборе материала каркаса руководствуются характером силовых и несиловых воздействий, воспринимаемых каркасом, а также учитывают размеры пролетов, шага колонн, высоту здания, место строительства, требования огнестойкости и технико – экономические соображения.</w:t>
      </w:r>
    </w:p>
    <w:p w:rsidR="00F01686" w:rsidRPr="001705F2" w:rsidRDefault="00F01686" w:rsidP="001705F2">
      <w:pPr>
        <w:keepNext/>
        <w:widowControl w:val="0"/>
        <w:spacing w:line="360" w:lineRule="auto"/>
        <w:ind w:firstLine="709"/>
        <w:jc w:val="both"/>
        <w:rPr>
          <w:sz w:val="28"/>
          <w:szCs w:val="28"/>
        </w:rPr>
      </w:pPr>
      <w:r w:rsidRPr="001705F2">
        <w:rPr>
          <w:sz w:val="28"/>
          <w:szCs w:val="28"/>
        </w:rPr>
        <w:t>В одноэтажных промышленных зданиях металлические несущие конструкции применяют в следующих случаях:</w:t>
      </w:r>
    </w:p>
    <w:p w:rsidR="00F01686" w:rsidRPr="001705F2" w:rsidRDefault="00F01686" w:rsidP="001705F2">
      <w:pPr>
        <w:keepNext/>
        <w:widowControl w:val="0"/>
        <w:spacing w:line="360" w:lineRule="auto"/>
        <w:ind w:firstLine="709"/>
        <w:jc w:val="both"/>
        <w:rPr>
          <w:sz w:val="28"/>
          <w:szCs w:val="28"/>
        </w:rPr>
      </w:pPr>
      <w:r w:rsidRPr="001705F2">
        <w:rPr>
          <w:sz w:val="28"/>
          <w:szCs w:val="28"/>
        </w:rPr>
        <w:t xml:space="preserve">- для стропильных и подстропильных конструкций в отапливаемых зданиях с пролетами </w:t>
      </w:r>
      <w:smartTag w:uri="urn:schemas-microsoft-com:office:smarttags" w:element="metricconverter">
        <w:smartTagPr>
          <w:attr w:name="ProductID" w:val="30 м"/>
        </w:smartTagPr>
        <w:r w:rsidRPr="001705F2">
          <w:rPr>
            <w:sz w:val="28"/>
            <w:szCs w:val="28"/>
          </w:rPr>
          <w:t>30 м</w:t>
        </w:r>
      </w:smartTag>
      <w:r w:rsidRPr="001705F2">
        <w:rPr>
          <w:sz w:val="28"/>
          <w:szCs w:val="28"/>
        </w:rPr>
        <w:t xml:space="preserve"> и более;</w:t>
      </w:r>
    </w:p>
    <w:p w:rsidR="00F01686" w:rsidRPr="001705F2" w:rsidRDefault="00F01686" w:rsidP="001705F2">
      <w:pPr>
        <w:keepNext/>
        <w:widowControl w:val="0"/>
        <w:spacing w:line="360" w:lineRule="auto"/>
        <w:ind w:firstLine="709"/>
        <w:jc w:val="both"/>
        <w:rPr>
          <w:sz w:val="28"/>
          <w:szCs w:val="28"/>
        </w:rPr>
      </w:pPr>
      <w:r w:rsidRPr="001705F2">
        <w:rPr>
          <w:sz w:val="28"/>
          <w:szCs w:val="28"/>
        </w:rPr>
        <w:t xml:space="preserve">- для колонн с высотой </w:t>
      </w:r>
      <w:smartTag w:uri="urn:schemas-microsoft-com:office:smarttags" w:element="metricconverter">
        <w:smartTagPr>
          <w:attr w:name="ProductID" w:val="18 м"/>
        </w:smartTagPr>
        <w:r w:rsidRPr="001705F2">
          <w:rPr>
            <w:sz w:val="28"/>
            <w:szCs w:val="28"/>
          </w:rPr>
          <w:t>18 м</w:t>
        </w:r>
      </w:smartTag>
      <w:r w:rsidRPr="001705F2">
        <w:rPr>
          <w:sz w:val="28"/>
          <w:szCs w:val="28"/>
        </w:rPr>
        <w:t xml:space="preserve"> и более;</w:t>
      </w:r>
      <w:r w:rsidR="001705F2">
        <w:rPr>
          <w:sz w:val="28"/>
          <w:szCs w:val="28"/>
        </w:rPr>
        <w:t xml:space="preserve"> </w:t>
      </w:r>
      <w:r w:rsidRPr="001705F2">
        <w:rPr>
          <w:sz w:val="28"/>
          <w:szCs w:val="28"/>
        </w:rPr>
        <w:t xml:space="preserve">при наличии мостовых кранов общего назначения грузоподъемностью 50 т и более независимо от высоты колонны; при шаге колонн </w:t>
      </w:r>
      <w:smartTag w:uri="urn:schemas-microsoft-com:office:smarttags" w:element="metricconverter">
        <w:smartTagPr>
          <w:attr w:name="ProductID" w:val="12 м"/>
        </w:smartTagPr>
        <w:r w:rsidRPr="001705F2">
          <w:rPr>
            <w:sz w:val="28"/>
            <w:szCs w:val="28"/>
          </w:rPr>
          <w:t>12 м</w:t>
        </w:r>
      </w:smartTag>
      <w:r w:rsidRPr="001705F2">
        <w:rPr>
          <w:sz w:val="28"/>
          <w:szCs w:val="28"/>
        </w:rPr>
        <w:t xml:space="preserve"> и более;</w:t>
      </w:r>
    </w:p>
    <w:p w:rsidR="00F01686" w:rsidRPr="001705F2" w:rsidRDefault="00F01686" w:rsidP="001705F2">
      <w:pPr>
        <w:keepNext/>
        <w:widowControl w:val="0"/>
        <w:spacing w:line="360" w:lineRule="auto"/>
        <w:ind w:firstLine="709"/>
        <w:jc w:val="both"/>
        <w:rPr>
          <w:sz w:val="28"/>
          <w:szCs w:val="28"/>
        </w:rPr>
      </w:pPr>
      <w:r w:rsidRPr="001705F2">
        <w:rPr>
          <w:sz w:val="28"/>
          <w:szCs w:val="28"/>
        </w:rPr>
        <w:t xml:space="preserve">- для подкрановых балок при грузоподъемности </w:t>
      </w:r>
      <w:r w:rsidR="004C7C35" w:rsidRPr="001705F2">
        <w:rPr>
          <w:sz w:val="28"/>
          <w:szCs w:val="28"/>
        </w:rPr>
        <w:t>30 т и более.</w:t>
      </w:r>
    </w:p>
    <w:p w:rsidR="004C7C35" w:rsidRPr="001705F2" w:rsidRDefault="004C7C35" w:rsidP="001705F2">
      <w:pPr>
        <w:keepNext/>
        <w:widowControl w:val="0"/>
        <w:spacing w:line="360" w:lineRule="auto"/>
        <w:ind w:firstLine="709"/>
        <w:jc w:val="both"/>
        <w:rPr>
          <w:sz w:val="28"/>
          <w:szCs w:val="28"/>
        </w:rPr>
      </w:pPr>
      <w:r w:rsidRPr="001705F2">
        <w:rPr>
          <w:sz w:val="28"/>
          <w:szCs w:val="28"/>
        </w:rPr>
        <w:t>Во всех остальных случаях предусматривается сборный железобетонный каркас.</w:t>
      </w:r>
    </w:p>
    <w:p w:rsidR="00F01686" w:rsidRPr="001705F2" w:rsidRDefault="00F01686" w:rsidP="001705F2">
      <w:pPr>
        <w:keepNext/>
        <w:widowControl w:val="0"/>
        <w:spacing w:line="360" w:lineRule="auto"/>
        <w:ind w:firstLine="709"/>
        <w:jc w:val="both"/>
        <w:rPr>
          <w:sz w:val="28"/>
          <w:szCs w:val="28"/>
        </w:rPr>
      </w:pPr>
    </w:p>
    <w:p w:rsidR="00810849" w:rsidRPr="001705F2" w:rsidRDefault="001740F4" w:rsidP="001705F2">
      <w:pPr>
        <w:keepNext/>
        <w:widowControl w:val="0"/>
        <w:spacing w:line="360" w:lineRule="auto"/>
        <w:ind w:firstLine="709"/>
        <w:jc w:val="both"/>
        <w:rPr>
          <w:sz w:val="28"/>
          <w:szCs w:val="28"/>
        </w:rPr>
      </w:pPr>
      <w:r>
        <w:rPr>
          <w:sz w:val="28"/>
          <w:szCs w:val="28"/>
        </w:rPr>
        <w:t>3.</w:t>
      </w:r>
      <w:r w:rsidR="00810849" w:rsidRPr="001705F2">
        <w:rPr>
          <w:sz w:val="28"/>
          <w:szCs w:val="28"/>
        </w:rPr>
        <w:t>1 Колонны основного каркаса</w:t>
      </w:r>
    </w:p>
    <w:p w:rsidR="00685477" w:rsidRDefault="00685477" w:rsidP="001705F2">
      <w:pPr>
        <w:keepNext/>
        <w:widowControl w:val="0"/>
        <w:spacing w:line="360" w:lineRule="auto"/>
        <w:ind w:firstLine="709"/>
        <w:jc w:val="both"/>
        <w:rPr>
          <w:sz w:val="28"/>
          <w:szCs w:val="28"/>
        </w:rPr>
      </w:pPr>
    </w:p>
    <w:p w:rsidR="007E0180" w:rsidRPr="001705F2" w:rsidRDefault="007D670D" w:rsidP="001705F2">
      <w:pPr>
        <w:keepNext/>
        <w:widowControl w:val="0"/>
        <w:spacing w:line="360" w:lineRule="auto"/>
        <w:ind w:firstLine="709"/>
        <w:jc w:val="both"/>
        <w:rPr>
          <w:sz w:val="28"/>
          <w:szCs w:val="28"/>
        </w:rPr>
      </w:pPr>
      <w:r w:rsidRPr="001705F2">
        <w:rPr>
          <w:sz w:val="28"/>
          <w:szCs w:val="28"/>
        </w:rPr>
        <w:t>Конструкция сборных железобетонных колонн зависит от объемно – планировочного решения промышленного зд</w:t>
      </w:r>
      <w:r w:rsidR="00685477">
        <w:rPr>
          <w:sz w:val="28"/>
          <w:szCs w:val="28"/>
        </w:rPr>
        <w:t xml:space="preserve">ания и наличия в нем подъемно </w:t>
      </w:r>
      <w:r w:rsidRPr="001705F2">
        <w:rPr>
          <w:sz w:val="28"/>
          <w:szCs w:val="28"/>
        </w:rPr>
        <w:t xml:space="preserve">транспортного </w:t>
      </w:r>
      <w:r w:rsidR="00DC7D17" w:rsidRPr="001705F2">
        <w:rPr>
          <w:sz w:val="28"/>
          <w:szCs w:val="28"/>
        </w:rPr>
        <w:t>оборудования</w:t>
      </w:r>
      <w:r w:rsidRPr="001705F2">
        <w:rPr>
          <w:sz w:val="28"/>
          <w:szCs w:val="28"/>
        </w:rPr>
        <w:t xml:space="preserve">. </w:t>
      </w:r>
      <w:r w:rsidR="007E0180" w:rsidRPr="001705F2">
        <w:rPr>
          <w:sz w:val="28"/>
          <w:szCs w:val="28"/>
        </w:rPr>
        <w:t>В зданиях с мостовыми кранами устанавливаются колонны с консолями, на которые опираются подкрановые балки. По расположению в плане различают колонны средних</w:t>
      </w:r>
      <w:r w:rsidR="00D630DC" w:rsidRPr="001705F2">
        <w:rPr>
          <w:sz w:val="28"/>
          <w:szCs w:val="28"/>
        </w:rPr>
        <w:t xml:space="preserve"> (по оси И)</w:t>
      </w:r>
      <w:r w:rsidR="007E0180" w:rsidRPr="001705F2">
        <w:rPr>
          <w:sz w:val="28"/>
          <w:szCs w:val="28"/>
        </w:rPr>
        <w:t xml:space="preserve"> </w:t>
      </w:r>
      <w:r w:rsidR="00D630DC" w:rsidRPr="001705F2">
        <w:rPr>
          <w:sz w:val="28"/>
          <w:szCs w:val="28"/>
        </w:rPr>
        <w:t>и крайних (по осям 1, 4, 20, 26, 27, 32, а также В и П)</w:t>
      </w:r>
      <w:r w:rsidR="001705F2">
        <w:rPr>
          <w:sz w:val="28"/>
          <w:szCs w:val="28"/>
        </w:rPr>
        <w:t xml:space="preserve"> </w:t>
      </w:r>
      <w:r w:rsidR="00D630DC" w:rsidRPr="001705F2">
        <w:rPr>
          <w:sz w:val="28"/>
          <w:szCs w:val="28"/>
        </w:rPr>
        <w:t>рядов.</w:t>
      </w:r>
      <w:r w:rsidR="0089755F" w:rsidRPr="001705F2">
        <w:rPr>
          <w:sz w:val="28"/>
          <w:szCs w:val="28"/>
        </w:rPr>
        <w:t xml:space="preserve"> Крайние колонны имеют одностороннюю консоль, средние – двухсторонние консоли.</w:t>
      </w:r>
    </w:p>
    <w:p w:rsidR="00D630DC" w:rsidRPr="001705F2" w:rsidRDefault="00D630DC" w:rsidP="001705F2">
      <w:pPr>
        <w:keepNext/>
        <w:widowControl w:val="0"/>
        <w:spacing w:line="360" w:lineRule="auto"/>
        <w:ind w:firstLine="709"/>
        <w:jc w:val="both"/>
        <w:rPr>
          <w:sz w:val="28"/>
          <w:szCs w:val="28"/>
        </w:rPr>
      </w:pPr>
      <w:r w:rsidRPr="001705F2">
        <w:rPr>
          <w:sz w:val="28"/>
          <w:szCs w:val="28"/>
        </w:rPr>
        <w:t xml:space="preserve">В курсовом проекте использованы железобетонные </w:t>
      </w:r>
      <w:r w:rsidR="007D670D" w:rsidRPr="001705F2">
        <w:rPr>
          <w:sz w:val="28"/>
          <w:szCs w:val="28"/>
        </w:rPr>
        <w:t xml:space="preserve">одноветвевые </w:t>
      </w:r>
      <w:r w:rsidRPr="001705F2">
        <w:rPr>
          <w:sz w:val="28"/>
          <w:szCs w:val="28"/>
        </w:rPr>
        <w:t>колонны прямоугольного сечения высотой 9,6 м</w:t>
      </w:r>
      <w:r w:rsidR="001705F2">
        <w:rPr>
          <w:sz w:val="28"/>
          <w:szCs w:val="28"/>
        </w:rPr>
        <w:t xml:space="preserve"> </w:t>
      </w:r>
      <w:r w:rsidRPr="001705F2">
        <w:rPr>
          <w:sz w:val="28"/>
          <w:szCs w:val="28"/>
        </w:rPr>
        <w:t>с размерами в плане 400 х 800 мм</w:t>
      </w:r>
      <w:r w:rsidR="001705F2">
        <w:rPr>
          <w:sz w:val="28"/>
          <w:szCs w:val="28"/>
        </w:rPr>
        <w:t xml:space="preserve"> </w:t>
      </w:r>
      <w:r w:rsidRPr="001705F2">
        <w:rPr>
          <w:sz w:val="28"/>
          <w:szCs w:val="28"/>
        </w:rPr>
        <w:t>(цех №1), двухветвевые – высотой 15,6 м</w:t>
      </w:r>
      <w:r w:rsidR="001705F2">
        <w:rPr>
          <w:sz w:val="28"/>
          <w:szCs w:val="28"/>
        </w:rPr>
        <w:t xml:space="preserve"> </w:t>
      </w:r>
      <w:r w:rsidRPr="001705F2">
        <w:rPr>
          <w:sz w:val="28"/>
          <w:szCs w:val="28"/>
        </w:rPr>
        <w:t>с размерами в плане 500 х 1300 мм</w:t>
      </w:r>
      <w:r w:rsidR="001705F2">
        <w:rPr>
          <w:sz w:val="28"/>
          <w:szCs w:val="28"/>
        </w:rPr>
        <w:t xml:space="preserve"> </w:t>
      </w:r>
      <w:r w:rsidRPr="001705F2">
        <w:rPr>
          <w:sz w:val="28"/>
          <w:szCs w:val="28"/>
        </w:rPr>
        <w:t xml:space="preserve">(цех № 2 и 3), металлические </w:t>
      </w:r>
      <w:r w:rsidR="0089755F" w:rsidRPr="001705F2">
        <w:rPr>
          <w:sz w:val="28"/>
          <w:szCs w:val="28"/>
        </w:rPr>
        <w:t xml:space="preserve">сквозные </w:t>
      </w:r>
      <w:r w:rsidRPr="001705F2">
        <w:rPr>
          <w:sz w:val="28"/>
          <w:szCs w:val="28"/>
        </w:rPr>
        <w:t>колонны – высотой 18,0 и 15,6 м</w:t>
      </w:r>
      <w:r w:rsidR="001705F2">
        <w:rPr>
          <w:sz w:val="28"/>
          <w:szCs w:val="28"/>
        </w:rPr>
        <w:t xml:space="preserve"> </w:t>
      </w:r>
      <w:r w:rsidRPr="001705F2">
        <w:rPr>
          <w:sz w:val="28"/>
          <w:szCs w:val="28"/>
        </w:rPr>
        <w:t>и с размерами в плане 500 х 1000 мм</w:t>
      </w:r>
      <w:r w:rsidR="001705F2">
        <w:rPr>
          <w:sz w:val="28"/>
          <w:szCs w:val="28"/>
        </w:rPr>
        <w:t xml:space="preserve"> </w:t>
      </w:r>
      <w:r w:rsidRPr="001705F2">
        <w:rPr>
          <w:sz w:val="28"/>
          <w:szCs w:val="28"/>
        </w:rPr>
        <w:t>(цех № 4 и 5).</w:t>
      </w:r>
    </w:p>
    <w:p w:rsidR="00D630DC" w:rsidRPr="001705F2" w:rsidRDefault="00D630DC" w:rsidP="001705F2">
      <w:pPr>
        <w:keepNext/>
        <w:widowControl w:val="0"/>
        <w:spacing w:line="360" w:lineRule="auto"/>
        <w:ind w:firstLine="709"/>
        <w:jc w:val="both"/>
        <w:rPr>
          <w:sz w:val="28"/>
          <w:szCs w:val="28"/>
        </w:rPr>
      </w:pPr>
      <w:r w:rsidRPr="001705F2">
        <w:rPr>
          <w:sz w:val="28"/>
          <w:szCs w:val="28"/>
        </w:rPr>
        <w:t>По сравнению с колоннами прямоугольного сечения двухветвевые колонны имеют повышенную жесткость, но они более трудоемки в изготовлении.</w:t>
      </w:r>
    </w:p>
    <w:p w:rsidR="00D630DC" w:rsidRPr="001705F2" w:rsidRDefault="00D630DC" w:rsidP="001705F2">
      <w:pPr>
        <w:keepNext/>
        <w:widowControl w:val="0"/>
        <w:spacing w:line="360" w:lineRule="auto"/>
        <w:ind w:firstLine="709"/>
        <w:jc w:val="both"/>
        <w:rPr>
          <w:sz w:val="28"/>
          <w:szCs w:val="28"/>
        </w:rPr>
      </w:pPr>
      <w:r w:rsidRPr="001705F2">
        <w:rPr>
          <w:sz w:val="28"/>
          <w:szCs w:val="28"/>
        </w:rPr>
        <w:t>В железобетонных колоннах предусматривают стальные закладные детали, с помощью которых крепят</w:t>
      </w:r>
      <w:r w:rsidR="001705F2">
        <w:rPr>
          <w:sz w:val="28"/>
          <w:szCs w:val="28"/>
        </w:rPr>
        <w:t xml:space="preserve"> </w:t>
      </w:r>
      <w:r w:rsidR="00810849" w:rsidRPr="001705F2">
        <w:rPr>
          <w:sz w:val="28"/>
          <w:szCs w:val="28"/>
        </w:rPr>
        <w:t>стропильные конструкции, стеновые панели (в колоннах крайних рядов) и вертикальные связи.</w:t>
      </w:r>
    </w:p>
    <w:p w:rsidR="00810849" w:rsidRPr="001705F2" w:rsidRDefault="00810849" w:rsidP="001705F2">
      <w:pPr>
        <w:keepNext/>
        <w:widowControl w:val="0"/>
        <w:spacing w:line="360" w:lineRule="auto"/>
        <w:ind w:firstLine="709"/>
        <w:jc w:val="both"/>
        <w:rPr>
          <w:sz w:val="28"/>
          <w:szCs w:val="28"/>
        </w:rPr>
      </w:pPr>
      <w:r w:rsidRPr="001705F2">
        <w:rPr>
          <w:sz w:val="28"/>
          <w:szCs w:val="28"/>
        </w:rPr>
        <w:t>Для изготовления колонн используют бетон класса В 25 и продольную арматуру</w:t>
      </w:r>
      <w:r w:rsidR="001705F2">
        <w:rPr>
          <w:sz w:val="28"/>
          <w:szCs w:val="28"/>
        </w:rPr>
        <w:t xml:space="preserve"> </w:t>
      </w:r>
      <w:r w:rsidRPr="001705F2">
        <w:rPr>
          <w:sz w:val="28"/>
          <w:szCs w:val="28"/>
        </w:rPr>
        <w:t>и сварные сетки.</w:t>
      </w:r>
    </w:p>
    <w:p w:rsidR="008E1821" w:rsidRPr="001705F2" w:rsidRDefault="008E1821" w:rsidP="001705F2">
      <w:pPr>
        <w:keepNext/>
        <w:widowControl w:val="0"/>
        <w:spacing w:line="360" w:lineRule="auto"/>
        <w:ind w:firstLine="709"/>
        <w:jc w:val="both"/>
        <w:rPr>
          <w:sz w:val="28"/>
          <w:szCs w:val="28"/>
        </w:rPr>
      </w:pPr>
    </w:p>
    <w:p w:rsidR="00D630DC" w:rsidRPr="001705F2" w:rsidRDefault="00810849" w:rsidP="001740F4">
      <w:pPr>
        <w:keepNext/>
        <w:widowControl w:val="0"/>
        <w:numPr>
          <w:ilvl w:val="1"/>
          <w:numId w:val="8"/>
        </w:numPr>
        <w:spacing w:line="360" w:lineRule="auto"/>
        <w:jc w:val="both"/>
        <w:rPr>
          <w:sz w:val="28"/>
          <w:szCs w:val="28"/>
        </w:rPr>
      </w:pPr>
      <w:r w:rsidRPr="001705F2">
        <w:rPr>
          <w:sz w:val="28"/>
          <w:szCs w:val="28"/>
        </w:rPr>
        <w:t>Колонны торцевого фахверка</w:t>
      </w:r>
    </w:p>
    <w:p w:rsidR="00685477" w:rsidRDefault="00685477" w:rsidP="001705F2">
      <w:pPr>
        <w:keepNext/>
        <w:widowControl w:val="0"/>
        <w:spacing w:line="360" w:lineRule="auto"/>
        <w:ind w:firstLine="709"/>
        <w:jc w:val="both"/>
        <w:rPr>
          <w:sz w:val="28"/>
          <w:szCs w:val="28"/>
        </w:rPr>
      </w:pPr>
    </w:p>
    <w:p w:rsidR="00810849" w:rsidRPr="001705F2" w:rsidRDefault="00810849" w:rsidP="001705F2">
      <w:pPr>
        <w:keepNext/>
        <w:widowControl w:val="0"/>
        <w:spacing w:line="360" w:lineRule="auto"/>
        <w:ind w:firstLine="709"/>
        <w:jc w:val="both"/>
        <w:rPr>
          <w:sz w:val="28"/>
          <w:szCs w:val="28"/>
        </w:rPr>
      </w:pPr>
      <w:r w:rsidRPr="001705F2">
        <w:rPr>
          <w:sz w:val="28"/>
          <w:szCs w:val="28"/>
        </w:rPr>
        <w:t>Колоны фахверка предназначены для крепления стеновых панелей и их чаще устанавливают в торце здания. Они воспринимают собственную массу</w:t>
      </w:r>
      <w:r w:rsidR="001705F2">
        <w:rPr>
          <w:sz w:val="28"/>
          <w:szCs w:val="28"/>
        </w:rPr>
        <w:t xml:space="preserve"> </w:t>
      </w:r>
      <w:r w:rsidRPr="001705F2">
        <w:rPr>
          <w:sz w:val="28"/>
          <w:szCs w:val="28"/>
        </w:rPr>
        <w:t>панелей и ветровую нагрузку.</w:t>
      </w:r>
      <w:r w:rsidR="00685477">
        <w:rPr>
          <w:sz w:val="28"/>
          <w:szCs w:val="28"/>
        </w:rPr>
        <w:t xml:space="preserve"> </w:t>
      </w:r>
      <w:r w:rsidRPr="001705F2">
        <w:rPr>
          <w:sz w:val="28"/>
          <w:szCs w:val="28"/>
        </w:rPr>
        <w:t xml:space="preserve">В курсовом проекте применяют железобетонные фахверковые колонны сечением 300 х </w:t>
      </w:r>
      <w:smartTag w:uri="urn:schemas-microsoft-com:office:smarttags" w:element="metricconverter">
        <w:smartTagPr>
          <w:attr w:name="ProductID" w:val="300 мм"/>
        </w:smartTagPr>
        <w:r w:rsidRPr="001705F2">
          <w:rPr>
            <w:sz w:val="28"/>
            <w:szCs w:val="28"/>
          </w:rPr>
          <w:t>300 мм</w:t>
        </w:r>
      </w:smartTag>
      <w:r w:rsidRPr="001705F2">
        <w:rPr>
          <w:sz w:val="28"/>
          <w:szCs w:val="28"/>
        </w:rPr>
        <w:t xml:space="preserve"> при высоте </w:t>
      </w:r>
      <w:smartTag w:uri="urn:schemas-microsoft-com:office:smarttags" w:element="metricconverter">
        <w:smartTagPr>
          <w:attr w:name="ProductID" w:val="9,6 м"/>
        </w:smartTagPr>
        <w:r w:rsidRPr="001705F2">
          <w:rPr>
            <w:sz w:val="28"/>
            <w:szCs w:val="28"/>
          </w:rPr>
          <w:t>9,6 м</w:t>
        </w:r>
      </w:smartTag>
      <w:r w:rsidRPr="001705F2">
        <w:rPr>
          <w:sz w:val="28"/>
          <w:szCs w:val="28"/>
        </w:rPr>
        <w:t xml:space="preserve">, а также металлические фахверковые колонны – двутавр № 24 при высоте 15,6 и </w:t>
      </w:r>
      <w:smartTag w:uri="urn:schemas-microsoft-com:office:smarttags" w:element="metricconverter">
        <w:smartTagPr>
          <w:attr w:name="ProductID" w:val="18,0 м"/>
        </w:smartTagPr>
        <w:r w:rsidRPr="001705F2">
          <w:rPr>
            <w:sz w:val="28"/>
            <w:szCs w:val="28"/>
          </w:rPr>
          <w:t>18,0 м</w:t>
        </w:r>
      </w:smartTag>
      <w:r w:rsidRPr="001705F2">
        <w:rPr>
          <w:sz w:val="28"/>
          <w:szCs w:val="28"/>
        </w:rPr>
        <w:t>.</w:t>
      </w:r>
      <w:r w:rsidR="00685477">
        <w:rPr>
          <w:sz w:val="28"/>
          <w:szCs w:val="28"/>
        </w:rPr>
        <w:t xml:space="preserve"> </w:t>
      </w:r>
      <w:r w:rsidRPr="001705F2">
        <w:rPr>
          <w:sz w:val="28"/>
          <w:szCs w:val="28"/>
        </w:rPr>
        <w:t>Соединяют фахверковые колонны с фундаментами и диском покрытия на шарнирах. К фундаментам колонны крепят анкерными болтами. Верх колонны крепят к стропильным конструкциям.</w:t>
      </w:r>
    </w:p>
    <w:p w:rsidR="00685477" w:rsidRDefault="00685477" w:rsidP="001705F2">
      <w:pPr>
        <w:keepNext/>
        <w:widowControl w:val="0"/>
        <w:spacing w:line="360" w:lineRule="auto"/>
        <w:ind w:firstLine="709"/>
        <w:jc w:val="both"/>
        <w:rPr>
          <w:sz w:val="28"/>
          <w:szCs w:val="28"/>
        </w:rPr>
      </w:pPr>
    </w:p>
    <w:p w:rsidR="00844E1E" w:rsidRPr="001705F2" w:rsidRDefault="00844E1E" w:rsidP="001705F2">
      <w:pPr>
        <w:keepNext/>
        <w:widowControl w:val="0"/>
        <w:spacing w:line="360" w:lineRule="auto"/>
        <w:ind w:firstLine="709"/>
        <w:jc w:val="both"/>
        <w:rPr>
          <w:sz w:val="28"/>
          <w:szCs w:val="28"/>
        </w:rPr>
      </w:pPr>
      <w:r w:rsidRPr="001705F2">
        <w:rPr>
          <w:sz w:val="28"/>
          <w:szCs w:val="28"/>
        </w:rPr>
        <w:t>Выбор материала колонн фахверка</w:t>
      </w:r>
    </w:p>
    <w:tbl>
      <w:tblPr>
        <w:tblW w:w="0" w:type="auto"/>
        <w:tblInd w:w="172" w:type="dxa"/>
        <w:tblLayout w:type="fixed"/>
        <w:tblCellMar>
          <w:left w:w="30" w:type="dxa"/>
          <w:right w:w="30" w:type="dxa"/>
        </w:tblCellMar>
        <w:tblLook w:val="0000" w:firstRow="0" w:lastRow="0" w:firstColumn="0" w:lastColumn="0" w:noHBand="0" w:noVBand="0"/>
      </w:tblPr>
      <w:tblGrid>
        <w:gridCol w:w="2287"/>
        <w:gridCol w:w="1735"/>
        <w:gridCol w:w="2308"/>
        <w:gridCol w:w="2489"/>
      </w:tblGrid>
      <w:tr w:rsidR="00844E1E" w:rsidRPr="00685477" w:rsidTr="00685477">
        <w:trPr>
          <w:trHeight w:val="241"/>
        </w:trPr>
        <w:tc>
          <w:tcPr>
            <w:tcW w:w="2287" w:type="dxa"/>
            <w:tcBorders>
              <w:top w:val="single" w:sz="6" w:space="0" w:color="auto"/>
              <w:left w:val="single" w:sz="6" w:space="0" w:color="auto"/>
              <w:bottom w:val="single" w:sz="6" w:space="0" w:color="auto"/>
              <w:right w:val="single" w:sz="6" w:space="0" w:color="auto"/>
            </w:tcBorders>
          </w:tcPr>
          <w:p w:rsidR="00844E1E" w:rsidRPr="00685477" w:rsidRDefault="00844E1E" w:rsidP="00685477">
            <w:pPr>
              <w:keepNext/>
              <w:widowControl w:val="0"/>
              <w:autoSpaceDE w:val="0"/>
              <w:autoSpaceDN w:val="0"/>
              <w:adjustRightInd w:val="0"/>
              <w:spacing w:line="360" w:lineRule="auto"/>
              <w:jc w:val="both"/>
              <w:rPr>
                <w:sz w:val="20"/>
                <w:szCs w:val="20"/>
              </w:rPr>
            </w:pPr>
            <w:r w:rsidRPr="00685477">
              <w:rPr>
                <w:sz w:val="20"/>
                <w:szCs w:val="20"/>
              </w:rPr>
              <w:t>Материал каркаса</w:t>
            </w:r>
          </w:p>
        </w:tc>
        <w:tc>
          <w:tcPr>
            <w:tcW w:w="1735" w:type="dxa"/>
            <w:tcBorders>
              <w:top w:val="single" w:sz="6" w:space="0" w:color="auto"/>
              <w:left w:val="single" w:sz="6" w:space="0" w:color="auto"/>
              <w:bottom w:val="single" w:sz="6" w:space="0" w:color="auto"/>
              <w:right w:val="single" w:sz="6" w:space="0" w:color="auto"/>
            </w:tcBorders>
          </w:tcPr>
          <w:p w:rsidR="00844E1E" w:rsidRPr="00685477" w:rsidRDefault="00844E1E" w:rsidP="00685477">
            <w:pPr>
              <w:keepNext/>
              <w:widowControl w:val="0"/>
              <w:autoSpaceDE w:val="0"/>
              <w:autoSpaceDN w:val="0"/>
              <w:adjustRightInd w:val="0"/>
              <w:spacing w:line="360" w:lineRule="auto"/>
              <w:jc w:val="both"/>
              <w:rPr>
                <w:sz w:val="20"/>
                <w:szCs w:val="20"/>
              </w:rPr>
            </w:pPr>
            <w:r w:rsidRPr="00685477">
              <w:rPr>
                <w:sz w:val="20"/>
                <w:szCs w:val="20"/>
              </w:rPr>
              <w:t>Высота колонны</w:t>
            </w:r>
          </w:p>
        </w:tc>
        <w:tc>
          <w:tcPr>
            <w:tcW w:w="2308" w:type="dxa"/>
            <w:tcBorders>
              <w:top w:val="single" w:sz="6" w:space="0" w:color="auto"/>
              <w:left w:val="single" w:sz="6" w:space="0" w:color="auto"/>
              <w:bottom w:val="single" w:sz="6" w:space="0" w:color="auto"/>
              <w:right w:val="single" w:sz="6" w:space="0" w:color="auto"/>
            </w:tcBorders>
          </w:tcPr>
          <w:p w:rsidR="00844E1E" w:rsidRPr="00685477" w:rsidRDefault="00844E1E" w:rsidP="00685477">
            <w:pPr>
              <w:keepNext/>
              <w:widowControl w:val="0"/>
              <w:autoSpaceDE w:val="0"/>
              <w:autoSpaceDN w:val="0"/>
              <w:adjustRightInd w:val="0"/>
              <w:spacing w:line="360" w:lineRule="auto"/>
              <w:jc w:val="both"/>
              <w:rPr>
                <w:sz w:val="20"/>
                <w:szCs w:val="20"/>
              </w:rPr>
            </w:pPr>
            <w:r w:rsidRPr="00685477">
              <w:rPr>
                <w:sz w:val="20"/>
                <w:szCs w:val="20"/>
              </w:rPr>
              <w:t>Материал фахверков</w:t>
            </w:r>
          </w:p>
        </w:tc>
        <w:tc>
          <w:tcPr>
            <w:tcW w:w="2489" w:type="dxa"/>
            <w:tcBorders>
              <w:top w:val="single" w:sz="6" w:space="0" w:color="auto"/>
              <w:left w:val="single" w:sz="6" w:space="0" w:color="auto"/>
              <w:bottom w:val="single" w:sz="6" w:space="0" w:color="auto"/>
              <w:right w:val="single" w:sz="6" w:space="0" w:color="auto"/>
            </w:tcBorders>
          </w:tcPr>
          <w:p w:rsidR="00844E1E" w:rsidRPr="00685477" w:rsidRDefault="00844E1E" w:rsidP="00685477">
            <w:pPr>
              <w:keepNext/>
              <w:widowControl w:val="0"/>
              <w:autoSpaceDE w:val="0"/>
              <w:autoSpaceDN w:val="0"/>
              <w:adjustRightInd w:val="0"/>
              <w:spacing w:line="360" w:lineRule="auto"/>
              <w:jc w:val="both"/>
              <w:rPr>
                <w:sz w:val="20"/>
                <w:szCs w:val="20"/>
              </w:rPr>
            </w:pPr>
            <w:r w:rsidRPr="00685477">
              <w:rPr>
                <w:sz w:val="20"/>
                <w:szCs w:val="20"/>
              </w:rPr>
              <w:t>Сечение фахверка, мм</w:t>
            </w:r>
          </w:p>
        </w:tc>
      </w:tr>
      <w:tr w:rsidR="00844E1E" w:rsidRPr="00685477" w:rsidTr="00685477">
        <w:trPr>
          <w:trHeight w:val="160"/>
        </w:trPr>
        <w:tc>
          <w:tcPr>
            <w:tcW w:w="2287" w:type="dxa"/>
            <w:vMerge w:val="restart"/>
            <w:tcBorders>
              <w:top w:val="single" w:sz="6" w:space="0" w:color="auto"/>
              <w:left w:val="single" w:sz="6" w:space="0" w:color="auto"/>
              <w:right w:val="single" w:sz="6" w:space="0" w:color="auto"/>
            </w:tcBorders>
          </w:tcPr>
          <w:p w:rsidR="00844E1E" w:rsidRPr="00685477" w:rsidRDefault="00844E1E" w:rsidP="00685477">
            <w:pPr>
              <w:keepNext/>
              <w:widowControl w:val="0"/>
              <w:autoSpaceDE w:val="0"/>
              <w:autoSpaceDN w:val="0"/>
              <w:adjustRightInd w:val="0"/>
              <w:spacing w:line="360" w:lineRule="auto"/>
              <w:jc w:val="both"/>
              <w:rPr>
                <w:sz w:val="20"/>
                <w:szCs w:val="20"/>
              </w:rPr>
            </w:pPr>
            <w:r w:rsidRPr="00685477">
              <w:rPr>
                <w:sz w:val="20"/>
                <w:szCs w:val="20"/>
              </w:rPr>
              <w:t>Ж.Б. каркас</w:t>
            </w:r>
          </w:p>
        </w:tc>
        <w:tc>
          <w:tcPr>
            <w:tcW w:w="1735" w:type="dxa"/>
            <w:tcBorders>
              <w:top w:val="single" w:sz="6" w:space="0" w:color="auto"/>
              <w:left w:val="single" w:sz="6" w:space="0" w:color="auto"/>
              <w:bottom w:val="single" w:sz="6" w:space="0" w:color="auto"/>
              <w:right w:val="single" w:sz="6" w:space="0" w:color="auto"/>
            </w:tcBorders>
          </w:tcPr>
          <w:p w:rsidR="00844E1E" w:rsidRPr="00685477" w:rsidRDefault="00844E1E" w:rsidP="00685477">
            <w:pPr>
              <w:keepNext/>
              <w:widowControl w:val="0"/>
              <w:autoSpaceDE w:val="0"/>
              <w:autoSpaceDN w:val="0"/>
              <w:adjustRightInd w:val="0"/>
              <w:spacing w:line="360" w:lineRule="auto"/>
              <w:jc w:val="both"/>
              <w:rPr>
                <w:sz w:val="20"/>
                <w:szCs w:val="20"/>
              </w:rPr>
            </w:pPr>
            <w:r w:rsidRPr="00685477">
              <w:rPr>
                <w:sz w:val="20"/>
                <w:szCs w:val="20"/>
              </w:rPr>
              <w:t xml:space="preserve">от 3 до </w:t>
            </w:r>
            <w:smartTag w:uri="urn:schemas-microsoft-com:office:smarttags" w:element="metricconverter">
              <w:smartTagPr>
                <w:attr w:name="ProductID" w:val="6 м"/>
              </w:smartTagPr>
              <w:r w:rsidRPr="00685477">
                <w:rPr>
                  <w:sz w:val="20"/>
                  <w:szCs w:val="20"/>
                </w:rPr>
                <w:t>6 м</w:t>
              </w:r>
            </w:smartTag>
          </w:p>
        </w:tc>
        <w:tc>
          <w:tcPr>
            <w:tcW w:w="2308" w:type="dxa"/>
            <w:tcBorders>
              <w:top w:val="single" w:sz="6" w:space="0" w:color="auto"/>
              <w:left w:val="single" w:sz="6" w:space="0" w:color="auto"/>
              <w:bottom w:val="single" w:sz="6" w:space="0" w:color="auto"/>
              <w:right w:val="single" w:sz="6" w:space="0" w:color="auto"/>
            </w:tcBorders>
          </w:tcPr>
          <w:p w:rsidR="00844E1E" w:rsidRPr="00685477" w:rsidRDefault="00844E1E" w:rsidP="00685477">
            <w:pPr>
              <w:keepNext/>
              <w:widowControl w:val="0"/>
              <w:autoSpaceDE w:val="0"/>
              <w:autoSpaceDN w:val="0"/>
              <w:adjustRightInd w:val="0"/>
              <w:spacing w:line="360" w:lineRule="auto"/>
              <w:jc w:val="both"/>
              <w:rPr>
                <w:sz w:val="20"/>
                <w:szCs w:val="20"/>
              </w:rPr>
            </w:pPr>
            <w:r w:rsidRPr="00685477">
              <w:rPr>
                <w:sz w:val="20"/>
                <w:szCs w:val="20"/>
              </w:rPr>
              <w:t>Ж.Б.</w:t>
            </w:r>
          </w:p>
        </w:tc>
        <w:tc>
          <w:tcPr>
            <w:tcW w:w="2489" w:type="dxa"/>
            <w:tcBorders>
              <w:top w:val="single" w:sz="6" w:space="0" w:color="auto"/>
              <w:left w:val="single" w:sz="6" w:space="0" w:color="auto"/>
              <w:bottom w:val="single" w:sz="6" w:space="0" w:color="auto"/>
              <w:right w:val="single" w:sz="6" w:space="0" w:color="auto"/>
            </w:tcBorders>
          </w:tcPr>
          <w:p w:rsidR="00844E1E" w:rsidRPr="00685477" w:rsidRDefault="00844E1E" w:rsidP="00685477">
            <w:pPr>
              <w:keepNext/>
              <w:widowControl w:val="0"/>
              <w:autoSpaceDE w:val="0"/>
              <w:autoSpaceDN w:val="0"/>
              <w:adjustRightInd w:val="0"/>
              <w:spacing w:line="360" w:lineRule="auto"/>
              <w:jc w:val="both"/>
              <w:rPr>
                <w:sz w:val="20"/>
                <w:szCs w:val="20"/>
              </w:rPr>
            </w:pPr>
            <w:r w:rsidRPr="00685477">
              <w:rPr>
                <w:sz w:val="20"/>
                <w:szCs w:val="20"/>
              </w:rPr>
              <w:t>300х300</w:t>
            </w:r>
          </w:p>
        </w:tc>
      </w:tr>
      <w:tr w:rsidR="00844E1E" w:rsidRPr="00685477" w:rsidTr="00685477">
        <w:trPr>
          <w:trHeight w:val="482"/>
        </w:trPr>
        <w:tc>
          <w:tcPr>
            <w:tcW w:w="2287" w:type="dxa"/>
            <w:vMerge/>
            <w:tcBorders>
              <w:left w:val="single" w:sz="6" w:space="0" w:color="auto"/>
              <w:right w:val="single" w:sz="6" w:space="0" w:color="auto"/>
            </w:tcBorders>
          </w:tcPr>
          <w:p w:rsidR="00844E1E" w:rsidRPr="00685477" w:rsidRDefault="00844E1E" w:rsidP="00685477">
            <w:pPr>
              <w:keepNext/>
              <w:widowControl w:val="0"/>
              <w:autoSpaceDE w:val="0"/>
              <w:autoSpaceDN w:val="0"/>
              <w:adjustRightInd w:val="0"/>
              <w:spacing w:line="360" w:lineRule="auto"/>
              <w:jc w:val="both"/>
              <w:rPr>
                <w:sz w:val="20"/>
                <w:szCs w:val="20"/>
              </w:rPr>
            </w:pPr>
          </w:p>
        </w:tc>
        <w:tc>
          <w:tcPr>
            <w:tcW w:w="1735" w:type="dxa"/>
            <w:tcBorders>
              <w:top w:val="single" w:sz="6" w:space="0" w:color="auto"/>
              <w:left w:val="single" w:sz="6" w:space="0" w:color="auto"/>
              <w:bottom w:val="single" w:sz="6" w:space="0" w:color="auto"/>
              <w:right w:val="single" w:sz="6" w:space="0" w:color="auto"/>
            </w:tcBorders>
          </w:tcPr>
          <w:p w:rsidR="00844E1E" w:rsidRPr="00685477" w:rsidRDefault="00844E1E" w:rsidP="00685477">
            <w:pPr>
              <w:keepNext/>
              <w:widowControl w:val="0"/>
              <w:autoSpaceDE w:val="0"/>
              <w:autoSpaceDN w:val="0"/>
              <w:adjustRightInd w:val="0"/>
              <w:spacing w:line="360" w:lineRule="auto"/>
              <w:jc w:val="both"/>
              <w:rPr>
                <w:sz w:val="20"/>
                <w:szCs w:val="20"/>
              </w:rPr>
            </w:pPr>
            <w:r w:rsidRPr="00685477">
              <w:rPr>
                <w:sz w:val="20"/>
                <w:szCs w:val="20"/>
              </w:rPr>
              <w:t xml:space="preserve">от 7,2 до </w:t>
            </w:r>
            <w:smartTag w:uri="urn:schemas-microsoft-com:office:smarttags" w:element="metricconverter">
              <w:smartTagPr>
                <w:attr w:name="ProductID" w:val="9,6 м"/>
              </w:smartTagPr>
              <w:r w:rsidRPr="00685477">
                <w:rPr>
                  <w:sz w:val="20"/>
                  <w:szCs w:val="20"/>
                </w:rPr>
                <w:t>9,6 м</w:t>
              </w:r>
            </w:smartTag>
          </w:p>
        </w:tc>
        <w:tc>
          <w:tcPr>
            <w:tcW w:w="2308" w:type="dxa"/>
            <w:tcBorders>
              <w:top w:val="single" w:sz="6" w:space="0" w:color="auto"/>
              <w:left w:val="single" w:sz="6" w:space="0" w:color="auto"/>
              <w:bottom w:val="single" w:sz="6" w:space="0" w:color="auto"/>
              <w:right w:val="single" w:sz="6" w:space="0" w:color="auto"/>
            </w:tcBorders>
          </w:tcPr>
          <w:p w:rsidR="00844E1E" w:rsidRPr="00685477" w:rsidRDefault="00844E1E" w:rsidP="00685477">
            <w:pPr>
              <w:keepNext/>
              <w:widowControl w:val="0"/>
              <w:autoSpaceDE w:val="0"/>
              <w:autoSpaceDN w:val="0"/>
              <w:adjustRightInd w:val="0"/>
              <w:spacing w:line="360" w:lineRule="auto"/>
              <w:jc w:val="both"/>
              <w:rPr>
                <w:sz w:val="20"/>
                <w:szCs w:val="20"/>
              </w:rPr>
            </w:pPr>
            <w:r w:rsidRPr="00685477">
              <w:rPr>
                <w:sz w:val="20"/>
                <w:szCs w:val="20"/>
              </w:rPr>
              <w:t>Ж.Б. со стальной насадкой</w:t>
            </w:r>
          </w:p>
        </w:tc>
        <w:tc>
          <w:tcPr>
            <w:tcW w:w="2489" w:type="dxa"/>
            <w:tcBorders>
              <w:top w:val="single" w:sz="6" w:space="0" w:color="auto"/>
              <w:left w:val="single" w:sz="6" w:space="0" w:color="auto"/>
              <w:bottom w:val="single" w:sz="6" w:space="0" w:color="auto"/>
              <w:right w:val="single" w:sz="6" w:space="0" w:color="auto"/>
            </w:tcBorders>
          </w:tcPr>
          <w:p w:rsidR="00844E1E" w:rsidRPr="00685477" w:rsidRDefault="00844E1E" w:rsidP="00685477">
            <w:pPr>
              <w:keepNext/>
              <w:widowControl w:val="0"/>
              <w:autoSpaceDE w:val="0"/>
              <w:autoSpaceDN w:val="0"/>
              <w:adjustRightInd w:val="0"/>
              <w:spacing w:line="360" w:lineRule="auto"/>
              <w:jc w:val="both"/>
              <w:rPr>
                <w:sz w:val="20"/>
                <w:szCs w:val="20"/>
              </w:rPr>
            </w:pPr>
            <w:r w:rsidRPr="00685477">
              <w:rPr>
                <w:sz w:val="20"/>
                <w:szCs w:val="20"/>
              </w:rPr>
              <w:t xml:space="preserve">300х400; </w:t>
            </w:r>
          </w:p>
          <w:p w:rsidR="00844E1E" w:rsidRPr="00685477" w:rsidRDefault="00844E1E" w:rsidP="00685477">
            <w:pPr>
              <w:keepNext/>
              <w:widowControl w:val="0"/>
              <w:autoSpaceDE w:val="0"/>
              <w:autoSpaceDN w:val="0"/>
              <w:adjustRightInd w:val="0"/>
              <w:spacing w:line="360" w:lineRule="auto"/>
              <w:jc w:val="both"/>
              <w:rPr>
                <w:sz w:val="20"/>
                <w:szCs w:val="20"/>
              </w:rPr>
            </w:pPr>
            <w:r w:rsidRPr="00685477">
              <w:rPr>
                <w:sz w:val="20"/>
                <w:szCs w:val="20"/>
              </w:rPr>
              <w:t>400х600</w:t>
            </w:r>
          </w:p>
        </w:tc>
      </w:tr>
      <w:tr w:rsidR="00844E1E" w:rsidRPr="00685477" w:rsidTr="00685477">
        <w:trPr>
          <w:trHeight w:val="482"/>
        </w:trPr>
        <w:tc>
          <w:tcPr>
            <w:tcW w:w="2287" w:type="dxa"/>
            <w:vMerge/>
            <w:tcBorders>
              <w:left w:val="single" w:sz="6" w:space="0" w:color="auto"/>
              <w:bottom w:val="single" w:sz="6" w:space="0" w:color="auto"/>
              <w:right w:val="single" w:sz="6" w:space="0" w:color="auto"/>
            </w:tcBorders>
          </w:tcPr>
          <w:p w:rsidR="00844E1E" w:rsidRPr="00685477" w:rsidRDefault="00844E1E" w:rsidP="00685477">
            <w:pPr>
              <w:keepNext/>
              <w:widowControl w:val="0"/>
              <w:autoSpaceDE w:val="0"/>
              <w:autoSpaceDN w:val="0"/>
              <w:adjustRightInd w:val="0"/>
              <w:spacing w:line="360" w:lineRule="auto"/>
              <w:jc w:val="both"/>
              <w:rPr>
                <w:sz w:val="20"/>
                <w:szCs w:val="20"/>
              </w:rPr>
            </w:pPr>
          </w:p>
        </w:tc>
        <w:tc>
          <w:tcPr>
            <w:tcW w:w="1735" w:type="dxa"/>
            <w:tcBorders>
              <w:top w:val="single" w:sz="6" w:space="0" w:color="auto"/>
              <w:left w:val="single" w:sz="6" w:space="0" w:color="auto"/>
              <w:bottom w:val="single" w:sz="6" w:space="0" w:color="auto"/>
              <w:right w:val="single" w:sz="6" w:space="0" w:color="auto"/>
            </w:tcBorders>
          </w:tcPr>
          <w:p w:rsidR="00844E1E" w:rsidRPr="00685477" w:rsidRDefault="00844E1E" w:rsidP="00685477">
            <w:pPr>
              <w:keepNext/>
              <w:widowControl w:val="0"/>
              <w:autoSpaceDE w:val="0"/>
              <w:autoSpaceDN w:val="0"/>
              <w:adjustRightInd w:val="0"/>
              <w:spacing w:line="360" w:lineRule="auto"/>
              <w:jc w:val="both"/>
              <w:rPr>
                <w:sz w:val="20"/>
                <w:szCs w:val="20"/>
              </w:rPr>
            </w:pPr>
            <w:r w:rsidRPr="00685477">
              <w:rPr>
                <w:sz w:val="20"/>
                <w:szCs w:val="20"/>
              </w:rPr>
              <w:t xml:space="preserve">от 10,8 до </w:t>
            </w:r>
            <w:smartTag w:uri="urn:schemas-microsoft-com:office:smarttags" w:element="metricconverter">
              <w:smartTagPr>
                <w:attr w:name="ProductID" w:val="18 м"/>
              </w:smartTagPr>
              <w:r w:rsidRPr="00685477">
                <w:rPr>
                  <w:sz w:val="20"/>
                  <w:szCs w:val="20"/>
                </w:rPr>
                <w:t>18 м</w:t>
              </w:r>
            </w:smartTag>
          </w:p>
        </w:tc>
        <w:tc>
          <w:tcPr>
            <w:tcW w:w="2308" w:type="dxa"/>
            <w:tcBorders>
              <w:top w:val="single" w:sz="6" w:space="0" w:color="auto"/>
              <w:left w:val="single" w:sz="6" w:space="0" w:color="auto"/>
              <w:bottom w:val="single" w:sz="6" w:space="0" w:color="auto"/>
              <w:right w:val="single" w:sz="6" w:space="0" w:color="auto"/>
            </w:tcBorders>
          </w:tcPr>
          <w:p w:rsidR="00844E1E" w:rsidRPr="00685477" w:rsidRDefault="00844E1E" w:rsidP="00685477">
            <w:pPr>
              <w:keepNext/>
              <w:widowControl w:val="0"/>
              <w:autoSpaceDE w:val="0"/>
              <w:autoSpaceDN w:val="0"/>
              <w:adjustRightInd w:val="0"/>
              <w:spacing w:line="360" w:lineRule="auto"/>
              <w:jc w:val="both"/>
              <w:rPr>
                <w:sz w:val="20"/>
                <w:szCs w:val="20"/>
              </w:rPr>
            </w:pPr>
            <w:r w:rsidRPr="00685477">
              <w:rPr>
                <w:sz w:val="20"/>
                <w:szCs w:val="20"/>
              </w:rPr>
              <w:t>Металлический</w:t>
            </w:r>
          </w:p>
        </w:tc>
        <w:tc>
          <w:tcPr>
            <w:tcW w:w="2489" w:type="dxa"/>
            <w:tcBorders>
              <w:top w:val="single" w:sz="6" w:space="0" w:color="auto"/>
              <w:left w:val="single" w:sz="6" w:space="0" w:color="auto"/>
              <w:bottom w:val="single" w:sz="6" w:space="0" w:color="auto"/>
              <w:right w:val="single" w:sz="6" w:space="0" w:color="auto"/>
            </w:tcBorders>
          </w:tcPr>
          <w:p w:rsidR="00844E1E" w:rsidRPr="00685477" w:rsidRDefault="00844E1E" w:rsidP="00685477">
            <w:pPr>
              <w:keepNext/>
              <w:widowControl w:val="0"/>
              <w:autoSpaceDE w:val="0"/>
              <w:autoSpaceDN w:val="0"/>
              <w:adjustRightInd w:val="0"/>
              <w:spacing w:line="360" w:lineRule="auto"/>
              <w:jc w:val="both"/>
              <w:rPr>
                <w:sz w:val="20"/>
                <w:szCs w:val="20"/>
              </w:rPr>
            </w:pPr>
            <w:r w:rsidRPr="00685477">
              <w:rPr>
                <w:sz w:val="20"/>
                <w:szCs w:val="20"/>
              </w:rPr>
              <w:t xml:space="preserve">Двутавр, </w:t>
            </w:r>
          </w:p>
          <w:p w:rsidR="00844E1E" w:rsidRPr="00685477" w:rsidRDefault="00844E1E" w:rsidP="00685477">
            <w:pPr>
              <w:keepNext/>
              <w:widowControl w:val="0"/>
              <w:autoSpaceDE w:val="0"/>
              <w:autoSpaceDN w:val="0"/>
              <w:adjustRightInd w:val="0"/>
              <w:spacing w:line="360" w:lineRule="auto"/>
              <w:jc w:val="both"/>
              <w:rPr>
                <w:sz w:val="20"/>
                <w:szCs w:val="20"/>
              </w:rPr>
            </w:pPr>
            <w:r w:rsidRPr="00685477">
              <w:rPr>
                <w:sz w:val="20"/>
                <w:szCs w:val="20"/>
              </w:rPr>
              <w:t xml:space="preserve">до </w:t>
            </w:r>
            <w:smartTag w:uri="urn:schemas-microsoft-com:office:smarttags" w:element="metricconverter">
              <w:smartTagPr>
                <w:attr w:name="ProductID" w:val="50 мм"/>
              </w:smartTagPr>
              <w:r w:rsidRPr="00685477">
                <w:rPr>
                  <w:sz w:val="20"/>
                  <w:szCs w:val="20"/>
                </w:rPr>
                <w:t>50 мм</w:t>
              </w:r>
            </w:smartTag>
            <w:r w:rsidRPr="00685477">
              <w:rPr>
                <w:sz w:val="20"/>
                <w:szCs w:val="20"/>
              </w:rPr>
              <w:t xml:space="preserve"> высотой</w:t>
            </w:r>
          </w:p>
        </w:tc>
      </w:tr>
      <w:tr w:rsidR="00844E1E" w:rsidRPr="00685477" w:rsidTr="00685477">
        <w:trPr>
          <w:trHeight w:val="126"/>
        </w:trPr>
        <w:tc>
          <w:tcPr>
            <w:tcW w:w="2287" w:type="dxa"/>
            <w:tcBorders>
              <w:top w:val="single" w:sz="6" w:space="0" w:color="auto"/>
              <w:left w:val="single" w:sz="6" w:space="0" w:color="auto"/>
              <w:bottom w:val="single" w:sz="6" w:space="0" w:color="auto"/>
              <w:right w:val="single" w:sz="6" w:space="0" w:color="auto"/>
            </w:tcBorders>
          </w:tcPr>
          <w:p w:rsidR="00844E1E" w:rsidRPr="00685477" w:rsidRDefault="00844E1E" w:rsidP="00685477">
            <w:pPr>
              <w:keepNext/>
              <w:widowControl w:val="0"/>
              <w:autoSpaceDE w:val="0"/>
              <w:autoSpaceDN w:val="0"/>
              <w:adjustRightInd w:val="0"/>
              <w:spacing w:line="360" w:lineRule="auto"/>
              <w:jc w:val="both"/>
              <w:rPr>
                <w:sz w:val="20"/>
                <w:szCs w:val="20"/>
              </w:rPr>
            </w:pPr>
            <w:r w:rsidRPr="00685477">
              <w:rPr>
                <w:sz w:val="20"/>
                <w:szCs w:val="20"/>
              </w:rPr>
              <w:t>Смешанный</w:t>
            </w:r>
            <w:r w:rsidR="001705F2" w:rsidRPr="00685477">
              <w:rPr>
                <w:sz w:val="20"/>
                <w:szCs w:val="20"/>
              </w:rPr>
              <w:t xml:space="preserve"> </w:t>
            </w:r>
            <w:r w:rsidRPr="00685477">
              <w:rPr>
                <w:sz w:val="20"/>
                <w:szCs w:val="20"/>
              </w:rPr>
              <w:t>каркас</w:t>
            </w:r>
          </w:p>
        </w:tc>
        <w:tc>
          <w:tcPr>
            <w:tcW w:w="1735" w:type="dxa"/>
            <w:tcBorders>
              <w:top w:val="single" w:sz="6" w:space="0" w:color="auto"/>
              <w:left w:val="single" w:sz="6" w:space="0" w:color="auto"/>
              <w:bottom w:val="single" w:sz="6" w:space="0" w:color="auto"/>
              <w:right w:val="single" w:sz="6" w:space="0" w:color="auto"/>
            </w:tcBorders>
          </w:tcPr>
          <w:p w:rsidR="00844E1E" w:rsidRPr="00685477" w:rsidRDefault="00844E1E" w:rsidP="00685477">
            <w:pPr>
              <w:keepNext/>
              <w:widowControl w:val="0"/>
              <w:autoSpaceDE w:val="0"/>
              <w:autoSpaceDN w:val="0"/>
              <w:adjustRightInd w:val="0"/>
              <w:spacing w:line="360" w:lineRule="auto"/>
              <w:jc w:val="both"/>
              <w:rPr>
                <w:sz w:val="20"/>
                <w:szCs w:val="20"/>
              </w:rPr>
            </w:pPr>
            <w:smartTag w:uri="urn:schemas-microsoft-com:office:smarttags" w:element="metricconverter">
              <w:smartTagPr>
                <w:attr w:name="ProductID" w:val="6 м"/>
              </w:smartTagPr>
              <w:r w:rsidRPr="00685477">
                <w:rPr>
                  <w:sz w:val="20"/>
                  <w:szCs w:val="20"/>
                </w:rPr>
                <w:t>6 м</w:t>
              </w:r>
            </w:smartTag>
            <w:r w:rsidRPr="00685477">
              <w:rPr>
                <w:sz w:val="20"/>
                <w:szCs w:val="20"/>
              </w:rPr>
              <w:t xml:space="preserve"> и выше</w:t>
            </w:r>
          </w:p>
        </w:tc>
        <w:tc>
          <w:tcPr>
            <w:tcW w:w="4797" w:type="dxa"/>
            <w:gridSpan w:val="2"/>
            <w:vMerge w:val="restart"/>
            <w:tcBorders>
              <w:top w:val="single" w:sz="6" w:space="0" w:color="auto"/>
              <w:left w:val="single" w:sz="6" w:space="0" w:color="auto"/>
              <w:right w:val="single" w:sz="6" w:space="0" w:color="auto"/>
            </w:tcBorders>
          </w:tcPr>
          <w:p w:rsidR="00844E1E" w:rsidRPr="00685477" w:rsidRDefault="00844E1E" w:rsidP="00685477">
            <w:pPr>
              <w:keepNext/>
              <w:widowControl w:val="0"/>
              <w:autoSpaceDE w:val="0"/>
              <w:autoSpaceDN w:val="0"/>
              <w:adjustRightInd w:val="0"/>
              <w:spacing w:line="360" w:lineRule="auto"/>
              <w:jc w:val="both"/>
              <w:rPr>
                <w:sz w:val="20"/>
                <w:szCs w:val="20"/>
              </w:rPr>
            </w:pPr>
            <w:r w:rsidRPr="00685477">
              <w:rPr>
                <w:sz w:val="20"/>
                <w:szCs w:val="20"/>
              </w:rPr>
              <w:t>Металлический двутавр, сечение подбирается по расчету</w:t>
            </w:r>
          </w:p>
        </w:tc>
      </w:tr>
      <w:tr w:rsidR="00844E1E" w:rsidRPr="00685477" w:rsidTr="00685477">
        <w:trPr>
          <w:trHeight w:val="187"/>
        </w:trPr>
        <w:tc>
          <w:tcPr>
            <w:tcW w:w="2287" w:type="dxa"/>
            <w:tcBorders>
              <w:top w:val="single" w:sz="6" w:space="0" w:color="auto"/>
              <w:left w:val="single" w:sz="6" w:space="0" w:color="auto"/>
              <w:bottom w:val="single" w:sz="6" w:space="0" w:color="auto"/>
              <w:right w:val="single" w:sz="6" w:space="0" w:color="auto"/>
            </w:tcBorders>
          </w:tcPr>
          <w:p w:rsidR="00844E1E" w:rsidRPr="00685477" w:rsidRDefault="00844E1E" w:rsidP="00685477">
            <w:pPr>
              <w:keepNext/>
              <w:widowControl w:val="0"/>
              <w:autoSpaceDE w:val="0"/>
              <w:autoSpaceDN w:val="0"/>
              <w:adjustRightInd w:val="0"/>
              <w:spacing w:line="360" w:lineRule="auto"/>
              <w:jc w:val="both"/>
              <w:rPr>
                <w:sz w:val="20"/>
                <w:szCs w:val="20"/>
              </w:rPr>
            </w:pPr>
            <w:r w:rsidRPr="00685477">
              <w:rPr>
                <w:sz w:val="20"/>
                <w:szCs w:val="20"/>
              </w:rPr>
              <w:t>Металлический</w:t>
            </w:r>
            <w:r w:rsidR="001705F2" w:rsidRPr="00685477">
              <w:rPr>
                <w:sz w:val="20"/>
                <w:szCs w:val="20"/>
              </w:rPr>
              <w:t xml:space="preserve"> </w:t>
            </w:r>
            <w:r w:rsidRPr="00685477">
              <w:rPr>
                <w:sz w:val="20"/>
                <w:szCs w:val="20"/>
              </w:rPr>
              <w:t>каркас</w:t>
            </w:r>
          </w:p>
        </w:tc>
        <w:tc>
          <w:tcPr>
            <w:tcW w:w="1735" w:type="dxa"/>
            <w:tcBorders>
              <w:top w:val="single" w:sz="6" w:space="0" w:color="auto"/>
              <w:left w:val="single" w:sz="6" w:space="0" w:color="auto"/>
              <w:bottom w:val="single" w:sz="6" w:space="0" w:color="auto"/>
              <w:right w:val="single" w:sz="6" w:space="0" w:color="auto"/>
            </w:tcBorders>
          </w:tcPr>
          <w:p w:rsidR="00844E1E" w:rsidRPr="00685477" w:rsidRDefault="00844E1E" w:rsidP="00685477">
            <w:pPr>
              <w:keepNext/>
              <w:widowControl w:val="0"/>
              <w:autoSpaceDE w:val="0"/>
              <w:autoSpaceDN w:val="0"/>
              <w:adjustRightInd w:val="0"/>
              <w:spacing w:line="360" w:lineRule="auto"/>
              <w:jc w:val="both"/>
              <w:rPr>
                <w:sz w:val="20"/>
                <w:szCs w:val="20"/>
              </w:rPr>
            </w:pPr>
            <w:r w:rsidRPr="00685477">
              <w:rPr>
                <w:sz w:val="20"/>
                <w:szCs w:val="20"/>
              </w:rPr>
              <w:t xml:space="preserve">до </w:t>
            </w:r>
            <w:smartTag w:uri="urn:schemas-microsoft-com:office:smarttags" w:element="metricconverter">
              <w:smartTagPr>
                <w:attr w:name="ProductID" w:val="18 м"/>
              </w:smartTagPr>
              <w:r w:rsidRPr="00685477">
                <w:rPr>
                  <w:sz w:val="20"/>
                  <w:szCs w:val="20"/>
                </w:rPr>
                <w:t>18 м</w:t>
              </w:r>
            </w:smartTag>
          </w:p>
        </w:tc>
        <w:tc>
          <w:tcPr>
            <w:tcW w:w="4797" w:type="dxa"/>
            <w:gridSpan w:val="2"/>
            <w:vMerge/>
            <w:tcBorders>
              <w:left w:val="single" w:sz="6" w:space="0" w:color="auto"/>
              <w:bottom w:val="single" w:sz="6" w:space="0" w:color="auto"/>
              <w:right w:val="single" w:sz="6" w:space="0" w:color="auto"/>
            </w:tcBorders>
          </w:tcPr>
          <w:p w:rsidR="00844E1E" w:rsidRPr="00685477" w:rsidRDefault="00844E1E" w:rsidP="00685477">
            <w:pPr>
              <w:keepNext/>
              <w:widowControl w:val="0"/>
              <w:autoSpaceDE w:val="0"/>
              <w:autoSpaceDN w:val="0"/>
              <w:adjustRightInd w:val="0"/>
              <w:spacing w:line="360" w:lineRule="auto"/>
              <w:jc w:val="both"/>
              <w:rPr>
                <w:sz w:val="20"/>
                <w:szCs w:val="20"/>
              </w:rPr>
            </w:pPr>
          </w:p>
        </w:tc>
      </w:tr>
    </w:tbl>
    <w:p w:rsidR="00810849" w:rsidRPr="001705F2" w:rsidRDefault="00810849" w:rsidP="001740F4">
      <w:pPr>
        <w:keepNext/>
        <w:widowControl w:val="0"/>
        <w:numPr>
          <w:ilvl w:val="1"/>
          <w:numId w:val="8"/>
        </w:numPr>
        <w:spacing w:line="360" w:lineRule="auto"/>
        <w:jc w:val="both"/>
        <w:rPr>
          <w:sz w:val="28"/>
          <w:szCs w:val="28"/>
        </w:rPr>
      </w:pPr>
      <w:r w:rsidRPr="001705F2">
        <w:rPr>
          <w:sz w:val="28"/>
          <w:szCs w:val="28"/>
        </w:rPr>
        <w:t>Стропильные и подстропильные фермы</w:t>
      </w:r>
    </w:p>
    <w:p w:rsidR="00685477" w:rsidRDefault="00685477" w:rsidP="001705F2">
      <w:pPr>
        <w:keepNext/>
        <w:widowControl w:val="0"/>
        <w:spacing w:line="360" w:lineRule="auto"/>
        <w:ind w:firstLine="709"/>
        <w:jc w:val="both"/>
        <w:rPr>
          <w:sz w:val="28"/>
          <w:szCs w:val="28"/>
        </w:rPr>
      </w:pPr>
    </w:p>
    <w:p w:rsidR="00810849" w:rsidRDefault="005B3EB4" w:rsidP="001705F2">
      <w:pPr>
        <w:keepNext/>
        <w:widowControl w:val="0"/>
        <w:spacing w:line="360" w:lineRule="auto"/>
        <w:ind w:firstLine="709"/>
        <w:jc w:val="both"/>
        <w:rPr>
          <w:sz w:val="28"/>
          <w:szCs w:val="28"/>
        </w:rPr>
      </w:pPr>
      <w:r w:rsidRPr="001705F2">
        <w:rPr>
          <w:sz w:val="28"/>
          <w:szCs w:val="28"/>
        </w:rPr>
        <w:t>Стропильные фермы обладают хорошими технико – экономическими показателями, в курсовом приняты следующие фермы:</w:t>
      </w:r>
    </w:p>
    <w:p w:rsidR="00685477" w:rsidRPr="001705F2" w:rsidRDefault="00685477" w:rsidP="001705F2">
      <w:pPr>
        <w:keepNext/>
        <w:widowControl w:val="0"/>
        <w:spacing w:line="360" w:lineRule="auto"/>
        <w:ind w:firstLine="709"/>
        <w:jc w:val="both"/>
        <w:rPr>
          <w:sz w:val="28"/>
          <w:szCs w:val="28"/>
        </w:rPr>
      </w:pPr>
    </w:p>
    <w:p w:rsidR="005B3EB4" w:rsidRPr="001705F2" w:rsidRDefault="005B3EB4" w:rsidP="001705F2">
      <w:pPr>
        <w:keepNext/>
        <w:widowControl w:val="0"/>
        <w:spacing w:line="360" w:lineRule="auto"/>
        <w:ind w:firstLine="709"/>
        <w:jc w:val="both"/>
        <w:rPr>
          <w:sz w:val="28"/>
          <w:szCs w:val="28"/>
        </w:rPr>
      </w:pPr>
      <w:r w:rsidRPr="001705F2">
        <w:rPr>
          <w:sz w:val="28"/>
          <w:szCs w:val="28"/>
        </w:rPr>
        <w:t>- железобетонные – пролет</w:t>
      </w:r>
      <w:r w:rsidR="001705F2">
        <w:rPr>
          <w:sz w:val="28"/>
          <w:szCs w:val="28"/>
        </w:rPr>
        <w:t xml:space="preserve"> </w:t>
      </w:r>
      <w:r w:rsidRPr="001705F2">
        <w:rPr>
          <w:sz w:val="28"/>
          <w:szCs w:val="28"/>
          <w:lang w:val="en-US"/>
        </w:rPr>
        <w:t>L</w:t>
      </w:r>
      <w:r w:rsidRPr="001705F2">
        <w:rPr>
          <w:sz w:val="28"/>
          <w:szCs w:val="28"/>
        </w:rPr>
        <w:t xml:space="preserve"> = </w:t>
      </w:r>
      <w:smartTag w:uri="urn:schemas-microsoft-com:office:smarttags" w:element="metricconverter">
        <w:smartTagPr>
          <w:attr w:name="ProductID" w:val="18 м"/>
        </w:smartTagPr>
        <w:r w:rsidRPr="001705F2">
          <w:rPr>
            <w:sz w:val="28"/>
            <w:szCs w:val="28"/>
          </w:rPr>
          <w:t>18 м</w:t>
        </w:r>
      </w:smartTag>
      <w:r w:rsidRPr="001705F2">
        <w:rPr>
          <w:sz w:val="28"/>
          <w:szCs w:val="28"/>
        </w:rPr>
        <w:t>;</w:t>
      </w:r>
    </w:p>
    <w:p w:rsidR="005B3EB4" w:rsidRPr="001705F2" w:rsidRDefault="005B3EB4" w:rsidP="001705F2">
      <w:pPr>
        <w:keepNext/>
        <w:widowControl w:val="0"/>
        <w:spacing w:line="360" w:lineRule="auto"/>
        <w:ind w:firstLine="709"/>
        <w:jc w:val="both"/>
        <w:rPr>
          <w:sz w:val="28"/>
          <w:szCs w:val="28"/>
        </w:rPr>
      </w:pPr>
      <w:r w:rsidRPr="001705F2">
        <w:rPr>
          <w:sz w:val="28"/>
          <w:szCs w:val="28"/>
        </w:rPr>
        <w:t xml:space="preserve">- металлические – пролет </w:t>
      </w:r>
      <w:r w:rsidRPr="001705F2">
        <w:rPr>
          <w:sz w:val="28"/>
          <w:szCs w:val="28"/>
          <w:lang w:val="en-US"/>
        </w:rPr>
        <w:t>L</w:t>
      </w:r>
      <w:r w:rsidRPr="001705F2">
        <w:rPr>
          <w:sz w:val="28"/>
          <w:szCs w:val="28"/>
        </w:rPr>
        <w:t xml:space="preserve"> = 30 и </w:t>
      </w:r>
      <w:smartTag w:uri="urn:schemas-microsoft-com:office:smarttags" w:element="metricconverter">
        <w:smartTagPr>
          <w:attr w:name="ProductID" w:val="36 м"/>
        </w:smartTagPr>
        <w:r w:rsidRPr="001705F2">
          <w:rPr>
            <w:sz w:val="28"/>
            <w:szCs w:val="28"/>
          </w:rPr>
          <w:t>36 м</w:t>
        </w:r>
      </w:smartTag>
      <w:r w:rsidRPr="001705F2">
        <w:rPr>
          <w:sz w:val="28"/>
          <w:szCs w:val="28"/>
        </w:rPr>
        <w:t>.</w:t>
      </w:r>
    </w:p>
    <w:p w:rsidR="00685477" w:rsidRDefault="00685477" w:rsidP="001705F2">
      <w:pPr>
        <w:keepNext/>
        <w:widowControl w:val="0"/>
        <w:spacing w:line="360" w:lineRule="auto"/>
        <w:ind w:firstLine="709"/>
        <w:jc w:val="both"/>
        <w:rPr>
          <w:sz w:val="28"/>
          <w:szCs w:val="28"/>
        </w:rPr>
      </w:pPr>
    </w:p>
    <w:p w:rsidR="005B3EB4" w:rsidRPr="001705F2" w:rsidRDefault="005B3EB4" w:rsidP="001705F2">
      <w:pPr>
        <w:keepNext/>
        <w:widowControl w:val="0"/>
        <w:spacing w:line="360" w:lineRule="auto"/>
        <w:ind w:firstLine="709"/>
        <w:jc w:val="both"/>
        <w:rPr>
          <w:sz w:val="28"/>
          <w:szCs w:val="28"/>
        </w:rPr>
      </w:pPr>
      <w:r w:rsidRPr="001705F2">
        <w:rPr>
          <w:sz w:val="28"/>
          <w:szCs w:val="28"/>
        </w:rPr>
        <w:t>Железобетонные сегментные безраскосные фермы имеют криволинейный верхний пояс. Незначительная высота на опоре этих ферм позволяет уменьшить общую высоту здания. Эти фермы технологичны в изготовлении и позволяют рационально использовать межферменное пространство.</w:t>
      </w:r>
    </w:p>
    <w:p w:rsidR="005B3EB4" w:rsidRPr="001705F2" w:rsidRDefault="005B3EB4" w:rsidP="001705F2">
      <w:pPr>
        <w:keepNext/>
        <w:widowControl w:val="0"/>
        <w:spacing w:line="360" w:lineRule="auto"/>
        <w:ind w:firstLine="709"/>
        <w:jc w:val="both"/>
        <w:rPr>
          <w:sz w:val="28"/>
          <w:szCs w:val="28"/>
        </w:rPr>
      </w:pPr>
      <w:r w:rsidRPr="001705F2">
        <w:rPr>
          <w:sz w:val="28"/>
          <w:szCs w:val="28"/>
        </w:rPr>
        <w:t>Металлические раскосные фермы – параллельными поясами с уклоном верхнего пояса 1,5%. Пояса и решетку ферм выполняют из уголков и соединяют между собой сваркой с помощью фасонок из листовой стали.</w:t>
      </w:r>
    </w:p>
    <w:p w:rsidR="005B3EB4" w:rsidRPr="001705F2" w:rsidRDefault="00C1218E" w:rsidP="001705F2">
      <w:pPr>
        <w:keepNext/>
        <w:widowControl w:val="0"/>
        <w:spacing w:line="360" w:lineRule="auto"/>
        <w:ind w:firstLine="709"/>
        <w:jc w:val="both"/>
        <w:rPr>
          <w:sz w:val="28"/>
          <w:szCs w:val="28"/>
        </w:rPr>
      </w:pPr>
      <w:r w:rsidRPr="001705F2">
        <w:rPr>
          <w:sz w:val="28"/>
          <w:szCs w:val="28"/>
        </w:rPr>
        <w:t>С колоннами фермы соединяют шарнирно с помощью надопорных стоек двутаврового сечения. Стойки крепят к колоннам анкерными болтами, а пояса ферм к стойкам – болтами.</w:t>
      </w:r>
    </w:p>
    <w:p w:rsidR="00C1218E" w:rsidRPr="001705F2" w:rsidRDefault="00C1218E" w:rsidP="001705F2">
      <w:pPr>
        <w:keepNext/>
        <w:widowControl w:val="0"/>
        <w:spacing w:line="360" w:lineRule="auto"/>
        <w:ind w:firstLine="709"/>
        <w:jc w:val="both"/>
        <w:rPr>
          <w:sz w:val="28"/>
          <w:szCs w:val="28"/>
        </w:rPr>
      </w:pPr>
      <w:r w:rsidRPr="001705F2">
        <w:rPr>
          <w:sz w:val="28"/>
          <w:szCs w:val="28"/>
        </w:rPr>
        <w:t xml:space="preserve">Подстропильные фермы, используемые в курсовом проекте, имеют пролет </w:t>
      </w:r>
      <w:smartTag w:uri="urn:schemas-microsoft-com:office:smarttags" w:element="metricconverter">
        <w:smartTagPr>
          <w:attr w:name="ProductID" w:val="12 м"/>
        </w:smartTagPr>
        <w:r w:rsidRPr="001705F2">
          <w:rPr>
            <w:sz w:val="28"/>
            <w:szCs w:val="28"/>
          </w:rPr>
          <w:t>12 м</w:t>
        </w:r>
      </w:smartTag>
      <w:r w:rsidRPr="001705F2">
        <w:rPr>
          <w:sz w:val="28"/>
          <w:szCs w:val="28"/>
        </w:rPr>
        <w:t xml:space="preserve"> и предназначены для опирания на них стропильных ферм, шаг которых </w:t>
      </w:r>
      <w:smartTag w:uri="urn:schemas-microsoft-com:office:smarttags" w:element="metricconverter">
        <w:smartTagPr>
          <w:attr w:name="ProductID" w:val="6 м"/>
        </w:smartTagPr>
        <w:r w:rsidRPr="001705F2">
          <w:rPr>
            <w:sz w:val="28"/>
            <w:szCs w:val="28"/>
          </w:rPr>
          <w:t>6 м</w:t>
        </w:r>
      </w:smartTag>
      <w:r w:rsidRPr="001705F2">
        <w:rPr>
          <w:sz w:val="28"/>
          <w:szCs w:val="28"/>
        </w:rPr>
        <w:t>.</w:t>
      </w:r>
    </w:p>
    <w:p w:rsidR="008E1821" w:rsidRPr="001705F2" w:rsidRDefault="008E1821" w:rsidP="001705F2">
      <w:pPr>
        <w:keepNext/>
        <w:widowControl w:val="0"/>
        <w:spacing w:line="360" w:lineRule="auto"/>
        <w:ind w:firstLine="709"/>
        <w:jc w:val="both"/>
        <w:rPr>
          <w:sz w:val="28"/>
          <w:szCs w:val="28"/>
        </w:rPr>
      </w:pPr>
    </w:p>
    <w:p w:rsidR="00810849" w:rsidRPr="001705F2" w:rsidRDefault="00C1218E" w:rsidP="001740F4">
      <w:pPr>
        <w:keepNext/>
        <w:widowControl w:val="0"/>
        <w:numPr>
          <w:ilvl w:val="1"/>
          <w:numId w:val="8"/>
        </w:numPr>
        <w:spacing w:line="360" w:lineRule="auto"/>
        <w:jc w:val="both"/>
        <w:rPr>
          <w:sz w:val="28"/>
          <w:szCs w:val="28"/>
        </w:rPr>
      </w:pPr>
      <w:r w:rsidRPr="001705F2">
        <w:rPr>
          <w:sz w:val="28"/>
          <w:szCs w:val="28"/>
        </w:rPr>
        <w:t>Подкрановые конструкции</w:t>
      </w:r>
    </w:p>
    <w:p w:rsidR="00685477" w:rsidRDefault="00685477" w:rsidP="001705F2">
      <w:pPr>
        <w:keepNext/>
        <w:widowControl w:val="0"/>
        <w:spacing w:line="360" w:lineRule="auto"/>
        <w:ind w:firstLine="709"/>
        <w:jc w:val="both"/>
        <w:rPr>
          <w:sz w:val="28"/>
          <w:szCs w:val="28"/>
        </w:rPr>
      </w:pPr>
    </w:p>
    <w:p w:rsidR="00C1218E" w:rsidRPr="001705F2" w:rsidRDefault="00500361" w:rsidP="001705F2">
      <w:pPr>
        <w:keepNext/>
        <w:widowControl w:val="0"/>
        <w:spacing w:line="360" w:lineRule="auto"/>
        <w:ind w:firstLine="709"/>
        <w:jc w:val="both"/>
        <w:rPr>
          <w:sz w:val="28"/>
          <w:szCs w:val="28"/>
        </w:rPr>
      </w:pPr>
      <w:r w:rsidRPr="001705F2">
        <w:rPr>
          <w:sz w:val="28"/>
          <w:szCs w:val="28"/>
        </w:rPr>
        <w:t xml:space="preserve">Железобетонные подкрановые балки </w:t>
      </w:r>
      <w:r w:rsidR="001040E5" w:rsidRPr="001705F2">
        <w:rPr>
          <w:sz w:val="28"/>
          <w:szCs w:val="28"/>
        </w:rPr>
        <w:t>(цех № 1, 2, 3) служат опорами для рельсов, по которым передвигаются мостовые краны.</w:t>
      </w:r>
      <w:r w:rsidR="00955209" w:rsidRPr="001705F2">
        <w:rPr>
          <w:sz w:val="28"/>
          <w:szCs w:val="28"/>
        </w:rPr>
        <w:t xml:space="preserve"> Кроме того, они обеспечивают продольную пространственную жесткость каркаса здания. Применены подкрановые балки неразрезные в пределах температурного блока. Высота балок таврового сечения на крайних колоннах – </w:t>
      </w:r>
      <w:smartTag w:uri="urn:schemas-microsoft-com:office:smarttags" w:element="metricconverter">
        <w:smartTagPr>
          <w:attr w:name="ProductID" w:val="1000 мм"/>
        </w:smartTagPr>
        <w:r w:rsidR="00955209" w:rsidRPr="001705F2">
          <w:rPr>
            <w:sz w:val="28"/>
            <w:szCs w:val="28"/>
          </w:rPr>
          <w:t>1000 мм</w:t>
        </w:r>
      </w:smartTag>
      <w:r w:rsidR="00955209" w:rsidRPr="001705F2">
        <w:rPr>
          <w:sz w:val="28"/>
          <w:szCs w:val="28"/>
        </w:rPr>
        <w:t xml:space="preserve">, на средних колоннах – </w:t>
      </w:r>
      <w:smartTag w:uri="urn:schemas-microsoft-com:office:smarttags" w:element="metricconverter">
        <w:smartTagPr>
          <w:attr w:name="ProductID" w:val="1400 мм"/>
        </w:smartTagPr>
        <w:r w:rsidR="00955209" w:rsidRPr="001705F2">
          <w:rPr>
            <w:sz w:val="28"/>
            <w:szCs w:val="28"/>
          </w:rPr>
          <w:t>1400 мм</w:t>
        </w:r>
      </w:smartTag>
      <w:r w:rsidR="00955209" w:rsidRPr="001705F2">
        <w:rPr>
          <w:sz w:val="28"/>
          <w:szCs w:val="28"/>
        </w:rPr>
        <w:t>.</w:t>
      </w:r>
    </w:p>
    <w:p w:rsidR="00A823E7" w:rsidRPr="001705F2" w:rsidRDefault="00A823E7" w:rsidP="001705F2">
      <w:pPr>
        <w:keepNext/>
        <w:widowControl w:val="0"/>
        <w:spacing w:line="360" w:lineRule="auto"/>
        <w:ind w:firstLine="709"/>
        <w:jc w:val="both"/>
        <w:rPr>
          <w:sz w:val="28"/>
          <w:szCs w:val="28"/>
        </w:rPr>
      </w:pPr>
      <w:r w:rsidRPr="001705F2">
        <w:rPr>
          <w:sz w:val="28"/>
          <w:szCs w:val="28"/>
        </w:rPr>
        <w:t xml:space="preserve">При изготовлении железобетонных подкрановых балок в их тело закладывают газовые трубки, необходимые для пропуска болтов крепления кранового пути и подвесок для троллейных проводов. </w:t>
      </w:r>
    </w:p>
    <w:p w:rsidR="008E1821" w:rsidRPr="001705F2" w:rsidRDefault="008E1821" w:rsidP="001705F2">
      <w:pPr>
        <w:keepNext/>
        <w:widowControl w:val="0"/>
        <w:spacing w:line="360" w:lineRule="auto"/>
        <w:ind w:firstLine="709"/>
        <w:jc w:val="both"/>
        <w:rPr>
          <w:sz w:val="28"/>
          <w:szCs w:val="28"/>
        </w:rPr>
      </w:pPr>
      <w:r w:rsidRPr="001705F2">
        <w:rPr>
          <w:sz w:val="28"/>
          <w:szCs w:val="28"/>
        </w:rPr>
        <w:t>В торцах здания на подкрановых балках устанавливаю упоры для мостовых кранов.</w:t>
      </w:r>
    </w:p>
    <w:p w:rsidR="00955209" w:rsidRPr="001705F2" w:rsidRDefault="00955209" w:rsidP="001705F2">
      <w:pPr>
        <w:keepNext/>
        <w:widowControl w:val="0"/>
        <w:spacing w:line="360" w:lineRule="auto"/>
        <w:ind w:firstLine="709"/>
        <w:jc w:val="both"/>
        <w:rPr>
          <w:sz w:val="28"/>
          <w:szCs w:val="28"/>
        </w:rPr>
      </w:pPr>
      <w:r w:rsidRPr="001705F2">
        <w:rPr>
          <w:sz w:val="28"/>
          <w:szCs w:val="28"/>
        </w:rPr>
        <w:t xml:space="preserve">Металлические подкрановые балки (цех № 4 и 5) приняты неразрезными в пределах температурного блока. По сравнению с разрезными балками, эти балки имеют меньший расход стали и лучшие условия эксплуатации подкрановых путей. Высота балок двутаврового составного сечения на крайних колоннах – </w:t>
      </w:r>
      <w:smartTag w:uri="urn:schemas-microsoft-com:office:smarttags" w:element="metricconverter">
        <w:smartTagPr>
          <w:attr w:name="ProductID" w:val="1000 мм"/>
        </w:smartTagPr>
        <w:r w:rsidRPr="001705F2">
          <w:rPr>
            <w:sz w:val="28"/>
            <w:szCs w:val="28"/>
          </w:rPr>
          <w:t>1000 мм</w:t>
        </w:r>
      </w:smartTag>
      <w:r w:rsidRPr="001705F2">
        <w:rPr>
          <w:sz w:val="28"/>
          <w:szCs w:val="28"/>
        </w:rPr>
        <w:t xml:space="preserve">. </w:t>
      </w:r>
    </w:p>
    <w:p w:rsidR="00955209" w:rsidRPr="001705F2" w:rsidRDefault="00955209" w:rsidP="001705F2">
      <w:pPr>
        <w:keepNext/>
        <w:widowControl w:val="0"/>
        <w:spacing w:line="360" w:lineRule="auto"/>
        <w:ind w:firstLine="709"/>
        <w:jc w:val="both"/>
        <w:rPr>
          <w:sz w:val="28"/>
          <w:szCs w:val="28"/>
        </w:rPr>
      </w:pPr>
      <w:r w:rsidRPr="001705F2">
        <w:rPr>
          <w:sz w:val="28"/>
          <w:szCs w:val="28"/>
        </w:rPr>
        <w:t xml:space="preserve">Нижний пояс подкрановых балок крепят к колонне анкерными болтами, а верхний – тормозными фермами или накладками. </w:t>
      </w:r>
    </w:p>
    <w:p w:rsidR="00A823E7" w:rsidRPr="001705F2" w:rsidRDefault="00A823E7" w:rsidP="001705F2">
      <w:pPr>
        <w:keepNext/>
        <w:widowControl w:val="0"/>
        <w:spacing w:line="360" w:lineRule="auto"/>
        <w:ind w:firstLine="709"/>
        <w:jc w:val="both"/>
        <w:rPr>
          <w:sz w:val="28"/>
          <w:szCs w:val="28"/>
        </w:rPr>
      </w:pPr>
      <w:r w:rsidRPr="001705F2">
        <w:rPr>
          <w:sz w:val="28"/>
          <w:szCs w:val="28"/>
        </w:rPr>
        <w:t xml:space="preserve">При высоте подкрановых балок более </w:t>
      </w:r>
      <w:smartTag w:uri="urn:schemas-microsoft-com:office:smarttags" w:element="metricconverter">
        <w:smartTagPr>
          <w:attr w:name="ProductID" w:val="1200 мм"/>
        </w:smartTagPr>
        <w:r w:rsidRPr="001705F2">
          <w:rPr>
            <w:sz w:val="28"/>
            <w:szCs w:val="28"/>
          </w:rPr>
          <w:t>1200 мм</w:t>
        </w:r>
      </w:smartTag>
      <w:r w:rsidRPr="001705F2">
        <w:rPr>
          <w:sz w:val="28"/>
          <w:szCs w:val="28"/>
        </w:rPr>
        <w:t xml:space="preserve"> дополнительно вводят диафрагмы.</w:t>
      </w:r>
    </w:p>
    <w:p w:rsidR="00C1218E" w:rsidRPr="001705F2" w:rsidRDefault="00C1218E" w:rsidP="001705F2">
      <w:pPr>
        <w:keepNext/>
        <w:widowControl w:val="0"/>
        <w:spacing w:line="360" w:lineRule="auto"/>
        <w:ind w:firstLine="709"/>
        <w:jc w:val="both"/>
        <w:rPr>
          <w:sz w:val="28"/>
          <w:szCs w:val="28"/>
        </w:rPr>
      </w:pPr>
    </w:p>
    <w:p w:rsidR="00C1218E" w:rsidRPr="001705F2" w:rsidRDefault="00C1218E" w:rsidP="001740F4">
      <w:pPr>
        <w:keepNext/>
        <w:widowControl w:val="0"/>
        <w:numPr>
          <w:ilvl w:val="1"/>
          <w:numId w:val="8"/>
        </w:numPr>
        <w:spacing w:line="360" w:lineRule="auto"/>
        <w:jc w:val="both"/>
        <w:rPr>
          <w:sz w:val="28"/>
          <w:szCs w:val="28"/>
        </w:rPr>
      </w:pPr>
      <w:r w:rsidRPr="001705F2">
        <w:rPr>
          <w:sz w:val="28"/>
          <w:szCs w:val="28"/>
        </w:rPr>
        <w:t>Связи по колоннам</w:t>
      </w:r>
    </w:p>
    <w:p w:rsidR="00685477" w:rsidRDefault="00685477" w:rsidP="001705F2">
      <w:pPr>
        <w:keepNext/>
        <w:widowControl w:val="0"/>
        <w:spacing w:line="360" w:lineRule="auto"/>
        <w:ind w:firstLine="709"/>
        <w:jc w:val="both"/>
        <w:rPr>
          <w:sz w:val="28"/>
          <w:szCs w:val="28"/>
        </w:rPr>
      </w:pPr>
    </w:p>
    <w:p w:rsidR="00C1218E" w:rsidRPr="001705F2" w:rsidRDefault="00C1218E" w:rsidP="001705F2">
      <w:pPr>
        <w:keepNext/>
        <w:widowControl w:val="0"/>
        <w:spacing w:line="360" w:lineRule="auto"/>
        <w:ind w:firstLine="709"/>
        <w:jc w:val="both"/>
        <w:rPr>
          <w:sz w:val="28"/>
          <w:szCs w:val="28"/>
        </w:rPr>
      </w:pPr>
      <w:r w:rsidRPr="001705F2">
        <w:rPr>
          <w:sz w:val="28"/>
          <w:szCs w:val="28"/>
        </w:rPr>
        <w:t xml:space="preserve">Для повышения </w:t>
      </w:r>
      <w:r w:rsidR="00A823E7" w:rsidRPr="001705F2">
        <w:rPr>
          <w:sz w:val="28"/>
          <w:szCs w:val="28"/>
        </w:rPr>
        <w:t xml:space="preserve">пространственной </w:t>
      </w:r>
      <w:r w:rsidRPr="001705F2">
        <w:rPr>
          <w:sz w:val="28"/>
          <w:szCs w:val="28"/>
        </w:rPr>
        <w:t>устойчивости зданий в продольном направлении</w:t>
      </w:r>
      <w:r w:rsidR="00A823E7" w:rsidRPr="001705F2">
        <w:rPr>
          <w:sz w:val="28"/>
          <w:szCs w:val="28"/>
        </w:rPr>
        <w:t xml:space="preserve"> и восприятия ветровых нагрузок </w:t>
      </w:r>
      <w:r w:rsidRPr="001705F2">
        <w:rPr>
          <w:sz w:val="28"/>
          <w:szCs w:val="28"/>
        </w:rPr>
        <w:t xml:space="preserve">предусматривают систему вертикальных связей между колоннами. Они устанавливаются в середине температурного блока в каждом ряду колонн. </w:t>
      </w:r>
    </w:p>
    <w:p w:rsidR="00C1218E" w:rsidRPr="001705F2" w:rsidRDefault="00C1218E" w:rsidP="001705F2">
      <w:pPr>
        <w:keepNext/>
        <w:widowControl w:val="0"/>
        <w:spacing w:line="360" w:lineRule="auto"/>
        <w:ind w:firstLine="709"/>
        <w:jc w:val="both"/>
        <w:rPr>
          <w:sz w:val="28"/>
          <w:szCs w:val="28"/>
        </w:rPr>
      </w:pPr>
      <w:r w:rsidRPr="001705F2">
        <w:rPr>
          <w:sz w:val="28"/>
          <w:szCs w:val="28"/>
        </w:rPr>
        <w:t xml:space="preserve">При шаге колонн </w:t>
      </w:r>
      <w:smartTag w:uri="urn:schemas-microsoft-com:office:smarttags" w:element="metricconverter">
        <w:smartTagPr>
          <w:attr w:name="ProductID" w:val="6 м"/>
        </w:smartTagPr>
        <w:r w:rsidRPr="001705F2">
          <w:rPr>
            <w:sz w:val="28"/>
            <w:szCs w:val="28"/>
          </w:rPr>
          <w:t>6 м</w:t>
        </w:r>
      </w:smartTag>
      <w:r w:rsidRPr="001705F2">
        <w:rPr>
          <w:sz w:val="28"/>
          <w:szCs w:val="28"/>
        </w:rPr>
        <w:t xml:space="preserve"> применяют крестовые связи, а при шаге </w:t>
      </w:r>
      <w:smartTag w:uri="urn:schemas-microsoft-com:office:smarttags" w:element="metricconverter">
        <w:smartTagPr>
          <w:attr w:name="ProductID" w:val="12 м"/>
        </w:smartTagPr>
        <w:r w:rsidRPr="001705F2">
          <w:rPr>
            <w:sz w:val="28"/>
            <w:szCs w:val="28"/>
          </w:rPr>
          <w:t>12 м</w:t>
        </w:r>
      </w:smartTag>
      <w:r w:rsidRPr="001705F2">
        <w:rPr>
          <w:sz w:val="28"/>
          <w:szCs w:val="28"/>
        </w:rPr>
        <w:t xml:space="preserve"> – портальные.</w:t>
      </w:r>
      <w:r w:rsidR="00A823E7" w:rsidRPr="001705F2">
        <w:rPr>
          <w:sz w:val="28"/>
          <w:szCs w:val="28"/>
        </w:rPr>
        <w:t xml:space="preserve"> При портальных связях легче организовать пропуск напольного транспорта.</w:t>
      </w:r>
    </w:p>
    <w:p w:rsidR="00A823E7" w:rsidRPr="001705F2" w:rsidRDefault="00A823E7" w:rsidP="001705F2">
      <w:pPr>
        <w:keepNext/>
        <w:widowControl w:val="0"/>
        <w:spacing w:line="360" w:lineRule="auto"/>
        <w:ind w:firstLine="709"/>
        <w:jc w:val="both"/>
        <w:rPr>
          <w:sz w:val="28"/>
          <w:szCs w:val="28"/>
        </w:rPr>
      </w:pPr>
      <w:r w:rsidRPr="001705F2">
        <w:rPr>
          <w:sz w:val="28"/>
          <w:szCs w:val="28"/>
        </w:rPr>
        <w:t xml:space="preserve">Конструкция связей зависит от высоты здания, наличия мостовых кранов и их грузоподъемности. </w:t>
      </w:r>
    </w:p>
    <w:p w:rsidR="00C1218E" w:rsidRPr="001705F2" w:rsidRDefault="00C1218E" w:rsidP="001705F2">
      <w:pPr>
        <w:keepNext/>
        <w:widowControl w:val="0"/>
        <w:spacing w:line="360" w:lineRule="auto"/>
        <w:ind w:firstLine="709"/>
        <w:jc w:val="both"/>
        <w:rPr>
          <w:sz w:val="28"/>
          <w:szCs w:val="28"/>
        </w:rPr>
      </w:pPr>
      <w:r w:rsidRPr="001705F2">
        <w:rPr>
          <w:sz w:val="28"/>
          <w:szCs w:val="28"/>
        </w:rPr>
        <w:t>Связи выполняют из уголков или швеллеров и крепят к колоннам с помощью косынок на сварке.</w:t>
      </w:r>
    </w:p>
    <w:p w:rsidR="00C1218E" w:rsidRPr="001705F2" w:rsidRDefault="00685477" w:rsidP="001740F4">
      <w:pPr>
        <w:keepNext/>
        <w:widowControl w:val="0"/>
        <w:numPr>
          <w:ilvl w:val="1"/>
          <w:numId w:val="8"/>
        </w:numPr>
        <w:spacing w:line="360" w:lineRule="auto"/>
        <w:jc w:val="both"/>
        <w:rPr>
          <w:sz w:val="28"/>
          <w:szCs w:val="28"/>
        </w:rPr>
      </w:pPr>
      <w:r>
        <w:rPr>
          <w:sz w:val="28"/>
          <w:szCs w:val="28"/>
        </w:rPr>
        <w:br w:type="page"/>
      </w:r>
      <w:r w:rsidR="00C1218E" w:rsidRPr="001705F2">
        <w:rPr>
          <w:sz w:val="28"/>
          <w:szCs w:val="28"/>
        </w:rPr>
        <w:t>Наружные стены</w:t>
      </w:r>
    </w:p>
    <w:p w:rsidR="00685477" w:rsidRDefault="00685477" w:rsidP="001705F2">
      <w:pPr>
        <w:keepNext/>
        <w:widowControl w:val="0"/>
        <w:spacing w:line="360" w:lineRule="auto"/>
        <w:ind w:firstLine="709"/>
        <w:jc w:val="both"/>
        <w:rPr>
          <w:sz w:val="28"/>
          <w:szCs w:val="28"/>
        </w:rPr>
      </w:pPr>
    </w:p>
    <w:p w:rsidR="0089755F" w:rsidRPr="001705F2" w:rsidRDefault="0033440A" w:rsidP="001705F2">
      <w:pPr>
        <w:keepNext/>
        <w:widowControl w:val="0"/>
        <w:spacing w:line="360" w:lineRule="auto"/>
        <w:ind w:firstLine="709"/>
        <w:jc w:val="both"/>
        <w:rPr>
          <w:sz w:val="28"/>
          <w:szCs w:val="28"/>
        </w:rPr>
      </w:pPr>
      <w:r w:rsidRPr="001705F2">
        <w:rPr>
          <w:sz w:val="28"/>
          <w:szCs w:val="28"/>
        </w:rPr>
        <w:t>В курсовом проекте используются железобетонные навесные стены, которые во</w:t>
      </w:r>
      <w:r w:rsidR="004C1735" w:rsidRPr="001705F2">
        <w:rPr>
          <w:sz w:val="28"/>
          <w:szCs w:val="28"/>
        </w:rPr>
        <w:t>спринимают нагрузку от собственной массы и ветровые нагрузки в пределах только одного этажа при многоэтажных зданиях или пределах одного шага (одной панели) в одноэтажных зданиях. Эти стены выполняют функции ограждающих конструкций, т.к. свою массу они передают на каркас через опорные стальные столики или через обвязочные балки.</w:t>
      </w:r>
    </w:p>
    <w:p w:rsidR="004C1735" w:rsidRPr="001705F2" w:rsidRDefault="004C1735" w:rsidP="001705F2">
      <w:pPr>
        <w:keepNext/>
        <w:widowControl w:val="0"/>
        <w:spacing w:line="360" w:lineRule="auto"/>
        <w:ind w:firstLine="709"/>
        <w:jc w:val="both"/>
        <w:rPr>
          <w:sz w:val="28"/>
          <w:szCs w:val="28"/>
        </w:rPr>
      </w:pPr>
      <w:r w:rsidRPr="001705F2">
        <w:rPr>
          <w:sz w:val="28"/>
          <w:szCs w:val="28"/>
        </w:rPr>
        <w:t>Для предохранения стен от проникновения грунтовой влаги в их нижней</w:t>
      </w:r>
      <w:r w:rsidR="001705F2">
        <w:rPr>
          <w:sz w:val="28"/>
          <w:szCs w:val="28"/>
        </w:rPr>
        <w:t xml:space="preserve"> </w:t>
      </w:r>
      <w:r w:rsidRPr="001705F2">
        <w:rPr>
          <w:sz w:val="28"/>
          <w:szCs w:val="28"/>
        </w:rPr>
        <w:t>части устраивают гидроизоляцию .</w:t>
      </w:r>
    </w:p>
    <w:p w:rsidR="002B5FAE" w:rsidRPr="001705F2" w:rsidRDefault="002B5FAE" w:rsidP="001705F2">
      <w:pPr>
        <w:keepNext/>
        <w:widowControl w:val="0"/>
        <w:spacing w:line="360" w:lineRule="auto"/>
        <w:ind w:firstLine="709"/>
        <w:jc w:val="both"/>
        <w:rPr>
          <w:sz w:val="28"/>
          <w:szCs w:val="28"/>
        </w:rPr>
      </w:pPr>
      <w:r w:rsidRPr="001705F2">
        <w:rPr>
          <w:sz w:val="28"/>
          <w:szCs w:val="28"/>
        </w:rPr>
        <w:t xml:space="preserve">В курсовом проекте принимаем высоту стеновых панелей 1200 и </w:t>
      </w:r>
      <w:smartTag w:uri="urn:schemas-microsoft-com:office:smarttags" w:element="metricconverter">
        <w:smartTagPr>
          <w:attr w:name="ProductID" w:val="1800 мм"/>
        </w:smartTagPr>
        <w:r w:rsidRPr="001705F2">
          <w:rPr>
            <w:sz w:val="28"/>
            <w:szCs w:val="28"/>
          </w:rPr>
          <w:t>1800 мм</w:t>
        </w:r>
      </w:smartTag>
      <w:r w:rsidRPr="001705F2">
        <w:rPr>
          <w:sz w:val="28"/>
          <w:szCs w:val="28"/>
        </w:rPr>
        <w:t xml:space="preserve">, дину – </w:t>
      </w:r>
      <w:smartTag w:uri="urn:schemas-microsoft-com:office:smarttags" w:element="metricconverter">
        <w:smartTagPr>
          <w:attr w:name="ProductID" w:val="6000 мм"/>
        </w:smartTagPr>
        <w:r w:rsidRPr="001705F2">
          <w:rPr>
            <w:sz w:val="28"/>
            <w:szCs w:val="28"/>
          </w:rPr>
          <w:t>6000 мм</w:t>
        </w:r>
      </w:smartTag>
      <w:r w:rsidRPr="001705F2">
        <w:rPr>
          <w:sz w:val="28"/>
          <w:szCs w:val="28"/>
        </w:rPr>
        <w:t>. Панели в стенах располагаются горизонтально.</w:t>
      </w:r>
    </w:p>
    <w:p w:rsidR="002B5FAE" w:rsidRPr="001705F2" w:rsidRDefault="002B5FAE" w:rsidP="001705F2">
      <w:pPr>
        <w:keepNext/>
        <w:widowControl w:val="0"/>
        <w:spacing w:line="360" w:lineRule="auto"/>
        <w:ind w:firstLine="709"/>
        <w:jc w:val="both"/>
        <w:rPr>
          <w:sz w:val="28"/>
          <w:szCs w:val="28"/>
        </w:rPr>
      </w:pPr>
      <w:r w:rsidRPr="001705F2">
        <w:rPr>
          <w:sz w:val="28"/>
          <w:szCs w:val="28"/>
        </w:rPr>
        <w:t xml:space="preserve">В отапливаемых зданиях при шаге колонн </w:t>
      </w:r>
      <w:smartTag w:uri="urn:schemas-microsoft-com:office:smarttags" w:element="metricconverter">
        <w:smartTagPr>
          <w:attr w:name="ProductID" w:val="6 м"/>
        </w:smartTagPr>
        <w:r w:rsidRPr="001705F2">
          <w:rPr>
            <w:sz w:val="28"/>
            <w:szCs w:val="28"/>
          </w:rPr>
          <w:t>6 м</w:t>
        </w:r>
      </w:smartTag>
      <w:r w:rsidRPr="001705F2">
        <w:rPr>
          <w:sz w:val="28"/>
          <w:szCs w:val="28"/>
        </w:rPr>
        <w:t xml:space="preserve"> используют легкобетонные однослойные плоские панели. Их изготавливают из ячеистых бетонов плотностью </w:t>
      </w:r>
      <w:r w:rsidR="00A51D2F" w:rsidRPr="001705F2">
        <w:rPr>
          <w:sz w:val="28"/>
          <w:szCs w:val="28"/>
        </w:rPr>
        <w:t>4</w:t>
      </w:r>
      <w:r w:rsidRPr="001705F2">
        <w:rPr>
          <w:sz w:val="28"/>
          <w:szCs w:val="28"/>
        </w:rPr>
        <w:t>00 – 800 кг/м</w:t>
      </w:r>
      <w:r w:rsidRPr="001705F2">
        <w:rPr>
          <w:sz w:val="28"/>
          <w:szCs w:val="28"/>
          <w:vertAlign w:val="superscript"/>
        </w:rPr>
        <w:t>3</w:t>
      </w:r>
      <w:r w:rsidRPr="001705F2">
        <w:rPr>
          <w:sz w:val="28"/>
          <w:szCs w:val="28"/>
        </w:rPr>
        <w:t xml:space="preserve"> и легких бетонов с плотностью 900 – 1200 кг/м</w:t>
      </w:r>
      <w:r w:rsidRPr="001705F2">
        <w:rPr>
          <w:sz w:val="28"/>
          <w:szCs w:val="28"/>
          <w:vertAlign w:val="superscript"/>
        </w:rPr>
        <w:t>3</w:t>
      </w:r>
      <w:r w:rsidRPr="001705F2">
        <w:rPr>
          <w:sz w:val="28"/>
          <w:szCs w:val="28"/>
        </w:rPr>
        <w:t xml:space="preserve">. С обеих сторон на поверхность панелей наносят фактурные слои толщиной </w:t>
      </w:r>
      <w:smartTag w:uri="urn:schemas-microsoft-com:office:smarttags" w:element="metricconverter">
        <w:smartTagPr>
          <w:attr w:name="ProductID" w:val="20 мм"/>
        </w:smartTagPr>
        <w:r w:rsidRPr="001705F2">
          <w:rPr>
            <w:sz w:val="28"/>
            <w:szCs w:val="28"/>
          </w:rPr>
          <w:t>20 мм</w:t>
        </w:r>
      </w:smartTag>
      <w:r w:rsidRPr="001705F2">
        <w:rPr>
          <w:sz w:val="28"/>
          <w:szCs w:val="28"/>
        </w:rPr>
        <w:t xml:space="preserve"> из цементно – песчаного раствора. Армируют такие панели пространственными каркасами.</w:t>
      </w:r>
    </w:p>
    <w:p w:rsidR="004C1735" w:rsidRPr="001705F2" w:rsidRDefault="002B5FAE" w:rsidP="001705F2">
      <w:pPr>
        <w:keepNext/>
        <w:widowControl w:val="0"/>
        <w:spacing w:line="360" w:lineRule="auto"/>
        <w:ind w:firstLine="709"/>
        <w:jc w:val="both"/>
        <w:rPr>
          <w:sz w:val="28"/>
          <w:szCs w:val="28"/>
        </w:rPr>
      </w:pPr>
      <w:r w:rsidRPr="001705F2">
        <w:rPr>
          <w:sz w:val="28"/>
          <w:szCs w:val="28"/>
        </w:rPr>
        <w:t>Углы зданий с панельными стенами монтируют из специальных доборных блоков, прикрепляемых к основным панелям сваркой закладных элементов.</w:t>
      </w:r>
    </w:p>
    <w:p w:rsidR="002B5FAE" w:rsidRPr="001705F2" w:rsidRDefault="002B5FAE" w:rsidP="001705F2">
      <w:pPr>
        <w:keepNext/>
        <w:widowControl w:val="0"/>
        <w:spacing w:line="360" w:lineRule="auto"/>
        <w:ind w:firstLine="709"/>
        <w:jc w:val="both"/>
        <w:rPr>
          <w:sz w:val="28"/>
          <w:szCs w:val="28"/>
        </w:rPr>
      </w:pPr>
      <w:r w:rsidRPr="001705F2">
        <w:rPr>
          <w:sz w:val="28"/>
          <w:szCs w:val="28"/>
        </w:rPr>
        <w:t>Дождевые и талые воды отводят от стен путем устройства отмостки.</w:t>
      </w:r>
    </w:p>
    <w:p w:rsidR="0038170B" w:rsidRPr="001705F2" w:rsidRDefault="0038170B" w:rsidP="001705F2">
      <w:pPr>
        <w:pStyle w:val="3"/>
        <w:widowControl w:val="0"/>
        <w:spacing w:line="360" w:lineRule="auto"/>
        <w:ind w:firstLine="709"/>
        <w:jc w:val="both"/>
        <w:rPr>
          <w:b w:val="0"/>
          <w:szCs w:val="28"/>
        </w:rPr>
      </w:pPr>
      <w:r w:rsidRPr="001705F2">
        <w:rPr>
          <w:b w:val="0"/>
          <w:szCs w:val="28"/>
        </w:rPr>
        <w:t>Теплотехнический расчет ограждающей конструкции</w:t>
      </w:r>
    </w:p>
    <w:p w:rsidR="00685477" w:rsidRDefault="00685477" w:rsidP="001705F2">
      <w:pPr>
        <w:pStyle w:val="2"/>
        <w:widowControl w:val="0"/>
        <w:ind w:firstLine="709"/>
        <w:jc w:val="both"/>
        <w:rPr>
          <w:b w:val="0"/>
        </w:rPr>
      </w:pPr>
    </w:p>
    <w:p w:rsidR="0038170B" w:rsidRPr="001705F2" w:rsidRDefault="0038170B" w:rsidP="001705F2">
      <w:pPr>
        <w:pStyle w:val="2"/>
        <w:widowControl w:val="0"/>
        <w:ind w:firstLine="709"/>
        <w:jc w:val="both"/>
        <w:rPr>
          <w:b w:val="0"/>
        </w:rPr>
      </w:pPr>
      <w:r w:rsidRPr="001705F2">
        <w:rPr>
          <w:b w:val="0"/>
        </w:rPr>
        <w:t>Исходные данные</w:t>
      </w:r>
    </w:p>
    <w:tbl>
      <w:tblPr>
        <w:tblW w:w="90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54"/>
        <w:gridCol w:w="1984"/>
      </w:tblGrid>
      <w:tr w:rsidR="0038170B" w:rsidRPr="001740F4" w:rsidTr="001740F4">
        <w:tc>
          <w:tcPr>
            <w:tcW w:w="7054" w:type="dxa"/>
          </w:tcPr>
          <w:p w:rsidR="0038170B" w:rsidRPr="001740F4" w:rsidRDefault="0038170B" w:rsidP="001740F4">
            <w:pPr>
              <w:pStyle w:val="1"/>
              <w:widowControl w:val="0"/>
              <w:rPr>
                <w:sz w:val="20"/>
              </w:rPr>
            </w:pPr>
            <w:r w:rsidRPr="001740F4">
              <w:rPr>
                <w:sz w:val="20"/>
              </w:rPr>
              <w:t xml:space="preserve">Место строительства </w:t>
            </w:r>
          </w:p>
        </w:tc>
        <w:tc>
          <w:tcPr>
            <w:tcW w:w="1984" w:type="dxa"/>
          </w:tcPr>
          <w:p w:rsidR="0038170B" w:rsidRPr="001740F4" w:rsidRDefault="00DC7D17" w:rsidP="001740F4">
            <w:pPr>
              <w:keepNext/>
              <w:widowControl w:val="0"/>
              <w:spacing w:line="360" w:lineRule="auto"/>
              <w:jc w:val="both"/>
              <w:rPr>
                <w:sz w:val="20"/>
                <w:szCs w:val="20"/>
              </w:rPr>
            </w:pPr>
            <w:r w:rsidRPr="001740F4">
              <w:rPr>
                <w:sz w:val="20"/>
                <w:szCs w:val="20"/>
              </w:rPr>
              <w:t>г.Самара</w:t>
            </w:r>
          </w:p>
        </w:tc>
      </w:tr>
      <w:tr w:rsidR="0038170B" w:rsidRPr="001740F4" w:rsidTr="001740F4">
        <w:tc>
          <w:tcPr>
            <w:tcW w:w="7054" w:type="dxa"/>
          </w:tcPr>
          <w:p w:rsidR="0038170B" w:rsidRPr="001740F4" w:rsidRDefault="0038170B" w:rsidP="001740F4">
            <w:pPr>
              <w:pStyle w:val="1"/>
              <w:widowControl w:val="0"/>
              <w:rPr>
                <w:sz w:val="20"/>
              </w:rPr>
            </w:pPr>
            <w:r w:rsidRPr="001740F4">
              <w:rPr>
                <w:sz w:val="20"/>
              </w:rPr>
              <w:t>Назначение здания</w:t>
            </w:r>
          </w:p>
        </w:tc>
        <w:tc>
          <w:tcPr>
            <w:tcW w:w="1984" w:type="dxa"/>
          </w:tcPr>
          <w:p w:rsidR="0038170B" w:rsidRPr="001740F4" w:rsidRDefault="00DC7D17" w:rsidP="001740F4">
            <w:pPr>
              <w:keepNext/>
              <w:widowControl w:val="0"/>
              <w:spacing w:line="360" w:lineRule="auto"/>
              <w:jc w:val="both"/>
              <w:rPr>
                <w:sz w:val="20"/>
                <w:szCs w:val="20"/>
              </w:rPr>
            </w:pPr>
            <w:r w:rsidRPr="001740F4">
              <w:rPr>
                <w:sz w:val="20"/>
                <w:szCs w:val="20"/>
              </w:rPr>
              <w:t>промышленное</w:t>
            </w:r>
          </w:p>
        </w:tc>
      </w:tr>
      <w:tr w:rsidR="0038170B" w:rsidRPr="001740F4" w:rsidTr="001740F4">
        <w:tc>
          <w:tcPr>
            <w:tcW w:w="7054" w:type="dxa"/>
          </w:tcPr>
          <w:p w:rsidR="0038170B" w:rsidRPr="001740F4" w:rsidRDefault="0038170B" w:rsidP="001740F4">
            <w:pPr>
              <w:keepNext/>
              <w:widowControl w:val="0"/>
              <w:spacing w:line="360" w:lineRule="auto"/>
              <w:jc w:val="both"/>
              <w:rPr>
                <w:sz w:val="20"/>
                <w:szCs w:val="20"/>
              </w:rPr>
            </w:pPr>
            <w:r w:rsidRPr="001740F4">
              <w:rPr>
                <w:sz w:val="20"/>
                <w:szCs w:val="20"/>
              </w:rPr>
              <w:t xml:space="preserve">Внутренняя температура воздуха, </w:t>
            </w:r>
            <w:r w:rsidRPr="001740F4">
              <w:rPr>
                <w:sz w:val="20"/>
                <w:szCs w:val="20"/>
                <w:lang w:val="en-US"/>
              </w:rPr>
              <w:t>t</w:t>
            </w:r>
            <w:r w:rsidRPr="001740F4">
              <w:rPr>
                <w:sz w:val="20"/>
                <w:szCs w:val="20"/>
                <w:vertAlign w:val="subscript"/>
              </w:rPr>
              <w:t>в</w:t>
            </w:r>
            <w:r w:rsidR="001705F2" w:rsidRPr="001740F4">
              <w:rPr>
                <w:sz w:val="20"/>
                <w:szCs w:val="20"/>
                <w:vertAlign w:val="subscript"/>
              </w:rPr>
              <w:t xml:space="preserve"> </w:t>
            </w:r>
          </w:p>
        </w:tc>
        <w:tc>
          <w:tcPr>
            <w:tcW w:w="1984" w:type="dxa"/>
          </w:tcPr>
          <w:p w:rsidR="0038170B" w:rsidRPr="001740F4" w:rsidRDefault="00DC7D17" w:rsidP="001740F4">
            <w:pPr>
              <w:keepNext/>
              <w:widowControl w:val="0"/>
              <w:spacing w:line="360" w:lineRule="auto"/>
              <w:jc w:val="both"/>
              <w:rPr>
                <w:sz w:val="20"/>
                <w:szCs w:val="20"/>
              </w:rPr>
            </w:pPr>
            <w:r w:rsidRPr="001740F4">
              <w:rPr>
                <w:sz w:val="20"/>
                <w:szCs w:val="20"/>
              </w:rPr>
              <w:t>+16</w:t>
            </w:r>
            <w:r w:rsidR="0038170B" w:rsidRPr="001740F4">
              <w:rPr>
                <w:sz w:val="20"/>
                <w:szCs w:val="20"/>
              </w:rPr>
              <w:t>°С</w:t>
            </w:r>
          </w:p>
        </w:tc>
      </w:tr>
      <w:tr w:rsidR="0038170B" w:rsidRPr="001740F4" w:rsidTr="001740F4">
        <w:tc>
          <w:tcPr>
            <w:tcW w:w="7054" w:type="dxa"/>
          </w:tcPr>
          <w:p w:rsidR="0038170B" w:rsidRPr="001740F4" w:rsidRDefault="0038170B" w:rsidP="001740F4">
            <w:pPr>
              <w:keepNext/>
              <w:widowControl w:val="0"/>
              <w:spacing w:line="360" w:lineRule="auto"/>
              <w:jc w:val="both"/>
              <w:rPr>
                <w:sz w:val="20"/>
                <w:szCs w:val="20"/>
              </w:rPr>
            </w:pPr>
            <w:r w:rsidRPr="001740F4">
              <w:rPr>
                <w:sz w:val="20"/>
                <w:szCs w:val="20"/>
              </w:rPr>
              <w:t xml:space="preserve">Расчетная зимняя температура наружного воздуха равная температуре наиболее холодной пятидневки, с обеспеченностью 0,92, </w:t>
            </w:r>
            <w:r w:rsidRPr="001740F4">
              <w:rPr>
                <w:sz w:val="20"/>
                <w:szCs w:val="20"/>
                <w:lang w:val="en-US"/>
              </w:rPr>
              <w:t>t</w:t>
            </w:r>
            <w:r w:rsidRPr="001740F4">
              <w:rPr>
                <w:sz w:val="20"/>
                <w:szCs w:val="20"/>
                <w:vertAlign w:val="subscript"/>
              </w:rPr>
              <w:t>н</w:t>
            </w:r>
            <w:r w:rsidRPr="001740F4">
              <w:rPr>
                <w:sz w:val="20"/>
                <w:szCs w:val="20"/>
              </w:rPr>
              <w:t xml:space="preserve"> </w:t>
            </w:r>
          </w:p>
        </w:tc>
        <w:tc>
          <w:tcPr>
            <w:tcW w:w="1984" w:type="dxa"/>
          </w:tcPr>
          <w:p w:rsidR="0038170B" w:rsidRPr="001740F4" w:rsidRDefault="0038170B" w:rsidP="001740F4">
            <w:pPr>
              <w:keepNext/>
              <w:widowControl w:val="0"/>
              <w:spacing w:line="360" w:lineRule="auto"/>
              <w:jc w:val="both"/>
              <w:rPr>
                <w:sz w:val="20"/>
                <w:szCs w:val="20"/>
              </w:rPr>
            </w:pPr>
            <w:r w:rsidRPr="001740F4">
              <w:rPr>
                <w:sz w:val="20"/>
                <w:szCs w:val="20"/>
              </w:rPr>
              <w:t xml:space="preserve">- </w:t>
            </w:r>
            <w:r w:rsidR="00DC7D17" w:rsidRPr="001740F4">
              <w:rPr>
                <w:sz w:val="20"/>
                <w:szCs w:val="20"/>
              </w:rPr>
              <w:t>3</w:t>
            </w:r>
            <w:r w:rsidRPr="001740F4">
              <w:rPr>
                <w:sz w:val="20"/>
                <w:szCs w:val="20"/>
              </w:rPr>
              <w:t>0°С</w:t>
            </w:r>
          </w:p>
        </w:tc>
      </w:tr>
      <w:tr w:rsidR="0038170B" w:rsidRPr="001740F4" w:rsidTr="001740F4">
        <w:tc>
          <w:tcPr>
            <w:tcW w:w="7054" w:type="dxa"/>
          </w:tcPr>
          <w:p w:rsidR="0038170B" w:rsidRPr="001740F4" w:rsidRDefault="0038170B" w:rsidP="001740F4">
            <w:pPr>
              <w:keepNext/>
              <w:widowControl w:val="0"/>
              <w:spacing w:line="360" w:lineRule="auto"/>
              <w:jc w:val="both"/>
              <w:rPr>
                <w:sz w:val="20"/>
                <w:szCs w:val="20"/>
              </w:rPr>
            </w:pPr>
            <w:r w:rsidRPr="001740F4">
              <w:rPr>
                <w:sz w:val="20"/>
                <w:szCs w:val="20"/>
              </w:rPr>
              <w:t xml:space="preserve">Продолжительность отопительного периода со средней суточной температурой воздуха </w:t>
            </w:r>
            <w:r w:rsidRPr="001740F4">
              <w:rPr>
                <w:sz w:val="20"/>
                <w:szCs w:val="20"/>
              </w:rPr>
              <w:sym w:font="Symbol" w:char="F0A3"/>
            </w:r>
            <w:r w:rsidRPr="001740F4">
              <w:rPr>
                <w:sz w:val="20"/>
                <w:szCs w:val="20"/>
              </w:rPr>
              <w:t xml:space="preserve"> 8 </w:t>
            </w:r>
            <w:r w:rsidRPr="001740F4">
              <w:rPr>
                <w:sz w:val="20"/>
                <w:szCs w:val="20"/>
              </w:rPr>
              <w:sym w:font="Symbol" w:char="F0B0"/>
            </w:r>
            <w:r w:rsidRPr="001740F4">
              <w:rPr>
                <w:sz w:val="20"/>
                <w:szCs w:val="20"/>
              </w:rPr>
              <w:t xml:space="preserve">С, </w:t>
            </w:r>
            <w:r w:rsidRPr="001740F4">
              <w:rPr>
                <w:sz w:val="20"/>
                <w:szCs w:val="20"/>
                <w:lang w:val="en-US"/>
              </w:rPr>
              <w:t>Z</w:t>
            </w:r>
            <w:r w:rsidRPr="001740F4">
              <w:rPr>
                <w:sz w:val="20"/>
                <w:szCs w:val="20"/>
                <w:vertAlign w:val="subscript"/>
              </w:rPr>
              <w:t>от.пер.</w:t>
            </w:r>
            <w:r w:rsidRPr="001740F4">
              <w:rPr>
                <w:sz w:val="20"/>
                <w:szCs w:val="20"/>
              </w:rPr>
              <w:t xml:space="preserve">, </w:t>
            </w:r>
          </w:p>
        </w:tc>
        <w:tc>
          <w:tcPr>
            <w:tcW w:w="1984" w:type="dxa"/>
          </w:tcPr>
          <w:p w:rsidR="0038170B" w:rsidRPr="001740F4" w:rsidRDefault="00DC7D17" w:rsidP="001740F4">
            <w:pPr>
              <w:keepNext/>
              <w:widowControl w:val="0"/>
              <w:spacing w:line="360" w:lineRule="auto"/>
              <w:jc w:val="both"/>
              <w:rPr>
                <w:sz w:val="20"/>
                <w:szCs w:val="20"/>
              </w:rPr>
            </w:pPr>
            <w:r w:rsidRPr="001740F4">
              <w:rPr>
                <w:sz w:val="20"/>
                <w:szCs w:val="20"/>
              </w:rPr>
              <w:t>206</w:t>
            </w:r>
            <w:r w:rsidR="0038170B" w:rsidRPr="001740F4">
              <w:rPr>
                <w:sz w:val="20"/>
                <w:szCs w:val="20"/>
              </w:rPr>
              <w:t xml:space="preserve"> сут.</w:t>
            </w:r>
          </w:p>
        </w:tc>
      </w:tr>
      <w:tr w:rsidR="0038170B" w:rsidRPr="001740F4" w:rsidTr="001740F4">
        <w:trPr>
          <w:trHeight w:val="179"/>
        </w:trPr>
        <w:tc>
          <w:tcPr>
            <w:tcW w:w="7054" w:type="dxa"/>
          </w:tcPr>
          <w:p w:rsidR="0038170B" w:rsidRPr="001740F4" w:rsidRDefault="0038170B" w:rsidP="001740F4">
            <w:pPr>
              <w:keepNext/>
              <w:widowControl w:val="0"/>
              <w:spacing w:line="360" w:lineRule="auto"/>
              <w:jc w:val="both"/>
              <w:rPr>
                <w:sz w:val="20"/>
                <w:szCs w:val="20"/>
              </w:rPr>
            </w:pPr>
            <w:r w:rsidRPr="001740F4">
              <w:rPr>
                <w:sz w:val="20"/>
                <w:szCs w:val="20"/>
              </w:rPr>
              <w:t xml:space="preserve">Средняя температура </w:t>
            </w:r>
            <w:r w:rsidRPr="001740F4">
              <w:rPr>
                <w:sz w:val="20"/>
                <w:szCs w:val="20"/>
                <w:lang w:val="en-US"/>
              </w:rPr>
              <w:t>t</w:t>
            </w:r>
            <w:r w:rsidRPr="001740F4">
              <w:rPr>
                <w:sz w:val="20"/>
                <w:szCs w:val="20"/>
                <w:vertAlign w:val="subscript"/>
              </w:rPr>
              <w:t>от.пер.</w:t>
            </w:r>
            <w:r w:rsidRPr="001740F4">
              <w:rPr>
                <w:sz w:val="20"/>
                <w:szCs w:val="20"/>
              </w:rPr>
              <w:t xml:space="preserve">, </w:t>
            </w:r>
          </w:p>
        </w:tc>
        <w:tc>
          <w:tcPr>
            <w:tcW w:w="1984" w:type="dxa"/>
          </w:tcPr>
          <w:p w:rsidR="0038170B" w:rsidRPr="001740F4" w:rsidRDefault="00DC7D17" w:rsidP="001740F4">
            <w:pPr>
              <w:keepNext/>
              <w:widowControl w:val="0"/>
              <w:spacing w:line="360" w:lineRule="auto"/>
              <w:jc w:val="both"/>
              <w:rPr>
                <w:sz w:val="20"/>
                <w:szCs w:val="20"/>
              </w:rPr>
            </w:pPr>
            <w:r w:rsidRPr="001740F4">
              <w:rPr>
                <w:sz w:val="20"/>
                <w:szCs w:val="20"/>
              </w:rPr>
              <w:t xml:space="preserve"> </w:t>
            </w:r>
            <w:r w:rsidR="0038170B" w:rsidRPr="001740F4">
              <w:rPr>
                <w:sz w:val="20"/>
                <w:szCs w:val="20"/>
              </w:rPr>
              <w:t>-</w:t>
            </w:r>
            <w:r w:rsidRPr="001740F4">
              <w:rPr>
                <w:sz w:val="20"/>
                <w:szCs w:val="20"/>
              </w:rPr>
              <w:t xml:space="preserve"> 6,1</w:t>
            </w:r>
            <w:r w:rsidR="0038170B" w:rsidRPr="001740F4">
              <w:rPr>
                <w:sz w:val="20"/>
                <w:szCs w:val="20"/>
              </w:rPr>
              <w:sym w:font="Symbol" w:char="F0B0"/>
            </w:r>
            <w:r w:rsidR="0038170B" w:rsidRPr="001740F4">
              <w:rPr>
                <w:sz w:val="20"/>
                <w:szCs w:val="20"/>
              </w:rPr>
              <w:t>С</w:t>
            </w:r>
          </w:p>
        </w:tc>
      </w:tr>
      <w:tr w:rsidR="0038170B" w:rsidRPr="001740F4" w:rsidTr="001740F4">
        <w:tc>
          <w:tcPr>
            <w:tcW w:w="7054" w:type="dxa"/>
          </w:tcPr>
          <w:p w:rsidR="0038170B" w:rsidRPr="001740F4" w:rsidRDefault="0038170B" w:rsidP="001740F4">
            <w:pPr>
              <w:keepNext/>
              <w:widowControl w:val="0"/>
              <w:spacing w:line="360" w:lineRule="auto"/>
              <w:jc w:val="both"/>
              <w:rPr>
                <w:sz w:val="20"/>
                <w:szCs w:val="20"/>
              </w:rPr>
            </w:pPr>
            <w:r w:rsidRPr="001740F4">
              <w:rPr>
                <w:sz w:val="20"/>
                <w:szCs w:val="20"/>
              </w:rPr>
              <w:t>Коэффициент теплоотдачи внутренней поверхности ограждающей конструкции (табл. 4), α</w:t>
            </w:r>
            <w:r w:rsidRPr="001740F4">
              <w:rPr>
                <w:sz w:val="20"/>
                <w:szCs w:val="20"/>
                <w:vertAlign w:val="subscript"/>
              </w:rPr>
              <w:t>в</w:t>
            </w:r>
            <w:r w:rsidRPr="001740F4">
              <w:rPr>
                <w:sz w:val="20"/>
                <w:szCs w:val="20"/>
              </w:rPr>
              <w:t xml:space="preserve"> </w:t>
            </w:r>
          </w:p>
        </w:tc>
        <w:tc>
          <w:tcPr>
            <w:tcW w:w="1984" w:type="dxa"/>
          </w:tcPr>
          <w:p w:rsidR="0038170B" w:rsidRPr="001740F4" w:rsidRDefault="0038170B" w:rsidP="001740F4">
            <w:pPr>
              <w:keepNext/>
              <w:widowControl w:val="0"/>
              <w:spacing w:line="360" w:lineRule="auto"/>
              <w:jc w:val="both"/>
              <w:rPr>
                <w:sz w:val="20"/>
                <w:szCs w:val="20"/>
              </w:rPr>
            </w:pPr>
            <w:r w:rsidRPr="001740F4">
              <w:rPr>
                <w:sz w:val="20"/>
                <w:szCs w:val="20"/>
              </w:rPr>
              <w:t>8,7</w:t>
            </w:r>
          </w:p>
        </w:tc>
      </w:tr>
      <w:tr w:rsidR="0038170B" w:rsidRPr="001740F4" w:rsidTr="001740F4">
        <w:tc>
          <w:tcPr>
            <w:tcW w:w="7054" w:type="dxa"/>
          </w:tcPr>
          <w:p w:rsidR="0038170B" w:rsidRPr="001740F4" w:rsidRDefault="0038170B" w:rsidP="001740F4">
            <w:pPr>
              <w:keepNext/>
              <w:widowControl w:val="0"/>
              <w:spacing w:line="360" w:lineRule="auto"/>
              <w:jc w:val="both"/>
              <w:rPr>
                <w:sz w:val="20"/>
                <w:szCs w:val="20"/>
              </w:rPr>
            </w:pPr>
            <w:r w:rsidRPr="001740F4">
              <w:rPr>
                <w:sz w:val="20"/>
                <w:szCs w:val="20"/>
              </w:rPr>
              <w:t>Коэффициент теплоотдачи наружной поверхности ограждающей конструкции</w:t>
            </w:r>
            <w:r w:rsidR="001705F2" w:rsidRPr="001740F4">
              <w:rPr>
                <w:sz w:val="20"/>
                <w:szCs w:val="20"/>
              </w:rPr>
              <w:t xml:space="preserve"> </w:t>
            </w:r>
            <w:r w:rsidRPr="001740F4">
              <w:rPr>
                <w:sz w:val="20"/>
                <w:szCs w:val="20"/>
              </w:rPr>
              <w:t>(табл. 6), α</w:t>
            </w:r>
            <w:r w:rsidRPr="001740F4">
              <w:rPr>
                <w:sz w:val="20"/>
                <w:szCs w:val="20"/>
                <w:vertAlign w:val="subscript"/>
              </w:rPr>
              <w:t>н</w:t>
            </w:r>
            <w:r w:rsidRPr="001740F4">
              <w:rPr>
                <w:sz w:val="20"/>
                <w:szCs w:val="20"/>
              </w:rPr>
              <w:t xml:space="preserve"> </w:t>
            </w:r>
          </w:p>
        </w:tc>
        <w:tc>
          <w:tcPr>
            <w:tcW w:w="1984" w:type="dxa"/>
          </w:tcPr>
          <w:p w:rsidR="0038170B" w:rsidRPr="001740F4" w:rsidRDefault="0038170B" w:rsidP="001740F4">
            <w:pPr>
              <w:keepNext/>
              <w:widowControl w:val="0"/>
              <w:spacing w:line="360" w:lineRule="auto"/>
              <w:jc w:val="both"/>
              <w:rPr>
                <w:sz w:val="20"/>
                <w:szCs w:val="20"/>
              </w:rPr>
            </w:pPr>
            <w:r w:rsidRPr="001740F4">
              <w:rPr>
                <w:sz w:val="20"/>
                <w:szCs w:val="20"/>
              </w:rPr>
              <w:t>23</w:t>
            </w:r>
          </w:p>
        </w:tc>
      </w:tr>
    </w:tbl>
    <w:p w:rsidR="001740F4" w:rsidRDefault="001740F4" w:rsidP="001705F2">
      <w:pPr>
        <w:keepNext/>
        <w:widowControl w:val="0"/>
        <w:spacing w:line="360" w:lineRule="auto"/>
        <w:ind w:firstLine="709"/>
        <w:jc w:val="both"/>
        <w:rPr>
          <w:sz w:val="28"/>
        </w:rPr>
      </w:pPr>
    </w:p>
    <w:p w:rsidR="0038170B" w:rsidRPr="001705F2" w:rsidRDefault="0038170B" w:rsidP="001705F2">
      <w:pPr>
        <w:keepNext/>
        <w:widowControl w:val="0"/>
        <w:spacing w:line="360" w:lineRule="auto"/>
        <w:ind w:firstLine="709"/>
        <w:jc w:val="both"/>
        <w:rPr>
          <w:sz w:val="28"/>
        </w:rPr>
      </w:pPr>
      <w:r w:rsidRPr="001705F2">
        <w:rPr>
          <w:sz w:val="28"/>
        </w:rPr>
        <w:t xml:space="preserve">Условие расчета: </w:t>
      </w:r>
      <w:r w:rsidRPr="001705F2">
        <w:rPr>
          <w:sz w:val="28"/>
          <w:lang w:val="en-US"/>
        </w:rPr>
        <w:t>R</w:t>
      </w:r>
      <w:r w:rsidRPr="001705F2">
        <w:rPr>
          <w:sz w:val="28"/>
          <w:vertAlign w:val="subscript"/>
          <w:lang w:val="en-US"/>
        </w:rPr>
        <w:t>o</w:t>
      </w:r>
      <w:r w:rsidRPr="001705F2">
        <w:rPr>
          <w:sz w:val="28"/>
          <w:vertAlign w:val="subscript"/>
        </w:rPr>
        <w:t xml:space="preserve"> </w:t>
      </w:r>
      <w:r w:rsidRPr="001705F2">
        <w:rPr>
          <w:sz w:val="28"/>
          <w:szCs w:val="28"/>
          <w:lang w:val="en-US"/>
        </w:rPr>
        <w:sym w:font="Symbol" w:char="F0B3"/>
      </w:r>
      <w:r w:rsidRPr="001705F2">
        <w:rPr>
          <w:sz w:val="28"/>
        </w:rPr>
        <w:t xml:space="preserve"> </w:t>
      </w:r>
      <w:r w:rsidRPr="001705F2">
        <w:rPr>
          <w:sz w:val="28"/>
          <w:lang w:val="en-US"/>
        </w:rPr>
        <w:t>R</w:t>
      </w:r>
      <w:r w:rsidRPr="001705F2">
        <w:rPr>
          <w:sz w:val="28"/>
          <w:vertAlign w:val="subscript"/>
          <w:lang w:val="en-US"/>
        </w:rPr>
        <w:t>o</w:t>
      </w:r>
      <w:r w:rsidRPr="001705F2">
        <w:rPr>
          <w:sz w:val="28"/>
          <w:vertAlign w:val="superscript"/>
        </w:rPr>
        <w:t>тр</w:t>
      </w:r>
      <w:r w:rsidRPr="001705F2">
        <w:rPr>
          <w:sz w:val="28"/>
        </w:rPr>
        <w:t xml:space="preserve">, где </w:t>
      </w:r>
    </w:p>
    <w:p w:rsidR="0038170B" w:rsidRPr="001705F2" w:rsidRDefault="0038170B" w:rsidP="001705F2">
      <w:pPr>
        <w:keepNext/>
        <w:widowControl w:val="0"/>
        <w:spacing w:line="360" w:lineRule="auto"/>
        <w:ind w:firstLine="709"/>
        <w:jc w:val="both"/>
        <w:rPr>
          <w:sz w:val="28"/>
        </w:rPr>
      </w:pPr>
      <w:r w:rsidRPr="001705F2">
        <w:rPr>
          <w:sz w:val="28"/>
          <w:lang w:val="en-US"/>
        </w:rPr>
        <w:t>R</w:t>
      </w:r>
      <w:r w:rsidRPr="001705F2">
        <w:rPr>
          <w:sz w:val="28"/>
          <w:vertAlign w:val="subscript"/>
          <w:lang w:val="en-US"/>
        </w:rPr>
        <w:t>o</w:t>
      </w:r>
      <w:r w:rsidRPr="001705F2">
        <w:rPr>
          <w:sz w:val="28"/>
        </w:rPr>
        <w:t xml:space="preserve"> – расчетное сопротивление теплопередаче ограждающих конструкций;</w:t>
      </w:r>
    </w:p>
    <w:p w:rsidR="0038170B" w:rsidRPr="001705F2" w:rsidRDefault="0038170B" w:rsidP="001705F2">
      <w:pPr>
        <w:keepNext/>
        <w:widowControl w:val="0"/>
        <w:spacing w:line="360" w:lineRule="auto"/>
        <w:ind w:firstLine="709"/>
        <w:jc w:val="both"/>
        <w:rPr>
          <w:sz w:val="28"/>
        </w:rPr>
      </w:pPr>
      <w:r w:rsidRPr="001705F2">
        <w:rPr>
          <w:sz w:val="28"/>
          <w:lang w:val="en-US"/>
        </w:rPr>
        <w:t>R</w:t>
      </w:r>
      <w:r w:rsidRPr="001705F2">
        <w:rPr>
          <w:sz w:val="28"/>
          <w:vertAlign w:val="subscript"/>
          <w:lang w:val="en-US"/>
        </w:rPr>
        <w:t>o</w:t>
      </w:r>
      <w:r w:rsidRPr="001705F2">
        <w:rPr>
          <w:sz w:val="28"/>
          <w:vertAlign w:val="superscript"/>
        </w:rPr>
        <w:t>тр</w:t>
      </w:r>
      <w:r w:rsidRPr="001705F2">
        <w:rPr>
          <w:sz w:val="28"/>
        </w:rPr>
        <w:t xml:space="preserve"> – требуемое сопротивление теплопередаче ограждающих конструкций, определяется по таблице 1</w:t>
      </w:r>
      <w:r w:rsidRPr="001705F2">
        <w:rPr>
          <w:sz w:val="28"/>
          <w:vertAlign w:val="superscript"/>
        </w:rPr>
        <w:t>б</w:t>
      </w:r>
      <w:r w:rsidRPr="001705F2">
        <w:rPr>
          <w:sz w:val="28"/>
        </w:rPr>
        <w:t xml:space="preserve"> для зданий, строительство которых начинается с 1 января 2000 года.</w:t>
      </w:r>
    </w:p>
    <w:p w:rsidR="0038170B" w:rsidRPr="001705F2" w:rsidRDefault="0038170B" w:rsidP="001705F2">
      <w:pPr>
        <w:keepNext/>
        <w:widowControl w:val="0"/>
        <w:spacing w:line="360" w:lineRule="auto"/>
        <w:ind w:firstLine="709"/>
        <w:jc w:val="both"/>
        <w:rPr>
          <w:sz w:val="28"/>
        </w:rPr>
      </w:pPr>
      <w:r w:rsidRPr="001705F2">
        <w:rPr>
          <w:sz w:val="28"/>
        </w:rPr>
        <w:t>Определяем градусо-сутки отопительного периода:</w:t>
      </w:r>
    </w:p>
    <w:p w:rsidR="001740F4" w:rsidRDefault="001740F4" w:rsidP="001705F2">
      <w:pPr>
        <w:keepNext/>
        <w:widowControl w:val="0"/>
        <w:spacing w:line="360" w:lineRule="auto"/>
        <w:ind w:firstLine="709"/>
        <w:jc w:val="both"/>
        <w:rPr>
          <w:sz w:val="28"/>
        </w:rPr>
      </w:pPr>
    </w:p>
    <w:p w:rsidR="0038170B" w:rsidRPr="001705F2" w:rsidRDefault="0038170B" w:rsidP="001705F2">
      <w:pPr>
        <w:keepNext/>
        <w:widowControl w:val="0"/>
        <w:spacing w:line="360" w:lineRule="auto"/>
        <w:ind w:firstLine="709"/>
        <w:jc w:val="both"/>
        <w:rPr>
          <w:sz w:val="28"/>
          <w:szCs w:val="28"/>
        </w:rPr>
      </w:pPr>
      <w:r w:rsidRPr="001705F2">
        <w:rPr>
          <w:sz w:val="28"/>
        </w:rPr>
        <w:t>ГСОП = (</w:t>
      </w:r>
      <w:r w:rsidRPr="001705F2">
        <w:rPr>
          <w:sz w:val="28"/>
          <w:szCs w:val="28"/>
          <w:lang w:val="en-US"/>
        </w:rPr>
        <w:t>t</w:t>
      </w:r>
      <w:r w:rsidRPr="001705F2">
        <w:rPr>
          <w:sz w:val="28"/>
          <w:szCs w:val="28"/>
          <w:vertAlign w:val="subscript"/>
        </w:rPr>
        <w:t>в</w:t>
      </w:r>
      <w:r w:rsidR="001705F2">
        <w:rPr>
          <w:sz w:val="28"/>
          <w:szCs w:val="28"/>
          <w:vertAlign w:val="subscript"/>
        </w:rPr>
        <w:t xml:space="preserve"> </w:t>
      </w:r>
      <w:r w:rsidRPr="001705F2">
        <w:rPr>
          <w:sz w:val="28"/>
          <w:szCs w:val="28"/>
        </w:rPr>
        <w:t xml:space="preserve">- </w:t>
      </w:r>
      <w:r w:rsidRPr="001705F2">
        <w:rPr>
          <w:sz w:val="28"/>
          <w:szCs w:val="28"/>
          <w:lang w:val="en-US"/>
        </w:rPr>
        <w:t>t</w:t>
      </w:r>
      <w:r w:rsidRPr="001705F2">
        <w:rPr>
          <w:sz w:val="28"/>
          <w:szCs w:val="28"/>
          <w:vertAlign w:val="subscript"/>
        </w:rPr>
        <w:t>от.пер</w:t>
      </w:r>
      <w:r w:rsidRPr="001705F2">
        <w:rPr>
          <w:sz w:val="28"/>
          <w:szCs w:val="28"/>
        </w:rPr>
        <w:t xml:space="preserve">) </w:t>
      </w:r>
      <w:r w:rsidRPr="001705F2">
        <w:rPr>
          <w:sz w:val="28"/>
          <w:szCs w:val="28"/>
          <w:lang w:val="en-US"/>
        </w:rPr>
        <w:t>Z</w:t>
      </w:r>
      <w:r w:rsidRPr="001705F2">
        <w:rPr>
          <w:sz w:val="28"/>
          <w:szCs w:val="28"/>
          <w:vertAlign w:val="subscript"/>
        </w:rPr>
        <w:t>от.пер</w:t>
      </w:r>
      <w:r w:rsidRPr="001705F2">
        <w:rPr>
          <w:sz w:val="28"/>
          <w:szCs w:val="28"/>
        </w:rPr>
        <w:t xml:space="preserve"> = (1</w:t>
      </w:r>
      <w:r w:rsidR="00DC7D17" w:rsidRPr="001705F2">
        <w:rPr>
          <w:sz w:val="28"/>
          <w:szCs w:val="28"/>
        </w:rPr>
        <w:t>6</w:t>
      </w:r>
      <w:r w:rsidRPr="001705F2">
        <w:rPr>
          <w:sz w:val="28"/>
          <w:szCs w:val="28"/>
        </w:rPr>
        <w:t xml:space="preserve"> – (–</w:t>
      </w:r>
      <w:r w:rsidR="00DC7D17" w:rsidRPr="001705F2">
        <w:rPr>
          <w:sz w:val="28"/>
          <w:szCs w:val="28"/>
        </w:rPr>
        <w:t>6,1</w:t>
      </w:r>
      <w:r w:rsidRPr="001705F2">
        <w:rPr>
          <w:sz w:val="28"/>
          <w:szCs w:val="28"/>
        </w:rPr>
        <w:t xml:space="preserve">)) </w:t>
      </w:r>
      <w:r w:rsidR="00DC7D17" w:rsidRPr="001705F2">
        <w:rPr>
          <w:sz w:val="28"/>
          <w:szCs w:val="28"/>
        </w:rPr>
        <w:t>206</w:t>
      </w:r>
      <w:r w:rsidRPr="001705F2">
        <w:rPr>
          <w:sz w:val="28"/>
          <w:szCs w:val="28"/>
        </w:rPr>
        <w:t xml:space="preserve">= </w:t>
      </w:r>
      <w:r w:rsidR="00DC7D17" w:rsidRPr="001705F2">
        <w:rPr>
          <w:sz w:val="28"/>
          <w:szCs w:val="28"/>
        </w:rPr>
        <w:t>4552,6</w:t>
      </w:r>
      <w:r w:rsidRPr="001705F2">
        <w:rPr>
          <w:sz w:val="28"/>
          <w:szCs w:val="28"/>
        </w:rPr>
        <w:t xml:space="preserve"> </w:t>
      </w:r>
      <w:r w:rsidRPr="001705F2">
        <w:rPr>
          <w:sz w:val="28"/>
          <w:szCs w:val="28"/>
        </w:rPr>
        <w:sym w:font="Symbol" w:char="F0B0"/>
      </w:r>
      <w:r w:rsidRPr="001705F2">
        <w:rPr>
          <w:sz w:val="28"/>
          <w:szCs w:val="28"/>
        </w:rPr>
        <w:t xml:space="preserve"> С сут.</w:t>
      </w:r>
    </w:p>
    <w:p w:rsidR="001740F4" w:rsidRDefault="001740F4" w:rsidP="001705F2">
      <w:pPr>
        <w:keepNext/>
        <w:widowControl w:val="0"/>
        <w:spacing w:line="360" w:lineRule="auto"/>
        <w:ind w:firstLine="709"/>
        <w:jc w:val="both"/>
        <w:rPr>
          <w:sz w:val="28"/>
          <w:szCs w:val="28"/>
        </w:rPr>
      </w:pPr>
    </w:p>
    <w:p w:rsidR="001740F4" w:rsidRDefault="0038170B" w:rsidP="001705F2">
      <w:pPr>
        <w:keepNext/>
        <w:widowControl w:val="0"/>
        <w:spacing w:line="360" w:lineRule="auto"/>
        <w:ind w:firstLine="709"/>
        <w:jc w:val="both"/>
        <w:rPr>
          <w:sz w:val="28"/>
          <w:szCs w:val="28"/>
        </w:rPr>
      </w:pPr>
      <w:r w:rsidRPr="001705F2">
        <w:rPr>
          <w:sz w:val="28"/>
          <w:szCs w:val="28"/>
        </w:rPr>
        <w:t>По интерполяции имеем:</w:t>
      </w:r>
    </w:p>
    <w:p w:rsidR="001740F4" w:rsidRDefault="001740F4" w:rsidP="001705F2">
      <w:pPr>
        <w:keepNext/>
        <w:widowControl w:val="0"/>
        <w:spacing w:line="360" w:lineRule="auto"/>
        <w:ind w:firstLine="709"/>
        <w:jc w:val="both"/>
        <w:rPr>
          <w:sz w:val="28"/>
          <w:szCs w:val="28"/>
        </w:rPr>
      </w:pPr>
    </w:p>
    <w:p w:rsidR="0038170B" w:rsidRPr="001705F2" w:rsidRDefault="0038170B" w:rsidP="001705F2">
      <w:pPr>
        <w:keepNext/>
        <w:widowControl w:val="0"/>
        <w:spacing w:line="360" w:lineRule="auto"/>
        <w:ind w:firstLine="709"/>
        <w:jc w:val="both"/>
        <w:rPr>
          <w:sz w:val="28"/>
        </w:rPr>
      </w:pPr>
      <w:r w:rsidRPr="001705F2">
        <w:rPr>
          <w:sz w:val="28"/>
          <w:lang w:val="en-US"/>
        </w:rPr>
        <w:t>R</w:t>
      </w:r>
      <w:r w:rsidRPr="001705F2">
        <w:rPr>
          <w:sz w:val="28"/>
          <w:vertAlign w:val="subscript"/>
          <w:lang w:val="en-US"/>
        </w:rPr>
        <w:t>o</w:t>
      </w:r>
      <w:r w:rsidRPr="001705F2">
        <w:rPr>
          <w:sz w:val="28"/>
          <w:vertAlign w:val="superscript"/>
        </w:rPr>
        <w:t>тр</w:t>
      </w:r>
      <w:r w:rsidRPr="001705F2">
        <w:rPr>
          <w:sz w:val="28"/>
        </w:rPr>
        <w:t xml:space="preserve"> = </w:t>
      </w:r>
      <w:r w:rsidR="00410F2C" w:rsidRPr="001705F2">
        <w:rPr>
          <w:sz w:val="28"/>
        </w:rPr>
        <w:t>1,91</w:t>
      </w:r>
      <w:r w:rsidR="001705F2">
        <w:rPr>
          <w:sz w:val="28"/>
        </w:rPr>
        <w:t xml:space="preserve"> </w:t>
      </w:r>
      <w:r w:rsidRPr="001705F2">
        <w:rPr>
          <w:sz w:val="28"/>
        </w:rPr>
        <w:t>м</w:t>
      </w:r>
      <w:r w:rsidRPr="001705F2">
        <w:rPr>
          <w:sz w:val="28"/>
          <w:vertAlign w:val="superscript"/>
        </w:rPr>
        <w:t>2</w:t>
      </w:r>
      <w:r w:rsidRPr="001705F2">
        <w:rPr>
          <w:sz w:val="28"/>
        </w:rPr>
        <w:t xml:space="preserve"> </w:t>
      </w:r>
      <w:r w:rsidRPr="001705F2">
        <w:rPr>
          <w:sz w:val="28"/>
          <w:szCs w:val="28"/>
        </w:rPr>
        <w:sym w:font="Symbol" w:char="F0B0"/>
      </w:r>
      <w:r w:rsidR="001740F4">
        <w:rPr>
          <w:sz w:val="28"/>
        </w:rPr>
        <w:t>С/Вт</w:t>
      </w:r>
    </w:p>
    <w:p w:rsidR="001740F4" w:rsidRDefault="001740F4" w:rsidP="001705F2">
      <w:pPr>
        <w:keepNext/>
        <w:widowControl w:val="0"/>
        <w:spacing w:line="360" w:lineRule="auto"/>
        <w:ind w:firstLine="709"/>
        <w:jc w:val="both"/>
        <w:rPr>
          <w:sz w:val="28"/>
        </w:rPr>
      </w:pPr>
    </w:p>
    <w:p w:rsidR="0038170B" w:rsidRPr="001705F2" w:rsidRDefault="0038170B" w:rsidP="001705F2">
      <w:pPr>
        <w:keepNext/>
        <w:widowControl w:val="0"/>
        <w:spacing w:line="360" w:lineRule="auto"/>
        <w:ind w:firstLine="709"/>
        <w:jc w:val="both"/>
        <w:rPr>
          <w:sz w:val="28"/>
          <w:szCs w:val="28"/>
        </w:rPr>
      </w:pPr>
      <w:r w:rsidRPr="001705F2">
        <w:rPr>
          <w:sz w:val="28"/>
        </w:rPr>
        <w:t>Определяем</w:t>
      </w:r>
      <w:r w:rsidR="001705F2">
        <w:rPr>
          <w:sz w:val="28"/>
        </w:rPr>
        <w:t xml:space="preserve"> </w:t>
      </w:r>
      <w:r w:rsidRPr="001705F2">
        <w:rPr>
          <w:sz w:val="28"/>
        </w:rPr>
        <w:t>условия</w:t>
      </w:r>
      <w:r w:rsidR="001705F2">
        <w:rPr>
          <w:sz w:val="28"/>
        </w:rPr>
        <w:t xml:space="preserve"> </w:t>
      </w:r>
      <w:r w:rsidRPr="001705F2">
        <w:rPr>
          <w:sz w:val="28"/>
        </w:rPr>
        <w:t>эксплуатации</w:t>
      </w:r>
      <w:r w:rsidR="001705F2">
        <w:rPr>
          <w:sz w:val="28"/>
        </w:rPr>
        <w:t xml:space="preserve"> </w:t>
      </w:r>
      <w:r w:rsidRPr="001705F2">
        <w:rPr>
          <w:sz w:val="28"/>
        </w:rPr>
        <w:t>ограждающей</w:t>
      </w:r>
      <w:r w:rsidR="001705F2">
        <w:rPr>
          <w:sz w:val="28"/>
        </w:rPr>
        <w:t xml:space="preserve"> </w:t>
      </w:r>
      <w:r w:rsidRPr="001705F2">
        <w:rPr>
          <w:sz w:val="28"/>
        </w:rPr>
        <w:t xml:space="preserve">конструкции по СНиП </w:t>
      </w:r>
      <w:r w:rsidRPr="001705F2">
        <w:rPr>
          <w:sz w:val="28"/>
          <w:lang w:val="en-US"/>
        </w:rPr>
        <w:t>II</w:t>
      </w:r>
      <w:r w:rsidRPr="001705F2">
        <w:rPr>
          <w:sz w:val="28"/>
        </w:rPr>
        <w:t>-3-79* «Строительная теплотехника»</w:t>
      </w:r>
      <w:r w:rsidRPr="001705F2">
        <w:rPr>
          <w:sz w:val="28"/>
          <w:szCs w:val="28"/>
        </w:rPr>
        <w:t xml:space="preserve"> </w:t>
      </w:r>
    </w:p>
    <w:p w:rsidR="0038170B" w:rsidRPr="001705F2" w:rsidRDefault="0038170B" w:rsidP="001705F2">
      <w:pPr>
        <w:keepNext/>
        <w:widowControl w:val="0"/>
        <w:spacing w:line="360" w:lineRule="auto"/>
        <w:ind w:firstLine="709"/>
        <w:jc w:val="both"/>
        <w:rPr>
          <w:sz w:val="28"/>
          <w:szCs w:val="28"/>
        </w:rPr>
      </w:pPr>
      <w:r w:rsidRPr="001705F2">
        <w:rPr>
          <w:sz w:val="28"/>
          <w:szCs w:val="28"/>
        </w:rPr>
        <w:t>Влажностный режим помещения – нормальный (табл. 1).</w:t>
      </w:r>
    </w:p>
    <w:p w:rsidR="0038170B" w:rsidRPr="001705F2" w:rsidRDefault="0038170B" w:rsidP="001705F2">
      <w:pPr>
        <w:keepNext/>
        <w:widowControl w:val="0"/>
        <w:spacing w:line="360" w:lineRule="auto"/>
        <w:ind w:firstLine="709"/>
        <w:jc w:val="both"/>
        <w:rPr>
          <w:sz w:val="28"/>
          <w:szCs w:val="28"/>
        </w:rPr>
      </w:pPr>
      <w:r w:rsidRPr="001705F2">
        <w:rPr>
          <w:sz w:val="28"/>
          <w:szCs w:val="28"/>
        </w:rPr>
        <w:t xml:space="preserve">Зона влажности – </w:t>
      </w:r>
      <w:r w:rsidR="0000258A" w:rsidRPr="001705F2">
        <w:rPr>
          <w:sz w:val="28"/>
          <w:szCs w:val="28"/>
        </w:rPr>
        <w:t>сухая</w:t>
      </w:r>
      <w:r w:rsidRPr="001705F2">
        <w:rPr>
          <w:sz w:val="28"/>
          <w:szCs w:val="28"/>
        </w:rPr>
        <w:t>.</w:t>
      </w:r>
    </w:p>
    <w:p w:rsidR="0038170B" w:rsidRPr="001705F2" w:rsidRDefault="0038170B" w:rsidP="001705F2">
      <w:pPr>
        <w:keepNext/>
        <w:widowControl w:val="0"/>
        <w:spacing w:line="360" w:lineRule="auto"/>
        <w:ind w:firstLine="709"/>
        <w:jc w:val="both"/>
        <w:rPr>
          <w:sz w:val="28"/>
        </w:rPr>
      </w:pPr>
      <w:r w:rsidRPr="001705F2">
        <w:rPr>
          <w:sz w:val="28"/>
          <w:szCs w:val="28"/>
        </w:rPr>
        <w:t xml:space="preserve">Условия эксплуатации – </w:t>
      </w:r>
      <w:r w:rsidR="0000258A" w:rsidRPr="001705F2">
        <w:rPr>
          <w:sz w:val="28"/>
          <w:szCs w:val="28"/>
        </w:rPr>
        <w:t>А</w:t>
      </w:r>
      <w:r w:rsidRPr="001705F2">
        <w:rPr>
          <w:sz w:val="28"/>
          <w:szCs w:val="28"/>
        </w:rPr>
        <w:t>.</w:t>
      </w:r>
    </w:p>
    <w:p w:rsidR="0038170B" w:rsidRPr="001705F2" w:rsidRDefault="0038170B" w:rsidP="001705F2">
      <w:pPr>
        <w:keepNext/>
        <w:widowControl w:val="0"/>
        <w:spacing w:line="360" w:lineRule="auto"/>
        <w:ind w:firstLine="709"/>
        <w:jc w:val="both"/>
        <w:rPr>
          <w:sz w:val="28"/>
        </w:rPr>
      </w:pPr>
      <w:r w:rsidRPr="001705F2">
        <w:rPr>
          <w:sz w:val="28"/>
        </w:rPr>
        <w:t xml:space="preserve">По приложению 3* СНиПа </w:t>
      </w:r>
      <w:r w:rsidRPr="001705F2">
        <w:rPr>
          <w:sz w:val="28"/>
          <w:lang w:val="en-US"/>
        </w:rPr>
        <w:t>II</w:t>
      </w:r>
      <w:r w:rsidRPr="001705F2">
        <w:rPr>
          <w:sz w:val="28"/>
        </w:rPr>
        <w:t>-3-79* определяем расчетные коэффициенты теплопроводности и заносим в таблицу.</w:t>
      </w:r>
    </w:p>
    <w:p w:rsidR="0038170B" w:rsidRPr="001705F2" w:rsidRDefault="0038170B" w:rsidP="001705F2">
      <w:pPr>
        <w:keepNext/>
        <w:widowControl w:val="0"/>
        <w:spacing w:line="360" w:lineRule="auto"/>
        <w:ind w:firstLine="709"/>
        <w:jc w:val="both"/>
        <w:rPr>
          <w:sz w:val="28"/>
        </w:rPr>
      </w:pPr>
    </w:p>
    <w:p w:rsidR="0038170B" w:rsidRPr="001705F2" w:rsidRDefault="001740F4" w:rsidP="001705F2">
      <w:pPr>
        <w:keepNext/>
        <w:widowControl w:val="0"/>
        <w:spacing w:line="360" w:lineRule="auto"/>
        <w:ind w:firstLine="709"/>
        <w:jc w:val="both"/>
        <w:rPr>
          <w:sz w:val="28"/>
        </w:rPr>
      </w:pPr>
      <w:r>
        <w:rPr>
          <w:sz w:val="28"/>
        </w:rPr>
        <w:br w:type="page"/>
      </w:r>
      <w:r w:rsidR="0038170B" w:rsidRPr="001705F2">
        <w:rPr>
          <w:sz w:val="28"/>
        </w:rPr>
        <w:t>Характеристики ограждающей конструкции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1917"/>
        <w:gridCol w:w="3226"/>
      </w:tblGrid>
      <w:tr w:rsidR="0038170B" w:rsidRPr="001740F4" w:rsidTr="001740F4">
        <w:tc>
          <w:tcPr>
            <w:tcW w:w="3936" w:type="dxa"/>
          </w:tcPr>
          <w:p w:rsidR="0038170B" w:rsidRPr="001740F4" w:rsidRDefault="0038170B" w:rsidP="001740F4">
            <w:pPr>
              <w:keepNext/>
              <w:widowControl w:val="0"/>
              <w:spacing w:line="360" w:lineRule="auto"/>
              <w:jc w:val="both"/>
              <w:rPr>
                <w:sz w:val="20"/>
                <w:szCs w:val="20"/>
              </w:rPr>
            </w:pPr>
            <w:r w:rsidRPr="001740F4">
              <w:rPr>
                <w:sz w:val="20"/>
                <w:szCs w:val="20"/>
              </w:rPr>
              <w:t>Наименование материала</w:t>
            </w:r>
          </w:p>
        </w:tc>
        <w:tc>
          <w:tcPr>
            <w:tcW w:w="1917" w:type="dxa"/>
          </w:tcPr>
          <w:p w:rsidR="0038170B" w:rsidRPr="001740F4" w:rsidRDefault="0038170B" w:rsidP="001740F4">
            <w:pPr>
              <w:keepNext/>
              <w:widowControl w:val="0"/>
              <w:spacing w:line="360" w:lineRule="auto"/>
              <w:jc w:val="both"/>
              <w:rPr>
                <w:sz w:val="20"/>
                <w:szCs w:val="20"/>
              </w:rPr>
            </w:pPr>
            <w:r w:rsidRPr="001740F4">
              <w:rPr>
                <w:sz w:val="20"/>
                <w:szCs w:val="20"/>
              </w:rPr>
              <w:t>Толщина слоя,м.</w:t>
            </w:r>
          </w:p>
        </w:tc>
        <w:tc>
          <w:tcPr>
            <w:tcW w:w="3226" w:type="dxa"/>
          </w:tcPr>
          <w:p w:rsidR="0038170B" w:rsidRPr="001740F4" w:rsidRDefault="0038170B" w:rsidP="001740F4">
            <w:pPr>
              <w:keepNext/>
              <w:widowControl w:val="0"/>
              <w:spacing w:line="360" w:lineRule="auto"/>
              <w:jc w:val="both"/>
              <w:rPr>
                <w:sz w:val="20"/>
                <w:szCs w:val="20"/>
              </w:rPr>
            </w:pPr>
            <w:r w:rsidRPr="001740F4">
              <w:rPr>
                <w:sz w:val="20"/>
                <w:szCs w:val="20"/>
              </w:rPr>
              <w:t xml:space="preserve">Расчетный коэффициент теплопроводности материала </w:t>
            </w:r>
            <w:r w:rsidRPr="001740F4">
              <w:rPr>
                <w:sz w:val="20"/>
                <w:szCs w:val="20"/>
              </w:rPr>
              <w:sym w:font="Symbol" w:char="F06C"/>
            </w:r>
            <w:r w:rsidRPr="001740F4">
              <w:rPr>
                <w:sz w:val="20"/>
                <w:szCs w:val="20"/>
              </w:rPr>
              <w:t xml:space="preserve">, ккал/м ч </w:t>
            </w:r>
            <w:r w:rsidRPr="001740F4">
              <w:rPr>
                <w:sz w:val="20"/>
                <w:szCs w:val="20"/>
              </w:rPr>
              <w:sym w:font="Symbol" w:char="F0B0"/>
            </w:r>
            <w:r w:rsidRPr="001740F4">
              <w:rPr>
                <w:sz w:val="20"/>
                <w:szCs w:val="20"/>
              </w:rPr>
              <w:t>С</w:t>
            </w:r>
          </w:p>
        </w:tc>
      </w:tr>
      <w:tr w:rsidR="0038170B" w:rsidRPr="001740F4" w:rsidTr="001740F4">
        <w:tc>
          <w:tcPr>
            <w:tcW w:w="3936" w:type="dxa"/>
          </w:tcPr>
          <w:p w:rsidR="0038170B" w:rsidRPr="001740F4" w:rsidRDefault="0000258A" w:rsidP="001740F4">
            <w:pPr>
              <w:keepNext/>
              <w:widowControl w:val="0"/>
              <w:spacing w:line="360" w:lineRule="auto"/>
              <w:jc w:val="both"/>
              <w:rPr>
                <w:sz w:val="20"/>
                <w:szCs w:val="20"/>
              </w:rPr>
            </w:pPr>
            <w:r w:rsidRPr="001740F4">
              <w:rPr>
                <w:sz w:val="20"/>
                <w:szCs w:val="20"/>
              </w:rPr>
              <w:t xml:space="preserve">Пенобетон (ячеистый), </w:t>
            </w:r>
            <w:r w:rsidRPr="001740F4">
              <w:rPr>
                <w:sz w:val="20"/>
                <w:szCs w:val="20"/>
              </w:rPr>
              <w:sym w:font="Symbol" w:char="F072"/>
            </w:r>
            <w:r w:rsidRPr="001740F4">
              <w:rPr>
                <w:sz w:val="20"/>
                <w:szCs w:val="20"/>
              </w:rPr>
              <w:t xml:space="preserve"> = </w:t>
            </w:r>
            <w:r w:rsidR="00A51D2F" w:rsidRPr="001740F4">
              <w:rPr>
                <w:sz w:val="20"/>
                <w:szCs w:val="20"/>
              </w:rPr>
              <w:t>4</w:t>
            </w:r>
            <w:r w:rsidRPr="001740F4">
              <w:rPr>
                <w:sz w:val="20"/>
                <w:szCs w:val="20"/>
              </w:rPr>
              <w:t>00 кг/м</w:t>
            </w:r>
            <w:r w:rsidRPr="001740F4">
              <w:rPr>
                <w:sz w:val="20"/>
                <w:szCs w:val="20"/>
                <w:vertAlign w:val="superscript"/>
              </w:rPr>
              <w:t>3</w:t>
            </w:r>
          </w:p>
        </w:tc>
        <w:tc>
          <w:tcPr>
            <w:tcW w:w="1917" w:type="dxa"/>
          </w:tcPr>
          <w:p w:rsidR="0038170B" w:rsidRPr="001740F4" w:rsidRDefault="0038170B" w:rsidP="001740F4">
            <w:pPr>
              <w:keepNext/>
              <w:widowControl w:val="0"/>
              <w:spacing w:line="360" w:lineRule="auto"/>
              <w:jc w:val="both"/>
              <w:rPr>
                <w:sz w:val="20"/>
                <w:szCs w:val="20"/>
              </w:rPr>
            </w:pPr>
            <w:r w:rsidRPr="001740F4">
              <w:rPr>
                <w:sz w:val="20"/>
                <w:szCs w:val="20"/>
              </w:rPr>
              <w:sym w:font="Symbol" w:char="F064"/>
            </w:r>
            <w:r w:rsidR="00410F2C" w:rsidRPr="001740F4">
              <w:rPr>
                <w:sz w:val="20"/>
                <w:szCs w:val="20"/>
              </w:rPr>
              <w:t xml:space="preserve"> </w:t>
            </w:r>
            <w:r w:rsidRPr="001740F4">
              <w:rPr>
                <w:sz w:val="20"/>
                <w:szCs w:val="20"/>
              </w:rPr>
              <w:t>=</w:t>
            </w:r>
            <w:r w:rsidR="001705F2" w:rsidRPr="001740F4">
              <w:rPr>
                <w:sz w:val="20"/>
                <w:szCs w:val="20"/>
              </w:rPr>
              <w:t xml:space="preserve"> </w:t>
            </w:r>
            <w:r w:rsidR="00410F2C" w:rsidRPr="001740F4">
              <w:rPr>
                <w:sz w:val="20"/>
                <w:szCs w:val="20"/>
              </w:rPr>
              <w:t>?</w:t>
            </w:r>
          </w:p>
        </w:tc>
        <w:tc>
          <w:tcPr>
            <w:tcW w:w="3226" w:type="dxa"/>
          </w:tcPr>
          <w:p w:rsidR="0038170B" w:rsidRPr="001740F4" w:rsidRDefault="0038170B" w:rsidP="001740F4">
            <w:pPr>
              <w:keepNext/>
              <w:widowControl w:val="0"/>
              <w:spacing w:line="360" w:lineRule="auto"/>
              <w:jc w:val="both"/>
              <w:rPr>
                <w:sz w:val="20"/>
                <w:szCs w:val="20"/>
              </w:rPr>
            </w:pPr>
            <w:r w:rsidRPr="001740F4">
              <w:rPr>
                <w:sz w:val="20"/>
                <w:szCs w:val="20"/>
              </w:rPr>
              <w:sym w:font="Symbol" w:char="F06C"/>
            </w:r>
            <w:r w:rsidRPr="001740F4">
              <w:rPr>
                <w:sz w:val="20"/>
                <w:szCs w:val="20"/>
              </w:rPr>
              <w:t xml:space="preserve"> =</w:t>
            </w:r>
            <w:r w:rsidR="001705F2" w:rsidRPr="001740F4">
              <w:rPr>
                <w:sz w:val="20"/>
                <w:szCs w:val="20"/>
                <w:vertAlign w:val="subscript"/>
              </w:rPr>
              <w:t xml:space="preserve"> </w:t>
            </w:r>
            <w:r w:rsidR="0000258A" w:rsidRPr="001740F4">
              <w:rPr>
                <w:sz w:val="20"/>
                <w:szCs w:val="20"/>
              </w:rPr>
              <w:t>0,</w:t>
            </w:r>
            <w:r w:rsidR="00A51D2F" w:rsidRPr="001740F4">
              <w:rPr>
                <w:sz w:val="20"/>
                <w:szCs w:val="20"/>
              </w:rPr>
              <w:t>14</w:t>
            </w:r>
          </w:p>
        </w:tc>
      </w:tr>
    </w:tbl>
    <w:p w:rsidR="001740F4" w:rsidRDefault="001740F4" w:rsidP="001705F2">
      <w:pPr>
        <w:keepNext/>
        <w:widowControl w:val="0"/>
        <w:spacing w:line="360" w:lineRule="auto"/>
        <w:ind w:firstLine="709"/>
        <w:jc w:val="both"/>
        <w:rPr>
          <w:sz w:val="28"/>
        </w:rPr>
      </w:pPr>
    </w:p>
    <w:p w:rsidR="0038170B" w:rsidRPr="001705F2" w:rsidRDefault="0038170B" w:rsidP="001705F2">
      <w:pPr>
        <w:keepNext/>
        <w:widowControl w:val="0"/>
        <w:spacing w:line="360" w:lineRule="auto"/>
        <w:ind w:firstLine="709"/>
        <w:jc w:val="both"/>
        <w:rPr>
          <w:sz w:val="28"/>
        </w:rPr>
      </w:pPr>
      <w:r w:rsidRPr="001705F2">
        <w:rPr>
          <w:sz w:val="28"/>
        </w:rPr>
        <w:t>Составляем уравнение:</w:t>
      </w:r>
    </w:p>
    <w:p w:rsidR="001740F4" w:rsidRDefault="001740F4" w:rsidP="001705F2">
      <w:pPr>
        <w:keepNext/>
        <w:widowControl w:val="0"/>
        <w:spacing w:line="360" w:lineRule="auto"/>
        <w:ind w:firstLine="709"/>
        <w:jc w:val="both"/>
        <w:rPr>
          <w:sz w:val="28"/>
        </w:rPr>
      </w:pPr>
    </w:p>
    <w:p w:rsidR="0038170B" w:rsidRPr="001705F2" w:rsidRDefault="0038170B" w:rsidP="001705F2">
      <w:pPr>
        <w:keepNext/>
        <w:widowControl w:val="0"/>
        <w:spacing w:line="360" w:lineRule="auto"/>
        <w:ind w:firstLine="709"/>
        <w:jc w:val="both"/>
        <w:rPr>
          <w:sz w:val="28"/>
        </w:rPr>
      </w:pPr>
      <w:r w:rsidRPr="001705F2">
        <w:rPr>
          <w:sz w:val="28"/>
          <w:lang w:val="en-US"/>
        </w:rPr>
        <w:t>R</w:t>
      </w:r>
      <w:r w:rsidRPr="001705F2">
        <w:rPr>
          <w:sz w:val="28"/>
          <w:vertAlign w:val="subscript"/>
          <w:lang w:val="en-US"/>
        </w:rPr>
        <w:t>o</w:t>
      </w:r>
      <w:r w:rsidR="001705F2">
        <w:rPr>
          <w:sz w:val="28"/>
          <w:vertAlign w:val="subscript"/>
        </w:rPr>
        <w:t xml:space="preserve"> </w:t>
      </w:r>
      <w:r w:rsidRPr="001705F2">
        <w:rPr>
          <w:sz w:val="28"/>
        </w:rPr>
        <w:t xml:space="preserve">= </w:t>
      </w:r>
      <w:r w:rsidRPr="001705F2">
        <w:rPr>
          <w:sz w:val="28"/>
          <w:lang w:val="en-US"/>
        </w:rPr>
        <w:t>R</w:t>
      </w:r>
      <w:r w:rsidRPr="001705F2">
        <w:rPr>
          <w:sz w:val="28"/>
          <w:vertAlign w:val="subscript"/>
          <w:lang w:val="en-US"/>
        </w:rPr>
        <w:t>o</w:t>
      </w:r>
      <w:r w:rsidRPr="001705F2">
        <w:rPr>
          <w:sz w:val="28"/>
          <w:vertAlign w:val="superscript"/>
        </w:rPr>
        <w:t>тр</w:t>
      </w:r>
    </w:p>
    <w:p w:rsidR="0038170B" w:rsidRPr="001705F2" w:rsidRDefault="0038170B" w:rsidP="001705F2">
      <w:pPr>
        <w:keepNext/>
        <w:widowControl w:val="0"/>
        <w:spacing w:line="360" w:lineRule="auto"/>
        <w:ind w:firstLine="709"/>
        <w:jc w:val="both"/>
        <w:rPr>
          <w:sz w:val="28"/>
        </w:rPr>
      </w:pPr>
      <w:r w:rsidRPr="001705F2">
        <w:rPr>
          <w:sz w:val="28"/>
        </w:rPr>
        <w:t>1/</w:t>
      </w:r>
      <w:r w:rsidRPr="001705F2">
        <w:rPr>
          <w:sz w:val="28"/>
          <w:szCs w:val="28"/>
        </w:rPr>
        <w:t xml:space="preserve"> α</w:t>
      </w:r>
      <w:r w:rsidRPr="001705F2">
        <w:rPr>
          <w:sz w:val="28"/>
          <w:szCs w:val="28"/>
          <w:vertAlign w:val="subscript"/>
        </w:rPr>
        <w:t>в</w:t>
      </w:r>
      <w:r w:rsidRPr="001705F2">
        <w:rPr>
          <w:sz w:val="28"/>
          <w:szCs w:val="28"/>
        </w:rPr>
        <w:t xml:space="preserve"> + </w:t>
      </w:r>
      <w:r w:rsidRPr="001705F2">
        <w:rPr>
          <w:sz w:val="28"/>
          <w:szCs w:val="28"/>
          <w:lang w:val="en-US"/>
        </w:rPr>
        <w:t>R</w:t>
      </w:r>
      <w:r w:rsidRPr="001705F2">
        <w:rPr>
          <w:sz w:val="28"/>
          <w:szCs w:val="28"/>
          <w:vertAlign w:val="subscript"/>
        </w:rPr>
        <w:t>к</w:t>
      </w:r>
      <w:r w:rsidRPr="001705F2">
        <w:rPr>
          <w:sz w:val="28"/>
          <w:szCs w:val="28"/>
        </w:rPr>
        <w:t xml:space="preserve"> + 1/ α</w:t>
      </w:r>
      <w:r w:rsidRPr="001705F2">
        <w:rPr>
          <w:sz w:val="28"/>
          <w:szCs w:val="28"/>
          <w:vertAlign w:val="subscript"/>
        </w:rPr>
        <w:t>н</w:t>
      </w:r>
      <w:r w:rsidRPr="001705F2">
        <w:rPr>
          <w:sz w:val="28"/>
          <w:szCs w:val="28"/>
        </w:rPr>
        <w:t xml:space="preserve"> = </w:t>
      </w:r>
      <w:r w:rsidRPr="001705F2">
        <w:rPr>
          <w:sz w:val="28"/>
          <w:lang w:val="en-US"/>
        </w:rPr>
        <w:t>R</w:t>
      </w:r>
      <w:r w:rsidRPr="001705F2">
        <w:rPr>
          <w:sz w:val="28"/>
          <w:vertAlign w:val="subscript"/>
          <w:lang w:val="en-US"/>
        </w:rPr>
        <w:t>o</w:t>
      </w:r>
      <w:r w:rsidRPr="001705F2">
        <w:rPr>
          <w:sz w:val="28"/>
          <w:vertAlign w:val="superscript"/>
        </w:rPr>
        <w:t>тр</w:t>
      </w:r>
    </w:p>
    <w:p w:rsidR="0038170B" w:rsidRPr="001705F2" w:rsidRDefault="0038170B" w:rsidP="001705F2">
      <w:pPr>
        <w:keepNext/>
        <w:widowControl w:val="0"/>
        <w:spacing w:line="360" w:lineRule="auto"/>
        <w:ind w:firstLine="709"/>
        <w:jc w:val="both"/>
        <w:rPr>
          <w:sz w:val="28"/>
          <w:vertAlign w:val="superscript"/>
        </w:rPr>
      </w:pPr>
      <w:r w:rsidRPr="001705F2">
        <w:rPr>
          <w:sz w:val="28"/>
        </w:rPr>
        <w:t>1/</w:t>
      </w:r>
      <w:r w:rsidRPr="001705F2">
        <w:rPr>
          <w:sz w:val="28"/>
          <w:szCs w:val="28"/>
        </w:rPr>
        <w:t xml:space="preserve"> α</w:t>
      </w:r>
      <w:r w:rsidRPr="001705F2">
        <w:rPr>
          <w:sz w:val="28"/>
          <w:szCs w:val="28"/>
          <w:vertAlign w:val="subscript"/>
        </w:rPr>
        <w:t>в</w:t>
      </w:r>
      <w:r w:rsidRPr="001705F2">
        <w:rPr>
          <w:sz w:val="28"/>
          <w:szCs w:val="28"/>
        </w:rPr>
        <w:t xml:space="preserve"> + </w:t>
      </w:r>
      <w:r w:rsidRPr="001705F2">
        <w:rPr>
          <w:sz w:val="28"/>
          <w:szCs w:val="28"/>
        </w:rPr>
        <w:sym w:font="Symbol" w:char="F064"/>
      </w:r>
      <w:r w:rsidRPr="001705F2">
        <w:rPr>
          <w:sz w:val="28"/>
          <w:szCs w:val="28"/>
        </w:rPr>
        <w:t xml:space="preserve"> / </w:t>
      </w:r>
      <w:r w:rsidRPr="001705F2">
        <w:rPr>
          <w:sz w:val="28"/>
          <w:szCs w:val="28"/>
        </w:rPr>
        <w:sym w:font="Symbol" w:char="F06C"/>
      </w:r>
      <w:r w:rsidRPr="001705F2">
        <w:rPr>
          <w:sz w:val="28"/>
          <w:szCs w:val="28"/>
        </w:rPr>
        <w:t xml:space="preserve"> + 1/ α</w:t>
      </w:r>
      <w:r w:rsidRPr="001705F2">
        <w:rPr>
          <w:sz w:val="28"/>
          <w:szCs w:val="28"/>
          <w:vertAlign w:val="subscript"/>
        </w:rPr>
        <w:t>н</w:t>
      </w:r>
      <w:r w:rsidRPr="001705F2">
        <w:rPr>
          <w:sz w:val="28"/>
          <w:szCs w:val="28"/>
        </w:rPr>
        <w:t xml:space="preserve"> </w:t>
      </w:r>
      <w:r w:rsidR="00410F2C" w:rsidRPr="001705F2">
        <w:rPr>
          <w:sz w:val="28"/>
        </w:rPr>
        <w:t>=</w:t>
      </w:r>
      <w:r w:rsidRPr="001705F2">
        <w:rPr>
          <w:sz w:val="28"/>
          <w:szCs w:val="28"/>
        </w:rPr>
        <w:t xml:space="preserve"> </w:t>
      </w:r>
      <w:r w:rsidRPr="001705F2">
        <w:rPr>
          <w:sz w:val="28"/>
          <w:lang w:val="en-US"/>
        </w:rPr>
        <w:t>R</w:t>
      </w:r>
      <w:r w:rsidRPr="001705F2">
        <w:rPr>
          <w:sz w:val="28"/>
          <w:vertAlign w:val="subscript"/>
          <w:lang w:val="en-US"/>
        </w:rPr>
        <w:t>o</w:t>
      </w:r>
      <w:r w:rsidRPr="001705F2">
        <w:rPr>
          <w:sz w:val="28"/>
          <w:vertAlign w:val="superscript"/>
        </w:rPr>
        <w:t>тр</w:t>
      </w:r>
    </w:p>
    <w:p w:rsidR="00410F2C" w:rsidRPr="001705F2" w:rsidRDefault="00410F2C" w:rsidP="001705F2">
      <w:pPr>
        <w:keepNext/>
        <w:widowControl w:val="0"/>
        <w:spacing w:line="360" w:lineRule="auto"/>
        <w:ind w:firstLine="709"/>
        <w:jc w:val="both"/>
        <w:rPr>
          <w:sz w:val="28"/>
        </w:rPr>
      </w:pPr>
      <w:r w:rsidRPr="001705F2">
        <w:rPr>
          <w:sz w:val="28"/>
          <w:szCs w:val="28"/>
        </w:rPr>
        <w:sym w:font="Symbol" w:char="F064"/>
      </w:r>
      <w:r w:rsidRPr="001705F2">
        <w:rPr>
          <w:sz w:val="28"/>
          <w:szCs w:val="28"/>
        </w:rPr>
        <w:t xml:space="preserve"> / </w:t>
      </w:r>
      <w:r w:rsidRPr="001705F2">
        <w:rPr>
          <w:sz w:val="28"/>
          <w:szCs w:val="28"/>
        </w:rPr>
        <w:sym w:font="Symbol" w:char="F06C"/>
      </w:r>
      <w:r w:rsidRPr="001705F2">
        <w:rPr>
          <w:sz w:val="28"/>
          <w:szCs w:val="28"/>
        </w:rPr>
        <w:t xml:space="preserve"> = </w:t>
      </w:r>
      <w:r w:rsidRPr="001705F2">
        <w:rPr>
          <w:sz w:val="28"/>
          <w:lang w:val="en-US"/>
        </w:rPr>
        <w:t>R</w:t>
      </w:r>
      <w:r w:rsidRPr="001705F2">
        <w:rPr>
          <w:sz w:val="28"/>
          <w:vertAlign w:val="subscript"/>
          <w:lang w:val="en-US"/>
        </w:rPr>
        <w:t>o</w:t>
      </w:r>
      <w:r w:rsidRPr="001705F2">
        <w:rPr>
          <w:sz w:val="28"/>
          <w:vertAlign w:val="superscript"/>
        </w:rPr>
        <w:t>тр</w:t>
      </w:r>
      <w:r w:rsidRPr="001705F2">
        <w:rPr>
          <w:sz w:val="28"/>
        </w:rPr>
        <w:t xml:space="preserve"> - 1/</w:t>
      </w:r>
      <w:r w:rsidRPr="001705F2">
        <w:rPr>
          <w:sz w:val="28"/>
          <w:szCs w:val="28"/>
        </w:rPr>
        <w:t xml:space="preserve"> α</w:t>
      </w:r>
      <w:r w:rsidRPr="001705F2">
        <w:rPr>
          <w:sz w:val="28"/>
          <w:szCs w:val="28"/>
          <w:vertAlign w:val="subscript"/>
        </w:rPr>
        <w:t>в</w:t>
      </w:r>
      <w:r w:rsidRPr="001705F2">
        <w:rPr>
          <w:sz w:val="28"/>
          <w:szCs w:val="28"/>
        </w:rPr>
        <w:t xml:space="preserve"> - 1/ α</w:t>
      </w:r>
      <w:r w:rsidRPr="001705F2">
        <w:rPr>
          <w:sz w:val="28"/>
          <w:szCs w:val="28"/>
          <w:vertAlign w:val="subscript"/>
        </w:rPr>
        <w:t>н</w:t>
      </w:r>
    </w:p>
    <w:p w:rsidR="00A51D2F" w:rsidRPr="001705F2" w:rsidRDefault="00A51D2F" w:rsidP="001705F2">
      <w:pPr>
        <w:keepNext/>
        <w:widowControl w:val="0"/>
        <w:spacing w:line="360" w:lineRule="auto"/>
        <w:ind w:firstLine="709"/>
        <w:jc w:val="both"/>
        <w:rPr>
          <w:sz w:val="28"/>
          <w:szCs w:val="28"/>
        </w:rPr>
      </w:pPr>
      <w:r w:rsidRPr="001705F2">
        <w:rPr>
          <w:sz w:val="28"/>
          <w:szCs w:val="28"/>
        </w:rPr>
        <w:sym w:font="Symbol" w:char="F064"/>
      </w:r>
      <w:r w:rsidRPr="001705F2">
        <w:rPr>
          <w:sz w:val="28"/>
          <w:szCs w:val="28"/>
        </w:rPr>
        <w:t xml:space="preserve"> / </w:t>
      </w:r>
      <w:r w:rsidRPr="001705F2">
        <w:rPr>
          <w:sz w:val="28"/>
          <w:szCs w:val="28"/>
        </w:rPr>
        <w:sym w:font="Symbol" w:char="F06C"/>
      </w:r>
      <w:r w:rsidRPr="001705F2">
        <w:rPr>
          <w:sz w:val="28"/>
          <w:szCs w:val="28"/>
        </w:rPr>
        <w:t xml:space="preserve"> = 1,91 - 1/8,7 -</w:t>
      </w:r>
      <w:r w:rsidR="001705F2">
        <w:rPr>
          <w:sz w:val="28"/>
          <w:szCs w:val="28"/>
        </w:rPr>
        <w:t xml:space="preserve"> </w:t>
      </w:r>
      <w:r w:rsidRPr="001705F2">
        <w:rPr>
          <w:sz w:val="28"/>
          <w:szCs w:val="28"/>
        </w:rPr>
        <w:t>1/23</w:t>
      </w:r>
    </w:p>
    <w:p w:rsidR="00410F2C" w:rsidRPr="001705F2" w:rsidRDefault="00410F2C" w:rsidP="001705F2">
      <w:pPr>
        <w:keepNext/>
        <w:widowControl w:val="0"/>
        <w:spacing w:line="360" w:lineRule="auto"/>
        <w:ind w:firstLine="709"/>
        <w:jc w:val="both"/>
        <w:rPr>
          <w:sz w:val="28"/>
          <w:szCs w:val="28"/>
        </w:rPr>
      </w:pPr>
      <w:r w:rsidRPr="001705F2">
        <w:rPr>
          <w:sz w:val="28"/>
          <w:szCs w:val="28"/>
        </w:rPr>
        <w:sym w:font="Symbol" w:char="F064"/>
      </w:r>
      <w:r w:rsidRPr="001705F2">
        <w:rPr>
          <w:sz w:val="28"/>
          <w:szCs w:val="28"/>
        </w:rPr>
        <w:t xml:space="preserve"> / </w:t>
      </w:r>
      <w:r w:rsidRPr="001705F2">
        <w:rPr>
          <w:sz w:val="28"/>
          <w:szCs w:val="28"/>
        </w:rPr>
        <w:sym w:font="Symbol" w:char="F06C"/>
      </w:r>
      <w:r w:rsidRPr="001705F2">
        <w:rPr>
          <w:sz w:val="28"/>
          <w:szCs w:val="28"/>
        </w:rPr>
        <w:t xml:space="preserve"> = 1,91 – 0,115 – 0,043 </w:t>
      </w:r>
    </w:p>
    <w:p w:rsidR="00410F2C" w:rsidRPr="001705F2" w:rsidRDefault="00410F2C" w:rsidP="001705F2">
      <w:pPr>
        <w:keepNext/>
        <w:widowControl w:val="0"/>
        <w:spacing w:line="360" w:lineRule="auto"/>
        <w:ind w:firstLine="709"/>
        <w:jc w:val="both"/>
        <w:rPr>
          <w:sz w:val="28"/>
          <w:szCs w:val="28"/>
        </w:rPr>
      </w:pPr>
      <w:r w:rsidRPr="001705F2">
        <w:rPr>
          <w:sz w:val="28"/>
          <w:szCs w:val="28"/>
        </w:rPr>
        <w:sym w:font="Symbol" w:char="F064"/>
      </w:r>
      <w:r w:rsidRPr="001705F2">
        <w:rPr>
          <w:sz w:val="28"/>
          <w:szCs w:val="28"/>
        </w:rPr>
        <w:t xml:space="preserve"> / </w:t>
      </w:r>
      <w:r w:rsidRPr="001705F2">
        <w:rPr>
          <w:sz w:val="28"/>
          <w:szCs w:val="28"/>
        </w:rPr>
        <w:sym w:font="Symbol" w:char="F06C"/>
      </w:r>
      <w:r w:rsidRPr="001705F2">
        <w:rPr>
          <w:sz w:val="28"/>
          <w:szCs w:val="28"/>
        </w:rPr>
        <w:t xml:space="preserve"> = 1,75</w:t>
      </w:r>
    </w:p>
    <w:p w:rsidR="00410F2C" w:rsidRPr="001705F2" w:rsidRDefault="00410F2C" w:rsidP="001705F2">
      <w:pPr>
        <w:keepNext/>
        <w:widowControl w:val="0"/>
        <w:spacing w:line="360" w:lineRule="auto"/>
        <w:ind w:firstLine="709"/>
        <w:jc w:val="both"/>
        <w:rPr>
          <w:sz w:val="28"/>
        </w:rPr>
      </w:pPr>
      <w:r w:rsidRPr="001705F2">
        <w:rPr>
          <w:sz w:val="28"/>
          <w:szCs w:val="28"/>
        </w:rPr>
        <w:sym w:font="Symbol" w:char="F064"/>
      </w:r>
      <w:r w:rsidRPr="001705F2">
        <w:rPr>
          <w:sz w:val="28"/>
          <w:szCs w:val="28"/>
        </w:rPr>
        <w:t xml:space="preserve"> = 1,75 </w:t>
      </w:r>
      <w:r w:rsidRPr="001705F2">
        <w:rPr>
          <w:sz w:val="28"/>
          <w:szCs w:val="28"/>
        </w:rPr>
        <w:sym w:font="Symbol" w:char="F0D7"/>
      </w:r>
      <w:r w:rsidRPr="001705F2">
        <w:rPr>
          <w:sz w:val="28"/>
          <w:szCs w:val="28"/>
        </w:rPr>
        <w:t xml:space="preserve"> </w:t>
      </w:r>
      <w:r w:rsidRPr="001705F2">
        <w:rPr>
          <w:sz w:val="28"/>
          <w:szCs w:val="28"/>
        </w:rPr>
        <w:sym w:font="Symbol" w:char="F06C"/>
      </w:r>
      <w:r w:rsidRPr="001705F2">
        <w:rPr>
          <w:sz w:val="28"/>
          <w:szCs w:val="28"/>
        </w:rPr>
        <w:t xml:space="preserve"> =1,75 </w:t>
      </w:r>
      <w:r w:rsidRPr="001705F2">
        <w:rPr>
          <w:sz w:val="28"/>
          <w:szCs w:val="28"/>
        </w:rPr>
        <w:sym w:font="Symbol" w:char="F0D7"/>
      </w:r>
      <w:r w:rsidRPr="001705F2">
        <w:rPr>
          <w:sz w:val="28"/>
          <w:szCs w:val="28"/>
        </w:rPr>
        <w:t xml:space="preserve"> 0,</w:t>
      </w:r>
      <w:r w:rsidR="00A51D2F" w:rsidRPr="001705F2">
        <w:rPr>
          <w:sz w:val="28"/>
          <w:szCs w:val="28"/>
        </w:rPr>
        <w:t>14</w:t>
      </w:r>
      <w:r w:rsidRPr="001705F2">
        <w:rPr>
          <w:sz w:val="28"/>
          <w:szCs w:val="28"/>
        </w:rPr>
        <w:t xml:space="preserve"> = </w:t>
      </w:r>
      <w:smartTag w:uri="urn:schemas-microsoft-com:office:smarttags" w:element="metricconverter">
        <w:smartTagPr>
          <w:attr w:name="ProductID" w:val="0,245 м"/>
        </w:smartTagPr>
        <w:r w:rsidRPr="001705F2">
          <w:rPr>
            <w:sz w:val="28"/>
            <w:szCs w:val="28"/>
          </w:rPr>
          <w:t>0,</w:t>
        </w:r>
        <w:r w:rsidR="00A51D2F" w:rsidRPr="001705F2">
          <w:rPr>
            <w:sz w:val="28"/>
            <w:szCs w:val="28"/>
          </w:rPr>
          <w:t>245</w:t>
        </w:r>
        <w:r w:rsidRPr="001705F2">
          <w:rPr>
            <w:sz w:val="28"/>
            <w:szCs w:val="28"/>
          </w:rPr>
          <w:t xml:space="preserve"> м</w:t>
        </w:r>
      </w:smartTag>
    </w:p>
    <w:p w:rsidR="001740F4" w:rsidRDefault="001740F4" w:rsidP="001705F2">
      <w:pPr>
        <w:keepNext/>
        <w:widowControl w:val="0"/>
        <w:spacing w:line="360" w:lineRule="auto"/>
        <w:ind w:firstLine="709"/>
        <w:jc w:val="both"/>
        <w:rPr>
          <w:sz w:val="28"/>
          <w:szCs w:val="28"/>
        </w:rPr>
      </w:pPr>
    </w:p>
    <w:p w:rsidR="0038170B" w:rsidRPr="001705F2" w:rsidRDefault="0038170B" w:rsidP="001705F2">
      <w:pPr>
        <w:keepNext/>
        <w:widowControl w:val="0"/>
        <w:spacing w:line="360" w:lineRule="auto"/>
        <w:ind w:firstLine="709"/>
        <w:jc w:val="both"/>
        <w:rPr>
          <w:sz w:val="28"/>
          <w:szCs w:val="28"/>
        </w:rPr>
      </w:pPr>
      <w:r w:rsidRPr="001705F2">
        <w:rPr>
          <w:sz w:val="28"/>
          <w:szCs w:val="28"/>
        </w:rPr>
        <w:t>Принимаем толщину</w:t>
      </w:r>
      <w:r w:rsidR="001705F2">
        <w:rPr>
          <w:sz w:val="28"/>
          <w:szCs w:val="28"/>
        </w:rPr>
        <w:t xml:space="preserve"> </w:t>
      </w:r>
      <w:r w:rsidR="00A51D2F" w:rsidRPr="001705F2">
        <w:rPr>
          <w:sz w:val="28"/>
          <w:szCs w:val="28"/>
        </w:rPr>
        <w:t xml:space="preserve">стены </w:t>
      </w:r>
      <w:r w:rsidRPr="001705F2">
        <w:rPr>
          <w:sz w:val="28"/>
          <w:szCs w:val="28"/>
        </w:rPr>
        <w:sym w:font="Symbol" w:char="F064"/>
      </w:r>
      <w:r w:rsidRPr="001705F2">
        <w:rPr>
          <w:sz w:val="28"/>
          <w:szCs w:val="28"/>
        </w:rPr>
        <w:t xml:space="preserve"> = </w:t>
      </w:r>
      <w:smartTag w:uri="urn:schemas-microsoft-com:office:smarttags" w:element="metricconverter">
        <w:smartTagPr>
          <w:attr w:name="ProductID" w:val="250 мм"/>
        </w:smartTagPr>
        <w:r w:rsidR="00A51D2F" w:rsidRPr="001705F2">
          <w:rPr>
            <w:sz w:val="28"/>
            <w:szCs w:val="28"/>
          </w:rPr>
          <w:t>250</w:t>
        </w:r>
        <w:r w:rsidRPr="001705F2">
          <w:rPr>
            <w:sz w:val="28"/>
            <w:szCs w:val="28"/>
          </w:rPr>
          <w:t xml:space="preserve"> мм</w:t>
        </w:r>
      </w:smartTag>
      <w:r w:rsidRPr="001705F2">
        <w:rPr>
          <w:sz w:val="28"/>
          <w:szCs w:val="28"/>
        </w:rPr>
        <w:t>.</w:t>
      </w:r>
    </w:p>
    <w:p w:rsidR="0038170B" w:rsidRPr="001705F2" w:rsidRDefault="0038170B" w:rsidP="001705F2">
      <w:pPr>
        <w:keepNext/>
        <w:widowControl w:val="0"/>
        <w:spacing w:line="360" w:lineRule="auto"/>
        <w:ind w:firstLine="709"/>
        <w:jc w:val="both"/>
        <w:rPr>
          <w:sz w:val="28"/>
          <w:szCs w:val="28"/>
        </w:rPr>
      </w:pPr>
    </w:p>
    <w:p w:rsidR="00C1218E" w:rsidRPr="001705F2" w:rsidRDefault="00C1218E" w:rsidP="001740F4">
      <w:pPr>
        <w:keepNext/>
        <w:widowControl w:val="0"/>
        <w:numPr>
          <w:ilvl w:val="1"/>
          <w:numId w:val="8"/>
        </w:numPr>
        <w:spacing w:line="360" w:lineRule="auto"/>
        <w:jc w:val="both"/>
        <w:rPr>
          <w:sz w:val="28"/>
          <w:szCs w:val="28"/>
        </w:rPr>
      </w:pPr>
      <w:r w:rsidRPr="001705F2">
        <w:rPr>
          <w:sz w:val="28"/>
          <w:szCs w:val="28"/>
        </w:rPr>
        <w:t>Внутренние стены</w:t>
      </w:r>
    </w:p>
    <w:p w:rsidR="001740F4" w:rsidRDefault="001740F4" w:rsidP="001705F2">
      <w:pPr>
        <w:keepNext/>
        <w:widowControl w:val="0"/>
        <w:spacing w:line="360" w:lineRule="auto"/>
        <w:ind w:firstLine="709"/>
        <w:jc w:val="both"/>
        <w:rPr>
          <w:sz w:val="28"/>
          <w:szCs w:val="28"/>
        </w:rPr>
      </w:pPr>
    </w:p>
    <w:p w:rsidR="00546C8C" w:rsidRDefault="00546C8C" w:rsidP="001705F2">
      <w:pPr>
        <w:keepNext/>
        <w:widowControl w:val="0"/>
        <w:spacing w:line="360" w:lineRule="auto"/>
        <w:ind w:firstLine="709"/>
        <w:jc w:val="both"/>
        <w:rPr>
          <w:sz w:val="28"/>
          <w:szCs w:val="28"/>
        </w:rPr>
      </w:pPr>
      <w:r w:rsidRPr="001705F2">
        <w:rPr>
          <w:sz w:val="28"/>
          <w:szCs w:val="28"/>
        </w:rPr>
        <w:t xml:space="preserve">По технологическому процессу, проходящему в здании, между термическим отделением и отделениями механической обработки (в осях 4 и 5) предусмотрена внутренняя стена </w:t>
      </w:r>
      <w:r w:rsidR="0063248A" w:rsidRPr="001705F2">
        <w:rPr>
          <w:sz w:val="28"/>
          <w:szCs w:val="28"/>
        </w:rPr>
        <w:sym w:font="Symbol" w:char="F064"/>
      </w:r>
      <w:r w:rsidR="0063248A" w:rsidRPr="001705F2">
        <w:rPr>
          <w:sz w:val="28"/>
          <w:szCs w:val="28"/>
        </w:rPr>
        <w:t xml:space="preserve"> = </w:t>
      </w:r>
      <w:smartTag w:uri="urn:schemas-microsoft-com:office:smarttags" w:element="metricconverter">
        <w:smartTagPr>
          <w:attr w:name="ProductID" w:val="250 мм"/>
        </w:smartTagPr>
        <w:r w:rsidR="0063248A" w:rsidRPr="001705F2">
          <w:rPr>
            <w:sz w:val="28"/>
            <w:szCs w:val="28"/>
          </w:rPr>
          <w:t>250 мм</w:t>
        </w:r>
      </w:smartTag>
      <w:r w:rsidR="0063248A" w:rsidRPr="001705F2">
        <w:rPr>
          <w:sz w:val="28"/>
          <w:szCs w:val="28"/>
        </w:rPr>
        <w:t xml:space="preserve"> из ячеистого пенобетона </w:t>
      </w:r>
      <w:r w:rsidR="0063248A" w:rsidRPr="001705F2">
        <w:rPr>
          <w:sz w:val="28"/>
          <w:szCs w:val="28"/>
        </w:rPr>
        <w:sym w:font="Symbol" w:char="F072"/>
      </w:r>
      <w:r w:rsidR="0063248A" w:rsidRPr="001705F2">
        <w:rPr>
          <w:sz w:val="28"/>
          <w:szCs w:val="28"/>
        </w:rPr>
        <w:t xml:space="preserve"> = 400 кг/м</w:t>
      </w:r>
      <w:r w:rsidR="0063248A" w:rsidRPr="001705F2">
        <w:rPr>
          <w:sz w:val="28"/>
          <w:szCs w:val="28"/>
          <w:vertAlign w:val="superscript"/>
        </w:rPr>
        <w:t>3</w:t>
      </w:r>
      <w:r w:rsidR="0063248A" w:rsidRPr="001705F2">
        <w:rPr>
          <w:sz w:val="28"/>
          <w:szCs w:val="28"/>
        </w:rPr>
        <w:t>, предназначенная для разделения цехов между собой и для перекрытия перепада высот.</w:t>
      </w:r>
    </w:p>
    <w:p w:rsidR="001740F4" w:rsidRPr="001705F2" w:rsidRDefault="001740F4" w:rsidP="001705F2">
      <w:pPr>
        <w:keepNext/>
        <w:widowControl w:val="0"/>
        <w:spacing w:line="360" w:lineRule="auto"/>
        <w:ind w:firstLine="709"/>
        <w:jc w:val="both"/>
        <w:rPr>
          <w:sz w:val="28"/>
          <w:szCs w:val="28"/>
        </w:rPr>
      </w:pPr>
    </w:p>
    <w:p w:rsidR="00C1218E" w:rsidRPr="001705F2" w:rsidRDefault="00C1218E" w:rsidP="001740F4">
      <w:pPr>
        <w:keepNext/>
        <w:widowControl w:val="0"/>
        <w:numPr>
          <w:ilvl w:val="1"/>
          <w:numId w:val="8"/>
        </w:numPr>
        <w:spacing w:line="360" w:lineRule="auto"/>
        <w:jc w:val="both"/>
        <w:rPr>
          <w:sz w:val="28"/>
          <w:szCs w:val="28"/>
        </w:rPr>
      </w:pPr>
      <w:r w:rsidRPr="001705F2">
        <w:rPr>
          <w:sz w:val="28"/>
          <w:szCs w:val="28"/>
        </w:rPr>
        <w:t>Окна</w:t>
      </w:r>
    </w:p>
    <w:p w:rsidR="001740F4" w:rsidRDefault="001740F4" w:rsidP="001705F2">
      <w:pPr>
        <w:keepNext/>
        <w:widowControl w:val="0"/>
        <w:spacing w:line="360" w:lineRule="auto"/>
        <w:ind w:firstLine="709"/>
        <w:jc w:val="both"/>
        <w:rPr>
          <w:sz w:val="28"/>
          <w:szCs w:val="28"/>
        </w:rPr>
      </w:pPr>
    </w:p>
    <w:p w:rsidR="008E295B" w:rsidRPr="001705F2" w:rsidRDefault="002B5FAE" w:rsidP="001705F2">
      <w:pPr>
        <w:keepNext/>
        <w:widowControl w:val="0"/>
        <w:spacing w:line="360" w:lineRule="auto"/>
        <w:ind w:firstLine="709"/>
        <w:jc w:val="both"/>
        <w:rPr>
          <w:sz w:val="28"/>
          <w:szCs w:val="28"/>
        </w:rPr>
      </w:pPr>
      <w:r w:rsidRPr="001705F2">
        <w:rPr>
          <w:sz w:val="28"/>
          <w:szCs w:val="28"/>
        </w:rPr>
        <w:t>Характер остекления, форму и размеры окон принимают на основе светотехнического расчета, исходя из условий обеспечения необходимого светового режима для работающих, обслуживающих технологический процесс.</w:t>
      </w:r>
    </w:p>
    <w:p w:rsidR="002B5FAE" w:rsidRPr="001705F2" w:rsidRDefault="002B5FAE" w:rsidP="001705F2">
      <w:pPr>
        <w:keepNext/>
        <w:widowControl w:val="0"/>
        <w:spacing w:line="360" w:lineRule="auto"/>
        <w:ind w:firstLine="709"/>
        <w:jc w:val="both"/>
        <w:rPr>
          <w:sz w:val="28"/>
          <w:szCs w:val="28"/>
        </w:rPr>
      </w:pPr>
      <w:r w:rsidRPr="001705F2">
        <w:rPr>
          <w:sz w:val="28"/>
          <w:szCs w:val="28"/>
        </w:rPr>
        <w:t xml:space="preserve">В курсовом проекте использованы переплеты размерами 1200 х </w:t>
      </w:r>
      <w:smartTag w:uri="urn:schemas-microsoft-com:office:smarttags" w:element="metricconverter">
        <w:smartTagPr>
          <w:attr w:name="ProductID" w:val="6000 мм"/>
        </w:smartTagPr>
        <w:r w:rsidRPr="001705F2">
          <w:rPr>
            <w:sz w:val="28"/>
            <w:szCs w:val="28"/>
          </w:rPr>
          <w:t>6000 мм</w:t>
        </w:r>
      </w:smartTag>
      <w:r w:rsidRPr="001705F2">
        <w:rPr>
          <w:sz w:val="28"/>
          <w:szCs w:val="28"/>
        </w:rPr>
        <w:t xml:space="preserve">. Их изготавливают из бетона класса В 25 и проволочной арматуры. Толщина защитного слоя бетона на рабочей арматуре должна не менее </w:t>
      </w:r>
      <w:smartTag w:uri="urn:schemas-microsoft-com:office:smarttags" w:element="metricconverter">
        <w:smartTagPr>
          <w:attr w:name="ProductID" w:val="10 мм"/>
        </w:smartTagPr>
        <w:r w:rsidRPr="001705F2">
          <w:rPr>
            <w:sz w:val="28"/>
            <w:szCs w:val="28"/>
          </w:rPr>
          <w:t>10 мм</w:t>
        </w:r>
      </w:smartTag>
      <w:r w:rsidRPr="001705F2">
        <w:rPr>
          <w:sz w:val="28"/>
          <w:szCs w:val="28"/>
        </w:rPr>
        <w:t xml:space="preserve">. </w:t>
      </w:r>
    </w:p>
    <w:p w:rsidR="002B5FAE" w:rsidRPr="001705F2" w:rsidRDefault="002B5FAE" w:rsidP="001705F2">
      <w:pPr>
        <w:keepNext/>
        <w:widowControl w:val="0"/>
        <w:spacing w:line="360" w:lineRule="auto"/>
        <w:ind w:firstLine="709"/>
        <w:jc w:val="both"/>
        <w:rPr>
          <w:sz w:val="28"/>
          <w:szCs w:val="28"/>
        </w:rPr>
      </w:pPr>
      <w:r w:rsidRPr="001705F2">
        <w:rPr>
          <w:sz w:val="28"/>
          <w:szCs w:val="28"/>
        </w:rPr>
        <w:t>Железобетонные переплеты стыкуют по высоте без оконных коробок, соединяя между собой цементно – песчаным раствором. Крепят к откосам проемов заделкой в бетон выпусков арматуры, размещенных на уровне</w:t>
      </w:r>
      <w:r w:rsidR="000650DC" w:rsidRPr="001705F2">
        <w:rPr>
          <w:sz w:val="28"/>
          <w:szCs w:val="28"/>
        </w:rPr>
        <w:t xml:space="preserve"> стыков переплетов. Переплеты верхнего яруса крепят ершами. Швы между переплетами и стеной заделывают раствором, а зазор между перемычкой и переплетом – эластичным материалом.</w:t>
      </w:r>
      <w:r w:rsidRPr="001705F2">
        <w:rPr>
          <w:sz w:val="28"/>
          <w:szCs w:val="28"/>
        </w:rPr>
        <w:t xml:space="preserve"> </w:t>
      </w:r>
    </w:p>
    <w:p w:rsidR="000650DC" w:rsidRPr="001705F2" w:rsidRDefault="000650DC" w:rsidP="001705F2">
      <w:pPr>
        <w:keepNext/>
        <w:widowControl w:val="0"/>
        <w:spacing w:line="360" w:lineRule="auto"/>
        <w:ind w:firstLine="709"/>
        <w:jc w:val="both"/>
        <w:rPr>
          <w:sz w:val="28"/>
          <w:szCs w:val="28"/>
        </w:rPr>
      </w:pPr>
      <w:r w:rsidRPr="001705F2">
        <w:rPr>
          <w:sz w:val="28"/>
          <w:szCs w:val="28"/>
        </w:rPr>
        <w:t>Железобетонные переплеты не подвергаются коррозии, обладают хорошими эксплуатационными качествами.</w:t>
      </w:r>
    </w:p>
    <w:p w:rsidR="00A51D2F" w:rsidRPr="001705F2" w:rsidRDefault="00A51D2F" w:rsidP="001705F2">
      <w:pPr>
        <w:keepNext/>
        <w:widowControl w:val="0"/>
        <w:spacing w:line="360" w:lineRule="auto"/>
        <w:ind w:firstLine="709"/>
        <w:jc w:val="both"/>
        <w:rPr>
          <w:sz w:val="28"/>
          <w:szCs w:val="28"/>
        </w:rPr>
      </w:pPr>
    </w:p>
    <w:p w:rsidR="00C1218E" w:rsidRPr="001705F2" w:rsidRDefault="001740F4" w:rsidP="001740F4">
      <w:pPr>
        <w:keepNext/>
        <w:widowControl w:val="0"/>
        <w:spacing w:line="360" w:lineRule="auto"/>
        <w:ind w:left="709"/>
        <w:jc w:val="both"/>
        <w:rPr>
          <w:sz w:val="28"/>
          <w:szCs w:val="28"/>
        </w:rPr>
      </w:pPr>
      <w:r>
        <w:rPr>
          <w:sz w:val="28"/>
          <w:szCs w:val="28"/>
        </w:rPr>
        <w:t xml:space="preserve">3.9 </w:t>
      </w:r>
      <w:r w:rsidR="00C1218E" w:rsidRPr="001705F2">
        <w:rPr>
          <w:sz w:val="28"/>
          <w:szCs w:val="28"/>
        </w:rPr>
        <w:t>Ворота</w:t>
      </w:r>
    </w:p>
    <w:p w:rsidR="001740F4" w:rsidRDefault="001740F4" w:rsidP="001705F2">
      <w:pPr>
        <w:keepNext/>
        <w:widowControl w:val="0"/>
        <w:spacing w:line="360" w:lineRule="auto"/>
        <w:ind w:firstLine="709"/>
        <w:jc w:val="both"/>
        <w:rPr>
          <w:sz w:val="28"/>
          <w:szCs w:val="28"/>
        </w:rPr>
      </w:pPr>
    </w:p>
    <w:p w:rsidR="00176273" w:rsidRPr="001705F2" w:rsidRDefault="00176273" w:rsidP="001705F2">
      <w:pPr>
        <w:keepNext/>
        <w:widowControl w:val="0"/>
        <w:spacing w:line="360" w:lineRule="auto"/>
        <w:ind w:firstLine="709"/>
        <w:jc w:val="both"/>
        <w:rPr>
          <w:sz w:val="28"/>
          <w:szCs w:val="28"/>
        </w:rPr>
      </w:pPr>
      <w:r w:rsidRPr="001705F2">
        <w:rPr>
          <w:sz w:val="28"/>
          <w:szCs w:val="28"/>
        </w:rPr>
        <w:t>Для ввода в промышленное здание транспортных средств, перемещения оборудования и про</w:t>
      </w:r>
      <w:r w:rsidR="00585C9A" w:rsidRPr="001705F2">
        <w:rPr>
          <w:sz w:val="28"/>
          <w:szCs w:val="28"/>
        </w:rPr>
        <w:t xml:space="preserve">хода большого числа людей устраивают ворота. Их размеры зависят от технологического процесса, проходящего в здании, и унификации конструктивных элементов стен. В курсовом проекте используются распашные ворота </w:t>
      </w:r>
      <w:r w:rsidR="00A77618" w:rsidRPr="001705F2">
        <w:rPr>
          <w:sz w:val="28"/>
          <w:szCs w:val="28"/>
        </w:rPr>
        <w:t xml:space="preserve">с торца здания </w:t>
      </w:r>
      <w:r w:rsidR="00585C9A" w:rsidRPr="001705F2">
        <w:rPr>
          <w:sz w:val="28"/>
          <w:szCs w:val="28"/>
        </w:rPr>
        <w:t>следующего назначения:</w:t>
      </w:r>
    </w:p>
    <w:p w:rsidR="00176273" w:rsidRPr="001705F2" w:rsidRDefault="00176273" w:rsidP="001705F2">
      <w:pPr>
        <w:keepNext/>
        <w:widowControl w:val="0"/>
        <w:spacing w:line="360" w:lineRule="auto"/>
        <w:ind w:firstLine="709"/>
        <w:jc w:val="both"/>
        <w:rPr>
          <w:sz w:val="28"/>
          <w:szCs w:val="28"/>
        </w:rPr>
      </w:pPr>
      <w:r w:rsidRPr="001705F2">
        <w:rPr>
          <w:sz w:val="28"/>
          <w:szCs w:val="28"/>
        </w:rPr>
        <w:t>- автомобильные</w:t>
      </w:r>
      <w:r w:rsidR="00585C9A" w:rsidRPr="001705F2">
        <w:rPr>
          <w:sz w:val="28"/>
          <w:szCs w:val="28"/>
        </w:rPr>
        <w:t xml:space="preserve"> – </w:t>
      </w:r>
      <w:r w:rsidRPr="001705F2">
        <w:rPr>
          <w:sz w:val="28"/>
          <w:szCs w:val="28"/>
        </w:rPr>
        <w:t xml:space="preserve">ворота размером 3 х </w:t>
      </w:r>
      <w:smartTag w:uri="urn:schemas-microsoft-com:office:smarttags" w:element="metricconverter">
        <w:smartTagPr>
          <w:attr w:name="ProductID" w:val="3 м"/>
        </w:smartTagPr>
        <w:r w:rsidRPr="001705F2">
          <w:rPr>
            <w:sz w:val="28"/>
            <w:szCs w:val="28"/>
          </w:rPr>
          <w:t>3 м</w:t>
        </w:r>
      </w:smartTag>
      <w:r w:rsidRPr="001705F2">
        <w:rPr>
          <w:sz w:val="28"/>
          <w:szCs w:val="28"/>
        </w:rPr>
        <w:t xml:space="preserve"> в термическом отделении; ворота размером 4 х </w:t>
      </w:r>
      <w:smartTag w:uri="urn:schemas-microsoft-com:office:smarttags" w:element="metricconverter">
        <w:smartTagPr>
          <w:attr w:name="ProductID" w:val="4,2 м"/>
        </w:smartTagPr>
        <w:r w:rsidRPr="001705F2">
          <w:rPr>
            <w:sz w:val="28"/>
            <w:szCs w:val="28"/>
          </w:rPr>
          <w:t>4,2 м</w:t>
        </w:r>
      </w:smartTag>
      <w:r w:rsidRPr="001705F2">
        <w:rPr>
          <w:sz w:val="28"/>
          <w:szCs w:val="28"/>
        </w:rPr>
        <w:t xml:space="preserve"> в литейном и кузнечном цехах (продольные) завода для</w:t>
      </w:r>
      <w:r w:rsidR="001705F2">
        <w:rPr>
          <w:sz w:val="28"/>
          <w:szCs w:val="28"/>
        </w:rPr>
        <w:t xml:space="preserve"> </w:t>
      </w:r>
      <w:r w:rsidRPr="001705F2">
        <w:rPr>
          <w:sz w:val="28"/>
          <w:szCs w:val="28"/>
        </w:rPr>
        <w:t>безрельсового транспорта.</w:t>
      </w:r>
    </w:p>
    <w:p w:rsidR="00176273" w:rsidRPr="001705F2" w:rsidRDefault="00176273" w:rsidP="001705F2">
      <w:pPr>
        <w:keepNext/>
        <w:widowControl w:val="0"/>
        <w:spacing w:line="360" w:lineRule="auto"/>
        <w:ind w:firstLine="709"/>
        <w:jc w:val="both"/>
        <w:rPr>
          <w:sz w:val="28"/>
          <w:szCs w:val="28"/>
        </w:rPr>
      </w:pPr>
      <w:r w:rsidRPr="001705F2">
        <w:rPr>
          <w:sz w:val="28"/>
          <w:szCs w:val="28"/>
        </w:rPr>
        <w:t xml:space="preserve">- железнодорожные – ворота размером 4,7 х </w:t>
      </w:r>
      <w:smartTag w:uri="urn:schemas-microsoft-com:office:smarttags" w:element="metricconverter">
        <w:smartTagPr>
          <w:attr w:name="ProductID" w:val="4,7 м"/>
        </w:smartTagPr>
        <w:r w:rsidRPr="001705F2">
          <w:rPr>
            <w:sz w:val="28"/>
            <w:szCs w:val="28"/>
          </w:rPr>
          <w:t>4,7 м</w:t>
        </w:r>
      </w:smartTag>
      <w:r w:rsidRPr="001705F2">
        <w:rPr>
          <w:sz w:val="28"/>
          <w:szCs w:val="28"/>
        </w:rPr>
        <w:t xml:space="preserve"> в экспедиции,</w:t>
      </w:r>
      <w:r w:rsidR="001705F2">
        <w:rPr>
          <w:sz w:val="28"/>
          <w:szCs w:val="28"/>
        </w:rPr>
        <w:t xml:space="preserve"> </w:t>
      </w:r>
      <w:r w:rsidRPr="001705F2">
        <w:rPr>
          <w:sz w:val="28"/>
          <w:szCs w:val="28"/>
        </w:rPr>
        <w:t xml:space="preserve">на глубину </w:t>
      </w:r>
      <w:smartTag w:uri="urn:schemas-microsoft-com:office:smarttags" w:element="metricconverter">
        <w:smartTagPr>
          <w:attr w:name="ProductID" w:val="18 м"/>
        </w:smartTagPr>
        <w:r w:rsidRPr="001705F2">
          <w:rPr>
            <w:sz w:val="28"/>
            <w:szCs w:val="28"/>
          </w:rPr>
          <w:t>18 м</w:t>
        </w:r>
      </w:smartTag>
      <w:r w:rsidRPr="001705F2">
        <w:rPr>
          <w:sz w:val="28"/>
          <w:szCs w:val="28"/>
        </w:rPr>
        <w:t xml:space="preserve"> вводится железнодорожный путь для отгрузки готовых станков. </w:t>
      </w:r>
    </w:p>
    <w:p w:rsidR="00A77618" w:rsidRPr="001705F2" w:rsidRDefault="00A77618" w:rsidP="001705F2">
      <w:pPr>
        <w:keepNext/>
        <w:widowControl w:val="0"/>
        <w:spacing w:line="360" w:lineRule="auto"/>
        <w:ind w:firstLine="709"/>
        <w:jc w:val="both"/>
        <w:rPr>
          <w:sz w:val="28"/>
          <w:szCs w:val="28"/>
        </w:rPr>
      </w:pPr>
      <w:r w:rsidRPr="001705F2">
        <w:rPr>
          <w:sz w:val="28"/>
          <w:szCs w:val="28"/>
        </w:rPr>
        <w:t xml:space="preserve">Снаружи к воротам предусмотрен пандус с уклоном 1:10. </w:t>
      </w:r>
    </w:p>
    <w:p w:rsidR="00A77618" w:rsidRPr="001705F2" w:rsidRDefault="00A77618" w:rsidP="001705F2">
      <w:pPr>
        <w:keepNext/>
        <w:widowControl w:val="0"/>
        <w:spacing w:line="360" w:lineRule="auto"/>
        <w:ind w:firstLine="709"/>
        <w:jc w:val="both"/>
        <w:rPr>
          <w:sz w:val="28"/>
          <w:szCs w:val="28"/>
        </w:rPr>
      </w:pPr>
      <w:r w:rsidRPr="001705F2">
        <w:rPr>
          <w:sz w:val="28"/>
          <w:szCs w:val="28"/>
        </w:rPr>
        <w:t xml:space="preserve">Распашные ворота состоят из рамы и навешенных на нее двух полотен. Стойки и ригель рамы монтируют из стальных прямоугольных труб сечением 200 х 140 х </w:t>
      </w:r>
      <w:smartTag w:uri="urn:schemas-microsoft-com:office:smarttags" w:element="metricconverter">
        <w:smartTagPr>
          <w:attr w:name="ProductID" w:val="4 мм"/>
        </w:smartTagPr>
        <w:r w:rsidRPr="001705F2">
          <w:rPr>
            <w:sz w:val="28"/>
            <w:szCs w:val="28"/>
          </w:rPr>
          <w:t>4 мм</w:t>
        </w:r>
      </w:smartTag>
      <w:r w:rsidRPr="001705F2">
        <w:rPr>
          <w:sz w:val="28"/>
          <w:szCs w:val="28"/>
        </w:rPr>
        <w:t xml:space="preserve"> и соединяют болтами. Раму устанавливают на бетонный фундамент и крепят к нему анкерами через стальные опорные листы.</w:t>
      </w:r>
      <w:r w:rsidR="001705F2">
        <w:rPr>
          <w:sz w:val="28"/>
          <w:szCs w:val="28"/>
        </w:rPr>
        <w:t xml:space="preserve"> </w:t>
      </w:r>
      <w:r w:rsidRPr="001705F2">
        <w:rPr>
          <w:sz w:val="28"/>
          <w:szCs w:val="28"/>
        </w:rPr>
        <w:t>Во избежание продувания щели между полом и нижней обвязкой полотен закрывают резиновыми фартуками.</w:t>
      </w:r>
    </w:p>
    <w:p w:rsidR="0089755F" w:rsidRPr="001705F2" w:rsidRDefault="0089755F" w:rsidP="001705F2">
      <w:pPr>
        <w:keepNext/>
        <w:widowControl w:val="0"/>
        <w:spacing w:line="360" w:lineRule="auto"/>
        <w:ind w:firstLine="709"/>
        <w:jc w:val="both"/>
        <w:rPr>
          <w:sz w:val="28"/>
          <w:szCs w:val="28"/>
        </w:rPr>
      </w:pPr>
    </w:p>
    <w:p w:rsidR="00C1218E" w:rsidRPr="001705F2" w:rsidRDefault="00C1218E" w:rsidP="001740F4">
      <w:pPr>
        <w:keepNext/>
        <w:widowControl w:val="0"/>
        <w:numPr>
          <w:ilvl w:val="1"/>
          <w:numId w:val="9"/>
        </w:numPr>
        <w:spacing w:line="360" w:lineRule="auto"/>
        <w:jc w:val="both"/>
        <w:rPr>
          <w:sz w:val="28"/>
          <w:szCs w:val="28"/>
        </w:rPr>
      </w:pPr>
      <w:r w:rsidRPr="001705F2">
        <w:rPr>
          <w:sz w:val="28"/>
          <w:szCs w:val="28"/>
        </w:rPr>
        <w:t>Ограждение покрытия</w:t>
      </w:r>
    </w:p>
    <w:p w:rsidR="001740F4" w:rsidRDefault="001740F4" w:rsidP="001705F2">
      <w:pPr>
        <w:keepNext/>
        <w:widowControl w:val="0"/>
        <w:spacing w:line="360" w:lineRule="auto"/>
        <w:ind w:firstLine="709"/>
        <w:jc w:val="both"/>
        <w:rPr>
          <w:sz w:val="28"/>
          <w:szCs w:val="28"/>
        </w:rPr>
      </w:pPr>
    </w:p>
    <w:p w:rsidR="00ED3F76" w:rsidRPr="001705F2" w:rsidRDefault="00A64F61" w:rsidP="001705F2">
      <w:pPr>
        <w:keepNext/>
        <w:widowControl w:val="0"/>
        <w:spacing w:line="360" w:lineRule="auto"/>
        <w:ind w:firstLine="709"/>
        <w:jc w:val="both"/>
        <w:rPr>
          <w:sz w:val="28"/>
          <w:szCs w:val="28"/>
        </w:rPr>
      </w:pPr>
      <w:r w:rsidRPr="001705F2">
        <w:rPr>
          <w:sz w:val="28"/>
          <w:szCs w:val="28"/>
        </w:rPr>
        <w:t>Кровли промышленных зданий работают в тяжелых эксплуатационных условиях, т.к. они интенсивнее других конструкций подвергаются атмосферным и производственным воздействиям.</w:t>
      </w:r>
    </w:p>
    <w:p w:rsidR="00A64F61" w:rsidRPr="001705F2" w:rsidRDefault="00A64F61" w:rsidP="001705F2">
      <w:pPr>
        <w:keepNext/>
        <w:widowControl w:val="0"/>
        <w:spacing w:line="360" w:lineRule="auto"/>
        <w:ind w:firstLine="709"/>
        <w:jc w:val="both"/>
        <w:rPr>
          <w:sz w:val="28"/>
          <w:szCs w:val="28"/>
        </w:rPr>
      </w:pPr>
      <w:r w:rsidRPr="001705F2">
        <w:rPr>
          <w:sz w:val="28"/>
          <w:szCs w:val="28"/>
        </w:rPr>
        <w:t>В курсовом проекте в термическом отделении</w:t>
      </w:r>
      <w:r w:rsidR="00CB551A" w:rsidRPr="001705F2">
        <w:rPr>
          <w:sz w:val="28"/>
          <w:szCs w:val="28"/>
        </w:rPr>
        <w:t xml:space="preserve"> (цех № 1)</w:t>
      </w:r>
      <w:r w:rsidR="00787F0E" w:rsidRPr="001705F2">
        <w:rPr>
          <w:sz w:val="28"/>
          <w:szCs w:val="28"/>
        </w:rPr>
        <w:t xml:space="preserve"> основанием для кровли служит замоноличенный настил из ребристых железобетонных плит</w:t>
      </w:r>
      <w:r w:rsidR="00CB551A" w:rsidRPr="001705F2">
        <w:rPr>
          <w:sz w:val="28"/>
          <w:szCs w:val="28"/>
        </w:rPr>
        <w:t xml:space="preserve"> с размерами в плане 3 х </w:t>
      </w:r>
      <w:smartTag w:uri="urn:schemas-microsoft-com:office:smarttags" w:element="metricconverter">
        <w:smartTagPr>
          <w:attr w:name="ProductID" w:val="6 м"/>
        </w:smartTagPr>
        <w:r w:rsidR="00CB551A" w:rsidRPr="001705F2">
          <w:rPr>
            <w:sz w:val="28"/>
            <w:szCs w:val="28"/>
          </w:rPr>
          <w:t>6 м</w:t>
        </w:r>
      </w:smartTag>
      <w:r w:rsidR="00787F0E" w:rsidRPr="001705F2">
        <w:rPr>
          <w:sz w:val="28"/>
          <w:szCs w:val="28"/>
        </w:rPr>
        <w:t>.</w:t>
      </w:r>
      <w:r w:rsidR="00CB551A" w:rsidRPr="001705F2">
        <w:rPr>
          <w:sz w:val="28"/>
          <w:szCs w:val="28"/>
        </w:rPr>
        <w:t xml:space="preserve"> Покрытие выбрано утепленное, т.к. в цех запроектирован с незначительным тепловыделением. </w:t>
      </w:r>
    </w:p>
    <w:p w:rsidR="00CB551A" w:rsidRPr="001705F2" w:rsidRDefault="00CB551A" w:rsidP="001705F2">
      <w:pPr>
        <w:keepNext/>
        <w:widowControl w:val="0"/>
        <w:spacing w:line="360" w:lineRule="auto"/>
        <w:ind w:firstLine="709"/>
        <w:jc w:val="both"/>
        <w:rPr>
          <w:sz w:val="28"/>
          <w:szCs w:val="28"/>
        </w:rPr>
      </w:pPr>
      <w:r w:rsidRPr="001705F2">
        <w:rPr>
          <w:sz w:val="28"/>
          <w:szCs w:val="28"/>
        </w:rPr>
        <w:t>В отделении механической обработки (цех № 2 и 3), отделении общей сборки (цех № 4) и в малярном отделении</w:t>
      </w:r>
      <w:r w:rsidR="001705F2">
        <w:rPr>
          <w:sz w:val="28"/>
          <w:szCs w:val="28"/>
        </w:rPr>
        <w:t xml:space="preserve"> </w:t>
      </w:r>
      <w:r w:rsidRPr="001705F2">
        <w:rPr>
          <w:sz w:val="28"/>
          <w:szCs w:val="28"/>
        </w:rPr>
        <w:t xml:space="preserve">запроектировано покрытие по металлическим прогонам (швеллер </w:t>
      </w:r>
      <w:r w:rsidRPr="001705F2">
        <w:rPr>
          <w:sz w:val="28"/>
          <w:szCs w:val="28"/>
        </w:rPr>
        <w:sym w:font="Symbol" w:char="F05B"/>
      </w:r>
      <w:r w:rsidR="001705F2">
        <w:rPr>
          <w:sz w:val="28"/>
          <w:szCs w:val="28"/>
        </w:rPr>
        <w:t xml:space="preserve"> </w:t>
      </w:r>
      <w:r w:rsidRPr="001705F2">
        <w:rPr>
          <w:sz w:val="28"/>
          <w:szCs w:val="28"/>
        </w:rPr>
        <w:t xml:space="preserve">№ 16). Длина прогона составляет </w:t>
      </w:r>
      <w:smartTag w:uri="urn:schemas-microsoft-com:office:smarttags" w:element="metricconverter">
        <w:smartTagPr>
          <w:attr w:name="ProductID" w:val="6 м"/>
        </w:smartTagPr>
        <w:r w:rsidRPr="001705F2">
          <w:rPr>
            <w:sz w:val="28"/>
            <w:szCs w:val="28"/>
          </w:rPr>
          <w:t>6 м</w:t>
        </w:r>
      </w:smartTag>
      <w:r w:rsidRPr="001705F2">
        <w:rPr>
          <w:sz w:val="28"/>
          <w:szCs w:val="28"/>
        </w:rPr>
        <w:t xml:space="preserve">, т.е. равна шагу колонн </w:t>
      </w:r>
      <w:smartTag w:uri="urn:schemas-microsoft-com:office:smarttags" w:element="metricconverter">
        <w:smartTagPr>
          <w:attr w:name="ProductID" w:val="6 м"/>
        </w:smartTagPr>
        <w:r w:rsidRPr="001705F2">
          <w:rPr>
            <w:sz w:val="28"/>
            <w:szCs w:val="28"/>
          </w:rPr>
          <w:t>6 м</w:t>
        </w:r>
      </w:smartTag>
      <w:r w:rsidRPr="001705F2">
        <w:rPr>
          <w:sz w:val="28"/>
          <w:szCs w:val="28"/>
        </w:rPr>
        <w:t xml:space="preserve">. </w:t>
      </w:r>
    </w:p>
    <w:p w:rsidR="00356FAB" w:rsidRPr="001705F2" w:rsidRDefault="00356FAB" w:rsidP="001705F2">
      <w:pPr>
        <w:keepNext/>
        <w:widowControl w:val="0"/>
        <w:spacing w:line="360" w:lineRule="auto"/>
        <w:ind w:firstLine="709"/>
        <w:jc w:val="both"/>
        <w:rPr>
          <w:sz w:val="28"/>
          <w:szCs w:val="28"/>
        </w:rPr>
      </w:pPr>
      <w:r w:rsidRPr="001705F2">
        <w:rPr>
          <w:sz w:val="28"/>
          <w:szCs w:val="28"/>
        </w:rPr>
        <w:t>Водоотвод с покрытия запроектирован организованный внутренний, осуществляемый с помощью водоприемных воронок, отводных труб и стояков, собирающих и отводящих воду в ливневую канализацию. Количество воронок зависит от района строительства, площади водосбора, размеров площади покрытия и поперечного профиля.</w:t>
      </w:r>
    </w:p>
    <w:p w:rsidR="00356FAB" w:rsidRPr="001705F2" w:rsidRDefault="00356FAB" w:rsidP="001705F2">
      <w:pPr>
        <w:keepNext/>
        <w:widowControl w:val="0"/>
        <w:spacing w:line="360" w:lineRule="auto"/>
        <w:ind w:firstLine="709"/>
        <w:jc w:val="both"/>
        <w:rPr>
          <w:sz w:val="28"/>
        </w:rPr>
      </w:pPr>
      <w:r w:rsidRPr="001705F2">
        <w:rPr>
          <w:sz w:val="28"/>
          <w:szCs w:val="28"/>
        </w:rPr>
        <w:t>При устройстве покрытия необходимо создать уклон в сторону воронки путем укладки в ендовах слоя легкого бетона переменной толщины.</w:t>
      </w:r>
    </w:p>
    <w:p w:rsidR="00ED3F76" w:rsidRPr="001705F2" w:rsidRDefault="00ED3F76" w:rsidP="001705F2">
      <w:pPr>
        <w:pStyle w:val="3"/>
        <w:widowControl w:val="0"/>
        <w:spacing w:line="360" w:lineRule="auto"/>
        <w:ind w:firstLine="709"/>
        <w:jc w:val="both"/>
        <w:rPr>
          <w:b w:val="0"/>
          <w:szCs w:val="28"/>
        </w:rPr>
      </w:pPr>
      <w:r w:rsidRPr="001705F2">
        <w:rPr>
          <w:b w:val="0"/>
          <w:szCs w:val="28"/>
        </w:rPr>
        <w:t xml:space="preserve">Теплотехнический расчет </w:t>
      </w:r>
      <w:r w:rsidR="00A51D2F" w:rsidRPr="001705F2">
        <w:rPr>
          <w:b w:val="0"/>
          <w:szCs w:val="28"/>
        </w:rPr>
        <w:t>покрытия</w:t>
      </w:r>
    </w:p>
    <w:p w:rsidR="00ED3F76" w:rsidRPr="001705F2" w:rsidRDefault="00ED3F76" w:rsidP="001705F2">
      <w:pPr>
        <w:keepNext/>
        <w:widowControl w:val="0"/>
        <w:spacing w:line="360" w:lineRule="auto"/>
        <w:ind w:firstLine="709"/>
        <w:jc w:val="both"/>
        <w:rPr>
          <w:sz w:val="28"/>
        </w:rPr>
      </w:pPr>
    </w:p>
    <w:p w:rsidR="00ED3F76" w:rsidRPr="001705F2" w:rsidRDefault="001740F4" w:rsidP="001705F2">
      <w:pPr>
        <w:pStyle w:val="2"/>
        <w:widowControl w:val="0"/>
        <w:ind w:firstLine="709"/>
        <w:jc w:val="both"/>
        <w:rPr>
          <w:b w:val="0"/>
        </w:rPr>
      </w:pPr>
      <w:r>
        <w:rPr>
          <w:b w:val="0"/>
        </w:rPr>
        <w:br w:type="page"/>
      </w:r>
      <w:r w:rsidR="00ED3F76" w:rsidRPr="001705F2">
        <w:rPr>
          <w:b w:val="0"/>
        </w:rPr>
        <w:t>Исходные данные</w:t>
      </w:r>
    </w:p>
    <w:tbl>
      <w:tblPr>
        <w:tblW w:w="861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1984"/>
      </w:tblGrid>
      <w:tr w:rsidR="00A51D2F" w:rsidRPr="001740F4" w:rsidTr="001740F4">
        <w:tc>
          <w:tcPr>
            <w:tcW w:w="6629" w:type="dxa"/>
          </w:tcPr>
          <w:p w:rsidR="00A51D2F" w:rsidRPr="001740F4" w:rsidRDefault="00A51D2F" w:rsidP="001740F4">
            <w:pPr>
              <w:pStyle w:val="1"/>
              <w:widowControl w:val="0"/>
              <w:rPr>
                <w:sz w:val="20"/>
              </w:rPr>
            </w:pPr>
            <w:r w:rsidRPr="001740F4">
              <w:rPr>
                <w:sz w:val="20"/>
              </w:rPr>
              <w:t xml:space="preserve">Место строительства </w:t>
            </w:r>
          </w:p>
        </w:tc>
        <w:tc>
          <w:tcPr>
            <w:tcW w:w="1984" w:type="dxa"/>
          </w:tcPr>
          <w:p w:rsidR="00A51D2F" w:rsidRPr="001740F4" w:rsidRDefault="00A51D2F" w:rsidP="001740F4">
            <w:pPr>
              <w:keepNext/>
              <w:widowControl w:val="0"/>
              <w:spacing w:line="360" w:lineRule="auto"/>
              <w:jc w:val="both"/>
              <w:rPr>
                <w:sz w:val="20"/>
                <w:szCs w:val="20"/>
              </w:rPr>
            </w:pPr>
            <w:r w:rsidRPr="001740F4">
              <w:rPr>
                <w:sz w:val="20"/>
                <w:szCs w:val="20"/>
              </w:rPr>
              <w:t>г.Самара</w:t>
            </w:r>
          </w:p>
        </w:tc>
      </w:tr>
      <w:tr w:rsidR="00A51D2F" w:rsidRPr="001740F4" w:rsidTr="001740F4">
        <w:tc>
          <w:tcPr>
            <w:tcW w:w="6629" w:type="dxa"/>
          </w:tcPr>
          <w:p w:rsidR="00A51D2F" w:rsidRPr="001740F4" w:rsidRDefault="00A51D2F" w:rsidP="001740F4">
            <w:pPr>
              <w:pStyle w:val="1"/>
              <w:widowControl w:val="0"/>
              <w:rPr>
                <w:sz w:val="20"/>
              </w:rPr>
            </w:pPr>
            <w:r w:rsidRPr="001740F4">
              <w:rPr>
                <w:sz w:val="20"/>
              </w:rPr>
              <w:t>Назначение здания</w:t>
            </w:r>
          </w:p>
        </w:tc>
        <w:tc>
          <w:tcPr>
            <w:tcW w:w="1984" w:type="dxa"/>
          </w:tcPr>
          <w:p w:rsidR="00A51D2F" w:rsidRPr="001740F4" w:rsidRDefault="00A51D2F" w:rsidP="001740F4">
            <w:pPr>
              <w:keepNext/>
              <w:widowControl w:val="0"/>
              <w:spacing w:line="360" w:lineRule="auto"/>
              <w:jc w:val="both"/>
              <w:rPr>
                <w:sz w:val="20"/>
                <w:szCs w:val="20"/>
              </w:rPr>
            </w:pPr>
            <w:r w:rsidRPr="001740F4">
              <w:rPr>
                <w:sz w:val="20"/>
                <w:szCs w:val="20"/>
              </w:rPr>
              <w:t>промышленное</w:t>
            </w:r>
          </w:p>
        </w:tc>
      </w:tr>
      <w:tr w:rsidR="00A51D2F" w:rsidRPr="001740F4" w:rsidTr="001740F4">
        <w:tc>
          <w:tcPr>
            <w:tcW w:w="6629" w:type="dxa"/>
          </w:tcPr>
          <w:p w:rsidR="00A51D2F" w:rsidRPr="001740F4" w:rsidRDefault="00A51D2F" w:rsidP="001740F4">
            <w:pPr>
              <w:keepNext/>
              <w:widowControl w:val="0"/>
              <w:spacing w:line="360" w:lineRule="auto"/>
              <w:jc w:val="both"/>
              <w:rPr>
                <w:sz w:val="20"/>
                <w:szCs w:val="20"/>
              </w:rPr>
            </w:pPr>
            <w:r w:rsidRPr="001740F4">
              <w:rPr>
                <w:sz w:val="20"/>
                <w:szCs w:val="20"/>
              </w:rPr>
              <w:t xml:space="preserve">Внутренняя температура воздуха, </w:t>
            </w:r>
            <w:r w:rsidRPr="001740F4">
              <w:rPr>
                <w:sz w:val="20"/>
                <w:szCs w:val="20"/>
                <w:lang w:val="en-US"/>
              </w:rPr>
              <w:t>t</w:t>
            </w:r>
            <w:r w:rsidRPr="001740F4">
              <w:rPr>
                <w:sz w:val="20"/>
                <w:szCs w:val="20"/>
                <w:vertAlign w:val="subscript"/>
              </w:rPr>
              <w:t>в</w:t>
            </w:r>
            <w:r w:rsidR="001705F2" w:rsidRPr="001740F4">
              <w:rPr>
                <w:sz w:val="20"/>
                <w:szCs w:val="20"/>
                <w:vertAlign w:val="subscript"/>
              </w:rPr>
              <w:t xml:space="preserve"> </w:t>
            </w:r>
          </w:p>
        </w:tc>
        <w:tc>
          <w:tcPr>
            <w:tcW w:w="1984" w:type="dxa"/>
          </w:tcPr>
          <w:p w:rsidR="00A51D2F" w:rsidRPr="001740F4" w:rsidRDefault="00A51D2F" w:rsidP="001740F4">
            <w:pPr>
              <w:keepNext/>
              <w:widowControl w:val="0"/>
              <w:spacing w:line="360" w:lineRule="auto"/>
              <w:jc w:val="both"/>
              <w:rPr>
                <w:sz w:val="20"/>
                <w:szCs w:val="20"/>
              </w:rPr>
            </w:pPr>
            <w:r w:rsidRPr="001740F4">
              <w:rPr>
                <w:sz w:val="20"/>
                <w:szCs w:val="20"/>
              </w:rPr>
              <w:t>+16°С</w:t>
            </w:r>
          </w:p>
        </w:tc>
      </w:tr>
      <w:tr w:rsidR="00A51D2F" w:rsidRPr="001740F4" w:rsidTr="001740F4">
        <w:tc>
          <w:tcPr>
            <w:tcW w:w="6629" w:type="dxa"/>
          </w:tcPr>
          <w:p w:rsidR="00A51D2F" w:rsidRPr="001740F4" w:rsidRDefault="00A51D2F" w:rsidP="001740F4">
            <w:pPr>
              <w:keepNext/>
              <w:widowControl w:val="0"/>
              <w:spacing w:line="360" w:lineRule="auto"/>
              <w:jc w:val="both"/>
              <w:rPr>
                <w:sz w:val="20"/>
                <w:szCs w:val="20"/>
              </w:rPr>
            </w:pPr>
            <w:r w:rsidRPr="001740F4">
              <w:rPr>
                <w:sz w:val="20"/>
                <w:szCs w:val="20"/>
              </w:rPr>
              <w:t xml:space="preserve">Расчетная зимняя температура наружного воздуха равная температуре наиболее холодной пятидневки, с обеспеченностью 0,92, </w:t>
            </w:r>
            <w:r w:rsidRPr="001740F4">
              <w:rPr>
                <w:sz w:val="20"/>
                <w:szCs w:val="20"/>
                <w:lang w:val="en-US"/>
              </w:rPr>
              <w:t>t</w:t>
            </w:r>
            <w:r w:rsidRPr="001740F4">
              <w:rPr>
                <w:sz w:val="20"/>
                <w:szCs w:val="20"/>
                <w:vertAlign w:val="subscript"/>
              </w:rPr>
              <w:t>н</w:t>
            </w:r>
            <w:r w:rsidRPr="001740F4">
              <w:rPr>
                <w:sz w:val="20"/>
                <w:szCs w:val="20"/>
              </w:rPr>
              <w:t xml:space="preserve"> </w:t>
            </w:r>
          </w:p>
        </w:tc>
        <w:tc>
          <w:tcPr>
            <w:tcW w:w="1984" w:type="dxa"/>
          </w:tcPr>
          <w:p w:rsidR="00A51D2F" w:rsidRPr="001740F4" w:rsidRDefault="00A51D2F" w:rsidP="001740F4">
            <w:pPr>
              <w:keepNext/>
              <w:widowControl w:val="0"/>
              <w:spacing w:line="360" w:lineRule="auto"/>
              <w:jc w:val="both"/>
              <w:rPr>
                <w:sz w:val="20"/>
                <w:szCs w:val="20"/>
              </w:rPr>
            </w:pPr>
            <w:r w:rsidRPr="001740F4">
              <w:rPr>
                <w:sz w:val="20"/>
                <w:szCs w:val="20"/>
              </w:rPr>
              <w:t>- 30°С</w:t>
            </w:r>
          </w:p>
        </w:tc>
      </w:tr>
      <w:tr w:rsidR="00A51D2F" w:rsidRPr="001740F4" w:rsidTr="001740F4">
        <w:tc>
          <w:tcPr>
            <w:tcW w:w="6629" w:type="dxa"/>
          </w:tcPr>
          <w:p w:rsidR="00A51D2F" w:rsidRPr="001740F4" w:rsidRDefault="00A51D2F" w:rsidP="001740F4">
            <w:pPr>
              <w:keepNext/>
              <w:widowControl w:val="0"/>
              <w:spacing w:line="360" w:lineRule="auto"/>
              <w:jc w:val="both"/>
              <w:rPr>
                <w:sz w:val="20"/>
                <w:szCs w:val="20"/>
              </w:rPr>
            </w:pPr>
            <w:r w:rsidRPr="001740F4">
              <w:rPr>
                <w:sz w:val="20"/>
                <w:szCs w:val="20"/>
              </w:rPr>
              <w:t xml:space="preserve">Продолжительность отопительного периода со средней суточной температурой воздуха </w:t>
            </w:r>
            <w:r w:rsidRPr="001740F4">
              <w:rPr>
                <w:sz w:val="20"/>
                <w:szCs w:val="20"/>
              </w:rPr>
              <w:sym w:font="Symbol" w:char="F0A3"/>
            </w:r>
            <w:r w:rsidRPr="001740F4">
              <w:rPr>
                <w:sz w:val="20"/>
                <w:szCs w:val="20"/>
              </w:rPr>
              <w:t xml:space="preserve"> 8 </w:t>
            </w:r>
            <w:r w:rsidRPr="001740F4">
              <w:rPr>
                <w:sz w:val="20"/>
                <w:szCs w:val="20"/>
              </w:rPr>
              <w:sym w:font="Symbol" w:char="F0B0"/>
            </w:r>
            <w:r w:rsidRPr="001740F4">
              <w:rPr>
                <w:sz w:val="20"/>
                <w:szCs w:val="20"/>
              </w:rPr>
              <w:t xml:space="preserve">С, </w:t>
            </w:r>
            <w:r w:rsidRPr="001740F4">
              <w:rPr>
                <w:sz w:val="20"/>
                <w:szCs w:val="20"/>
                <w:lang w:val="en-US"/>
              </w:rPr>
              <w:t>Z</w:t>
            </w:r>
            <w:r w:rsidRPr="001740F4">
              <w:rPr>
                <w:sz w:val="20"/>
                <w:szCs w:val="20"/>
                <w:vertAlign w:val="subscript"/>
              </w:rPr>
              <w:t>от.пер.</w:t>
            </w:r>
            <w:r w:rsidRPr="001740F4">
              <w:rPr>
                <w:sz w:val="20"/>
                <w:szCs w:val="20"/>
              </w:rPr>
              <w:t xml:space="preserve">, </w:t>
            </w:r>
          </w:p>
        </w:tc>
        <w:tc>
          <w:tcPr>
            <w:tcW w:w="1984" w:type="dxa"/>
          </w:tcPr>
          <w:p w:rsidR="00A51D2F" w:rsidRPr="001740F4" w:rsidRDefault="00A51D2F" w:rsidP="001740F4">
            <w:pPr>
              <w:keepNext/>
              <w:widowControl w:val="0"/>
              <w:spacing w:line="360" w:lineRule="auto"/>
              <w:jc w:val="both"/>
              <w:rPr>
                <w:sz w:val="20"/>
                <w:szCs w:val="20"/>
              </w:rPr>
            </w:pPr>
            <w:r w:rsidRPr="001740F4">
              <w:rPr>
                <w:sz w:val="20"/>
                <w:szCs w:val="20"/>
              </w:rPr>
              <w:t>206 сут.</w:t>
            </w:r>
          </w:p>
        </w:tc>
      </w:tr>
      <w:tr w:rsidR="00A51D2F" w:rsidRPr="001740F4" w:rsidTr="001740F4">
        <w:trPr>
          <w:trHeight w:val="130"/>
        </w:trPr>
        <w:tc>
          <w:tcPr>
            <w:tcW w:w="6629" w:type="dxa"/>
          </w:tcPr>
          <w:p w:rsidR="00A51D2F" w:rsidRPr="001740F4" w:rsidRDefault="00A51D2F" w:rsidP="001740F4">
            <w:pPr>
              <w:keepNext/>
              <w:widowControl w:val="0"/>
              <w:spacing w:line="360" w:lineRule="auto"/>
              <w:jc w:val="both"/>
              <w:rPr>
                <w:sz w:val="20"/>
                <w:szCs w:val="20"/>
              </w:rPr>
            </w:pPr>
            <w:r w:rsidRPr="001740F4">
              <w:rPr>
                <w:sz w:val="20"/>
                <w:szCs w:val="20"/>
              </w:rPr>
              <w:t xml:space="preserve">Средняя температура </w:t>
            </w:r>
            <w:r w:rsidRPr="001740F4">
              <w:rPr>
                <w:sz w:val="20"/>
                <w:szCs w:val="20"/>
                <w:lang w:val="en-US"/>
              </w:rPr>
              <w:t>t</w:t>
            </w:r>
            <w:r w:rsidRPr="001740F4">
              <w:rPr>
                <w:sz w:val="20"/>
                <w:szCs w:val="20"/>
                <w:vertAlign w:val="subscript"/>
              </w:rPr>
              <w:t>от.пер.</w:t>
            </w:r>
            <w:r w:rsidRPr="001740F4">
              <w:rPr>
                <w:sz w:val="20"/>
                <w:szCs w:val="20"/>
              </w:rPr>
              <w:t xml:space="preserve">, </w:t>
            </w:r>
          </w:p>
        </w:tc>
        <w:tc>
          <w:tcPr>
            <w:tcW w:w="1984" w:type="dxa"/>
          </w:tcPr>
          <w:p w:rsidR="00A51D2F" w:rsidRPr="001740F4" w:rsidRDefault="00A51D2F" w:rsidP="001740F4">
            <w:pPr>
              <w:keepNext/>
              <w:widowControl w:val="0"/>
              <w:spacing w:line="360" w:lineRule="auto"/>
              <w:jc w:val="both"/>
              <w:rPr>
                <w:sz w:val="20"/>
                <w:szCs w:val="20"/>
              </w:rPr>
            </w:pPr>
            <w:r w:rsidRPr="001740F4">
              <w:rPr>
                <w:sz w:val="20"/>
                <w:szCs w:val="20"/>
              </w:rPr>
              <w:t xml:space="preserve"> - 6,1</w:t>
            </w:r>
            <w:r w:rsidRPr="001740F4">
              <w:rPr>
                <w:sz w:val="20"/>
                <w:szCs w:val="20"/>
              </w:rPr>
              <w:sym w:font="Symbol" w:char="F0B0"/>
            </w:r>
            <w:r w:rsidRPr="001740F4">
              <w:rPr>
                <w:sz w:val="20"/>
                <w:szCs w:val="20"/>
              </w:rPr>
              <w:t>С</w:t>
            </w:r>
          </w:p>
        </w:tc>
      </w:tr>
      <w:tr w:rsidR="00A51D2F" w:rsidRPr="001740F4" w:rsidTr="001740F4">
        <w:tc>
          <w:tcPr>
            <w:tcW w:w="6629" w:type="dxa"/>
          </w:tcPr>
          <w:p w:rsidR="00A51D2F" w:rsidRPr="001740F4" w:rsidRDefault="00A51D2F" w:rsidP="001740F4">
            <w:pPr>
              <w:keepNext/>
              <w:widowControl w:val="0"/>
              <w:spacing w:line="360" w:lineRule="auto"/>
              <w:jc w:val="both"/>
              <w:rPr>
                <w:sz w:val="20"/>
                <w:szCs w:val="20"/>
              </w:rPr>
            </w:pPr>
            <w:r w:rsidRPr="001740F4">
              <w:rPr>
                <w:sz w:val="20"/>
                <w:szCs w:val="20"/>
              </w:rPr>
              <w:t>Коэффициент теплоотдачи внутренней поверхности ограждающей конструкции (табл. 4), α</w:t>
            </w:r>
            <w:r w:rsidRPr="001740F4">
              <w:rPr>
                <w:sz w:val="20"/>
                <w:szCs w:val="20"/>
                <w:vertAlign w:val="subscript"/>
              </w:rPr>
              <w:t>в</w:t>
            </w:r>
            <w:r w:rsidRPr="001740F4">
              <w:rPr>
                <w:sz w:val="20"/>
                <w:szCs w:val="20"/>
              </w:rPr>
              <w:t xml:space="preserve"> </w:t>
            </w:r>
          </w:p>
        </w:tc>
        <w:tc>
          <w:tcPr>
            <w:tcW w:w="1984" w:type="dxa"/>
          </w:tcPr>
          <w:p w:rsidR="00A51D2F" w:rsidRPr="001740F4" w:rsidRDefault="00A51D2F" w:rsidP="001740F4">
            <w:pPr>
              <w:keepNext/>
              <w:widowControl w:val="0"/>
              <w:spacing w:line="360" w:lineRule="auto"/>
              <w:jc w:val="both"/>
              <w:rPr>
                <w:sz w:val="20"/>
                <w:szCs w:val="20"/>
              </w:rPr>
            </w:pPr>
            <w:r w:rsidRPr="001740F4">
              <w:rPr>
                <w:sz w:val="20"/>
                <w:szCs w:val="20"/>
              </w:rPr>
              <w:t>8,7</w:t>
            </w:r>
          </w:p>
        </w:tc>
      </w:tr>
      <w:tr w:rsidR="00A51D2F" w:rsidRPr="001740F4" w:rsidTr="001740F4">
        <w:tc>
          <w:tcPr>
            <w:tcW w:w="6629" w:type="dxa"/>
          </w:tcPr>
          <w:p w:rsidR="00A51D2F" w:rsidRPr="001740F4" w:rsidRDefault="00A51D2F" w:rsidP="001740F4">
            <w:pPr>
              <w:keepNext/>
              <w:widowControl w:val="0"/>
              <w:spacing w:line="360" w:lineRule="auto"/>
              <w:jc w:val="both"/>
              <w:rPr>
                <w:sz w:val="20"/>
                <w:szCs w:val="20"/>
              </w:rPr>
            </w:pPr>
            <w:r w:rsidRPr="001740F4">
              <w:rPr>
                <w:sz w:val="20"/>
                <w:szCs w:val="20"/>
              </w:rPr>
              <w:t>Коэффициент теплоотдачи наружной поверхности ограждающей конструкции</w:t>
            </w:r>
            <w:r w:rsidR="001705F2" w:rsidRPr="001740F4">
              <w:rPr>
                <w:sz w:val="20"/>
                <w:szCs w:val="20"/>
              </w:rPr>
              <w:t xml:space="preserve"> </w:t>
            </w:r>
            <w:r w:rsidRPr="001740F4">
              <w:rPr>
                <w:sz w:val="20"/>
                <w:szCs w:val="20"/>
              </w:rPr>
              <w:t>(табл. 6), α</w:t>
            </w:r>
            <w:r w:rsidRPr="001740F4">
              <w:rPr>
                <w:sz w:val="20"/>
                <w:szCs w:val="20"/>
                <w:vertAlign w:val="subscript"/>
              </w:rPr>
              <w:t>н</w:t>
            </w:r>
            <w:r w:rsidRPr="001740F4">
              <w:rPr>
                <w:sz w:val="20"/>
                <w:szCs w:val="20"/>
              </w:rPr>
              <w:t xml:space="preserve"> </w:t>
            </w:r>
          </w:p>
        </w:tc>
        <w:tc>
          <w:tcPr>
            <w:tcW w:w="1984" w:type="dxa"/>
          </w:tcPr>
          <w:p w:rsidR="00A51D2F" w:rsidRPr="001740F4" w:rsidRDefault="00A51D2F" w:rsidP="001740F4">
            <w:pPr>
              <w:keepNext/>
              <w:widowControl w:val="0"/>
              <w:spacing w:line="360" w:lineRule="auto"/>
              <w:jc w:val="both"/>
              <w:rPr>
                <w:sz w:val="20"/>
                <w:szCs w:val="20"/>
              </w:rPr>
            </w:pPr>
            <w:r w:rsidRPr="001740F4">
              <w:rPr>
                <w:sz w:val="20"/>
                <w:szCs w:val="20"/>
              </w:rPr>
              <w:t>23</w:t>
            </w:r>
          </w:p>
        </w:tc>
      </w:tr>
    </w:tbl>
    <w:p w:rsidR="001740F4" w:rsidRDefault="001740F4" w:rsidP="001705F2">
      <w:pPr>
        <w:keepNext/>
        <w:widowControl w:val="0"/>
        <w:spacing w:line="360" w:lineRule="auto"/>
        <w:ind w:firstLine="709"/>
        <w:jc w:val="both"/>
        <w:rPr>
          <w:sz w:val="28"/>
        </w:rPr>
      </w:pPr>
    </w:p>
    <w:p w:rsidR="001740F4" w:rsidRDefault="00ED3F76" w:rsidP="001705F2">
      <w:pPr>
        <w:keepNext/>
        <w:widowControl w:val="0"/>
        <w:spacing w:line="360" w:lineRule="auto"/>
        <w:ind w:firstLine="709"/>
        <w:jc w:val="both"/>
        <w:rPr>
          <w:sz w:val="28"/>
        </w:rPr>
      </w:pPr>
      <w:r w:rsidRPr="001705F2">
        <w:rPr>
          <w:sz w:val="28"/>
        </w:rPr>
        <w:t>Условие расчета</w:t>
      </w:r>
    </w:p>
    <w:p w:rsidR="001740F4" w:rsidRDefault="001740F4" w:rsidP="001705F2">
      <w:pPr>
        <w:keepNext/>
        <w:widowControl w:val="0"/>
        <w:spacing w:line="360" w:lineRule="auto"/>
        <w:ind w:firstLine="709"/>
        <w:jc w:val="both"/>
        <w:rPr>
          <w:sz w:val="28"/>
        </w:rPr>
      </w:pPr>
    </w:p>
    <w:p w:rsidR="001740F4" w:rsidRDefault="00ED3F76" w:rsidP="001705F2">
      <w:pPr>
        <w:keepNext/>
        <w:widowControl w:val="0"/>
        <w:spacing w:line="360" w:lineRule="auto"/>
        <w:ind w:firstLine="709"/>
        <w:jc w:val="both"/>
        <w:rPr>
          <w:sz w:val="28"/>
        </w:rPr>
      </w:pPr>
      <w:r w:rsidRPr="001705F2">
        <w:rPr>
          <w:sz w:val="28"/>
          <w:lang w:val="en-US"/>
        </w:rPr>
        <w:t>R</w:t>
      </w:r>
      <w:r w:rsidRPr="001705F2">
        <w:rPr>
          <w:sz w:val="28"/>
          <w:vertAlign w:val="subscript"/>
          <w:lang w:val="en-US"/>
        </w:rPr>
        <w:t>o</w:t>
      </w:r>
      <w:r w:rsidRPr="001705F2">
        <w:rPr>
          <w:sz w:val="28"/>
          <w:vertAlign w:val="subscript"/>
        </w:rPr>
        <w:t xml:space="preserve"> </w:t>
      </w:r>
      <w:r w:rsidRPr="001705F2">
        <w:rPr>
          <w:sz w:val="28"/>
          <w:szCs w:val="28"/>
          <w:lang w:val="en-US"/>
        </w:rPr>
        <w:sym w:font="Symbol" w:char="F0B3"/>
      </w:r>
      <w:r w:rsidRPr="001705F2">
        <w:rPr>
          <w:sz w:val="28"/>
        </w:rPr>
        <w:t xml:space="preserve"> </w:t>
      </w:r>
      <w:r w:rsidRPr="001705F2">
        <w:rPr>
          <w:sz w:val="28"/>
          <w:lang w:val="en-US"/>
        </w:rPr>
        <w:t>R</w:t>
      </w:r>
      <w:r w:rsidRPr="001705F2">
        <w:rPr>
          <w:sz w:val="28"/>
          <w:vertAlign w:val="subscript"/>
          <w:lang w:val="en-US"/>
        </w:rPr>
        <w:t>o</w:t>
      </w:r>
      <w:r w:rsidRPr="001705F2">
        <w:rPr>
          <w:sz w:val="28"/>
          <w:vertAlign w:val="superscript"/>
        </w:rPr>
        <w:t>тр</w:t>
      </w:r>
    </w:p>
    <w:p w:rsidR="001740F4" w:rsidRDefault="001740F4" w:rsidP="001705F2">
      <w:pPr>
        <w:keepNext/>
        <w:widowControl w:val="0"/>
        <w:spacing w:line="360" w:lineRule="auto"/>
        <w:ind w:firstLine="709"/>
        <w:jc w:val="both"/>
        <w:rPr>
          <w:sz w:val="28"/>
        </w:rPr>
      </w:pPr>
    </w:p>
    <w:p w:rsidR="00ED3F76" w:rsidRPr="001705F2" w:rsidRDefault="00ED3F76" w:rsidP="001705F2">
      <w:pPr>
        <w:keepNext/>
        <w:widowControl w:val="0"/>
        <w:spacing w:line="360" w:lineRule="auto"/>
        <w:ind w:firstLine="709"/>
        <w:jc w:val="both"/>
        <w:rPr>
          <w:sz w:val="28"/>
        </w:rPr>
      </w:pPr>
      <w:r w:rsidRPr="001705F2">
        <w:rPr>
          <w:sz w:val="28"/>
        </w:rPr>
        <w:t xml:space="preserve">где </w:t>
      </w:r>
    </w:p>
    <w:p w:rsidR="00ED3F76" w:rsidRPr="001705F2" w:rsidRDefault="00ED3F76" w:rsidP="001705F2">
      <w:pPr>
        <w:keepNext/>
        <w:widowControl w:val="0"/>
        <w:spacing w:line="360" w:lineRule="auto"/>
        <w:ind w:firstLine="709"/>
        <w:jc w:val="both"/>
        <w:rPr>
          <w:sz w:val="28"/>
        </w:rPr>
      </w:pPr>
      <w:r w:rsidRPr="001705F2">
        <w:rPr>
          <w:sz w:val="28"/>
          <w:lang w:val="en-US"/>
        </w:rPr>
        <w:t>R</w:t>
      </w:r>
      <w:r w:rsidRPr="001705F2">
        <w:rPr>
          <w:sz w:val="28"/>
          <w:vertAlign w:val="subscript"/>
          <w:lang w:val="en-US"/>
        </w:rPr>
        <w:t>o</w:t>
      </w:r>
      <w:r w:rsidRPr="001705F2">
        <w:rPr>
          <w:sz w:val="28"/>
        </w:rPr>
        <w:t xml:space="preserve"> – расчетное сопротивление теплопередаче ограждающих конструкций;</w:t>
      </w:r>
    </w:p>
    <w:p w:rsidR="00ED3F76" w:rsidRPr="001705F2" w:rsidRDefault="00ED3F76" w:rsidP="001705F2">
      <w:pPr>
        <w:keepNext/>
        <w:widowControl w:val="0"/>
        <w:spacing w:line="360" w:lineRule="auto"/>
        <w:ind w:firstLine="709"/>
        <w:jc w:val="both"/>
        <w:rPr>
          <w:sz w:val="28"/>
        </w:rPr>
      </w:pPr>
      <w:r w:rsidRPr="001705F2">
        <w:rPr>
          <w:sz w:val="28"/>
          <w:lang w:val="en-US"/>
        </w:rPr>
        <w:t>R</w:t>
      </w:r>
      <w:r w:rsidRPr="001705F2">
        <w:rPr>
          <w:sz w:val="28"/>
          <w:vertAlign w:val="subscript"/>
          <w:lang w:val="en-US"/>
        </w:rPr>
        <w:t>o</w:t>
      </w:r>
      <w:r w:rsidRPr="001705F2">
        <w:rPr>
          <w:sz w:val="28"/>
          <w:vertAlign w:val="superscript"/>
        </w:rPr>
        <w:t>тр</w:t>
      </w:r>
      <w:r w:rsidRPr="001705F2">
        <w:rPr>
          <w:sz w:val="28"/>
        </w:rPr>
        <w:t xml:space="preserve"> – требуемое сопротивление теплопередаче ограждающих конструкций, определяется по таблице 1</w:t>
      </w:r>
      <w:r w:rsidRPr="001705F2">
        <w:rPr>
          <w:sz w:val="28"/>
          <w:vertAlign w:val="superscript"/>
        </w:rPr>
        <w:t>б</w:t>
      </w:r>
      <w:r w:rsidRPr="001705F2">
        <w:rPr>
          <w:sz w:val="28"/>
        </w:rPr>
        <w:t xml:space="preserve"> для зданий, строительство которых начинается с 1 января 2000 года.</w:t>
      </w:r>
    </w:p>
    <w:p w:rsidR="00ED3F76" w:rsidRPr="001705F2" w:rsidRDefault="00ED3F76" w:rsidP="001705F2">
      <w:pPr>
        <w:keepNext/>
        <w:widowControl w:val="0"/>
        <w:spacing w:line="360" w:lineRule="auto"/>
        <w:ind w:firstLine="709"/>
        <w:jc w:val="both"/>
        <w:rPr>
          <w:sz w:val="28"/>
        </w:rPr>
      </w:pPr>
      <w:r w:rsidRPr="001705F2">
        <w:rPr>
          <w:sz w:val="28"/>
        </w:rPr>
        <w:t>Определяем градусо-сутки отопительного периода:</w:t>
      </w:r>
    </w:p>
    <w:p w:rsidR="001740F4" w:rsidRDefault="001740F4" w:rsidP="001705F2">
      <w:pPr>
        <w:keepNext/>
        <w:widowControl w:val="0"/>
        <w:spacing w:line="360" w:lineRule="auto"/>
        <w:ind w:firstLine="709"/>
        <w:jc w:val="both"/>
        <w:rPr>
          <w:sz w:val="28"/>
        </w:rPr>
      </w:pPr>
    </w:p>
    <w:p w:rsidR="00A51D2F" w:rsidRPr="001705F2" w:rsidRDefault="00A51D2F" w:rsidP="001705F2">
      <w:pPr>
        <w:keepNext/>
        <w:widowControl w:val="0"/>
        <w:spacing w:line="360" w:lineRule="auto"/>
        <w:ind w:firstLine="709"/>
        <w:jc w:val="both"/>
        <w:rPr>
          <w:sz w:val="28"/>
          <w:szCs w:val="28"/>
        </w:rPr>
      </w:pPr>
      <w:r w:rsidRPr="001705F2">
        <w:rPr>
          <w:sz w:val="28"/>
        </w:rPr>
        <w:t>ГСОП = (</w:t>
      </w:r>
      <w:r w:rsidRPr="001705F2">
        <w:rPr>
          <w:sz w:val="28"/>
          <w:szCs w:val="28"/>
          <w:lang w:val="en-US"/>
        </w:rPr>
        <w:t>t</w:t>
      </w:r>
      <w:r w:rsidRPr="001705F2">
        <w:rPr>
          <w:sz w:val="28"/>
          <w:szCs w:val="28"/>
          <w:vertAlign w:val="subscript"/>
        </w:rPr>
        <w:t>в</w:t>
      </w:r>
      <w:r w:rsidR="001705F2">
        <w:rPr>
          <w:sz w:val="28"/>
          <w:szCs w:val="28"/>
          <w:vertAlign w:val="subscript"/>
        </w:rPr>
        <w:t xml:space="preserve"> </w:t>
      </w:r>
      <w:r w:rsidRPr="001705F2">
        <w:rPr>
          <w:sz w:val="28"/>
          <w:szCs w:val="28"/>
        </w:rPr>
        <w:t xml:space="preserve">- </w:t>
      </w:r>
      <w:r w:rsidRPr="001705F2">
        <w:rPr>
          <w:sz w:val="28"/>
          <w:szCs w:val="28"/>
          <w:lang w:val="en-US"/>
        </w:rPr>
        <w:t>t</w:t>
      </w:r>
      <w:r w:rsidRPr="001705F2">
        <w:rPr>
          <w:sz w:val="28"/>
          <w:szCs w:val="28"/>
          <w:vertAlign w:val="subscript"/>
        </w:rPr>
        <w:t>от.пер</w:t>
      </w:r>
      <w:r w:rsidRPr="001705F2">
        <w:rPr>
          <w:sz w:val="28"/>
          <w:szCs w:val="28"/>
        </w:rPr>
        <w:t xml:space="preserve">) </w:t>
      </w:r>
      <w:r w:rsidRPr="001705F2">
        <w:rPr>
          <w:sz w:val="28"/>
          <w:szCs w:val="28"/>
          <w:lang w:val="en-US"/>
        </w:rPr>
        <w:t>Z</w:t>
      </w:r>
      <w:r w:rsidRPr="001705F2">
        <w:rPr>
          <w:sz w:val="28"/>
          <w:szCs w:val="28"/>
          <w:vertAlign w:val="subscript"/>
        </w:rPr>
        <w:t>от.пер</w:t>
      </w:r>
      <w:r w:rsidRPr="001705F2">
        <w:rPr>
          <w:sz w:val="28"/>
          <w:szCs w:val="28"/>
        </w:rPr>
        <w:t xml:space="preserve"> = (16 – (–6,1)) 206= 4552,6 </w:t>
      </w:r>
      <w:r w:rsidRPr="001705F2">
        <w:rPr>
          <w:sz w:val="28"/>
          <w:szCs w:val="28"/>
        </w:rPr>
        <w:sym w:font="Symbol" w:char="F0B0"/>
      </w:r>
      <w:r w:rsidRPr="001705F2">
        <w:rPr>
          <w:sz w:val="28"/>
          <w:szCs w:val="28"/>
        </w:rPr>
        <w:t xml:space="preserve"> С сут.</w:t>
      </w:r>
    </w:p>
    <w:p w:rsidR="001740F4" w:rsidRDefault="001740F4" w:rsidP="001705F2">
      <w:pPr>
        <w:keepNext/>
        <w:widowControl w:val="0"/>
        <w:spacing w:line="360" w:lineRule="auto"/>
        <w:ind w:firstLine="709"/>
        <w:jc w:val="both"/>
        <w:rPr>
          <w:sz w:val="28"/>
          <w:szCs w:val="28"/>
        </w:rPr>
      </w:pPr>
    </w:p>
    <w:p w:rsidR="001740F4" w:rsidRDefault="00A51D2F" w:rsidP="001705F2">
      <w:pPr>
        <w:keepNext/>
        <w:widowControl w:val="0"/>
        <w:spacing w:line="360" w:lineRule="auto"/>
        <w:ind w:firstLine="709"/>
        <w:jc w:val="both"/>
        <w:rPr>
          <w:sz w:val="28"/>
          <w:szCs w:val="28"/>
        </w:rPr>
      </w:pPr>
      <w:r w:rsidRPr="001705F2">
        <w:rPr>
          <w:sz w:val="28"/>
          <w:szCs w:val="28"/>
        </w:rPr>
        <w:t>По интерполяции имеем</w:t>
      </w:r>
    </w:p>
    <w:p w:rsidR="001740F4" w:rsidRDefault="001740F4" w:rsidP="001705F2">
      <w:pPr>
        <w:keepNext/>
        <w:widowControl w:val="0"/>
        <w:spacing w:line="360" w:lineRule="auto"/>
        <w:ind w:firstLine="709"/>
        <w:jc w:val="both"/>
        <w:rPr>
          <w:sz w:val="28"/>
          <w:szCs w:val="28"/>
        </w:rPr>
      </w:pPr>
    </w:p>
    <w:p w:rsidR="00A51D2F" w:rsidRPr="001705F2" w:rsidRDefault="00A51D2F" w:rsidP="001705F2">
      <w:pPr>
        <w:keepNext/>
        <w:widowControl w:val="0"/>
        <w:spacing w:line="360" w:lineRule="auto"/>
        <w:ind w:firstLine="709"/>
        <w:jc w:val="both"/>
        <w:rPr>
          <w:sz w:val="28"/>
        </w:rPr>
      </w:pPr>
      <w:r w:rsidRPr="001705F2">
        <w:rPr>
          <w:sz w:val="28"/>
          <w:lang w:val="en-US"/>
        </w:rPr>
        <w:t>R</w:t>
      </w:r>
      <w:r w:rsidRPr="001705F2">
        <w:rPr>
          <w:sz w:val="28"/>
          <w:vertAlign w:val="subscript"/>
          <w:lang w:val="en-US"/>
        </w:rPr>
        <w:t>o</w:t>
      </w:r>
      <w:r w:rsidRPr="001705F2">
        <w:rPr>
          <w:sz w:val="28"/>
          <w:vertAlign w:val="superscript"/>
        </w:rPr>
        <w:t>тр</w:t>
      </w:r>
      <w:r w:rsidRPr="001705F2">
        <w:rPr>
          <w:sz w:val="28"/>
        </w:rPr>
        <w:t xml:space="preserve"> = </w:t>
      </w:r>
      <w:r w:rsidR="009332DF" w:rsidRPr="001705F2">
        <w:rPr>
          <w:sz w:val="28"/>
        </w:rPr>
        <w:t>2,64</w:t>
      </w:r>
      <w:r w:rsidR="001705F2">
        <w:rPr>
          <w:sz w:val="28"/>
        </w:rPr>
        <w:t xml:space="preserve"> </w:t>
      </w:r>
      <w:r w:rsidRPr="001705F2">
        <w:rPr>
          <w:sz w:val="28"/>
        </w:rPr>
        <w:t>м</w:t>
      </w:r>
      <w:r w:rsidRPr="001705F2">
        <w:rPr>
          <w:sz w:val="28"/>
          <w:vertAlign w:val="superscript"/>
        </w:rPr>
        <w:t>2</w:t>
      </w:r>
      <w:r w:rsidRPr="001705F2">
        <w:rPr>
          <w:sz w:val="28"/>
        </w:rPr>
        <w:t xml:space="preserve"> </w:t>
      </w:r>
      <w:r w:rsidRPr="001705F2">
        <w:rPr>
          <w:sz w:val="28"/>
          <w:szCs w:val="28"/>
        </w:rPr>
        <w:sym w:font="Symbol" w:char="F0B0"/>
      </w:r>
      <w:r w:rsidRPr="001705F2">
        <w:rPr>
          <w:sz w:val="28"/>
        </w:rPr>
        <w:t>С/Вт.</w:t>
      </w:r>
    </w:p>
    <w:p w:rsidR="001740F4" w:rsidRDefault="001740F4" w:rsidP="001705F2">
      <w:pPr>
        <w:keepNext/>
        <w:widowControl w:val="0"/>
        <w:spacing w:line="360" w:lineRule="auto"/>
        <w:ind w:firstLine="709"/>
        <w:jc w:val="both"/>
        <w:rPr>
          <w:sz w:val="28"/>
        </w:rPr>
      </w:pPr>
    </w:p>
    <w:p w:rsidR="00A51D2F" w:rsidRPr="001705F2" w:rsidRDefault="00A51D2F" w:rsidP="001705F2">
      <w:pPr>
        <w:keepNext/>
        <w:widowControl w:val="0"/>
        <w:spacing w:line="360" w:lineRule="auto"/>
        <w:ind w:firstLine="709"/>
        <w:jc w:val="both"/>
        <w:rPr>
          <w:sz w:val="28"/>
          <w:szCs w:val="28"/>
        </w:rPr>
      </w:pPr>
      <w:r w:rsidRPr="001705F2">
        <w:rPr>
          <w:sz w:val="28"/>
        </w:rPr>
        <w:t>Определяем</w:t>
      </w:r>
      <w:r w:rsidR="001705F2">
        <w:rPr>
          <w:sz w:val="28"/>
        </w:rPr>
        <w:t xml:space="preserve"> </w:t>
      </w:r>
      <w:r w:rsidRPr="001705F2">
        <w:rPr>
          <w:sz w:val="28"/>
        </w:rPr>
        <w:t>условия</w:t>
      </w:r>
      <w:r w:rsidR="001705F2">
        <w:rPr>
          <w:sz w:val="28"/>
        </w:rPr>
        <w:t xml:space="preserve"> </w:t>
      </w:r>
      <w:r w:rsidRPr="001705F2">
        <w:rPr>
          <w:sz w:val="28"/>
        </w:rPr>
        <w:t>эксплуатации</w:t>
      </w:r>
      <w:r w:rsidR="001705F2">
        <w:rPr>
          <w:sz w:val="28"/>
        </w:rPr>
        <w:t xml:space="preserve"> </w:t>
      </w:r>
      <w:r w:rsidRPr="001705F2">
        <w:rPr>
          <w:sz w:val="28"/>
        </w:rPr>
        <w:t>ограждающей</w:t>
      </w:r>
      <w:r w:rsidR="001705F2">
        <w:rPr>
          <w:sz w:val="28"/>
        </w:rPr>
        <w:t xml:space="preserve"> </w:t>
      </w:r>
      <w:r w:rsidRPr="001705F2">
        <w:rPr>
          <w:sz w:val="28"/>
        </w:rPr>
        <w:t xml:space="preserve">конструкции по СНиП </w:t>
      </w:r>
      <w:r w:rsidRPr="001705F2">
        <w:rPr>
          <w:sz w:val="28"/>
          <w:lang w:val="en-US"/>
        </w:rPr>
        <w:t>II</w:t>
      </w:r>
      <w:r w:rsidRPr="001705F2">
        <w:rPr>
          <w:sz w:val="28"/>
        </w:rPr>
        <w:t>-3-79* «Строительная теплотехника»</w:t>
      </w:r>
      <w:r w:rsidRPr="001705F2">
        <w:rPr>
          <w:sz w:val="28"/>
          <w:szCs w:val="28"/>
        </w:rPr>
        <w:t xml:space="preserve"> </w:t>
      </w:r>
    </w:p>
    <w:p w:rsidR="00A51D2F" w:rsidRPr="001705F2" w:rsidRDefault="00A51D2F" w:rsidP="001705F2">
      <w:pPr>
        <w:keepNext/>
        <w:widowControl w:val="0"/>
        <w:spacing w:line="360" w:lineRule="auto"/>
        <w:ind w:firstLine="709"/>
        <w:jc w:val="both"/>
        <w:rPr>
          <w:sz w:val="28"/>
          <w:szCs w:val="28"/>
        </w:rPr>
      </w:pPr>
      <w:r w:rsidRPr="001705F2">
        <w:rPr>
          <w:sz w:val="28"/>
          <w:szCs w:val="28"/>
        </w:rPr>
        <w:t>Влажностный режим помещения – нормальный (табл. 1).</w:t>
      </w:r>
    </w:p>
    <w:p w:rsidR="00A51D2F" w:rsidRPr="001705F2" w:rsidRDefault="00A51D2F" w:rsidP="001705F2">
      <w:pPr>
        <w:keepNext/>
        <w:widowControl w:val="0"/>
        <w:spacing w:line="360" w:lineRule="auto"/>
        <w:ind w:firstLine="709"/>
        <w:jc w:val="both"/>
        <w:rPr>
          <w:sz w:val="28"/>
          <w:szCs w:val="28"/>
        </w:rPr>
      </w:pPr>
      <w:r w:rsidRPr="001705F2">
        <w:rPr>
          <w:sz w:val="28"/>
          <w:szCs w:val="28"/>
        </w:rPr>
        <w:t>Зона влажности – сухая.</w:t>
      </w:r>
    </w:p>
    <w:p w:rsidR="00A51D2F" w:rsidRPr="001705F2" w:rsidRDefault="00A51D2F" w:rsidP="001705F2">
      <w:pPr>
        <w:keepNext/>
        <w:widowControl w:val="0"/>
        <w:spacing w:line="360" w:lineRule="auto"/>
        <w:ind w:firstLine="709"/>
        <w:jc w:val="both"/>
        <w:rPr>
          <w:sz w:val="28"/>
        </w:rPr>
      </w:pPr>
      <w:r w:rsidRPr="001705F2">
        <w:rPr>
          <w:sz w:val="28"/>
          <w:szCs w:val="28"/>
        </w:rPr>
        <w:t>Условия эксплуатации – А.</w:t>
      </w:r>
    </w:p>
    <w:p w:rsidR="00A51D2F" w:rsidRPr="001705F2" w:rsidRDefault="00A51D2F" w:rsidP="001705F2">
      <w:pPr>
        <w:keepNext/>
        <w:widowControl w:val="0"/>
        <w:spacing w:line="360" w:lineRule="auto"/>
        <w:ind w:firstLine="709"/>
        <w:jc w:val="both"/>
        <w:rPr>
          <w:sz w:val="28"/>
        </w:rPr>
      </w:pPr>
      <w:r w:rsidRPr="001705F2">
        <w:rPr>
          <w:sz w:val="28"/>
        </w:rPr>
        <w:t xml:space="preserve">По приложению 3* СНиПа </w:t>
      </w:r>
      <w:r w:rsidRPr="001705F2">
        <w:rPr>
          <w:sz w:val="28"/>
          <w:lang w:val="en-US"/>
        </w:rPr>
        <w:t>II</w:t>
      </w:r>
      <w:r w:rsidRPr="001705F2">
        <w:rPr>
          <w:sz w:val="28"/>
        </w:rPr>
        <w:t>-3-79* определяем расчетные коэффициенты теплопроводности и заносим в таблицу.</w:t>
      </w:r>
    </w:p>
    <w:p w:rsidR="001740F4" w:rsidRDefault="001740F4" w:rsidP="001705F2">
      <w:pPr>
        <w:keepNext/>
        <w:widowControl w:val="0"/>
        <w:spacing w:line="360" w:lineRule="auto"/>
        <w:ind w:firstLine="709"/>
        <w:jc w:val="both"/>
        <w:rPr>
          <w:sz w:val="28"/>
        </w:rPr>
      </w:pPr>
    </w:p>
    <w:p w:rsidR="00ED3F76" w:rsidRPr="001705F2" w:rsidRDefault="00ED3F76" w:rsidP="001705F2">
      <w:pPr>
        <w:keepNext/>
        <w:widowControl w:val="0"/>
        <w:spacing w:line="360" w:lineRule="auto"/>
        <w:ind w:firstLine="709"/>
        <w:jc w:val="both"/>
        <w:rPr>
          <w:sz w:val="28"/>
        </w:rPr>
      </w:pPr>
      <w:r w:rsidRPr="001705F2">
        <w:rPr>
          <w:sz w:val="28"/>
        </w:rPr>
        <w:t>Характеристики ограждающей конструкции</w:t>
      </w:r>
      <w:r w:rsidR="00214186" w:rsidRPr="001705F2">
        <w:rPr>
          <w:sz w:val="28"/>
        </w:rPr>
        <w:t xml:space="preserve"> покрытия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7"/>
        <w:gridCol w:w="1917"/>
        <w:gridCol w:w="2553"/>
      </w:tblGrid>
      <w:tr w:rsidR="00ED3F76" w:rsidRPr="001740F4" w:rsidTr="001740F4">
        <w:tc>
          <w:tcPr>
            <w:tcW w:w="4427" w:type="dxa"/>
          </w:tcPr>
          <w:p w:rsidR="00ED3F76" w:rsidRPr="001740F4" w:rsidRDefault="00ED3F76" w:rsidP="001740F4">
            <w:pPr>
              <w:keepNext/>
              <w:widowControl w:val="0"/>
              <w:spacing w:line="360" w:lineRule="auto"/>
              <w:jc w:val="both"/>
              <w:rPr>
                <w:sz w:val="20"/>
                <w:szCs w:val="20"/>
              </w:rPr>
            </w:pPr>
            <w:r w:rsidRPr="001740F4">
              <w:rPr>
                <w:sz w:val="20"/>
                <w:szCs w:val="20"/>
              </w:rPr>
              <w:t>Наименование материала</w:t>
            </w:r>
          </w:p>
        </w:tc>
        <w:tc>
          <w:tcPr>
            <w:tcW w:w="1917" w:type="dxa"/>
          </w:tcPr>
          <w:p w:rsidR="00ED3F76" w:rsidRPr="001740F4" w:rsidRDefault="00ED3F76" w:rsidP="001740F4">
            <w:pPr>
              <w:keepNext/>
              <w:widowControl w:val="0"/>
              <w:spacing w:line="360" w:lineRule="auto"/>
              <w:jc w:val="both"/>
              <w:rPr>
                <w:sz w:val="20"/>
                <w:szCs w:val="20"/>
              </w:rPr>
            </w:pPr>
            <w:r w:rsidRPr="001740F4">
              <w:rPr>
                <w:sz w:val="20"/>
                <w:szCs w:val="20"/>
              </w:rPr>
              <w:t>Толщина слоя,</w:t>
            </w:r>
            <w:r w:rsidR="001740F4" w:rsidRPr="001740F4">
              <w:rPr>
                <w:sz w:val="20"/>
                <w:szCs w:val="20"/>
              </w:rPr>
              <w:t xml:space="preserve"> </w:t>
            </w:r>
            <w:r w:rsidR="009332DF" w:rsidRPr="001740F4">
              <w:rPr>
                <w:sz w:val="20"/>
                <w:szCs w:val="20"/>
              </w:rPr>
              <w:t>м</w:t>
            </w:r>
          </w:p>
        </w:tc>
        <w:tc>
          <w:tcPr>
            <w:tcW w:w="2553" w:type="dxa"/>
          </w:tcPr>
          <w:p w:rsidR="00ED3F76" w:rsidRPr="001740F4" w:rsidRDefault="00ED3F76" w:rsidP="001740F4">
            <w:pPr>
              <w:keepNext/>
              <w:widowControl w:val="0"/>
              <w:spacing w:line="360" w:lineRule="auto"/>
              <w:jc w:val="both"/>
              <w:rPr>
                <w:sz w:val="20"/>
                <w:szCs w:val="20"/>
              </w:rPr>
            </w:pPr>
            <w:r w:rsidRPr="001740F4">
              <w:rPr>
                <w:sz w:val="20"/>
                <w:szCs w:val="20"/>
              </w:rPr>
              <w:t xml:space="preserve">Расчетный коэффициент теплопроводности материала </w:t>
            </w:r>
            <w:r w:rsidRPr="001740F4">
              <w:rPr>
                <w:sz w:val="20"/>
                <w:szCs w:val="20"/>
              </w:rPr>
              <w:sym w:font="Symbol" w:char="F06C"/>
            </w:r>
            <w:r w:rsidRPr="001740F4">
              <w:rPr>
                <w:sz w:val="20"/>
                <w:szCs w:val="20"/>
              </w:rPr>
              <w:t xml:space="preserve">, ккал/м ч </w:t>
            </w:r>
            <w:r w:rsidRPr="001740F4">
              <w:rPr>
                <w:sz w:val="20"/>
                <w:szCs w:val="20"/>
              </w:rPr>
              <w:sym w:font="Symbol" w:char="F0B0"/>
            </w:r>
            <w:r w:rsidRPr="001740F4">
              <w:rPr>
                <w:sz w:val="20"/>
                <w:szCs w:val="20"/>
              </w:rPr>
              <w:t>С</w:t>
            </w:r>
          </w:p>
        </w:tc>
      </w:tr>
      <w:tr w:rsidR="00214186" w:rsidRPr="001740F4" w:rsidTr="001740F4">
        <w:tc>
          <w:tcPr>
            <w:tcW w:w="8897" w:type="dxa"/>
            <w:gridSpan w:val="3"/>
          </w:tcPr>
          <w:p w:rsidR="00214186" w:rsidRPr="001740F4" w:rsidRDefault="00214186" w:rsidP="001740F4">
            <w:pPr>
              <w:keepNext/>
              <w:widowControl w:val="0"/>
              <w:spacing w:line="360" w:lineRule="auto"/>
              <w:jc w:val="both"/>
              <w:rPr>
                <w:sz w:val="20"/>
                <w:szCs w:val="20"/>
              </w:rPr>
            </w:pPr>
            <w:r w:rsidRPr="001740F4">
              <w:rPr>
                <w:sz w:val="20"/>
                <w:szCs w:val="20"/>
              </w:rPr>
              <w:t>Состав кровли над смешанным каркасом</w:t>
            </w:r>
          </w:p>
        </w:tc>
      </w:tr>
      <w:tr w:rsidR="00ED3F76" w:rsidRPr="001740F4" w:rsidTr="001740F4">
        <w:tc>
          <w:tcPr>
            <w:tcW w:w="4427" w:type="dxa"/>
          </w:tcPr>
          <w:p w:rsidR="00ED3F76" w:rsidRPr="001740F4" w:rsidRDefault="009332DF" w:rsidP="001740F4">
            <w:pPr>
              <w:keepNext/>
              <w:widowControl w:val="0"/>
              <w:spacing w:line="360" w:lineRule="auto"/>
              <w:jc w:val="both"/>
              <w:rPr>
                <w:sz w:val="20"/>
                <w:szCs w:val="20"/>
              </w:rPr>
            </w:pPr>
            <w:r w:rsidRPr="001740F4">
              <w:rPr>
                <w:sz w:val="20"/>
                <w:szCs w:val="20"/>
              </w:rPr>
              <w:t>Наплавленный ковер</w:t>
            </w:r>
          </w:p>
        </w:tc>
        <w:tc>
          <w:tcPr>
            <w:tcW w:w="1917" w:type="dxa"/>
          </w:tcPr>
          <w:p w:rsidR="00ED3F76" w:rsidRPr="001740F4" w:rsidRDefault="00ED3F76" w:rsidP="001740F4">
            <w:pPr>
              <w:keepNext/>
              <w:widowControl w:val="0"/>
              <w:spacing w:line="360" w:lineRule="auto"/>
              <w:jc w:val="both"/>
              <w:rPr>
                <w:sz w:val="20"/>
                <w:szCs w:val="20"/>
              </w:rPr>
            </w:pPr>
            <w:r w:rsidRPr="001740F4">
              <w:rPr>
                <w:sz w:val="20"/>
                <w:szCs w:val="20"/>
              </w:rPr>
              <w:sym w:font="Symbol" w:char="F064"/>
            </w:r>
            <w:r w:rsidRPr="001740F4">
              <w:rPr>
                <w:sz w:val="20"/>
                <w:szCs w:val="20"/>
                <w:vertAlign w:val="subscript"/>
              </w:rPr>
              <w:t>1</w:t>
            </w:r>
            <w:r w:rsidRPr="001740F4">
              <w:rPr>
                <w:sz w:val="20"/>
                <w:szCs w:val="20"/>
              </w:rPr>
              <w:t>=</w:t>
            </w:r>
            <w:r w:rsidRPr="001740F4">
              <w:rPr>
                <w:sz w:val="20"/>
                <w:szCs w:val="20"/>
                <w:vertAlign w:val="subscript"/>
              </w:rPr>
              <w:t xml:space="preserve"> </w:t>
            </w:r>
            <w:r w:rsidRPr="001740F4">
              <w:rPr>
                <w:sz w:val="20"/>
                <w:szCs w:val="20"/>
              </w:rPr>
              <w:t>0,02</w:t>
            </w:r>
          </w:p>
        </w:tc>
        <w:tc>
          <w:tcPr>
            <w:tcW w:w="2553" w:type="dxa"/>
          </w:tcPr>
          <w:p w:rsidR="00ED3F76" w:rsidRPr="001740F4" w:rsidRDefault="00ED3F76" w:rsidP="001740F4">
            <w:pPr>
              <w:keepNext/>
              <w:widowControl w:val="0"/>
              <w:spacing w:line="360" w:lineRule="auto"/>
              <w:jc w:val="both"/>
              <w:rPr>
                <w:sz w:val="20"/>
                <w:szCs w:val="20"/>
              </w:rPr>
            </w:pPr>
            <w:r w:rsidRPr="001740F4">
              <w:rPr>
                <w:sz w:val="20"/>
                <w:szCs w:val="20"/>
              </w:rPr>
              <w:sym w:font="Symbol" w:char="F06C"/>
            </w:r>
            <w:r w:rsidRPr="001740F4">
              <w:rPr>
                <w:sz w:val="20"/>
                <w:szCs w:val="20"/>
                <w:vertAlign w:val="subscript"/>
              </w:rPr>
              <w:t>1</w:t>
            </w:r>
            <w:r w:rsidRPr="001740F4">
              <w:rPr>
                <w:sz w:val="20"/>
                <w:szCs w:val="20"/>
              </w:rPr>
              <w:t xml:space="preserve"> =</w:t>
            </w:r>
            <w:r w:rsidR="001705F2" w:rsidRPr="001740F4">
              <w:rPr>
                <w:sz w:val="20"/>
                <w:szCs w:val="20"/>
                <w:vertAlign w:val="subscript"/>
              </w:rPr>
              <w:t xml:space="preserve"> </w:t>
            </w:r>
            <w:r w:rsidR="009332DF" w:rsidRPr="001740F4">
              <w:rPr>
                <w:sz w:val="20"/>
                <w:szCs w:val="20"/>
              </w:rPr>
              <w:t>1,05</w:t>
            </w:r>
          </w:p>
        </w:tc>
      </w:tr>
      <w:tr w:rsidR="00ED3F76" w:rsidRPr="001740F4" w:rsidTr="001740F4">
        <w:tc>
          <w:tcPr>
            <w:tcW w:w="4427" w:type="dxa"/>
          </w:tcPr>
          <w:p w:rsidR="00ED3F76" w:rsidRPr="001740F4" w:rsidRDefault="009332DF" w:rsidP="001740F4">
            <w:pPr>
              <w:keepNext/>
              <w:widowControl w:val="0"/>
              <w:spacing w:line="360" w:lineRule="auto"/>
              <w:jc w:val="both"/>
              <w:rPr>
                <w:sz w:val="20"/>
                <w:szCs w:val="20"/>
              </w:rPr>
            </w:pPr>
            <w:r w:rsidRPr="001740F4">
              <w:rPr>
                <w:sz w:val="20"/>
                <w:szCs w:val="20"/>
              </w:rPr>
              <w:t>Сборная стяжка</w:t>
            </w:r>
            <w:r w:rsidR="001705F2" w:rsidRPr="001740F4">
              <w:rPr>
                <w:sz w:val="20"/>
                <w:szCs w:val="20"/>
              </w:rPr>
              <w:t xml:space="preserve"> </w:t>
            </w:r>
            <w:r w:rsidRPr="001740F4">
              <w:rPr>
                <w:sz w:val="20"/>
                <w:szCs w:val="20"/>
              </w:rPr>
              <w:t>- 2 слоя плоских асбоементных листов)</w:t>
            </w:r>
          </w:p>
        </w:tc>
        <w:tc>
          <w:tcPr>
            <w:tcW w:w="1917" w:type="dxa"/>
          </w:tcPr>
          <w:p w:rsidR="00ED3F76" w:rsidRPr="001740F4" w:rsidRDefault="00ED3F76" w:rsidP="001740F4">
            <w:pPr>
              <w:keepNext/>
              <w:widowControl w:val="0"/>
              <w:spacing w:line="360" w:lineRule="auto"/>
              <w:jc w:val="both"/>
              <w:rPr>
                <w:sz w:val="20"/>
                <w:szCs w:val="20"/>
              </w:rPr>
            </w:pPr>
            <w:r w:rsidRPr="001740F4">
              <w:rPr>
                <w:sz w:val="20"/>
                <w:szCs w:val="20"/>
              </w:rPr>
              <w:sym w:font="Symbol" w:char="F064"/>
            </w:r>
            <w:r w:rsidRPr="001740F4">
              <w:rPr>
                <w:sz w:val="20"/>
                <w:szCs w:val="20"/>
                <w:vertAlign w:val="subscript"/>
              </w:rPr>
              <w:t>2</w:t>
            </w:r>
            <w:r w:rsidRPr="001740F4">
              <w:rPr>
                <w:sz w:val="20"/>
                <w:szCs w:val="20"/>
              </w:rPr>
              <w:t xml:space="preserve"> =</w:t>
            </w:r>
            <w:r w:rsidRPr="001740F4">
              <w:rPr>
                <w:sz w:val="20"/>
                <w:szCs w:val="20"/>
                <w:vertAlign w:val="subscript"/>
              </w:rPr>
              <w:t xml:space="preserve"> </w:t>
            </w:r>
            <w:r w:rsidR="009332DF" w:rsidRPr="001740F4">
              <w:rPr>
                <w:sz w:val="20"/>
                <w:szCs w:val="20"/>
              </w:rPr>
              <w:t>0,008</w:t>
            </w:r>
          </w:p>
        </w:tc>
        <w:tc>
          <w:tcPr>
            <w:tcW w:w="2553" w:type="dxa"/>
          </w:tcPr>
          <w:p w:rsidR="00ED3F76" w:rsidRPr="001740F4" w:rsidRDefault="00ED3F76" w:rsidP="001740F4">
            <w:pPr>
              <w:keepNext/>
              <w:widowControl w:val="0"/>
              <w:spacing w:line="360" w:lineRule="auto"/>
              <w:jc w:val="both"/>
              <w:rPr>
                <w:sz w:val="20"/>
                <w:szCs w:val="20"/>
              </w:rPr>
            </w:pPr>
            <w:r w:rsidRPr="001740F4">
              <w:rPr>
                <w:sz w:val="20"/>
                <w:szCs w:val="20"/>
              </w:rPr>
              <w:sym w:font="Symbol" w:char="F06C"/>
            </w:r>
            <w:r w:rsidRPr="001740F4">
              <w:rPr>
                <w:sz w:val="20"/>
                <w:szCs w:val="20"/>
                <w:vertAlign w:val="subscript"/>
              </w:rPr>
              <w:t>2</w:t>
            </w:r>
            <w:r w:rsidR="009332DF" w:rsidRPr="001740F4">
              <w:rPr>
                <w:sz w:val="20"/>
                <w:szCs w:val="20"/>
              </w:rPr>
              <w:t xml:space="preserve"> = 0,17</w:t>
            </w:r>
          </w:p>
        </w:tc>
      </w:tr>
      <w:tr w:rsidR="00ED3F76" w:rsidRPr="001740F4" w:rsidTr="001740F4">
        <w:tc>
          <w:tcPr>
            <w:tcW w:w="4427" w:type="dxa"/>
          </w:tcPr>
          <w:p w:rsidR="00ED3F76" w:rsidRPr="001740F4" w:rsidRDefault="009332DF" w:rsidP="001740F4">
            <w:pPr>
              <w:keepNext/>
              <w:widowControl w:val="0"/>
              <w:spacing w:line="360" w:lineRule="auto"/>
              <w:jc w:val="both"/>
              <w:rPr>
                <w:sz w:val="20"/>
                <w:szCs w:val="20"/>
              </w:rPr>
            </w:pPr>
            <w:r w:rsidRPr="001740F4">
              <w:rPr>
                <w:sz w:val="20"/>
                <w:szCs w:val="20"/>
              </w:rPr>
              <w:t xml:space="preserve">Утеплитель – минераловатные маты повышенной жесткости </w:t>
            </w:r>
            <w:r w:rsidRPr="001740F4">
              <w:rPr>
                <w:sz w:val="20"/>
                <w:szCs w:val="20"/>
              </w:rPr>
              <w:sym w:font="Symbol" w:char="F072"/>
            </w:r>
            <w:r w:rsidRPr="001740F4">
              <w:rPr>
                <w:sz w:val="20"/>
                <w:szCs w:val="20"/>
              </w:rPr>
              <w:t xml:space="preserve"> = 400 кг/м</w:t>
            </w:r>
            <w:r w:rsidRPr="001740F4">
              <w:rPr>
                <w:sz w:val="20"/>
                <w:szCs w:val="20"/>
                <w:vertAlign w:val="superscript"/>
              </w:rPr>
              <w:t>3</w:t>
            </w:r>
          </w:p>
        </w:tc>
        <w:tc>
          <w:tcPr>
            <w:tcW w:w="1917" w:type="dxa"/>
          </w:tcPr>
          <w:p w:rsidR="00ED3F76" w:rsidRPr="001740F4" w:rsidRDefault="00ED3F76" w:rsidP="001740F4">
            <w:pPr>
              <w:keepNext/>
              <w:widowControl w:val="0"/>
              <w:spacing w:line="360" w:lineRule="auto"/>
              <w:jc w:val="both"/>
              <w:rPr>
                <w:sz w:val="20"/>
                <w:szCs w:val="20"/>
              </w:rPr>
            </w:pPr>
            <w:r w:rsidRPr="001740F4">
              <w:rPr>
                <w:sz w:val="20"/>
                <w:szCs w:val="20"/>
              </w:rPr>
              <w:sym w:font="Symbol" w:char="F064"/>
            </w:r>
            <w:r w:rsidRPr="001740F4">
              <w:rPr>
                <w:sz w:val="20"/>
                <w:szCs w:val="20"/>
                <w:vertAlign w:val="subscript"/>
              </w:rPr>
              <w:t>у</w:t>
            </w:r>
            <w:r w:rsidRPr="001740F4">
              <w:rPr>
                <w:sz w:val="20"/>
                <w:szCs w:val="20"/>
              </w:rPr>
              <w:t xml:space="preserve"> =?</w:t>
            </w:r>
          </w:p>
        </w:tc>
        <w:tc>
          <w:tcPr>
            <w:tcW w:w="2553" w:type="dxa"/>
          </w:tcPr>
          <w:p w:rsidR="00ED3F76" w:rsidRPr="001740F4" w:rsidRDefault="00ED3F76" w:rsidP="001740F4">
            <w:pPr>
              <w:keepNext/>
              <w:widowControl w:val="0"/>
              <w:spacing w:line="360" w:lineRule="auto"/>
              <w:jc w:val="both"/>
              <w:rPr>
                <w:sz w:val="20"/>
                <w:szCs w:val="20"/>
              </w:rPr>
            </w:pPr>
            <w:r w:rsidRPr="001740F4">
              <w:rPr>
                <w:sz w:val="20"/>
                <w:szCs w:val="20"/>
              </w:rPr>
              <w:sym w:font="Symbol" w:char="F06C"/>
            </w:r>
            <w:r w:rsidR="009332DF" w:rsidRPr="001740F4">
              <w:rPr>
                <w:sz w:val="20"/>
                <w:szCs w:val="20"/>
                <w:vertAlign w:val="subscript"/>
              </w:rPr>
              <w:t>у</w:t>
            </w:r>
            <w:r w:rsidR="009332DF" w:rsidRPr="001740F4">
              <w:rPr>
                <w:sz w:val="20"/>
                <w:szCs w:val="20"/>
              </w:rPr>
              <w:t xml:space="preserve"> = 0,07</w:t>
            </w:r>
          </w:p>
        </w:tc>
      </w:tr>
      <w:tr w:rsidR="009332DF" w:rsidRPr="001740F4" w:rsidTr="001740F4">
        <w:tc>
          <w:tcPr>
            <w:tcW w:w="4427" w:type="dxa"/>
          </w:tcPr>
          <w:p w:rsidR="009332DF" w:rsidRPr="001740F4" w:rsidRDefault="009332DF" w:rsidP="001740F4">
            <w:pPr>
              <w:keepNext/>
              <w:widowControl w:val="0"/>
              <w:spacing w:line="360" w:lineRule="auto"/>
              <w:jc w:val="both"/>
              <w:rPr>
                <w:sz w:val="20"/>
                <w:szCs w:val="20"/>
              </w:rPr>
            </w:pPr>
            <w:r w:rsidRPr="001740F4">
              <w:rPr>
                <w:sz w:val="20"/>
                <w:szCs w:val="20"/>
              </w:rPr>
              <w:t>Пароизоляция «Унифлекс»</w:t>
            </w:r>
          </w:p>
        </w:tc>
        <w:tc>
          <w:tcPr>
            <w:tcW w:w="1917" w:type="dxa"/>
          </w:tcPr>
          <w:p w:rsidR="009332DF" w:rsidRPr="001740F4" w:rsidRDefault="009332DF" w:rsidP="001740F4">
            <w:pPr>
              <w:keepNext/>
              <w:widowControl w:val="0"/>
              <w:spacing w:line="360" w:lineRule="auto"/>
              <w:jc w:val="both"/>
              <w:rPr>
                <w:sz w:val="20"/>
                <w:szCs w:val="20"/>
              </w:rPr>
            </w:pPr>
            <w:r w:rsidRPr="001740F4">
              <w:rPr>
                <w:sz w:val="20"/>
                <w:szCs w:val="20"/>
              </w:rPr>
              <w:sym w:font="Symbol" w:char="F064"/>
            </w:r>
            <w:r w:rsidRPr="001740F4">
              <w:rPr>
                <w:sz w:val="20"/>
                <w:szCs w:val="20"/>
                <w:vertAlign w:val="subscript"/>
              </w:rPr>
              <w:t>3</w:t>
            </w:r>
            <w:r w:rsidRPr="001740F4">
              <w:rPr>
                <w:sz w:val="20"/>
                <w:szCs w:val="20"/>
              </w:rPr>
              <w:t xml:space="preserve"> =</w:t>
            </w:r>
            <w:r w:rsidRPr="001740F4">
              <w:rPr>
                <w:sz w:val="20"/>
                <w:szCs w:val="20"/>
                <w:vertAlign w:val="subscript"/>
              </w:rPr>
              <w:t xml:space="preserve"> </w:t>
            </w:r>
            <w:r w:rsidRPr="001740F4">
              <w:rPr>
                <w:sz w:val="20"/>
                <w:szCs w:val="20"/>
              </w:rPr>
              <w:t>0,0015</w:t>
            </w:r>
          </w:p>
        </w:tc>
        <w:tc>
          <w:tcPr>
            <w:tcW w:w="2553" w:type="dxa"/>
          </w:tcPr>
          <w:p w:rsidR="009332DF" w:rsidRPr="001740F4" w:rsidRDefault="009332DF" w:rsidP="001740F4">
            <w:pPr>
              <w:keepNext/>
              <w:widowControl w:val="0"/>
              <w:spacing w:line="360" w:lineRule="auto"/>
              <w:jc w:val="both"/>
              <w:rPr>
                <w:sz w:val="20"/>
                <w:szCs w:val="20"/>
              </w:rPr>
            </w:pPr>
            <w:r w:rsidRPr="001740F4">
              <w:rPr>
                <w:sz w:val="20"/>
                <w:szCs w:val="20"/>
              </w:rPr>
              <w:sym w:font="Symbol" w:char="F06C"/>
            </w:r>
            <w:r w:rsidR="00E4233E" w:rsidRPr="001740F4">
              <w:rPr>
                <w:sz w:val="20"/>
                <w:szCs w:val="20"/>
                <w:vertAlign w:val="subscript"/>
              </w:rPr>
              <w:t>3</w:t>
            </w:r>
            <w:r w:rsidRPr="001740F4">
              <w:rPr>
                <w:sz w:val="20"/>
                <w:szCs w:val="20"/>
              </w:rPr>
              <w:t xml:space="preserve"> = 0,17</w:t>
            </w:r>
          </w:p>
        </w:tc>
      </w:tr>
    </w:tbl>
    <w:p w:rsidR="001740F4" w:rsidRDefault="001740F4" w:rsidP="001705F2">
      <w:pPr>
        <w:keepNext/>
        <w:widowControl w:val="0"/>
        <w:spacing w:line="360" w:lineRule="auto"/>
        <w:ind w:firstLine="709"/>
        <w:jc w:val="both"/>
        <w:rPr>
          <w:sz w:val="28"/>
        </w:rPr>
      </w:pPr>
    </w:p>
    <w:p w:rsidR="009332DF" w:rsidRPr="001705F2" w:rsidRDefault="009332DF" w:rsidP="001705F2">
      <w:pPr>
        <w:keepNext/>
        <w:widowControl w:val="0"/>
        <w:spacing w:line="360" w:lineRule="auto"/>
        <w:ind w:firstLine="709"/>
        <w:jc w:val="both"/>
        <w:rPr>
          <w:sz w:val="28"/>
        </w:rPr>
      </w:pPr>
      <w:r w:rsidRPr="001705F2">
        <w:rPr>
          <w:sz w:val="28"/>
        </w:rPr>
        <w:t>Стальной висячий настил при определен6ии теплотехнических свойств не принимается во внимание, так как теплоизолирующие свойства стального листа незначительны, а его полости вентилируются.</w:t>
      </w:r>
    </w:p>
    <w:p w:rsidR="00ED3F76" w:rsidRPr="001705F2" w:rsidRDefault="00ED3F76" w:rsidP="001705F2">
      <w:pPr>
        <w:keepNext/>
        <w:widowControl w:val="0"/>
        <w:spacing w:line="360" w:lineRule="auto"/>
        <w:ind w:firstLine="709"/>
        <w:jc w:val="both"/>
        <w:rPr>
          <w:sz w:val="28"/>
        </w:rPr>
      </w:pPr>
      <w:r w:rsidRPr="001705F2">
        <w:rPr>
          <w:sz w:val="28"/>
        </w:rPr>
        <w:t>Составляем уравнение:</w:t>
      </w:r>
    </w:p>
    <w:p w:rsidR="001740F4" w:rsidRDefault="001740F4" w:rsidP="001705F2">
      <w:pPr>
        <w:keepNext/>
        <w:widowControl w:val="0"/>
        <w:spacing w:line="360" w:lineRule="auto"/>
        <w:ind w:firstLine="709"/>
        <w:jc w:val="both"/>
        <w:rPr>
          <w:sz w:val="28"/>
        </w:rPr>
      </w:pPr>
    </w:p>
    <w:p w:rsidR="00ED3F76" w:rsidRPr="001705F2" w:rsidRDefault="00ED3F76" w:rsidP="001705F2">
      <w:pPr>
        <w:keepNext/>
        <w:widowControl w:val="0"/>
        <w:spacing w:line="360" w:lineRule="auto"/>
        <w:ind w:firstLine="709"/>
        <w:jc w:val="both"/>
        <w:rPr>
          <w:sz w:val="28"/>
        </w:rPr>
      </w:pPr>
      <w:r w:rsidRPr="001705F2">
        <w:rPr>
          <w:sz w:val="28"/>
          <w:lang w:val="en-US"/>
        </w:rPr>
        <w:t>R</w:t>
      </w:r>
      <w:r w:rsidRPr="001705F2">
        <w:rPr>
          <w:sz w:val="28"/>
          <w:vertAlign w:val="subscript"/>
          <w:lang w:val="en-US"/>
        </w:rPr>
        <w:t>o</w:t>
      </w:r>
      <w:r w:rsidR="001705F2">
        <w:rPr>
          <w:sz w:val="28"/>
          <w:vertAlign w:val="subscript"/>
        </w:rPr>
        <w:t xml:space="preserve"> </w:t>
      </w:r>
      <w:r w:rsidRPr="001705F2">
        <w:rPr>
          <w:sz w:val="28"/>
        </w:rPr>
        <w:t xml:space="preserve">= </w:t>
      </w:r>
      <w:r w:rsidRPr="001705F2">
        <w:rPr>
          <w:sz w:val="28"/>
          <w:lang w:val="en-US"/>
        </w:rPr>
        <w:t>R</w:t>
      </w:r>
      <w:r w:rsidRPr="001705F2">
        <w:rPr>
          <w:sz w:val="28"/>
          <w:vertAlign w:val="subscript"/>
          <w:lang w:val="en-US"/>
        </w:rPr>
        <w:t>o</w:t>
      </w:r>
      <w:r w:rsidRPr="001705F2">
        <w:rPr>
          <w:sz w:val="28"/>
          <w:vertAlign w:val="superscript"/>
        </w:rPr>
        <w:t>тр</w:t>
      </w:r>
    </w:p>
    <w:p w:rsidR="00ED3F76" w:rsidRPr="001705F2" w:rsidRDefault="00ED3F76" w:rsidP="001705F2">
      <w:pPr>
        <w:keepNext/>
        <w:widowControl w:val="0"/>
        <w:spacing w:line="360" w:lineRule="auto"/>
        <w:ind w:firstLine="709"/>
        <w:jc w:val="both"/>
        <w:rPr>
          <w:sz w:val="28"/>
        </w:rPr>
      </w:pPr>
      <w:r w:rsidRPr="001705F2">
        <w:rPr>
          <w:sz w:val="28"/>
        </w:rPr>
        <w:t>1/</w:t>
      </w:r>
      <w:r w:rsidRPr="001705F2">
        <w:rPr>
          <w:sz w:val="28"/>
          <w:szCs w:val="28"/>
        </w:rPr>
        <w:t xml:space="preserve"> α</w:t>
      </w:r>
      <w:r w:rsidRPr="001705F2">
        <w:rPr>
          <w:sz w:val="28"/>
          <w:szCs w:val="28"/>
          <w:vertAlign w:val="subscript"/>
        </w:rPr>
        <w:t>в</w:t>
      </w:r>
      <w:r w:rsidRPr="001705F2">
        <w:rPr>
          <w:sz w:val="28"/>
          <w:szCs w:val="28"/>
        </w:rPr>
        <w:t xml:space="preserve"> + </w:t>
      </w:r>
      <w:r w:rsidRPr="001705F2">
        <w:rPr>
          <w:sz w:val="28"/>
          <w:szCs w:val="28"/>
          <w:lang w:val="en-US"/>
        </w:rPr>
        <w:t>R</w:t>
      </w:r>
      <w:r w:rsidRPr="001705F2">
        <w:rPr>
          <w:sz w:val="28"/>
          <w:szCs w:val="28"/>
          <w:vertAlign w:val="subscript"/>
        </w:rPr>
        <w:t>к</w:t>
      </w:r>
      <w:r w:rsidRPr="001705F2">
        <w:rPr>
          <w:sz w:val="28"/>
          <w:szCs w:val="28"/>
        </w:rPr>
        <w:t xml:space="preserve"> + 1/ α</w:t>
      </w:r>
      <w:r w:rsidRPr="001705F2">
        <w:rPr>
          <w:sz w:val="28"/>
          <w:szCs w:val="28"/>
          <w:vertAlign w:val="subscript"/>
        </w:rPr>
        <w:t>н</w:t>
      </w:r>
      <w:r w:rsidRPr="001705F2">
        <w:rPr>
          <w:sz w:val="28"/>
          <w:szCs w:val="28"/>
        </w:rPr>
        <w:t xml:space="preserve"> = </w:t>
      </w:r>
      <w:r w:rsidRPr="001705F2">
        <w:rPr>
          <w:sz w:val="28"/>
          <w:lang w:val="en-US"/>
        </w:rPr>
        <w:t>R</w:t>
      </w:r>
      <w:r w:rsidRPr="001705F2">
        <w:rPr>
          <w:sz w:val="28"/>
          <w:vertAlign w:val="subscript"/>
          <w:lang w:val="en-US"/>
        </w:rPr>
        <w:t>o</w:t>
      </w:r>
      <w:r w:rsidRPr="001705F2">
        <w:rPr>
          <w:sz w:val="28"/>
          <w:vertAlign w:val="superscript"/>
        </w:rPr>
        <w:t>тр</w:t>
      </w:r>
    </w:p>
    <w:p w:rsidR="00ED3F76" w:rsidRPr="001705F2" w:rsidRDefault="00ED3F76" w:rsidP="001705F2">
      <w:pPr>
        <w:keepNext/>
        <w:widowControl w:val="0"/>
        <w:spacing w:line="360" w:lineRule="auto"/>
        <w:ind w:firstLine="709"/>
        <w:jc w:val="both"/>
        <w:rPr>
          <w:sz w:val="28"/>
        </w:rPr>
      </w:pPr>
      <w:r w:rsidRPr="001705F2">
        <w:rPr>
          <w:sz w:val="28"/>
        </w:rPr>
        <w:t>1/</w:t>
      </w:r>
      <w:r w:rsidRPr="001705F2">
        <w:rPr>
          <w:sz w:val="28"/>
          <w:szCs w:val="28"/>
        </w:rPr>
        <w:t xml:space="preserve"> α</w:t>
      </w:r>
      <w:r w:rsidRPr="001705F2">
        <w:rPr>
          <w:sz w:val="28"/>
          <w:szCs w:val="28"/>
          <w:vertAlign w:val="subscript"/>
        </w:rPr>
        <w:t>в</w:t>
      </w:r>
      <w:r w:rsidRPr="001705F2">
        <w:rPr>
          <w:sz w:val="28"/>
          <w:szCs w:val="28"/>
        </w:rPr>
        <w:t xml:space="preserve"> + </w:t>
      </w:r>
      <w:r w:rsidRPr="001705F2">
        <w:rPr>
          <w:sz w:val="28"/>
          <w:szCs w:val="28"/>
        </w:rPr>
        <w:sym w:font="Symbol" w:char="F064"/>
      </w:r>
      <w:r w:rsidRPr="001705F2">
        <w:rPr>
          <w:sz w:val="28"/>
          <w:szCs w:val="28"/>
          <w:vertAlign w:val="subscript"/>
        </w:rPr>
        <w:t>1</w:t>
      </w:r>
      <w:r w:rsidRPr="001705F2">
        <w:rPr>
          <w:sz w:val="28"/>
          <w:szCs w:val="28"/>
        </w:rPr>
        <w:t xml:space="preserve"> / </w:t>
      </w:r>
      <w:r w:rsidRPr="001705F2">
        <w:rPr>
          <w:sz w:val="28"/>
          <w:szCs w:val="28"/>
        </w:rPr>
        <w:sym w:font="Symbol" w:char="F06C"/>
      </w:r>
      <w:r w:rsidRPr="001705F2">
        <w:rPr>
          <w:sz w:val="28"/>
          <w:szCs w:val="28"/>
          <w:vertAlign w:val="subscript"/>
        </w:rPr>
        <w:t>1</w:t>
      </w:r>
      <w:r w:rsidRPr="001705F2">
        <w:rPr>
          <w:sz w:val="28"/>
          <w:szCs w:val="28"/>
        </w:rPr>
        <w:t xml:space="preserve"> + </w:t>
      </w:r>
      <w:r w:rsidRPr="001705F2">
        <w:rPr>
          <w:sz w:val="28"/>
          <w:szCs w:val="28"/>
        </w:rPr>
        <w:sym w:font="Symbol" w:char="F064"/>
      </w:r>
      <w:r w:rsidRPr="001705F2">
        <w:rPr>
          <w:sz w:val="28"/>
          <w:szCs w:val="28"/>
          <w:vertAlign w:val="subscript"/>
        </w:rPr>
        <w:t>2</w:t>
      </w:r>
      <w:r w:rsidRPr="001705F2">
        <w:rPr>
          <w:sz w:val="28"/>
          <w:szCs w:val="28"/>
        </w:rPr>
        <w:t xml:space="preserve"> / </w:t>
      </w:r>
      <w:r w:rsidRPr="001705F2">
        <w:rPr>
          <w:sz w:val="28"/>
          <w:szCs w:val="28"/>
        </w:rPr>
        <w:sym w:font="Symbol" w:char="F06C"/>
      </w:r>
      <w:r w:rsidRPr="001705F2">
        <w:rPr>
          <w:sz w:val="28"/>
          <w:szCs w:val="28"/>
          <w:vertAlign w:val="subscript"/>
        </w:rPr>
        <w:t>2</w:t>
      </w:r>
      <w:r w:rsidRPr="001705F2">
        <w:rPr>
          <w:sz w:val="28"/>
          <w:szCs w:val="28"/>
        </w:rPr>
        <w:t xml:space="preserve"> </w:t>
      </w:r>
      <w:r w:rsidR="009332DF" w:rsidRPr="001705F2">
        <w:rPr>
          <w:sz w:val="28"/>
          <w:szCs w:val="28"/>
        </w:rPr>
        <w:t xml:space="preserve">+ </w:t>
      </w:r>
      <w:r w:rsidR="009332DF" w:rsidRPr="001705F2">
        <w:rPr>
          <w:sz w:val="28"/>
          <w:szCs w:val="28"/>
        </w:rPr>
        <w:sym w:font="Symbol" w:char="F064"/>
      </w:r>
      <w:r w:rsidR="009332DF" w:rsidRPr="001705F2">
        <w:rPr>
          <w:sz w:val="28"/>
          <w:szCs w:val="28"/>
          <w:vertAlign w:val="subscript"/>
        </w:rPr>
        <w:t>у</w:t>
      </w:r>
      <w:r w:rsidR="009332DF" w:rsidRPr="001705F2">
        <w:rPr>
          <w:sz w:val="28"/>
          <w:szCs w:val="28"/>
        </w:rPr>
        <w:t xml:space="preserve"> / </w:t>
      </w:r>
      <w:r w:rsidR="009332DF" w:rsidRPr="001705F2">
        <w:rPr>
          <w:sz w:val="28"/>
          <w:szCs w:val="28"/>
        </w:rPr>
        <w:sym w:font="Symbol" w:char="F06C"/>
      </w:r>
      <w:r w:rsidR="009332DF" w:rsidRPr="001705F2">
        <w:rPr>
          <w:sz w:val="28"/>
          <w:szCs w:val="28"/>
          <w:vertAlign w:val="subscript"/>
        </w:rPr>
        <w:t>у</w:t>
      </w:r>
      <w:r w:rsidR="001705F2">
        <w:rPr>
          <w:sz w:val="28"/>
          <w:szCs w:val="28"/>
        </w:rPr>
        <w:t xml:space="preserve"> </w:t>
      </w:r>
      <w:r w:rsidRPr="001705F2">
        <w:rPr>
          <w:sz w:val="28"/>
          <w:szCs w:val="28"/>
        </w:rPr>
        <w:t xml:space="preserve">+ </w:t>
      </w:r>
      <w:r w:rsidRPr="001705F2">
        <w:rPr>
          <w:sz w:val="28"/>
          <w:szCs w:val="28"/>
        </w:rPr>
        <w:sym w:font="Symbol" w:char="F064"/>
      </w:r>
      <w:r w:rsidRPr="001705F2">
        <w:rPr>
          <w:sz w:val="28"/>
          <w:szCs w:val="28"/>
          <w:vertAlign w:val="subscript"/>
        </w:rPr>
        <w:t>4</w:t>
      </w:r>
      <w:r w:rsidRPr="001705F2">
        <w:rPr>
          <w:sz w:val="28"/>
          <w:szCs w:val="28"/>
        </w:rPr>
        <w:t xml:space="preserve"> / </w:t>
      </w:r>
      <w:r w:rsidRPr="001705F2">
        <w:rPr>
          <w:sz w:val="28"/>
          <w:szCs w:val="28"/>
        </w:rPr>
        <w:sym w:font="Symbol" w:char="F06C"/>
      </w:r>
      <w:r w:rsidRPr="001705F2">
        <w:rPr>
          <w:sz w:val="28"/>
          <w:szCs w:val="28"/>
          <w:vertAlign w:val="subscript"/>
        </w:rPr>
        <w:t>4</w:t>
      </w:r>
      <w:r w:rsidRPr="001705F2">
        <w:rPr>
          <w:sz w:val="28"/>
          <w:szCs w:val="28"/>
        </w:rPr>
        <w:t xml:space="preserve"> + 1/ α</w:t>
      </w:r>
      <w:r w:rsidRPr="001705F2">
        <w:rPr>
          <w:sz w:val="28"/>
          <w:szCs w:val="28"/>
          <w:vertAlign w:val="subscript"/>
        </w:rPr>
        <w:t>н</w:t>
      </w:r>
      <w:r w:rsidRPr="001705F2">
        <w:rPr>
          <w:sz w:val="28"/>
          <w:szCs w:val="28"/>
        </w:rPr>
        <w:t xml:space="preserve"> = </w:t>
      </w:r>
      <w:r w:rsidRPr="001705F2">
        <w:rPr>
          <w:sz w:val="28"/>
          <w:lang w:val="en-US"/>
        </w:rPr>
        <w:t>R</w:t>
      </w:r>
      <w:r w:rsidRPr="001705F2">
        <w:rPr>
          <w:sz w:val="28"/>
          <w:vertAlign w:val="subscript"/>
          <w:lang w:val="en-US"/>
        </w:rPr>
        <w:t>o</w:t>
      </w:r>
      <w:r w:rsidRPr="001705F2">
        <w:rPr>
          <w:sz w:val="28"/>
          <w:vertAlign w:val="superscript"/>
        </w:rPr>
        <w:t>тр</w:t>
      </w:r>
    </w:p>
    <w:p w:rsidR="00ED3F76" w:rsidRPr="001705F2" w:rsidRDefault="00ED3F76" w:rsidP="001705F2">
      <w:pPr>
        <w:keepNext/>
        <w:widowControl w:val="0"/>
        <w:spacing w:line="360" w:lineRule="auto"/>
        <w:ind w:firstLine="709"/>
        <w:jc w:val="both"/>
        <w:rPr>
          <w:sz w:val="28"/>
          <w:szCs w:val="28"/>
        </w:rPr>
      </w:pPr>
      <w:r w:rsidRPr="001705F2">
        <w:rPr>
          <w:sz w:val="28"/>
        </w:rPr>
        <w:t>Обозначим 1/</w:t>
      </w:r>
      <w:r w:rsidRPr="001705F2">
        <w:rPr>
          <w:sz w:val="28"/>
          <w:szCs w:val="28"/>
        </w:rPr>
        <w:t xml:space="preserve"> α</w:t>
      </w:r>
      <w:r w:rsidRPr="001705F2">
        <w:rPr>
          <w:sz w:val="28"/>
          <w:szCs w:val="28"/>
          <w:vertAlign w:val="subscript"/>
        </w:rPr>
        <w:t>в</w:t>
      </w:r>
      <w:r w:rsidRPr="001705F2">
        <w:rPr>
          <w:sz w:val="28"/>
          <w:szCs w:val="28"/>
        </w:rPr>
        <w:t xml:space="preserve"> + </w:t>
      </w:r>
      <w:r w:rsidRPr="001705F2">
        <w:rPr>
          <w:sz w:val="28"/>
          <w:szCs w:val="28"/>
        </w:rPr>
        <w:sym w:font="Symbol" w:char="F064"/>
      </w:r>
      <w:r w:rsidRPr="001705F2">
        <w:rPr>
          <w:sz w:val="28"/>
          <w:szCs w:val="28"/>
          <w:vertAlign w:val="subscript"/>
        </w:rPr>
        <w:t>1</w:t>
      </w:r>
      <w:r w:rsidRPr="001705F2">
        <w:rPr>
          <w:sz w:val="28"/>
          <w:szCs w:val="28"/>
        </w:rPr>
        <w:t xml:space="preserve"> / </w:t>
      </w:r>
      <w:r w:rsidRPr="001705F2">
        <w:rPr>
          <w:sz w:val="28"/>
          <w:szCs w:val="28"/>
        </w:rPr>
        <w:sym w:font="Symbol" w:char="F06C"/>
      </w:r>
      <w:r w:rsidRPr="001705F2">
        <w:rPr>
          <w:sz w:val="28"/>
          <w:szCs w:val="28"/>
          <w:vertAlign w:val="subscript"/>
        </w:rPr>
        <w:t>1</w:t>
      </w:r>
      <w:r w:rsidRPr="001705F2">
        <w:rPr>
          <w:sz w:val="28"/>
          <w:szCs w:val="28"/>
        </w:rPr>
        <w:t xml:space="preserve"> +</w:t>
      </w:r>
      <w:r w:rsidR="001705F2">
        <w:rPr>
          <w:sz w:val="28"/>
          <w:szCs w:val="28"/>
        </w:rPr>
        <w:t xml:space="preserve"> </w:t>
      </w:r>
      <w:r w:rsidRPr="001705F2">
        <w:rPr>
          <w:sz w:val="28"/>
          <w:szCs w:val="28"/>
        </w:rPr>
        <w:sym w:font="Symbol" w:char="F064"/>
      </w:r>
      <w:r w:rsidRPr="001705F2">
        <w:rPr>
          <w:sz w:val="28"/>
          <w:szCs w:val="28"/>
          <w:vertAlign w:val="subscript"/>
        </w:rPr>
        <w:t>4</w:t>
      </w:r>
      <w:r w:rsidRPr="001705F2">
        <w:rPr>
          <w:sz w:val="28"/>
          <w:szCs w:val="28"/>
        </w:rPr>
        <w:t xml:space="preserve"> / </w:t>
      </w:r>
      <w:r w:rsidRPr="001705F2">
        <w:rPr>
          <w:sz w:val="28"/>
          <w:szCs w:val="28"/>
        </w:rPr>
        <w:sym w:font="Symbol" w:char="F06C"/>
      </w:r>
      <w:r w:rsidRPr="001705F2">
        <w:rPr>
          <w:sz w:val="28"/>
          <w:szCs w:val="28"/>
          <w:vertAlign w:val="subscript"/>
        </w:rPr>
        <w:t>4</w:t>
      </w:r>
      <w:r w:rsidRPr="001705F2">
        <w:rPr>
          <w:sz w:val="28"/>
          <w:szCs w:val="28"/>
        </w:rPr>
        <w:t xml:space="preserve"> +</w:t>
      </w:r>
      <w:r w:rsidR="001705F2">
        <w:rPr>
          <w:sz w:val="28"/>
          <w:szCs w:val="28"/>
        </w:rPr>
        <w:t xml:space="preserve"> </w:t>
      </w:r>
      <w:r w:rsidRPr="001705F2">
        <w:rPr>
          <w:sz w:val="28"/>
          <w:szCs w:val="28"/>
        </w:rPr>
        <w:sym w:font="Symbol" w:char="F064"/>
      </w:r>
      <w:r w:rsidRPr="001705F2">
        <w:rPr>
          <w:sz w:val="28"/>
          <w:szCs w:val="28"/>
          <w:vertAlign w:val="subscript"/>
        </w:rPr>
        <w:t>2</w:t>
      </w:r>
      <w:r w:rsidRPr="001705F2">
        <w:rPr>
          <w:sz w:val="28"/>
          <w:szCs w:val="28"/>
        </w:rPr>
        <w:t xml:space="preserve"> / </w:t>
      </w:r>
      <w:r w:rsidRPr="001705F2">
        <w:rPr>
          <w:sz w:val="28"/>
          <w:szCs w:val="28"/>
        </w:rPr>
        <w:sym w:font="Symbol" w:char="F06C"/>
      </w:r>
      <w:r w:rsidRPr="001705F2">
        <w:rPr>
          <w:sz w:val="28"/>
          <w:szCs w:val="28"/>
          <w:vertAlign w:val="subscript"/>
        </w:rPr>
        <w:t>2</w:t>
      </w:r>
      <w:r w:rsidRPr="001705F2">
        <w:rPr>
          <w:sz w:val="28"/>
          <w:szCs w:val="28"/>
        </w:rPr>
        <w:t xml:space="preserve"> +</w:t>
      </w:r>
      <w:r w:rsidR="001705F2">
        <w:rPr>
          <w:sz w:val="28"/>
          <w:szCs w:val="28"/>
        </w:rPr>
        <w:t xml:space="preserve"> </w:t>
      </w:r>
      <w:r w:rsidRPr="001705F2">
        <w:rPr>
          <w:sz w:val="28"/>
          <w:szCs w:val="28"/>
        </w:rPr>
        <w:t>1/ α</w:t>
      </w:r>
      <w:r w:rsidRPr="001705F2">
        <w:rPr>
          <w:sz w:val="28"/>
          <w:szCs w:val="28"/>
          <w:vertAlign w:val="subscript"/>
        </w:rPr>
        <w:t>н</w:t>
      </w:r>
      <w:r w:rsidRPr="001705F2">
        <w:rPr>
          <w:sz w:val="28"/>
          <w:szCs w:val="28"/>
        </w:rPr>
        <w:t xml:space="preserve"> = </w:t>
      </w:r>
      <w:r w:rsidRPr="001705F2">
        <w:rPr>
          <w:sz w:val="28"/>
          <w:szCs w:val="28"/>
          <w:lang w:val="en-US"/>
        </w:rPr>
        <w:t>R</w:t>
      </w:r>
      <w:r w:rsidRPr="001705F2">
        <w:rPr>
          <w:sz w:val="28"/>
          <w:szCs w:val="28"/>
          <w:vertAlign w:val="subscript"/>
          <w:lang w:val="en-US"/>
        </w:rPr>
        <w:t>ox</w:t>
      </w:r>
    </w:p>
    <w:p w:rsidR="009332DF" w:rsidRPr="001705F2" w:rsidRDefault="00ED3F76" w:rsidP="001705F2">
      <w:pPr>
        <w:keepNext/>
        <w:widowControl w:val="0"/>
        <w:spacing w:line="360" w:lineRule="auto"/>
        <w:ind w:firstLine="709"/>
        <w:jc w:val="both"/>
        <w:rPr>
          <w:sz w:val="28"/>
          <w:szCs w:val="28"/>
        </w:rPr>
      </w:pPr>
      <w:r w:rsidRPr="001705F2">
        <w:rPr>
          <w:sz w:val="28"/>
          <w:szCs w:val="28"/>
        </w:rPr>
        <w:t xml:space="preserve">Тогда </w:t>
      </w:r>
      <w:r w:rsidRPr="001705F2">
        <w:rPr>
          <w:sz w:val="28"/>
          <w:szCs w:val="28"/>
        </w:rPr>
        <w:sym w:font="Symbol" w:char="F064"/>
      </w:r>
      <w:r w:rsidRPr="001705F2">
        <w:rPr>
          <w:sz w:val="28"/>
          <w:szCs w:val="28"/>
          <w:vertAlign w:val="subscript"/>
        </w:rPr>
        <w:t>у</w:t>
      </w:r>
      <w:r w:rsidRPr="001705F2">
        <w:rPr>
          <w:sz w:val="28"/>
          <w:szCs w:val="28"/>
        </w:rPr>
        <w:t xml:space="preserve"> =</w:t>
      </w:r>
      <w:r w:rsidR="001705F2">
        <w:rPr>
          <w:sz w:val="28"/>
          <w:szCs w:val="28"/>
        </w:rPr>
        <w:t xml:space="preserve"> </w:t>
      </w:r>
      <w:r w:rsidRPr="001705F2">
        <w:rPr>
          <w:sz w:val="28"/>
          <w:szCs w:val="28"/>
        </w:rPr>
        <w:sym w:font="Symbol" w:char="F06C"/>
      </w:r>
      <w:r w:rsidR="009332DF" w:rsidRPr="001705F2">
        <w:rPr>
          <w:sz w:val="28"/>
          <w:szCs w:val="28"/>
          <w:vertAlign w:val="subscript"/>
        </w:rPr>
        <w:t>у</w:t>
      </w:r>
      <w:r w:rsidR="001705F2">
        <w:rPr>
          <w:sz w:val="28"/>
          <w:szCs w:val="28"/>
        </w:rPr>
        <w:t xml:space="preserve"> </w:t>
      </w:r>
      <w:r w:rsidRPr="001705F2">
        <w:rPr>
          <w:sz w:val="28"/>
          <w:szCs w:val="28"/>
        </w:rPr>
        <w:t>(</w:t>
      </w:r>
      <w:r w:rsidRPr="001705F2">
        <w:rPr>
          <w:sz w:val="28"/>
          <w:lang w:val="en-US"/>
        </w:rPr>
        <w:t>R</w:t>
      </w:r>
      <w:r w:rsidRPr="001705F2">
        <w:rPr>
          <w:sz w:val="28"/>
          <w:vertAlign w:val="subscript"/>
          <w:lang w:val="en-US"/>
        </w:rPr>
        <w:t>o</w:t>
      </w:r>
      <w:r w:rsidRPr="001705F2">
        <w:rPr>
          <w:sz w:val="28"/>
          <w:vertAlign w:val="superscript"/>
        </w:rPr>
        <w:t>тр</w:t>
      </w:r>
      <w:r w:rsidRPr="001705F2">
        <w:rPr>
          <w:sz w:val="28"/>
        </w:rPr>
        <w:t xml:space="preserve"> - </w:t>
      </w:r>
      <w:r w:rsidRPr="001705F2">
        <w:rPr>
          <w:sz w:val="28"/>
          <w:szCs w:val="28"/>
          <w:lang w:val="en-US"/>
        </w:rPr>
        <w:t>R</w:t>
      </w:r>
      <w:r w:rsidRPr="001705F2">
        <w:rPr>
          <w:sz w:val="28"/>
          <w:szCs w:val="28"/>
          <w:vertAlign w:val="subscript"/>
          <w:lang w:val="en-US"/>
        </w:rPr>
        <w:t>ox</w:t>
      </w:r>
      <w:r w:rsidRPr="001705F2">
        <w:rPr>
          <w:sz w:val="28"/>
          <w:szCs w:val="28"/>
        </w:rPr>
        <w:t>).</w:t>
      </w:r>
    </w:p>
    <w:p w:rsidR="009332DF" w:rsidRPr="001705F2" w:rsidRDefault="00ED3F76" w:rsidP="001705F2">
      <w:pPr>
        <w:keepNext/>
        <w:widowControl w:val="0"/>
        <w:spacing w:line="360" w:lineRule="auto"/>
        <w:ind w:firstLine="709"/>
        <w:jc w:val="both"/>
        <w:rPr>
          <w:sz w:val="28"/>
          <w:szCs w:val="28"/>
        </w:rPr>
      </w:pPr>
      <w:r w:rsidRPr="001705F2">
        <w:rPr>
          <w:sz w:val="28"/>
          <w:szCs w:val="28"/>
          <w:lang w:val="en-US"/>
        </w:rPr>
        <w:t>R</w:t>
      </w:r>
      <w:r w:rsidRPr="001705F2">
        <w:rPr>
          <w:sz w:val="28"/>
          <w:szCs w:val="28"/>
          <w:vertAlign w:val="subscript"/>
          <w:lang w:val="en-US"/>
        </w:rPr>
        <w:t>ox</w:t>
      </w:r>
      <w:r w:rsidRPr="001705F2">
        <w:rPr>
          <w:sz w:val="28"/>
          <w:szCs w:val="28"/>
        </w:rPr>
        <w:t xml:space="preserve"> = 1 / 23 + 0,02 / </w:t>
      </w:r>
      <w:r w:rsidR="009332DF" w:rsidRPr="001705F2">
        <w:rPr>
          <w:sz w:val="28"/>
          <w:szCs w:val="28"/>
        </w:rPr>
        <w:t>1,05</w:t>
      </w:r>
      <w:r w:rsidRPr="001705F2">
        <w:rPr>
          <w:sz w:val="28"/>
          <w:szCs w:val="28"/>
        </w:rPr>
        <w:t xml:space="preserve"> + 0,</w:t>
      </w:r>
      <w:r w:rsidR="009332DF" w:rsidRPr="001705F2">
        <w:rPr>
          <w:sz w:val="28"/>
          <w:szCs w:val="28"/>
        </w:rPr>
        <w:t>008</w:t>
      </w:r>
      <w:r w:rsidRPr="001705F2">
        <w:rPr>
          <w:sz w:val="28"/>
          <w:szCs w:val="28"/>
        </w:rPr>
        <w:t xml:space="preserve"> / 0,</w:t>
      </w:r>
      <w:r w:rsidR="009332DF" w:rsidRPr="001705F2">
        <w:rPr>
          <w:sz w:val="28"/>
          <w:szCs w:val="28"/>
        </w:rPr>
        <w:t>17</w:t>
      </w:r>
      <w:r w:rsidRPr="001705F2">
        <w:rPr>
          <w:sz w:val="28"/>
          <w:szCs w:val="28"/>
        </w:rPr>
        <w:t xml:space="preserve"> + 0,</w:t>
      </w:r>
      <w:r w:rsidR="009332DF" w:rsidRPr="001705F2">
        <w:rPr>
          <w:sz w:val="28"/>
          <w:szCs w:val="28"/>
        </w:rPr>
        <w:t>0015</w:t>
      </w:r>
      <w:r w:rsidRPr="001705F2">
        <w:rPr>
          <w:sz w:val="28"/>
          <w:szCs w:val="28"/>
        </w:rPr>
        <w:t>/0,</w:t>
      </w:r>
      <w:r w:rsidR="009332DF" w:rsidRPr="001705F2">
        <w:rPr>
          <w:sz w:val="28"/>
          <w:szCs w:val="28"/>
        </w:rPr>
        <w:t>17</w:t>
      </w:r>
      <w:r w:rsidRPr="001705F2">
        <w:rPr>
          <w:sz w:val="28"/>
          <w:szCs w:val="28"/>
        </w:rPr>
        <w:t>+ 1 / 8,7 =</w:t>
      </w:r>
    </w:p>
    <w:p w:rsidR="00ED3F76" w:rsidRPr="001705F2" w:rsidRDefault="009332DF" w:rsidP="001705F2">
      <w:pPr>
        <w:keepNext/>
        <w:widowControl w:val="0"/>
        <w:spacing w:line="360" w:lineRule="auto"/>
        <w:ind w:firstLine="709"/>
        <w:jc w:val="both"/>
        <w:rPr>
          <w:sz w:val="28"/>
          <w:szCs w:val="28"/>
        </w:rPr>
      </w:pPr>
      <w:r w:rsidRPr="001705F2">
        <w:rPr>
          <w:sz w:val="28"/>
          <w:szCs w:val="28"/>
        </w:rPr>
        <w:t>=</w:t>
      </w:r>
      <w:r w:rsidR="00ED3F76" w:rsidRPr="001705F2">
        <w:rPr>
          <w:sz w:val="28"/>
          <w:szCs w:val="28"/>
        </w:rPr>
        <w:t xml:space="preserve"> 0,</w:t>
      </w:r>
      <w:r w:rsidR="00214186" w:rsidRPr="001705F2">
        <w:rPr>
          <w:sz w:val="28"/>
          <w:szCs w:val="28"/>
        </w:rPr>
        <w:t>233</w:t>
      </w:r>
      <w:r w:rsidR="00ED3F76" w:rsidRPr="001705F2">
        <w:rPr>
          <w:sz w:val="28"/>
          <w:szCs w:val="28"/>
        </w:rPr>
        <w:t>м</w:t>
      </w:r>
      <w:r w:rsidR="00ED3F76" w:rsidRPr="001705F2">
        <w:rPr>
          <w:sz w:val="28"/>
          <w:szCs w:val="28"/>
          <w:vertAlign w:val="superscript"/>
        </w:rPr>
        <w:t>2</w:t>
      </w:r>
      <w:r w:rsidR="00ED3F76" w:rsidRPr="001705F2">
        <w:rPr>
          <w:sz w:val="28"/>
          <w:szCs w:val="28"/>
        </w:rPr>
        <w:t xml:space="preserve"> </w:t>
      </w:r>
      <w:r w:rsidR="00ED3F76" w:rsidRPr="001705F2">
        <w:rPr>
          <w:sz w:val="28"/>
          <w:szCs w:val="28"/>
        </w:rPr>
        <w:sym w:font="Symbol" w:char="F0B0"/>
      </w:r>
      <w:r w:rsidR="00ED3F76" w:rsidRPr="001705F2">
        <w:rPr>
          <w:sz w:val="28"/>
          <w:szCs w:val="28"/>
        </w:rPr>
        <w:t>С / Вт.</w:t>
      </w:r>
    </w:p>
    <w:p w:rsidR="00ED3F76" w:rsidRPr="001705F2" w:rsidRDefault="00ED3F76" w:rsidP="001705F2">
      <w:pPr>
        <w:keepNext/>
        <w:widowControl w:val="0"/>
        <w:spacing w:line="360" w:lineRule="auto"/>
        <w:ind w:firstLine="709"/>
        <w:jc w:val="both"/>
        <w:rPr>
          <w:sz w:val="28"/>
          <w:szCs w:val="28"/>
        </w:rPr>
      </w:pPr>
      <w:r w:rsidRPr="001705F2">
        <w:rPr>
          <w:sz w:val="28"/>
          <w:szCs w:val="28"/>
        </w:rPr>
        <w:sym w:font="Symbol" w:char="F064"/>
      </w:r>
      <w:r w:rsidRPr="001705F2">
        <w:rPr>
          <w:sz w:val="28"/>
          <w:szCs w:val="28"/>
          <w:vertAlign w:val="subscript"/>
        </w:rPr>
        <w:t>у</w:t>
      </w:r>
      <w:r w:rsidRPr="001705F2">
        <w:rPr>
          <w:sz w:val="28"/>
          <w:szCs w:val="28"/>
        </w:rPr>
        <w:t xml:space="preserve"> = 0,0</w:t>
      </w:r>
      <w:r w:rsidR="00214186" w:rsidRPr="001705F2">
        <w:rPr>
          <w:sz w:val="28"/>
          <w:szCs w:val="28"/>
        </w:rPr>
        <w:t>7</w:t>
      </w:r>
      <w:r w:rsidRPr="001705F2">
        <w:rPr>
          <w:sz w:val="28"/>
          <w:szCs w:val="28"/>
        </w:rPr>
        <w:t xml:space="preserve"> (</w:t>
      </w:r>
      <w:r w:rsidR="00214186" w:rsidRPr="001705F2">
        <w:rPr>
          <w:sz w:val="28"/>
          <w:szCs w:val="28"/>
        </w:rPr>
        <w:t>2,64</w:t>
      </w:r>
      <w:r w:rsidRPr="001705F2">
        <w:rPr>
          <w:sz w:val="28"/>
          <w:szCs w:val="28"/>
        </w:rPr>
        <w:t xml:space="preserve"> – 0,</w:t>
      </w:r>
      <w:r w:rsidR="00214186" w:rsidRPr="001705F2">
        <w:rPr>
          <w:sz w:val="28"/>
          <w:szCs w:val="28"/>
        </w:rPr>
        <w:t>233</w:t>
      </w:r>
      <w:r w:rsidRPr="001705F2">
        <w:rPr>
          <w:sz w:val="28"/>
          <w:szCs w:val="28"/>
        </w:rPr>
        <w:t xml:space="preserve">) = </w:t>
      </w:r>
      <w:smartTag w:uri="urn:schemas-microsoft-com:office:smarttags" w:element="metricconverter">
        <w:smartTagPr>
          <w:attr w:name="ProductID" w:val="0,168 м"/>
        </w:smartTagPr>
        <w:r w:rsidRPr="001705F2">
          <w:rPr>
            <w:sz w:val="28"/>
            <w:szCs w:val="28"/>
          </w:rPr>
          <w:t>0,1</w:t>
        </w:r>
        <w:r w:rsidR="00214186" w:rsidRPr="001705F2">
          <w:rPr>
            <w:sz w:val="28"/>
            <w:szCs w:val="28"/>
          </w:rPr>
          <w:t>6</w:t>
        </w:r>
        <w:r w:rsidRPr="001705F2">
          <w:rPr>
            <w:sz w:val="28"/>
            <w:szCs w:val="28"/>
          </w:rPr>
          <w:t>8 м</w:t>
        </w:r>
      </w:smartTag>
      <w:r w:rsidRPr="001705F2">
        <w:rPr>
          <w:sz w:val="28"/>
          <w:szCs w:val="28"/>
        </w:rPr>
        <w:t xml:space="preserve"> </w:t>
      </w:r>
      <w:r w:rsidRPr="001705F2">
        <w:rPr>
          <w:sz w:val="28"/>
          <w:szCs w:val="28"/>
        </w:rPr>
        <w:sym w:font="Symbol" w:char="F0BB"/>
      </w:r>
      <w:r w:rsidRPr="001705F2">
        <w:rPr>
          <w:sz w:val="28"/>
          <w:szCs w:val="28"/>
        </w:rPr>
        <w:t xml:space="preserve"> </w:t>
      </w:r>
      <w:smartTag w:uri="urn:schemas-microsoft-com:office:smarttags" w:element="metricconverter">
        <w:smartTagPr>
          <w:attr w:name="ProductID" w:val="16,8 см"/>
        </w:smartTagPr>
        <w:r w:rsidRPr="001705F2">
          <w:rPr>
            <w:sz w:val="28"/>
            <w:szCs w:val="28"/>
          </w:rPr>
          <w:t>1</w:t>
        </w:r>
        <w:r w:rsidR="00214186" w:rsidRPr="001705F2">
          <w:rPr>
            <w:sz w:val="28"/>
            <w:szCs w:val="28"/>
          </w:rPr>
          <w:t>6</w:t>
        </w:r>
        <w:r w:rsidRPr="001705F2">
          <w:rPr>
            <w:sz w:val="28"/>
            <w:szCs w:val="28"/>
          </w:rPr>
          <w:t>,8 см</w:t>
        </w:r>
      </w:smartTag>
      <w:r w:rsidRPr="001705F2">
        <w:rPr>
          <w:sz w:val="28"/>
          <w:szCs w:val="28"/>
        </w:rPr>
        <w:t>.</w:t>
      </w:r>
    </w:p>
    <w:p w:rsidR="00ED3F76" w:rsidRPr="001705F2" w:rsidRDefault="00ED3F76" w:rsidP="001705F2">
      <w:pPr>
        <w:keepNext/>
        <w:widowControl w:val="0"/>
        <w:spacing w:line="360" w:lineRule="auto"/>
        <w:ind w:firstLine="709"/>
        <w:jc w:val="both"/>
        <w:rPr>
          <w:sz w:val="28"/>
          <w:szCs w:val="28"/>
        </w:rPr>
      </w:pPr>
      <w:r w:rsidRPr="001705F2">
        <w:rPr>
          <w:sz w:val="28"/>
          <w:szCs w:val="28"/>
        </w:rPr>
        <w:t>Принимаем толщину</w:t>
      </w:r>
      <w:r w:rsidR="001705F2">
        <w:rPr>
          <w:sz w:val="28"/>
          <w:szCs w:val="28"/>
        </w:rPr>
        <w:t xml:space="preserve"> </w:t>
      </w:r>
      <w:r w:rsidRPr="001705F2">
        <w:rPr>
          <w:sz w:val="28"/>
          <w:szCs w:val="28"/>
        </w:rPr>
        <w:t>утеплителя</w:t>
      </w:r>
      <w:r w:rsidR="001705F2">
        <w:rPr>
          <w:sz w:val="28"/>
          <w:szCs w:val="28"/>
        </w:rPr>
        <w:t xml:space="preserve"> </w:t>
      </w:r>
      <w:r w:rsidRPr="001705F2">
        <w:rPr>
          <w:sz w:val="28"/>
          <w:szCs w:val="28"/>
        </w:rPr>
        <w:sym w:font="Symbol" w:char="F064"/>
      </w:r>
      <w:r w:rsidRPr="001705F2">
        <w:rPr>
          <w:sz w:val="28"/>
          <w:szCs w:val="28"/>
          <w:vertAlign w:val="subscript"/>
        </w:rPr>
        <w:t>у</w:t>
      </w:r>
      <w:r w:rsidRPr="001705F2">
        <w:rPr>
          <w:sz w:val="28"/>
          <w:szCs w:val="28"/>
        </w:rPr>
        <w:t xml:space="preserve"> = </w:t>
      </w:r>
      <w:r w:rsidR="00214186" w:rsidRPr="001705F2">
        <w:rPr>
          <w:sz w:val="28"/>
          <w:szCs w:val="28"/>
        </w:rPr>
        <w:t>200</w:t>
      </w:r>
      <w:r w:rsidR="001705F2">
        <w:rPr>
          <w:sz w:val="28"/>
          <w:szCs w:val="28"/>
        </w:rPr>
        <w:t xml:space="preserve"> </w:t>
      </w:r>
      <w:r w:rsidRPr="001705F2">
        <w:rPr>
          <w:sz w:val="28"/>
          <w:szCs w:val="28"/>
        </w:rPr>
        <w:t>мм.</w:t>
      </w:r>
    </w:p>
    <w:p w:rsidR="00DA18DF" w:rsidRPr="001705F2" w:rsidRDefault="00DA18DF" w:rsidP="001705F2">
      <w:pPr>
        <w:keepNext/>
        <w:widowControl w:val="0"/>
        <w:spacing w:line="360" w:lineRule="auto"/>
        <w:ind w:firstLine="709"/>
        <w:jc w:val="both"/>
        <w:rPr>
          <w:sz w:val="28"/>
        </w:rPr>
      </w:pPr>
    </w:p>
    <w:p w:rsidR="00214186" w:rsidRPr="001705F2" w:rsidRDefault="00214186" w:rsidP="001705F2">
      <w:pPr>
        <w:keepNext/>
        <w:widowControl w:val="0"/>
        <w:spacing w:line="360" w:lineRule="auto"/>
        <w:ind w:firstLine="709"/>
        <w:jc w:val="both"/>
        <w:rPr>
          <w:sz w:val="28"/>
        </w:rPr>
      </w:pPr>
      <w:r w:rsidRPr="001705F2">
        <w:rPr>
          <w:sz w:val="28"/>
        </w:rPr>
        <w:t>Характеристики ограждающей конструкции покрытия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7"/>
        <w:gridCol w:w="1917"/>
        <w:gridCol w:w="2411"/>
      </w:tblGrid>
      <w:tr w:rsidR="00214186" w:rsidRPr="001740F4" w:rsidTr="001740F4">
        <w:tc>
          <w:tcPr>
            <w:tcW w:w="4427" w:type="dxa"/>
          </w:tcPr>
          <w:p w:rsidR="00214186" w:rsidRPr="001740F4" w:rsidRDefault="00214186" w:rsidP="001740F4">
            <w:pPr>
              <w:keepNext/>
              <w:widowControl w:val="0"/>
              <w:spacing w:line="360" w:lineRule="auto"/>
              <w:jc w:val="both"/>
              <w:rPr>
                <w:sz w:val="20"/>
                <w:szCs w:val="20"/>
              </w:rPr>
            </w:pPr>
            <w:r w:rsidRPr="001740F4">
              <w:rPr>
                <w:sz w:val="20"/>
                <w:szCs w:val="20"/>
              </w:rPr>
              <w:t>Наименование материала</w:t>
            </w:r>
          </w:p>
        </w:tc>
        <w:tc>
          <w:tcPr>
            <w:tcW w:w="1917" w:type="dxa"/>
          </w:tcPr>
          <w:p w:rsidR="00214186" w:rsidRPr="001740F4" w:rsidRDefault="00214186" w:rsidP="001740F4">
            <w:pPr>
              <w:keepNext/>
              <w:widowControl w:val="0"/>
              <w:spacing w:line="360" w:lineRule="auto"/>
              <w:jc w:val="both"/>
              <w:rPr>
                <w:sz w:val="20"/>
                <w:szCs w:val="20"/>
              </w:rPr>
            </w:pPr>
            <w:r w:rsidRPr="001740F4">
              <w:rPr>
                <w:sz w:val="20"/>
                <w:szCs w:val="20"/>
              </w:rPr>
              <w:t>Толщина слоя,</w:t>
            </w:r>
            <w:r w:rsidR="001740F4" w:rsidRPr="001740F4">
              <w:rPr>
                <w:sz w:val="20"/>
                <w:szCs w:val="20"/>
              </w:rPr>
              <w:t xml:space="preserve"> </w:t>
            </w:r>
            <w:r w:rsidRPr="001740F4">
              <w:rPr>
                <w:sz w:val="20"/>
                <w:szCs w:val="20"/>
              </w:rPr>
              <w:t>м</w:t>
            </w:r>
          </w:p>
        </w:tc>
        <w:tc>
          <w:tcPr>
            <w:tcW w:w="2411" w:type="dxa"/>
          </w:tcPr>
          <w:p w:rsidR="00214186" w:rsidRPr="001740F4" w:rsidRDefault="00214186" w:rsidP="001740F4">
            <w:pPr>
              <w:keepNext/>
              <w:widowControl w:val="0"/>
              <w:spacing w:line="360" w:lineRule="auto"/>
              <w:jc w:val="both"/>
              <w:rPr>
                <w:sz w:val="20"/>
                <w:szCs w:val="20"/>
              </w:rPr>
            </w:pPr>
            <w:r w:rsidRPr="001740F4">
              <w:rPr>
                <w:sz w:val="20"/>
                <w:szCs w:val="20"/>
              </w:rPr>
              <w:t xml:space="preserve">Расчетный коэффициент теплопроводности материала </w:t>
            </w:r>
            <w:r w:rsidRPr="001740F4">
              <w:rPr>
                <w:sz w:val="20"/>
                <w:szCs w:val="20"/>
              </w:rPr>
              <w:sym w:font="Symbol" w:char="F06C"/>
            </w:r>
            <w:r w:rsidRPr="001740F4">
              <w:rPr>
                <w:sz w:val="20"/>
                <w:szCs w:val="20"/>
              </w:rPr>
              <w:t xml:space="preserve">, ккал/м ч </w:t>
            </w:r>
            <w:r w:rsidRPr="001740F4">
              <w:rPr>
                <w:sz w:val="20"/>
                <w:szCs w:val="20"/>
              </w:rPr>
              <w:sym w:font="Symbol" w:char="F0B0"/>
            </w:r>
            <w:r w:rsidRPr="001740F4">
              <w:rPr>
                <w:sz w:val="20"/>
                <w:szCs w:val="20"/>
              </w:rPr>
              <w:t>С</w:t>
            </w:r>
          </w:p>
        </w:tc>
      </w:tr>
      <w:tr w:rsidR="00214186" w:rsidRPr="001740F4" w:rsidTr="001740F4">
        <w:tc>
          <w:tcPr>
            <w:tcW w:w="8755" w:type="dxa"/>
            <w:gridSpan w:val="3"/>
          </w:tcPr>
          <w:p w:rsidR="00214186" w:rsidRPr="001740F4" w:rsidRDefault="00214186" w:rsidP="001740F4">
            <w:pPr>
              <w:keepNext/>
              <w:widowControl w:val="0"/>
              <w:spacing w:line="360" w:lineRule="auto"/>
              <w:jc w:val="both"/>
              <w:rPr>
                <w:sz w:val="20"/>
                <w:szCs w:val="20"/>
              </w:rPr>
            </w:pPr>
            <w:r w:rsidRPr="001740F4">
              <w:rPr>
                <w:sz w:val="20"/>
                <w:szCs w:val="20"/>
              </w:rPr>
              <w:t>Состав кровли над железобетонным</w:t>
            </w:r>
            <w:r w:rsidR="001705F2" w:rsidRPr="001740F4">
              <w:rPr>
                <w:sz w:val="20"/>
                <w:szCs w:val="20"/>
              </w:rPr>
              <w:t xml:space="preserve"> </w:t>
            </w:r>
            <w:r w:rsidRPr="001740F4">
              <w:rPr>
                <w:sz w:val="20"/>
                <w:szCs w:val="20"/>
              </w:rPr>
              <w:t>каркасом</w:t>
            </w:r>
          </w:p>
        </w:tc>
      </w:tr>
      <w:tr w:rsidR="00214186" w:rsidRPr="001740F4" w:rsidTr="001740F4">
        <w:tc>
          <w:tcPr>
            <w:tcW w:w="4427" w:type="dxa"/>
          </w:tcPr>
          <w:p w:rsidR="00214186" w:rsidRPr="001740F4" w:rsidRDefault="00E4233E" w:rsidP="001740F4">
            <w:pPr>
              <w:keepNext/>
              <w:widowControl w:val="0"/>
              <w:spacing w:line="360" w:lineRule="auto"/>
              <w:jc w:val="both"/>
              <w:rPr>
                <w:sz w:val="20"/>
                <w:szCs w:val="20"/>
              </w:rPr>
            </w:pPr>
            <w:r w:rsidRPr="001740F4">
              <w:rPr>
                <w:sz w:val="20"/>
                <w:szCs w:val="20"/>
              </w:rPr>
              <w:t>Кровельный ковер</w:t>
            </w:r>
          </w:p>
        </w:tc>
        <w:tc>
          <w:tcPr>
            <w:tcW w:w="1917" w:type="dxa"/>
          </w:tcPr>
          <w:p w:rsidR="00214186" w:rsidRPr="001740F4" w:rsidRDefault="00214186" w:rsidP="001740F4">
            <w:pPr>
              <w:keepNext/>
              <w:widowControl w:val="0"/>
              <w:spacing w:line="360" w:lineRule="auto"/>
              <w:jc w:val="both"/>
              <w:rPr>
                <w:sz w:val="20"/>
                <w:szCs w:val="20"/>
              </w:rPr>
            </w:pPr>
            <w:r w:rsidRPr="001740F4">
              <w:rPr>
                <w:sz w:val="20"/>
                <w:szCs w:val="20"/>
              </w:rPr>
              <w:sym w:font="Symbol" w:char="F064"/>
            </w:r>
            <w:r w:rsidRPr="001740F4">
              <w:rPr>
                <w:sz w:val="20"/>
                <w:szCs w:val="20"/>
                <w:vertAlign w:val="subscript"/>
              </w:rPr>
              <w:t>1</w:t>
            </w:r>
            <w:r w:rsidRPr="001740F4">
              <w:rPr>
                <w:sz w:val="20"/>
                <w:szCs w:val="20"/>
              </w:rPr>
              <w:t>=</w:t>
            </w:r>
            <w:r w:rsidRPr="001740F4">
              <w:rPr>
                <w:sz w:val="20"/>
                <w:szCs w:val="20"/>
                <w:vertAlign w:val="subscript"/>
              </w:rPr>
              <w:t xml:space="preserve"> </w:t>
            </w:r>
            <w:r w:rsidR="00E4233E" w:rsidRPr="001740F4">
              <w:rPr>
                <w:sz w:val="20"/>
                <w:szCs w:val="20"/>
              </w:rPr>
              <w:t>0,01</w:t>
            </w:r>
          </w:p>
        </w:tc>
        <w:tc>
          <w:tcPr>
            <w:tcW w:w="2411" w:type="dxa"/>
          </w:tcPr>
          <w:p w:rsidR="00214186" w:rsidRPr="001740F4" w:rsidRDefault="00214186" w:rsidP="001740F4">
            <w:pPr>
              <w:keepNext/>
              <w:widowControl w:val="0"/>
              <w:spacing w:line="360" w:lineRule="auto"/>
              <w:jc w:val="both"/>
              <w:rPr>
                <w:sz w:val="20"/>
                <w:szCs w:val="20"/>
              </w:rPr>
            </w:pPr>
            <w:r w:rsidRPr="001740F4">
              <w:rPr>
                <w:sz w:val="20"/>
                <w:szCs w:val="20"/>
              </w:rPr>
              <w:sym w:font="Symbol" w:char="F06C"/>
            </w:r>
            <w:r w:rsidRPr="001740F4">
              <w:rPr>
                <w:sz w:val="20"/>
                <w:szCs w:val="20"/>
                <w:vertAlign w:val="subscript"/>
              </w:rPr>
              <w:t>1</w:t>
            </w:r>
            <w:r w:rsidRPr="001740F4">
              <w:rPr>
                <w:sz w:val="20"/>
                <w:szCs w:val="20"/>
              </w:rPr>
              <w:t xml:space="preserve"> =</w:t>
            </w:r>
            <w:r w:rsidR="001705F2" w:rsidRPr="001740F4">
              <w:rPr>
                <w:sz w:val="20"/>
                <w:szCs w:val="20"/>
                <w:vertAlign w:val="subscript"/>
              </w:rPr>
              <w:t xml:space="preserve"> </w:t>
            </w:r>
            <w:r w:rsidR="00E4233E" w:rsidRPr="001740F4">
              <w:rPr>
                <w:sz w:val="20"/>
                <w:szCs w:val="20"/>
              </w:rPr>
              <w:t>0,21</w:t>
            </w:r>
          </w:p>
        </w:tc>
      </w:tr>
      <w:tr w:rsidR="00214186" w:rsidRPr="001740F4" w:rsidTr="001740F4">
        <w:tc>
          <w:tcPr>
            <w:tcW w:w="4427" w:type="dxa"/>
          </w:tcPr>
          <w:p w:rsidR="00214186" w:rsidRPr="001740F4" w:rsidRDefault="00E4233E" w:rsidP="001740F4">
            <w:pPr>
              <w:keepNext/>
              <w:widowControl w:val="0"/>
              <w:spacing w:line="360" w:lineRule="auto"/>
              <w:jc w:val="both"/>
              <w:rPr>
                <w:sz w:val="20"/>
                <w:szCs w:val="20"/>
              </w:rPr>
            </w:pPr>
            <w:r w:rsidRPr="001740F4">
              <w:rPr>
                <w:sz w:val="20"/>
                <w:szCs w:val="20"/>
              </w:rPr>
              <w:t>Цементно – песчаная стяжка</w:t>
            </w:r>
          </w:p>
        </w:tc>
        <w:tc>
          <w:tcPr>
            <w:tcW w:w="1917" w:type="dxa"/>
          </w:tcPr>
          <w:p w:rsidR="00214186" w:rsidRPr="001740F4" w:rsidRDefault="00214186" w:rsidP="001740F4">
            <w:pPr>
              <w:keepNext/>
              <w:widowControl w:val="0"/>
              <w:spacing w:line="360" w:lineRule="auto"/>
              <w:jc w:val="both"/>
              <w:rPr>
                <w:sz w:val="20"/>
                <w:szCs w:val="20"/>
              </w:rPr>
            </w:pPr>
            <w:r w:rsidRPr="001740F4">
              <w:rPr>
                <w:sz w:val="20"/>
                <w:szCs w:val="20"/>
              </w:rPr>
              <w:sym w:font="Symbol" w:char="F064"/>
            </w:r>
            <w:r w:rsidRPr="001740F4">
              <w:rPr>
                <w:sz w:val="20"/>
                <w:szCs w:val="20"/>
                <w:vertAlign w:val="subscript"/>
              </w:rPr>
              <w:t>2</w:t>
            </w:r>
            <w:r w:rsidRPr="001740F4">
              <w:rPr>
                <w:sz w:val="20"/>
                <w:szCs w:val="20"/>
              </w:rPr>
              <w:t xml:space="preserve"> =</w:t>
            </w:r>
            <w:r w:rsidRPr="001740F4">
              <w:rPr>
                <w:sz w:val="20"/>
                <w:szCs w:val="20"/>
                <w:vertAlign w:val="subscript"/>
              </w:rPr>
              <w:t xml:space="preserve"> </w:t>
            </w:r>
            <w:r w:rsidRPr="001740F4">
              <w:rPr>
                <w:sz w:val="20"/>
                <w:szCs w:val="20"/>
              </w:rPr>
              <w:t>0,</w:t>
            </w:r>
            <w:r w:rsidR="00E4233E" w:rsidRPr="001740F4">
              <w:rPr>
                <w:sz w:val="20"/>
                <w:szCs w:val="20"/>
              </w:rPr>
              <w:t>035</w:t>
            </w:r>
          </w:p>
        </w:tc>
        <w:tc>
          <w:tcPr>
            <w:tcW w:w="2411" w:type="dxa"/>
          </w:tcPr>
          <w:p w:rsidR="00214186" w:rsidRPr="001740F4" w:rsidRDefault="00214186" w:rsidP="001740F4">
            <w:pPr>
              <w:keepNext/>
              <w:widowControl w:val="0"/>
              <w:spacing w:line="360" w:lineRule="auto"/>
              <w:jc w:val="both"/>
              <w:rPr>
                <w:sz w:val="20"/>
                <w:szCs w:val="20"/>
              </w:rPr>
            </w:pPr>
            <w:r w:rsidRPr="001740F4">
              <w:rPr>
                <w:sz w:val="20"/>
                <w:szCs w:val="20"/>
              </w:rPr>
              <w:sym w:font="Symbol" w:char="F06C"/>
            </w:r>
            <w:r w:rsidRPr="001740F4">
              <w:rPr>
                <w:sz w:val="20"/>
                <w:szCs w:val="20"/>
                <w:vertAlign w:val="subscript"/>
              </w:rPr>
              <w:t>2</w:t>
            </w:r>
            <w:r w:rsidR="00E4233E" w:rsidRPr="001740F4">
              <w:rPr>
                <w:sz w:val="20"/>
                <w:szCs w:val="20"/>
              </w:rPr>
              <w:t xml:space="preserve"> = 0,76</w:t>
            </w:r>
          </w:p>
        </w:tc>
      </w:tr>
      <w:tr w:rsidR="00214186" w:rsidRPr="001740F4" w:rsidTr="001740F4">
        <w:tc>
          <w:tcPr>
            <w:tcW w:w="4427" w:type="dxa"/>
          </w:tcPr>
          <w:p w:rsidR="00214186" w:rsidRPr="001740F4" w:rsidRDefault="00214186" w:rsidP="001740F4">
            <w:pPr>
              <w:keepNext/>
              <w:widowControl w:val="0"/>
              <w:spacing w:line="360" w:lineRule="auto"/>
              <w:jc w:val="both"/>
              <w:rPr>
                <w:sz w:val="20"/>
                <w:szCs w:val="20"/>
              </w:rPr>
            </w:pPr>
            <w:r w:rsidRPr="001740F4">
              <w:rPr>
                <w:sz w:val="20"/>
                <w:szCs w:val="20"/>
              </w:rPr>
              <w:t xml:space="preserve">Утеплитель – минераловатные маты повышенной жесткости </w:t>
            </w:r>
            <w:r w:rsidRPr="001740F4">
              <w:rPr>
                <w:sz w:val="20"/>
                <w:szCs w:val="20"/>
              </w:rPr>
              <w:sym w:font="Symbol" w:char="F072"/>
            </w:r>
            <w:r w:rsidRPr="001740F4">
              <w:rPr>
                <w:sz w:val="20"/>
                <w:szCs w:val="20"/>
              </w:rPr>
              <w:t xml:space="preserve"> = 400 кг/м</w:t>
            </w:r>
            <w:r w:rsidRPr="001740F4">
              <w:rPr>
                <w:sz w:val="20"/>
                <w:szCs w:val="20"/>
                <w:vertAlign w:val="superscript"/>
              </w:rPr>
              <w:t>3</w:t>
            </w:r>
          </w:p>
        </w:tc>
        <w:tc>
          <w:tcPr>
            <w:tcW w:w="1917" w:type="dxa"/>
          </w:tcPr>
          <w:p w:rsidR="00214186" w:rsidRPr="001740F4" w:rsidRDefault="00214186" w:rsidP="001740F4">
            <w:pPr>
              <w:keepNext/>
              <w:widowControl w:val="0"/>
              <w:spacing w:line="360" w:lineRule="auto"/>
              <w:jc w:val="both"/>
              <w:rPr>
                <w:sz w:val="20"/>
                <w:szCs w:val="20"/>
              </w:rPr>
            </w:pPr>
            <w:r w:rsidRPr="001740F4">
              <w:rPr>
                <w:sz w:val="20"/>
                <w:szCs w:val="20"/>
              </w:rPr>
              <w:sym w:font="Symbol" w:char="F064"/>
            </w:r>
            <w:r w:rsidRPr="001740F4">
              <w:rPr>
                <w:sz w:val="20"/>
                <w:szCs w:val="20"/>
                <w:vertAlign w:val="subscript"/>
              </w:rPr>
              <w:t>у</w:t>
            </w:r>
            <w:r w:rsidRPr="001740F4">
              <w:rPr>
                <w:sz w:val="20"/>
                <w:szCs w:val="20"/>
              </w:rPr>
              <w:t xml:space="preserve"> =?</w:t>
            </w:r>
          </w:p>
        </w:tc>
        <w:tc>
          <w:tcPr>
            <w:tcW w:w="2411" w:type="dxa"/>
          </w:tcPr>
          <w:p w:rsidR="00214186" w:rsidRPr="001740F4" w:rsidRDefault="00214186" w:rsidP="001740F4">
            <w:pPr>
              <w:keepNext/>
              <w:widowControl w:val="0"/>
              <w:spacing w:line="360" w:lineRule="auto"/>
              <w:jc w:val="both"/>
              <w:rPr>
                <w:sz w:val="20"/>
                <w:szCs w:val="20"/>
              </w:rPr>
            </w:pPr>
            <w:r w:rsidRPr="001740F4">
              <w:rPr>
                <w:sz w:val="20"/>
                <w:szCs w:val="20"/>
              </w:rPr>
              <w:sym w:font="Symbol" w:char="F06C"/>
            </w:r>
            <w:r w:rsidRPr="001740F4">
              <w:rPr>
                <w:sz w:val="20"/>
                <w:szCs w:val="20"/>
                <w:vertAlign w:val="subscript"/>
              </w:rPr>
              <w:t>у</w:t>
            </w:r>
            <w:r w:rsidRPr="001740F4">
              <w:rPr>
                <w:sz w:val="20"/>
                <w:szCs w:val="20"/>
              </w:rPr>
              <w:t xml:space="preserve"> = 0,07</w:t>
            </w:r>
            <w:r w:rsidR="00E4233E" w:rsidRPr="001740F4">
              <w:rPr>
                <w:sz w:val="20"/>
                <w:szCs w:val="20"/>
              </w:rPr>
              <w:t>6</w:t>
            </w:r>
          </w:p>
        </w:tc>
      </w:tr>
      <w:tr w:rsidR="00214186" w:rsidRPr="001740F4" w:rsidTr="001740F4">
        <w:tc>
          <w:tcPr>
            <w:tcW w:w="4427" w:type="dxa"/>
          </w:tcPr>
          <w:p w:rsidR="00214186" w:rsidRPr="001740F4" w:rsidRDefault="00214186" w:rsidP="001740F4">
            <w:pPr>
              <w:keepNext/>
              <w:widowControl w:val="0"/>
              <w:spacing w:line="360" w:lineRule="auto"/>
              <w:jc w:val="both"/>
              <w:rPr>
                <w:sz w:val="20"/>
                <w:szCs w:val="20"/>
              </w:rPr>
            </w:pPr>
            <w:r w:rsidRPr="001740F4">
              <w:rPr>
                <w:sz w:val="20"/>
                <w:szCs w:val="20"/>
              </w:rPr>
              <w:t>Пароизоляция «Унифлекс»</w:t>
            </w:r>
          </w:p>
        </w:tc>
        <w:tc>
          <w:tcPr>
            <w:tcW w:w="1917" w:type="dxa"/>
          </w:tcPr>
          <w:p w:rsidR="00214186" w:rsidRPr="001740F4" w:rsidRDefault="00214186" w:rsidP="001740F4">
            <w:pPr>
              <w:keepNext/>
              <w:widowControl w:val="0"/>
              <w:spacing w:line="360" w:lineRule="auto"/>
              <w:jc w:val="both"/>
              <w:rPr>
                <w:sz w:val="20"/>
                <w:szCs w:val="20"/>
              </w:rPr>
            </w:pPr>
            <w:r w:rsidRPr="001740F4">
              <w:rPr>
                <w:sz w:val="20"/>
                <w:szCs w:val="20"/>
              </w:rPr>
              <w:sym w:font="Symbol" w:char="F064"/>
            </w:r>
            <w:r w:rsidRPr="001740F4">
              <w:rPr>
                <w:sz w:val="20"/>
                <w:szCs w:val="20"/>
                <w:vertAlign w:val="subscript"/>
              </w:rPr>
              <w:t>3</w:t>
            </w:r>
            <w:r w:rsidRPr="001740F4">
              <w:rPr>
                <w:sz w:val="20"/>
                <w:szCs w:val="20"/>
              </w:rPr>
              <w:t xml:space="preserve"> =</w:t>
            </w:r>
            <w:r w:rsidRPr="001740F4">
              <w:rPr>
                <w:sz w:val="20"/>
                <w:szCs w:val="20"/>
                <w:vertAlign w:val="subscript"/>
              </w:rPr>
              <w:t xml:space="preserve"> </w:t>
            </w:r>
            <w:r w:rsidRPr="001740F4">
              <w:rPr>
                <w:sz w:val="20"/>
                <w:szCs w:val="20"/>
              </w:rPr>
              <w:t>0,0015</w:t>
            </w:r>
          </w:p>
        </w:tc>
        <w:tc>
          <w:tcPr>
            <w:tcW w:w="2411" w:type="dxa"/>
          </w:tcPr>
          <w:p w:rsidR="00214186" w:rsidRPr="001740F4" w:rsidRDefault="00214186" w:rsidP="001740F4">
            <w:pPr>
              <w:keepNext/>
              <w:widowControl w:val="0"/>
              <w:spacing w:line="360" w:lineRule="auto"/>
              <w:jc w:val="both"/>
              <w:rPr>
                <w:sz w:val="20"/>
                <w:szCs w:val="20"/>
              </w:rPr>
            </w:pPr>
            <w:r w:rsidRPr="001740F4">
              <w:rPr>
                <w:sz w:val="20"/>
                <w:szCs w:val="20"/>
              </w:rPr>
              <w:sym w:font="Symbol" w:char="F06C"/>
            </w:r>
            <w:r w:rsidR="00E4233E" w:rsidRPr="001740F4">
              <w:rPr>
                <w:sz w:val="20"/>
                <w:szCs w:val="20"/>
                <w:vertAlign w:val="subscript"/>
              </w:rPr>
              <w:t>3</w:t>
            </w:r>
            <w:r w:rsidRPr="001740F4">
              <w:rPr>
                <w:sz w:val="20"/>
                <w:szCs w:val="20"/>
              </w:rPr>
              <w:t xml:space="preserve"> = 0,17</w:t>
            </w:r>
          </w:p>
        </w:tc>
      </w:tr>
      <w:tr w:rsidR="00E4233E" w:rsidRPr="001740F4" w:rsidTr="001740F4">
        <w:tc>
          <w:tcPr>
            <w:tcW w:w="4427" w:type="dxa"/>
          </w:tcPr>
          <w:p w:rsidR="00E4233E" w:rsidRPr="001740F4" w:rsidRDefault="00E4233E" w:rsidP="001740F4">
            <w:pPr>
              <w:keepNext/>
              <w:widowControl w:val="0"/>
              <w:spacing w:line="360" w:lineRule="auto"/>
              <w:jc w:val="both"/>
              <w:rPr>
                <w:sz w:val="20"/>
                <w:szCs w:val="20"/>
              </w:rPr>
            </w:pPr>
            <w:r w:rsidRPr="001740F4">
              <w:rPr>
                <w:sz w:val="20"/>
                <w:szCs w:val="20"/>
              </w:rPr>
              <w:t>Плиты покрытия железобетонные</w:t>
            </w:r>
          </w:p>
        </w:tc>
        <w:tc>
          <w:tcPr>
            <w:tcW w:w="1917" w:type="dxa"/>
          </w:tcPr>
          <w:p w:rsidR="00E4233E" w:rsidRPr="001740F4" w:rsidRDefault="00E4233E" w:rsidP="001740F4">
            <w:pPr>
              <w:keepNext/>
              <w:widowControl w:val="0"/>
              <w:spacing w:line="360" w:lineRule="auto"/>
              <w:jc w:val="both"/>
              <w:rPr>
                <w:sz w:val="20"/>
                <w:szCs w:val="20"/>
              </w:rPr>
            </w:pPr>
            <w:r w:rsidRPr="001740F4">
              <w:rPr>
                <w:sz w:val="20"/>
                <w:szCs w:val="20"/>
              </w:rPr>
              <w:sym w:font="Symbol" w:char="F064"/>
            </w:r>
            <w:r w:rsidRPr="001740F4">
              <w:rPr>
                <w:sz w:val="20"/>
                <w:szCs w:val="20"/>
                <w:vertAlign w:val="subscript"/>
              </w:rPr>
              <w:t>4</w:t>
            </w:r>
            <w:r w:rsidRPr="001740F4">
              <w:rPr>
                <w:sz w:val="20"/>
                <w:szCs w:val="20"/>
              </w:rPr>
              <w:t xml:space="preserve"> =</w:t>
            </w:r>
            <w:r w:rsidRPr="001740F4">
              <w:rPr>
                <w:sz w:val="20"/>
                <w:szCs w:val="20"/>
                <w:vertAlign w:val="subscript"/>
              </w:rPr>
              <w:t xml:space="preserve"> </w:t>
            </w:r>
            <w:r w:rsidRPr="001740F4">
              <w:rPr>
                <w:sz w:val="20"/>
                <w:szCs w:val="20"/>
              </w:rPr>
              <w:t>0,11</w:t>
            </w:r>
          </w:p>
        </w:tc>
        <w:tc>
          <w:tcPr>
            <w:tcW w:w="2411" w:type="dxa"/>
          </w:tcPr>
          <w:p w:rsidR="00E4233E" w:rsidRPr="001740F4" w:rsidRDefault="00E4233E" w:rsidP="001740F4">
            <w:pPr>
              <w:keepNext/>
              <w:widowControl w:val="0"/>
              <w:spacing w:line="360" w:lineRule="auto"/>
              <w:jc w:val="both"/>
              <w:rPr>
                <w:sz w:val="20"/>
                <w:szCs w:val="20"/>
              </w:rPr>
            </w:pPr>
            <w:r w:rsidRPr="001740F4">
              <w:rPr>
                <w:sz w:val="20"/>
                <w:szCs w:val="20"/>
              </w:rPr>
              <w:sym w:font="Symbol" w:char="F06C"/>
            </w:r>
            <w:r w:rsidRPr="001740F4">
              <w:rPr>
                <w:sz w:val="20"/>
                <w:szCs w:val="20"/>
                <w:vertAlign w:val="subscript"/>
              </w:rPr>
              <w:t>4</w:t>
            </w:r>
            <w:r w:rsidRPr="001740F4">
              <w:rPr>
                <w:sz w:val="20"/>
                <w:szCs w:val="20"/>
              </w:rPr>
              <w:t xml:space="preserve"> = 1,92</w:t>
            </w:r>
          </w:p>
        </w:tc>
      </w:tr>
    </w:tbl>
    <w:p w:rsidR="00214186" w:rsidRPr="001705F2" w:rsidRDefault="00214186" w:rsidP="001705F2">
      <w:pPr>
        <w:keepNext/>
        <w:widowControl w:val="0"/>
        <w:spacing w:line="360" w:lineRule="auto"/>
        <w:ind w:firstLine="709"/>
        <w:jc w:val="both"/>
        <w:rPr>
          <w:sz w:val="28"/>
        </w:rPr>
      </w:pPr>
      <w:r w:rsidRPr="001705F2">
        <w:rPr>
          <w:sz w:val="28"/>
        </w:rPr>
        <w:t>Составляем уравнение:</w:t>
      </w:r>
    </w:p>
    <w:p w:rsidR="001740F4" w:rsidRDefault="001740F4" w:rsidP="001705F2">
      <w:pPr>
        <w:keepNext/>
        <w:widowControl w:val="0"/>
        <w:spacing w:line="360" w:lineRule="auto"/>
        <w:ind w:firstLine="709"/>
        <w:jc w:val="both"/>
        <w:rPr>
          <w:sz w:val="28"/>
        </w:rPr>
      </w:pPr>
    </w:p>
    <w:p w:rsidR="00214186" w:rsidRPr="001705F2" w:rsidRDefault="00214186" w:rsidP="001705F2">
      <w:pPr>
        <w:keepNext/>
        <w:widowControl w:val="0"/>
        <w:spacing w:line="360" w:lineRule="auto"/>
        <w:ind w:firstLine="709"/>
        <w:jc w:val="both"/>
        <w:rPr>
          <w:sz w:val="28"/>
        </w:rPr>
      </w:pPr>
      <w:r w:rsidRPr="001705F2">
        <w:rPr>
          <w:sz w:val="28"/>
          <w:lang w:val="en-US"/>
        </w:rPr>
        <w:t>R</w:t>
      </w:r>
      <w:r w:rsidRPr="001705F2">
        <w:rPr>
          <w:sz w:val="28"/>
          <w:vertAlign w:val="subscript"/>
          <w:lang w:val="en-US"/>
        </w:rPr>
        <w:t>o</w:t>
      </w:r>
      <w:r w:rsidR="001705F2">
        <w:rPr>
          <w:sz w:val="28"/>
          <w:vertAlign w:val="subscript"/>
        </w:rPr>
        <w:t xml:space="preserve"> </w:t>
      </w:r>
      <w:r w:rsidRPr="001705F2">
        <w:rPr>
          <w:sz w:val="28"/>
        </w:rPr>
        <w:t xml:space="preserve">= </w:t>
      </w:r>
      <w:r w:rsidRPr="001705F2">
        <w:rPr>
          <w:sz w:val="28"/>
          <w:lang w:val="en-US"/>
        </w:rPr>
        <w:t>R</w:t>
      </w:r>
      <w:r w:rsidRPr="001705F2">
        <w:rPr>
          <w:sz w:val="28"/>
          <w:vertAlign w:val="subscript"/>
          <w:lang w:val="en-US"/>
        </w:rPr>
        <w:t>o</w:t>
      </w:r>
      <w:r w:rsidRPr="001705F2">
        <w:rPr>
          <w:sz w:val="28"/>
          <w:vertAlign w:val="superscript"/>
        </w:rPr>
        <w:t>тр</w:t>
      </w:r>
    </w:p>
    <w:p w:rsidR="00214186" w:rsidRPr="001705F2" w:rsidRDefault="00214186" w:rsidP="001705F2">
      <w:pPr>
        <w:keepNext/>
        <w:widowControl w:val="0"/>
        <w:spacing w:line="360" w:lineRule="auto"/>
        <w:ind w:firstLine="709"/>
        <w:jc w:val="both"/>
        <w:rPr>
          <w:sz w:val="28"/>
        </w:rPr>
      </w:pPr>
      <w:r w:rsidRPr="001705F2">
        <w:rPr>
          <w:sz w:val="28"/>
        </w:rPr>
        <w:t>1/</w:t>
      </w:r>
      <w:r w:rsidRPr="001705F2">
        <w:rPr>
          <w:sz w:val="28"/>
          <w:szCs w:val="28"/>
        </w:rPr>
        <w:t xml:space="preserve"> α</w:t>
      </w:r>
      <w:r w:rsidRPr="001705F2">
        <w:rPr>
          <w:sz w:val="28"/>
          <w:szCs w:val="28"/>
          <w:vertAlign w:val="subscript"/>
        </w:rPr>
        <w:t>в</w:t>
      </w:r>
      <w:r w:rsidRPr="001705F2">
        <w:rPr>
          <w:sz w:val="28"/>
          <w:szCs w:val="28"/>
        </w:rPr>
        <w:t xml:space="preserve"> + </w:t>
      </w:r>
      <w:r w:rsidRPr="001705F2">
        <w:rPr>
          <w:sz w:val="28"/>
          <w:szCs w:val="28"/>
          <w:lang w:val="en-US"/>
        </w:rPr>
        <w:t>R</w:t>
      </w:r>
      <w:r w:rsidRPr="001705F2">
        <w:rPr>
          <w:sz w:val="28"/>
          <w:szCs w:val="28"/>
          <w:vertAlign w:val="subscript"/>
        </w:rPr>
        <w:t>к</w:t>
      </w:r>
      <w:r w:rsidRPr="001705F2">
        <w:rPr>
          <w:sz w:val="28"/>
          <w:szCs w:val="28"/>
        </w:rPr>
        <w:t xml:space="preserve"> + 1/ α</w:t>
      </w:r>
      <w:r w:rsidRPr="001705F2">
        <w:rPr>
          <w:sz w:val="28"/>
          <w:szCs w:val="28"/>
          <w:vertAlign w:val="subscript"/>
        </w:rPr>
        <w:t>н</w:t>
      </w:r>
      <w:r w:rsidRPr="001705F2">
        <w:rPr>
          <w:sz w:val="28"/>
          <w:szCs w:val="28"/>
        </w:rPr>
        <w:t xml:space="preserve"> = </w:t>
      </w:r>
      <w:r w:rsidRPr="001705F2">
        <w:rPr>
          <w:sz w:val="28"/>
          <w:lang w:val="en-US"/>
        </w:rPr>
        <w:t>R</w:t>
      </w:r>
      <w:r w:rsidRPr="001705F2">
        <w:rPr>
          <w:sz w:val="28"/>
          <w:vertAlign w:val="subscript"/>
          <w:lang w:val="en-US"/>
        </w:rPr>
        <w:t>o</w:t>
      </w:r>
      <w:r w:rsidRPr="001705F2">
        <w:rPr>
          <w:sz w:val="28"/>
          <w:vertAlign w:val="superscript"/>
        </w:rPr>
        <w:t>тр</w:t>
      </w:r>
    </w:p>
    <w:p w:rsidR="00214186" w:rsidRPr="001705F2" w:rsidRDefault="00214186" w:rsidP="001705F2">
      <w:pPr>
        <w:keepNext/>
        <w:widowControl w:val="0"/>
        <w:spacing w:line="360" w:lineRule="auto"/>
        <w:ind w:firstLine="709"/>
        <w:jc w:val="both"/>
        <w:rPr>
          <w:sz w:val="28"/>
        </w:rPr>
      </w:pPr>
      <w:r w:rsidRPr="001705F2">
        <w:rPr>
          <w:sz w:val="28"/>
        </w:rPr>
        <w:t>1/</w:t>
      </w:r>
      <w:r w:rsidRPr="001705F2">
        <w:rPr>
          <w:sz w:val="28"/>
          <w:szCs w:val="28"/>
        </w:rPr>
        <w:t xml:space="preserve"> α</w:t>
      </w:r>
      <w:r w:rsidRPr="001705F2">
        <w:rPr>
          <w:sz w:val="28"/>
          <w:szCs w:val="28"/>
          <w:vertAlign w:val="subscript"/>
        </w:rPr>
        <w:t>в</w:t>
      </w:r>
      <w:r w:rsidRPr="001705F2">
        <w:rPr>
          <w:sz w:val="28"/>
          <w:szCs w:val="28"/>
        </w:rPr>
        <w:t xml:space="preserve"> + </w:t>
      </w:r>
      <w:r w:rsidRPr="001705F2">
        <w:rPr>
          <w:sz w:val="28"/>
          <w:szCs w:val="28"/>
        </w:rPr>
        <w:sym w:font="Symbol" w:char="F064"/>
      </w:r>
      <w:r w:rsidRPr="001705F2">
        <w:rPr>
          <w:sz w:val="28"/>
          <w:szCs w:val="28"/>
          <w:vertAlign w:val="subscript"/>
        </w:rPr>
        <w:t>1</w:t>
      </w:r>
      <w:r w:rsidRPr="001705F2">
        <w:rPr>
          <w:sz w:val="28"/>
          <w:szCs w:val="28"/>
        </w:rPr>
        <w:t xml:space="preserve"> / </w:t>
      </w:r>
      <w:r w:rsidRPr="001705F2">
        <w:rPr>
          <w:sz w:val="28"/>
          <w:szCs w:val="28"/>
        </w:rPr>
        <w:sym w:font="Symbol" w:char="F06C"/>
      </w:r>
      <w:r w:rsidRPr="001705F2">
        <w:rPr>
          <w:sz w:val="28"/>
          <w:szCs w:val="28"/>
          <w:vertAlign w:val="subscript"/>
        </w:rPr>
        <w:t>1</w:t>
      </w:r>
      <w:r w:rsidRPr="001705F2">
        <w:rPr>
          <w:sz w:val="28"/>
          <w:szCs w:val="28"/>
        </w:rPr>
        <w:t xml:space="preserve"> + </w:t>
      </w:r>
      <w:r w:rsidRPr="001705F2">
        <w:rPr>
          <w:sz w:val="28"/>
          <w:szCs w:val="28"/>
        </w:rPr>
        <w:sym w:font="Symbol" w:char="F064"/>
      </w:r>
      <w:r w:rsidRPr="001705F2">
        <w:rPr>
          <w:sz w:val="28"/>
          <w:szCs w:val="28"/>
          <w:vertAlign w:val="subscript"/>
        </w:rPr>
        <w:t>2</w:t>
      </w:r>
      <w:r w:rsidRPr="001705F2">
        <w:rPr>
          <w:sz w:val="28"/>
          <w:szCs w:val="28"/>
        </w:rPr>
        <w:t xml:space="preserve"> / </w:t>
      </w:r>
      <w:r w:rsidRPr="001705F2">
        <w:rPr>
          <w:sz w:val="28"/>
          <w:szCs w:val="28"/>
        </w:rPr>
        <w:sym w:font="Symbol" w:char="F06C"/>
      </w:r>
      <w:r w:rsidRPr="001705F2">
        <w:rPr>
          <w:sz w:val="28"/>
          <w:szCs w:val="28"/>
          <w:vertAlign w:val="subscript"/>
        </w:rPr>
        <w:t>2</w:t>
      </w:r>
      <w:r w:rsidRPr="001705F2">
        <w:rPr>
          <w:sz w:val="28"/>
          <w:szCs w:val="28"/>
        </w:rPr>
        <w:t xml:space="preserve"> + </w:t>
      </w:r>
      <w:r w:rsidRPr="001705F2">
        <w:rPr>
          <w:sz w:val="28"/>
          <w:szCs w:val="28"/>
        </w:rPr>
        <w:sym w:font="Symbol" w:char="F064"/>
      </w:r>
      <w:r w:rsidRPr="001705F2">
        <w:rPr>
          <w:sz w:val="28"/>
          <w:szCs w:val="28"/>
          <w:vertAlign w:val="subscript"/>
        </w:rPr>
        <w:t>у</w:t>
      </w:r>
      <w:r w:rsidRPr="001705F2">
        <w:rPr>
          <w:sz w:val="28"/>
          <w:szCs w:val="28"/>
        </w:rPr>
        <w:t xml:space="preserve"> / </w:t>
      </w:r>
      <w:r w:rsidRPr="001705F2">
        <w:rPr>
          <w:sz w:val="28"/>
          <w:szCs w:val="28"/>
        </w:rPr>
        <w:sym w:font="Symbol" w:char="F06C"/>
      </w:r>
      <w:r w:rsidRPr="001705F2">
        <w:rPr>
          <w:sz w:val="28"/>
          <w:szCs w:val="28"/>
          <w:vertAlign w:val="subscript"/>
        </w:rPr>
        <w:t>у</w:t>
      </w:r>
      <w:r w:rsidRPr="001705F2">
        <w:rPr>
          <w:sz w:val="28"/>
          <w:szCs w:val="28"/>
        </w:rPr>
        <w:t xml:space="preserve"> + </w:t>
      </w:r>
      <w:r w:rsidRPr="001705F2">
        <w:rPr>
          <w:sz w:val="28"/>
          <w:szCs w:val="28"/>
        </w:rPr>
        <w:sym w:font="Symbol" w:char="F064"/>
      </w:r>
      <w:r w:rsidRPr="001705F2">
        <w:rPr>
          <w:sz w:val="28"/>
          <w:szCs w:val="28"/>
          <w:vertAlign w:val="subscript"/>
        </w:rPr>
        <w:t>4</w:t>
      </w:r>
      <w:r w:rsidRPr="001705F2">
        <w:rPr>
          <w:sz w:val="28"/>
          <w:szCs w:val="28"/>
        </w:rPr>
        <w:t xml:space="preserve"> / </w:t>
      </w:r>
      <w:r w:rsidRPr="001705F2">
        <w:rPr>
          <w:sz w:val="28"/>
          <w:szCs w:val="28"/>
        </w:rPr>
        <w:sym w:font="Symbol" w:char="F06C"/>
      </w:r>
      <w:r w:rsidRPr="001705F2">
        <w:rPr>
          <w:sz w:val="28"/>
          <w:szCs w:val="28"/>
          <w:vertAlign w:val="subscript"/>
        </w:rPr>
        <w:t>4</w:t>
      </w:r>
      <w:r w:rsidRPr="001705F2">
        <w:rPr>
          <w:sz w:val="28"/>
          <w:szCs w:val="28"/>
        </w:rPr>
        <w:t xml:space="preserve"> + 1/ α</w:t>
      </w:r>
      <w:r w:rsidRPr="001705F2">
        <w:rPr>
          <w:sz w:val="28"/>
          <w:szCs w:val="28"/>
          <w:vertAlign w:val="subscript"/>
        </w:rPr>
        <w:t>н</w:t>
      </w:r>
      <w:r w:rsidRPr="001705F2">
        <w:rPr>
          <w:sz w:val="28"/>
          <w:szCs w:val="28"/>
        </w:rPr>
        <w:t xml:space="preserve"> = </w:t>
      </w:r>
      <w:r w:rsidRPr="001705F2">
        <w:rPr>
          <w:sz w:val="28"/>
          <w:lang w:val="en-US"/>
        </w:rPr>
        <w:t>R</w:t>
      </w:r>
      <w:r w:rsidRPr="001705F2">
        <w:rPr>
          <w:sz w:val="28"/>
          <w:vertAlign w:val="subscript"/>
          <w:lang w:val="en-US"/>
        </w:rPr>
        <w:t>o</w:t>
      </w:r>
      <w:r w:rsidRPr="001705F2">
        <w:rPr>
          <w:sz w:val="28"/>
          <w:vertAlign w:val="superscript"/>
        </w:rPr>
        <w:t>тр</w:t>
      </w:r>
    </w:p>
    <w:p w:rsidR="00214186" w:rsidRPr="001705F2" w:rsidRDefault="00214186" w:rsidP="001705F2">
      <w:pPr>
        <w:keepNext/>
        <w:widowControl w:val="0"/>
        <w:spacing w:line="360" w:lineRule="auto"/>
        <w:ind w:firstLine="709"/>
        <w:jc w:val="both"/>
        <w:rPr>
          <w:sz w:val="28"/>
          <w:szCs w:val="28"/>
        </w:rPr>
      </w:pPr>
      <w:r w:rsidRPr="001705F2">
        <w:rPr>
          <w:sz w:val="28"/>
        </w:rPr>
        <w:t>Обозначим 1/</w:t>
      </w:r>
      <w:r w:rsidRPr="001705F2">
        <w:rPr>
          <w:sz w:val="28"/>
          <w:szCs w:val="28"/>
        </w:rPr>
        <w:t xml:space="preserve"> α</w:t>
      </w:r>
      <w:r w:rsidRPr="001705F2">
        <w:rPr>
          <w:sz w:val="28"/>
          <w:szCs w:val="28"/>
          <w:vertAlign w:val="subscript"/>
        </w:rPr>
        <w:t>в</w:t>
      </w:r>
      <w:r w:rsidRPr="001705F2">
        <w:rPr>
          <w:sz w:val="28"/>
          <w:szCs w:val="28"/>
        </w:rPr>
        <w:t xml:space="preserve"> + </w:t>
      </w:r>
      <w:r w:rsidRPr="001705F2">
        <w:rPr>
          <w:sz w:val="28"/>
          <w:szCs w:val="28"/>
        </w:rPr>
        <w:sym w:font="Symbol" w:char="F064"/>
      </w:r>
      <w:r w:rsidRPr="001705F2">
        <w:rPr>
          <w:sz w:val="28"/>
          <w:szCs w:val="28"/>
          <w:vertAlign w:val="subscript"/>
        </w:rPr>
        <w:t>1</w:t>
      </w:r>
      <w:r w:rsidRPr="001705F2">
        <w:rPr>
          <w:sz w:val="28"/>
          <w:szCs w:val="28"/>
        </w:rPr>
        <w:t xml:space="preserve"> / </w:t>
      </w:r>
      <w:r w:rsidRPr="001705F2">
        <w:rPr>
          <w:sz w:val="28"/>
          <w:szCs w:val="28"/>
        </w:rPr>
        <w:sym w:font="Symbol" w:char="F06C"/>
      </w:r>
      <w:r w:rsidRPr="001705F2">
        <w:rPr>
          <w:sz w:val="28"/>
          <w:szCs w:val="28"/>
          <w:vertAlign w:val="subscript"/>
        </w:rPr>
        <w:t>1</w:t>
      </w:r>
      <w:r w:rsidRPr="001705F2">
        <w:rPr>
          <w:sz w:val="28"/>
          <w:szCs w:val="28"/>
        </w:rPr>
        <w:t xml:space="preserve"> +</w:t>
      </w:r>
      <w:r w:rsidR="001705F2">
        <w:rPr>
          <w:sz w:val="28"/>
          <w:szCs w:val="28"/>
        </w:rPr>
        <w:t xml:space="preserve"> </w:t>
      </w:r>
      <w:r w:rsidRPr="001705F2">
        <w:rPr>
          <w:sz w:val="28"/>
          <w:szCs w:val="28"/>
        </w:rPr>
        <w:sym w:font="Symbol" w:char="F064"/>
      </w:r>
      <w:r w:rsidRPr="001705F2">
        <w:rPr>
          <w:sz w:val="28"/>
          <w:szCs w:val="28"/>
          <w:vertAlign w:val="subscript"/>
        </w:rPr>
        <w:t>4</w:t>
      </w:r>
      <w:r w:rsidRPr="001705F2">
        <w:rPr>
          <w:sz w:val="28"/>
          <w:szCs w:val="28"/>
        </w:rPr>
        <w:t xml:space="preserve"> / </w:t>
      </w:r>
      <w:r w:rsidRPr="001705F2">
        <w:rPr>
          <w:sz w:val="28"/>
          <w:szCs w:val="28"/>
        </w:rPr>
        <w:sym w:font="Symbol" w:char="F06C"/>
      </w:r>
      <w:r w:rsidRPr="001705F2">
        <w:rPr>
          <w:sz w:val="28"/>
          <w:szCs w:val="28"/>
          <w:vertAlign w:val="subscript"/>
        </w:rPr>
        <w:t>4</w:t>
      </w:r>
      <w:r w:rsidRPr="001705F2">
        <w:rPr>
          <w:sz w:val="28"/>
          <w:szCs w:val="28"/>
        </w:rPr>
        <w:t xml:space="preserve"> +</w:t>
      </w:r>
      <w:r w:rsidR="001705F2">
        <w:rPr>
          <w:sz w:val="28"/>
          <w:szCs w:val="28"/>
        </w:rPr>
        <w:t xml:space="preserve"> </w:t>
      </w:r>
      <w:r w:rsidRPr="001705F2">
        <w:rPr>
          <w:sz w:val="28"/>
          <w:szCs w:val="28"/>
        </w:rPr>
        <w:sym w:font="Symbol" w:char="F064"/>
      </w:r>
      <w:r w:rsidRPr="001705F2">
        <w:rPr>
          <w:sz w:val="28"/>
          <w:szCs w:val="28"/>
          <w:vertAlign w:val="subscript"/>
        </w:rPr>
        <w:t>2</w:t>
      </w:r>
      <w:r w:rsidRPr="001705F2">
        <w:rPr>
          <w:sz w:val="28"/>
          <w:szCs w:val="28"/>
        </w:rPr>
        <w:t xml:space="preserve"> / </w:t>
      </w:r>
      <w:r w:rsidRPr="001705F2">
        <w:rPr>
          <w:sz w:val="28"/>
          <w:szCs w:val="28"/>
        </w:rPr>
        <w:sym w:font="Symbol" w:char="F06C"/>
      </w:r>
      <w:r w:rsidRPr="001705F2">
        <w:rPr>
          <w:sz w:val="28"/>
          <w:szCs w:val="28"/>
          <w:vertAlign w:val="subscript"/>
        </w:rPr>
        <w:t>2</w:t>
      </w:r>
      <w:r w:rsidRPr="001705F2">
        <w:rPr>
          <w:sz w:val="28"/>
          <w:szCs w:val="28"/>
        </w:rPr>
        <w:t xml:space="preserve"> +</w:t>
      </w:r>
      <w:r w:rsidR="001705F2">
        <w:rPr>
          <w:sz w:val="28"/>
          <w:szCs w:val="28"/>
        </w:rPr>
        <w:t xml:space="preserve"> </w:t>
      </w:r>
      <w:r w:rsidRPr="001705F2">
        <w:rPr>
          <w:sz w:val="28"/>
          <w:szCs w:val="28"/>
        </w:rPr>
        <w:t>1/ α</w:t>
      </w:r>
      <w:r w:rsidRPr="001705F2">
        <w:rPr>
          <w:sz w:val="28"/>
          <w:szCs w:val="28"/>
          <w:vertAlign w:val="subscript"/>
        </w:rPr>
        <w:t>н</w:t>
      </w:r>
      <w:r w:rsidRPr="001705F2">
        <w:rPr>
          <w:sz w:val="28"/>
          <w:szCs w:val="28"/>
        </w:rPr>
        <w:t xml:space="preserve"> = </w:t>
      </w:r>
      <w:r w:rsidRPr="001705F2">
        <w:rPr>
          <w:sz w:val="28"/>
          <w:szCs w:val="28"/>
          <w:lang w:val="en-US"/>
        </w:rPr>
        <w:t>R</w:t>
      </w:r>
      <w:r w:rsidRPr="001705F2">
        <w:rPr>
          <w:sz w:val="28"/>
          <w:szCs w:val="28"/>
          <w:vertAlign w:val="subscript"/>
          <w:lang w:val="en-US"/>
        </w:rPr>
        <w:t>ox</w:t>
      </w:r>
    </w:p>
    <w:p w:rsidR="00214186" w:rsidRPr="001705F2" w:rsidRDefault="00214186" w:rsidP="001705F2">
      <w:pPr>
        <w:keepNext/>
        <w:widowControl w:val="0"/>
        <w:spacing w:line="360" w:lineRule="auto"/>
        <w:ind w:firstLine="709"/>
        <w:jc w:val="both"/>
        <w:rPr>
          <w:sz w:val="28"/>
          <w:szCs w:val="28"/>
        </w:rPr>
      </w:pPr>
      <w:r w:rsidRPr="001705F2">
        <w:rPr>
          <w:sz w:val="28"/>
          <w:szCs w:val="28"/>
        </w:rPr>
        <w:t xml:space="preserve">Тогда </w:t>
      </w:r>
      <w:r w:rsidRPr="001705F2">
        <w:rPr>
          <w:sz w:val="28"/>
          <w:szCs w:val="28"/>
        </w:rPr>
        <w:sym w:font="Symbol" w:char="F064"/>
      </w:r>
      <w:r w:rsidRPr="001705F2">
        <w:rPr>
          <w:sz w:val="28"/>
          <w:szCs w:val="28"/>
          <w:vertAlign w:val="subscript"/>
        </w:rPr>
        <w:t>у</w:t>
      </w:r>
      <w:r w:rsidRPr="001705F2">
        <w:rPr>
          <w:sz w:val="28"/>
          <w:szCs w:val="28"/>
        </w:rPr>
        <w:t xml:space="preserve"> =</w:t>
      </w:r>
      <w:r w:rsidR="001705F2">
        <w:rPr>
          <w:sz w:val="28"/>
          <w:szCs w:val="28"/>
        </w:rPr>
        <w:t xml:space="preserve"> </w:t>
      </w:r>
      <w:r w:rsidRPr="001705F2">
        <w:rPr>
          <w:sz w:val="28"/>
          <w:szCs w:val="28"/>
        </w:rPr>
        <w:sym w:font="Symbol" w:char="F06C"/>
      </w:r>
      <w:r w:rsidRPr="001705F2">
        <w:rPr>
          <w:sz w:val="28"/>
          <w:szCs w:val="28"/>
          <w:vertAlign w:val="subscript"/>
        </w:rPr>
        <w:t>у</w:t>
      </w:r>
      <w:r w:rsidR="001705F2">
        <w:rPr>
          <w:sz w:val="28"/>
          <w:szCs w:val="28"/>
        </w:rPr>
        <w:t xml:space="preserve"> </w:t>
      </w:r>
      <w:r w:rsidRPr="001705F2">
        <w:rPr>
          <w:sz w:val="28"/>
          <w:szCs w:val="28"/>
        </w:rPr>
        <w:t>(</w:t>
      </w:r>
      <w:r w:rsidRPr="001705F2">
        <w:rPr>
          <w:sz w:val="28"/>
          <w:lang w:val="en-US"/>
        </w:rPr>
        <w:t>R</w:t>
      </w:r>
      <w:r w:rsidRPr="001705F2">
        <w:rPr>
          <w:sz w:val="28"/>
          <w:vertAlign w:val="subscript"/>
          <w:lang w:val="en-US"/>
        </w:rPr>
        <w:t>o</w:t>
      </w:r>
      <w:r w:rsidRPr="001705F2">
        <w:rPr>
          <w:sz w:val="28"/>
          <w:vertAlign w:val="superscript"/>
        </w:rPr>
        <w:t>тр</w:t>
      </w:r>
      <w:r w:rsidRPr="001705F2">
        <w:rPr>
          <w:sz w:val="28"/>
        </w:rPr>
        <w:t xml:space="preserve"> - </w:t>
      </w:r>
      <w:r w:rsidRPr="001705F2">
        <w:rPr>
          <w:sz w:val="28"/>
          <w:szCs w:val="28"/>
          <w:lang w:val="en-US"/>
        </w:rPr>
        <w:t>R</w:t>
      </w:r>
      <w:r w:rsidRPr="001705F2">
        <w:rPr>
          <w:sz w:val="28"/>
          <w:szCs w:val="28"/>
          <w:vertAlign w:val="subscript"/>
          <w:lang w:val="en-US"/>
        </w:rPr>
        <w:t>ox</w:t>
      </w:r>
      <w:r w:rsidRPr="001705F2">
        <w:rPr>
          <w:sz w:val="28"/>
          <w:szCs w:val="28"/>
        </w:rPr>
        <w:t>).</w:t>
      </w:r>
    </w:p>
    <w:p w:rsidR="00214186" w:rsidRPr="001705F2" w:rsidRDefault="00214186" w:rsidP="001705F2">
      <w:pPr>
        <w:keepNext/>
        <w:widowControl w:val="0"/>
        <w:spacing w:line="360" w:lineRule="auto"/>
        <w:ind w:firstLine="709"/>
        <w:jc w:val="both"/>
        <w:rPr>
          <w:sz w:val="28"/>
          <w:szCs w:val="28"/>
        </w:rPr>
      </w:pPr>
      <w:r w:rsidRPr="001705F2">
        <w:rPr>
          <w:sz w:val="28"/>
          <w:szCs w:val="28"/>
          <w:lang w:val="en-US"/>
        </w:rPr>
        <w:t>R</w:t>
      </w:r>
      <w:r w:rsidRPr="001705F2">
        <w:rPr>
          <w:sz w:val="28"/>
          <w:szCs w:val="28"/>
          <w:vertAlign w:val="subscript"/>
          <w:lang w:val="en-US"/>
        </w:rPr>
        <w:t>ox</w:t>
      </w:r>
      <w:r w:rsidRPr="001705F2">
        <w:rPr>
          <w:sz w:val="28"/>
          <w:szCs w:val="28"/>
        </w:rPr>
        <w:t xml:space="preserve"> = 1 / 23 + 0,0</w:t>
      </w:r>
      <w:r w:rsidR="00E4233E" w:rsidRPr="001705F2">
        <w:rPr>
          <w:sz w:val="28"/>
          <w:szCs w:val="28"/>
        </w:rPr>
        <w:t>1</w:t>
      </w:r>
      <w:r w:rsidRPr="001705F2">
        <w:rPr>
          <w:sz w:val="28"/>
          <w:szCs w:val="28"/>
        </w:rPr>
        <w:t xml:space="preserve">2 / </w:t>
      </w:r>
      <w:r w:rsidR="00E4233E" w:rsidRPr="001705F2">
        <w:rPr>
          <w:sz w:val="28"/>
          <w:szCs w:val="28"/>
        </w:rPr>
        <w:t>0,21</w:t>
      </w:r>
      <w:r w:rsidRPr="001705F2">
        <w:rPr>
          <w:sz w:val="28"/>
          <w:szCs w:val="28"/>
        </w:rPr>
        <w:t xml:space="preserve"> + 0,0</w:t>
      </w:r>
      <w:r w:rsidR="00E4233E" w:rsidRPr="001705F2">
        <w:rPr>
          <w:sz w:val="28"/>
          <w:szCs w:val="28"/>
        </w:rPr>
        <w:t>35</w:t>
      </w:r>
      <w:r w:rsidRPr="001705F2">
        <w:rPr>
          <w:sz w:val="28"/>
          <w:szCs w:val="28"/>
        </w:rPr>
        <w:t xml:space="preserve"> / 0,</w:t>
      </w:r>
      <w:r w:rsidR="00E4233E" w:rsidRPr="001705F2">
        <w:rPr>
          <w:sz w:val="28"/>
          <w:szCs w:val="28"/>
        </w:rPr>
        <w:t>76</w:t>
      </w:r>
      <w:r w:rsidRPr="001705F2">
        <w:rPr>
          <w:sz w:val="28"/>
          <w:szCs w:val="28"/>
        </w:rPr>
        <w:t xml:space="preserve"> + 0,0015</w:t>
      </w:r>
      <w:r w:rsidR="00E4233E" w:rsidRPr="001705F2">
        <w:rPr>
          <w:sz w:val="28"/>
          <w:szCs w:val="28"/>
        </w:rPr>
        <w:t xml:space="preserve"> </w:t>
      </w:r>
      <w:r w:rsidRPr="001705F2">
        <w:rPr>
          <w:sz w:val="28"/>
          <w:szCs w:val="28"/>
        </w:rPr>
        <w:t>/</w:t>
      </w:r>
      <w:r w:rsidR="00E4233E" w:rsidRPr="001705F2">
        <w:rPr>
          <w:sz w:val="28"/>
          <w:szCs w:val="28"/>
        </w:rPr>
        <w:t xml:space="preserve"> </w:t>
      </w:r>
      <w:r w:rsidRPr="001705F2">
        <w:rPr>
          <w:sz w:val="28"/>
          <w:szCs w:val="28"/>
        </w:rPr>
        <w:t xml:space="preserve">0,17+ </w:t>
      </w:r>
      <w:r w:rsidR="00E4233E" w:rsidRPr="001705F2">
        <w:rPr>
          <w:sz w:val="28"/>
          <w:szCs w:val="28"/>
        </w:rPr>
        <w:t xml:space="preserve">0,11 / 1,92 + </w:t>
      </w:r>
      <w:r w:rsidRPr="001705F2">
        <w:rPr>
          <w:sz w:val="28"/>
          <w:szCs w:val="28"/>
        </w:rPr>
        <w:t>1 / 8,7 =</w:t>
      </w:r>
    </w:p>
    <w:p w:rsidR="00214186" w:rsidRPr="001705F2" w:rsidRDefault="00214186" w:rsidP="001705F2">
      <w:pPr>
        <w:keepNext/>
        <w:widowControl w:val="0"/>
        <w:spacing w:line="360" w:lineRule="auto"/>
        <w:ind w:firstLine="709"/>
        <w:jc w:val="both"/>
        <w:rPr>
          <w:sz w:val="28"/>
          <w:szCs w:val="28"/>
        </w:rPr>
      </w:pPr>
      <w:r w:rsidRPr="001705F2">
        <w:rPr>
          <w:sz w:val="28"/>
          <w:szCs w:val="28"/>
        </w:rPr>
        <w:t xml:space="preserve">= </w:t>
      </w:r>
      <w:smartTag w:uri="urn:schemas-microsoft-com:office:smarttags" w:element="metricconverter">
        <w:smartTagPr>
          <w:attr w:name="ProductID" w:val="0,328 м2"/>
        </w:smartTagPr>
        <w:r w:rsidRPr="001705F2">
          <w:rPr>
            <w:sz w:val="28"/>
            <w:szCs w:val="28"/>
          </w:rPr>
          <w:t>0,</w:t>
        </w:r>
        <w:r w:rsidR="00E4233E" w:rsidRPr="001705F2">
          <w:rPr>
            <w:sz w:val="28"/>
            <w:szCs w:val="28"/>
          </w:rPr>
          <w:t xml:space="preserve">328 </w:t>
        </w:r>
        <w:r w:rsidRPr="001705F2">
          <w:rPr>
            <w:sz w:val="28"/>
            <w:szCs w:val="28"/>
          </w:rPr>
          <w:t>м</w:t>
        </w:r>
        <w:r w:rsidRPr="001705F2">
          <w:rPr>
            <w:sz w:val="28"/>
            <w:szCs w:val="28"/>
            <w:vertAlign w:val="superscript"/>
          </w:rPr>
          <w:t>2</w:t>
        </w:r>
      </w:smartTag>
      <w:r w:rsidRPr="001705F2">
        <w:rPr>
          <w:sz w:val="28"/>
          <w:szCs w:val="28"/>
        </w:rPr>
        <w:t xml:space="preserve"> </w:t>
      </w:r>
      <w:r w:rsidRPr="001705F2">
        <w:rPr>
          <w:sz w:val="28"/>
          <w:szCs w:val="28"/>
        </w:rPr>
        <w:sym w:font="Symbol" w:char="F0B0"/>
      </w:r>
      <w:r w:rsidRPr="001705F2">
        <w:rPr>
          <w:sz w:val="28"/>
          <w:szCs w:val="28"/>
        </w:rPr>
        <w:t>С / Вт.</w:t>
      </w:r>
    </w:p>
    <w:p w:rsidR="00214186" w:rsidRPr="001705F2" w:rsidRDefault="00214186" w:rsidP="001705F2">
      <w:pPr>
        <w:keepNext/>
        <w:widowControl w:val="0"/>
        <w:spacing w:line="360" w:lineRule="auto"/>
        <w:ind w:firstLine="709"/>
        <w:jc w:val="both"/>
        <w:rPr>
          <w:sz w:val="28"/>
          <w:szCs w:val="28"/>
        </w:rPr>
      </w:pPr>
      <w:r w:rsidRPr="001705F2">
        <w:rPr>
          <w:sz w:val="28"/>
          <w:szCs w:val="28"/>
        </w:rPr>
        <w:sym w:font="Symbol" w:char="F064"/>
      </w:r>
      <w:r w:rsidRPr="001705F2">
        <w:rPr>
          <w:sz w:val="28"/>
          <w:szCs w:val="28"/>
          <w:vertAlign w:val="subscript"/>
        </w:rPr>
        <w:t>у</w:t>
      </w:r>
      <w:r w:rsidRPr="001705F2">
        <w:rPr>
          <w:sz w:val="28"/>
          <w:szCs w:val="28"/>
        </w:rPr>
        <w:t xml:space="preserve"> = 0,07</w:t>
      </w:r>
      <w:r w:rsidR="00E4233E" w:rsidRPr="001705F2">
        <w:rPr>
          <w:sz w:val="28"/>
          <w:szCs w:val="28"/>
        </w:rPr>
        <w:t>6</w:t>
      </w:r>
      <w:r w:rsidRPr="001705F2">
        <w:rPr>
          <w:sz w:val="28"/>
          <w:szCs w:val="28"/>
        </w:rPr>
        <w:t xml:space="preserve"> (2,64 – 0,</w:t>
      </w:r>
      <w:r w:rsidR="00E4233E" w:rsidRPr="001705F2">
        <w:rPr>
          <w:sz w:val="28"/>
          <w:szCs w:val="28"/>
        </w:rPr>
        <w:t>328</w:t>
      </w:r>
      <w:r w:rsidRPr="001705F2">
        <w:rPr>
          <w:sz w:val="28"/>
          <w:szCs w:val="28"/>
        </w:rPr>
        <w:t xml:space="preserve">) = </w:t>
      </w:r>
      <w:smartTag w:uri="urn:schemas-microsoft-com:office:smarttags" w:element="metricconverter">
        <w:smartTagPr>
          <w:attr w:name="ProductID" w:val="0,175 м"/>
        </w:smartTagPr>
        <w:r w:rsidRPr="001705F2">
          <w:rPr>
            <w:sz w:val="28"/>
            <w:szCs w:val="28"/>
          </w:rPr>
          <w:t>0,</w:t>
        </w:r>
        <w:r w:rsidR="00E4233E" w:rsidRPr="001705F2">
          <w:rPr>
            <w:sz w:val="28"/>
            <w:szCs w:val="28"/>
          </w:rPr>
          <w:t>175</w:t>
        </w:r>
        <w:r w:rsidRPr="001705F2">
          <w:rPr>
            <w:sz w:val="28"/>
            <w:szCs w:val="28"/>
          </w:rPr>
          <w:t xml:space="preserve"> м</w:t>
        </w:r>
      </w:smartTag>
      <w:r w:rsidRPr="001705F2">
        <w:rPr>
          <w:sz w:val="28"/>
          <w:szCs w:val="28"/>
        </w:rPr>
        <w:t xml:space="preserve"> </w:t>
      </w:r>
      <w:r w:rsidRPr="001705F2">
        <w:rPr>
          <w:sz w:val="28"/>
          <w:szCs w:val="28"/>
        </w:rPr>
        <w:sym w:font="Symbol" w:char="F0BB"/>
      </w:r>
      <w:r w:rsidRPr="001705F2">
        <w:rPr>
          <w:sz w:val="28"/>
          <w:szCs w:val="28"/>
        </w:rPr>
        <w:t xml:space="preserve"> </w:t>
      </w:r>
      <w:smartTag w:uri="urn:schemas-microsoft-com:office:smarttags" w:element="metricconverter">
        <w:smartTagPr>
          <w:attr w:name="ProductID" w:val="17,5 см"/>
        </w:smartTagPr>
        <w:r w:rsidRPr="001705F2">
          <w:rPr>
            <w:sz w:val="28"/>
            <w:szCs w:val="28"/>
          </w:rPr>
          <w:t>1</w:t>
        </w:r>
        <w:r w:rsidR="00E4233E" w:rsidRPr="001705F2">
          <w:rPr>
            <w:sz w:val="28"/>
            <w:szCs w:val="28"/>
          </w:rPr>
          <w:t>7,5</w:t>
        </w:r>
        <w:r w:rsidRPr="001705F2">
          <w:rPr>
            <w:sz w:val="28"/>
            <w:szCs w:val="28"/>
          </w:rPr>
          <w:t xml:space="preserve"> см</w:t>
        </w:r>
      </w:smartTag>
      <w:r w:rsidRPr="001705F2">
        <w:rPr>
          <w:sz w:val="28"/>
          <w:szCs w:val="28"/>
        </w:rPr>
        <w:t>.</w:t>
      </w:r>
    </w:p>
    <w:p w:rsidR="001740F4" w:rsidRDefault="001740F4" w:rsidP="001705F2">
      <w:pPr>
        <w:keepNext/>
        <w:widowControl w:val="0"/>
        <w:spacing w:line="360" w:lineRule="auto"/>
        <w:ind w:firstLine="709"/>
        <w:jc w:val="both"/>
        <w:rPr>
          <w:sz w:val="28"/>
          <w:szCs w:val="28"/>
        </w:rPr>
      </w:pPr>
    </w:p>
    <w:p w:rsidR="00214186" w:rsidRPr="001705F2" w:rsidRDefault="00214186" w:rsidP="001705F2">
      <w:pPr>
        <w:keepNext/>
        <w:widowControl w:val="0"/>
        <w:spacing w:line="360" w:lineRule="auto"/>
        <w:ind w:firstLine="709"/>
        <w:jc w:val="both"/>
        <w:rPr>
          <w:sz w:val="28"/>
          <w:szCs w:val="28"/>
        </w:rPr>
      </w:pPr>
      <w:r w:rsidRPr="001705F2">
        <w:rPr>
          <w:sz w:val="28"/>
          <w:szCs w:val="28"/>
        </w:rPr>
        <w:t>Принимаем толщину</w:t>
      </w:r>
      <w:r w:rsidR="001705F2">
        <w:rPr>
          <w:sz w:val="28"/>
          <w:szCs w:val="28"/>
        </w:rPr>
        <w:t xml:space="preserve"> </w:t>
      </w:r>
      <w:r w:rsidRPr="001705F2">
        <w:rPr>
          <w:sz w:val="28"/>
          <w:szCs w:val="28"/>
        </w:rPr>
        <w:t>утеплителя</w:t>
      </w:r>
      <w:r w:rsidR="001705F2">
        <w:rPr>
          <w:sz w:val="28"/>
          <w:szCs w:val="28"/>
        </w:rPr>
        <w:t xml:space="preserve"> </w:t>
      </w:r>
      <w:r w:rsidRPr="001705F2">
        <w:rPr>
          <w:sz w:val="28"/>
          <w:szCs w:val="28"/>
        </w:rPr>
        <w:sym w:font="Symbol" w:char="F064"/>
      </w:r>
      <w:r w:rsidRPr="001705F2">
        <w:rPr>
          <w:sz w:val="28"/>
          <w:szCs w:val="28"/>
          <w:vertAlign w:val="subscript"/>
        </w:rPr>
        <w:t>у</w:t>
      </w:r>
      <w:r w:rsidRPr="001705F2">
        <w:rPr>
          <w:sz w:val="28"/>
          <w:szCs w:val="28"/>
        </w:rPr>
        <w:t xml:space="preserve"> = 200</w:t>
      </w:r>
      <w:r w:rsidR="001705F2">
        <w:rPr>
          <w:sz w:val="28"/>
          <w:szCs w:val="28"/>
        </w:rPr>
        <w:t xml:space="preserve"> </w:t>
      </w:r>
      <w:r w:rsidRPr="001705F2">
        <w:rPr>
          <w:sz w:val="28"/>
          <w:szCs w:val="28"/>
        </w:rPr>
        <w:t>мм.</w:t>
      </w:r>
    </w:p>
    <w:p w:rsidR="00E4233E" w:rsidRPr="001705F2" w:rsidRDefault="00E4233E" w:rsidP="001705F2">
      <w:pPr>
        <w:keepNext/>
        <w:widowControl w:val="0"/>
        <w:spacing w:line="360" w:lineRule="auto"/>
        <w:ind w:firstLine="709"/>
        <w:jc w:val="both"/>
        <w:rPr>
          <w:sz w:val="28"/>
          <w:szCs w:val="28"/>
        </w:rPr>
      </w:pPr>
    </w:p>
    <w:p w:rsidR="00C1218E" w:rsidRPr="001705F2" w:rsidRDefault="001740F4" w:rsidP="001740F4">
      <w:pPr>
        <w:keepNext/>
        <w:widowControl w:val="0"/>
        <w:spacing w:line="360" w:lineRule="auto"/>
        <w:ind w:left="709"/>
        <w:jc w:val="both"/>
        <w:rPr>
          <w:sz w:val="28"/>
          <w:szCs w:val="28"/>
        </w:rPr>
      </w:pPr>
      <w:r>
        <w:rPr>
          <w:sz w:val="28"/>
          <w:szCs w:val="28"/>
        </w:rPr>
        <w:t xml:space="preserve">3.11 </w:t>
      </w:r>
      <w:r w:rsidR="00C1218E" w:rsidRPr="001705F2">
        <w:rPr>
          <w:sz w:val="28"/>
          <w:szCs w:val="28"/>
        </w:rPr>
        <w:t>Фонари</w:t>
      </w:r>
    </w:p>
    <w:p w:rsidR="001740F4" w:rsidRDefault="001740F4" w:rsidP="001705F2">
      <w:pPr>
        <w:keepNext/>
        <w:widowControl w:val="0"/>
        <w:spacing w:line="360" w:lineRule="auto"/>
        <w:ind w:firstLine="709"/>
        <w:jc w:val="both"/>
        <w:rPr>
          <w:sz w:val="28"/>
          <w:szCs w:val="28"/>
        </w:rPr>
      </w:pPr>
    </w:p>
    <w:p w:rsidR="0089755F" w:rsidRPr="001705F2" w:rsidRDefault="000650DC" w:rsidP="001705F2">
      <w:pPr>
        <w:keepNext/>
        <w:widowControl w:val="0"/>
        <w:spacing w:line="360" w:lineRule="auto"/>
        <w:ind w:firstLine="709"/>
        <w:jc w:val="both"/>
        <w:rPr>
          <w:sz w:val="28"/>
          <w:szCs w:val="28"/>
        </w:rPr>
      </w:pPr>
      <w:r w:rsidRPr="001705F2">
        <w:rPr>
          <w:sz w:val="28"/>
          <w:szCs w:val="28"/>
        </w:rPr>
        <w:t>В курсовом проекте применяются рамные прямоугольные светоаэрационные фонари с вертикальным остеклением. Материал рамы – сталь.</w:t>
      </w:r>
    </w:p>
    <w:p w:rsidR="000650DC" w:rsidRPr="001705F2" w:rsidRDefault="000650DC" w:rsidP="001705F2">
      <w:pPr>
        <w:keepNext/>
        <w:widowControl w:val="0"/>
        <w:spacing w:line="360" w:lineRule="auto"/>
        <w:ind w:firstLine="709"/>
        <w:jc w:val="both"/>
        <w:rPr>
          <w:sz w:val="28"/>
          <w:szCs w:val="28"/>
        </w:rPr>
      </w:pPr>
      <w:r w:rsidRPr="001705F2">
        <w:rPr>
          <w:sz w:val="28"/>
          <w:szCs w:val="28"/>
        </w:rPr>
        <w:t xml:space="preserve">Несущий каркас фонаря состоит из поперечных конструкций (ферм) и боковых панелей. Для повышения поперечной жесткости в контур фонаря вводят раскосы и устанавливают связи между рамами фонаря. Переплеты высотой </w:t>
      </w:r>
      <w:smartTag w:uri="urn:schemas-microsoft-com:office:smarttags" w:element="metricconverter">
        <w:smartTagPr>
          <w:attr w:name="ProductID" w:val="1250 мм"/>
        </w:smartTagPr>
        <w:r w:rsidRPr="001705F2">
          <w:rPr>
            <w:sz w:val="28"/>
            <w:szCs w:val="28"/>
          </w:rPr>
          <w:t>1250 мм</w:t>
        </w:r>
      </w:smartTag>
      <w:r w:rsidRPr="001705F2">
        <w:rPr>
          <w:sz w:val="28"/>
          <w:szCs w:val="28"/>
        </w:rPr>
        <w:t xml:space="preserve"> по длине фонаря образуют ленточное остекление. Они оборудованы устройствами для механического открывания всей ленты переплетов или отдельных блоков.</w:t>
      </w:r>
    </w:p>
    <w:p w:rsidR="00ED3F76" w:rsidRPr="001705F2" w:rsidRDefault="00ED3F76" w:rsidP="001705F2">
      <w:pPr>
        <w:keepNext/>
        <w:widowControl w:val="0"/>
        <w:spacing w:line="360" w:lineRule="auto"/>
        <w:ind w:firstLine="709"/>
        <w:jc w:val="both"/>
        <w:rPr>
          <w:sz w:val="28"/>
          <w:szCs w:val="28"/>
        </w:rPr>
      </w:pPr>
      <w:r w:rsidRPr="001705F2">
        <w:rPr>
          <w:sz w:val="28"/>
          <w:szCs w:val="28"/>
        </w:rPr>
        <w:t>Фонари монтируют из несущих и ограждающих конструкций. Несущие конструкции фонарей имеют вид рам, к ним также относятся фонарные панели, фонарные фермы,</w:t>
      </w:r>
      <w:r w:rsidR="001705F2">
        <w:rPr>
          <w:sz w:val="28"/>
          <w:szCs w:val="28"/>
        </w:rPr>
        <w:t xml:space="preserve"> </w:t>
      </w:r>
      <w:r w:rsidRPr="001705F2">
        <w:rPr>
          <w:sz w:val="28"/>
          <w:szCs w:val="28"/>
        </w:rPr>
        <w:t xml:space="preserve">панели торцов фонарей и связи. Профиль конструкций – холодногнутые или горячекатаные швеллера и уголки. Крепят их к фермам и балкам покрытия болтами и сваркой. </w:t>
      </w:r>
    </w:p>
    <w:p w:rsidR="009926EF" w:rsidRPr="001705F2" w:rsidRDefault="009926EF" w:rsidP="001705F2">
      <w:pPr>
        <w:keepNext/>
        <w:widowControl w:val="0"/>
        <w:spacing w:line="360" w:lineRule="auto"/>
        <w:ind w:firstLine="709"/>
        <w:jc w:val="both"/>
        <w:rPr>
          <w:sz w:val="28"/>
          <w:szCs w:val="28"/>
        </w:rPr>
      </w:pPr>
    </w:p>
    <w:p w:rsidR="009926EF" w:rsidRPr="001705F2" w:rsidRDefault="009926EF" w:rsidP="001740F4">
      <w:pPr>
        <w:keepNext/>
        <w:widowControl w:val="0"/>
        <w:numPr>
          <w:ilvl w:val="1"/>
          <w:numId w:val="10"/>
        </w:numPr>
        <w:spacing w:line="360" w:lineRule="auto"/>
        <w:jc w:val="both"/>
        <w:rPr>
          <w:sz w:val="28"/>
          <w:szCs w:val="28"/>
        </w:rPr>
      </w:pPr>
      <w:r w:rsidRPr="001705F2">
        <w:rPr>
          <w:sz w:val="28"/>
          <w:szCs w:val="28"/>
        </w:rPr>
        <w:t>Полы</w:t>
      </w:r>
    </w:p>
    <w:p w:rsidR="001740F4" w:rsidRDefault="001740F4" w:rsidP="001705F2">
      <w:pPr>
        <w:keepNext/>
        <w:widowControl w:val="0"/>
        <w:spacing w:line="360" w:lineRule="auto"/>
        <w:ind w:firstLine="709"/>
        <w:jc w:val="both"/>
        <w:rPr>
          <w:sz w:val="28"/>
          <w:szCs w:val="28"/>
        </w:rPr>
      </w:pPr>
    </w:p>
    <w:p w:rsidR="00ED3F76" w:rsidRPr="001705F2" w:rsidRDefault="005232ED" w:rsidP="001705F2">
      <w:pPr>
        <w:keepNext/>
        <w:widowControl w:val="0"/>
        <w:spacing w:line="360" w:lineRule="auto"/>
        <w:ind w:firstLine="709"/>
        <w:jc w:val="both"/>
        <w:rPr>
          <w:sz w:val="28"/>
          <w:szCs w:val="28"/>
        </w:rPr>
      </w:pPr>
      <w:r w:rsidRPr="001705F2">
        <w:rPr>
          <w:sz w:val="28"/>
          <w:szCs w:val="28"/>
        </w:rPr>
        <w:t>Требования, предъявляемые к полам промышленных зданий:</w:t>
      </w:r>
    </w:p>
    <w:p w:rsidR="005232ED" w:rsidRPr="001705F2" w:rsidRDefault="005232ED" w:rsidP="001705F2">
      <w:pPr>
        <w:keepNext/>
        <w:widowControl w:val="0"/>
        <w:spacing w:line="360" w:lineRule="auto"/>
        <w:ind w:firstLine="709"/>
        <w:jc w:val="both"/>
        <w:rPr>
          <w:sz w:val="28"/>
          <w:szCs w:val="28"/>
        </w:rPr>
      </w:pPr>
      <w:r w:rsidRPr="001705F2">
        <w:rPr>
          <w:sz w:val="28"/>
          <w:szCs w:val="28"/>
        </w:rPr>
        <w:t>- высокая механическая прочность;</w:t>
      </w:r>
    </w:p>
    <w:p w:rsidR="005232ED" w:rsidRPr="001705F2" w:rsidRDefault="005232ED" w:rsidP="001705F2">
      <w:pPr>
        <w:keepNext/>
        <w:widowControl w:val="0"/>
        <w:spacing w:line="360" w:lineRule="auto"/>
        <w:ind w:firstLine="709"/>
        <w:jc w:val="both"/>
        <w:rPr>
          <w:sz w:val="28"/>
          <w:szCs w:val="28"/>
        </w:rPr>
      </w:pPr>
      <w:r w:rsidRPr="001705F2">
        <w:rPr>
          <w:sz w:val="28"/>
          <w:szCs w:val="28"/>
        </w:rPr>
        <w:t>- ровная и гладкая поверхность;</w:t>
      </w:r>
    </w:p>
    <w:p w:rsidR="005232ED" w:rsidRPr="001705F2" w:rsidRDefault="005232ED" w:rsidP="001705F2">
      <w:pPr>
        <w:keepNext/>
        <w:widowControl w:val="0"/>
        <w:spacing w:line="360" w:lineRule="auto"/>
        <w:ind w:firstLine="709"/>
        <w:jc w:val="both"/>
        <w:rPr>
          <w:sz w:val="28"/>
          <w:szCs w:val="28"/>
        </w:rPr>
      </w:pPr>
      <w:r w:rsidRPr="001705F2">
        <w:rPr>
          <w:sz w:val="28"/>
          <w:szCs w:val="28"/>
        </w:rPr>
        <w:t>- должен малостираемым, нескользким, эластичным, водонепроницаемым, влагостойким,;</w:t>
      </w:r>
    </w:p>
    <w:p w:rsidR="005232ED" w:rsidRPr="001705F2" w:rsidRDefault="005232ED" w:rsidP="001705F2">
      <w:pPr>
        <w:keepNext/>
        <w:widowControl w:val="0"/>
        <w:spacing w:line="360" w:lineRule="auto"/>
        <w:ind w:firstLine="709"/>
        <w:jc w:val="both"/>
        <w:rPr>
          <w:sz w:val="28"/>
          <w:szCs w:val="28"/>
        </w:rPr>
      </w:pPr>
      <w:r w:rsidRPr="001705F2">
        <w:rPr>
          <w:sz w:val="28"/>
          <w:szCs w:val="28"/>
        </w:rPr>
        <w:t>- высокотехнологичным в случае ремонта;</w:t>
      </w:r>
    </w:p>
    <w:p w:rsidR="005232ED" w:rsidRPr="001705F2" w:rsidRDefault="005232ED" w:rsidP="001705F2">
      <w:pPr>
        <w:keepNext/>
        <w:widowControl w:val="0"/>
        <w:spacing w:line="360" w:lineRule="auto"/>
        <w:ind w:firstLine="709"/>
        <w:jc w:val="both"/>
        <w:rPr>
          <w:sz w:val="28"/>
          <w:szCs w:val="28"/>
        </w:rPr>
      </w:pPr>
      <w:r w:rsidRPr="001705F2">
        <w:rPr>
          <w:sz w:val="28"/>
          <w:szCs w:val="28"/>
        </w:rPr>
        <w:t>- легко очищаемый и стойкий против возгорания и химический агрессивный веществ.</w:t>
      </w:r>
    </w:p>
    <w:p w:rsidR="005232ED" w:rsidRPr="001705F2" w:rsidRDefault="005232ED" w:rsidP="001705F2">
      <w:pPr>
        <w:keepNext/>
        <w:widowControl w:val="0"/>
        <w:spacing w:line="360" w:lineRule="auto"/>
        <w:ind w:firstLine="709"/>
        <w:jc w:val="both"/>
        <w:rPr>
          <w:sz w:val="28"/>
          <w:szCs w:val="28"/>
        </w:rPr>
      </w:pPr>
      <w:r w:rsidRPr="001705F2">
        <w:rPr>
          <w:sz w:val="28"/>
          <w:szCs w:val="28"/>
        </w:rPr>
        <w:t>Основанием под полы служит естественный грунт.</w:t>
      </w:r>
    </w:p>
    <w:p w:rsidR="005232ED" w:rsidRPr="001705F2" w:rsidRDefault="005232ED" w:rsidP="001705F2">
      <w:pPr>
        <w:keepNext/>
        <w:widowControl w:val="0"/>
        <w:spacing w:line="360" w:lineRule="auto"/>
        <w:ind w:firstLine="709"/>
        <w:jc w:val="both"/>
        <w:rPr>
          <w:sz w:val="28"/>
          <w:szCs w:val="28"/>
        </w:rPr>
      </w:pPr>
    </w:p>
    <w:p w:rsidR="00C1218E" w:rsidRPr="001705F2" w:rsidRDefault="001740F4" w:rsidP="001705F2">
      <w:pPr>
        <w:keepNext/>
        <w:widowControl w:val="0"/>
        <w:numPr>
          <w:ilvl w:val="0"/>
          <w:numId w:val="4"/>
        </w:numPr>
        <w:spacing w:line="360" w:lineRule="auto"/>
        <w:ind w:left="0" w:firstLine="709"/>
        <w:jc w:val="both"/>
        <w:rPr>
          <w:sz w:val="28"/>
          <w:szCs w:val="28"/>
        </w:rPr>
      </w:pPr>
      <w:r>
        <w:rPr>
          <w:sz w:val="28"/>
          <w:szCs w:val="28"/>
        </w:rPr>
        <w:br w:type="page"/>
      </w:r>
      <w:r w:rsidR="00C1218E" w:rsidRPr="001705F2">
        <w:rPr>
          <w:sz w:val="28"/>
          <w:szCs w:val="28"/>
        </w:rPr>
        <w:t>Расчет освещенности естественным светом</w:t>
      </w:r>
    </w:p>
    <w:p w:rsidR="005C2E97" w:rsidRPr="001705F2" w:rsidRDefault="005C2E97" w:rsidP="001705F2">
      <w:pPr>
        <w:keepNext/>
        <w:widowControl w:val="0"/>
        <w:spacing w:line="360" w:lineRule="auto"/>
        <w:ind w:firstLine="709"/>
        <w:jc w:val="both"/>
        <w:rPr>
          <w:sz w:val="28"/>
          <w:szCs w:val="28"/>
        </w:rPr>
      </w:pPr>
    </w:p>
    <w:p w:rsidR="00774849" w:rsidRDefault="001740F4" w:rsidP="00FE2394">
      <w:pPr>
        <w:keepNext/>
        <w:widowControl w:val="0"/>
        <w:spacing w:line="360" w:lineRule="auto"/>
        <w:ind w:firstLine="709"/>
        <w:jc w:val="both"/>
        <w:rPr>
          <w:sz w:val="28"/>
          <w:szCs w:val="28"/>
        </w:rPr>
      </w:pPr>
      <w:r>
        <w:rPr>
          <w:sz w:val="28"/>
          <w:szCs w:val="28"/>
        </w:rPr>
        <w:t>4.1</w:t>
      </w:r>
      <w:r w:rsidR="005C2E97" w:rsidRPr="001705F2">
        <w:rPr>
          <w:sz w:val="28"/>
          <w:szCs w:val="28"/>
        </w:rPr>
        <w:t xml:space="preserve"> Исходные данные для расчета</w:t>
      </w:r>
    </w:p>
    <w:p w:rsidR="00FE2394" w:rsidRPr="001705F2" w:rsidRDefault="00FE2394" w:rsidP="00FE2394">
      <w:pPr>
        <w:keepNext/>
        <w:widowControl w:val="0"/>
        <w:spacing w:line="360" w:lineRule="auto"/>
        <w:ind w:firstLine="709"/>
        <w:jc w:val="both"/>
        <w:rPr>
          <w:sz w:val="28"/>
          <w:szCs w:val="28"/>
        </w:rPr>
      </w:pPr>
    </w:p>
    <w:p w:rsidR="00774849" w:rsidRPr="001705F2" w:rsidRDefault="00774849" w:rsidP="001705F2">
      <w:pPr>
        <w:keepNext/>
        <w:widowControl w:val="0"/>
        <w:spacing w:line="360" w:lineRule="auto"/>
        <w:ind w:firstLine="709"/>
        <w:jc w:val="both"/>
        <w:rPr>
          <w:sz w:val="28"/>
          <w:szCs w:val="28"/>
        </w:rPr>
      </w:pPr>
      <w:r w:rsidRPr="001705F2">
        <w:rPr>
          <w:sz w:val="28"/>
          <w:szCs w:val="28"/>
        </w:rPr>
        <w:t xml:space="preserve">Согласно СНиП </w:t>
      </w:r>
      <w:r w:rsidRPr="001705F2">
        <w:rPr>
          <w:sz w:val="28"/>
          <w:szCs w:val="28"/>
          <w:lang w:val="en-US"/>
        </w:rPr>
        <w:t>II</w:t>
      </w:r>
      <w:r w:rsidRPr="001705F2">
        <w:rPr>
          <w:sz w:val="28"/>
          <w:szCs w:val="28"/>
        </w:rPr>
        <w:t>-4-</w:t>
      </w:r>
      <w:smartTag w:uri="urn:schemas-microsoft-com:office:smarttags" w:element="metricconverter">
        <w:smartTagPr>
          <w:attr w:name="ProductID" w:val="79 г"/>
        </w:smartTagPr>
        <w:r w:rsidRPr="001705F2">
          <w:rPr>
            <w:sz w:val="28"/>
            <w:szCs w:val="28"/>
          </w:rPr>
          <w:t xml:space="preserve">79 </w:t>
        </w:r>
        <w:r w:rsidR="00174A8D" w:rsidRPr="001705F2">
          <w:rPr>
            <w:sz w:val="28"/>
            <w:szCs w:val="28"/>
          </w:rPr>
          <w:t>г</w:t>
        </w:r>
      </w:smartTag>
      <w:r w:rsidR="00174A8D" w:rsidRPr="001705F2">
        <w:rPr>
          <w:sz w:val="28"/>
          <w:szCs w:val="28"/>
        </w:rPr>
        <w:t>.</w:t>
      </w:r>
      <w:r w:rsidRPr="001705F2">
        <w:rPr>
          <w:sz w:val="28"/>
          <w:szCs w:val="28"/>
        </w:rPr>
        <w:t xml:space="preserve"> Самара относится к </w:t>
      </w:r>
      <w:r w:rsidRPr="001705F2">
        <w:rPr>
          <w:sz w:val="28"/>
          <w:szCs w:val="28"/>
          <w:lang w:val="en-US"/>
        </w:rPr>
        <w:t>III</w:t>
      </w:r>
      <w:r w:rsidRPr="001705F2">
        <w:rPr>
          <w:sz w:val="28"/>
          <w:szCs w:val="28"/>
        </w:rPr>
        <w:t xml:space="preserve"> поясу светового климата.</w:t>
      </w:r>
    </w:p>
    <w:p w:rsidR="00774849" w:rsidRPr="001705F2" w:rsidRDefault="00174A8D" w:rsidP="001705F2">
      <w:pPr>
        <w:keepNext/>
        <w:widowControl w:val="0"/>
        <w:spacing w:line="360" w:lineRule="auto"/>
        <w:ind w:firstLine="709"/>
        <w:jc w:val="both"/>
        <w:rPr>
          <w:sz w:val="28"/>
          <w:szCs w:val="28"/>
        </w:rPr>
      </w:pPr>
      <w:r w:rsidRPr="001705F2">
        <w:rPr>
          <w:sz w:val="28"/>
          <w:szCs w:val="28"/>
        </w:rPr>
        <w:t>Цех №1</w:t>
      </w:r>
    </w:p>
    <w:p w:rsidR="00774849" w:rsidRPr="001705F2" w:rsidRDefault="00774849" w:rsidP="001705F2">
      <w:pPr>
        <w:keepNext/>
        <w:widowControl w:val="0"/>
        <w:spacing w:line="360" w:lineRule="auto"/>
        <w:ind w:firstLine="709"/>
        <w:jc w:val="both"/>
        <w:rPr>
          <w:sz w:val="28"/>
          <w:szCs w:val="28"/>
        </w:rPr>
      </w:pPr>
      <w:r w:rsidRPr="001705F2">
        <w:rPr>
          <w:sz w:val="28"/>
          <w:szCs w:val="28"/>
        </w:rPr>
        <w:t>Тип освещения: Точечное</w:t>
      </w:r>
    </w:p>
    <w:p w:rsidR="00774849" w:rsidRPr="001705F2" w:rsidRDefault="00774849" w:rsidP="001705F2">
      <w:pPr>
        <w:keepNext/>
        <w:widowControl w:val="0"/>
        <w:spacing w:line="360" w:lineRule="auto"/>
        <w:ind w:firstLine="709"/>
        <w:jc w:val="both"/>
        <w:rPr>
          <w:sz w:val="28"/>
          <w:szCs w:val="28"/>
        </w:rPr>
      </w:pPr>
      <w:r w:rsidRPr="001705F2">
        <w:rPr>
          <w:sz w:val="28"/>
          <w:szCs w:val="28"/>
        </w:rPr>
        <w:t>Ширина цеха В=18м</w:t>
      </w:r>
    </w:p>
    <w:p w:rsidR="00774849" w:rsidRPr="001705F2" w:rsidRDefault="00774849" w:rsidP="001705F2">
      <w:pPr>
        <w:keepNext/>
        <w:widowControl w:val="0"/>
        <w:spacing w:line="360" w:lineRule="auto"/>
        <w:ind w:firstLine="709"/>
        <w:jc w:val="both"/>
        <w:rPr>
          <w:sz w:val="28"/>
          <w:szCs w:val="28"/>
        </w:rPr>
      </w:pPr>
      <w:r w:rsidRPr="001705F2">
        <w:rPr>
          <w:sz w:val="28"/>
          <w:szCs w:val="28"/>
        </w:rPr>
        <w:t xml:space="preserve">Длина цеха </w:t>
      </w:r>
      <w:r w:rsidRPr="001705F2">
        <w:rPr>
          <w:sz w:val="28"/>
          <w:szCs w:val="28"/>
          <w:lang w:val="en-US"/>
        </w:rPr>
        <w:t>L</w:t>
      </w:r>
      <w:r w:rsidRPr="001705F2">
        <w:rPr>
          <w:sz w:val="28"/>
          <w:szCs w:val="28"/>
        </w:rPr>
        <w:t>=60м</w:t>
      </w:r>
    </w:p>
    <w:p w:rsidR="00774849" w:rsidRPr="001705F2" w:rsidRDefault="00774849" w:rsidP="001705F2">
      <w:pPr>
        <w:keepNext/>
        <w:widowControl w:val="0"/>
        <w:spacing w:line="360" w:lineRule="auto"/>
        <w:ind w:firstLine="709"/>
        <w:jc w:val="both"/>
        <w:rPr>
          <w:sz w:val="28"/>
          <w:szCs w:val="28"/>
        </w:rPr>
      </w:pPr>
      <w:r w:rsidRPr="001705F2">
        <w:rPr>
          <w:sz w:val="28"/>
          <w:szCs w:val="28"/>
        </w:rPr>
        <w:t xml:space="preserve">В цехе предусмотрен </w:t>
      </w:r>
      <w:r w:rsidRPr="001705F2">
        <w:rPr>
          <w:sz w:val="28"/>
          <w:szCs w:val="28"/>
          <w:lang w:val="en-US"/>
        </w:rPr>
        <w:t>VI</w:t>
      </w:r>
      <w:r w:rsidRPr="001705F2">
        <w:rPr>
          <w:sz w:val="28"/>
          <w:szCs w:val="28"/>
        </w:rPr>
        <w:t xml:space="preserve"> разряд зрительных работ.</w:t>
      </w:r>
    </w:p>
    <w:p w:rsidR="00774849" w:rsidRPr="001705F2" w:rsidRDefault="00774849" w:rsidP="001705F2">
      <w:pPr>
        <w:keepNext/>
        <w:widowControl w:val="0"/>
        <w:spacing w:line="360" w:lineRule="auto"/>
        <w:ind w:firstLine="709"/>
        <w:jc w:val="both"/>
        <w:rPr>
          <w:sz w:val="28"/>
          <w:szCs w:val="28"/>
        </w:rPr>
      </w:pPr>
      <w:r w:rsidRPr="001705F2">
        <w:rPr>
          <w:sz w:val="28"/>
          <w:szCs w:val="28"/>
        </w:rPr>
        <w:t>Степень загрязнения стекол, окон и фонарей – умеренная.</w:t>
      </w:r>
    </w:p>
    <w:p w:rsidR="00774849" w:rsidRPr="001705F2" w:rsidRDefault="00774849" w:rsidP="001705F2">
      <w:pPr>
        <w:keepNext/>
        <w:widowControl w:val="0"/>
        <w:spacing w:line="360" w:lineRule="auto"/>
        <w:ind w:firstLine="709"/>
        <w:jc w:val="both"/>
        <w:rPr>
          <w:sz w:val="28"/>
          <w:szCs w:val="28"/>
        </w:rPr>
      </w:pPr>
      <w:r w:rsidRPr="001705F2">
        <w:rPr>
          <w:sz w:val="28"/>
          <w:szCs w:val="28"/>
        </w:rPr>
        <w:t>Коэффициенты отражения:</w:t>
      </w:r>
    </w:p>
    <w:p w:rsidR="00774849" w:rsidRPr="001705F2" w:rsidRDefault="00774849" w:rsidP="001705F2">
      <w:pPr>
        <w:keepNext/>
        <w:widowControl w:val="0"/>
        <w:spacing w:line="360" w:lineRule="auto"/>
        <w:ind w:firstLine="709"/>
        <w:jc w:val="both"/>
        <w:rPr>
          <w:sz w:val="28"/>
          <w:szCs w:val="28"/>
        </w:rPr>
      </w:pPr>
      <w:r w:rsidRPr="001705F2">
        <w:rPr>
          <w:sz w:val="28"/>
          <w:szCs w:val="28"/>
        </w:rPr>
        <w:t>Для потолка ρ</w:t>
      </w:r>
      <w:r w:rsidRPr="001705F2">
        <w:rPr>
          <w:sz w:val="28"/>
          <w:szCs w:val="28"/>
          <w:vertAlign w:val="subscript"/>
        </w:rPr>
        <w:t>1</w:t>
      </w:r>
      <w:r w:rsidRPr="001705F2">
        <w:rPr>
          <w:sz w:val="28"/>
          <w:szCs w:val="28"/>
        </w:rPr>
        <w:t>=0,7</w:t>
      </w:r>
    </w:p>
    <w:p w:rsidR="00774849" w:rsidRPr="001705F2" w:rsidRDefault="00774849" w:rsidP="001705F2">
      <w:pPr>
        <w:keepNext/>
        <w:widowControl w:val="0"/>
        <w:spacing w:line="360" w:lineRule="auto"/>
        <w:ind w:firstLine="709"/>
        <w:jc w:val="both"/>
        <w:rPr>
          <w:sz w:val="28"/>
          <w:szCs w:val="28"/>
        </w:rPr>
      </w:pPr>
      <w:r w:rsidRPr="001705F2">
        <w:rPr>
          <w:sz w:val="28"/>
          <w:szCs w:val="28"/>
        </w:rPr>
        <w:t>Для стен ρ</w:t>
      </w:r>
      <w:r w:rsidRPr="001705F2">
        <w:rPr>
          <w:sz w:val="28"/>
          <w:szCs w:val="28"/>
          <w:vertAlign w:val="subscript"/>
        </w:rPr>
        <w:t>2</w:t>
      </w:r>
      <w:r w:rsidRPr="001705F2">
        <w:rPr>
          <w:sz w:val="28"/>
          <w:szCs w:val="28"/>
        </w:rPr>
        <w:t>=0,6</w:t>
      </w:r>
    </w:p>
    <w:p w:rsidR="00774849" w:rsidRPr="001705F2" w:rsidRDefault="00774849" w:rsidP="001705F2">
      <w:pPr>
        <w:keepNext/>
        <w:widowControl w:val="0"/>
        <w:spacing w:line="360" w:lineRule="auto"/>
        <w:ind w:firstLine="709"/>
        <w:jc w:val="both"/>
        <w:rPr>
          <w:sz w:val="28"/>
          <w:szCs w:val="28"/>
        </w:rPr>
      </w:pPr>
      <w:r w:rsidRPr="001705F2">
        <w:rPr>
          <w:sz w:val="28"/>
          <w:szCs w:val="28"/>
        </w:rPr>
        <w:t>Для пола ρ</w:t>
      </w:r>
      <w:r w:rsidRPr="001705F2">
        <w:rPr>
          <w:sz w:val="28"/>
          <w:szCs w:val="28"/>
          <w:vertAlign w:val="subscript"/>
        </w:rPr>
        <w:t>3</w:t>
      </w:r>
      <w:r w:rsidRPr="001705F2">
        <w:rPr>
          <w:sz w:val="28"/>
          <w:szCs w:val="28"/>
        </w:rPr>
        <w:t>=0,35</w:t>
      </w:r>
    </w:p>
    <w:p w:rsidR="00774849" w:rsidRPr="001705F2" w:rsidRDefault="00774849" w:rsidP="001705F2">
      <w:pPr>
        <w:keepNext/>
        <w:widowControl w:val="0"/>
        <w:spacing w:line="360" w:lineRule="auto"/>
        <w:ind w:firstLine="709"/>
        <w:jc w:val="both"/>
        <w:rPr>
          <w:sz w:val="28"/>
          <w:szCs w:val="28"/>
        </w:rPr>
      </w:pPr>
      <w:r w:rsidRPr="001705F2">
        <w:rPr>
          <w:sz w:val="28"/>
          <w:szCs w:val="28"/>
        </w:rPr>
        <w:t>Противостоящих зданий нет.</w:t>
      </w:r>
    </w:p>
    <w:p w:rsidR="00774849" w:rsidRPr="001705F2" w:rsidRDefault="00174A8D" w:rsidP="001705F2">
      <w:pPr>
        <w:keepNext/>
        <w:widowControl w:val="0"/>
        <w:spacing w:line="360" w:lineRule="auto"/>
        <w:ind w:firstLine="709"/>
        <w:jc w:val="both"/>
        <w:rPr>
          <w:sz w:val="28"/>
          <w:szCs w:val="28"/>
        </w:rPr>
      </w:pPr>
      <w:r w:rsidRPr="001705F2">
        <w:rPr>
          <w:sz w:val="28"/>
          <w:szCs w:val="28"/>
        </w:rPr>
        <w:t>Цех №2</w:t>
      </w:r>
    </w:p>
    <w:p w:rsidR="00774849" w:rsidRPr="001705F2" w:rsidRDefault="00774849" w:rsidP="001705F2">
      <w:pPr>
        <w:keepNext/>
        <w:widowControl w:val="0"/>
        <w:spacing w:line="360" w:lineRule="auto"/>
        <w:ind w:firstLine="709"/>
        <w:jc w:val="both"/>
        <w:rPr>
          <w:sz w:val="28"/>
          <w:szCs w:val="28"/>
        </w:rPr>
      </w:pPr>
      <w:r w:rsidRPr="001705F2">
        <w:rPr>
          <w:sz w:val="28"/>
          <w:szCs w:val="28"/>
        </w:rPr>
        <w:t>Тип освещения: Точечное</w:t>
      </w:r>
    </w:p>
    <w:p w:rsidR="00774849" w:rsidRPr="001705F2" w:rsidRDefault="00774849" w:rsidP="001705F2">
      <w:pPr>
        <w:keepNext/>
        <w:widowControl w:val="0"/>
        <w:spacing w:line="360" w:lineRule="auto"/>
        <w:ind w:firstLine="709"/>
        <w:jc w:val="both"/>
        <w:rPr>
          <w:sz w:val="28"/>
          <w:szCs w:val="28"/>
        </w:rPr>
      </w:pPr>
      <w:r w:rsidRPr="001705F2">
        <w:rPr>
          <w:sz w:val="28"/>
          <w:szCs w:val="28"/>
        </w:rPr>
        <w:t>Ширина цеха В=60м</w:t>
      </w:r>
    </w:p>
    <w:p w:rsidR="00774849" w:rsidRPr="001705F2" w:rsidRDefault="00774849" w:rsidP="001705F2">
      <w:pPr>
        <w:keepNext/>
        <w:widowControl w:val="0"/>
        <w:spacing w:line="360" w:lineRule="auto"/>
        <w:ind w:firstLine="709"/>
        <w:jc w:val="both"/>
        <w:rPr>
          <w:sz w:val="28"/>
          <w:szCs w:val="28"/>
        </w:rPr>
      </w:pPr>
      <w:r w:rsidRPr="001705F2">
        <w:rPr>
          <w:sz w:val="28"/>
          <w:szCs w:val="28"/>
        </w:rPr>
        <w:t xml:space="preserve">Длина цеха </w:t>
      </w:r>
      <w:r w:rsidRPr="001705F2">
        <w:rPr>
          <w:sz w:val="28"/>
          <w:szCs w:val="28"/>
          <w:lang w:val="en-US"/>
        </w:rPr>
        <w:t>L</w:t>
      </w:r>
      <w:r w:rsidRPr="001705F2">
        <w:rPr>
          <w:sz w:val="28"/>
          <w:szCs w:val="28"/>
        </w:rPr>
        <w:t>=84м</w:t>
      </w:r>
    </w:p>
    <w:p w:rsidR="00774849" w:rsidRPr="001705F2" w:rsidRDefault="00774849" w:rsidP="001705F2">
      <w:pPr>
        <w:keepNext/>
        <w:widowControl w:val="0"/>
        <w:spacing w:line="360" w:lineRule="auto"/>
        <w:ind w:firstLine="709"/>
        <w:jc w:val="both"/>
        <w:rPr>
          <w:sz w:val="28"/>
          <w:szCs w:val="28"/>
        </w:rPr>
      </w:pPr>
      <w:r w:rsidRPr="001705F2">
        <w:rPr>
          <w:sz w:val="28"/>
          <w:szCs w:val="28"/>
        </w:rPr>
        <w:t xml:space="preserve">В цехе предусмотрен </w:t>
      </w:r>
      <w:r w:rsidRPr="001705F2">
        <w:rPr>
          <w:sz w:val="28"/>
          <w:szCs w:val="28"/>
          <w:lang w:val="en-US"/>
        </w:rPr>
        <w:t>VI</w:t>
      </w:r>
      <w:r w:rsidRPr="001705F2">
        <w:rPr>
          <w:sz w:val="28"/>
          <w:szCs w:val="28"/>
        </w:rPr>
        <w:t xml:space="preserve"> разряд зрительных работ.</w:t>
      </w:r>
    </w:p>
    <w:p w:rsidR="00774849" w:rsidRPr="001705F2" w:rsidRDefault="00774849" w:rsidP="001705F2">
      <w:pPr>
        <w:keepNext/>
        <w:widowControl w:val="0"/>
        <w:spacing w:line="360" w:lineRule="auto"/>
        <w:ind w:firstLine="709"/>
        <w:jc w:val="both"/>
        <w:rPr>
          <w:sz w:val="28"/>
          <w:szCs w:val="28"/>
        </w:rPr>
      </w:pPr>
      <w:r w:rsidRPr="001705F2">
        <w:rPr>
          <w:sz w:val="28"/>
          <w:szCs w:val="28"/>
        </w:rPr>
        <w:t>Степень загрязнения стекол, окон и фонарей – умеренная.</w:t>
      </w:r>
    </w:p>
    <w:p w:rsidR="00774849" w:rsidRPr="001705F2" w:rsidRDefault="00774849" w:rsidP="001705F2">
      <w:pPr>
        <w:keepNext/>
        <w:widowControl w:val="0"/>
        <w:spacing w:line="360" w:lineRule="auto"/>
        <w:ind w:firstLine="709"/>
        <w:jc w:val="both"/>
        <w:rPr>
          <w:sz w:val="28"/>
          <w:szCs w:val="28"/>
        </w:rPr>
      </w:pPr>
      <w:r w:rsidRPr="001705F2">
        <w:rPr>
          <w:sz w:val="28"/>
          <w:szCs w:val="28"/>
        </w:rPr>
        <w:t>Коэффициенты отражения:</w:t>
      </w:r>
    </w:p>
    <w:p w:rsidR="00774849" w:rsidRPr="001705F2" w:rsidRDefault="00774849" w:rsidP="001705F2">
      <w:pPr>
        <w:keepNext/>
        <w:widowControl w:val="0"/>
        <w:spacing w:line="360" w:lineRule="auto"/>
        <w:ind w:firstLine="709"/>
        <w:jc w:val="both"/>
        <w:rPr>
          <w:sz w:val="28"/>
          <w:szCs w:val="28"/>
        </w:rPr>
      </w:pPr>
      <w:r w:rsidRPr="001705F2">
        <w:rPr>
          <w:sz w:val="28"/>
          <w:szCs w:val="28"/>
        </w:rPr>
        <w:t>Для потолка ρ</w:t>
      </w:r>
      <w:r w:rsidRPr="001705F2">
        <w:rPr>
          <w:sz w:val="28"/>
          <w:szCs w:val="28"/>
          <w:vertAlign w:val="subscript"/>
        </w:rPr>
        <w:t>1</w:t>
      </w:r>
      <w:r w:rsidRPr="001705F2">
        <w:rPr>
          <w:sz w:val="28"/>
          <w:szCs w:val="28"/>
        </w:rPr>
        <w:t>=0,7</w:t>
      </w:r>
    </w:p>
    <w:p w:rsidR="00774849" w:rsidRPr="001705F2" w:rsidRDefault="00774849" w:rsidP="001705F2">
      <w:pPr>
        <w:keepNext/>
        <w:widowControl w:val="0"/>
        <w:spacing w:line="360" w:lineRule="auto"/>
        <w:ind w:firstLine="709"/>
        <w:jc w:val="both"/>
        <w:rPr>
          <w:sz w:val="28"/>
          <w:szCs w:val="28"/>
        </w:rPr>
      </w:pPr>
      <w:r w:rsidRPr="001705F2">
        <w:rPr>
          <w:sz w:val="28"/>
          <w:szCs w:val="28"/>
        </w:rPr>
        <w:t>Для стен ρ</w:t>
      </w:r>
      <w:r w:rsidRPr="001705F2">
        <w:rPr>
          <w:sz w:val="28"/>
          <w:szCs w:val="28"/>
          <w:vertAlign w:val="subscript"/>
        </w:rPr>
        <w:t>2</w:t>
      </w:r>
      <w:r w:rsidRPr="001705F2">
        <w:rPr>
          <w:sz w:val="28"/>
          <w:szCs w:val="28"/>
        </w:rPr>
        <w:t>=0,6</w:t>
      </w:r>
    </w:p>
    <w:p w:rsidR="00774849" w:rsidRPr="001705F2" w:rsidRDefault="00774849" w:rsidP="001705F2">
      <w:pPr>
        <w:keepNext/>
        <w:widowControl w:val="0"/>
        <w:spacing w:line="360" w:lineRule="auto"/>
        <w:ind w:firstLine="709"/>
        <w:jc w:val="both"/>
        <w:rPr>
          <w:sz w:val="28"/>
          <w:szCs w:val="28"/>
        </w:rPr>
      </w:pPr>
      <w:r w:rsidRPr="001705F2">
        <w:rPr>
          <w:sz w:val="28"/>
          <w:szCs w:val="28"/>
        </w:rPr>
        <w:t>Для пола ρ</w:t>
      </w:r>
      <w:r w:rsidRPr="001705F2">
        <w:rPr>
          <w:sz w:val="28"/>
          <w:szCs w:val="28"/>
          <w:vertAlign w:val="subscript"/>
        </w:rPr>
        <w:t>3</w:t>
      </w:r>
      <w:r w:rsidRPr="001705F2">
        <w:rPr>
          <w:sz w:val="28"/>
          <w:szCs w:val="28"/>
        </w:rPr>
        <w:t>=0,35</w:t>
      </w:r>
    </w:p>
    <w:p w:rsidR="00774849" w:rsidRPr="001705F2" w:rsidRDefault="00774849" w:rsidP="001705F2">
      <w:pPr>
        <w:keepNext/>
        <w:widowControl w:val="0"/>
        <w:spacing w:line="360" w:lineRule="auto"/>
        <w:ind w:firstLine="709"/>
        <w:jc w:val="both"/>
        <w:rPr>
          <w:sz w:val="28"/>
          <w:szCs w:val="28"/>
        </w:rPr>
      </w:pPr>
      <w:r w:rsidRPr="001705F2">
        <w:rPr>
          <w:sz w:val="28"/>
          <w:szCs w:val="28"/>
        </w:rPr>
        <w:t>Противостоящих зданий нет.</w:t>
      </w:r>
    </w:p>
    <w:p w:rsidR="00774849" w:rsidRPr="001705F2" w:rsidRDefault="00174A8D" w:rsidP="001705F2">
      <w:pPr>
        <w:keepNext/>
        <w:widowControl w:val="0"/>
        <w:spacing w:line="360" w:lineRule="auto"/>
        <w:ind w:firstLine="709"/>
        <w:jc w:val="both"/>
        <w:rPr>
          <w:sz w:val="28"/>
          <w:szCs w:val="28"/>
        </w:rPr>
      </w:pPr>
      <w:r w:rsidRPr="001705F2">
        <w:rPr>
          <w:sz w:val="28"/>
          <w:szCs w:val="28"/>
        </w:rPr>
        <w:t>Цех №3</w:t>
      </w:r>
    </w:p>
    <w:p w:rsidR="00774849" w:rsidRPr="001705F2" w:rsidRDefault="00774849" w:rsidP="001705F2">
      <w:pPr>
        <w:keepNext/>
        <w:widowControl w:val="0"/>
        <w:spacing w:line="360" w:lineRule="auto"/>
        <w:ind w:firstLine="709"/>
        <w:jc w:val="both"/>
        <w:rPr>
          <w:sz w:val="28"/>
          <w:szCs w:val="28"/>
        </w:rPr>
      </w:pPr>
      <w:r w:rsidRPr="001705F2">
        <w:rPr>
          <w:sz w:val="28"/>
          <w:szCs w:val="28"/>
        </w:rPr>
        <w:t>Тип освещения: Точечное</w:t>
      </w:r>
    </w:p>
    <w:p w:rsidR="00774849" w:rsidRPr="001705F2" w:rsidRDefault="00774849" w:rsidP="001705F2">
      <w:pPr>
        <w:keepNext/>
        <w:widowControl w:val="0"/>
        <w:spacing w:line="360" w:lineRule="auto"/>
        <w:ind w:firstLine="709"/>
        <w:jc w:val="both"/>
        <w:rPr>
          <w:sz w:val="28"/>
          <w:szCs w:val="28"/>
        </w:rPr>
      </w:pPr>
      <w:r w:rsidRPr="001705F2">
        <w:rPr>
          <w:sz w:val="28"/>
          <w:szCs w:val="28"/>
        </w:rPr>
        <w:t>Ширина цеха В=66,8м</w:t>
      </w:r>
    </w:p>
    <w:p w:rsidR="00774849" w:rsidRPr="001705F2" w:rsidRDefault="00774849" w:rsidP="001705F2">
      <w:pPr>
        <w:keepNext/>
        <w:widowControl w:val="0"/>
        <w:spacing w:line="360" w:lineRule="auto"/>
        <w:ind w:firstLine="709"/>
        <w:jc w:val="both"/>
        <w:rPr>
          <w:sz w:val="28"/>
          <w:szCs w:val="28"/>
        </w:rPr>
      </w:pPr>
      <w:r w:rsidRPr="001705F2">
        <w:rPr>
          <w:sz w:val="28"/>
          <w:szCs w:val="28"/>
        </w:rPr>
        <w:t xml:space="preserve">Длина цеха </w:t>
      </w:r>
      <w:r w:rsidRPr="001705F2">
        <w:rPr>
          <w:sz w:val="28"/>
          <w:szCs w:val="28"/>
          <w:lang w:val="en-US"/>
        </w:rPr>
        <w:t>L</w:t>
      </w:r>
      <w:r w:rsidRPr="001705F2">
        <w:rPr>
          <w:sz w:val="28"/>
          <w:szCs w:val="28"/>
        </w:rPr>
        <w:t>=72м</w:t>
      </w:r>
    </w:p>
    <w:p w:rsidR="00774849" w:rsidRPr="001705F2" w:rsidRDefault="00774849" w:rsidP="001705F2">
      <w:pPr>
        <w:keepNext/>
        <w:widowControl w:val="0"/>
        <w:spacing w:line="360" w:lineRule="auto"/>
        <w:ind w:firstLine="709"/>
        <w:jc w:val="both"/>
        <w:rPr>
          <w:sz w:val="28"/>
          <w:szCs w:val="28"/>
        </w:rPr>
      </w:pPr>
      <w:r w:rsidRPr="001705F2">
        <w:rPr>
          <w:sz w:val="28"/>
          <w:szCs w:val="28"/>
        </w:rPr>
        <w:t xml:space="preserve">В цехе предусмотрен </w:t>
      </w:r>
      <w:r w:rsidRPr="001705F2">
        <w:rPr>
          <w:sz w:val="28"/>
          <w:szCs w:val="28"/>
          <w:lang w:val="en-US"/>
        </w:rPr>
        <w:t>VI</w:t>
      </w:r>
      <w:r w:rsidRPr="001705F2">
        <w:rPr>
          <w:sz w:val="28"/>
          <w:szCs w:val="28"/>
        </w:rPr>
        <w:t xml:space="preserve"> разряд зрительных работ.</w:t>
      </w:r>
    </w:p>
    <w:p w:rsidR="00774849" w:rsidRPr="001705F2" w:rsidRDefault="00774849" w:rsidP="001705F2">
      <w:pPr>
        <w:keepNext/>
        <w:widowControl w:val="0"/>
        <w:spacing w:line="360" w:lineRule="auto"/>
        <w:ind w:firstLine="709"/>
        <w:jc w:val="both"/>
        <w:rPr>
          <w:sz w:val="28"/>
          <w:szCs w:val="28"/>
        </w:rPr>
      </w:pPr>
      <w:r w:rsidRPr="001705F2">
        <w:rPr>
          <w:sz w:val="28"/>
          <w:szCs w:val="28"/>
        </w:rPr>
        <w:t>Степень загрязнения стекол, окон и фонарей – умеренная.</w:t>
      </w:r>
    </w:p>
    <w:p w:rsidR="00774849" w:rsidRPr="001705F2" w:rsidRDefault="00774849" w:rsidP="001705F2">
      <w:pPr>
        <w:keepNext/>
        <w:widowControl w:val="0"/>
        <w:spacing w:line="360" w:lineRule="auto"/>
        <w:ind w:firstLine="709"/>
        <w:jc w:val="both"/>
        <w:rPr>
          <w:sz w:val="28"/>
          <w:szCs w:val="28"/>
        </w:rPr>
      </w:pPr>
      <w:r w:rsidRPr="001705F2">
        <w:rPr>
          <w:sz w:val="28"/>
          <w:szCs w:val="28"/>
        </w:rPr>
        <w:t>Коэффициенты отражения:</w:t>
      </w:r>
    </w:p>
    <w:p w:rsidR="00774849" w:rsidRPr="001705F2" w:rsidRDefault="00774849" w:rsidP="001705F2">
      <w:pPr>
        <w:keepNext/>
        <w:widowControl w:val="0"/>
        <w:spacing w:line="360" w:lineRule="auto"/>
        <w:ind w:firstLine="709"/>
        <w:jc w:val="both"/>
        <w:rPr>
          <w:sz w:val="28"/>
          <w:szCs w:val="28"/>
        </w:rPr>
      </w:pPr>
      <w:r w:rsidRPr="001705F2">
        <w:rPr>
          <w:sz w:val="28"/>
          <w:szCs w:val="28"/>
        </w:rPr>
        <w:t>Для потолка ρ</w:t>
      </w:r>
      <w:r w:rsidRPr="001705F2">
        <w:rPr>
          <w:sz w:val="28"/>
          <w:szCs w:val="28"/>
          <w:vertAlign w:val="subscript"/>
        </w:rPr>
        <w:t>1</w:t>
      </w:r>
      <w:r w:rsidRPr="001705F2">
        <w:rPr>
          <w:sz w:val="28"/>
          <w:szCs w:val="28"/>
        </w:rPr>
        <w:t>=0,7</w:t>
      </w:r>
    </w:p>
    <w:p w:rsidR="00774849" w:rsidRPr="001705F2" w:rsidRDefault="00774849" w:rsidP="001705F2">
      <w:pPr>
        <w:keepNext/>
        <w:widowControl w:val="0"/>
        <w:spacing w:line="360" w:lineRule="auto"/>
        <w:ind w:firstLine="709"/>
        <w:jc w:val="both"/>
        <w:rPr>
          <w:sz w:val="28"/>
          <w:szCs w:val="28"/>
        </w:rPr>
      </w:pPr>
      <w:r w:rsidRPr="001705F2">
        <w:rPr>
          <w:sz w:val="28"/>
          <w:szCs w:val="28"/>
        </w:rPr>
        <w:t>Для стен ρ</w:t>
      </w:r>
      <w:r w:rsidRPr="001705F2">
        <w:rPr>
          <w:sz w:val="28"/>
          <w:szCs w:val="28"/>
          <w:vertAlign w:val="subscript"/>
        </w:rPr>
        <w:t>2</w:t>
      </w:r>
      <w:r w:rsidRPr="001705F2">
        <w:rPr>
          <w:sz w:val="28"/>
          <w:szCs w:val="28"/>
        </w:rPr>
        <w:t>=0,6</w:t>
      </w:r>
    </w:p>
    <w:p w:rsidR="00774849" w:rsidRPr="001705F2" w:rsidRDefault="00774849" w:rsidP="001705F2">
      <w:pPr>
        <w:keepNext/>
        <w:widowControl w:val="0"/>
        <w:spacing w:line="360" w:lineRule="auto"/>
        <w:ind w:firstLine="709"/>
        <w:jc w:val="both"/>
        <w:rPr>
          <w:sz w:val="28"/>
          <w:szCs w:val="28"/>
        </w:rPr>
      </w:pPr>
      <w:r w:rsidRPr="001705F2">
        <w:rPr>
          <w:sz w:val="28"/>
          <w:szCs w:val="28"/>
        </w:rPr>
        <w:t>Для пола ρ</w:t>
      </w:r>
      <w:r w:rsidRPr="001705F2">
        <w:rPr>
          <w:sz w:val="28"/>
          <w:szCs w:val="28"/>
          <w:vertAlign w:val="subscript"/>
        </w:rPr>
        <w:t>3</w:t>
      </w:r>
      <w:r w:rsidRPr="001705F2">
        <w:rPr>
          <w:sz w:val="28"/>
          <w:szCs w:val="28"/>
        </w:rPr>
        <w:t>=0,35</w:t>
      </w:r>
    </w:p>
    <w:p w:rsidR="00774849" w:rsidRPr="001705F2" w:rsidRDefault="00774849" w:rsidP="001705F2">
      <w:pPr>
        <w:keepNext/>
        <w:widowControl w:val="0"/>
        <w:spacing w:line="360" w:lineRule="auto"/>
        <w:ind w:firstLine="709"/>
        <w:jc w:val="both"/>
        <w:rPr>
          <w:sz w:val="28"/>
          <w:szCs w:val="28"/>
        </w:rPr>
      </w:pPr>
      <w:r w:rsidRPr="001705F2">
        <w:rPr>
          <w:sz w:val="28"/>
          <w:szCs w:val="28"/>
        </w:rPr>
        <w:t>Противостоящих зданий нет.</w:t>
      </w:r>
    </w:p>
    <w:p w:rsidR="00774849" w:rsidRPr="001705F2" w:rsidRDefault="00774849" w:rsidP="001705F2">
      <w:pPr>
        <w:keepNext/>
        <w:widowControl w:val="0"/>
        <w:spacing w:line="360" w:lineRule="auto"/>
        <w:ind w:firstLine="709"/>
        <w:jc w:val="both"/>
        <w:rPr>
          <w:sz w:val="28"/>
          <w:szCs w:val="28"/>
        </w:rPr>
      </w:pPr>
    </w:p>
    <w:p w:rsidR="005C2E97" w:rsidRPr="001705F2" w:rsidRDefault="005C2E97" w:rsidP="001705F2">
      <w:pPr>
        <w:keepNext/>
        <w:widowControl w:val="0"/>
        <w:numPr>
          <w:ilvl w:val="1"/>
          <w:numId w:val="4"/>
        </w:numPr>
        <w:spacing w:line="360" w:lineRule="auto"/>
        <w:ind w:left="0" w:firstLine="709"/>
        <w:jc w:val="both"/>
        <w:rPr>
          <w:sz w:val="28"/>
          <w:szCs w:val="28"/>
        </w:rPr>
      </w:pPr>
      <w:r w:rsidRPr="001705F2">
        <w:rPr>
          <w:sz w:val="28"/>
          <w:szCs w:val="28"/>
        </w:rPr>
        <w:t>Анализ результатов расчета</w:t>
      </w:r>
    </w:p>
    <w:p w:rsidR="00737BEA" w:rsidRDefault="00737BEA" w:rsidP="001705F2">
      <w:pPr>
        <w:keepNext/>
        <w:widowControl w:val="0"/>
        <w:spacing w:line="360" w:lineRule="auto"/>
        <w:ind w:firstLine="709"/>
        <w:jc w:val="both"/>
        <w:rPr>
          <w:sz w:val="28"/>
          <w:szCs w:val="28"/>
        </w:rPr>
      </w:pPr>
    </w:p>
    <w:p w:rsidR="00F458B9" w:rsidRPr="001705F2" w:rsidRDefault="00F458B9" w:rsidP="001705F2">
      <w:pPr>
        <w:keepNext/>
        <w:widowControl w:val="0"/>
        <w:spacing w:line="360" w:lineRule="auto"/>
        <w:ind w:firstLine="709"/>
        <w:jc w:val="both"/>
        <w:rPr>
          <w:sz w:val="28"/>
          <w:szCs w:val="28"/>
        </w:rPr>
      </w:pPr>
      <w:r w:rsidRPr="001705F2">
        <w:rPr>
          <w:sz w:val="28"/>
          <w:szCs w:val="28"/>
        </w:rPr>
        <w:t xml:space="preserve">Расчетное значение КЕО вычисляется согласно </w:t>
      </w:r>
      <w:r w:rsidR="006D1426" w:rsidRPr="001705F2">
        <w:rPr>
          <w:sz w:val="28"/>
          <w:szCs w:val="28"/>
        </w:rPr>
        <w:t xml:space="preserve">(12) </w:t>
      </w:r>
      <w:r w:rsidRPr="001705F2">
        <w:rPr>
          <w:sz w:val="28"/>
          <w:szCs w:val="28"/>
        </w:rPr>
        <w:t xml:space="preserve">СНиП </w:t>
      </w:r>
      <w:r w:rsidRPr="001705F2">
        <w:rPr>
          <w:sz w:val="28"/>
          <w:szCs w:val="28"/>
          <w:lang w:val="en-US"/>
        </w:rPr>
        <w:t>II</w:t>
      </w:r>
      <w:r w:rsidRPr="001705F2">
        <w:rPr>
          <w:sz w:val="28"/>
          <w:szCs w:val="28"/>
        </w:rPr>
        <w:t>-4-79:</w:t>
      </w:r>
    </w:p>
    <w:p w:rsidR="00F458B9" w:rsidRPr="001705F2" w:rsidRDefault="00F458B9" w:rsidP="001705F2">
      <w:pPr>
        <w:keepNext/>
        <w:widowControl w:val="0"/>
        <w:spacing w:line="360" w:lineRule="auto"/>
        <w:ind w:firstLine="709"/>
        <w:jc w:val="both"/>
        <w:rPr>
          <w:sz w:val="28"/>
          <w:szCs w:val="28"/>
        </w:rPr>
      </w:pPr>
      <w:r w:rsidRPr="001705F2">
        <w:rPr>
          <w:sz w:val="28"/>
          <w:szCs w:val="28"/>
          <w:lang w:val="en-US"/>
        </w:rPr>
        <w:t>e</w:t>
      </w:r>
      <w:r w:rsidRPr="001705F2">
        <w:rPr>
          <w:sz w:val="28"/>
          <w:szCs w:val="28"/>
          <w:vertAlign w:val="subscript"/>
        </w:rPr>
        <w:t>ср</w:t>
      </w:r>
      <w:r w:rsidRPr="001705F2">
        <w:rPr>
          <w:sz w:val="28"/>
          <w:szCs w:val="28"/>
        </w:rPr>
        <w:t>=</w:t>
      </w:r>
      <w:r w:rsidR="00F101B0" w:rsidRPr="001705F2">
        <w:rPr>
          <w:sz w:val="28"/>
          <w:szCs w:val="28"/>
        </w:rPr>
        <w:object w:dxaOrig="6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30.75pt" o:ole="" fillcolor="window">
            <v:imagedata r:id="rId7" o:title=""/>
          </v:shape>
          <o:OLEObject Type="Embed" ProgID="Equation.3" ShapeID="_x0000_i1025" DrawAspect="Content" ObjectID="_1464954598" r:id="rId8"/>
        </w:object>
      </w:r>
      <w:r w:rsidRPr="001705F2">
        <w:rPr>
          <w:sz w:val="28"/>
          <w:szCs w:val="28"/>
        </w:rPr>
        <w:t>(</w:t>
      </w:r>
      <w:r w:rsidR="00F101B0" w:rsidRPr="001705F2">
        <w:rPr>
          <w:sz w:val="28"/>
          <w:szCs w:val="28"/>
        </w:rPr>
        <w:object w:dxaOrig="300" w:dyaOrig="639">
          <v:shape id="_x0000_i1026" type="#_x0000_t75" style="width:15pt;height:32.25pt" o:ole="" fillcolor="window">
            <v:imagedata r:id="rId9" o:title=""/>
          </v:shape>
          <o:OLEObject Type="Embed" ProgID="Equation.3" ShapeID="_x0000_i1026" DrawAspect="Content" ObjectID="_1464954599" r:id="rId10"/>
        </w:object>
      </w:r>
      <w:r w:rsidRPr="001705F2">
        <w:rPr>
          <w:sz w:val="28"/>
          <w:szCs w:val="28"/>
        </w:rPr>
        <w:t>+е</w:t>
      </w:r>
      <w:r w:rsidRPr="001705F2">
        <w:rPr>
          <w:sz w:val="28"/>
          <w:szCs w:val="28"/>
          <w:vertAlign w:val="subscript"/>
        </w:rPr>
        <w:t>2</w:t>
      </w:r>
      <w:r w:rsidRPr="001705F2">
        <w:rPr>
          <w:sz w:val="28"/>
          <w:szCs w:val="28"/>
        </w:rPr>
        <w:t>+е</w:t>
      </w:r>
      <w:r w:rsidRPr="001705F2">
        <w:rPr>
          <w:sz w:val="28"/>
          <w:szCs w:val="28"/>
          <w:vertAlign w:val="subscript"/>
        </w:rPr>
        <w:t>3</w:t>
      </w:r>
      <w:r w:rsidRPr="001705F2">
        <w:rPr>
          <w:sz w:val="28"/>
          <w:szCs w:val="28"/>
        </w:rPr>
        <w:t>+…+е</w:t>
      </w:r>
      <w:r w:rsidRPr="001705F2">
        <w:rPr>
          <w:sz w:val="28"/>
          <w:szCs w:val="28"/>
          <w:vertAlign w:val="subscript"/>
          <w:lang w:val="en-US"/>
        </w:rPr>
        <w:t>N</w:t>
      </w:r>
      <w:r w:rsidRPr="001705F2">
        <w:rPr>
          <w:sz w:val="28"/>
          <w:szCs w:val="28"/>
          <w:vertAlign w:val="subscript"/>
        </w:rPr>
        <w:t>-1</w:t>
      </w:r>
      <w:r w:rsidRPr="001705F2">
        <w:rPr>
          <w:sz w:val="28"/>
          <w:szCs w:val="28"/>
        </w:rPr>
        <w:t>+</w:t>
      </w:r>
      <w:r w:rsidR="00F101B0" w:rsidRPr="001705F2">
        <w:rPr>
          <w:sz w:val="28"/>
          <w:szCs w:val="28"/>
          <w:lang w:val="en-US"/>
        </w:rPr>
        <w:object w:dxaOrig="380" w:dyaOrig="639">
          <v:shape id="_x0000_i1027" type="#_x0000_t75" style="width:18.75pt;height:32.25pt" o:ole="" fillcolor="window">
            <v:imagedata r:id="rId11" o:title=""/>
          </v:shape>
          <o:OLEObject Type="Embed" ProgID="Equation.3" ShapeID="_x0000_i1027" DrawAspect="Content" ObjectID="_1464954600" r:id="rId12"/>
        </w:object>
      </w:r>
      <w:r w:rsidRPr="001705F2">
        <w:rPr>
          <w:sz w:val="28"/>
          <w:szCs w:val="28"/>
        </w:rPr>
        <w:t xml:space="preserve">) , где: </w:t>
      </w:r>
    </w:p>
    <w:p w:rsidR="00737BEA" w:rsidRDefault="00737BEA" w:rsidP="001705F2">
      <w:pPr>
        <w:keepNext/>
        <w:widowControl w:val="0"/>
        <w:spacing w:line="360" w:lineRule="auto"/>
        <w:ind w:firstLine="709"/>
        <w:jc w:val="both"/>
        <w:rPr>
          <w:sz w:val="28"/>
          <w:szCs w:val="28"/>
        </w:rPr>
      </w:pPr>
    </w:p>
    <w:p w:rsidR="00F458B9" w:rsidRPr="001705F2" w:rsidRDefault="00F458B9" w:rsidP="001705F2">
      <w:pPr>
        <w:keepNext/>
        <w:widowControl w:val="0"/>
        <w:spacing w:line="360" w:lineRule="auto"/>
        <w:ind w:firstLine="709"/>
        <w:jc w:val="both"/>
        <w:rPr>
          <w:sz w:val="28"/>
          <w:szCs w:val="28"/>
        </w:rPr>
      </w:pPr>
      <w:r w:rsidRPr="001705F2">
        <w:rPr>
          <w:sz w:val="28"/>
          <w:szCs w:val="28"/>
          <w:lang w:val="en-US"/>
        </w:rPr>
        <w:t>N</w:t>
      </w:r>
      <w:r w:rsidRPr="001705F2">
        <w:rPr>
          <w:sz w:val="28"/>
          <w:szCs w:val="28"/>
        </w:rPr>
        <w:t xml:space="preserve"> — количество точек, в которых определяется КЕО; </w:t>
      </w:r>
    </w:p>
    <w:p w:rsidR="00F458B9" w:rsidRPr="001705F2" w:rsidRDefault="00F458B9" w:rsidP="001705F2">
      <w:pPr>
        <w:keepNext/>
        <w:widowControl w:val="0"/>
        <w:spacing w:line="360" w:lineRule="auto"/>
        <w:ind w:firstLine="709"/>
        <w:jc w:val="both"/>
        <w:rPr>
          <w:sz w:val="28"/>
          <w:szCs w:val="28"/>
        </w:rPr>
      </w:pPr>
      <w:r w:rsidRPr="001705F2">
        <w:rPr>
          <w:sz w:val="28"/>
          <w:szCs w:val="28"/>
          <w:lang w:val="uk-UA"/>
        </w:rPr>
        <w:t>e</w:t>
      </w:r>
      <w:r w:rsidRPr="001705F2">
        <w:rPr>
          <w:sz w:val="28"/>
          <w:szCs w:val="28"/>
          <w:vertAlign w:val="subscript"/>
          <w:lang w:val="uk-UA"/>
        </w:rPr>
        <w:t>1</w:t>
      </w:r>
      <w:r w:rsidRPr="001705F2">
        <w:rPr>
          <w:sz w:val="28"/>
          <w:szCs w:val="28"/>
          <w:lang w:val="uk-UA"/>
        </w:rPr>
        <w:t>, e</w:t>
      </w:r>
      <w:r w:rsidRPr="001705F2">
        <w:rPr>
          <w:sz w:val="28"/>
          <w:szCs w:val="28"/>
          <w:vertAlign w:val="subscript"/>
          <w:lang w:val="uk-UA"/>
        </w:rPr>
        <w:t>2</w:t>
      </w:r>
      <w:r w:rsidRPr="001705F2">
        <w:rPr>
          <w:sz w:val="28"/>
          <w:szCs w:val="28"/>
          <w:lang w:val="uk-UA"/>
        </w:rPr>
        <w:t>, e</w:t>
      </w:r>
      <w:r w:rsidRPr="001705F2">
        <w:rPr>
          <w:sz w:val="28"/>
          <w:szCs w:val="28"/>
          <w:vertAlign w:val="subscript"/>
          <w:lang w:val="uk-UA"/>
        </w:rPr>
        <w:t>3</w:t>
      </w:r>
      <w:r w:rsidRPr="001705F2">
        <w:rPr>
          <w:sz w:val="28"/>
          <w:szCs w:val="28"/>
          <w:lang w:val="uk-UA"/>
        </w:rPr>
        <w:t>, e</w:t>
      </w:r>
      <w:r w:rsidRPr="001705F2">
        <w:rPr>
          <w:sz w:val="28"/>
          <w:szCs w:val="28"/>
          <w:vertAlign w:val="subscript"/>
          <w:lang w:val="uk-UA"/>
        </w:rPr>
        <w:t>N</w:t>
      </w:r>
      <w:r w:rsidRPr="001705F2">
        <w:rPr>
          <w:sz w:val="28"/>
          <w:szCs w:val="28"/>
          <w:lang w:val="uk-UA"/>
        </w:rPr>
        <w:t xml:space="preserve"> </w:t>
      </w:r>
      <w:r w:rsidRPr="001705F2">
        <w:rPr>
          <w:sz w:val="28"/>
          <w:szCs w:val="28"/>
        </w:rPr>
        <w:t>—</w:t>
      </w:r>
      <w:r w:rsidRPr="001705F2">
        <w:rPr>
          <w:sz w:val="28"/>
          <w:szCs w:val="28"/>
          <w:lang w:val="uk-UA"/>
        </w:rPr>
        <w:t xml:space="preserve"> значення</w:t>
      </w:r>
      <w:r w:rsidRPr="001705F2">
        <w:rPr>
          <w:sz w:val="28"/>
          <w:szCs w:val="28"/>
        </w:rPr>
        <w:t xml:space="preserve"> КЕО при верхнем или при верхнем и боковом</w:t>
      </w:r>
      <w:r w:rsidR="001705F2">
        <w:rPr>
          <w:sz w:val="28"/>
          <w:szCs w:val="28"/>
        </w:rPr>
        <w:t xml:space="preserve"> </w:t>
      </w:r>
      <w:r w:rsidRPr="001705F2">
        <w:rPr>
          <w:sz w:val="28"/>
          <w:szCs w:val="28"/>
        </w:rPr>
        <w:t>освещении в точках характерного разреза помещения.</w:t>
      </w:r>
    </w:p>
    <w:p w:rsidR="00FE2394" w:rsidRDefault="00FE2394" w:rsidP="00FE2394">
      <w:pPr>
        <w:keepNext/>
        <w:widowControl w:val="0"/>
        <w:spacing w:line="360" w:lineRule="auto"/>
        <w:ind w:left="709"/>
        <w:jc w:val="both"/>
        <w:rPr>
          <w:sz w:val="28"/>
          <w:szCs w:val="28"/>
        </w:rPr>
      </w:pPr>
    </w:p>
    <w:p w:rsidR="008E6D12" w:rsidRPr="001705F2" w:rsidRDefault="005C2E97" w:rsidP="001705F2">
      <w:pPr>
        <w:keepNext/>
        <w:widowControl w:val="0"/>
        <w:numPr>
          <w:ilvl w:val="1"/>
          <w:numId w:val="4"/>
        </w:numPr>
        <w:spacing w:line="360" w:lineRule="auto"/>
        <w:ind w:left="0" w:firstLine="709"/>
        <w:jc w:val="both"/>
        <w:rPr>
          <w:sz w:val="28"/>
          <w:szCs w:val="28"/>
        </w:rPr>
      </w:pPr>
      <w:r w:rsidRPr="001705F2">
        <w:rPr>
          <w:sz w:val="28"/>
          <w:szCs w:val="28"/>
        </w:rPr>
        <w:t>Выводы и рекомендации по результатам расчета</w:t>
      </w:r>
    </w:p>
    <w:p w:rsidR="00737BEA" w:rsidRDefault="00737BEA" w:rsidP="001705F2">
      <w:pPr>
        <w:keepNext/>
        <w:widowControl w:val="0"/>
        <w:spacing w:line="360" w:lineRule="auto"/>
        <w:ind w:firstLine="709"/>
        <w:jc w:val="both"/>
        <w:rPr>
          <w:sz w:val="28"/>
          <w:szCs w:val="28"/>
        </w:rPr>
      </w:pPr>
    </w:p>
    <w:p w:rsidR="00174A8D" w:rsidRPr="001705F2" w:rsidRDefault="00174A8D" w:rsidP="001705F2">
      <w:pPr>
        <w:keepNext/>
        <w:widowControl w:val="0"/>
        <w:spacing w:line="360" w:lineRule="auto"/>
        <w:ind w:firstLine="709"/>
        <w:jc w:val="both"/>
        <w:rPr>
          <w:sz w:val="28"/>
          <w:szCs w:val="28"/>
        </w:rPr>
      </w:pPr>
      <w:r w:rsidRPr="001705F2">
        <w:rPr>
          <w:sz w:val="28"/>
          <w:szCs w:val="28"/>
        </w:rPr>
        <w:t>Цех №1</w:t>
      </w:r>
    </w:p>
    <w:p w:rsidR="00F458B9" w:rsidRPr="001705F2" w:rsidRDefault="00F458B9" w:rsidP="001705F2">
      <w:pPr>
        <w:keepNext/>
        <w:widowControl w:val="0"/>
        <w:spacing w:line="360" w:lineRule="auto"/>
        <w:ind w:firstLine="709"/>
        <w:jc w:val="both"/>
        <w:rPr>
          <w:sz w:val="28"/>
          <w:szCs w:val="28"/>
        </w:rPr>
      </w:pPr>
      <w:r w:rsidRPr="001705F2">
        <w:rPr>
          <w:sz w:val="28"/>
          <w:szCs w:val="28"/>
        </w:rPr>
        <w:t xml:space="preserve">Полученное расчетное значение КЕО </w:t>
      </w:r>
      <w:r w:rsidRPr="001705F2">
        <w:rPr>
          <w:sz w:val="28"/>
          <w:szCs w:val="28"/>
          <w:lang w:val="en-US"/>
        </w:rPr>
        <w:t>e</w:t>
      </w:r>
      <w:r w:rsidRPr="001705F2">
        <w:rPr>
          <w:sz w:val="28"/>
          <w:szCs w:val="28"/>
          <w:vertAlign w:val="subscript"/>
        </w:rPr>
        <w:t>ср</w:t>
      </w:r>
      <w:r w:rsidRPr="001705F2">
        <w:rPr>
          <w:sz w:val="28"/>
          <w:szCs w:val="28"/>
        </w:rPr>
        <w:t xml:space="preserve">=3,85 </w:t>
      </w:r>
      <w:r w:rsidR="00CF0FF5" w:rsidRPr="001705F2">
        <w:rPr>
          <w:sz w:val="28"/>
          <w:szCs w:val="28"/>
        </w:rPr>
        <w:t>п</w:t>
      </w:r>
      <w:r w:rsidRPr="001705F2">
        <w:rPr>
          <w:sz w:val="28"/>
          <w:szCs w:val="28"/>
        </w:rPr>
        <w:t>ревышает норм</w:t>
      </w:r>
      <w:r w:rsidR="00CF0FF5" w:rsidRPr="001705F2">
        <w:rPr>
          <w:sz w:val="28"/>
          <w:szCs w:val="28"/>
        </w:rPr>
        <w:t>ированное</w:t>
      </w:r>
      <w:r w:rsidRPr="001705F2">
        <w:rPr>
          <w:sz w:val="28"/>
          <w:szCs w:val="28"/>
        </w:rPr>
        <w:t xml:space="preserve"> </w:t>
      </w:r>
      <w:r w:rsidRPr="001705F2">
        <w:rPr>
          <w:sz w:val="28"/>
          <w:szCs w:val="28"/>
          <w:lang w:val="en-US"/>
        </w:rPr>
        <w:t>e</w:t>
      </w:r>
      <w:r w:rsidRPr="001705F2">
        <w:rPr>
          <w:sz w:val="28"/>
          <w:szCs w:val="28"/>
          <w:vertAlign w:val="subscript"/>
        </w:rPr>
        <w:t>н</w:t>
      </w:r>
      <w:r w:rsidRPr="001705F2">
        <w:rPr>
          <w:sz w:val="28"/>
          <w:szCs w:val="28"/>
          <w:vertAlign w:val="superscript"/>
          <w:lang w:val="en-US"/>
        </w:rPr>
        <w:t>III</w:t>
      </w:r>
      <w:r w:rsidRPr="001705F2">
        <w:rPr>
          <w:sz w:val="28"/>
          <w:szCs w:val="28"/>
        </w:rPr>
        <w:t xml:space="preserve"> = 2 на 48%. В связи с этим требуется принять меры, по уменьшению освещенности данного помещения.</w:t>
      </w:r>
    </w:p>
    <w:p w:rsidR="00F458B9" w:rsidRPr="001705F2" w:rsidRDefault="00F458B9" w:rsidP="001705F2">
      <w:pPr>
        <w:keepNext/>
        <w:widowControl w:val="0"/>
        <w:spacing w:line="360" w:lineRule="auto"/>
        <w:ind w:firstLine="709"/>
        <w:jc w:val="both"/>
        <w:rPr>
          <w:sz w:val="28"/>
          <w:szCs w:val="28"/>
        </w:rPr>
      </w:pPr>
      <w:r w:rsidRPr="001705F2">
        <w:rPr>
          <w:sz w:val="28"/>
          <w:szCs w:val="28"/>
        </w:rPr>
        <w:t xml:space="preserve">Возможно </w:t>
      </w:r>
    </w:p>
    <w:p w:rsidR="00F458B9" w:rsidRPr="001705F2" w:rsidRDefault="00F458B9" w:rsidP="001705F2">
      <w:pPr>
        <w:keepNext/>
        <w:widowControl w:val="0"/>
        <w:spacing w:line="360" w:lineRule="auto"/>
        <w:ind w:firstLine="709"/>
        <w:jc w:val="both"/>
        <w:rPr>
          <w:sz w:val="28"/>
          <w:szCs w:val="28"/>
        </w:rPr>
      </w:pPr>
      <w:r w:rsidRPr="001705F2">
        <w:rPr>
          <w:sz w:val="28"/>
          <w:szCs w:val="28"/>
        </w:rPr>
        <w:t>1) Уменьшить площадь боковых световых проемов.</w:t>
      </w:r>
    </w:p>
    <w:p w:rsidR="00F458B9" w:rsidRPr="001705F2" w:rsidRDefault="00F458B9" w:rsidP="001705F2">
      <w:pPr>
        <w:keepNext/>
        <w:widowControl w:val="0"/>
        <w:spacing w:line="360" w:lineRule="auto"/>
        <w:ind w:firstLine="709"/>
        <w:jc w:val="both"/>
        <w:rPr>
          <w:sz w:val="28"/>
          <w:szCs w:val="28"/>
        </w:rPr>
      </w:pPr>
      <w:r w:rsidRPr="001705F2">
        <w:rPr>
          <w:sz w:val="28"/>
          <w:szCs w:val="28"/>
        </w:rPr>
        <w:t>2) Убрать фонарь.</w:t>
      </w:r>
    </w:p>
    <w:p w:rsidR="00F458B9" w:rsidRPr="001705F2" w:rsidRDefault="00F458B9" w:rsidP="001705F2">
      <w:pPr>
        <w:keepNext/>
        <w:widowControl w:val="0"/>
        <w:spacing w:line="360" w:lineRule="auto"/>
        <w:ind w:firstLine="709"/>
        <w:jc w:val="both"/>
        <w:rPr>
          <w:sz w:val="28"/>
          <w:szCs w:val="28"/>
        </w:rPr>
      </w:pPr>
      <w:r w:rsidRPr="001705F2">
        <w:rPr>
          <w:sz w:val="28"/>
          <w:szCs w:val="28"/>
        </w:rPr>
        <w:t>3) Установить светозащитные устройства.</w:t>
      </w:r>
    </w:p>
    <w:p w:rsidR="00174A8D" w:rsidRPr="001705F2" w:rsidRDefault="00174A8D" w:rsidP="001705F2">
      <w:pPr>
        <w:keepNext/>
        <w:widowControl w:val="0"/>
        <w:spacing w:line="360" w:lineRule="auto"/>
        <w:ind w:firstLine="709"/>
        <w:jc w:val="both"/>
        <w:rPr>
          <w:sz w:val="28"/>
          <w:szCs w:val="28"/>
        </w:rPr>
      </w:pPr>
      <w:r w:rsidRPr="001705F2">
        <w:rPr>
          <w:sz w:val="28"/>
          <w:szCs w:val="28"/>
        </w:rPr>
        <w:t>Цех №2</w:t>
      </w:r>
    </w:p>
    <w:p w:rsidR="00174A8D" w:rsidRPr="001705F2" w:rsidRDefault="00174A8D" w:rsidP="001705F2">
      <w:pPr>
        <w:keepNext/>
        <w:widowControl w:val="0"/>
        <w:spacing w:line="360" w:lineRule="auto"/>
        <w:ind w:firstLine="709"/>
        <w:jc w:val="both"/>
        <w:rPr>
          <w:sz w:val="28"/>
          <w:szCs w:val="28"/>
        </w:rPr>
      </w:pPr>
      <w:r w:rsidRPr="001705F2">
        <w:rPr>
          <w:sz w:val="28"/>
          <w:szCs w:val="28"/>
        </w:rPr>
        <w:t xml:space="preserve">Полученное расчетное значение КЕО </w:t>
      </w:r>
      <w:r w:rsidRPr="001705F2">
        <w:rPr>
          <w:sz w:val="28"/>
          <w:szCs w:val="28"/>
          <w:lang w:val="en-US"/>
        </w:rPr>
        <w:t>e</w:t>
      </w:r>
      <w:r w:rsidRPr="001705F2">
        <w:rPr>
          <w:sz w:val="28"/>
          <w:szCs w:val="28"/>
          <w:vertAlign w:val="subscript"/>
        </w:rPr>
        <w:t>ср</w:t>
      </w:r>
      <w:r w:rsidRPr="001705F2">
        <w:rPr>
          <w:sz w:val="28"/>
          <w:szCs w:val="28"/>
        </w:rPr>
        <w:t>=2,57 превышает норм</w:t>
      </w:r>
      <w:r w:rsidR="00CF0FF5" w:rsidRPr="001705F2">
        <w:rPr>
          <w:sz w:val="28"/>
          <w:szCs w:val="28"/>
        </w:rPr>
        <w:t>ированное</w:t>
      </w:r>
      <w:r w:rsidRPr="001705F2">
        <w:rPr>
          <w:sz w:val="28"/>
          <w:szCs w:val="28"/>
        </w:rPr>
        <w:t xml:space="preserve"> </w:t>
      </w:r>
      <w:r w:rsidRPr="001705F2">
        <w:rPr>
          <w:sz w:val="28"/>
          <w:szCs w:val="28"/>
          <w:lang w:val="en-US"/>
        </w:rPr>
        <w:t>e</w:t>
      </w:r>
      <w:r w:rsidRPr="001705F2">
        <w:rPr>
          <w:sz w:val="28"/>
          <w:szCs w:val="28"/>
          <w:vertAlign w:val="subscript"/>
        </w:rPr>
        <w:t>н</w:t>
      </w:r>
      <w:r w:rsidRPr="001705F2">
        <w:rPr>
          <w:sz w:val="28"/>
          <w:szCs w:val="28"/>
          <w:vertAlign w:val="superscript"/>
          <w:lang w:val="en-US"/>
        </w:rPr>
        <w:t>III</w:t>
      </w:r>
      <w:r w:rsidRPr="001705F2">
        <w:rPr>
          <w:sz w:val="28"/>
          <w:szCs w:val="28"/>
        </w:rPr>
        <w:t xml:space="preserve"> = 2 на 23%, В связи с этим требуется принять меры, по уменьшению освещенности данного помещения.</w:t>
      </w:r>
    </w:p>
    <w:p w:rsidR="00174A8D" w:rsidRPr="001705F2" w:rsidRDefault="00174A8D" w:rsidP="001705F2">
      <w:pPr>
        <w:keepNext/>
        <w:widowControl w:val="0"/>
        <w:spacing w:line="360" w:lineRule="auto"/>
        <w:ind w:firstLine="709"/>
        <w:jc w:val="both"/>
        <w:rPr>
          <w:sz w:val="28"/>
          <w:szCs w:val="28"/>
        </w:rPr>
      </w:pPr>
      <w:r w:rsidRPr="001705F2">
        <w:rPr>
          <w:sz w:val="28"/>
          <w:szCs w:val="28"/>
        </w:rPr>
        <w:t xml:space="preserve">Возможно: </w:t>
      </w:r>
    </w:p>
    <w:p w:rsidR="00174A8D" w:rsidRPr="001705F2" w:rsidRDefault="00174A8D" w:rsidP="001705F2">
      <w:pPr>
        <w:keepNext/>
        <w:widowControl w:val="0"/>
        <w:spacing w:line="360" w:lineRule="auto"/>
        <w:ind w:firstLine="709"/>
        <w:jc w:val="both"/>
        <w:rPr>
          <w:sz w:val="28"/>
          <w:szCs w:val="28"/>
        </w:rPr>
      </w:pPr>
      <w:r w:rsidRPr="001705F2">
        <w:rPr>
          <w:sz w:val="28"/>
          <w:szCs w:val="28"/>
        </w:rPr>
        <w:t>1) Уменьшить площадь боковых световых проемов.</w:t>
      </w:r>
    </w:p>
    <w:p w:rsidR="00174A8D" w:rsidRPr="001705F2" w:rsidRDefault="00174A8D" w:rsidP="001705F2">
      <w:pPr>
        <w:keepNext/>
        <w:widowControl w:val="0"/>
        <w:spacing w:line="360" w:lineRule="auto"/>
        <w:ind w:firstLine="709"/>
        <w:jc w:val="both"/>
        <w:rPr>
          <w:sz w:val="28"/>
          <w:szCs w:val="28"/>
        </w:rPr>
      </w:pPr>
      <w:r w:rsidRPr="001705F2">
        <w:rPr>
          <w:sz w:val="28"/>
          <w:szCs w:val="28"/>
        </w:rPr>
        <w:t>2) Убрать фонарь.</w:t>
      </w:r>
    </w:p>
    <w:p w:rsidR="00174A8D" w:rsidRPr="001705F2" w:rsidRDefault="00174A8D" w:rsidP="001705F2">
      <w:pPr>
        <w:keepNext/>
        <w:widowControl w:val="0"/>
        <w:spacing w:line="360" w:lineRule="auto"/>
        <w:ind w:firstLine="709"/>
        <w:jc w:val="both"/>
        <w:rPr>
          <w:sz w:val="28"/>
          <w:szCs w:val="28"/>
        </w:rPr>
      </w:pPr>
      <w:r w:rsidRPr="001705F2">
        <w:rPr>
          <w:sz w:val="28"/>
          <w:szCs w:val="28"/>
        </w:rPr>
        <w:t>3) Установить светозащитные устройства.</w:t>
      </w:r>
    </w:p>
    <w:p w:rsidR="00CF0FF5" w:rsidRPr="001705F2" w:rsidRDefault="00CF0FF5" w:rsidP="001705F2">
      <w:pPr>
        <w:keepNext/>
        <w:widowControl w:val="0"/>
        <w:spacing w:line="360" w:lineRule="auto"/>
        <w:ind w:firstLine="709"/>
        <w:jc w:val="both"/>
        <w:rPr>
          <w:sz w:val="28"/>
          <w:szCs w:val="28"/>
        </w:rPr>
      </w:pPr>
      <w:r w:rsidRPr="001705F2">
        <w:rPr>
          <w:sz w:val="28"/>
          <w:szCs w:val="28"/>
        </w:rPr>
        <w:t>Цех №3</w:t>
      </w:r>
    </w:p>
    <w:p w:rsidR="00CF0FF5" w:rsidRPr="001705F2" w:rsidRDefault="00CF0FF5" w:rsidP="001705F2">
      <w:pPr>
        <w:keepNext/>
        <w:widowControl w:val="0"/>
        <w:spacing w:line="360" w:lineRule="auto"/>
        <w:ind w:firstLine="709"/>
        <w:jc w:val="both"/>
        <w:rPr>
          <w:sz w:val="28"/>
          <w:szCs w:val="28"/>
        </w:rPr>
      </w:pPr>
      <w:r w:rsidRPr="001705F2">
        <w:rPr>
          <w:sz w:val="28"/>
          <w:szCs w:val="28"/>
        </w:rPr>
        <w:t xml:space="preserve">Полученное расчетное значение КЕО </w:t>
      </w:r>
      <w:r w:rsidRPr="001705F2">
        <w:rPr>
          <w:sz w:val="28"/>
          <w:szCs w:val="28"/>
          <w:lang w:val="en-US"/>
        </w:rPr>
        <w:t>e</w:t>
      </w:r>
      <w:r w:rsidRPr="001705F2">
        <w:rPr>
          <w:sz w:val="28"/>
          <w:szCs w:val="28"/>
          <w:vertAlign w:val="subscript"/>
        </w:rPr>
        <w:t>ср</w:t>
      </w:r>
      <w:r w:rsidRPr="001705F2">
        <w:rPr>
          <w:sz w:val="28"/>
          <w:szCs w:val="28"/>
        </w:rPr>
        <w:t xml:space="preserve">= 1,9 </w:t>
      </w:r>
      <w:r w:rsidR="006D1426" w:rsidRPr="001705F2">
        <w:rPr>
          <w:sz w:val="28"/>
          <w:szCs w:val="28"/>
        </w:rPr>
        <w:t>меньше</w:t>
      </w:r>
      <w:r w:rsidR="001705F2">
        <w:rPr>
          <w:sz w:val="28"/>
          <w:szCs w:val="28"/>
        </w:rPr>
        <w:t xml:space="preserve"> </w:t>
      </w:r>
      <w:r w:rsidRPr="001705F2">
        <w:rPr>
          <w:sz w:val="28"/>
          <w:szCs w:val="28"/>
        </w:rPr>
        <w:t xml:space="preserve">нормативного </w:t>
      </w:r>
      <w:r w:rsidRPr="001705F2">
        <w:rPr>
          <w:sz w:val="28"/>
          <w:szCs w:val="28"/>
          <w:lang w:val="en-US"/>
        </w:rPr>
        <w:t>e</w:t>
      </w:r>
      <w:r w:rsidRPr="001705F2">
        <w:rPr>
          <w:sz w:val="28"/>
          <w:szCs w:val="28"/>
          <w:vertAlign w:val="subscript"/>
        </w:rPr>
        <w:t>н</w:t>
      </w:r>
      <w:r w:rsidRPr="001705F2">
        <w:rPr>
          <w:sz w:val="28"/>
          <w:szCs w:val="28"/>
          <w:vertAlign w:val="superscript"/>
          <w:lang w:val="en-US"/>
        </w:rPr>
        <w:t>III</w:t>
      </w:r>
      <w:r w:rsidRPr="001705F2">
        <w:rPr>
          <w:sz w:val="28"/>
          <w:szCs w:val="28"/>
        </w:rPr>
        <w:t xml:space="preserve"> = 2 на 5%, что соответствует требованию СНиП, поэтому выбранный тип и размеры остекления принимаем к дальнейшему проектированию без изменения.</w:t>
      </w:r>
    </w:p>
    <w:p w:rsidR="00CF0FF5" w:rsidRPr="001705F2" w:rsidRDefault="00CF0FF5" w:rsidP="001705F2">
      <w:pPr>
        <w:keepNext/>
        <w:widowControl w:val="0"/>
        <w:spacing w:line="360" w:lineRule="auto"/>
        <w:ind w:firstLine="709"/>
        <w:jc w:val="both"/>
        <w:rPr>
          <w:sz w:val="28"/>
          <w:szCs w:val="28"/>
        </w:rPr>
      </w:pPr>
    </w:p>
    <w:p w:rsidR="006D1426" w:rsidRPr="001705F2" w:rsidRDefault="00737BEA" w:rsidP="001705F2">
      <w:pPr>
        <w:keepNext/>
        <w:widowControl w:val="0"/>
        <w:spacing w:line="360" w:lineRule="auto"/>
        <w:ind w:firstLine="709"/>
        <w:jc w:val="both"/>
        <w:rPr>
          <w:sz w:val="28"/>
          <w:szCs w:val="28"/>
        </w:rPr>
      </w:pPr>
      <w:r>
        <w:rPr>
          <w:sz w:val="28"/>
          <w:szCs w:val="28"/>
        </w:rPr>
        <w:br w:type="page"/>
      </w:r>
      <w:r w:rsidR="006D1426" w:rsidRPr="001705F2">
        <w:rPr>
          <w:sz w:val="28"/>
          <w:szCs w:val="28"/>
        </w:rPr>
        <w:t>Библиографический список</w:t>
      </w:r>
    </w:p>
    <w:p w:rsidR="006D1426" w:rsidRPr="001705F2" w:rsidRDefault="006D1426" w:rsidP="001705F2">
      <w:pPr>
        <w:keepNext/>
        <w:widowControl w:val="0"/>
        <w:spacing w:line="360" w:lineRule="auto"/>
        <w:ind w:firstLine="709"/>
        <w:jc w:val="both"/>
        <w:rPr>
          <w:sz w:val="28"/>
          <w:szCs w:val="28"/>
        </w:rPr>
      </w:pPr>
    </w:p>
    <w:p w:rsidR="006D1426" w:rsidRPr="001705F2" w:rsidRDefault="006D1426" w:rsidP="00737BEA">
      <w:pPr>
        <w:keepNext/>
        <w:widowControl w:val="0"/>
        <w:numPr>
          <w:ilvl w:val="0"/>
          <w:numId w:val="1"/>
        </w:numPr>
        <w:tabs>
          <w:tab w:val="clear" w:pos="1714"/>
          <w:tab w:val="num" w:pos="426"/>
        </w:tabs>
        <w:spacing w:line="360" w:lineRule="auto"/>
        <w:ind w:left="0" w:firstLine="0"/>
        <w:jc w:val="both"/>
        <w:rPr>
          <w:sz w:val="28"/>
          <w:szCs w:val="28"/>
        </w:rPr>
      </w:pPr>
      <w:r w:rsidRPr="001705F2">
        <w:rPr>
          <w:sz w:val="28"/>
          <w:szCs w:val="28"/>
        </w:rPr>
        <w:t>СНиП 31 – 03 – 2001. Производственные здания / Госстрой России. М.: ГУП ЦПП, 2001.</w:t>
      </w:r>
    </w:p>
    <w:p w:rsidR="006D1426" w:rsidRPr="001705F2" w:rsidRDefault="006D1426" w:rsidP="00737BEA">
      <w:pPr>
        <w:keepNext/>
        <w:widowControl w:val="0"/>
        <w:numPr>
          <w:ilvl w:val="0"/>
          <w:numId w:val="1"/>
        </w:numPr>
        <w:tabs>
          <w:tab w:val="clear" w:pos="1714"/>
          <w:tab w:val="num" w:pos="426"/>
        </w:tabs>
        <w:spacing w:line="360" w:lineRule="auto"/>
        <w:ind w:left="0" w:firstLine="0"/>
        <w:jc w:val="both"/>
        <w:rPr>
          <w:sz w:val="28"/>
          <w:szCs w:val="28"/>
        </w:rPr>
      </w:pPr>
      <w:r w:rsidRPr="001705F2">
        <w:rPr>
          <w:sz w:val="28"/>
          <w:szCs w:val="28"/>
        </w:rPr>
        <w:t>СНиП 2.09.03 – 85. Сооружения промышленных предприятий / Госстрой России. М.: ГУП ЦПП, 2000, 56 с.</w:t>
      </w:r>
    </w:p>
    <w:p w:rsidR="006D1426" w:rsidRPr="001705F2" w:rsidRDefault="006D1426" w:rsidP="00737BEA">
      <w:pPr>
        <w:keepNext/>
        <w:widowControl w:val="0"/>
        <w:numPr>
          <w:ilvl w:val="0"/>
          <w:numId w:val="1"/>
        </w:numPr>
        <w:tabs>
          <w:tab w:val="clear" w:pos="1714"/>
          <w:tab w:val="num" w:pos="426"/>
        </w:tabs>
        <w:spacing w:line="360" w:lineRule="auto"/>
        <w:ind w:left="0" w:firstLine="0"/>
        <w:jc w:val="both"/>
        <w:rPr>
          <w:sz w:val="28"/>
          <w:szCs w:val="28"/>
        </w:rPr>
      </w:pPr>
      <w:r w:rsidRPr="001705F2">
        <w:rPr>
          <w:sz w:val="28"/>
          <w:szCs w:val="28"/>
        </w:rPr>
        <w:t>ГОСТ 12.1.005 – 88. Общие санитарно – гигиенические требования к воздуху рабочей зоны. М.: Изд-во стандартов, 1988. 13с.</w:t>
      </w:r>
    </w:p>
    <w:p w:rsidR="006D1426" w:rsidRPr="001705F2" w:rsidRDefault="006D1426" w:rsidP="00737BEA">
      <w:pPr>
        <w:keepNext/>
        <w:widowControl w:val="0"/>
        <w:numPr>
          <w:ilvl w:val="0"/>
          <w:numId w:val="1"/>
        </w:numPr>
        <w:tabs>
          <w:tab w:val="clear" w:pos="1714"/>
          <w:tab w:val="num" w:pos="426"/>
        </w:tabs>
        <w:spacing w:line="360" w:lineRule="auto"/>
        <w:ind w:left="0" w:firstLine="0"/>
        <w:jc w:val="both"/>
        <w:rPr>
          <w:sz w:val="28"/>
          <w:szCs w:val="28"/>
        </w:rPr>
      </w:pPr>
      <w:r w:rsidRPr="001705F2">
        <w:rPr>
          <w:sz w:val="28"/>
          <w:szCs w:val="28"/>
        </w:rPr>
        <w:t>СНиП 23 – 05 – 95*. Естественное и искусственное освещение / Минстрой М.: ГУП ЦПП, 2001, 35с.</w:t>
      </w:r>
    </w:p>
    <w:p w:rsidR="006D1426" w:rsidRPr="001705F2" w:rsidRDefault="006D1426" w:rsidP="00737BEA">
      <w:pPr>
        <w:keepNext/>
        <w:widowControl w:val="0"/>
        <w:numPr>
          <w:ilvl w:val="0"/>
          <w:numId w:val="1"/>
        </w:numPr>
        <w:tabs>
          <w:tab w:val="clear" w:pos="1714"/>
          <w:tab w:val="num" w:pos="426"/>
        </w:tabs>
        <w:spacing w:line="360" w:lineRule="auto"/>
        <w:ind w:left="0" w:firstLine="0"/>
        <w:jc w:val="both"/>
        <w:rPr>
          <w:sz w:val="28"/>
          <w:szCs w:val="28"/>
        </w:rPr>
      </w:pPr>
      <w:r w:rsidRPr="001705F2">
        <w:rPr>
          <w:sz w:val="28"/>
          <w:szCs w:val="28"/>
        </w:rPr>
        <w:t>СНиП 21 – 01 – 97*. Пожарная безопасность зданий и сооружений / Госстрой России. М.: ГУП ЦПП, 2001, 14с.</w:t>
      </w:r>
    </w:p>
    <w:p w:rsidR="006D1426" w:rsidRPr="001705F2" w:rsidRDefault="006D1426" w:rsidP="00737BEA">
      <w:pPr>
        <w:keepNext/>
        <w:widowControl w:val="0"/>
        <w:numPr>
          <w:ilvl w:val="0"/>
          <w:numId w:val="1"/>
        </w:numPr>
        <w:tabs>
          <w:tab w:val="clear" w:pos="1714"/>
          <w:tab w:val="num" w:pos="426"/>
        </w:tabs>
        <w:spacing w:line="360" w:lineRule="auto"/>
        <w:ind w:left="0" w:firstLine="0"/>
        <w:jc w:val="both"/>
        <w:rPr>
          <w:sz w:val="28"/>
          <w:szCs w:val="28"/>
        </w:rPr>
      </w:pPr>
      <w:r w:rsidRPr="001705F2">
        <w:rPr>
          <w:sz w:val="28"/>
          <w:szCs w:val="28"/>
        </w:rPr>
        <w:t>Одноэтажное промышленное здание: Информационные материалы к курсовому и дипломному проектированию // сост. Л.А. Гинзберг. Екатеринбург: ГОУ ВПО «УГТУ – УПИ», 2006.</w:t>
      </w:r>
    </w:p>
    <w:p w:rsidR="006D1426" w:rsidRPr="001705F2" w:rsidRDefault="006D1426" w:rsidP="00737BEA">
      <w:pPr>
        <w:keepNext/>
        <w:widowControl w:val="0"/>
        <w:numPr>
          <w:ilvl w:val="0"/>
          <w:numId w:val="1"/>
        </w:numPr>
        <w:tabs>
          <w:tab w:val="clear" w:pos="1714"/>
          <w:tab w:val="num" w:pos="426"/>
        </w:tabs>
        <w:spacing w:line="360" w:lineRule="auto"/>
        <w:ind w:left="0" w:firstLine="0"/>
        <w:jc w:val="both"/>
        <w:rPr>
          <w:sz w:val="28"/>
          <w:szCs w:val="28"/>
        </w:rPr>
      </w:pPr>
      <w:r w:rsidRPr="001705F2">
        <w:rPr>
          <w:sz w:val="28"/>
          <w:szCs w:val="28"/>
        </w:rPr>
        <w:t>Основы строительной светотехники и расчет естественного освещения: Методические указания к курсовому и дипломному проектированию // сост. Л.А. Гинзберг, И.Н. Мальцева, Л.Д. Пузырева. Екатеринбург: ГОУ ВПО «УГТУ – УПИ», 2006.</w:t>
      </w:r>
    </w:p>
    <w:p w:rsidR="006D1426" w:rsidRPr="001705F2" w:rsidRDefault="006D1426" w:rsidP="00737BEA">
      <w:pPr>
        <w:keepNext/>
        <w:widowControl w:val="0"/>
        <w:numPr>
          <w:ilvl w:val="0"/>
          <w:numId w:val="1"/>
        </w:numPr>
        <w:tabs>
          <w:tab w:val="clear" w:pos="1714"/>
          <w:tab w:val="num" w:pos="426"/>
        </w:tabs>
        <w:spacing w:line="360" w:lineRule="auto"/>
        <w:ind w:left="0" w:firstLine="0"/>
        <w:jc w:val="both"/>
        <w:rPr>
          <w:sz w:val="28"/>
          <w:szCs w:val="28"/>
        </w:rPr>
      </w:pPr>
      <w:r w:rsidRPr="001705F2">
        <w:rPr>
          <w:sz w:val="28"/>
          <w:szCs w:val="28"/>
        </w:rPr>
        <w:t>Дятков С.В., Михеев А.П. Архитектура промышленных зданий. М., 1998.</w:t>
      </w:r>
    </w:p>
    <w:p w:rsidR="006D1426" w:rsidRPr="001705F2" w:rsidRDefault="006D1426" w:rsidP="00737BEA">
      <w:pPr>
        <w:keepNext/>
        <w:widowControl w:val="0"/>
        <w:numPr>
          <w:ilvl w:val="0"/>
          <w:numId w:val="1"/>
        </w:numPr>
        <w:tabs>
          <w:tab w:val="clear" w:pos="1714"/>
          <w:tab w:val="num" w:pos="426"/>
        </w:tabs>
        <w:spacing w:line="360" w:lineRule="auto"/>
        <w:ind w:left="0" w:firstLine="0"/>
        <w:jc w:val="both"/>
        <w:rPr>
          <w:sz w:val="28"/>
          <w:szCs w:val="28"/>
        </w:rPr>
      </w:pPr>
      <w:r w:rsidRPr="001705F2">
        <w:rPr>
          <w:sz w:val="28"/>
          <w:szCs w:val="28"/>
        </w:rPr>
        <w:t>Шерешевский И.А. Конструирование промышленных зданий и сооружений: Учебное пособие для студентов строительных специальностей. М.,2004.</w:t>
      </w:r>
    </w:p>
    <w:p w:rsidR="00ED3F76" w:rsidRPr="001705F2" w:rsidRDefault="00ED3F76" w:rsidP="00737BEA">
      <w:pPr>
        <w:keepNext/>
        <w:widowControl w:val="0"/>
        <w:tabs>
          <w:tab w:val="num" w:pos="426"/>
        </w:tabs>
        <w:spacing w:line="360" w:lineRule="auto"/>
        <w:jc w:val="both"/>
        <w:rPr>
          <w:sz w:val="28"/>
          <w:szCs w:val="28"/>
        </w:rPr>
      </w:pPr>
    </w:p>
    <w:p w:rsidR="00774849" w:rsidRPr="001705F2" w:rsidRDefault="00737BEA" w:rsidP="001705F2">
      <w:pPr>
        <w:keepNext/>
        <w:widowControl w:val="0"/>
        <w:spacing w:line="360" w:lineRule="auto"/>
        <w:ind w:firstLine="709"/>
        <w:jc w:val="both"/>
        <w:rPr>
          <w:sz w:val="28"/>
          <w:szCs w:val="28"/>
        </w:rPr>
      </w:pPr>
      <w:r>
        <w:rPr>
          <w:sz w:val="28"/>
          <w:szCs w:val="28"/>
        </w:rPr>
        <w:br w:type="page"/>
        <w:t>ПРИЛОЖЕНИЕ А</w:t>
      </w:r>
    </w:p>
    <w:p w:rsidR="00737BEA" w:rsidRDefault="00737BEA" w:rsidP="001705F2">
      <w:pPr>
        <w:keepNext/>
        <w:widowControl w:val="0"/>
        <w:spacing w:line="360" w:lineRule="auto"/>
        <w:ind w:firstLine="709"/>
        <w:jc w:val="both"/>
        <w:rPr>
          <w:sz w:val="28"/>
          <w:szCs w:val="28"/>
        </w:rPr>
      </w:pPr>
    </w:p>
    <w:p w:rsidR="00844E1E" w:rsidRPr="001705F2" w:rsidRDefault="00774849" w:rsidP="001705F2">
      <w:pPr>
        <w:keepNext/>
        <w:widowControl w:val="0"/>
        <w:spacing w:line="360" w:lineRule="auto"/>
        <w:ind w:firstLine="709"/>
        <w:jc w:val="both"/>
        <w:rPr>
          <w:sz w:val="28"/>
          <w:szCs w:val="28"/>
        </w:rPr>
      </w:pPr>
      <w:r w:rsidRPr="001705F2">
        <w:rPr>
          <w:sz w:val="28"/>
          <w:szCs w:val="28"/>
        </w:rPr>
        <w:t>Расчет величин вставок в деформационных осадочных швах</w:t>
      </w:r>
      <w:r w:rsidR="00737BEA">
        <w:rPr>
          <w:sz w:val="28"/>
          <w:szCs w:val="28"/>
        </w:rPr>
        <w:t xml:space="preserve">. </w:t>
      </w:r>
      <w:r w:rsidR="00844E1E" w:rsidRPr="001705F2">
        <w:rPr>
          <w:sz w:val="28"/>
          <w:szCs w:val="28"/>
        </w:rPr>
        <w:t>Размеры вставок</w:t>
      </w:r>
    </w:p>
    <w:tbl>
      <w:tblPr>
        <w:tblW w:w="8808" w:type="dxa"/>
        <w:tblInd w:w="392" w:type="dxa"/>
        <w:tblLook w:val="0000" w:firstRow="0" w:lastRow="0" w:firstColumn="0" w:lastColumn="0" w:noHBand="0" w:noVBand="0"/>
      </w:tblPr>
      <w:tblGrid>
        <w:gridCol w:w="2567"/>
        <w:gridCol w:w="2977"/>
        <w:gridCol w:w="1720"/>
        <w:gridCol w:w="772"/>
        <w:gridCol w:w="772"/>
      </w:tblGrid>
      <w:tr w:rsidR="00844E1E" w:rsidRPr="00737BEA" w:rsidTr="00737BEA">
        <w:trPr>
          <w:trHeight w:val="186"/>
        </w:trPr>
        <w:tc>
          <w:tcPr>
            <w:tcW w:w="5544" w:type="dxa"/>
            <w:gridSpan w:val="2"/>
            <w:tcBorders>
              <w:top w:val="single" w:sz="4" w:space="0" w:color="auto"/>
              <w:left w:val="single" w:sz="4" w:space="0" w:color="auto"/>
              <w:bottom w:val="single" w:sz="4" w:space="0" w:color="auto"/>
              <w:right w:val="single" w:sz="4" w:space="0" w:color="auto"/>
            </w:tcBorders>
            <w:noWrap/>
            <w:vAlign w:val="bottom"/>
          </w:tcPr>
          <w:p w:rsidR="00844E1E" w:rsidRPr="00737BEA" w:rsidRDefault="00844E1E" w:rsidP="00737BEA">
            <w:pPr>
              <w:keepNext/>
              <w:widowControl w:val="0"/>
              <w:spacing w:line="360" w:lineRule="auto"/>
              <w:jc w:val="both"/>
              <w:rPr>
                <w:sz w:val="20"/>
                <w:szCs w:val="20"/>
              </w:rPr>
            </w:pPr>
            <w:r w:rsidRPr="00737BEA">
              <w:rPr>
                <w:sz w:val="20"/>
                <w:szCs w:val="20"/>
              </w:rPr>
              <w:t>Привязка колонн, мм</w:t>
            </w:r>
          </w:p>
        </w:tc>
        <w:tc>
          <w:tcPr>
            <w:tcW w:w="3264" w:type="dxa"/>
            <w:gridSpan w:val="3"/>
            <w:tcBorders>
              <w:top w:val="single" w:sz="4" w:space="0" w:color="auto"/>
              <w:left w:val="nil"/>
              <w:bottom w:val="single" w:sz="4" w:space="0" w:color="auto"/>
              <w:right w:val="single" w:sz="4" w:space="0" w:color="auto"/>
            </w:tcBorders>
            <w:noWrap/>
            <w:vAlign w:val="bottom"/>
          </w:tcPr>
          <w:p w:rsidR="00844E1E" w:rsidRPr="00737BEA" w:rsidRDefault="00844E1E" w:rsidP="00737BEA">
            <w:pPr>
              <w:keepNext/>
              <w:widowControl w:val="0"/>
              <w:spacing w:line="360" w:lineRule="auto"/>
              <w:jc w:val="both"/>
              <w:rPr>
                <w:sz w:val="20"/>
                <w:szCs w:val="20"/>
              </w:rPr>
            </w:pPr>
            <w:r w:rsidRPr="00737BEA">
              <w:rPr>
                <w:sz w:val="20"/>
                <w:szCs w:val="20"/>
              </w:rPr>
              <w:t>Толщина стены, мм</w:t>
            </w:r>
          </w:p>
        </w:tc>
      </w:tr>
      <w:tr w:rsidR="00844E1E" w:rsidRPr="00737BEA" w:rsidTr="00737BEA">
        <w:trPr>
          <w:trHeight w:val="120"/>
        </w:trPr>
        <w:tc>
          <w:tcPr>
            <w:tcW w:w="2567" w:type="dxa"/>
            <w:vMerge w:val="restart"/>
            <w:tcBorders>
              <w:top w:val="nil"/>
              <w:left w:val="single" w:sz="4" w:space="0" w:color="auto"/>
              <w:bottom w:val="single" w:sz="4" w:space="0" w:color="auto"/>
              <w:right w:val="single" w:sz="4" w:space="0" w:color="auto"/>
            </w:tcBorders>
            <w:noWrap/>
            <w:vAlign w:val="bottom"/>
          </w:tcPr>
          <w:p w:rsidR="00844E1E" w:rsidRPr="00737BEA" w:rsidRDefault="00844E1E" w:rsidP="00737BEA">
            <w:pPr>
              <w:keepNext/>
              <w:widowControl w:val="0"/>
              <w:spacing w:line="360" w:lineRule="auto"/>
              <w:jc w:val="both"/>
              <w:rPr>
                <w:sz w:val="20"/>
                <w:szCs w:val="20"/>
              </w:rPr>
            </w:pPr>
            <w:r w:rsidRPr="00737BEA">
              <w:rPr>
                <w:sz w:val="20"/>
                <w:szCs w:val="20"/>
              </w:rPr>
              <w:t xml:space="preserve">при перепаде высот в параллельных цехах </w:t>
            </w:r>
          </w:p>
        </w:tc>
        <w:tc>
          <w:tcPr>
            <w:tcW w:w="2977" w:type="dxa"/>
            <w:vMerge w:val="restart"/>
            <w:tcBorders>
              <w:top w:val="nil"/>
              <w:left w:val="single" w:sz="4" w:space="0" w:color="auto"/>
              <w:bottom w:val="single" w:sz="4" w:space="0" w:color="auto"/>
              <w:right w:val="single" w:sz="4" w:space="0" w:color="auto"/>
            </w:tcBorders>
            <w:noWrap/>
            <w:vAlign w:val="bottom"/>
          </w:tcPr>
          <w:p w:rsidR="00844E1E" w:rsidRPr="00737BEA" w:rsidRDefault="00844E1E" w:rsidP="00737BEA">
            <w:pPr>
              <w:keepNext/>
              <w:widowControl w:val="0"/>
              <w:spacing w:line="360" w:lineRule="auto"/>
              <w:jc w:val="both"/>
              <w:rPr>
                <w:sz w:val="20"/>
                <w:szCs w:val="20"/>
              </w:rPr>
            </w:pPr>
            <w:r w:rsidRPr="00737BEA">
              <w:rPr>
                <w:sz w:val="20"/>
                <w:szCs w:val="20"/>
              </w:rPr>
              <w:t>при перепаде высот в перпендикулярных цехах</w:t>
            </w:r>
          </w:p>
        </w:tc>
        <w:tc>
          <w:tcPr>
            <w:tcW w:w="1720" w:type="dxa"/>
            <w:tcBorders>
              <w:top w:val="nil"/>
              <w:left w:val="nil"/>
              <w:bottom w:val="single" w:sz="4" w:space="0" w:color="auto"/>
              <w:right w:val="single" w:sz="4" w:space="0" w:color="auto"/>
            </w:tcBorders>
            <w:noWrap/>
            <w:vAlign w:val="bottom"/>
          </w:tcPr>
          <w:p w:rsidR="00844E1E" w:rsidRPr="00737BEA" w:rsidRDefault="00844E1E" w:rsidP="00737BEA">
            <w:pPr>
              <w:keepNext/>
              <w:widowControl w:val="0"/>
              <w:spacing w:line="360" w:lineRule="auto"/>
              <w:jc w:val="both"/>
              <w:rPr>
                <w:sz w:val="20"/>
                <w:szCs w:val="20"/>
              </w:rPr>
            </w:pPr>
            <w:r w:rsidRPr="00737BEA">
              <w:rPr>
                <w:sz w:val="20"/>
                <w:szCs w:val="20"/>
              </w:rPr>
              <w:t>160, 200</w:t>
            </w:r>
          </w:p>
        </w:tc>
        <w:tc>
          <w:tcPr>
            <w:tcW w:w="772" w:type="dxa"/>
            <w:tcBorders>
              <w:top w:val="nil"/>
              <w:left w:val="nil"/>
              <w:bottom w:val="single" w:sz="4" w:space="0" w:color="auto"/>
              <w:right w:val="single" w:sz="4" w:space="0" w:color="auto"/>
            </w:tcBorders>
            <w:noWrap/>
            <w:vAlign w:val="bottom"/>
          </w:tcPr>
          <w:p w:rsidR="00844E1E" w:rsidRPr="00737BEA" w:rsidRDefault="00844E1E" w:rsidP="00737BEA">
            <w:pPr>
              <w:keepNext/>
              <w:widowControl w:val="0"/>
              <w:spacing w:line="360" w:lineRule="auto"/>
              <w:jc w:val="both"/>
              <w:rPr>
                <w:sz w:val="20"/>
                <w:szCs w:val="20"/>
              </w:rPr>
            </w:pPr>
            <w:r w:rsidRPr="00737BEA">
              <w:rPr>
                <w:sz w:val="20"/>
                <w:szCs w:val="20"/>
              </w:rPr>
              <w:t>250</w:t>
            </w:r>
          </w:p>
        </w:tc>
        <w:tc>
          <w:tcPr>
            <w:tcW w:w="772" w:type="dxa"/>
            <w:tcBorders>
              <w:top w:val="nil"/>
              <w:left w:val="nil"/>
              <w:bottom w:val="single" w:sz="4" w:space="0" w:color="auto"/>
              <w:right w:val="single" w:sz="4" w:space="0" w:color="auto"/>
            </w:tcBorders>
            <w:noWrap/>
            <w:vAlign w:val="bottom"/>
          </w:tcPr>
          <w:p w:rsidR="00844E1E" w:rsidRPr="00737BEA" w:rsidRDefault="00844E1E" w:rsidP="00737BEA">
            <w:pPr>
              <w:keepNext/>
              <w:widowControl w:val="0"/>
              <w:spacing w:line="360" w:lineRule="auto"/>
              <w:jc w:val="both"/>
              <w:rPr>
                <w:sz w:val="20"/>
                <w:szCs w:val="20"/>
              </w:rPr>
            </w:pPr>
            <w:r w:rsidRPr="00737BEA">
              <w:rPr>
                <w:sz w:val="20"/>
                <w:szCs w:val="20"/>
              </w:rPr>
              <w:t>300</w:t>
            </w:r>
          </w:p>
        </w:tc>
      </w:tr>
      <w:tr w:rsidR="00844E1E" w:rsidRPr="00737BEA" w:rsidTr="00737BEA">
        <w:trPr>
          <w:trHeight w:val="70"/>
        </w:trPr>
        <w:tc>
          <w:tcPr>
            <w:tcW w:w="2567" w:type="dxa"/>
            <w:vMerge/>
            <w:tcBorders>
              <w:top w:val="nil"/>
              <w:left w:val="single" w:sz="4" w:space="0" w:color="auto"/>
              <w:bottom w:val="single" w:sz="4" w:space="0" w:color="auto"/>
              <w:right w:val="single" w:sz="4" w:space="0" w:color="auto"/>
            </w:tcBorders>
            <w:vAlign w:val="center"/>
          </w:tcPr>
          <w:p w:rsidR="00844E1E" w:rsidRPr="00737BEA" w:rsidRDefault="00844E1E" w:rsidP="00737BEA">
            <w:pPr>
              <w:keepNext/>
              <w:widowControl w:val="0"/>
              <w:spacing w:line="360" w:lineRule="auto"/>
              <w:jc w:val="both"/>
              <w:rPr>
                <w:sz w:val="20"/>
                <w:szCs w:val="20"/>
              </w:rPr>
            </w:pPr>
          </w:p>
        </w:tc>
        <w:tc>
          <w:tcPr>
            <w:tcW w:w="2977" w:type="dxa"/>
            <w:vMerge/>
            <w:tcBorders>
              <w:top w:val="nil"/>
              <w:left w:val="single" w:sz="4" w:space="0" w:color="auto"/>
              <w:bottom w:val="single" w:sz="4" w:space="0" w:color="auto"/>
              <w:right w:val="single" w:sz="4" w:space="0" w:color="auto"/>
            </w:tcBorders>
            <w:vAlign w:val="center"/>
          </w:tcPr>
          <w:p w:rsidR="00844E1E" w:rsidRPr="00737BEA" w:rsidRDefault="00844E1E" w:rsidP="00737BEA">
            <w:pPr>
              <w:keepNext/>
              <w:widowControl w:val="0"/>
              <w:spacing w:line="360" w:lineRule="auto"/>
              <w:jc w:val="both"/>
              <w:rPr>
                <w:sz w:val="20"/>
                <w:szCs w:val="20"/>
              </w:rPr>
            </w:pPr>
          </w:p>
        </w:tc>
        <w:tc>
          <w:tcPr>
            <w:tcW w:w="3264" w:type="dxa"/>
            <w:gridSpan w:val="3"/>
            <w:tcBorders>
              <w:top w:val="single" w:sz="4" w:space="0" w:color="auto"/>
              <w:left w:val="nil"/>
              <w:bottom w:val="single" w:sz="4" w:space="0" w:color="auto"/>
              <w:right w:val="single" w:sz="4" w:space="0" w:color="auto"/>
            </w:tcBorders>
            <w:noWrap/>
            <w:vAlign w:val="bottom"/>
          </w:tcPr>
          <w:p w:rsidR="00844E1E" w:rsidRPr="00737BEA" w:rsidRDefault="00844E1E" w:rsidP="00737BEA">
            <w:pPr>
              <w:keepNext/>
              <w:widowControl w:val="0"/>
              <w:spacing w:line="360" w:lineRule="auto"/>
              <w:jc w:val="both"/>
              <w:rPr>
                <w:sz w:val="20"/>
                <w:szCs w:val="20"/>
              </w:rPr>
            </w:pPr>
            <w:r w:rsidRPr="00737BEA">
              <w:rPr>
                <w:sz w:val="20"/>
                <w:szCs w:val="20"/>
              </w:rPr>
              <w:t>вставка С, мм</w:t>
            </w:r>
          </w:p>
        </w:tc>
      </w:tr>
      <w:tr w:rsidR="00844E1E" w:rsidRPr="00737BEA" w:rsidTr="00737BEA">
        <w:trPr>
          <w:trHeight w:val="174"/>
        </w:trPr>
        <w:tc>
          <w:tcPr>
            <w:tcW w:w="2567" w:type="dxa"/>
            <w:tcBorders>
              <w:top w:val="nil"/>
              <w:left w:val="single" w:sz="4" w:space="0" w:color="auto"/>
              <w:bottom w:val="single" w:sz="4" w:space="0" w:color="auto"/>
              <w:right w:val="single" w:sz="4" w:space="0" w:color="auto"/>
            </w:tcBorders>
            <w:noWrap/>
            <w:vAlign w:val="bottom"/>
          </w:tcPr>
          <w:p w:rsidR="00844E1E" w:rsidRPr="00737BEA" w:rsidRDefault="00844E1E" w:rsidP="00737BEA">
            <w:pPr>
              <w:keepNext/>
              <w:widowControl w:val="0"/>
              <w:spacing w:line="360" w:lineRule="auto"/>
              <w:jc w:val="both"/>
              <w:rPr>
                <w:sz w:val="20"/>
                <w:szCs w:val="20"/>
              </w:rPr>
            </w:pPr>
            <w:r w:rsidRPr="00737BEA">
              <w:rPr>
                <w:sz w:val="20"/>
                <w:szCs w:val="20"/>
              </w:rPr>
              <w:t>"0" +"0"</w:t>
            </w:r>
          </w:p>
        </w:tc>
        <w:tc>
          <w:tcPr>
            <w:tcW w:w="2977" w:type="dxa"/>
            <w:tcBorders>
              <w:top w:val="nil"/>
              <w:left w:val="nil"/>
              <w:bottom w:val="single" w:sz="4" w:space="0" w:color="auto"/>
              <w:right w:val="single" w:sz="4" w:space="0" w:color="auto"/>
            </w:tcBorders>
            <w:noWrap/>
            <w:vAlign w:val="bottom"/>
          </w:tcPr>
          <w:p w:rsidR="00844E1E" w:rsidRPr="00737BEA" w:rsidRDefault="00844E1E" w:rsidP="00737BEA">
            <w:pPr>
              <w:keepNext/>
              <w:widowControl w:val="0"/>
              <w:spacing w:line="360" w:lineRule="auto"/>
              <w:jc w:val="both"/>
              <w:rPr>
                <w:sz w:val="20"/>
                <w:szCs w:val="20"/>
              </w:rPr>
            </w:pPr>
            <w:r w:rsidRPr="00737BEA">
              <w:rPr>
                <w:sz w:val="20"/>
                <w:szCs w:val="20"/>
              </w:rPr>
              <w:t>"0"</w:t>
            </w:r>
          </w:p>
        </w:tc>
        <w:tc>
          <w:tcPr>
            <w:tcW w:w="1720" w:type="dxa"/>
            <w:tcBorders>
              <w:top w:val="nil"/>
              <w:left w:val="nil"/>
              <w:bottom w:val="single" w:sz="4" w:space="0" w:color="auto"/>
              <w:right w:val="single" w:sz="4" w:space="0" w:color="auto"/>
            </w:tcBorders>
            <w:noWrap/>
            <w:vAlign w:val="bottom"/>
          </w:tcPr>
          <w:p w:rsidR="00844E1E" w:rsidRPr="00737BEA" w:rsidRDefault="00844E1E" w:rsidP="00737BEA">
            <w:pPr>
              <w:keepNext/>
              <w:widowControl w:val="0"/>
              <w:spacing w:line="360" w:lineRule="auto"/>
              <w:jc w:val="both"/>
              <w:rPr>
                <w:sz w:val="20"/>
                <w:szCs w:val="20"/>
              </w:rPr>
            </w:pPr>
            <w:r w:rsidRPr="00737BEA">
              <w:rPr>
                <w:sz w:val="20"/>
                <w:szCs w:val="20"/>
              </w:rPr>
              <w:t>300</w:t>
            </w:r>
          </w:p>
        </w:tc>
        <w:tc>
          <w:tcPr>
            <w:tcW w:w="772" w:type="dxa"/>
            <w:tcBorders>
              <w:top w:val="nil"/>
              <w:left w:val="nil"/>
              <w:bottom w:val="single" w:sz="4" w:space="0" w:color="auto"/>
              <w:right w:val="single" w:sz="4" w:space="0" w:color="auto"/>
            </w:tcBorders>
            <w:noWrap/>
            <w:vAlign w:val="bottom"/>
          </w:tcPr>
          <w:p w:rsidR="00844E1E" w:rsidRPr="00737BEA" w:rsidRDefault="00844E1E" w:rsidP="00737BEA">
            <w:pPr>
              <w:keepNext/>
              <w:widowControl w:val="0"/>
              <w:spacing w:line="360" w:lineRule="auto"/>
              <w:jc w:val="both"/>
              <w:rPr>
                <w:sz w:val="20"/>
                <w:szCs w:val="20"/>
              </w:rPr>
            </w:pPr>
            <w:r w:rsidRPr="00737BEA">
              <w:rPr>
                <w:sz w:val="20"/>
                <w:szCs w:val="20"/>
              </w:rPr>
              <w:t>350</w:t>
            </w:r>
          </w:p>
        </w:tc>
        <w:tc>
          <w:tcPr>
            <w:tcW w:w="772" w:type="dxa"/>
            <w:tcBorders>
              <w:top w:val="nil"/>
              <w:left w:val="nil"/>
              <w:bottom w:val="single" w:sz="4" w:space="0" w:color="auto"/>
              <w:right w:val="single" w:sz="4" w:space="0" w:color="auto"/>
            </w:tcBorders>
            <w:noWrap/>
            <w:vAlign w:val="bottom"/>
          </w:tcPr>
          <w:p w:rsidR="00844E1E" w:rsidRPr="00737BEA" w:rsidRDefault="00844E1E" w:rsidP="00737BEA">
            <w:pPr>
              <w:keepNext/>
              <w:widowControl w:val="0"/>
              <w:spacing w:line="360" w:lineRule="auto"/>
              <w:jc w:val="both"/>
              <w:rPr>
                <w:sz w:val="20"/>
                <w:szCs w:val="20"/>
              </w:rPr>
            </w:pPr>
            <w:r w:rsidRPr="00737BEA">
              <w:rPr>
                <w:sz w:val="20"/>
                <w:szCs w:val="20"/>
              </w:rPr>
              <w:t>400</w:t>
            </w:r>
          </w:p>
        </w:tc>
      </w:tr>
      <w:tr w:rsidR="00844E1E" w:rsidRPr="00737BEA" w:rsidTr="00737BEA">
        <w:trPr>
          <w:trHeight w:val="236"/>
        </w:trPr>
        <w:tc>
          <w:tcPr>
            <w:tcW w:w="2567" w:type="dxa"/>
            <w:tcBorders>
              <w:top w:val="nil"/>
              <w:left w:val="single" w:sz="4" w:space="0" w:color="auto"/>
              <w:bottom w:val="single" w:sz="4" w:space="0" w:color="auto"/>
              <w:right w:val="single" w:sz="4" w:space="0" w:color="auto"/>
            </w:tcBorders>
            <w:noWrap/>
            <w:vAlign w:val="bottom"/>
          </w:tcPr>
          <w:p w:rsidR="00844E1E" w:rsidRPr="00737BEA" w:rsidRDefault="00844E1E" w:rsidP="00737BEA">
            <w:pPr>
              <w:keepNext/>
              <w:widowControl w:val="0"/>
              <w:spacing w:line="360" w:lineRule="auto"/>
              <w:jc w:val="both"/>
              <w:rPr>
                <w:sz w:val="20"/>
                <w:szCs w:val="20"/>
              </w:rPr>
            </w:pPr>
            <w:r w:rsidRPr="00737BEA">
              <w:rPr>
                <w:sz w:val="20"/>
                <w:szCs w:val="20"/>
              </w:rPr>
              <w:t>"0" +"250"</w:t>
            </w:r>
          </w:p>
        </w:tc>
        <w:tc>
          <w:tcPr>
            <w:tcW w:w="2977" w:type="dxa"/>
            <w:tcBorders>
              <w:top w:val="nil"/>
              <w:left w:val="nil"/>
              <w:bottom w:val="single" w:sz="4" w:space="0" w:color="auto"/>
              <w:right w:val="single" w:sz="4" w:space="0" w:color="auto"/>
            </w:tcBorders>
            <w:noWrap/>
            <w:vAlign w:val="bottom"/>
          </w:tcPr>
          <w:p w:rsidR="00844E1E" w:rsidRPr="00737BEA" w:rsidRDefault="00844E1E" w:rsidP="00737BEA">
            <w:pPr>
              <w:keepNext/>
              <w:widowControl w:val="0"/>
              <w:spacing w:line="360" w:lineRule="auto"/>
              <w:jc w:val="both"/>
              <w:rPr>
                <w:sz w:val="20"/>
                <w:szCs w:val="20"/>
              </w:rPr>
            </w:pPr>
            <w:r w:rsidRPr="00737BEA">
              <w:rPr>
                <w:sz w:val="20"/>
                <w:szCs w:val="20"/>
              </w:rPr>
              <w:t>"250"</w:t>
            </w:r>
          </w:p>
        </w:tc>
        <w:tc>
          <w:tcPr>
            <w:tcW w:w="1720" w:type="dxa"/>
            <w:tcBorders>
              <w:top w:val="nil"/>
              <w:left w:val="nil"/>
              <w:bottom w:val="single" w:sz="4" w:space="0" w:color="auto"/>
              <w:right w:val="single" w:sz="4" w:space="0" w:color="auto"/>
            </w:tcBorders>
            <w:noWrap/>
            <w:vAlign w:val="bottom"/>
          </w:tcPr>
          <w:p w:rsidR="00844E1E" w:rsidRPr="00737BEA" w:rsidRDefault="00844E1E" w:rsidP="00737BEA">
            <w:pPr>
              <w:keepNext/>
              <w:widowControl w:val="0"/>
              <w:spacing w:line="360" w:lineRule="auto"/>
              <w:jc w:val="both"/>
              <w:rPr>
                <w:sz w:val="20"/>
                <w:szCs w:val="20"/>
              </w:rPr>
            </w:pPr>
            <w:r w:rsidRPr="00737BEA">
              <w:rPr>
                <w:sz w:val="20"/>
                <w:szCs w:val="20"/>
              </w:rPr>
              <w:t>550</w:t>
            </w:r>
          </w:p>
        </w:tc>
        <w:tc>
          <w:tcPr>
            <w:tcW w:w="772" w:type="dxa"/>
            <w:tcBorders>
              <w:top w:val="nil"/>
              <w:left w:val="nil"/>
              <w:bottom w:val="single" w:sz="4" w:space="0" w:color="auto"/>
              <w:right w:val="single" w:sz="4" w:space="0" w:color="auto"/>
            </w:tcBorders>
            <w:noWrap/>
            <w:vAlign w:val="bottom"/>
          </w:tcPr>
          <w:p w:rsidR="00844E1E" w:rsidRPr="00737BEA" w:rsidRDefault="00844E1E" w:rsidP="00737BEA">
            <w:pPr>
              <w:keepNext/>
              <w:widowControl w:val="0"/>
              <w:spacing w:line="360" w:lineRule="auto"/>
              <w:jc w:val="both"/>
              <w:rPr>
                <w:sz w:val="20"/>
                <w:szCs w:val="20"/>
              </w:rPr>
            </w:pPr>
            <w:r w:rsidRPr="00737BEA">
              <w:rPr>
                <w:sz w:val="20"/>
                <w:szCs w:val="20"/>
              </w:rPr>
              <w:t>600</w:t>
            </w:r>
          </w:p>
        </w:tc>
        <w:tc>
          <w:tcPr>
            <w:tcW w:w="772" w:type="dxa"/>
            <w:tcBorders>
              <w:top w:val="nil"/>
              <w:left w:val="nil"/>
              <w:bottom w:val="single" w:sz="4" w:space="0" w:color="auto"/>
              <w:right w:val="single" w:sz="4" w:space="0" w:color="auto"/>
            </w:tcBorders>
            <w:noWrap/>
            <w:vAlign w:val="bottom"/>
          </w:tcPr>
          <w:p w:rsidR="00844E1E" w:rsidRPr="00737BEA" w:rsidRDefault="00844E1E" w:rsidP="00737BEA">
            <w:pPr>
              <w:keepNext/>
              <w:widowControl w:val="0"/>
              <w:spacing w:line="360" w:lineRule="auto"/>
              <w:jc w:val="both"/>
              <w:rPr>
                <w:sz w:val="20"/>
                <w:szCs w:val="20"/>
              </w:rPr>
            </w:pPr>
            <w:r w:rsidRPr="00737BEA">
              <w:rPr>
                <w:sz w:val="20"/>
                <w:szCs w:val="20"/>
              </w:rPr>
              <w:t>650</w:t>
            </w:r>
          </w:p>
        </w:tc>
      </w:tr>
      <w:tr w:rsidR="00844E1E" w:rsidRPr="00737BEA" w:rsidTr="00737BEA">
        <w:trPr>
          <w:trHeight w:val="155"/>
        </w:trPr>
        <w:tc>
          <w:tcPr>
            <w:tcW w:w="2567" w:type="dxa"/>
            <w:tcBorders>
              <w:top w:val="nil"/>
              <w:left w:val="single" w:sz="4" w:space="0" w:color="auto"/>
              <w:bottom w:val="single" w:sz="4" w:space="0" w:color="auto"/>
              <w:right w:val="single" w:sz="4" w:space="0" w:color="auto"/>
            </w:tcBorders>
            <w:noWrap/>
            <w:vAlign w:val="bottom"/>
          </w:tcPr>
          <w:p w:rsidR="00844E1E" w:rsidRPr="00737BEA" w:rsidRDefault="00844E1E" w:rsidP="00737BEA">
            <w:pPr>
              <w:keepNext/>
              <w:widowControl w:val="0"/>
              <w:spacing w:line="360" w:lineRule="auto"/>
              <w:jc w:val="both"/>
              <w:rPr>
                <w:sz w:val="20"/>
                <w:szCs w:val="20"/>
              </w:rPr>
            </w:pPr>
            <w:r w:rsidRPr="00737BEA">
              <w:rPr>
                <w:sz w:val="20"/>
                <w:szCs w:val="20"/>
              </w:rPr>
              <w:t>"250" +"250"</w:t>
            </w:r>
          </w:p>
        </w:tc>
        <w:tc>
          <w:tcPr>
            <w:tcW w:w="2977" w:type="dxa"/>
            <w:tcBorders>
              <w:top w:val="nil"/>
              <w:left w:val="nil"/>
              <w:bottom w:val="single" w:sz="4" w:space="0" w:color="auto"/>
              <w:right w:val="single" w:sz="4" w:space="0" w:color="auto"/>
            </w:tcBorders>
            <w:noWrap/>
            <w:vAlign w:val="bottom"/>
          </w:tcPr>
          <w:p w:rsidR="00844E1E" w:rsidRPr="00737BEA" w:rsidRDefault="00844E1E" w:rsidP="00737BEA">
            <w:pPr>
              <w:keepNext/>
              <w:widowControl w:val="0"/>
              <w:spacing w:line="360" w:lineRule="auto"/>
              <w:jc w:val="both"/>
              <w:rPr>
                <w:sz w:val="20"/>
                <w:szCs w:val="20"/>
              </w:rPr>
            </w:pPr>
            <w:r w:rsidRPr="00737BEA">
              <w:rPr>
                <w:sz w:val="20"/>
                <w:szCs w:val="20"/>
              </w:rPr>
              <w:t xml:space="preserve"> -----</w:t>
            </w:r>
          </w:p>
        </w:tc>
        <w:tc>
          <w:tcPr>
            <w:tcW w:w="1720" w:type="dxa"/>
            <w:tcBorders>
              <w:top w:val="nil"/>
              <w:left w:val="nil"/>
              <w:bottom w:val="single" w:sz="4" w:space="0" w:color="auto"/>
              <w:right w:val="single" w:sz="4" w:space="0" w:color="auto"/>
            </w:tcBorders>
            <w:noWrap/>
            <w:vAlign w:val="bottom"/>
          </w:tcPr>
          <w:p w:rsidR="00844E1E" w:rsidRPr="00737BEA" w:rsidRDefault="00844E1E" w:rsidP="00737BEA">
            <w:pPr>
              <w:keepNext/>
              <w:widowControl w:val="0"/>
              <w:spacing w:line="360" w:lineRule="auto"/>
              <w:jc w:val="both"/>
              <w:rPr>
                <w:sz w:val="20"/>
                <w:szCs w:val="20"/>
              </w:rPr>
            </w:pPr>
            <w:r w:rsidRPr="00737BEA">
              <w:rPr>
                <w:sz w:val="20"/>
                <w:szCs w:val="20"/>
              </w:rPr>
              <w:t>800</w:t>
            </w:r>
          </w:p>
        </w:tc>
        <w:tc>
          <w:tcPr>
            <w:tcW w:w="772" w:type="dxa"/>
            <w:tcBorders>
              <w:top w:val="nil"/>
              <w:left w:val="nil"/>
              <w:bottom w:val="single" w:sz="4" w:space="0" w:color="auto"/>
              <w:right w:val="single" w:sz="4" w:space="0" w:color="auto"/>
            </w:tcBorders>
            <w:noWrap/>
            <w:vAlign w:val="bottom"/>
          </w:tcPr>
          <w:p w:rsidR="00844E1E" w:rsidRPr="00737BEA" w:rsidRDefault="00844E1E" w:rsidP="00737BEA">
            <w:pPr>
              <w:keepNext/>
              <w:widowControl w:val="0"/>
              <w:spacing w:line="360" w:lineRule="auto"/>
              <w:jc w:val="both"/>
              <w:rPr>
                <w:sz w:val="20"/>
                <w:szCs w:val="20"/>
              </w:rPr>
            </w:pPr>
            <w:r w:rsidRPr="00737BEA">
              <w:rPr>
                <w:sz w:val="20"/>
                <w:szCs w:val="20"/>
              </w:rPr>
              <w:t>850</w:t>
            </w:r>
          </w:p>
        </w:tc>
        <w:tc>
          <w:tcPr>
            <w:tcW w:w="772" w:type="dxa"/>
            <w:tcBorders>
              <w:top w:val="nil"/>
              <w:left w:val="nil"/>
              <w:bottom w:val="single" w:sz="4" w:space="0" w:color="auto"/>
              <w:right w:val="single" w:sz="4" w:space="0" w:color="auto"/>
            </w:tcBorders>
            <w:noWrap/>
            <w:vAlign w:val="bottom"/>
          </w:tcPr>
          <w:p w:rsidR="00844E1E" w:rsidRPr="00737BEA" w:rsidRDefault="00844E1E" w:rsidP="00737BEA">
            <w:pPr>
              <w:keepNext/>
              <w:widowControl w:val="0"/>
              <w:spacing w:line="360" w:lineRule="auto"/>
              <w:jc w:val="both"/>
              <w:rPr>
                <w:sz w:val="20"/>
                <w:szCs w:val="20"/>
              </w:rPr>
            </w:pPr>
            <w:r w:rsidRPr="00737BEA">
              <w:rPr>
                <w:sz w:val="20"/>
                <w:szCs w:val="20"/>
              </w:rPr>
              <w:t>900</w:t>
            </w:r>
          </w:p>
        </w:tc>
      </w:tr>
    </w:tbl>
    <w:p w:rsidR="00844E1E" w:rsidRPr="001705F2" w:rsidRDefault="00844E1E" w:rsidP="001705F2">
      <w:pPr>
        <w:keepNext/>
        <w:widowControl w:val="0"/>
        <w:spacing w:line="360" w:lineRule="auto"/>
        <w:ind w:firstLine="709"/>
        <w:jc w:val="both"/>
        <w:rPr>
          <w:sz w:val="28"/>
        </w:rPr>
      </w:pPr>
    </w:p>
    <w:p w:rsidR="00774849" w:rsidRPr="001705F2" w:rsidRDefault="00E1771B" w:rsidP="001705F2">
      <w:pPr>
        <w:keepNext/>
        <w:widowControl w:val="0"/>
        <w:spacing w:line="360" w:lineRule="auto"/>
        <w:ind w:firstLine="709"/>
        <w:jc w:val="both"/>
        <w:rPr>
          <w:sz w:val="28"/>
          <w:szCs w:val="28"/>
        </w:rPr>
      </w:pPr>
      <w:r>
        <w:rPr>
          <w:sz w:val="28"/>
          <w:szCs w:val="28"/>
        </w:rPr>
        <w:br w:type="page"/>
      </w:r>
      <w:r w:rsidR="00737BEA">
        <w:rPr>
          <w:sz w:val="28"/>
          <w:szCs w:val="28"/>
        </w:rPr>
        <w:t>ПРИЛОЖЕНИЕ Б</w:t>
      </w:r>
    </w:p>
    <w:p w:rsidR="00737BEA" w:rsidRDefault="00737BEA" w:rsidP="001705F2">
      <w:pPr>
        <w:keepNext/>
        <w:widowControl w:val="0"/>
        <w:spacing w:line="360" w:lineRule="auto"/>
        <w:ind w:firstLine="709"/>
        <w:jc w:val="both"/>
        <w:rPr>
          <w:sz w:val="28"/>
          <w:szCs w:val="28"/>
        </w:rPr>
      </w:pPr>
    </w:p>
    <w:p w:rsidR="00ED3F76" w:rsidRPr="001705F2" w:rsidRDefault="00774849" w:rsidP="001705F2">
      <w:pPr>
        <w:keepNext/>
        <w:widowControl w:val="0"/>
        <w:spacing w:line="360" w:lineRule="auto"/>
        <w:ind w:firstLine="709"/>
        <w:jc w:val="both"/>
        <w:rPr>
          <w:sz w:val="28"/>
          <w:szCs w:val="28"/>
        </w:rPr>
      </w:pPr>
      <w:r w:rsidRPr="001705F2">
        <w:rPr>
          <w:sz w:val="28"/>
          <w:szCs w:val="28"/>
        </w:rPr>
        <w:t>Определение величины нормированного КЕО</w:t>
      </w:r>
    </w:p>
    <w:p w:rsidR="00774849" w:rsidRPr="001705F2" w:rsidRDefault="00774849" w:rsidP="001705F2">
      <w:pPr>
        <w:keepNext/>
        <w:widowControl w:val="0"/>
        <w:spacing w:line="360" w:lineRule="auto"/>
        <w:ind w:firstLine="709"/>
        <w:jc w:val="both"/>
        <w:rPr>
          <w:sz w:val="28"/>
          <w:szCs w:val="28"/>
        </w:rPr>
      </w:pPr>
    </w:p>
    <w:p w:rsidR="00774849" w:rsidRPr="001705F2" w:rsidRDefault="00774849" w:rsidP="001705F2">
      <w:pPr>
        <w:keepNext/>
        <w:widowControl w:val="0"/>
        <w:spacing w:line="360" w:lineRule="auto"/>
        <w:ind w:firstLine="709"/>
        <w:jc w:val="both"/>
        <w:rPr>
          <w:sz w:val="28"/>
          <w:szCs w:val="28"/>
        </w:rPr>
      </w:pPr>
      <w:r w:rsidRPr="001705F2">
        <w:rPr>
          <w:sz w:val="28"/>
          <w:szCs w:val="28"/>
        </w:rPr>
        <w:t xml:space="preserve">Согласно СНиП </w:t>
      </w:r>
      <w:r w:rsidRPr="001705F2">
        <w:rPr>
          <w:sz w:val="28"/>
          <w:szCs w:val="28"/>
          <w:lang w:val="en-US"/>
        </w:rPr>
        <w:t>II</w:t>
      </w:r>
      <w:r w:rsidRPr="001705F2">
        <w:rPr>
          <w:sz w:val="28"/>
          <w:szCs w:val="28"/>
        </w:rPr>
        <w:t xml:space="preserve">-4-79 </w:t>
      </w:r>
      <w:r w:rsidR="00174A8D" w:rsidRPr="001705F2">
        <w:rPr>
          <w:sz w:val="28"/>
          <w:szCs w:val="28"/>
        </w:rPr>
        <w:t>д</w:t>
      </w:r>
      <w:r w:rsidRPr="001705F2">
        <w:rPr>
          <w:sz w:val="28"/>
          <w:szCs w:val="28"/>
        </w:rPr>
        <w:t xml:space="preserve">ля </w:t>
      </w:r>
      <w:r w:rsidRPr="001705F2">
        <w:rPr>
          <w:sz w:val="28"/>
          <w:szCs w:val="28"/>
          <w:lang w:val="en-US"/>
        </w:rPr>
        <w:t>VI</w:t>
      </w:r>
      <w:r w:rsidRPr="001705F2">
        <w:rPr>
          <w:sz w:val="28"/>
          <w:szCs w:val="28"/>
        </w:rPr>
        <w:t xml:space="preserve"> разряда зрительных работ, при естественном совмещенном освещении, норм</w:t>
      </w:r>
      <w:r w:rsidR="00174A8D" w:rsidRPr="001705F2">
        <w:rPr>
          <w:sz w:val="28"/>
          <w:szCs w:val="28"/>
        </w:rPr>
        <w:t>ированное</w:t>
      </w:r>
      <w:r w:rsidRPr="001705F2">
        <w:rPr>
          <w:sz w:val="28"/>
          <w:szCs w:val="28"/>
        </w:rPr>
        <w:t xml:space="preserve"> значение КЕО принимается по таблице 1.</w:t>
      </w:r>
    </w:p>
    <w:p w:rsidR="00737BEA" w:rsidRDefault="00737BEA" w:rsidP="001705F2">
      <w:pPr>
        <w:keepNext/>
        <w:widowControl w:val="0"/>
        <w:spacing w:line="360" w:lineRule="auto"/>
        <w:ind w:firstLine="709"/>
        <w:jc w:val="both"/>
        <w:rPr>
          <w:sz w:val="28"/>
          <w:szCs w:val="28"/>
        </w:rPr>
      </w:pPr>
    </w:p>
    <w:p w:rsidR="00774849" w:rsidRPr="001705F2" w:rsidRDefault="00774849" w:rsidP="001705F2">
      <w:pPr>
        <w:keepNext/>
        <w:widowControl w:val="0"/>
        <w:spacing w:line="360" w:lineRule="auto"/>
        <w:ind w:firstLine="709"/>
        <w:jc w:val="both"/>
        <w:rPr>
          <w:sz w:val="28"/>
          <w:szCs w:val="28"/>
        </w:rPr>
      </w:pPr>
      <w:r w:rsidRPr="001705F2">
        <w:rPr>
          <w:sz w:val="28"/>
          <w:szCs w:val="28"/>
          <w:lang w:val="en-US"/>
        </w:rPr>
        <w:t>e</w:t>
      </w:r>
      <w:r w:rsidRPr="001705F2">
        <w:rPr>
          <w:sz w:val="28"/>
          <w:szCs w:val="28"/>
          <w:vertAlign w:val="subscript"/>
        </w:rPr>
        <w:t>н</w:t>
      </w:r>
      <w:r w:rsidRPr="001705F2">
        <w:rPr>
          <w:sz w:val="28"/>
          <w:szCs w:val="28"/>
          <w:vertAlign w:val="superscript"/>
          <w:lang w:val="en-US"/>
        </w:rPr>
        <w:t>III</w:t>
      </w:r>
      <w:r w:rsidRPr="001705F2">
        <w:rPr>
          <w:sz w:val="28"/>
          <w:szCs w:val="28"/>
        </w:rPr>
        <w:t xml:space="preserve"> = 2%</w:t>
      </w:r>
      <w:r w:rsidR="006D1426" w:rsidRPr="001705F2">
        <w:rPr>
          <w:sz w:val="28"/>
          <w:szCs w:val="28"/>
        </w:rPr>
        <w:t>.</w:t>
      </w:r>
    </w:p>
    <w:p w:rsidR="00774849" w:rsidRPr="001705F2" w:rsidRDefault="00774849" w:rsidP="001705F2">
      <w:pPr>
        <w:keepNext/>
        <w:widowControl w:val="0"/>
        <w:spacing w:line="360" w:lineRule="auto"/>
        <w:ind w:firstLine="709"/>
        <w:jc w:val="both"/>
        <w:rPr>
          <w:sz w:val="28"/>
          <w:szCs w:val="28"/>
        </w:rPr>
      </w:pPr>
    </w:p>
    <w:p w:rsidR="00774849" w:rsidRPr="001705F2" w:rsidRDefault="00E1771B" w:rsidP="001705F2">
      <w:pPr>
        <w:keepNext/>
        <w:widowControl w:val="0"/>
        <w:spacing w:line="360" w:lineRule="auto"/>
        <w:ind w:firstLine="709"/>
        <w:jc w:val="both"/>
        <w:rPr>
          <w:sz w:val="28"/>
          <w:szCs w:val="28"/>
        </w:rPr>
      </w:pPr>
      <w:r>
        <w:rPr>
          <w:sz w:val="28"/>
          <w:szCs w:val="28"/>
        </w:rPr>
        <w:br w:type="page"/>
      </w:r>
      <w:r w:rsidR="00844E1E" w:rsidRPr="001705F2">
        <w:rPr>
          <w:sz w:val="28"/>
          <w:szCs w:val="28"/>
        </w:rPr>
        <w:t>ПР</w:t>
      </w:r>
      <w:r w:rsidR="00737BEA">
        <w:rPr>
          <w:sz w:val="28"/>
          <w:szCs w:val="28"/>
        </w:rPr>
        <w:t>ИЛОЖЕНИЕ В</w:t>
      </w:r>
    </w:p>
    <w:p w:rsidR="00737BEA" w:rsidRDefault="00737BEA" w:rsidP="001705F2">
      <w:pPr>
        <w:keepNext/>
        <w:widowControl w:val="0"/>
        <w:spacing w:line="360" w:lineRule="auto"/>
        <w:ind w:firstLine="709"/>
        <w:jc w:val="both"/>
        <w:rPr>
          <w:sz w:val="28"/>
          <w:szCs w:val="28"/>
        </w:rPr>
      </w:pPr>
    </w:p>
    <w:p w:rsidR="00774849" w:rsidRPr="001705F2" w:rsidRDefault="00774849" w:rsidP="001705F2">
      <w:pPr>
        <w:keepNext/>
        <w:widowControl w:val="0"/>
        <w:spacing w:line="360" w:lineRule="auto"/>
        <w:ind w:firstLine="709"/>
        <w:jc w:val="both"/>
        <w:rPr>
          <w:sz w:val="28"/>
          <w:szCs w:val="28"/>
        </w:rPr>
      </w:pPr>
      <w:r w:rsidRPr="001705F2">
        <w:rPr>
          <w:sz w:val="28"/>
          <w:szCs w:val="28"/>
        </w:rPr>
        <w:t>Графо – аналитический расчет фактического КЕО</w:t>
      </w:r>
    </w:p>
    <w:p w:rsidR="00737BEA" w:rsidRDefault="00737BEA" w:rsidP="001705F2">
      <w:pPr>
        <w:keepNext/>
        <w:widowControl w:val="0"/>
        <w:spacing w:line="360" w:lineRule="auto"/>
        <w:ind w:firstLine="709"/>
        <w:jc w:val="both"/>
        <w:rPr>
          <w:sz w:val="28"/>
          <w:szCs w:val="28"/>
        </w:rPr>
      </w:pPr>
    </w:p>
    <w:p w:rsidR="00774849" w:rsidRPr="001705F2" w:rsidRDefault="00774849" w:rsidP="001705F2">
      <w:pPr>
        <w:keepNext/>
        <w:widowControl w:val="0"/>
        <w:spacing w:line="360" w:lineRule="auto"/>
        <w:ind w:firstLine="709"/>
        <w:jc w:val="both"/>
        <w:rPr>
          <w:sz w:val="28"/>
          <w:szCs w:val="28"/>
        </w:rPr>
      </w:pPr>
      <w:r w:rsidRPr="001705F2">
        <w:rPr>
          <w:sz w:val="28"/>
          <w:szCs w:val="28"/>
        </w:rPr>
        <w:t xml:space="preserve">Определение количества лучей </w:t>
      </w:r>
      <w:r w:rsidRPr="001705F2">
        <w:rPr>
          <w:sz w:val="28"/>
          <w:szCs w:val="28"/>
          <w:lang w:val="en-US"/>
        </w:rPr>
        <w:t>n</w:t>
      </w:r>
      <w:r w:rsidRPr="001705F2">
        <w:rPr>
          <w:sz w:val="28"/>
          <w:szCs w:val="28"/>
          <w:vertAlign w:val="subscript"/>
        </w:rPr>
        <w:t>1</w:t>
      </w:r>
      <w:r w:rsidRPr="001705F2">
        <w:rPr>
          <w:sz w:val="28"/>
          <w:szCs w:val="28"/>
        </w:rPr>
        <w:t xml:space="preserve"> и </w:t>
      </w:r>
      <w:r w:rsidRPr="001705F2">
        <w:rPr>
          <w:sz w:val="28"/>
          <w:szCs w:val="28"/>
          <w:lang w:val="en-US"/>
        </w:rPr>
        <w:t>n</w:t>
      </w:r>
      <w:r w:rsidRPr="001705F2">
        <w:rPr>
          <w:sz w:val="28"/>
          <w:szCs w:val="28"/>
          <w:vertAlign w:val="subscript"/>
        </w:rPr>
        <w:t xml:space="preserve">2 </w:t>
      </w:r>
      <w:r w:rsidRPr="001705F2">
        <w:rPr>
          <w:sz w:val="28"/>
          <w:szCs w:val="28"/>
        </w:rPr>
        <w:t>при боковом освещении:</w:t>
      </w:r>
    </w:p>
    <w:p w:rsidR="00774849" w:rsidRPr="001705F2" w:rsidRDefault="00774849" w:rsidP="001705F2">
      <w:pPr>
        <w:keepNext/>
        <w:widowControl w:val="0"/>
        <w:spacing w:line="360" w:lineRule="auto"/>
        <w:ind w:firstLine="709"/>
        <w:jc w:val="both"/>
        <w:rPr>
          <w:sz w:val="28"/>
          <w:szCs w:val="28"/>
        </w:rPr>
      </w:pPr>
      <w:r w:rsidRPr="001705F2">
        <w:rPr>
          <w:sz w:val="28"/>
          <w:szCs w:val="28"/>
        </w:rPr>
        <w:t xml:space="preserve">Чтобы определить расчетное значение КЕО при боковом освещении необходимо подсчитать количество лучей </w:t>
      </w:r>
      <w:r w:rsidRPr="001705F2">
        <w:rPr>
          <w:sz w:val="28"/>
          <w:szCs w:val="28"/>
          <w:lang w:val="en-US"/>
        </w:rPr>
        <w:t>n</w:t>
      </w:r>
      <w:r w:rsidRPr="001705F2">
        <w:rPr>
          <w:sz w:val="28"/>
          <w:szCs w:val="28"/>
          <w:vertAlign w:val="subscript"/>
        </w:rPr>
        <w:t>1</w:t>
      </w:r>
      <w:r w:rsidRPr="001705F2">
        <w:rPr>
          <w:sz w:val="28"/>
          <w:szCs w:val="28"/>
        </w:rPr>
        <w:t xml:space="preserve"> и </w:t>
      </w:r>
      <w:r w:rsidRPr="001705F2">
        <w:rPr>
          <w:sz w:val="28"/>
          <w:szCs w:val="28"/>
          <w:lang w:val="en-US"/>
        </w:rPr>
        <w:t>n</w:t>
      </w:r>
      <w:r w:rsidRPr="001705F2">
        <w:rPr>
          <w:sz w:val="28"/>
          <w:szCs w:val="28"/>
          <w:vertAlign w:val="subscript"/>
        </w:rPr>
        <w:t xml:space="preserve">2 </w:t>
      </w:r>
      <w:r w:rsidRPr="001705F2">
        <w:rPr>
          <w:sz w:val="28"/>
          <w:szCs w:val="28"/>
        </w:rPr>
        <w:t xml:space="preserve">проходящих через световые проемы. Для определения количества лучей в выбранном масштабе вычерчивают план и поперечный разрез рассчитываемого цеха. На поперечный разрез наносится уровень условной рабочей поверхности, на котором отмечаются расчетные точки. Расчетные точки откладываются от стены, на которой расположены световые проемы до противоположной стены с выбранным шагом. Шаг принимается равным 1…2 метра в зависимости от точности, с которой требуется произвести расчет, для высокой точности шаг принимают равным </w:t>
      </w:r>
      <w:smartTag w:uri="urn:schemas-microsoft-com:office:smarttags" w:element="metricconverter">
        <w:smartTagPr>
          <w:attr w:name="ProductID" w:val="1 метр"/>
        </w:smartTagPr>
        <w:r w:rsidRPr="001705F2">
          <w:rPr>
            <w:sz w:val="28"/>
            <w:szCs w:val="28"/>
          </w:rPr>
          <w:t>1 метр</w:t>
        </w:r>
      </w:smartTag>
      <w:r w:rsidRPr="001705F2">
        <w:rPr>
          <w:sz w:val="28"/>
          <w:szCs w:val="28"/>
        </w:rPr>
        <w:t xml:space="preserve">, при шаге </w:t>
      </w:r>
      <w:smartTag w:uri="urn:schemas-microsoft-com:office:smarttags" w:element="metricconverter">
        <w:smartTagPr>
          <w:attr w:name="ProductID" w:val="2 метра"/>
        </w:smartTagPr>
        <w:r w:rsidRPr="001705F2">
          <w:rPr>
            <w:sz w:val="28"/>
            <w:szCs w:val="28"/>
          </w:rPr>
          <w:t>2 метра</w:t>
        </w:r>
      </w:smartTag>
      <w:r w:rsidRPr="001705F2">
        <w:rPr>
          <w:sz w:val="28"/>
          <w:szCs w:val="28"/>
        </w:rPr>
        <w:t xml:space="preserve"> достигается минимальная точность.</w:t>
      </w:r>
    </w:p>
    <w:p w:rsidR="00774849" w:rsidRPr="001705F2" w:rsidRDefault="00774849" w:rsidP="001705F2">
      <w:pPr>
        <w:keepNext/>
        <w:widowControl w:val="0"/>
        <w:spacing w:line="360" w:lineRule="auto"/>
        <w:ind w:firstLine="709"/>
        <w:jc w:val="both"/>
        <w:rPr>
          <w:sz w:val="28"/>
        </w:rPr>
      </w:pPr>
    </w:p>
    <w:p w:rsidR="00774849" w:rsidRPr="001705F2" w:rsidRDefault="00640725" w:rsidP="00737BEA">
      <w:pPr>
        <w:keepNext/>
        <w:widowControl w:val="0"/>
        <w:spacing w:line="360" w:lineRule="auto"/>
        <w:jc w:val="both"/>
        <w:rPr>
          <w:sz w:val="28"/>
          <w:szCs w:val="28"/>
        </w:rPr>
      </w:pPr>
      <w:r>
        <w:rPr>
          <w:sz w:val="28"/>
          <w:szCs w:val="28"/>
        </w:rPr>
        <w:pict>
          <v:shape id="_x0000_i1028" type="#_x0000_t75" style="width:424.5pt;height:198pt">
            <v:imagedata r:id="rId13" o:title=""/>
          </v:shape>
        </w:pict>
      </w:r>
    </w:p>
    <w:p w:rsidR="00774849" w:rsidRDefault="006D1426" w:rsidP="001705F2">
      <w:pPr>
        <w:keepNext/>
        <w:widowControl w:val="0"/>
        <w:spacing w:line="360" w:lineRule="auto"/>
        <w:ind w:firstLine="709"/>
        <w:jc w:val="both"/>
        <w:rPr>
          <w:sz w:val="28"/>
          <w:szCs w:val="28"/>
        </w:rPr>
      </w:pPr>
      <w:r w:rsidRPr="001705F2">
        <w:rPr>
          <w:sz w:val="28"/>
          <w:szCs w:val="28"/>
        </w:rPr>
        <w:t xml:space="preserve">Рисунок 1. </w:t>
      </w:r>
      <w:r w:rsidR="00774849" w:rsidRPr="001705F2">
        <w:rPr>
          <w:sz w:val="28"/>
          <w:szCs w:val="28"/>
        </w:rPr>
        <w:t xml:space="preserve">Определение количества лучей </w:t>
      </w:r>
      <w:r w:rsidR="00774849" w:rsidRPr="001705F2">
        <w:rPr>
          <w:sz w:val="28"/>
          <w:szCs w:val="28"/>
          <w:lang w:val="en-US"/>
        </w:rPr>
        <w:t>n</w:t>
      </w:r>
      <w:r w:rsidR="00774849" w:rsidRPr="001705F2">
        <w:rPr>
          <w:sz w:val="28"/>
          <w:szCs w:val="28"/>
          <w:vertAlign w:val="subscript"/>
        </w:rPr>
        <w:t>1</w:t>
      </w:r>
      <w:r w:rsidR="00774849" w:rsidRPr="001705F2">
        <w:rPr>
          <w:sz w:val="28"/>
          <w:szCs w:val="28"/>
        </w:rPr>
        <w:t>, проходящих через световые проемы</w:t>
      </w:r>
      <w:r w:rsidR="00737BEA">
        <w:rPr>
          <w:sz w:val="28"/>
          <w:szCs w:val="28"/>
        </w:rPr>
        <w:t xml:space="preserve"> в стене при боковом освещении</w:t>
      </w:r>
    </w:p>
    <w:p w:rsidR="00737BEA" w:rsidRDefault="00737BEA" w:rsidP="001705F2">
      <w:pPr>
        <w:keepNext/>
        <w:widowControl w:val="0"/>
        <w:spacing w:line="360" w:lineRule="auto"/>
        <w:ind w:firstLine="709"/>
        <w:jc w:val="both"/>
        <w:rPr>
          <w:sz w:val="28"/>
          <w:szCs w:val="28"/>
        </w:rPr>
      </w:pPr>
    </w:p>
    <w:p w:rsidR="00774849" w:rsidRPr="001705F2" w:rsidRDefault="00E1771B" w:rsidP="00FE2394">
      <w:pPr>
        <w:keepNext/>
        <w:widowControl w:val="0"/>
        <w:spacing w:line="360" w:lineRule="auto"/>
        <w:jc w:val="both"/>
        <w:rPr>
          <w:sz w:val="28"/>
          <w:szCs w:val="20"/>
        </w:rPr>
      </w:pPr>
      <w:r>
        <w:rPr>
          <w:sz w:val="28"/>
          <w:szCs w:val="28"/>
        </w:rPr>
        <w:br w:type="page"/>
      </w:r>
      <w:r w:rsidR="00640725">
        <w:rPr>
          <w:sz w:val="28"/>
          <w:szCs w:val="20"/>
        </w:rPr>
        <w:pict>
          <v:shape id="_x0000_i1029" type="#_x0000_t75" style="width:452.25pt;height:217.5pt">
            <v:imagedata r:id="rId14" o:title=""/>
          </v:shape>
        </w:pict>
      </w:r>
    </w:p>
    <w:p w:rsidR="00774849" w:rsidRPr="001705F2" w:rsidRDefault="006D1426" w:rsidP="001705F2">
      <w:pPr>
        <w:keepNext/>
        <w:widowControl w:val="0"/>
        <w:spacing w:line="360" w:lineRule="auto"/>
        <w:ind w:firstLine="709"/>
        <w:jc w:val="both"/>
        <w:rPr>
          <w:sz w:val="28"/>
          <w:szCs w:val="28"/>
        </w:rPr>
      </w:pPr>
      <w:r w:rsidRPr="001705F2">
        <w:rPr>
          <w:sz w:val="28"/>
          <w:szCs w:val="28"/>
        </w:rPr>
        <w:t xml:space="preserve">Рисунок 2. </w:t>
      </w:r>
      <w:r w:rsidR="00774849" w:rsidRPr="001705F2">
        <w:rPr>
          <w:sz w:val="28"/>
          <w:szCs w:val="28"/>
        </w:rPr>
        <w:t xml:space="preserve">Определение количества лучей </w:t>
      </w:r>
      <w:r w:rsidR="00774849" w:rsidRPr="001705F2">
        <w:rPr>
          <w:sz w:val="28"/>
          <w:szCs w:val="28"/>
          <w:lang w:val="en-US"/>
        </w:rPr>
        <w:t>n</w:t>
      </w:r>
      <w:r w:rsidR="00774849" w:rsidRPr="001705F2">
        <w:rPr>
          <w:sz w:val="28"/>
          <w:szCs w:val="28"/>
          <w:vertAlign w:val="subscript"/>
        </w:rPr>
        <w:t>2</w:t>
      </w:r>
      <w:r w:rsidR="00774849" w:rsidRPr="001705F2">
        <w:rPr>
          <w:sz w:val="28"/>
          <w:szCs w:val="28"/>
        </w:rPr>
        <w:t xml:space="preserve"> проходящих через световые проемы в стене по графику </w:t>
      </w:r>
      <w:r w:rsidR="00774849" w:rsidRPr="001705F2">
        <w:rPr>
          <w:sz w:val="28"/>
          <w:szCs w:val="28"/>
          <w:lang w:val="en-US"/>
        </w:rPr>
        <w:t>II</w:t>
      </w:r>
    </w:p>
    <w:p w:rsidR="00E1771B" w:rsidRDefault="00E1771B" w:rsidP="001705F2">
      <w:pPr>
        <w:keepNext/>
        <w:widowControl w:val="0"/>
        <w:spacing w:line="360" w:lineRule="auto"/>
        <w:ind w:firstLine="709"/>
        <w:jc w:val="both"/>
        <w:rPr>
          <w:sz w:val="28"/>
          <w:szCs w:val="28"/>
        </w:rPr>
      </w:pPr>
    </w:p>
    <w:p w:rsidR="00774849" w:rsidRPr="001705F2" w:rsidRDefault="00774849" w:rsidP="001705F2">
      <w:pPr>
        <w:keepNext/>
        <w:widowControl w:val="0"/>
        <w:spacing w:line="360" w:lineRule="auto"/>
        <w:ind w:firstLine="709"/>
        <w:jc w:val="both"/>
        <w:rPr>
          <w:sz w:val="28"/>
          <w:szCs w:val="28"/>
        </w:rPr>
      </w:pPr>
      <w:r w:rsidRPr="001705F2">
        <w:rPr>
          <w:sz w:val="28"/>
          <w:szCs w:val="28"/>
        </w:rPr>
        <w:t>Подсчет количества лучей по графикам I и II производится в следующем порядке:</w:t>
      </w:r>
    </w:p>
    <w:p w:rsidR="00774849" w:rsidRPr="001705F2" w:rsidRDefault="00774849" w:rsidP="001705F2">
      <w:pPr>
        <w:keepNext/>
        <w:widowControl w:val="0"/>
        <w:spacing w:line="360" w:lineRule="auto"/>
        <w:ind w:firstLine="709"/>
        <w:jc w:val="both"/>
        <w:rPr>
          <w:sz w:val="28"/>
          <w:szCs w:val="28"/>
        </w:rPr>
      </w:pPr>
      <w:r w:rsidRPr="001705F2">
        <w:rPr>
          <w:sz w:val="28"/>
          <w:szCs w:val="28"/>
        </w:rPr>
        <w:t>а) График I накладывается на чертеж поперечного разреза помещения, центр графика О совмещается с расчетной точкой 5, а нижняя линия графика</w:t>
      </w:r>
      <w:r w:rsidR="00737BEA">
        <w:rPr>
          <w:sz w:val="28"/>
          <w:szCs w:val="28"/>
        </w:rPr>
        <w:t xml:space="preserve"> </w:t>
      </w:r>
      <w:r w:rsidRPr="001705F2">
        <w:rPr>
          <w:sz w:val="28"/>
          <w:szCs w:val="28"/>
        </w:rPr>
        <w:t>со следом рабочей поверхности (рис. 1);</w:t>
      </w:r>
    </w:p>
    <w:p w:rsidR="00774849" w:rsidRPr="001705F2" w:rsidRDefault="00774849" w:rsidP="001705F2">
      <w:pPr>
        <w:keepNext/>
        <w:widowControl w:val="0"/>
        <w:spacing w:line="360" w:lineRule="auto"/>
        <w:ind w:firstLine="709"/>
        <w:jc w:val="both"/>
        <w:rPr>
          <w:sz w:val="28"/>
          <w:szCs w:val="28"/>
        </w:rPr>
      </w:pPr>
      <w:r w:rsidRPr="001705F2">
        <w:rPr>
          <w:sz w:val="28"/>
          <w:szCs w:val="28"/>
        </w:rPr>
        <w:t>б) Подсчитывается количество лучей п</w:t>
      </w:r>
      <w:r w:rsidRPr="001705F2">
        <w:rPr>
          <w:sz w:val="28"/>
          <w:szCs w:val="28"/>
          <w:vertAlign w:val="subscript"/>
        </w:rPr>
        <w:t>1</w:t>
      </w:r>
      <w:r w:rsidRPr="001705F2">
        <w:rPr>
          <w:sz w:val="28"/>
          <w:szCs w:val="28"/>
        </w:rPr>
        <w:t>, проходящих через световые проемы;</w:t>
      </w:r>
    </w:p>
    <w:p w:rsidR="00774849" w:rsidRPr="001705F2" w:rsidRDefault="00774849" w:rsidP="001705F2">
      <w:pPr>
        <w:keepNext/>
        <w:widowControl w:val="0"/>
        <w:spacing w:line="360" w:lineRule="auto"/>
        <w:ind w:firstLine="709"/>
        <w:jc w:val="both"/>
        <w:rPr>
          <w:sz w:val="28"/>
          <w:szCs w:val="28"/>
        </w:rPr>
      </w:pPr>
      <w:r w:rsidRPr="001705F2">
        <w:rPr>
          <w:sz w:val="28"/>
          <w:szCs w:val="28"/>
        </w:rPr>
        <w:t>в) Отмечается номер полуокружности на графике I, которая проходит через точку</w:t>
      </w:r>
      <w:r w:rsidRPr="001705F2">
        <w:rPr>
          <w:sz w:val="28"/>
          <w:szCs w:val="28"/>
          <w:lang w:val="uk-UA"/>
        </w:rPr>
        <w:t xml:space="preserve"> С</w:t>
      </w:r>
      <w:r w:rsidR="00737BEA">
        <w:rPr>
          <w:sz w:val="28"/>
          <w:szCs w:val="28"/>
          <w:vertAlign w:val="subscript"/>
          <w:lang w:val="uk-UA"/>
        </w:rPr>
        <w:t xml:space="preserve"> </w:t>
      </w:r>
      <w:r w:rsidRPr="001705F2">
        <w:rPr>
          <w:sz w:val="28"/>
          <w:szCs w:val="28"/>
          <w:vertAlign w:val="subscript"/>
          <w:lang w:val="uk-UA"/>
        </w:rPr>
        <w:t xml:space="preserve"> </w:t>
      </w:r>
      <w:r w:rsidRPr="001705F2">
        <w:rPr>
          <w:sz w:val="28"/>
          <w:szCs w:val="28"/>
          <w:lang w:val="uk-UA"/>
        </w:rPr>
        <w:t>—</w:t>
      </w:r>
      <w:r w:rsidRPr="001705F2">
        <w:rPr>
          <w:sz w:val="28"/>
          <w:szCs w:val="28"/>
        </w:rPr>
        <w:t xml:space="preserve"> середину светового проема (рис. 1);</w:t>
      </w:r>
    </w:p>
    <w:p w:rsidR="00774849" w:rsidRPr="001705F2" w:rsidRDefault="00774849" w:rsidP="001705F2">
      <w:pPr>
        <w:keepNext/>
        <w:widowControl w:val="0"/>
        <w:spacing w:line="360" w:lineRule="auto"/>
        <w:ind w:firstLine="709"/>
        <w:jc w:val="both"/>
        <w:rPr>
          <w:sz w:val="28"/>
          <w:szCs w:val="28"/>
        </w:rPr>
      </w:pPr>
      <w:r w:rsidRPr="001705F2">
        <w:rPr>
          <w:sz w:val="28"/>
          <w:szCs w:val="28"/>
        </w:rPr>
        <w:t>г) График II накладывается на план помещения таким образом, чтобы его вертикальная ось и горизонталь, номер которой соответствует номеру полуокружности по графику I, проходили через точку 5 (рис. 2);</w:t>
      </w:r>
    </w:p>
    <w:p w:rsidR="00774849" w:rsidRPr="001705F2" w:rsidRDefault="00774849" w:rsidP="001705F2">
      <w:pPr>
        <w:keepNext/>
        <w:widowControl w:val="0"/>
        <w:spacing w:line="360" w:lineRule="auto"/>
        <w:ind w:firstLine="709"/>
        <w:jc w:val="both"/>
        <w:rPr>
          <w:sz w:val="28"/>
          <w:szCs w:val="28"/>
        </w:rPr>
      </w:pPr>
      <w:r w:rsidRPr="001705F2">
        <w:rPr>
          <w:sz w:val="28"/>
          <w:szCs w:val="28"/>
        </w:rPr>
        <w:t xml:space="preserve">д) Подсчитывается количество лучей </w:t>
      </w:r>
      <w:r w:rsidRPr="001705F2">
        <w:rPr>
          <w:sz w:val="28"/>
          <w:szCs w:val="28"/>
          <w:lang w:val="en-US"/>
        </w:rPr>
        <w:t>n</w:t>
      </w:r>
      <w:r w:rsidRPr="001705F2">
        <w:rPr>
          <w:sz w:val="28"/>
          <w:szCs w:val="28"/>
          <w:vertAlign w:val="subscript"/>
        </w:rPr>
        <w:t>2</w:t>
      </w:r>
      <w:r w:rsidRPr="001705F2">
        <w:rPr>
          <w:sz w:val="28"/>
          <w:szCs w:val="28"/>
        </w:rPr>
        <w:t xml:space="preserve"> по графику </w:t>
      </w:r>
      <w:r w:rsidRPr="001705F2">
        <w:rPr>
          <w:sz w:val="28"/>
          <w:szCs w:val="28"/>
          <w:lang w:val="en-US"/>
        </w:rPr>
        <w:t>II</w:t>
      </w:r>
      <w:r w:rsidRPr="001705F2">
        <w:rPr>
          <w:sz w:val="28"/>
          <w:szCs w:val="28"/>
        </w:rPr>
        <w:t xml:space="preserve"> проходящих через световые проемы</w:t>
      </w:r>
    </w:p>
    <w:p w:rsidR="00774849" w:rsidRPr="001705F2" w:rsidRDefault="00774849" w:rsidP="001705F2">
      <w:pPr>
        <w:keepNext/>
        <w:widowControl w:val="0"/>
        <w:spacing w:line="360" w:lineRule="auto"/>
        <w:ind w:firstLine="709"/>
        <w:jc w:val="both"/>
        <w:rPr>
          <w:sz w:val="28"/>
          <w:szCs w:val="28"/>
        </w:rPr>
      </w:pPr>
      <w:r w:rsidRPr="001705F2">
        <w:rPr>
          <w:sz w:val="28"/>
          <w:szCs w:val="28"/>
        </w:rPr>
        <w:t xml:space="preserve">е) Определяется геометрический коэффициент естественной освещенности по формуле: </w:t>
      </w:r>
      <w:r w:rsidRPr="001705F2">
        <w:rPr>
          <w:sz w:val="28"/>
          <w:szCs w:val="28"/>
          <w:lang w:val="uk-UA"/>
        </w:rPr>
        <w:t>ε</w:t>
      </w:r>
      <w:r w:rsidRPr="001705F2">
        <w:rPr>
          <w:sz w:val="28"/>
          <w:szCs w:val="28"/>
          <w:vertAlign w:val="subscript"/>
          <w:lang w:val="uk-UA"/>
        </w:rPr>
        <w:t xml:space="preserve">б </w:t>
      </w:r>
      <w:r w:rsidRPr="001705F2">
        <w:rPr>
          <w:sz w:val="28"/>
          <w:szCs w:val="28"/>
          <w:lang w:val="uk-UA"/>
        </w:rPr>
        <w:t>= 0,01 (</w:t>
      </w:r>
      <w:r w:rsidRPr="001705F2">
        <w:rPr>
          <w:sz w:val="28"/>
          <w:szCs w:val="28"/>
          <w:lang w:val="en-US"/>
        </w:rPr>
        <w:t>n</w:t>
      </w:r>
      <w:r w:rsidRPr="001705F2">
        <w:rPr>
          <w:sz w:val="28"/>
          <w:szCs w:val="28"/>
          <w:vertAlign w:val="subscript"/>
        </w:rPr>
        <w:t xml:space="preserve">1 </w:t>
      </w:r>
      <w:r w:rsidRPr="001705F2">
        <w:rPr>
          <w:sz w:val="28"/>
          <w:szCs w:val="28"/>
          <w:lang w:val="en-US"/>
        </w:rPr>
        <w:t>n</w:t>
      </w:r>
      <w:r w:rsidRPr="001705F2">
        <w:rPr>
          <w:sz w:val="28"/>
          <w:szCs w:val="28"/>
          <w:vertAlign w:val="subscript"/>
        </w:rPr>
        <w:t>2</w:t>
      </w:r>
      <w:r w:rsidRPr="001705F2">
        <w:rPr>
          <w:sz w:val="28"/>
          <w:szCs w:val="28"/>
        </w:rPr>
        <w:t xml:space="preserve">) </w:t>
      </w:r>
    </w:p>
    <w:p w:rsidR="00774849" w:rsidRPr="001705F2" w:rsidRDefault="00774849" w:rsidP="001705F2">
      <w:pPr>
        <w:keepNext/>
        <w:widowControl w:val="0"/>
        <w:spacing w:line="360" w:lineRule="auto"/>
        <w:ind w:firstLine="709"/>
        <w:jc w:val="both"/>
        <w:rPr>
          <w:sz w:val="28"/>
          <w:szCs w:val="28"/>
        </w:rPr>
      </w:pPr>
      <w:r w:rsidRPr="001705F2">
        <w:rPr>
          <w:sz w:val="28"/>
          <w:szCs w:val="28"/>
        </w:rPr>
        <w:t>Расчет КЕО при боковом освещении (Цех №1 – термическое отделение)</w:t>
      </w:r>
    </w:p>
    <w:p w:rsidR="00774849" w:rsidRPr="001705F2" w:rsidRDefault="00774849" w:rsidP="001705F2">
      <w:pPr>
        <w:keepNext/>
        <w:widowControl w:val="0"/>
        <w:spacing w:line="360" w:lineRule="auto"/>
        <w:ind w:firstLine="709"/>
        <w:jc w:val="both"/>
        <w:rPr>
          <w:sz w:val="28"/>
          <w:szCs w:val="28"/>
        </w:rPr>
      </w:pPr>
      <w:r w:rsidRPr="001705F2">
        <w:rPr>
          <w:sz w:val="28"/>
          <w:szCs w:val="28"/>
        </w:rPr>
        <w:t xml:space="preserve">Расчет КЕО при боковом освещении </w:t>
      </w:r>
      <w:r w:rsidR="006D1426" w:rsidRPr="001705F2">
        <w:rPr>
          <w:sz w:val="28"/>
          <w:szCs w:val="28"/>
        </w:rPr>
        <w:t>удобно вести в табличной форме.</w:t>
      </w:r>
    </w:p>
    <w:p w:rsidR="00774849" w:rsidRPr="001705F2" w:rsidRDefault="00774849" w:rsidP="001705F2">
      <w:pPr>
        <w:keepNext/>
        <w:widowControl w:val="0"/>
        <w:spacing w:line="360" w:lineRule="auto"/>
        <w:ind w:firstLine="709"/>
        <w:jc w:val="both"/>
        <w:rPr>
          <w:sz w:val="28"/>
          <w:szCs w:val="28"/>
        </w:rPr>
      </w:pPr>
      <w:r w:rsidRPr="001705F2">
        <w:rPr>
          <w:sz w:val="28"/>
          <w:szCs w:val="28"/>
        </w:rPr>
        <w:t>Уровень условной рабочей поверхности примем равным 0,8м, шаг между расчетными точками равен 2м.</w:t>
      </w:r>
    </w:p>
    <w:p w:rsidR="00737BEA" w:rsidRDefault="00737BEA" w:rsidP="001705F2">
      <w:pPr>
        <w:keepNext/>
        <w:widowControl w:val="0"/>
        <w:spacing w:line="360" w:lineRule="auto"/>
        <w:ind w:firstLine="709"/>
        <w:jc w:val="both"/>
        <w:rPr>
          <w:sz w:val="28"/>
        </w:rPr>
      </w:pPr>
    </w:p>
    <w:p w:rsidR="00774849" w:rsidRPr="001705F2" w:rsidRDefault="00774849" w:rsidP="001705F2">
      <w:pPr>
        <w:keepNext/>
        <w:widowControl w:val="0"/>
        <w:spacing w:line="360" w:lineRule="auto"/>
        <w:ind w:firstLine="709"/>
        <w:jc w:val="both"/>
        <w:rPr>
          <w:sz w:val="28"/>
        </w:rPr>
      </w:pPr>
      <w:r w:rsidRPr="001705F2">
        <w:rPr>
          <w:sz w:val="28"/>
        </w:rPr>
        <w:t>Таблица 1</w:t>
      </w:r>
      <w:r w:rsidR="00B119F0" w:rsidRPr="001705F2">
        <w:rPr>
          <w:sz w:val="28"/>
        </w:rPr>
        <w:t xml:space="preserve"> (цех №1)</w:t>
      </w:r>
    </w:p>
    <w:tbl>
      <w:tblPr>
        <w:tblW w:w="8733" w:type="dxa"/>
        <w:tblInd w:w="392" w:type="dxa"/>
        <w:tblLook w:val="0000" w:firstRow="0" w:lastRow="0" w:firstColumn="0" w:lastColumn="0" w:noHBand="0" w:noVBand="0"/>
      </w:tblPr>
      <w:tblGrid>
        <w:gridCol w:w="2340"/>
        <w:gridCol w:w="666"/>
        <w:gridCol w:w="723"/>
        <w:gridCol w:w="723"/>
        <w:gridCol w:w="723"/>
        <w:gridCol w:w="723"/>
        <w:gridCol w:w="723"/>
        <w:gridCol w:w="723"/>
        <w:gridCol w:w="723"/>
        <w:gridCol w:w="666"/>
      </w:tblGrid>
      <w:tr w:rsidR="00774849" w:rsidRPr="00737BEA" w:rsidTr="00737BEA">
        <w:trPr>
          <w:trHeight w:val="330"/>
        </w:trPr>
        <w:tc>
          <w:tcPr>
            <w:tcW w:w="2340" w:type="dxa"/>
            <w:vMerge w:val="restart"/>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Показатели</w:t>
            </w:r>
          </w:p>
        </w:tc>
        <w:tc>
          <w:tcPr>
            <w:tcW w:w="6393" w:type="dxa"/>
            <w:gridSpan w:val="9"/>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Номер</w:t>
            </w:r>
          </w:p>
        </w:tc>
      </w:tr>
      <w:tr w:rsidR="00774849" w:rsidRPr="00737BEA" w:rsidTr="00737BEA">
        <w:trPr>
          <w:trHeight w:val="255"/>
        </w:trPr>
        <w:tc>
          <w:tcPr>
            <w:tcW w:w="2340" w:type="dxa"/>
            <w:vMerge/>
            <w:tcBorders>
              <w:top w:val="single" w:sz="8" w:space="0" w:color="auto"/>
              <w:left w:val="single" w:sz="8" w:space="0" w:color="auto"/>
              <w:bottom w:val="single" w:sz="8" w:space="0" w:color="auto"/>
              <w:right w:val="single" w:sz="8" w:space="0" w:color="auto"/>
            </w:tcBorders>
            <w:vAlign w:val="center"/>
          </w:tcPr>
          <w:p w:rsidR="00774849" w:rsidRPr="00737BEA" w:rsidRDefault="00774849" w:rsidP="00737BEA">
            <w:pPr>
              <w:keepNext/>
              <w:widowControl w:val="0"/>
              <w:spacing w:line="360" w:lineRule="auto"/>
              <w:jc w:val="both"/>
              <w:rPr>
                <w:rFonts w:cs="Arial CYR"/>
                <w:sz w:val="20"/>
                <w:szCs w:val="20"/>
              </w:rPr>
            </w:pPr>
          </w:p>
        </w:tc>
        <w:tc>
          <w:tcPr>
            <w:tcW w:w="666"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2</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3</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4</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5</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6</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7</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8</w:t>
            </w:r>
          </w:p>
        </w:tc>
        <w:tc>
          <w:tcPr>
            <w:tcW w:w="666"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9</w:t>
            </w:r>
          </w:p>
        </w:tc>
      </w:tr>
      <w:tr w:rsidR="00774849" w:rsidRPr="00737BEA" w:rsidTr="00737BEA">
        <w:trPr>
          <w:trHeight w:val="285"/>
        </w:trPr>
        <w:tc>
          <w:tcPr>
            <w:tcW w:w="2340" w:type="dxa"/>
            <w:vMerge/>
            <w:tcBorders>
              <w:top w:val="single" w:sz="8" w:space="0" w:color="auto"/>
              <w:left w:val="single" w:sz="8" w:space="0" w:color="auto"/>
              <w:bottom w:val="single" w:sz="8" w:space="0" w:color="auto"/>
              <w:right w:val="single" w:sz="8" w:space="0" w:color="auto"/>
            </w:tcBorders>
            <w:vAlign w:val="center"/>
          </w:tcPr>
          <w:p w:rsidR="00774849" w:rsidRPr="00737BEA" w:rsidRDefault="00774849" w:rsidP="00737BEA">
            <w:pPr>
              <w:keepNext/>
              <w:widowControl w:val="0"/>
              <w:spacing w:line="360" w:lineRule="auto"/>
              <w:jc w:val="both"/>
              <w:rPr>
                <w:rFonts w:cs="Arial CYR"/>
                <w:sz w:val="20"/>
                <w:szCs w:val="20"/>
              </w:rPr>
            </w:pPr>
          </w:p>
        </w:tc>
        <w:tc>
          <w:tcPr>
            <w:tcW w:w="6393" w:type="dxa"/>
            <w:gridSpan w:val="9"/>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Расчет КЕО при боковом освещении</w:t>
            </w:r>
          </w:p>
        </w:tc>
      </w:tr>
      <w:tr w:rsidR="00774849" w:rsidRPr="00737BEA" w:rsidTr="00737BEA">
        <w:trPr>
          <w:trHeight w:val="319"/>
        </w:trPr>
        <w:tc>
          <w:tcPr>
            <w:tcW w:w="2340"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n</w:t>
            </w:r>
            <w:r w:rsidRPr="00737BEA">
              <w:rPr>
                <w:rFonts w:cs="Arial CYR"/>
                <w:sz w:val="20"/>
                <w:szCs w:val="20"/>
                <w:vertAlign w:val="subscript"/>
              </w:rPr>
              <w:t>1</w:t>
            </w:r>
            <w:r w:rsidRPr="00737BEA">
              <w:rPr>
                <w:rFonts w:cs="Arial CYR"/>
                <w:sz w:val="20"/>
                <w:szCs w:val="20"/>
              </w:rPr>
              <w:t xml:space="preserve"> (№ п-ок)</w:t>
            </w:r>
          </w:p>
        </w:tc>
        <w:tc>
          <w:tcPr>
            <w:tcW w:w="666"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24</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22</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19</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15</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14</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14</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12</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12</w:t>
            </w:r>
          </w:p>
        </w:tc>
        <w:tc>
          <w:tcPr>
            <w:tcW w:w="666"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12</w:t>
            </w:r>
          </w:p>
        </w:tc>
      </w:tr>
      <w:tr w:rsidR="00774849" w:rsidRPr="00737BEA" w:rsidTr="00737BEA">
        <w:trPr>
          <w:trHeight w:val="319"/>
        </w:trPr>
        <w:tc>
          <w:tcPr>
            <w:tcW w:w="2340"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n</w:t>
            </w:r>
            <w:r w:rsidRPr="00737BEA">
              <w:rPr>
                <w:rFonts w:cs="Arial CYR"/>
                <w:sz w:val="20"/>
                <w:szCs w:val="20"/>
                <w:vertAlign w:val="subscript"/>
              </w:rPr>
              <w:t>2</w:t>
            </w:r>
          </w:p>
        </w:tc>
        <w:tc>
          <w:tcPr>
            <w:tcW w:w="666"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48</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48</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48</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46</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45</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44</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42</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39</w:t>
            </w:r>
          </w:p>
        </w:tc>
        <w:tc>
          <w:tcPr>
            <w:tcW w:w="666"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38</w:t>
            </w:r>
          </w:p>
        </w:tc>
      </w:tr>
      <w:tr w:rsidR="00774849" w:rsidRPr="00737BEA" w:rsidTr="00737BEA">
        <w:trPr>
          <w:trHeight w:val="319"/>
        </w:trPr>
        <w:tc>
          <w:tcPr>
            <w:tcW w:w="2340"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Е</w:t>
            </w:r>
            <w:r w:rsidRPr="00737BEA">
              <w:rPr>
                <w:rFonts w:cs="Arial CYR"/>
                <w:sz w:val="20"/>
                <w:szCs w:val="20"/>
                <w:vertAlign w:val="subscript"/>
              </w:rPr>
              <w:t>б</w:t>
            </w:r>
          </w:p>
        </w:tc>
        <w:tc>
          <w:tcPr>
            <w:tcW w:w="666"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11,52</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10,56</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9,12</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6,9</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6,3</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6,16</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5,04</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4,68</w:t>
            </w:r>
          </w:p>
        </w:tc>
        <w:tc>
          <w:tcPr>
            <w:tcW w:w="666"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4,56</w:t>
            </w:r>
          </w:p>
        </w:tc>
      </w:tr>
      <w:tr w:rsidR="00774849" w:rsidRPr="00737BEA" w:rsidTr="00737BEA">
        <w:trPr>
          <w:trHeight w:val="319"/>
        </w:trPr>
        <w:tc>
          <w:tcPr>
            <w:tcW w:w="2340"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sz w:val="20"/>
                <w:szCs w:val="20"/>
              </w:rPr>
              <w:t>θº</w:t>
            </w:r>
          </w:p>
        </w:tc>
        <w:tc>
          <w:tcPr>
            <w:tcW w:w="666"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45</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28</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20</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15</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12</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10</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9</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8</w:t>
            </w:r>
          </w:p>
        </w:tc>
        <w:tc>
          <w:tcPr>
            <w:tcW w:w="666"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7</w:t>
            </w:r>
          </w:p>
        </w:tc>
      </w:tr>
      <w:tr w:rsidR="00774849" w:rsidRPr="00737BEA" w:rsidTr="00737BEA">
        <w:trPr>
          <w:trHeight w:val="319"/>
        </w:trPr>
        <w:tc>
          <w:tcPr>
            <w:tcW w:w="2340"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q</w:t>
            </w:r>
          </w:p>
        </w:tc>
        <w:tc>
          <w:tcPr>
            <w:tcW w:w="666"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1,03</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0,78</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0,72</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0,65</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0,61</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0,58</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0,56</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0,55</w:t>
            </w:r>
          </w:p>
        </w:tc>
        <w:tc>
          <w:tcPr>
            <w:tcW w:w="666"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0,53</w:t>
            </w:r>
          </w:p>
        </w:tc>
      </w:tr>
      <w:tr w:rsidR="00774849" w:rsidRPr="00737BEA" w:rsidTr="00737BEA">
        <w:trPr>
          <w:trHeight w:val="319"/>
        </w:trPr>
        <w:tc>
          <w:tcPr>
            <w:tcW w:w="2340"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sz w:val="20"/>
                <w:szCs w:val="20"/>
                <w:lang w:val="en-US"/>
              </w:rPr>
              <w:t>τ</w:t>
            </w:r>
            <w:r w:rsidRPr="00737BEA">
              <w:rPr>
                <w:sz w:val="20"/>
                <w:szCs w:val="20"/>
                <w:vertAlign w:val="subscript"/>
              </w:rPr>
              <w:t>0</w:t>
            </w:r>
          </w:p>
        </w:tc>
        <w:tc>
          <w:tcPr>
            <w:tcW w:w="666"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0,486</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0,486</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0,486</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0,486</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0,486</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0,486</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0,486</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0,486</w:t>
            </w:r>
          </w:p>
        </w:tc>
        <w:tc>
          <w:tcPr>
            <w:tcW w:w="666"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0,486</w:t>
            </w:r>
          </w:p>
        </w:tc>
      </w:tr>
      <w:tr w:rsidR="00774849" w:rsidRPr="00737BEA" w:rsidTr="00737BEA">
        <w:trPr>
          <w:trHeight w:val="319"/>
        </w:trPr>
        <w:tc>
          <w:tcPr>
            <w:tcW w:w="2340"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sz w:val="20"/>
                <w:szCs w:val="20"/>
              </w:rPr>
              <w:t>ρ</w:t>
            </w:r>
            <w:r w:rsidRPr="00737BEA">
              <w:rPr>
                <w:sz w:val="20"/>
                <w:szCs w:val="20"/>
                <w:vertAlign w:val="subscript"/>
              </w:rPr>
              <w:t>ср</w:t>
            </w:r>
          </w:p>
        </w:tc>
        <w:tc>
          <w:tcPr>
            <w:tcW w:w="666"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0,398</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0,398</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0,398</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0,398</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0,398</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0,398</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0,398</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0,398</w:t>
            </w:r>
          </w:p>
        </w:tc>
        <w:tc>
          <w:tcPr>
            <w:tcW w:w="666"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0,398</w:t>
            </w:r>
          </w:p>
        </w:tc>
      </w:tr>
      <w:tr w:rsidR="00774849" w:rsidRPr="00737BEA" w:rsidTr="00737BEA">
        <w:trPr>
          <w:trHeight w:val="319"/>
        </w:trPr>
        <w:tc>
          <w:tcPr>
            <w:tcW w:w="2340"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L</w:t>
            </w:r>
            <w:r w:rsidRPr="00737BEA">
              <w:rPr>
                <w:rFonts w:cs="Arial CYR"/>
                <w:sz w:val="20"/>
                <w:szCs w:val="20"/>
                <w:vertAlign w:val="subscript"/>
              </w:rPr>
              <w:t>p</w:t>
            </w:r>
            <w:r w:rsidRPr="00737BEA">
              <w:rPr>
                <w:rFonts w:cs="Arial CYR"/>
                <w:sz w:val="20"/>
                <w:szCs w:val="20"/>
              </w:rPr>
              <w:t>/B</w:t>
            </w:r>
          </w:p>
        </w:tc>
        <w:tc>
          <w:tcPr>
            <w:tcW w:w="666"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3,33</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3,33</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3,33</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3,33</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3,33</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3,33</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3,33</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3,33</w:t>
            </w:r>
          </w:p>
        </w:tc>
        <w:tc>
          <w:tcPr>
            <w:tcW w:w="666"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3,33</w:t>
            </w:r>
          </w:p>
        </w:tc>
      </w:tr>
      <w:tr w:rsidR="00774849" w:rsidRPr="00737BEA" w:rsidTr="00737BEA">
        <w:trPr>
          <w:trHeight w:val="319"/>
        </w:trPr>
        <w:tc>
          <w:tcPr>
            <w:tcW w:w="2340"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B/h1</w:t>
            </w:r>
          </w:p>
        </w:tc>
        <w:tc>
          <w:tcPr>
            <w:tcW w:w="666"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4,5</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4,5</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4,5</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4,5</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4,5</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4,5</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4,5</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4,5</w:t>
            </w:r>
          </w:p>
        </w:tc>
        <w:tc>
          <w:tcPr>
            <w:tcW w:w="666"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4,5</w:t>
            </w:r>
          </w:p>
        </w:tc>
      </w:tr>
      <w:tr w:rsidR="00774849" w:rsidRPr="00737BEA" w:rsidTr="00737BEA">
        <w:trPr>
          <w:trHeight w:val="319"/>
        </w:trPr>
        <w:tc>
          <w:tcPr>
            <w:tcW w:w="2340"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Ln/B</w:t>
            </w:r>
          </w:p>
        </w:tc>
        <w:tc>
          <w:tcPr>
            <w:tcW w:w="666"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0,111</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0,222</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0,333</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0,444</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0,556</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0,667</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0,778</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0,889</w:t>
            </w:r>
          </w:p>
        </w:tc>
        <w:tc>
          <w:tcPr>
            <w:tcW w:w="666"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1,000</w:t>
            </w:r>
          </w:p>
        </w:tc>
      </w:tr>
      <w:tr w:rsidR="00774849" w:rsidRPr="00737BEA" w:rsidTr="00737BEA">
        <w:trPr>
          <w:trHeight w:val="319"/>
        </w:trPr>
        <w:tc>
          <w:tcPr>
            <w:tcW w:w="2340"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r1</w:t>
            </w:r>
          </w:p>
        </w:tc>
        <w:tc>
          <w:tcPr>
            <w:tcW w:w="666"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1,06</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1,12</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1,23</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1,38</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1,65</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1,89</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2,31</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2,88</w:t>
            </w:r>
          </w:p>
        </w:tc>
        <w:tc>
          <w:tcPr>
            <w:tcW w:w="666"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3,5</w:t>
            </w:r>
          </w:p>
        </w:tc>
      </w:tr>
      <w:tr w:rsidR="00774849" w:rsidRPr="00737BEA" w:rsidTr="00737BEA">
        <w:trPr>
          <w:trHeight w:val="319"/>
        </w:trPr>
        <w:tc>
          <w:tcPr>
            <w:tcW w:w="2340"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e</w:t>
            </w:r>
            <w:r w:rsidRPr="00737BEA">
              <w:rPr>
                <w:rFonts w:cs="Arial CYR"/>
                <w:sz w:val="20"/>
                <w:szCs w:val="20"/>
                <w:vertAlign w:val="subscript"/>
              </w:rPr>
              <w:t xml:space="preserve">p </w:t>
            </w:r>
            <w:r w:rsidRPr="00737BEA">
              <w:rPr>
                <w:rFonts w:cs="Arial CYR"/>
                <w:sz w:val="20"/>
                <w:szCs w:val="20"/>
                <w:vertAlign w:val="superscript"/>
              </w:rPr>
              <w:t>бок</w:t>
            </w:r>
          </w:p>
        </w:tc>
        <w:tc>
          <w:tcPr>
            <w:tcW w:w="666"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4,70</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3,45</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3,02</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2,31</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2,37</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2,52</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2,44</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2,77</w:t>
            </w:r>
          </w:p>
        </w:tc>
        <w:tc>
          <w:tcPr>
            <w:tcW w:w="666"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3,16</w:t>
            </w:r>
          </w:p>
        </w:tc>
      </w:tr>
      <w:tr w:rsidR="00774849" w:rsidRPr="00737BEA" w:rsidTr="00737BEA">
        <w:trPr>
          <w:trHeight w:val="319"/>
        </w:trPr>
        <w:tc>
          <w:tcPr>
            <w:tcW w:w="2340"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Kз</w:t>
            </w:r>
          </w:p>
        </w:tc>
        <w:tc>
          <w:tcPr>
            <w:tcW w:w="666"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1,3</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1,3</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1,3</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1,3</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1,3</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1,3</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1,3</w:t>
            </w:r>
          </w:p>
        </w:tc>
        <w:tc>
          <w:tcPr>
            <w:tcW w:w="723"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1,3</w:t>
            </w:r>
          </w:p>
        </w:tc>
        <w:tc>
          <w:tcPr>
            <w:tcW w:w="666" w:type="dxa"/>
            <w:tcBorders>
              <w:top w:val="single" w:sz="8" w:space="0" w:color="auto"/>
              <w:left w:val="single" w:sz="8" w:space="0" w:color="auto"/>
              <w:bottom w:val="single" w:sz="8" w:space="0" w:color="auto"/>
              <w:right w:val="single" w:sz="8"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1,3</w:t>
            </w:r>
          </w:p>
        </w:tc>
      </w:tr>
    </w:tbl>
    <w:p w:rsidR="00737BEA" w:rsidRDefault="00737BEA" w:rsidP="001705F2">
      <w:pPr>
        <w:keepNext/>
        <w:widowControl w:val="0"/>
        <w:spacing w:line="360" w:lineRule="auto"/>
        <w:ind w:firstLine="709"/>
        <w:jc w:val="both"/>
        <w:rPr>
          <w:sz w:val="28"/>
          <w:szCs w:val="28"/>
        </w:rPr>
      </w:pPr>
    </w:p>
    <w:p w:rsidR="00774849" w:rsidRPr="001705F2" w:rsidRDefault="00774849" w:rsidP="001705F2">
      <w:pPr>
        <w:keepNext/>
        <w:widowControl w:val="0"/>
        <w:spacing w:line="360" w:lineRule="auto"/>
        <w:ind w:firstLine="709"/>
        <w:jc w:val="both"/>
        <w:rPr>
          <w:sz w:val="28"/>
          <w:szCs w:val="28"/>
        </w:rPr>
      </w:pPr>
      <w:r w:rsidRPr="001705F2">
        <w:rPr>
          <w:sz w:val="28"/>
          <w:szCs w:val="28"/>
        </w:rPr>
        <w:t xml:space="preserve">θº - Угол образованный рабочей поверхностью и лучом выходящим из расчетной точки и проходящим через середину светового проема </w:t>
      </w:r>
      <w:r w:rsidRPr="001705F2">
        <w:rPr>
          <w:sz w:val="28"/>
          <w:szCs w:val="28"/>
          <w:lang w:val="en-US"/>
        </w:rPr>
        <w:t>C</w:t>
      </w:r>
      <w:r w:rsidRPr="001705F2">
        <w:rPr>
          <w:sz w:val="28"/>
          <w:szCs w:val="28"/>
          <w:vertAlign w:val="subscript"/>
        </w:rPr>
        <w:t>1</w:t>
      </w:r>
    </w:p>
    <w:p w:rsidR="00774849" w:rsidRPr="001705F2" w:rsidRDefault="00774849" w:rsidP="001705F2">
      <w:pPr>
        <w:keepNext/>
        <w:widowControl w:val="0"/>
        <w:spacing w:line="360" w:lineRule="auto"/>
        <w:ind w:firstLine="709"/>
        <w:jc w:val="both"/>
        <w:rPr>
          <w:sz w:val="28"/>
          <w:szCs w:val="28"/>
        </w:rPr>
      </w:pPr>
      <w:r w:rsidRPr="001705F2">
        <w:rPr>
          <w:sz w:val="28"/>
          <w:szCs w:val="28"/>
        </w:rPr>
        <w:t>Коэффициент</w:t>
      </w:r>
      <w:r w:rsidR="001705F2">
        <w:rPr>
          <w:sz w:val="28"/>
          <w:szCs w:val="28"/>
        </w:rPr>
        <w:t xml:space="preserve"> </w:t>
      </w:r>
      <w:r w:rsidRPr="001705F2">
        <w:rPr>
          <w:sz w:val="28"/>
          <w:szCs w:val="28"/>
          <w:lang w:val="en-US"/>
        </w:rPr>
        <w:t>q</w:t>
      </w:r>
      <w:r w:rsidR="001705F2">
        <w:rPr>
          <w:sz w:val="28"/>
          <w:szCs w:val="28"/>
        </w:rPr>
        <w:t xml:space="preserve"> </w:t>
      </w:r>
      <w:r w:rsidRPr="001705F2">
        <w:rPr>
          <w:sz w:val="28"/>
          <w:szCs w:val="28"/>
        </w:rPr>
        <w:t>принимается</w:t>
      </w:r>
      <w:r w:rsidR="001705F2">
        <w:rPr>
          <w:sz w:val="28"/>
          <w:szCs w:val="28"/>
        </w:rPr>
        <w:t xml:space="preserve"> </w:t>
      </w:r>
      <w:r w:rsidR="006D1426" w:rsidRPr="001705F2">
        <w:rPr>
          <w:sz w:val="28"/>
          <w:szCs w:val="28"/>
        </w:rPr>
        <w:t xml:space="preserve">для каждой точки </w:t>
      </w:r>
      <w:r w:rsidRPr="001705F2">
        <w:rPr>
          <w:sz w:val="28"/>
          <w:szCs w:val="28"/>
        </w:rPr>
        <w:t xml:space="preserve">согласно </w:t>
      </w:r>
      <w:r w:rsidR="006D1426" w:rsidRPr="001705F2">
        <w:rPr>
          <w:sz w:val="28"/>
          <w:szCs w:val="28"/>
        </w:rPr>
        <w:t xml:space="preserve">табл. 35 </w:t>
      </w:r>
      <w:r w:rsidRPr="001705F2">
        <w:rPr>
          <w:sz w:val="28"/>
          <w:szCs w:val="28"/>
        </w:rPr>
        <w:t xml:space="preserve">СНиП </w:t>
      </w:r>
      <w:r w:rsidRPr="001705F2">
        <w:rPr>
          <w:sz w:val="28"/>
          <w:szCs w:val="28"/>
          <w:lang w:val="en-US"/>
        </w:rPr>
        <w:t>II</w:t>
      </w:r>
      <w:r w:rsidRPr="001705F2">
        <w:rPr>
          <w:sz w:val="28"/>
          <w:szCs w:val="28"/>
        </w:rPr>
        <w:t>-4-79.</w:t>
      </w:r>
    </w:p>
    <w:p w:rsidR="00774849" w:rsidRPr="001705F2" w:rsidRDefault="00774849" w:rsidP="001705F2">
      <w:pPr>
        <w:keepNext/>
        <w:widowControl w:val="0"/>
        <w:spacing w:line="360" w:lineRule="auto"/>
        <w:ind w:firstLine="709"/>
        <w:jc w:val="both"/>
        <w:rPr>
          <w:sz w:val="28"/>
          <w:szCs w:val="28"/>
        </w:rPr>
      </w:pPr>
      <w:r w:rsidRPr="001705F2">
        <w:rPr>
          <w:sz w:val="28"/>
          <w:szCs w:val="28"/>
        </w:rPr>
        <w:t xml:space="preserve">Коэффициент </w:t>
      </w:r>
      <w:r w:rsidRPr="001705F2">
        <w:rPr>
          <w:sz w:val="28"/>
          <w:szCs w:val="28"/>
          <w:lang w:val="en-US"/>
        </w:rPr>
        <w:t>τ</w:t>
      </w:r>
      <w:r w:rsidRPr="001705F2">
        <w:rPr>
          <w:sz w:val="28"/>
          <w:szCs w:val="28"/>
          <w:vertAlign w:val="subscript"/>
        </w:rPr>
        <w:t>0</w:t>
      </w:r>
      <w:r w:rsidRPr="001705F2">
        <w:rPr>
          <w:sz w:val="28"/>
          <w:szCs w:val="28"/>
        </w:rPr>
        <w:t xml:space="preserve"> определяется согласно прил</w:t>
      </w:r>
      <w:r w:rsidR="006D1426" w:rsidRPr="001705F2">
        <w:rPr>
          <w:sz w:val="28"/>
          <w:szCs w:val="28"/>
        </w:rPr>
        <w:t>.</w:t>
      </w:r>
      <w:r w:rsidRPr="001705F2">
        <w:rPr>
          <w:sz w:val="28"/>
          <w:szCs w:val="28"/>
        </w:rPr>
        <w:t xml:space="preserve"> 5 СНиП </w:t>
      </w:r>
      <w:r w:rsidRPr="001705F2">
        <w:rPr>
          <w:sz w:val="28"/>
          <w:szCs w:val="28"/>
          <w:lang w:val="en-US"/>
        </w:rPr>
        <w:t>II</w:t>
      </w:r>
      <w:r w:rsidRPr="001705F2">
        <w:rPr>
          <w:sz w:val="28"/>
          <w:szCs w:val="28"/>
        </w:rPr>
        <w:t>-4-79.</w:t>
      </w:r>
    </w:p>
    <w:p w:rsidR="00774849" w:rsidRPr="001705F2" w:rsidRDefault="00774849" w:rsidP="001705F2">
      <w:pPr>
        <w:keepNext/>
        <w:widowControl w:val="0"/>
        <w:spacing w:line="360" w:lineRule="auto"/>
        <w:ind w:firstLine="709"/>
        <w:jc w:val="both"/>
        <w:rPr>
          <w:sz w:val="28"/>
          <w:szCs w:val="28"/>
        </w:rPr>
      </w:pPr>
      <w:r w:rsidRPr="001705F2">
        <w:rPr>
          <w:sz w:val="28"/>
          <w:szCs w:val="28"/>
          <w:lang w:val="en-US"/>
        </w:rPr>
        <w:t>τ</w:t>
      </w:r>
      <w:r w:rsidRPr="001705F2">
        <w:rPr>
          <w:sz w:val="28"/>
          <w:szCs w:val="28"/>
          <w:vertAlign w:val="subscript"/>
        </w:rPr>
        <w:t xml:space="preserve">1 </w:t>
      </w:r>
      <w:r w:rsidRPr="001705F2">
        <w:rPr>
          <w:sz w:val="28"/>
          <w:szCs w:val="28"/>
        </w:rPr>
        <w:t>= 0,9 при одинарном оконном стекле.</w:t>
      </w:r>
    </w:p>
    <w:p w:rsidR="00774849" w:rsidRPr="001705F2" w:rsidRDefault="00774849" w:rsidP="001705F2">
      <w:pPr>
        <w:keepNext/>
        <w:widowControl w:val="0"/>
        <w:spacing w:line="360" w:lineRule="auto"/>
        <w:ind w:firstLine="709"/>
        <w:jc w:val="both"/>
        <w:rPr>
          <w:sz w:val="28"/>
          <w:szCs w:val="28"/>
        </w:rPr>
      </w:pPr>
      <w:r w:rsidRPr="001705F2">
        <w:rPr>
          <w:sz w:val="28"/>
          <w:szCs w:val="28"/>
          <w:lang w:val="en-US"/>
        </w:rPr>
        <w:t>τ</w:t>
      </w:r>
      <w:r w:rsidRPr="001705F2">
        <w:rPr>
          <w:sz w:val="28"/>
          <w:szCs w:val="28"/>
          <w:vertAlign w:val="subscript"/>
        </w:rPr>
        <w:t>2</w:t>
      </w:r>
      <w:r w:rsidRPr="001705F2">
        <w:rPr>
          <w:sz w:val="28"/>
          <w:szCs w:val="28"/>
        </w:rPr>
        <w:t xml:space="preserve"> = 0,75 при переплете стальном, одинарном, открывающемся</w:t>
      </w:r>
    </w:p>
    <w:p w:rsidR="00774849" w:rsidRPr="001705F2" w:rsidRDefault="00774849" w:rsidP="001705F2">
      <w:pPr>
        <w:keepNext/>
        <w:widowControl w:val="0"/>
        <w:spacing w:line="360" w:lineRule="auto"/>
        <w:ind w:firstLine="709"/>
        <w:jc w:val="both"/>
        <w:rPr>
          <w:sz w:val="28"/>
          <w:szCs w:val="28"/>
        </w:rPr>
      </w:pPr>
      <w:r w:rsidRPr="001705F2">
        <w:rPr>
          <w:sz w:val="28"/>
          <w:szCs w:val="28"/>
          <w:lang w:val="en-US"/>
        </w:rPr>
        <w:t>τ</w:t>
      </w:r>
      <w:r w:rsidRPr="001705F2">
        <w:rPr>
          <w:sz w:val="28"/>
          <w:szCs w:val="28"/>
          <w:vertAlign w:val="subscript"/>
        </w:rPr>
        <w:t>3</w:t>
      </w:r>
      <w:r w:rsidRPr="001705F2">
        <w:rPr>
          <w:sz w:val="28"/>
          <w:szCs w:val="28"/>
        </w:rPr>
        <w:t xml:space="preserve"> = 0,8 при железобетонной ферме в качестве несущей конструкции</w:t>
      </w:r>
    </w:p>
    <w:p w:rsidR="00774849" w:rsidRPr="001705F2" w:rsidRDefault="00774849" w:rsidP="001705F2">
      <w:pPr>
        <w:keepNext/>
        <w:widowControl w:val="0"/>
        <w:spacing w:line="360" w:lineRule="auto"/>
        <w:ind w:firstLine="709"/>
        <w:jc w:val="both"/>
        <w:rPr>
          <w:sz w:val="28"/>
          <w:szCs w:val="28"/>
        </w:rPr>
      </w:pPr>
      <w:r w:rsidRPr="001705F2">
        <w:rPr>
          <w:sz w:val="28"/>
          <w:szCs w:val="28"/>
          <w:lang w:val="en-US"/>
        </w:rPr>
        <w:t>τ</w:t>
      </w:r>
      <w:r w:rsidRPr="001705F2">
        <w:rPr>
          <w:sz w:val="28"/>
          <w:szCs w:val="28"/>
          <w:vertAlign w:val="subscript"/>
        </w:rPr>
        <w:t>4</w:t>
      </w:r>
      <w:r w:rsidRPr="001705F2">
        <w:rPr>
          <w:sz w:val="28"/>
          <w:szCs w:val="28"/>
        </w:rPr>
        <w:t xml:space="preserve"> = 1 при отсутствии солнцезащитных устройств.</w:t>
      </w:r>
    </w:p>
    <w:p w:rsidR="00774849" w:rsidRPr="001705F2" w:rsidRDefault="00774849" w:rsidP="001705F2">
      <w:pPr>
        <w:keepNext/>
        <w:widowControl w:val="0"/>
        <w:spacing w:line="360" w:lineRule="auto"/>
        <w:ind w:firstLine="709"/>
        <w:jc w:val="both"/>
        <w:rPr>
          <w:sz w:val="28"/>
          <w:szCs w:val="28"/>
        </w:rPr>
      </w:pPr>
      <w:r w:rsidRPr="001705F2">
        <w:rPr>
          <w:sz w:val="28"/>
          <w:szCs w:val="28"/>
          <w:lang w:val="en-US"/>
        </w:rPr>
        <w:t>τ</w:t>
      </w:r>
      <w:r w:rsidRPr="001705F2">
        <w:rPr>
          <w:sz w:val="28"/>
          <w:szCs w:val="28"/>
          <w:vertAlign w:val="subscript"/>
        </w:rPr>
        <w:t>5</w:t>
      </w:r>
      <w:r w:rsidRPr="001705F2">
        <w:rPr>
          <w:sz w:val="28"/>
          <w:szCs w:val="28"/>
        </w:rPr>
        <w:t xml:space="preserve"> = 0,9 коэффициент учитывающий потери в сетке, устанавливаемой под фонарями.</w:t>
      </w:r>
    </w:p>
    <w:p w:rsidR="00774849" w:rsidRPr="001705F2" w:rsidRDefault="00E1771B" w:rsidP="001705F2">
      <w:pPr>
        <w:keepNext/>
        <w:widowControl w:val="0"/>
        <w:spacing w:line="360" w:lineRule="auto"/>
        <w:ind w:firstLine="709"/>
        <w:jc w:val="both"/>
        <w:rPr>
          <w:sz w:val="28"/>
          <w:szCs w:val="28"/>
        </w:rPr>
      </w:pPr>
      <w:r>
        <w:rPr>
          <w:sz w:val="28"/>
          <w:szCs w:val="28"/>
        </w:rPr>
        <w:br w:type="page"/>
      </w:r>
      <w:r w:rsidR="00774849" w:rsidRPr="001705F2">
        <w:rPr>
          <w:sz w:val="28"/>
          <w:szCs w:val="28"/>
          <w:lang w:val="en-US"/>
        </w:rPr>
        <w:t>τ</w:t>
      </w:r>
      <w:r w:rsidR="00774849" w:rsidRPr="001705F2">
        <w:rPr>
          <w:sz w:val="28"/>
          <w:szCs w:val="28"/>
          <w:vertAlign w:val="subscript"/>
        </w:rPr>
        <w:t xml:space="preserve">0 </w:t>
      </w:r>
      <w:r w:rsidR="00774849" w:rsidRPr="001705F2">
        <w:rPr>
          <w:sz w:val="28"/>
          <w:szCs w:val="28"/>
        </w:rPr>
        <w:t>=</w:t>
      </w:r>
      <w:r w:rsidR="00774849" w:rsidRPr="001705F2">
        <w:rPr>
          <w:sz w:val="28"/>
          <w:szCs w:val="28"/>
          <w:vertAlign w:val="subscript"/>
        </w:rPr>
        <w:t xml:space="preserve"> </w:t>
      </w:r>
      <w:r w:rsidR="00774849" w:rsidRPr="001705F2">
        <w:rPr>
          <w:sz w:val="28"/>
          <w:szCs w:val="28"/>
          <w:lang w:val="en-US"/>
        </w:rPr>
        <w:t>τ</w:t>
      </w:r>
      <w:r w:rsidR="00774849" w:rsidRPr="001705F2">
        <w:rPr>
          <w:sz w:val="28"/>
          <w:szCs w:val="28"/>
          <w:vertAlign w:val="subscript"/>
        </w:rPr>
        <w:t>1*</w:t>
      </w:r>
      <w:r w:rsidR="00774849" w:rsidRPr="001705F2">
        <w:rPr>
          <w:sz w:val="28"/>
          <w:szCs w:val="28"/>
        </w:rPr>
        <w:t xml:space="preserve"> </w:t>
      </w:r>
      <w:r w:rsidR="00774849" w:rsidRPr="001705F2">
        <w:rPr>
          <w:sz w:val="28"/>
          <w:szCs w:val="28"/>
          <w:lang w:val="en-US"/>
        </w:rPr>
        <w:t>τ</w:t>
      </w:r>
      <w:r w:rsidR="00774849" w:rsidRPr="001705F2">
        <w:rPr>
          <w:sz w:val="28"/>
          <w:szCs w:val="28"/>
          <w:vertAlign w:val="subscript"/>
        </w:rPr>
        <w:t>2*</w:t>
      </w:r>
      <w:r w:rsidR="00774849" w:rsidRPr="001705F2">
        <w:rPr>
          <w:sz w:val="28"/>
          <w:szCs w:val="28"/>
        </w:rPr>
        <w:t xml:space="preserve"> </w:t>
      </w:r>
      <w:r w:rsidR="00774849" w:rsidRPr="001705F2">
        <w:rPr>
          <w:sz w:val="28"/>
          <w:szCs w:val="28"/>
          <w:lang w:val="en-US"/>
        </w:rPr>
        <w:t>τ</w:t>
      </w:r>
      <w:r w:rsidR="00774849" w:rsidRPr="001705F2">
        <w:rPr>
          <w:sz w:val="28"/>
          <w:szCs w:val="28"/>
          <w:vertAlign w:val="subscript"/>
        </w:rPr>
        <w:t>3</w:t>
      </w:r>
      <w:r w:rsidR="00774849" w:rsidRPr="001705F2">
        <w:rPr>
          <w:sz w:val="28"/>
          <w:szCs w:val="28"/>
        </w:rPr>
        <w:t xml:space="preserve"> </w:t>
      </w:r>
      <w:r w:rsidR="00774849" w:rsidRPr="001705F2">
        <w:rPr>
          <w:sz w:val="28"/>
          <w:szCs w:val="28"/>
          <w:vertAlign w:val="subscript"/>
        </w:rPr>
        <w:t>*</w:t>
      </w:r>
      <w:r w:rsidR="00774849" w:rsidRPr="001705F2">
        <w:rPr>
          <w:sz w:val="28"/>
          <w:szCs w:val="28"/>
          <w:lang w:val="en-US"/>
        </w:rPr>
        <w:t>τ</w:t>
      </w:r>
      <w:r w:rsidR="00774849" w:rsidRPr="001705F2">
        <w:rPr>
          <w:sz w:val="28"/>
          <w:szCs w:val="28"/>
          <w:vertAlign w:val="subscript"/>
        </w:rPr>
        <w:t>4*</w:t>
      </w:r>
      <w:r w:rsidR="00774849" w:rsidRPr="001705F2">
        <w:rPr>
          <w:sz w:val="28"/>
          <w:szCs w:val="28"/>
        </w:rPr>
        <w:t xml:space="preserve"> </w:t>
      </w:r>
      <w:r w:rsidR="00774849" w:rsidRPr="001705F2">
        <w:rPr>
          <w:sz w:val="28"/>
          <w:szCs w:val="28"/>
          <w:lang w:val="en-US"/>
        </w:rPr>
        <w:t>τ</w:t>
      </w:r>
      <w:r w:rsidR="00774849" w:rsidRPr="001705F2">
        <w:rPr>
          <w:sz w:val="28"/>
          <w:szCs w:val="28"/>
          <w:vertAlign w:val="subscript"/>
        </w:rPr>
        <w:t>5</w:t>
      </w:r>
      <w:r w:rsidR="00774849" w:rsidRPr="001705F2">
        <w:rPr>
          <w:sz w:val="28"/>
          <w:szCs w:val="28"/>
        </w:rPr>
        <w:t>=0,9</w:t>
      </w:r>
      <w:r w:rsidR="00774849" w:rsidRPr="001705F2">
        <w:rPr>
          <w:sz w:val="28"/>
          <w:szCs w:val="28"/>
          <w:vertAlign w:val="subscript"/>
        </w:rPr>
        <w:t>*</w:t>
      </w:r>
      <w:r w:rsidR="00774849" w:rsidRPr="001705F2">
        <w:rPr>
          <w:sz w:val="28"/>
          <w:szCs w:val="28"/>
        </w:rPr>
        <w:t>0,75</w:t>
      </w:r>
      <w:r w:rsidR="00774849" w:rsidRPr="001705F2">
        <w:rPr>
          <w:sz w:val="28"/>
          <w:szCs w:val="28"/>
          <w:vertAlign w:val="subscript"/>
        </w:rPr>
        <w:t>*</w:t>
      </w:r>
      <w:r w:rsidR="00774849" w:rsidRPr="001705F2">
        <w:rPr>
          <w:sz w:val="28"/>
          <w:szCs w:val="28"/>
        </w:rPr>
        <w:t>0,8</w:t>
      </w:r>
      <w:r w:rsidR="00774849" w:rsidRPr="001705F2">
        <w:rPr>
          <w:sz w:val="28"/>
          <w:szCs w:val="28"/>
          <w:vertAlign w:val="subscript"/>
        </w:rPr>
        <w:t>*</w:t>
      </w:r>
      <w:r w:rsidR="00774849" w:rsidRPr="001705F2">
        <w:rPr>
          <w:sz w:val="28"/>
          <w:szCs w:val="28"/>
        </w:rPr>
        <w:t>1</w:t>
      </w:r>
      <w:r w:rsidR="00774849" w:rsidRPr="001705F2">
        <w:rPr>
          <w:sz w:val="28"/>
          <w:szCs w:val="28"/>
          <w:vertAlign w:val="subscript"/>
        </w:rPr>
        <w:t>*</w:t>
      </w:r>
      <w:r w:rsidR="00774849" w:rsidRPr="001705F2">
        <w:rPr>
          <w:sz w:val="28"/>
          <w:szCs w:val="28"/>
        </w:rPr>
        <w:t>0,9 = 0,486</w:t>
      </w:r>
    </w:p>
    <w:p w:rsidR="00774849" w:rsidRPr="001705F2" w:rsidRDefault="00774849" w:rsidP="001705F2">
      <w:pPr>
        <w:keepNext/>
        <w:widowControl w:val="0"/>
        <w:spacing w:line="360" w:lineRule="auto"/>
        <w:ind w:firstLine="709"/>
        <w:jc w:val="both"/>
        <w:rPr>
          <w:sz w:val="28"/>
          <w:szCs w:val="28"/>
        </w:rPr>
      </w:pPr>
    </w:p>
    <w:p w:rsidR="00737BEA" w:rsidRDefault="00774849" w:rsidP="001705F2">
      <w:pPr>
        <w:keepNext/>
        <w:widowControl w:val="0"/>
        <w:spacing w:line="360" w:lineRule="auto"/>
        <w:ind w:firstLine="709"/>
        <w:jc w:val="both"/>
        <w:rPr>
          <w:sz w:val="28"/>
          <w:szCs w:val="28"/>
        </w:rPr>
      </w:pPr>
      <w:r w:rsidRPr="001705F2">
        <w:rPr>
          <w:sz w:val="28"/>
          <w:szCs w:val="28"/>
        </w:rPr>
        <w:t>Коэффициент ρ</w:t>
      </w:r>
      <w:r w:rsidRPr="001705F2">
        <w:rPr>
          <w:sz w:val="28"/>
          <w:szCs w:val="28"/>
          <w:vertAlign w:val="subscript"/>
        </w:rPr>
        <w:t>ср</w:t>
      </w:r>
      <w:r w:rsidRPr="001705F2">
        <w:rPr>
          <w:sz w:val="28"/>
          <w:szCs w:val="28"/>
        </w:rPr>
        <w:t xml:space="preserve"> определяется по формуле </w:t>
      </w:r>
    </w:p>
    <w:p w:rsidR="00737BEA" w:rsidRDefault="00737BEA" w:rsidP="001705F2">
      <w:pPr>
        <w:keepNext/>
        <w:widowControl w:val="0"/>
        <w:spacing w:line="360" w:lineRule="auto"/>
        <w:ind w:firstLine="709"/>
        <w:jc w:val="both"/>
        <w:rPr>
          <w:sz w:val="28"/>
          <w:szCs w:val="28"/>
        </w:rPr>
      </w:pPr>
    </w:p>
    <w:p w:rsidR="00737BEA" w:rsidRDefault="00F101B0" w:rsidP="001705F2">
      <w:pPr>
        <w:keepNext/>
        <w:widowControl w:val="0"/>
        <w:spacing w:line="360" w:lineRule="auto"/>
        <w:ind w:firstLine="709"/>
        <w:jc w:val="both"/>
        <w:rPr>
          <w:sz w:val="28"/>
          <w:szCs w:val="28"/>
        </w:rPr>
      </w:pPr>
      <w:r w:rsidRPr="001705F2">
        <w:rPr>
          <w:sz w:val="28"/>
          <w:szCs w:val="28"/>
        </w:rPr>
        <w:object w:dxaOrig="2520" w:dyaOrig="680">
          <v:shape id="_x0000_i1030" type="#_x0000_t75" style="width:126pt;height:33.75pt" o:ole="">
            <v:imagedata r:id="rId15" o:title=""/>
          </v:shape>
          <o:OLEObject Type="Embed" ProgID="Equation.3" ShapeID="_x0000_i1030" DrawAspect="Content" ObjectID="_1464954601" r:id="rId16"/>
        </w:object>
      </w:r>
    </w:p>
    <w:p w:rsidR="00737BEA" w:rsidRDefault="00737BEA" w:rsidP="001705F2">
      <w:pPr>
        <w:keepNext/>
        <w:widowControl w:val="0"/>
        <w:spacing w:line="360" w:lineRule="auto"/>
        <w:ind w:firstLine="709"/>
        <w:jc w:val="both"/>
        <w:rPr>
          <w:sz w:val="28"/>
          <w:szCs w:val="28"/>
        </w:rPr>
      </w:pPr>
    </w:p>
    <w:p w:rsidR="00774849" w:rsidRPr="001705F2" w:rsidRDefault="00774849" w:rsidP="001705F2">
      <w:pPr>
        <w:keepNext/>
        <w:widowControl w:val="0"/>
        <w:spacing w:line="360" w:lineRule="auto"/>
        <w:ind w:firstLine="709"/>
        <w:jc w:val="both"/>
        <w:rPr>
          <w:sz w:val="28"/>
          <w:szCs w:val="28"/>
        </w:rPr>
      </w:pPr>
      <w:r w:rsidRPr="001705F2">
        <w:rPr>
          <w:sz w:val="28"/>
          <w:szCs w:val="28"/>
        </w:rPr>
        <w:t>где</w:t>
      </w:r>
    </w:p>
    <w:p w:rsidR="00774849" w:rsidRPr="001705F2" w:rsidRDefault="00774849" w:rsidP="001705F2">
      <w:pPr>
        <w:keepNext/>
        <w:widowControl w:val="0"/>
        <w:spacing w:line="360" w:lineRule="auto"/>
        <w:ind w:firstLine="709"/>
        <w:jc w:val="both"/>
        <w:rPr>
          <w:sz w:val="28"/>
          <w:szCs w:val="28"/>
        </w:rPr>
      </w:pPr>
      <w:r w:rsidRPr="001705F2">
        <w:rPr>
          <w:sz w:val="28"/>
          <w:szCs w:val="28"/>
          <w:lang w:val="en-US"/>
        </w:rPr>
        <w:t>S</w:t>
      </w:r>
      <w:r w:rsidRPr="001705F2">
        <w:rPr>
          <w:sz w:val="28"/>
          <w:szCs w:val="28"/>
          <w:vertAlign w:val="subscript"/>
        </w:rPr>
        <w:t>1</w:t>
      </w:r>
      <w:r w:rsidRPr="001705F2">
        <w:rPr>
          <w:sz w:val="28"/>
          <w:szCs w:val="28"/>
        </w:rPr>
        <w:t xml:space="preserve"> – </w:t>
      </w:r>
      <w:r w:rsidR="006D1426" w:rsidRPr="001705F2">
        <w:rPr>
          <w:sz w:val="28"/>
          <w:szCs w:val="28"/>
        </w:rPr>
        <w:t>п</w:t>
      </w:r>
      <w:r w:rsidRPr="001705F2">
        <w:rPr>
          <w:sz w:val="28"/>
          <w:szCs w:val="28"/>
        </w:rPr>
        <w:t>лощадь потолка, за вычетом площади фонаря:</w:t>
      </w:r>
    </w:p>
    <w:p w:rsidR="00737BEA" w:rsidRDefault="00737BEA" w:rsidP="001705F2">
      <w:pPr>
        <w:keepNext/>
        <w:widowControl w:val="0"/>
        <w:spacing w:line="360" w:lineRule="auto"/>
        <w:ind w:firstLine="709"/>
        <w:jc w:val="both"/>
        <w:rPr>
          <w:sz w:val="28"/>
          <w:szCs w:val="28"/>
        </w:rPr>
      </w:pPr>
    </w:p>
    <w:p w:rsidR="00774849" w:rsidRPr="001705F2" w:rsidRDefault="00774849" w:rsidP="001705F2">
      <w:pPr>
        <w:keepNext/>
        <w:widowControl w:val="0"/>
        <w:spacing w:line="360" w:lineRule="auto"/>
        <w:ind w:firstLine="709"/>
        <w:jc w:val="both"/>
        <w:rPr>
          <w:sz w:val="28"/>
          <w:szCs w:val="28"/>
        </w:rPr>
      </w:pPr>
      <w:r w:rsidRPr="001705F2">
        <w:rPr>
          <w:sz w:val="28"/>
          <w:szCs w:val="28"/>
          <w:lang w:val="en-US"/>
        </w:rPr>
        <w:t>S</w:t>
      </w:r>
      <w:r w:rsidRPr="001705F2">
        <w:rPr>
          <w:sz w:val="28"/>
          <w:szCs w:val="28"/>
          <w:vertAlign w:val="subscript"/>
        </w:rPr>
        <w:t>1</w:t>
      </w:r>
      <w:r w:rsidRPr="001705F2">
        <w:rPr>
          <w:sz w:val="28"/>
          <w:szCs w:val="28"/>
        </w:rPr>
        <w:t>=18</w:t>
      </w:r>
      <w:r w:rsidRPr="001705F2">
        <w:rPr>
          <w:sz w:val="28"/>
          <w:szCs w:val="28"/>
          <w:vertAlign w:val="subscript"/>
        </w:rPr>
        <w:t>*</w:t>
      </w:r>
      <w:r w:rsidRPr="001705F2">
        <w:rPr>
          <w:sz w:val="28"/>
          <w:szCs w:val="28"/>
        </w:rPr>
        <w:t>60 - 6</w:t>
      </w:r>
      <w:r w:rsidRPr="001705F2">
        <w:rPr>
          <w:sz w:val="28"/>
          <w:szCs w:val="28"/>
          <w:vertAlign w:val="subscript"/>
        </w:rPr>
        <w:t>*</w:t>
      </w:r>
      <w:r w:rsidRPr="001705F2">
        <w:rPr>
          <w:sz w:val="28"/>
          <w:szCs w:val="28"/>
        </w:rPr>
        <w:t>6</w:t>
      </w:r>
      <w:r w:rsidRPr="001705F2">
        <w:rPr>
          <w:sz w:val="28"/>
          <w:szCs w:val="28"/>
          <w:vertAlign w:val="subscript"/>
        </w:rPr>
        <w:t>*</w:t>
      </w:r>
      <w:r w:rsidRPr="001705F2">
        <w:rPr>
          <w:sz w:val="28"/>
          <w:szCs w:val="28"/>
        </w:rPr>
        <w:t>8 =792м</w:t>
      </w:r>
      <w:r w:rsidRPr="001705F2">
        <w:rPr>
          <w:sz w:val="28"/>
          <w:szCs w:val="28"/>
          <w:vertAlign w:val="superscript"/>
        </w:rPr>
        <w:t>2</w:t>
      </w:r>
    </w:p>
    <w:p w:rsidR="00E1771B" w:rsidRDefault="00E1771B" w:rsidP="001705F2">
      <w:pPr>
        <w:keepNext/>
        <w:widowControl w:val="0"/>
        <w:spacing w:line="360" w:lineRule="auto"/>
        <w:ind w:firstLine="709"/>
        <w:jc w:val="both"/>
        <w:rPr>
          <w:sz w:val="28"/>
          <w:szCs w:val="28"/>
        </w:rPr>
      </w:pPr>
    </w:p>
    <w:p w:rsidR="00774849" w:rsidRPr="001705F2" w:rsidRDefault="00774849" w:rsidP="001705F2">
      <w:pPr>
        <w:keepNext/>
        <w:widowControl w:val="0"/>
        <w:spacing w:line="360" w:lineRule="auto"/>
        <w:ind w:firstLine="709"/>
        <w:jc w:val="both"/>
        <w:rPr>
          <w:sz w:val="28"/>
          <w:szCs w:val="28"/>
        </w:rPr>
      </w:pPr>
      <w:r w:rsidRPr="001705F2">
        <w:rPr>
          <w:sz w:val="28"/>
          <w:szCs w:val="28"/>
          <w:lang w:val="en-US"/>
        </w:rPr>
        <w:t>S</w:t>
      </w:r>
      <w:r w:rsidRPr="001705F2">
        <w:rPr>
          <w:sz w:val="28"/>
          <w:szCs w:val="28"/>
          <w:vertAlign w:val="subscript"/>
        </w:rPr>
        <w:t>2</w:t>
      </w:r>
      <w:r w:rsidRPr="001705F2">
        <w:rPr>
          <w:sz w:val="28"/>
          <w:szCs w:val="28"/>
        </w:rPr>
        <w:t xml:space="preserve"> – </w:t>
      </w:r>
      <w:r w:rsidR="006D1426" w:rsidRPr="001705F2">
        <w:rPr>
          <w:sz w:val="28"/>
          <w:szCs w:val="28"/>
        </w:rPr>
        <w:t>п</w:t>
      </w:r>
      <w:r w:rsidRPr="001705F2">
        <w:rPr>
          <w:sz w:val="28"/>
          <w:szCs w:val="28"/>
        </w:rPr>
        <w:t>лощадь боковой стены, за вычетом световых проемов:</w:t>
      </w:r>
    </w:p>
    <w:p w:rsidR="00737BEA" w:rsidRDefault="00737BEA" w:rsidP="001705F2">
      <w:pPr>
        <w:keepNext/>
        <w:widowControl w:val="0"/>
        <w:spacing w:line="360" w:lineRule="auto"/>
        <w:ind w:firstLine="709"/>
        <w:jc w:val="both"/>
        <w:rPr>
          <w:sz w:val="28"/>
          <w:szCs w:val="28"/>
        </w:rPr>
      </w:pPr>
    </w:p>
    <w:p w:rsidR="00774849" w:rsidRPr="001705F2" w:rsidRDefault="00774849" w:rsidP="001705F2">
      <w:pPr>
        <w:keepNext/>
        <w:widowControl w:val="0"/>
        <w:spacing w:line="360" w:lineRule="auto"/>
        <w:ind w:firstLine="709"/>
        <w:jc w:val="both"/>
        <w:rPr>
          <w:sz w:val="28"/>
          <w:szCs w:val="28"/>
        </w:rPr>
      </w:pPr>
      <w:r w:rsidRPr="001705F2">
        <w:rPr>
          <w:sz w:val="28"/>
          <w:szCs w:val="28"/>
          <w:lang w:val="en-US"/>
        </w:rPr>
        <w:t>S</w:t>
      </w:r>
      <w:r w:rsidRPr="001705F2">
        <w:rPr>
          <w:sz w:val="28"/>
          <w:szCs w:val="28"/>
          <w:vertAlign w:val="subscript"/>
        </w:rPr>
        <w:t>2</w:t>
      </w:r>
      <w:r w:rsidRPr="001705F2">
        <w:rPr>
          <w:sz w:val="28"/>
          <w:szCs w:val="28"/>
        </w:rPr>
        <w:t>=9,6</w:t>
      </w:r>
      <w:r w:rsidRPr="001705F2">
        <w:rPr>
          <w:sz w:val="28"/>
          <w:szCs w:val="28"/>
          <w:vertAlign w:val="subscript"/>
        </w:rPr>
        <w:t>*</w:t>
      </w:r>
      <w:r w:rsidRPr="001705F2">
        <w:rPr>
          <w:sz w:val="28"/>
          <w:szCs w:val="28"/>
        </w:rPr>
        <w:t>60 - 3</w:t>
      </w:r>
      <w:r w:rsidRPr="001705F2">
        <w:rPr>
          <w:sz w:val="28"/>
          <w:szCs w:val="28"/>
          <w:vertAlign w:val="subscript"/>
        </w:rPr>
        <w:t>*</w:t>
      </w:r>
      <w:r w:rsidRPr="001705F2">
        <w:rPr>
          <w:sz w:val="28"/>
          <w:szCs w:val="28"/>
        </w:rPr>
        <w:t>1,2</w:t>
      </w:r>
      <w:r w:rsidRPr="001705F2">
        <w:rPr>
          <w:sz w:val="28"/>
          <w:szCs w:val="28"/>
          <w:vertAlign w:val="subscript"/>
        </w:rPr>
        <w:t>*</w:t>
      </w:r>
      <w:r w:rsidRPr="001705F2">
        <w:rPr>
          <w:sz w:val="28"/>
          <w:szCs w:val="28"/>
        </w:rPr>
        <w:t>6</w:t>
      </w:r>
      <w:r w:rsidRPr="001705F2">
        <w:rPr>
          <w:sz w:val="28"/>
          <w:szCs w:val="28"/>
          <w:vertAlign w:val="subscript"/>
        </w:rPr>
        <w:t>*</w:t>
      </w:r>
      <w:r w:rsidRPr="001705F2">
        <w:rPr>
          <w:sz w:val="28"/>
          <w:szCs w:val="28"/>
        </w:rPr>
        <w:t>4 – 1,8</w:t>
      </w:r>
      <w:r w:rsidRPr="001705F2">
        <w:rPr>
          <w:sz w:val="28"/>
          <w:szCs w:val="28"/>
          <w:vertAlign w:val="subscript"/>
        </w:rPr>
        <w:t>*</w:t>
      </w:r>
      <w:r w:rsidRPr="001705F2">
        <w:rPr>
          <w:sz w:val="28"/>
          <w:szCs w:val="28"/>
        </w:rPr>
        <w:t>6</w:t>
      </w:r>
      <w:r w:rsidRPr="001705F2">
        <w:rPr>
          <w:sz w:val="28"/>
          <w:szCs w:val="28"/>
          <w:vertAlign w:val="subscript"/>
        </w:rPr>
        <w:t>*</w:t>
      </w:r>
      <w:r w:rsidRPr="001705F2">
        <w:rPr>
          <w:sz w:val="28"/>
          <w:szCs w:val="28"/>
        </w:rPr>
        <w:t>4 =446,4м</w:t>
      </w:r>
      <w:r w:rsidRPr="001705F2">
        <w:rPr>
          <w:sz w:val="28"/>
          <w:szCs w:val="28"/>
          <w:vertAlign w:val="superscript"/>
        </w:rPr>
        <w:t>2</w:t>
      </w:r>
    </w:p>
    <w:p w:rsidR="00737BEA" w:rsidRDefault="00737BEA" w:rsidP="001705F2">
      <w:pPr>
        <w:keepNext/>
        <w:widowControl w:val="0"/>
        <w:spacing w:line="360" w:lineRule="auto"/>
        <w:ind w:firstLine="709"/>
        <w:jc w:val="both"/>
        <w:rPr>
          <w:sz w:val="28"/>
          <w:szCs w:val="28"/>
        </w:rPr>
      </w:pPr>
    </w:p>
    <w:p w:rsidR="00774849" w:rsidRPr="001705F2" w:rsidRDefault="00774849" w:rsidP="001705F2">
      <w:pPr>
        <w:keepNext/>
        <w:widowControl w:val="0"/>
        <w:spacing w:line="360" w:lineRule="auto"/>
        <w:ind w:firstLine="709"/>
        <w:jc w:val="both"/>
        <w:rPr>
          <w:sz w:val="28"/>
          <w:szCs w:val="28"/>
        </w:rPr>
      </w:pPr>
      <w:r w:rsidRPr="001705F2">
        <w:rPr>
          <w:sz w:val="28"/>
          <w:szCs w:val="28"/>
          <w:lang w:val="en-US"/>
        </w:rPr>
        <w:t>S</w:t>
      </w:r>
      <w:r w:rsidRPr="001705F2">
        <w:rPr>
          <w:sz w:val="28"/>
          <w:szCs w:val="28"/>
          <w:vertAlign w:val="subscript"/>
        </w:rPr>
        <w:t>3</w:t>
      </w:r>
      <w:r w:rsidRPr="001705F2">
        <w:rPr>
          <w:sz w:val="28"/>
          <w:szCs w:val="28"/>
        </w:rPr>
        <w:t xml:space="preserve"> – </w:t>
      </w:r>
      <w:r w:rsidR="006D1426" w:rsidRPr="001705F2">
        <w:rPr>
          <w:sz w:val="28"/>
          <w:szCs w:val="28"/>
        </w:rPr>
        <w:t>п</w:t>
      </w:r>
      <w:r w:rsidRPr="001705F2">
        <w:rPr>
          <w:sz w:val="28"/>
          <w:szCs w:val="28"/>
        </w:rPr>
        <w:t>лощадь пола:</w:t>
      </w:r>
    </w:p>
    <w:p w:rsidR="00737BEA" w:rsidRDefault="00737BEA" w:rsidP="001705F2">
      <w:pPr>
        <w:keepNext/>
        <w:widowControl w:val="0"/>
        <w:spacing w:line="360" w:lineRule="auto"/>
        <w:ind w:firstLine="709"/>
        <w:jc w:val="both"/>
        <w:rPr>
          <w:sz w:val="28"/>
          <w:szCs w:val="28"/>
        </w:rPr>
      </w:pPr>
    </w:p>
    <w:p w:rsidR="00774849" w:rsidRPr="001705F2" w:rsidRDefault="00774849" w:rsidP="001705F2">
      <w:pPr>
        <w:keepNext/>
        <w:widowControl w:val="0"/>
        <w:spacing w:line="360" w:lineRule="auto"/>
        <w:ind w:firstLine="709"/>
        <w:jc w:val="both"/>
        <w:rPr>
          <w:sz w:val="28"/>
          <w:szCs w:val="28"/>
        </w:rPr>
      </w:pPr>
      <w:r w:rsidRPr="001705F2">
        <w:rPr>
          <w:sz w:val="28"/>
          <w:szCs w:val="28"/>
          <w:lang w:val="en-US"/>
        </w:rPr>
        <w:t>S</w:t>
      </w:r>
      <w:r w:rsidRPr="001705F2">
        <w:rPr>
          <w:sz w:val="28"/>
          <w:szCs w:val="28"/>
          <w:vertAlign w:val="subscript"/>
        </w:rPr>
        <w:t>3</w:t>
      </w:r>
      <w:r w:rsidRPr="001705F2">
        <w:rPr>
          <w:sz w:val="28"/>
          <w:szCs w:val="28"/>
        </w:rPr>
        <w:t>=18</w:t>
      </w:r>
      <w:r w:rsidRPr="001705F2">
        <w:rPr>
          <w:sz w:val="28"/>
          <w:szCs w:val="28"/>
          <w:vertAlign w:val="subscript"/>
        </w:rPr>
        <w:t>*</w:t>
      </w:r>
      <w:r w:rsidRPr="001705F2">
        <w:rPr>
          <w:sz w:val="28"/>
          <w:szCs w:val="28"/>
        </w:rPr>
        <w:t>60 = 1080м</w:t>
      </w:r>
      <w:r w:rsidRPr="001705F2">
        <w:rPr>
          <w:sz w:val="28"/>
          <w:szCs w:val="28"/>
          <w:vertAlign w:val="superscript"/>
        </w:rPr>
        <w:t>2</w:t>
      </w:r>
    </w:p>
    <w:p w:rsidR="00774849" w:rsidRPr="001705F2" w:rsidRDefault="00F101B0" w:rsidP="001705F2">
      <w:pPr>
        <w:keepNext/>
        <w:widowControl w:val="0"/>
        <w:spacing w:line="360" w:lineRule="auto"/>
        <w:ind w:firstLine="709"/>
        <w:jc w:val="both"/>
        <w:rPr>
          <w:sz w:val="28"/>
          <w:szCs w:val="28"/>
        </w:rPr>
      </w:pPr>
      <w:r w:rsidRPr="001705F2">
        <w:rPr>
          <w:sz w:val="28"/>
          <w:szCs w:val="28"/>
        </w:rPr>
        <w:object w:dxaOrig="6000" w:dyaOrig="620">
          <v:shape id="_x0000_i1031" type="#_x0000_t75" style="width:300pt;height:30.75pt" o:ole="">
            <v:imagedata r:id="rId17" o:title=""/>
          </v:shape>
          <o:OLEObject Type="Embed" ProgID="Equation.3" ShapeID="_x0000_i1031" DrawAspect="Content" ObjectID="_1464954602" r:id="rId18"/>
        </w:object>
      </w:r>
    </w:p>
    <w:p w:rsidR="00774849" w:rsidRPr="001705F2" w:rsidRDefault="00774849" w:rsidP="001705F2">
      <w:pPr>
        <w:keepNext/>
        <w:widowControl w:val="0"/>
        <w:spacing w:line="360" w:lineRule="auto"/>
        <w:ind w:firstLine="709"/>
        <w:jc w:val="both"/>
        <w:rPr>
          <w:sz w:val="28"/>
          <w:szCs w:val="28"/>
        </w:rPr>
      </w:pPr>
      <w:r w:rsidRPr="001705F2">
        <w:rPr>
          <w:sz w:val="28"/>
          <w:szCs w:val="28"/>
          <w:lang w:val="en-US"/>
        </w:rPr>
        <w:t>L</w:t>
      </w:r>
      <w:r w:rsidRPr="001705F2">
        <w:rPr>
          <w:sz w:val="28"/>
          <w:szCs w:val="28"/>
          <w:vertAlign w:val="subscript"/>
          <w:lang w:val="en-US"/>
        </w:rPr>
        <w:t>p</w:t>
      </w:r>
      <w:r w:rsidRPr="001705F2">
        <w:rPr>
          <w:sz w:val="28"/>
          <w:szCs w:val="28"/>
        </w:rPr>
        <w:t>/</w:t>
      </w:r>
      <w:r w:rsidRPr="001705F2">
        <w:rPr>
          <w:sz w:val="28"/>
          <w:szCs w:val="28"/>
          <w:lang w:val="en-US"/>
        </w:rPr>
        <w:t>B</w:t>
      </w:r>
      <w:r w:rsidRPr="001705F2">
        <w:rPr>
          <w:sz w:val="28"/>
          <w:szCs w:val="28"/>
        </w:rPr>
        <w:t>=60/18=3.33</w:t>
      </w:r>
    </w:p>
    <w:p w:rsidR="00737BEA" w:rsidRDefault="00774849" w:rsidP="001705F2">
      <w:pPr>
        <w:keepNext/>
        <w:widowControl w:val="0"/>
        <w:spacing w:line="360" w:lineRule="auto"/>
        <w:ind w:firstLine="709"/>
        <w:jc w:val="both"/>
        <w:rPr>
          <w:sz w:val="28"/>
          <w:szCs w:val="28"/>
        </w:rPr>
      </w:pPr>
      <w:r w:rsidRPr="001705F2">
        <w:rPr>
          <w:sz w:val="28"/>
          <w:szCs w:val="28"/>
          <w:lang w:val="en-US"/>
        </w:rPr>
        <w:t>B</w:t>
      </w:r>
      <w:r w:rsidRPr="001705F2">
        <w:rPr>
          <w:sz w:val="28"/>
          <w:szCs w:val="28"/>
        </w:rPr>
        <w:t>/</w:t>
      </w:r>
      <w:r w:rsidRPr="001705F2">
        <w:rPr>
          <w:sz w:val="28"/>
          <w:szCs w:val="28"/>
          <w:lang w:val="en-US"/>
        </w:rPr>
        <w:t>h</w:t>
      </w:r>
      <w:r w:rsidRPr="001705F2">
        <w:rPr>
          <w:sz w:val="28"/>
          <w:szCs w:val="28"/>
          <w:vertAlign w:val="subscript"/>
        </w:rPr>
        <w:t>1</w:t>
      </w:r>
      <w:r w:rsidRPr="001705F2">
        <w:rPr>
          <w:sz w:val="28"/>
          <w:szCs w:val="28"/>
        </w:rPr>
        <w:t>=18/4=4.5,</w:t>
      </w:r>
    </w:p>
    <w:p w:rsidR="00737BEA" w:rsidRDefault="00737BEA" w:rsidP="001705F2">
      <w:pPr>
        <w:keepNext/>
        <w:widowControl w:val="0"/>
        <w:spacing w:line="360" w:lineRule="auto"/>
        <w:ind w:firstLine="709"/>
        <w:jc w:val="both"/>
        <w:rPr>
          <w:sz w:val="28"/>
          <w:szCs w:val="28"/>
        </w:rPr>
      </w:pPr>
    </w:p>
    <w:p w:rsidR="00774849" w:rsidRPr="001705F2" w:rsidRDefault="00774849" w:rsidP="001705F2">
      <w:pPr>
        <w:keepNext/>
        <w:widowControl w:val="0"/>
        <w:spacing w:line="360" w:lineRule="auto"/>
        <w:ind w:firstLine="709"/>
        <w:jc w:val="both"/>
        <w:rPr>
          <w:sz w:val="28"/>
          <w:szCs w:val="28"/>
        </w:rPr>
      </w:pPr>
      <w:r w:rsidRPr="001705F2">
        <w:rPr>
          <w:sz w:val="28"/>
          <w:szCs w:val="28"/>
        </w:rPr>
        <w:t xml:space="preserve">где: </w:t>
      </w:r>
    </w:p>
    <w:p w:rsidR="00774849" w:rsidRPr="001705F2" w:rsidRDefault="00774849" w:rsidP="001705F2">
      <w:pPr>
        <w:keepNext/>
        <w:widowControl w:val="0"/>
        <w:spacing w:line="360" w:lineRule="auto"/>
        <w:ind w:firstLine="709"/>
        <w:jc w:val="both"/>
        <w:rPr>
          <w:sz w:val="28"/>
          <w:szCs w:val="28"/>
        </w:rPr>
      </w:pPr>
      <w:r w:rsidRPr="001705F2">
        <w:rPr>
          <w:sz w:val="28"/>
          <w:szCs w:val="28"/>
          <w:lang w:val="en-US"/>
        </w:rPr>
        <w:t>h</w:t>
      </w:r>
      <w:r w:rsidRPr="001705F2">
        <w:rPr>
          <w:sz w:val="28"/>
          <w:szCs w:val="28"/>
          <w:vertAlign w:val="subscript"/>
        </w:rPr>
        <w:t>1</w:t>
      </w:r>
      <w:r w:rsidRPr="001705F2">
        <w:rPr>
          <w:sz w:val="28"/>
          <w:szCs w:val="28"/>
        </w:rPr>
        <w:t xml:space="preserve"> – </w:t>
      </w:r>
      <w:r w:rsidR="006D1426" w:rsidRPr="001705F2">
        <w:rPr>
          <w:sz w:val="28"/>
          <w:szCs w:val="28"/>
        </w:rPr>
        <w:t>р</w:t>
      </w:r>
      <w:r w:rsidRPr="001705F2">
        <w:rPr>
          <w:sz w:val="28"/>
          <w:szCs w:val="28"/>
        </w:rPr>
        <w:t xml:space="preserve">асстояние от </w:t>
      </w:r>
      <w:r w:rsidR="006D1426" w:rsidRPr="001705F2">
        <w:rPr>
          <w:sz w:val="28"/>
          <w:szCs w:val="28"/>
        </w:rPr>
        <w:t>у</w:t>
      </w:r>
      <w:r w:rsidRPr="001705F2">
        <w:rPr>
          <w:sz w:val="28"/>
          <w:szCs w:val="28"/>
        </w:rPr>
        <w:t>ровня рабочей поверхности до верха остекления первого яруса.</w:t>
      </w:r>
    </w:p>
    <w:p w:rsidR="00737BEA" w:rsidRDefault="00737BEA" w:rsidP="001705F2">
      <w:pPr>
        <w:keepNext/>
        <w:widowControl w:val="0"/>
        <w:spacing w:line="360" w:lineRule="auto"/>
        <w:ind w:firstLine="709"/>
        <w:jc w:val="both"/>
        <w:rPr>
          <w:sz w:val="28"/>
          <w:szCs w:val="28"/>
        </w:rPr>
      </w:pPr>
    </w:p>
    <w:p w:rsidR="00737BEA" w:rsidRDefault="00774849" w:rsidP="001705F2">
      <w:pPr>
        <w:keepNext/>
        <w:widowControl w:val="0"/>
        <w:spacing w:line="360" w:lineRule="auto"/>
        <w:ind w:firstLine="709"/>
        <w:jc w:val="both"/>
        <w:rPr>
          <w:sz w:val="28"/>
          <w:szCs w:val="28"/>
        </w:rPr>
      </w:pPr>
      <w:r w:rsidRPr="001705F2">
        <w:rPr>
          <w:sz w:val="28"/>
          <w:szCs w:val="28"/>
          <w:lang w:val="en-US"/>
        </w:rPr>
        <w:t>l</w:t>
      </w:r>
      <w:r w:rsidRPr="001705F2">
        <w:rPr>
          <w:sz w:val="28"/>
          <w:szCs w:val="28"/>
          <w:vertAlign w:val="subscript"/>
        </w:rPr>
        <w:t>1</w:t>
      </w:r>
      <w:r w:rsidRPr="001705F2">
        <w:rPr>
          <w:sz w:val="28"/>
          <w:szCs w:val="28"/>
        </w:rPr>
        <w:t>/</w:t>
      </w:r>
      <w:r w:rsidRPr="001705F2">
        <w:rPr>
          <w:sz w:val="28"/>
          <w:szCs w:val="28"/>
          <w:lang w:val="en-US"/>
        </w:rPr>
        <w:t>B</w:t>
      </w:r>
      <w:r w:rsidR="00737BEA">
        <w:rPr>
          <w:sz w:val="28"/>
          <w:szCs w:val="28"/>
        </w:rPr>
        <w:t>=2/18=0.11</w:t>
      </w:r>
    </w:p>
    <w:p w:rsidR="00737BEA" w:rsidRDefault="00737BEA" w:rsidP="001705F2">
      <w:pPr>
        <w:keepNext/>
        <w:widowControl w:val="0"/>
        <w:spacing w:line="360" w:lineRule="auto"/>
        <w:ind w:firstLine="709"/>
        <w:jc w:val="both"/>
        <w:rPr>
          <w:sz w:val="28"/>
          <w:szCs w:val="28"/>
        </w:rPr>
      </w:pPr>
    </w:p>
    <w:p w:rsidR="00774849" w:rsidRPr="001705F2" w:rsidRDefault="00774849" w:rsidP="001705F2">
      <w:pPr>
        <w:keepNext/>
        <w:widowControl w:val="0"/>
        <w:spacing w:line="360" w:lineRule="auto"/>
        <w:ind w:firstLine="709"/>
        <w:jc w:val="both"/>
        <w:rPr>
          <w:sz w:val="28"/>
          <w:szCs w:val="28"/>
        </w:rPr>
      </w:pPr>
      <w:r w:rsidRPr="001705F2">
        <w:rPr>
          <w:sz w:val="28"/>
          <w:szCs w:val="28"/>
        </w:rPr>
        <w:t>где:</w:t>
      </w:r>
    </w:p>
    <w:p w:rsidR="00774849" w:rsidRPr="001705F2" w:rsidRDefault="00774849" w:rsidP="001705F2">
      <w:pPr>
        <w:keepNext/>
        <w:widowControl w:val="0"/>
        <w:spacing w:line="360" w:lineRule="auto"/>
        <w:ind w:firstLine="709"/>
        <w:jc w:val="both"/>
        <w:rPr>
          <w:sz w:val="28"/>
          <w:szCs w:val="28"/>
        </w:rPr>
      </w:pPr>
      <w:r w:rsidRPr="001705F2">
        <w:rPr>
          <w:sz w:val="28"/>
          <w:szCs w:val="28"/>
          <w:lang w:val="en-US"/>
        </w:rPr>
        <w:t>l</w:t>
      </w:r>
      <w:r w:rsidRPr="001705F2">
        <w:rPr>
          <w:sz w:val="28"/>
          <w:szCs w:val="28"/>
          <w:vertAlign w:val="subscript"/>
          <w:lang w:val="en-US"/>
        </w:rPr>
        <w:t>n</w:t>
      </w:r>
      <w:r w:rsidRPr="001705F2">
        <w:rPr>
          <w:sz w:val="28"/>
          <w:szCs w:val="28"/>
        </w:rPr>
        <w:t xml:space="preserve"> – расстояние от стены до расчетной точки, </w:t>
      </w:r>
      <w:r w:rsidRPr="001705F2">
        <w:rPr>
          <w:sz w:val="28"/>
          <w:szCs w:val="28"/>
          <w:lang w:val="en-US"/>
        </w:rPr>
        <w:t>l</w:t>
      </w:r>
      <w:r w:rsidRPr="001705F2">
        <w:rPr>
          <w:sz w:val="28"/>
          <w:szCs w:val="28"/>
          <w:vertAlign w:val="subscript"/>
        </w:rPr>
        <w:t>1</w:t>
      </w:r>
      <w:r w:rsidRPr="001705F2">
        <w:rPr>
          <w:sz w:val="28"/>
          <w:szCs w:val="28"/>
        </w:rPr>
        <w:t>=2м</w:t>
      </w:r>
    </w:p>
    <w:p w:rsidR="00774849" w:rsidRPr="001705F2" w:rsidRDefault="00774849" w:rsidP="001705F2">
      <w:pPr>
        <w:keepNext/>
        <w:widowControl w:val="0"/>
        <w:spacing w:line="360" w:lineRule="auto"/>
        <w:ind w:firstLine="709"/>
        <w:jc w:val="both"/>
        <w:rPr>
          <w:sz w:val="28"/>
          <w:szCs w:val="28"/>
        </w:rPr>
      </w:pPr>
      <w:r w:rsidRPr="001705F2">
        <w:rPr>
          <w:sz w:val="28"/>
          <w:szCs w:val="28"/>
          <w:lang w:val="en-US"/>
        </w:rPr>
        <w:t>r</w:t>
      </w:r>
      <w:r w:rsidRPr="001705F2">
        <w:rPr>
          <w:sz w:val="28"/>
          <w:szCs w:val="28"/>
          <w:vertAlign w:val="subscript"/>
        </w:rPr>
        <w:t>1</w:t>
      </w:r>
      <w:r w:rsidRPr="001705F2">
        <w:rPr>
          <w:sz w:val="28"/>
          <w:szCs w:val="28"/>
        </w:rPr>
        <w:t xml:space="preserve"> </w:t>
      </w:r>
      <w:r w:rsidR="006D1426" w:rsidRPr="001705F2">
        <w:rPr>
          <w:sz w:val="28"/>
          <w:szCs w:val="28"/>
        </w:rPr>
        <w:t>п</w:t>
      </w:r>
      <w:r w:rsidRPr="001705F2">
        <w:rPr>
          <w:sz w:val="28"/>
          <w:szCs w:val="28"/>
        </w:rPr>
        <w:t xml:space="preserve">ринимается согласно </w:t>
      </w:r>
      <w:r w:rsidR="006D1426" w:rsidRPr="001705F2">
        <w:rPr>
          <w:sz w:val="28"/>
          <w:szCs w:val="28"/>
        </w:rPr>
        <w:t xml:space="preserve">Табл. 30 </w:t>
      </w:r>
      <w:r w:rsidRPr="001705F2">
        <w:rPr>
          <w:sz w:val="28"/>
          <w:szCs w:val="28"/>
        </w:rPr>
        <w:t xml:space="preserve">СНиП </w:t>
      </w:r>
      <w:r w:rsidRPr="001705F2">
        <w:rPr>
          <w:sz w:val="28"/>
          <w:szCs w:val="28"/>
          <w:lang w:val="en-US"/>
        </w:rPr>
        <w:t>II</w:t>
      </w:r>
      <w:r w:rsidRPr="001705F2">
        <w:rPr>
          <w:sz w:val="28"/>
          <w:szCs w:val="28"/>
        </w:rPr>
        <w:t>-4-79</w:t>
      </w:r>
      <w:r w:rsidR="006D1426" w:rsidRPr="001705F2">
        <w:rPr>
          <w:sz w:val="28"/>
          <w:szCs w:val="28"/>
        </w:rPr>
        <w:t>.</w:t>
      </w:r>
    </w:p>
    <w:p w:rsidR="008B5D6B" w:rsidRDefault="00774849" w:rsidP="001705F2">
      <w:pPr>
        <w:keepNext/>
        <w:widowControl w:val="0"/>
        <w:spacing w:line="360" w:lineRule="auto"/>
        <w:ind w:firstLine="709"/>
        <w:jc w:val="both"/>
        <w:rPr>
          <w:sz w:val="28"/>
          <w:szCs w:val="28"/>
        </w:rPr>
      </w:pPr>
      <w:r w:rsidRPr="001705F2">
        <w:rPr>
          <w:sz w:val="28"/>
          <w:szCs w:val="28"/>
        </w:rPr>
        <w:t>Расчетное значение КЕО при боковом освещении определяется для каждой точки по формуле:</w:t>
      </w:r>
    </w:p>
    <w:p w:rsidR="00737BEA" w:rsidRPr="001705F2" w:rsidRDefault="00737BEA" w:rsidP="001705F2">
      <w:pPr>
        <w:keepNext/>
        <w:widowControl w:val="0"/>
        <w:spacing w:line="360" w:lineRule="auto"/>
        <w:ind w:firstLine="709"/>
        <w:jc w:val="both"/>
        <w:rPr>
          <w:sz w:val="28"/>
          <w:szCs w:val="28"/>
        </w:rPr>
      </w:pPr>
    </w:p>
    <w:p w:rsidR="00084EA9" w:rsidRPr="001705F2" w:rsidRDefault="00F101B0" w:rsidP="001705F2">
      <w:pPr>
        <w:keepNext/>
        <w:widowControl w:val="0"/>
        <w:spacing w:line="360" w:lineRule="auto"/>
        <w:ind w:firstLine="709"/>
        <w:jc w:val="both"/>
        <w:rPr>
          <w:sz w:val="28"/>
          <w:szCs w:val="28"/>
        </w:rPr>
      </w:pPr>
      <w:r w:rsidRPr="001705F2">
        <w:rPr>
          <w:sz w:val="28"/>
          <w:szCs w:val="28"/>
        </w:rPr>
        <w:object w:dxaOrig="1900" w:dyaOrig="680">
          <v:shape id="_x0000_i1032" type="#_x0000_t75" style="width:95.25pt;height:33.75pt" o:ole="">
            <v:imagedata r:id="rId19" o:title=""/>
          </v:shape>
          <o:OLEObject Type="Embed" ProgID="Equation.3" ShapeID="_x0000_i1032" DrawAspect="Content" ObjectID="_1464954603" r:id="rId20"/>
        </w:object>
      </w:r>
      <w:r w:rsidR="00774849" w:rsidRPr="001705F2">
        <w:rPr>
          <w:sz w:val="28"/>
          <w:szCs w:val="28"/>
        </w:rPr>
        <w:t>,</w:t>
      </w:r>
    </w:p>
    <w:p w:rsidR="00737BEA" w:rsidRDefault="00737BEA" w:rsidP="001705F2">
      <w:pPr>
        <w:keepNext/>
        <w:widowControl w:val="0"/>
        <w:spacing w:line="360" w:lineRule="auto"/>
        <w:ind w:firstLine="709"/>
        <w:jc w:val="both"/>
        <w:rPr>
          <w:sz w:val="28"/>
          <w:szCs w:val="28"/>
        </w:rPr>
      </w:pPr>
    </w:p>
    <w:p w:rsidR="00774849" w:rsidRPr="001705F2" w:rsidRDefault="00774849" w:rsidP="001705F2">
      <w:pPr>
        <w:keepNext/>
        <w:widowControl w:val="0"/>
        <w:spacing w:line="360" w:lineRule="auto"/>
        <w:ind w:firstLine="709"/>
        <w:jc w:val="both"/>
        <w:rPr>
          <w:sz w:val="28"/>
          <w:szCs w:val="28"/>
        </w:rPr>
      </w:pPr>
      <w:r w:rsidRPr="001705F2">
        <w:rPr>
          <w:sz w:val="28"/>
          <w:szCs w:val="28"/>
        </w:rPr>
        <w:t>где К</w:t>
      </w:r>
      <w:r w:rsidRPr="001705F2">
        <w:rPr>
          <w:sz w:val="28"/>
          <w:szCs w:val="28"/>
          <w:vertAlign w:val="subscript"/>
        </w:rPr>
        <w:t>з</w:t>
      </w:r>
      <w:r w:rsidR="001705F2">
        <w:rPr>
          <w:sz w:val="28"/>
          <w:szCs w:val="28"/>
          <w:vertAlign w:val="subscript"/>
        </w:rPr>
        <w:t xml:space="preserve"> </w:t>
      </w:r>
      <w:r w:rsidR="00B119F0" w:rsidRPr="001705F2">
        <w:rPr>
          <w:sz w:val="28"/>
          <w:szCs w:val="28"/>
        </w:rPr>
        <w:t xml:space="preserve">= 1,3 </w:t>
      </w:r>
      <w:r w:rsidRPr="001705F2">
        <w:rPr>
          <w:sz w:val="28"/>
          <w:szCs w:val="28"/>
        </w:rPr>
        <w:t>– коэффициент запаса</w:t>
      </w:r>
      <w:r w:rsidR="00B119F0" w:rsidRPr="001705F2">
        <w:rPr>
          <w:sz w:val="28"/>
          <w:szCs w:val="28"/>
        </w:rPr>
        <w:t>.</w:t>
      </w:r>
    </w:p>
    <w:p w:rsidR="006D1426" w:rsidRPr="001705F2" w:rsidRDefault="006D1426" w:rsidP="001705F2">
      <w:pPr>
        <w:keepNext/>
        <w:widowControl w:val="0"/>
        <w:spacing w:line="360" w:lineRule="auto"/>
        <w:ind w:firstLine="709"/>
        <w:jc w:val="both"/>
        <w:rPr>
          <w:sz w:val="28"/>
          <w:szCs w:val="28"/>
        </w:rPr>
      </w:pPr>
      <w:r w:rsidRPr="001705F2">
        <w:rPr>
          <w:sz w:val="28"/>
          <w:szCs w:val="28"/>
        </w:rPr>
        <w:t>Расчет КЕО при боковом освещении</w:t>
      </w:r>
    </w:p>
    <w:p w:rsidR="006D1426" w:rsidRPr="001705F2" w:rsidRDefault="006D1426" w:rsidP="001705F2">
      <w:pPr>
        <w:keepNext/>
        <w:widowControl w:val="0"/>
        <w:spacing w:line="360" w:lineRule="auto"/>
        <w:ind w:firstLine="709"/>
        <w:jc w:val="both"/>
        <w:rPr>
          <w:sz w:val="28"/>
          <w:szCs w:val="28"/>
        </w:rPr>
      </w:pPr>
      <w:r w:rsidRPr="001705F2">
        <w:rPr>
          <w:sz w:val="28"/>
          <w:szCs w:val="28"/>
        </w:rPr>
        <w:t>(Цех №2 – отделение механической обработки)</w:t>
      </w:r>
    </w:p>
    <w:p w:rsidR="006D1426" w:rsidRPr="001705F2" w:rsidRDefault="006D1426" w:rsidP="001705F2">
      <w:pPr>
        <w:keepNext/>
        <w:widowControl w:val="0"/>
        <w:spacing w:line="360" w:lineRule="auto"/>
        <w:ind w:firstLine="709"/>
        <w:jc w:val="both"/>
        <w:rPr>
          <w:sz w:val="28"/>
          <w:szCs w:val="28"/>
        </w:rPr>
      </w:pPr>
      <w:r w:rsidRPr="001705F2">
        <w:rPr>
          <w:sz w:val="28"/>
          <w:szCs w:val="28"/>
        </w:rPr>
        <w:t xml:space="preserve">Расчет КЕО при боковом освещении </w:t>
      </w:r>
      <w:r w:rsidR="00B206BE" w:rsidRPr="001705F2">
        <w:rPr>
          <w:sz w:val="28"/>
          <w:szCs w:val="28"/>
        </w:rPr>
        <w:t>удобно вести в табличной форме.</w:t>
      </w:r>
    </w:p>
    <w:p w:rsidR="006D1426" w:rsidRPr="001705F2" w:rsidRDefault="006D1426" w:rsidP="001705F2">
      <w:pPr>
        <w:keepNext/>
        <w:widowControl w:val="0"/>
        <w:spacing w:line="360" w:lineRule="auto"/>
        <w:ind w:firstLine="709"/>
        <w:jc w:val="both"/>
        <w:rPr>
          <w:sz w:val="28"/>
          <w:szCs w:val="28"/>
        </w:rPr>
      </w:pPr>
      <w:r w:rsidRPr="001705F2">
        <w:rPr>
          <w:sz w:val="28"/>
          <w:szCs w:val="28"/>
        </w:rPr>
        <w:t>Уровень условной рабочей поверхности примем равным 0,8м, шаг между расчетными точками равен 2м.</w:t>
      </w:r>
    </w:p>
    <w:p w:rsidR="0046327D" w:rsidRPr="001705F2" w:rsidRDefault="0046327D" w:rsidP="001705F2">
      <w:pPr>
        <w:keepNext/>
        <w:widowControl w:val="0"/>
        <w:spacing w:line="360" w:lineRule="auto"/>
        <w:ind w:firstLine="709"/>
        <w:jc w:val="both"/>
        <w:rPr>
          <w:sz w:val="28"/>
          <w:szCs w:val="28"/>
        </w:rPr>
      </w:pPr>
      <w:r w:rsidRPr="001705F2">
        <w:rPr>
          <w:sz w:val="28"/>
          <w:szCs w:val="28"/>
        </w:rPr>
        <w:t>Расчет КЕО при боковом освещении (часть 1).</w:t>
      </w:r>
    </w:p>
    <w:p w:rsidR="0046327D" w:rsidRDefault="0046327D" w:rsidP="001705F2">
      <w:pPr>
        <w:keepNext/>
        <w:widowControl w:val="0"/>
        <w:spacing w:line="360" w:lineRule="auto"/>
        <w:ind w:firstLine="709"/>
        <w:jc w:val="both"/>
        <w:rPr>
          <w:sz w:val="28"/>
          <w:szCs w:val="28"/>
        </w:rPr>
      </w:pPr>
      <w:r w:rsidRPr="001705F2">
        <w:rPr>
          <w:sz w:val="28"/>
          <w:szCs w:val="28"/>
        </w:rPr>
        <w:t>Прохождение лучей через ближнее ограждение</w:t>
      </w:r>
    </w:p>
    <w:p w:rsidR="00E1771B" w:rsidRPr="001705F2" w:rsidRDefault="00E1771B" w:rsidP="001705F2">
      <w:pPr>
        <w:keepNext/>
        <w:widowControl w:val="0"/>
        <w:spacing w:line="360" w:lineRule="auto"/>
        <w:ind w:firstLine="709"/>
        <w:jc w:val="both"/>
        <w:rPr>
          <w:sz w:val="28"/>
          <w:szCs w:val="28"/>
        </w:rPr>
      </w:pPr>
    </w:p>
    <w:p w:rsidR="00737BEA" w:rsidRDefault="00737BEA" w:rsidP="001705F2">
      <w:pPr>
        <w:keepNext/>
        <w:widowControl w:val="0"/>
        <w:spacing w:line="360" w:lineRule="auto"/>
        <w:ind w:firstLine="709"/>
        <w:jc w:val="both"/>
        <w:rPr>
          <w:sz w:val="28"/>
        </w:rPr>
      </w:pPr>
    </w:p>
    <w:p w:rsidR="00737BEA" w:rsidRDefault="00737BEA" w:rsidP="001705F2">
      <w:pPr>
        <w:keepNext/>
        <w:widowControl w:val="0"/>
        <w:spacing w:line="360" w:lineRule="auto"/>
        <w:ind w:firstLine="709"/>
        <w:jc w:val="both"/>
        <w:rPr>
          <w:sz w:val="28"/>
        </w:rPr>
        <w:sectPr w:rsidR="00737BEA" w:rsidSect="001705F2">
          <w:footerReference w:type="even" r:id="rId21"/>
          <w:pgSz w:w="11906" w:h="16838" w:code="9"/>
          <w:pgMar w:top="1134" w:right="851" w:bottom="1134" w:left="1701" w:header="709" w:footer="709" w:gutter="0"/>
          <w:cols w:space="708"/>
          <w:titlePg/>
          <w:docGrid w:linePitch="360"/>
        </w:sectPr>
      </w:pPr>
    </w:p>
    <w:p w:rsidR="0046327D" w:rsidRPr="001705F2" w:rsidRDefault="0046327D" w:rsidP="001705F2">
      <w:pPr>
        <w:keepNext/>
        <w:widowControl w:val="0"/>
        <w:spacing w:line="360" w:lineRule="auto"/>
        <w:ind w:firstLine="709"/>
        <w:jc w:val="both"/>
        <w:rPr>
          <w:sz w:val="28"/>
          <w:szCs w:val="28"/>
        </w:rPr>
      </w:pPr>
      <w:r w:rsidRPr="001705F2">
        <w:rPr>
          <w:sz w:val="28"/>
        </w:rPr>
        <w:t>Таблица 1 (цех №2, часть 1)</w:t>
      </w:r>
    </w:p>
    <w:tbl>
      <w:tblPr>
        <w:tblW w:w="10304" w:type="dxa"/>
        <w:tblInd w:w="108" w:type="dxa"/>
        <w:tblLook w:val="0000" w:firstRow="0" w:lastRow="0" w:firstColumn="0" w:lastColumn="0" w:noHBand="0" w:noVBand="0"/>
      </w:tblPr>
      <w:tblGrid>
        <w:gridCol w:w="1304"/>
        <w:gridCol w:w="666"/>
        <w:gridCol w:w="666"/>
        <w:gridCol w:w="666"/>
        <w:gridCol w:w="666"/>
        <w:gridCol w:w="666"/>
        <w:gridCol w:w="666"/>
        <w:gridCol w:w="666"/>
        <w:gridCol w:w="666"/>
        <w:gridCol w:w="666"/>
        <w:gridCol w:w="666"/>
        <w:gridCol w:w="666"/>
        <w:gridCol w:w="666"/>
        <w:gridCol w:w="703"/>
        <w:gridCol w:w="703"/>
        <w:gridCol w:w="706"/>
      </w:tblGrid>
      <w:tr w:rsidR="0046327D" w:rsidRPr="00737BEA">
        <w:trPr>
          <w:trHeight w:val="330"/>
        </w:trPr>
        <w:tc>
          <w:tcPr>
            <w:tcW w:w="1304" w:type="dxa"/>
            <w:vMerge w:val="restart"/>
            <w:tcBorders>
              <w:top w:val="single" w:sz="8" w:space="0" w:color="auto"/>
              <w:left w:val="single" w:sz="8" w:space="0" w:color="auto"/>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Показатели</w:t>
            </w:r>
          </w:p>
        </w:tc>
        <w:tc>
          <w:tcPr>
            <w:tcW w:w="9000" w:type="dxa"/>
            <w:gridSpan w:val="15"/>
            <w:tcBorders>
              <w:top w:val="single" w:sz="8" w:space="0" w:color="auto"/>
              <w:left w:val="nil"/>
              <w:bottom w:val="single" w:sz="4" w:space="0" w:color="auto"/>
              <w:right w:val="single" w:sz="8" w:space="0" w:color="000000"/>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Номер</w:t>
            </w:r>
          </w:p>
        </w:tc>
      </w:tr>
      <w:tr w:rsidR="0046327D" w:rsidRPr="00737BEA">
        <w:trPr>
          <w:trHeight w:val="255"/>
        </w:trPr>
        <w:tc>
          <w:tcPr>
            <w:tcW w:w="1304" w:type="dxa"/>
            <w:vMerge/>
            <w:tcBorders>
              <w:top w:val="single" w:sz="8" w:space="0" w:color="auto"/>
              <w:left w:val="single" w:sz="8" w:space="0" w:color="auto"/>
              <w:bottom w:val="single" w:sz="4" w:space="0" w:color="auto"/>
              <w:right w:val="single" w:sz="4" w:space="0" w:color="auto"/>
            </w:tcBorders>
            <w:vAlign w:val="center"/>
          </w:tcPr>
          <w:p w:rsidR="0046327D" w:rsidRPr="00737BEA" w:rsidRDefault="0046327D" w:rsidP="00737BEA">
            <w:pPr>
              <w:keepNext/>
              <w:widowControl w:val="0"/>
              <w:spacing w:line="360" w:lineRule="auto"/>
              <w:jc w:val="both"/>
              <w:rPr>
                <w:rFonts w:cs="Arial CYR"/>
                <w:sz w:val="20"/>
                <w:szCs w:val="20"/>
              </w:rPr>
            </w:pP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w:sz w:val="20"/>
                <w:szCs w:val="20"/>
              </w:rPr>
            </w:pPr>
            <w:r w:rsidRPr="00737BEA">
              <w:rPr>
                <w:rFonts w:cs="Arial"/>
                <w:sz w:val="20"/>
                <w:szCs w:val="20"/>
              </w:rPr>
              <w:t>1</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w:sz w:val="20"/>
                <w:szCs w:val="20"/>
              </w:rPr>
            </w:pPr>
            <w:r w:rsidRPr="00737BEA">
              <w:rPr>
                <w:rFonts w:cs="Arial"/>
                <w:sz w:val="20"/>
                <w:szCs w:val="20"/>
              </w:rPr>
              <w:t>2</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w:sz w:val="20"/>
                <w:szCs w:val="20"/>
              </w:rPr>
            </w:pPr>
            <w:r w:rsidRPr="00737BEA">
              <w:rPr>
                <w:rFonts w:cs="Arial"/>
                <w:sz w:val="20"/>
                <w:szCs w:val="20"/>
              </w:rPr>
              <w:t>3</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w:sz w:val="20"/>
                <w:szCs w:val="20"/>
              </w:rPr>
            </w:pPr>
            <w:r w:rsidRPr="00737BEA">
              <w:rPr>
                <w:rFonts w:cs="Arial"/>
                <w:sz w:val="20"/>
                <w:szCs w:val="20"/>
              </w:rPr>
              <w:t>4</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w:sz w:val="20"/>
                <w:szCs w:val="20"/>
              </w:rPr>
            </w:pPr>
            <w:r w:rsidRPr="00737BEA">
              <w:rPr>
                <w:rFonts w:cs="Arial"/>
                <w:sz w:val="20"/>
                <w:szCs w:val="20"/>
              </w:rPr>
              <w:t>5</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w:sz w:val="20"/>
                <w:szCs w:val="20"/>
              </w:rPr>
            </w:pPr>
            <w:r w:rsidRPr="00737BEA">
              <w:rPr>
                <w:rFonts w:cs="Arial"/>
                <w:sz w:val="20"/>
                <w:szCs w:val="20"/>
              </w:rPr>
              <w:t>6</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w:sz w:val="20"/>
                <w:szCs w:val="20"/>
              </w:rPr>
            </w:pPr>
            <w:r w:rsidRPr="00737BEA">
              <w:rPr>
                <w:rFonts w:cs="Arial"/>
                <w:sz w:val="20"/>
                <w:szCs w:val="20"/>
              </w:rPr>
              <w:t>7</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w:sz w:val="20"/>
                <w:szCs w:val="20"/>
              </w:rPr>
            </w:pPr>
            <w:r w:rsidRPr="00737BEA">
              <w:rPr>
                <w:rFonts w:cs="Arial"/>
                <w:sz w:val="20"/>
                <w:szCs w:val="20"/>
              </w:rPr>
              <w:t>8</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w:sz w:val="20"/>
                <w:szCs w:val="20"/>
              </w:rPr>
            </w:pPr>
            <w:r w:rsidRPr="00737BEA">
              <w:rPr>
                <w:rFonts w:cs="Arial"/>
                <w:sz w:val="20"/>
                <w:szCs w:val="20"/>
              </w:rPr>
              <w:t>9</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w:sz w:val="20"/>
                <w:szCs w:val="20"/>
              </w:rPr>
            </w:pPr>
            <w:r w:rsidRPr="00737BEA">
              <w:rPr>
                <w:rFonts w:cs="Arial"/>
                <w:sz w:val="20"/>
                <w:szCs w:val="20"/>
              </w:rPr>
              <w:t>10</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w:sz w:val="20"/>
                <w:szCs w:val="20"/>
              </w:rPr>
            </w:pPr>
            <w:r w:rsidRPr="00737BEA">
              <w:rPr>
                <w:rFonts w:cs="Arial"/>
                <w:sz w:val="20"/>
                <w:szCs w:val="20"/>
              </w:rPr>
              <w:t>11</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w:sz w:val="20"/>
                <w:szCs w:val="20"/>
              </w:rPr>
            </w:pPr>
            <w:r w:rsidRPr="00737BEA">
              <w:rPr>
                <w:rFonts w:cs="Arial"/>
                <w:sz w:val="20"/>
                <w:szCs w:val="20"/>
              </w:rPr>
              <w:t>12</w:t>
            </w:r>
          </w:p>
        </w:tc>
        <w:tc>
          <w:tcPr>
            <w:tcW w:w="703"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w:sz w:val="20"/>
                <w:szCs w:val="20"/>
              </w:rPr>
            </w:pPr>
            <w:r w:rsidRPr="00737BEA">
              <w:rPr>
                <w:rFonts w:cs="Arial"/>
                <w:sz w:val="20"/>
                <w:szCs w:val="20"/>
              </w:rPr>
              <w:t>13</w:t>
            </w:r>
          </w:p>
        </w:tc>
        <w:tc>
          <w:tcPr>
            <w:tcW w:w="703"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w:sz w:val="20"/>
                <w:szCs w:val="20"/>
              </w:rPr>
            </w:pPr>
            <w:r w:rsidRPr="00737BEA">
              <w:rPr>
                <w:rFonts w:cs="Arial"/>
                <w:sz w:val="20"/>
                <w:szCs w:val="20"/>
              </w:rPr>
              <w:t>14</w:t>
            </w:r>
          </w:p>
        </w:tc>
        <w:tc>
          <w:tcPr>
            <w:tcW w:w="706" w:type="dxa"/>
            <w:tcBorders>
              <w:top w:val="nil"/>
              <w:left w:val="nil"/>
              <w:bottom w:val="single" w:sz="4" w:space="0" w:color="auto"/>
              <w:right w:val="single" w:sz="8" w:space="0" w:color="auto"/>
            </w:tcBorders>
            <w:noWrap/>
            <w:vAlign w:val="bottom"/>
          </w:tcPr>
          <w:p w:rsidR="0046327D" w:rsidRPr="00737BEA" w:rsidRDefault="0046327D" w:rsidP="00737BEA">
            <w:pPr>
              <w:keepNext/>
              <w:widowControl w:val="0"/>
              <w:spacing w:line="360" w:lineRule="auto"/>
              <w:jc w:val="both"/>
              <w:rPr>
                <w:rFonts w:cs="Arial"/>
                <w:sz w:val="20"/>
                <w:szCs w:val="20"/>
              </w:rPr>
            </w:pPr>
            <w:r w:rsidRPr="00737BEA">
              <w:rPr>
                <w:rFonts w:cs="Arial"/>
                <w:sz w:val="20"/>
                <w:szCs w:val="20"/>
              </w:rPr>
              <w:t>15</w:t>
            </w:r>
          </w:p>
        </w:tc>
      </w:tr>
      <w:tr w:rsidR="0046327D" w:rsidRPr="00737BEA">
        <w:trPr>
          <w:trHeight w:val="285"/>
        </w:trPr>
        <w:tc>
          <w:tcPr>
            <w:tcW w:w="1304" w:type="dxa"/>
            <w:vMerge/>
            <w:tcBorders>
              <w:top w:val="single" w:sz="8" w:space="0" w:color="auto"/>
              <w:left w:val="single" w:sz="8" w:space="0" w:color="auto"/>
              <w:bottom w:val="single" w:sz="4" w:space="0" w:color="auto"/>
              <w:right w:val="single" w:sz="4" w:space="0" w:color="auto"/>
            </w:tcBorders>
            <w:vAlign w:val="center"/>
          </w:tcPr>
          <w:p w:rsidR="0046327D" w:rsidRPr="00737BEA" w:rsidRDefault="0046327D" w:rsidP="00737BEA">
            <w:pPr>
              <w:keepNext/>
              <w:widowControl w:val="0"/>
              <w:spacing w:line="360" w:lineRule="auto"/>
              <w:jc w:val="both"/>
              <w:rPr>
                <w:rFonts w:cs="Arial CYR"/>
                <w:sz w:val="20"/>
                <w:szCs w:val="20"/>
              </w:rPr>
            </w:pPr>
          </w:p>
        </w:tc>
        <w:tc>
          <w:tcPr>
            <w:tcW w:w="9000" w:type="dxa"/>
            <w:gridSpan w:val="15"/>
            <w:tcBorders>
              <w:top w:val="single" w:sz="4" w:space="0" w:color="auto"/>
              <w:left w:val="nil"/>
              <w:bottom w:val="single" w:sz="4" w:space="0" w:color="auto"/>
              <w:right w:val="single" w:sz="8" w:space="0" w:color="000000"/>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Расчет КЕО при боковом освещении</w:t>
            </w:r>
          </w:p>
        </w:tc>
      </w:tr>
      <w:tr w:rsidR="0046327D" w:rsidRPr="00737BEA">
        <w:trPr>
          <w:trHeight w:val="319"/>
        </w:trPr>
        <w:tc>
          <w:tcPr>
            <w:tcW w:w="1304" w:type="dxa"/>
            <w:tcBorders>
              <w:top w:val="nil"/>
              <w:left w:val="single" w:sz="8" w:space="0" w:color="auto"/>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n</w:t>
            </w:r>
            <w:r w:rsidRPr="00737BEA">
              <w:rPr>
                <w:rFonts w:cs="Arial CYR"/>
                <w:sz w:val="20"/>
                <w:szCs w:val="20"/>
                <w:vertAlign w:val="subscript"/>
              </w:rPr>
              <w:t>1</w:t>
            </w:r>
            <w:r w:rsidRPr="00737BEA">
              <w:rPr>
                <w:rFonts w:cs="Arial CYR"/>
                <w:sz w:val="20"/>
                <w:szCs w:val="20"/>
              </w:rPr>
              <w:t xml:space="preserve"> (№ п-ок)</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29</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29</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25</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23</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22</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18</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17</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16</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14</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sz w:val="20"/>
                <w:szCs w:val="20"/>
              </w:rPr>
            </w:pPr>
            <w:r w:rsidRPr="00737BEA">
              <w:rPr>
                <w:sz w:val="20"/>
                <w:szCs w:val="20"/>
              </w:rPr>
              <w:t>13</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sz w:val="20"/>
                <w:szCs w:val="20"/>
              </w:rPr>
            </w:pPr>
            <w:r w:rsidRPr="00737BEA">
              <w:rPr>
                <w:sz w:val="20"/>
                <w:szCs w:val="20"/>
              </w:rPr>
              <w:t>12</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sz w:val="20"/>
                <w:szCs w:val="20"/>
              </w:rPr>
            </w:pPr>
            <w:r w:rsidRPr="00737BEA">
              <w:rPr>
                <w:sz w:val="20"/>
                <w:szCs w:val="20"/>
              </w:rPr>
              <w:t>12</w:t>
            </w:r>
          </w:p>
        </w:tc>
        <w:tc>
          <w:tcPr>
            <w:tcW w:w="703"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11</w:t>
            </w:r>
          </w:p>
        </w:tc>
        <w:tc>
          <w:tcPr>
            <w:tcW w:w="703"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11</w:t>
            </w:r>
          </w:p>
        </w:tc>
        <w:tc>
          <w:tcPr>
            <w:tcW w:w="706" w:type="dxa"/>
            <w:tcBorders>
              <w:top w:val="nil"/>
              <w:left w:val="nil"/>
              <w:bottom w:val="single" w:sz="4" w:space="0" w:color="auto"/>
              <w:right w:val="single" w:sz="8"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11</w:t>
            </w:r>
          </w:p>
        </w:tc>
      </w:tr>
      <w:tr w:rsidR="0046327D" w:rsidRPr="00737BEA">
        <w:trPr>
          <w:trHeight w:val="319"/>
        </w:trPr>
        <w:tc>
          <w:tcPr>
            <w:tcW w:w="1304" w:type="dxa"/>
            <w:tcBorders>
              <w:top w:val="nil"/>
              <w:left w:val="single" w:sz="8" w:space="0" w:color="auto"/>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n</w:t>
            </w:r>
            <w:r w:rsidRPr="00737BEA">
              <w:rPr>
                <w:rFonts w:cs="Arial CYR"/>
                <w:sz w:val="20"/>
                <w:szCs w:val="20"/>
                <w:vertAlign w:val="subscript"/>
              </w:rPr>
              <w:t>2</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4</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7</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16</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22</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28</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30</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33</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35</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33</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sz w:val="20"/>
                <w:szCs w:val="20"/>
              </w:rPr>
            </w:pPr>
            <w:r w:rsidRPr="00737BEA">
              <w:rPr>
                <w:sz w:val="20"/>
                <w:szCs w:val="20"/>
              </w:rPr>
              <w:t>33</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sz w:val="20"/>
                <w:szCs w:val="20"/>
              </w:rPr>
            </w:pPr>
            <w:r w:rsidRPr="00737BEA">
              <w:rPr>
                <w:sz w:val="20"/>
                <w:szCs w:val="20"/>
              </w:rPr>
              <w:t>33</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sz w:val="20"/>
                <w:szCs w:val="20"/>
              </w:rPr>
            </w:pPr>
            <w:r w:rsidRPr="00737BEA">
              <w:rPr>
                <w:sz w:val="20"/>
                <w:szCs w:val="20"/>
              </w:rPr>
              <w:t>33</w:t>
            </w:r>
          </w:p>
        </w:tc>
        <w:tc>
          <w:tcPr>
            <w:tcW w:w="703"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33</w:t>
            </w:r>
          </w:p>
        </w:tc>
        <w:tc>
          <w:tcPr>
            <w:tcW w:w="703"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33</w:t>
            </w:r>
          </w:p>
        </w:tc>
        <w:tc>
          <w:tcPr>
            <w:tcW w:w="706" w:type="dxa"/>
            <w:tcBorders>
              <w:top w:val="nil"/>
              <w:left w:val="nil"/>
              <w:bottom w:val="single" w:sz="4" w:space="0" w:color="auto"/>
              <w:right w:val="single" w:sz="8"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34</w:t>
            </w:r>
          </w:p>
        </w:tc>
      </w:tr>
      <w:tr w:rsidR="0046327D" w:rsidRPr="00737BEA">
        <w:trPr>
          <w:trHeight w:val="319"/>
        </w:trPr>
        <w:tc>
          <w:tcPr>
            <w:tcW w:w="1304" w:type="dxa"/>
            <w:tcBorders>
              <w:top w:val="nil"/>
              <w:left w:val="single" w:sz="8" w:space="0" w:color="auto"/>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Е</w:t>
            </w:r>
            <w:r w:rsidRPr="00737BEA">
              <w:rPr>
                <w:rFonts w:cs="Arial CYR"/>
                <w:sz w:val="20"/>
                <w:szCs w:val="20"/>
                <w:vertAlign w:val="subscript"/>
              </w:rPr>
              <w:t>б</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1,16</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2,03</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4</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5,06</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6,16</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5,4</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5,61</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5,6</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4,62</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4,29</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3,96</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3,96</w:t>
            </w:r>
          </w:p>
        </w:tc>
        <w:tc>
          <w:tcPr>
            <w:tcW w:w="703"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3,63</w:t>
            </w:r>
          </w:p>
        </w:tc>
        <w:tc>
          <w:tcPr>
            <w:tcW w:w="703"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3,63</w:t>
            </w:r>
          </w:p>
        </w:tc>
        <w:tc>
          <w:tcPr>
            <w:tcW w:w="706" w:type="dxa"/>
            <w:tcBorders>
              <w:top w:val="nil"/>
              <w:left w:val="nil"/>
              <w:bottom w:val="single" w:sz="4" w:space="0" w:color="auto"/>
              <w:right w:val="single" w:sz="8"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3,74</w:t>
            </w:r>
          </w:p>
        </w:tc>
      </w:tr>
      <w:tr w:rsidR="0046327D" w:rsidRPr="00737BEA">
        <w:trPr>
          <w:trHeight w:val="319"/>
        </w:trPr>
        <w:tc>
          <w:tcPr>
            <w:tcW w:w="1304" w:type="dxa"/>
            <w:tcBorders>
              <w:top w:val="nil"/>
              <w:left w:val="single" w:sz="8" w:space="0" w:color="auto"/>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sz w:val="20"/>
                <w:szCs w:val="20"/>
              </w:rPr>
              <w:t>θº</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57</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39</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29</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22</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19</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16</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13</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12</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11</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sz w:val="20"/>
                <w:szCs w:val="20"/>
              </w:rPr>
            </w:pPr>
            <w:r w:rsidRPr="00737BEA">
              <w:rPr>
                <w:sz w:val="20"/>
                <w:szCs w:val="20"/>
              </w:rPr>
              <w:t>10</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sz w:val="20"/>
                <w:szCs w:val="20"/>
              </w:rPr>
            </w:pPr>
            <w:r w:rsidRPr="00737BEA">
              <w:rPr>
                <w:sz w:val="20"/>
                <w:szCs w:val="20"/>
              </w:rPr>
              <w:t>9</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sz w:val="20"/>
                <w:szCs w:val="20"/>
              </w:rPr>
            </w:pPr>
            <w:r w:rsidRPr="00737BEA">
              <w:rPr>
                <w:sz w:val="20"/>
                <w:szCs w:val="20"/>
              </w:rPr>
              <w:t>8</w:t>
            </w:r>
          </w:p>
        </w:tc>
        <w:tc>
          <w:tcPr>
            <w:tcW w:w="703"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7</w:t>
            </w:r>
          </w:p>
        </w:tc>
        <w:tc>
          <w:tcPr>
            <w:tcW w:w="703"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7</w:t>
            </w:r>
          </w:p>
        </w:tc>
        <w:tc>
          <w:tcPr>
            <w:tcW w:w="706" w:type="dxa"/>
            <w:tcBorders>
              <w:top w:val="nil"/>
              <w:left w:val="nil"/>
              <w:bottom w:val="single" w:sz="4" w:space="0" w:color="auto"/>
              <w:right w:val="single" w:sz="8"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7</w:t>
            </w:r>
          </w:p>
        </w:tc>
      </w:tr>
      <w:tr w:rsidR="0046327D" w:rsidRPr="00737BEA">
        <w:trPr>
          <w:trHeight w:val="319"/>
        </w:trPr>
        <w:tc>
          <w:tcPr>
            <w:tcW w:w="1304" w:type="dxa"/>
            <w:tcBorders>
              <w:top w:val="nil"/>
              <w:left w:val="single" w:sz="8" w:space="0" w:color="auto"/>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q</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1,15</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0,97</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0,85</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0,75</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0,7</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0,66</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0,63</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0,6</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0,59</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sz w:val="20"/>
                <w:szCs w:val="20"/>
              </w:rPr>
            </w:pPr>
            <w:r w:rsidRPr="00737BEA">
              <w:rPr>
                <w:sz w:val="20"/>
                <w:szCs w:val="20"/>
              </w:rPr>
              <w:t>0,58</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sz w:val="20"/>
                <w:szCs w:val="20"/>
              </w:rPr>
            </w:pPr>
            <w:r w:rsidRPr="00737BEA">
              <w:rPr>
                <w:sz w:val="20"/>
                <w:szCs w:val="20"/>
              </w:rPr>
              <w:t>0,57</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sz w:val="20"/>
                <w:szCs w:val="20"/>
              </w:rPr>
            </w:pPr>
            <w:r w:rsidRPr="00737BEA">
              <w:rPr>
                <w:sz w:val="20"/>
                <w:szCs w:val="20"/>
              </w:rPr>
              <w:t>0,56</w:t>
            </w:r>
          </w:p>
        </w:tc>
        <w:tc>
          <w:tcPr>
            <w:tcW w:w="703"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0,54</w:t>
            </w:r>
          </w:p>
        </w:tc>
        <w:tc>
          <w:tcPr>
            <w:tcW w:w="703"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0,54</w:t>
            </w:r>
          </w:p>
        </w:tc>
        <w:tc>
          <w:tcPr>
            <w:tcW w:w="706" w:type="dxa"/>
            <w:tcBorders>
              <w:top w:val="nil"/>
              <w:left w:val="nil"/>
              <w:bottom w:val="single" w:sz="4" w:space="0" w:color="auto"/>
              <w:right w:val="single" w:sz="8"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0,54</w:t>
            </w:r>
          </w:p>
        </w:tc>
      </w:tr>
      <w:tr w:rsidR="0046327D" w:rsidRPr="00737BEA">
        <w:trPr>
          <w:trHeight w:val="319"/>
        </w:trPr>
        <w:tc>
          <w:tcPr>
            <w:tcW w:w="1304" w:type="dxa"/>
            <w:tcBorders>
              <w:top w:val="nil"/>
              <w:left w:val="single" w:sz="8" w:space="0" w:color="auto"/>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sz w:val="20"/>
                <w:szCs w:val="20"/>
                <w:lang w:val="en-US"/>
              </w:rPr>
              <w:t>τ</w:t>
            </w:r>
            <w:r w:rsidRPr="00737BEA">
              <w:rPr>
                <w:sz w:val="20"/>
                <w:szCs w:val="20"/>
                <w:vertAlign w:val="subscript"/>
              </w:rPr>
              <w:t>0</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0,547</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0,547</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0,547</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0,547</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0,547</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0,547</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0,547</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0,547</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0,547</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0,547</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0,547</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0,547</w:t>
            </w:r>
          </w:p>
        </w:tc>
        <w:tc>
          <w:tcPr>
            <w:tcW w:w="703"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0,547</w:t>
            </w:r>
          </w:p>
        </w:tc>
        <w:tc>
          <w:tcPr>
            <w:tcW w:w="703"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0,547</w:t>
            </w:r>
          </w:p>
        </w:tc>
        <w:tc>
          <w:tcPr>
            <w:tcW w:w="706" w:type="dxa"/>
            <w:tcBorders>
              <w:top w:val="nil"/>
              <w:left w:val="nil"/>
              <w:bottom w:val="single" w:sz="4" w:space="0" w:color="auto"/>
              <w:right w:val="single" w:sz="8"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0,547</w:t>
            </w:r>
          </w:p>
        </w:tc>
      </w:tr>
      <w:tr w:rsidR="0046327D" w:rsidRPr="00737BEA">
        <w:trPr>
          <w:trHeight w:val="319"/>
        </w:trPr>
        <w:tc>
          <w:tcPr>
            <w:tcW w:w="1304" w:type="dxa"/>
            <w:tcBorders>
              <w:top w:val="nil"/>
              <w:left w:val="single" w:sz="8" w:space="0" w:color="auto"/>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sz w:val="20"/>
                <w:szCs w:val="20"/>
              </w:rPr>
              <w:t>ρ</w:t>
            </w:r>
            <w:r w:rsidRPr="00737BEA">
              <w:rPr>
                <w:sz w:val="20"/>
                <w:szCs w:val="20"/>
                <w:vertAlign w:val="subscript"/>
              </w:rPr>
              <w:t>ср</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0,379</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0,379</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0,379</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0,379</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0,379</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0,379</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0,379</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0,379</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0,379</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0,379</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0,379</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0,379</w:t>
            </w:r>
          </w:p>
        </w:tc>
        <w:tc>
          <w:tcPr>
            <w:tcW w:w="703"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0,379</w:t>
            </w:r>
          </w:p>
        </w:tc>
        <w:tc>
          <w:tcPr>
            <w:tcW w:w="703"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0,379</w:t>
            </w:r>
          </w:p>
        </w:tc>
        <w:tc>
          <w:tcPr>
            <w:tcW w:w="706" w:type="dxa"/>
            <w:tcBorders>
              <w:top w:val="nil"/>
              <w:left w:val="nil"/>
              <w:bottom w:val="single" w:sz="4" w:space="0" w:color="auto"/>
              <w:right w:val="single" w:sz="8"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0,379</w:t>
            </w:r>
          </w:p>
        </w:tc>
      </w:tr>
      <w:tr w:rsidR="0046327D" w:rsidRPr="00737BEA">
        <w:trPr>
          <w:trHeight w:val="319"/>
        </w:trPr>
        <w:tc>
          <w:tcPr>
            <w:tcW w:w="1304" w:type="dxa"/>
            <w:tcBorders>
              <w:top w:val="nil"/>
              <w:left w:val="single" w:sz="8" w:space="0" w:color="auto"/>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L</w:t>
            </w:r>
            <w:r w:rsidRPr="00737BEA">
              <w:rPr>
                <w:rFonts w:cs="Arial CYR"/>
                <w:sz w:val="20"/>
                <w:szCs w:val="20"/>
                <w:vertAlign w:val="subscript"/>
              </w:rPr>
              <w:t>p</w:t>
            </w:r>
            <w:r w:rsidRPr="00737BEA">
              <w:rPr>
                <w:rFonts w:cs="Arial CYR"/>
                <w:sz w:val="20"/>
                <w:szCs w:val="20"/>
              </w:rPr>
              <w:t>/B</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1,4</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1,4</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1,4</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1,4</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1,4</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1,4</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1,4</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1,4</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1,4</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1,4</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1,4</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1,4</w:t>
            </w:r>
          </w:p>
        </w:tc>
        <w:tc>
          <w:tcPr>
            <w:tcW w:w="703"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1,4</w:t>
            </w:r>
          </w:p>
        </w:tc>
        <w:tc>
          <w:tcPr>
            <w:tcW w:w="703"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1,4</w:t>
            </w:r>
          </w:p>
        </w:tc>
        <w:tc>
          <w:tcPr>
            <w:tcW w:w="706" w:type="dxa"/>
            <w:tcBorders>
              <w:top w:val="nil"/>
              <w:left w:val="nil"/>
              <w:bottom w:val="single" w:sz="4" w:space="0" w:color="auto"/>
              <w:right w:val="single" w:sz="8"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1,4</w:t>
            </w:r>
          </w:p>
        </w:tc>
      </w:tr>
      <w:tr w:rsidR="0046327D" w:rsidRPr="00737BEA">
        <w:trPr>
          <w:trHeight w:val="319"/>
        </w:trPr>
        <w:tc>
          <w:tcPr>
            <w:tcW w:w="1304" w:type="dxa"/>
            <w:tcBorders>
              <w:top w:val="nil"/>
              <w:left w:val="single" w:sz="8" w:space="0" w:color="auto"/>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B/h1</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4,69</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4,69</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4,69</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4,69</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4,69</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4,69</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4,69</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4,69</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4,69</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4,69</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4,69</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4,69</w:t>
            </w:r>
          </w:p>
        </w:tc>
        <w:tc>
          <w:tcPr>
            <w:tcW w:w="703"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4,69</w:t>
            </w:r>
          </w:p>
        </w:tc>
        <w:tc>
          <w:tcPr>
            <w:tcW w:w="703"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4,69</w:t>
            </w:r>
          </w:p>
        </w:tc>
        <w:tc>
          <w:tcPr>
            <w:tcW w:w="706" w:type="dxa"/>
            <w:tcBorders>
              <w:top w:val="nil"/>
              <w:left w:val="nil"/>
              <w:bottom w:val="single" w:sz="4" w:space="0" w:color="auto"/>
              <w:right w:val="single" w:sz="8"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4,69</w:t>
            </w:r>
          </w:p>
        </w:tc>
      </w:tr>
      <w:tr w:rsidR="0046327D" w:rsidRPr="00737BEA">
        <w:trPr>
          <w:trHeight w:val="319"/>
        </w:trPr>
        <w:tc>
          <w:tcPr>
            <w:tcW w:w="1304" w:type="dxa"/>
            <w:tcBorders>
              <w:top w:val="nil"/>
              <w:left w:val="single" w:sz="8" w:space="0" w:color="auto"/>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Ln/B</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0,03</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0,07</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0,10</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0,13</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0,17</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0,20</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0,23</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0,27</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0,30</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0,33</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0,37</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0,40</w:t>
            </w:r>
          </w:p>
        </w:tc>
        <w:tc>
          <w:tcPr>
            <w:tcW w:w="703"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0,43</w:t>
            </w:r>
          </w:p>
        </w:tc>
        <w:tc>
          <w:tcPr>
            <w:tcW w:w="703"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0,47</w:t>
            </w:r>
          </w:p>
        </w:tc>
        <w:tc>
          <w:tcPr>
            <w:tcW w:w="706" w:type="dxa"/>
            <w:tcBorders>
              <w:top w:val="nil"/>
              <w:left w:val="nil"/>
              <w:bottom w:val="single" w:sz="4" w:space="0" w:color="auto"/>
              <w:right w:val="single" w:sz="8"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0,50</w:t>
            </w:r>
          </w:p>
        </w:tc>
      </w:tr>
      <w:tr w:rsidR="0046327D" w:rsidRPr="00737BEA">
        <w:trPr>
          <w:trHeight w:val="319"/>
        </w:trPr>
        <w:tc>
          <w:tcPr>
            <w:tcW w:w="1304" w:type="dxa"/>
            <w:tcBorders>
              <w:top w:val="nil"/>
              <w:left w:val="single" w:sz="8" w:space="0" w:color="auto"/>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r1</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sz w:val="20"/>
                <w:szCs w:val="20"/>
              </w:rPr>
            </w:pPr>
            <w:r w:rsidRPr="00737BEA">
              <w:rPr>
                <w:sz w:val="20"/>
                <w:szCs w:val="20"/>
              </w:rPr>
              <w:t>0,33</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sz w:val="20"/>
                <w:szCs w:val="20"/>
              </w:rPr>
            </w:pPr>
            <w:r w:rsidRPr="00737BEA">
              <w:rPr>
                <w:sz w:val="20"/>
                <w:szCs w:val="20"/>
              </w:rPr>
              <w:t>0,77</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sz w:val="20"/>
                <w:szCs w:val="20"/>
              </w:rPr>
            </w:pPr>
            <w:r w:rsidRPr="00737BEA">
              <w:rPr>
                <w:sz w:val="20"/>
                <w:szCs w:val="20"/>
              </w:rPr>
              <w:t>1,1</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sz w:val="20"/>
                <w:szCs w:val="20"/>
              </w:rPr>
            </w:pPr>
            <w:r w:rsidRPr="00737BEA">
              <w:rPr>
                <w:sz w:val="20"/>
                <w:szCs w:val="20"/>
              </w:rPr>
              <w:t>1,12</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sz w:val="20"/>
                <w:szCs w:val="20"/>
              </w:rPr>
            </w:pPr>
            <w:r w:rsidRPr="00737BEA">
              <w:rPr>
                <w:sz w:val="20"/>
                <w:szCs w:val="20"/>
              </w:rPr>
              <w:t>1,14</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sz w:val="20"/>
                <w:szCs w:val="20"/>
              </w:rPr>
            </w:pPr>
            <w:r w:rsidRPr="00737BEA">
              <w:rPr>
                <w:sz w:val="20"/>
                <w:szCs w:val="20"/>
              </w:rPr>
              <w:t>1,15</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sz w:val="20"/>
                <w:szCs w:val="20"/>
              </w:rPr>
            </w:pPr>
            <w:r w:rsidRPr="00737BEA">
              <w:rPr>
                <w:sz w:val="20"/>
                <w:szCs w:val="20"/>
              </w:rPr>
              <w:t>1,2</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sz w:val="20"/>
                <w:szCs w:val="20"/>
              </w:rPr>
            </w:pPr>
            <w:r w:rsidRPr="00737BEA">
              <w:rPr>
                <w:sz w:val="20"/>
                <w:szCs w:val="20"/>
              </w:rPr>
              <w:t>1,22</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sz w:val="20"/>
                <w:szCs w:val="20"/>
              </w:rPr>
            </w:pPr>
            <w:r w:rsidRPr="00737BEA">
              <w:rPr>
                <w:sz w:val="20"/>
                <w:szCs w:val="20"/>
              </w:rPr>
              <w:t>1,3</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sz w:val="20"/>
                <w:szCs w:val="20"/>
              </w:rPr>
            </w:pPr>
            <w:r w:rsidRPr="00737BEA">
              <w:rPr>
                <w:sz w:val="20"/>
                <w:szCs w:val="20"/>
              </w:rPr>
              <w:t>1,33</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sz w:val="20"/>
                <w:szCs w:val="20"/>
              </w:rPr>
            </w:pPr>
            <w:r w:rsidRPr="00737BEA">
              <w:rPr>
                <w:sz w:val="20"/>
                <w:szCs w:val="20"/>
              </w:rPr>
              <w:t>1,37</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sz w:val="20"/>
                <w:szCs w:val="20"/>
              </w:rPr>
            </w:pPr>
            <w:r w:rsidRPr="00737BEA">
              <w:rPr>
                <w:sz w:val="20"/>
                <w:szCs w:val="20"/>
              </w:rPr>
              <w:t>1,4</w:t>
            </w:r>
          </w:p>
        </w:tc>
        <w:tc>
          <w:tcPr>
            <w:tcW w:w="703"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sz w:val="20"/>
                <w:szCs w:val="20"/>
              </w:rPr>
            </w:pPr>
            <w:r w:rsidRPr="00737BEA">
              <w:rPr>
                <w:sz w:val="20"/>
                <w:szCs w:val="20"/>
              </w:rPr>
              <w:t>1,52</w:t>
            </w:r>
          </w:p>
        </w:tc>
        <w:tc>
          <w:tcPr>
            <w:tcW w:w="703"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sz w:val="20"/>
                <w:szCs w:val="20"/>
              </w:rPr>
            </w:pPr>
            <w:r w:rsidRPr="00737BEA">
              <w:rPr>
                <w:sz w:val="20"/>
                <w:szCs w:val="20"/>
              </w:rPr>
              <w:t>1,68</w:t>
            </w:r>
          </w:p>
        </w:tc>
        <w:tc>
          <w:tcPr>
            <w:tcW w:w="706" w:type="dxa"/>
            <w:tcBorders>
              <w:top w:val="nil"/>
              <w:left w:val="nil"/>
              <w:bottom w:val="single" w:sz="4" w:space="0" w:color="auto"/>
              <w:right w:val="single" w:sz="8" w:space="0" w:color="auto"/>
            </w:tcBorders>
            <w:noWrap/>
            <w:vAlign w:val="bottom"/>
          </w:tcPr>
          <w:p w:rsidR="0046327D" w:rsidRPr="00737BEA" w:rsidRDefault="0046327D" w:rsidP="00737BEA">
            <w:pPr>
              <w:keepNext/>
              <w:widowControl w:val="0"/>
              <w:spacing w:line="360" w:lineRule="auto"/>
              <w:jc w:val="both"/>
              <w:rPr>
                <w:sz w:val="20"/>
                <w:szCs w:val="20"/>
              </w:rPr>
            </w:pPr>
            <w:r w:rsidRPr="00737BEA">
              <w:rPr>
                <w:sz w:val="20"/>
                <w:szCs w:val="20"/>
              </w:rPr>
              <w:t>1,8</w:t>
            </w:r>
          </w:p>
        </w:tc>
      </w:tr>
      <w:tr w:rsidR="0046327D" w:rsidRPr="00737BEA">
        <w:trPr>
          <w:trHeight w:val="319"/>
        </w:trPr>
        <w:tc>
          <w:tcPr>
            <w:tcW w:w="1304" w:type="dxa"/>
            <w:tcBorders>
              <w:top w:val="nil"/>
              <w:left w:val="single" w:sz="8" w:space="0" w:color="auto"/>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e</w:t>
            </w:r>
            <w:r w:rsidRPr="00737BEA">
              <w:rPr>
                <w:rFonts w:cs="Arial CYR"/>
                <w:sz w:val="20"/>
                <w:szCs w:val="20"/>
                <w:vertAlign w:val="subscript"/>
              </w:rPr>
              <w:t xml:space="preserve">p </w:t>
            </w:r>
            <w:r w:rsidRPr="00737BEA">
              <w:rPr>
                <w:rFonts w:cs="Arial CYR"/>
                <w:sz w:val="20"/>
                <w:szCs w:val="20"/>
                <w:vertAlign w:val="superscript"/>
              </w:rPr>
              <w:t>бок</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0,19</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0,64</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1,57</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1,79</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2,07</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1,72</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1,78</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1,72</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1,49</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1,39</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1,30</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1,31</w:t>
            </w:r>
          </w:p>
        </w:tc>
        <w:tc>
          <w:tcPr>
            <w:tcW w:w="703"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1,25</w:t>
            </w:r>
          </w:p>
        </w:tc>
        <w:tc>
          <w:tcPr>
            <w:tcW w:w="703"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1,39</w:t>
            </w:r>
          </w:p>
        </w:tc>
        <w:tc>
          <w:tcPr>
            <w:tcW w:w="706" w:type="dxa"/>
            <w:tcBorders>
              <w:top w:val="nil"/>
              <w:left w:val="nil"/>
              <w:bottom w:val="single" w:sz="4" w:space="0" w:color="auto"/>
              <w:right w:val="single" w:sz="8"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1,53</w:t>
            </w:r>
          </w:p>
        </w:tc>
      </w:tr>
      <w:tr w:rsidR="0046327D" w:rsidRPr="00737BEA">
        <w:trPr>
          <w:trHeight w:val="319"/>
        </w:trPr>
        <w:tc>
          <w:tcPr>
            <w:tcW w:w="1304" w:type="dxa"/>
            <w:tcBorders>
              <w:top w:val="nil"/>
              <w:left w:val="single" w:sz="8" w:space="0" w:color="auto"/>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Kз</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1,3</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1,3</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1,3</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1,3</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1,3</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1,3</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1,3</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1,3</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1,3</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1,3</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1,3</w:t>
            </w:r>
          </w:p>
        </w:tc>
        <w:tc>
          <w:tcPr>
            <w:tcW w:w="574"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1,3</w:t>
            </w:r>
          </w:p>
        </w:tc>
        <w:tc>
          <w:tcPr>
            <w:tcW w:w="703"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1,3</w:t>
            </w:r>
          </w:p>
        </w:tc>
        <w:tc>
          <w:tcPr>
            <w:tcW w:w="703" w:type="dxa"/>
            <w:tcBorders>
              <w:top w:val="nil"/>
              <w:left w:val="nil"/>
              <w:bottom w:val="single" w:sz="4" w:space="0" w:color="auto"/>
              <w:right w:val="single" w:sz="4"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1,3</w:t>
            </w:r>
          </w:p>
        </w:tc>
        <w:tc>
          <w:tcPr>
            <w:tcW w:w="706" w:type="dxa"/>
            <w:tcBorders>
              <w:top w:val="nil"/>
              <w:left w:val="nil"/>
              <w:bottom w:val="single" w:sz="4" w:space="0" w:color="auto"/>
              <w:right w:val="single" w:sz="8" w:space="0" w:color="auto"/>
            </w:tcBorders>
            <w:noWrap/>
            <w:vAlign w:val="bottom"/>
          </w:tcPr>
          <w:p w:rsidR="0046327D" w:rsidRPr="00737BEA" w:rsidRDefault="0046327D" w:rsidP="00737BEA">
            <w:pPr>
              <w:keepNext/>
              <w:widowControl w:val="0"/>
              <w:spacing w:line="360" w:lineRule="auto"/>
              <w:jc w:val="both"/>
              <w:rPr>
                <w:rFonts w:cs="Arial CYR"/>
                <w:sz w:val="20"/>
                <w:szCs w:val="20"/>
              </w:rPr>
            </w:pPr>
            <w:r w:rsidRPr="00737BEA">
              <w:rPr>
                <w:rFonts w:cs="Arial CYR"/>
                <w:sz w:val="20"/>
                <w:szCs w:val="20"/>
              </w:rPr>
              <w:t>1,3</w:t>
            </w:r>
          </w:p>
        </w:tc>
      </w:tr>
    </w:tbl>
    <w:p w:rsidR="00737BEA" w:rsidRDefault="00737BEA" w:rsidP="001705F2">
      <w:pPr>
        <w:keepNext/>
        <w:widowControl w:val="0"/>
        <w:spacing w:line="360" w:lineRule="auto"/>
        <w:ind w:firstLine="709"/>
        <w:jc w:val="both"/>
        <w:rPr>
          <w:sz w:val="28"/>
          <w:szCs w:val="28"/>
        </w:rPr>
      </w:pPr>
    </w:p>
    <w:p w:rsidR="00737BEA" w:rsidRDefault="00737BEA" w:rsidP="001705F2">
      <w:pPr>
        <w:keepNext/>
        <w:widowControl w:val="0"/>
        <w:spacing w:line="360" w:lineRule="auto"/>
        <w:ind w:firstLine="709"/>
        <w:jc w:val="both"/>
        <w:rPr>
          <w:sz w:val="28"/>
          <w:szCs w:val="28"/>
        </w:rPr>
      </w:pPr>
    </w:p>
    <w:p w:rsidR="00737BEA" w:rsidRDefault="00737BEA" w:rsidP="001705F2">
      <w:pPr>
        <w:keepNext/>
        <w:widowControl w:val="0"/>
        <w:spacing w:line="360" w:lineRule="auto"/>
        <w:ind w:firstLine="709"/>
        <w:jc w:val="both"/>
        <w:rPr>
          <w:sz w:val="28"/>
          <w:szCs w:val="28"/>
        </w:rPr>
        <w:sectPr w:rsidR="00737BEA" w:rsidSect="00737BEA">
          <w:pgSz w:w="16838" w:h="11906" w:orient="landscape" w:code="9"/>
          <w:pgMar w:top="851" w:right="1134" w:bottom="1701" w:left="1134" w:header="709" w:footer="709" w:gutter="0"/>
          <w:cols w:space="708"/>
          <w:titlePg/>
          <w:docGrid w:linePitch="360"/>
        </w:sectPr>
      </w:pPr>
    </w:p>
    <w:p w:rsidR="00B119F0" w:rsidRPr="001705F2" w:rsidRDefault="00B119F0" w:rsidP="001705F2">
      <w:pPr>
        <w:keepNext/>
        <w:widowControl w:val="0"/>
        <w:spacing w:line="360" w:lineRule="auto"/>
        <w:ind w:firstLine="709"/>
        <w:jc w:val="both"/>
        <w:rPr>
          <w:sz w:val="28"/>
          <w:szCs w:val="28"/>
        </w:rPr>
      </w:pPr>
      <w:r w:rsidRPr="001705F2">
        <w:rPr>
          <w:sz w:val="28"/>
          <w:szCs w:val="28"/>
        </w:rPr>
        <w:t xml:space="preserve">Расчет КЕО при боковом освещении (часть 2) Прохождение лучей через дальнее ограждение. </w:t>
      </w:r>
    </w:p>
    <w:p w:rsidR="00737BEA" w:rsidRDefault="00737BEA" w:rsidP="001705F2">
      <w:pPr>
        <w:keepNext/>
        <w:widowControl w:val="0"/>
        <w:spacing w:line="360" w:lineRule="auto"/>
        <w:ind w:firstLine="709"/>
        <w:jc w:val="both"/>
        <w:rPr>
          <w:sz w:val="28"/>
        </w:rPr>
      </w:pPr>
    </w:p>
    <w:p w:rsidR="00B119F0" w:rsidRPr="001705F2" w:rsidRDefault="00B119F0" w:rsidP="001705F2">
      <w:pPr>
        <w:keepNext/>
        <w:widowControl w:val="0"/>
        <w:spacing w:line="360" w:lineRule="auto"/>
        <w:ind w:firstLine="709"/>
        <w:jc w:val="both"/>
        <w:rPr>
          <w:sz w:val="28"/>
        </w:rPr>
      </w:pPr>
      <w:r w:rsidRPr="001705F2">
        <w:rPr>
          <w:sz w:val="28"/>
        </w:rPr>
        <w:t>Таблица 1 (цех №2, часть 2)</w:t>
      </w:r>
    </w:p>
    <w:tbl>
      <w:tblPr>
        <w:tblW w:w="8024" w:type="dxa"/>
        <w:tblInd w:w="959" w:type="dxa"/>
        <w:tblLook w:val="0000" w:firstRow="0" w:lastRow="0" w:firstColumn="0" w:lastColumn="0" w:noHBand="0" w:noVBand="0"/>
      </w:tblPr>
      <w:tblGrid>
        <w:gridCol w:w="1304"/>
        <w:gridCol w:w="876"/>
        <w:gridCol w:w="876"/>
        <w:gridCol w:w="876"/>
        <w:gridCol w:w="876"/>
        <w:gridCol w:w="1072"/>
        <w:gridCol w:w="1072"/>
        <w:gridCol w:w="1072"/>
      </w:tblGrid>
      <w:tr w:rsidR="00B119F0" w:rsidRPr="00737BEA" w:rsidTr="00737BEA">
        <w:trPr>
          <w:trHeight w:val="255"/>
        </w:trPr>
        <w:tc>
          <w:tcPr>
            <w:tcW w:w="1304" w:type="dxa"/>
            <w:vMerge w:val="restart"/>
            <w:tcBorders>
              <w:top w:val="single" w:sz="4" w:space="0" w:color="auto"/>
              <w:left w:val="single" w:sz="4" w:space="0" w:color="auto"/>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Показатели</w:t>
            </w:r>
          </w:p>
        </w:tc>
        <w:tc>
          <w:tcPr>
            <w:tcW w:w="6720" w:type="dxa"/>
            <w:gridSpan w:val="7"/>
            <w:tcBorders>
              <w:top w:val="single" w:sz="4" w:space="0" w:color="auto"/>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Номер</w:t>
            </w:r>
          </w:p>
        </w:tc>
      </w:tr>
      <w:tr w:rsidR="00B119F0" w:rsidRPr="00737BEA" w:rsidTr="00737BEA">
        <w:trPr>
          <w:trHeight w:val="255"/>
        </w:trPr>
        <w:tc>
          <w:tcPr>
            <w:tcW w:w="1304" w:type="dxa"/>
            <w:vMerge/>
            <w:tcBorders>
              <w:top w:val="single" w:sz="4" w:space="0" w:color="auto"/>
              <w:left w:val="single" w:sz="4" w:space="0" w:color="auto"/>
              <w:bottom w:val="single" w:sz="4" w:space="0" w:color="auto"/>
              <w:right w:val="single" w:sz="4" w:space="0" w:color="auto"/>
            </w:tcBorders>
            <w:vAlign w:val="center"/>
          </w:tcPr>
          <w:p w:rsidR="00B119F0" w:rsidRPr="00737BEA" w:rsidRDefault="00B119F0" w:rsidP="00737BEA">
            <w:pPr>
              <w:keepNext/>
              <w:widowControl w:val="0"/>
              <w:spacing w:line="360" w:lineRule="auto"/>
              <w:jc w:val="both"/>
              <w:rPr>
                <w:rFonts w:cs="Arial CYR"/>
                <w:sz w:val="20"/>
                <w:szCs w:val="20"/>
              </w:rPr>
            </w:pP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w:sz w:val="20"/>
                <w:szCs w:val="20"/>
              </w:rPr>
            </w:pPr>
            <w:r w:rsidRPr="00737BEA">
              <w:rPr>
                <w:rFonts w:cs="Arial"/>
                <w:sz w:val="20"/>
                <w:szCs w:val="20"/>
              </w:rPr>
              <w:t>9</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w:sz w:val="20"/>
                <w:szCs w:val="20"/>
              </w:rPr>
            </w:pPr>
            <w:r w:rsidRPr="00737BEA">
              <w:rPr>
                <w:rFonts w:cs="Arial"/>
                <w:sz w:val="20"/>
                <w:szCs w:val="20"/>
              </w:rPr>
              <w:t>10</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w:sz w:val="20"/>
                <w:szCs w:val="20"/>
              </w:rPr>
            </w:pPr>
            <w:r w:rsidRPr="00737BEA">
              <w:rPr>
                <w:rFonts w:cs="Arial"/>
                <w:sz w:val="20"/>
                <w:szCs w:val="20"/>
              </w:rPr>
              <w:t>11</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w:sz w:val="20"/>
                <w:szCs w:val="20"/>
              </w:rPr>
            </w:pPr>
            <w:r w:rsidRPr="00737BEA">
              <w:rPr>
                <w:rFonts w:cs="Arial"/>
                <w:sz w:val="20"/>
                <w:szCs w:val="20"/>
              </w:rPr>
              <w:t>12</w:t>
            </w:r>
          </w:p>
        </w:tc>
        <w:tc>
          <w:tcPr>
            <w:tcW w:w="1072"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w:sz w:val="20"/>
                <w:szCs w:val="20"/>
              </w:rPr>
            </w:pPr>
            <w:r w:rsidRPr="00737BEA">
              <w:rPr>
                <w:rFonts w:cs="Arial"/>
                <w:sz w:val="20"/>
                <w:szCs w:val="20"/>
              </w:rPr>
              <w:t>13</w:t>
            </w:r>
          </w:p>
        </w:tc>
        <w:tc>
          <w:tcPr>
            <w:tcW w:w="1072"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w:sz w:val="20"/>
                <w:szCs w:val="20"/>
              </w:rPr>
            </w:pPr>
            <w:r w:rsidRPr="00737BEA">
              <w:rPr>
                <w:rFonts w:cs="Arial"/>
                <w:sz w:val="20"/>
                <w:szCs w:val="20"/>
              </w:rPr>
              <w:t>14</w:t>
            </w:r>
          </w:p>
        </w:tc>
        <w:tc>
          <w:tcPr>
            <w:tcW w:w="1072"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w:sz w:val="20"/>
                <w:szCs w:val="20"/>
              </w:rPr>
            </w:pPr>
            <w:r w:rsidRPr="00737BEA">
              <w:rPr>
                <w:rFonts w:cs="Arial"/>
                <w:sz w:val="20"/>
                <w:szCs w:val="20"/>
              </w:rPr>
              <w:t>15</w:t>
            </w:r>
          </w:p>
        </w:tc>
      </w:tr>
      <w:tr w:rsidR="00B119F0" w:rsidRPr="00737BEA" w:rsidTr="00737BEA">
        <w:trPr>
          <w:trHeight w:val="255"/>
        </w:trPr>
        <w:tc>
          <w:tcPr>
            <w:tcW w:w="1304" w:type="dxa"/>
            <w:vMerge/>
            <w:tcBorders>
              <w:top w:val="single" w:sz="4" w:space="0" w:color="auto"/>
              <w:left w:val="single" w:sz="4" w:space="0" w:color="auto"/>
              <w:bottom w:val="single" w:sz="4" w:space="0" w:color="auto"/>
              <w:right w:val="single" w:sz="4" w:space="0" w:color="auto"/>
            </w:tcBorders>
            <w:vAlign w:val="center"/>
          </w:tcPr>
          <w:p w:rsidR="00B119F0" w:rsidRPr="00737BEA" w:rsidRDefault="00B119F0" w:rsidP="00737BEA">
            <w:pPr>
              <w:keepNext/>
              <w:widowControl w:val="0"/>
              <w:spacing w:line="360" w:lineRule="auto"/>
              <w:jc w:val="both"/>
              <w:rPr>
                <w:rFonts w:cs="Arial CYR"/>
                <w:sz w:val="20"/>
                <w:szCs w:val="20"/>
              </w:rPr>
            </w:pPr>
          </w:p>
        </w:tc>
        <w:tc>
          <w:tcPr>
            <w:tcW w:w="6720" w:type="dxa"/>
            <w:gridSpan w:val="7"/>
            <w:tcBorders>
              <w:top w:val="single" w:sz="4" w:space="0" w:color="auto"/>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Расчет КЕО при боковом освещении</w:t>
            </w:r>
          </w:p>
        </w:tc>
      </w:tr>
      <w:tr w:rsidR="00B119F0" w:rsidRPr="00737BEA" w:rsidTr="00737BEA">
        <w:trPr>
          <w:trHeight w:val="255"/>
        </w:trPr>
        <w:tc>
          <w:tcPr>
            <w:tcW w:w="1304" w:type="dxa"/>
            <w:tcBorders>
              <w:top w:val="nil"/>
              <w:left w:val="single" w:sz="4" w:space="0" w:color="auto"/>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n</w:t>
            </w:r>
            <w:r w:rsidRPr="00737BEA">
              <w:rPr>
                <w:rFonts w:cs="Arial CYR"/>
                <w:sz w:val="20"/>
                <w:szCs w:val="20"/>
                <w:vertAlign w:val="subscript"/>
              </w:rPr>
              <w:t>1</w:t>
            </w:r>
            <w:r w:rsidRPr="00737BEA">
              <w:rPr>
                <w:rFonts w:cs="Arial CYR"/>
                <w:sz w:val="20"/>
                <w:szCs w:val="20"/>
              </w:rPr>
              <w:t xml:space="preserve"> (№ п-ок)</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6</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sz w:val="20"/>
                <w:szCs w:val="20"/>
              </w:rPr>
            </w:pPr>
            <w:r w:rsidRPr="00737BEA">
              <w:rPr>
                <w:sz w:val="20"/>
                <w:szCs w:val="20"/>
              </w:rPr>
              <w:t>6</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sz w:val="20"/>
                <w:szCs w:val="20"/>
              </w:rPr>
            </w:pPr>
            <w:r w:rsidRPr="00737BEA">
              <w:rPr>
                <w:sz w:val="20"/>
                <w:szCs w:val="20"/>
              </w:rPr>
              <w:t>7</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sz w:val="20"/>
                <w:szCs w:val="20"/>
              </w:rPr>
            </w:pPr>
            <w:r w:rsidRPr="00737BEA">
              <w:rPr>
                <w:sz w:val="20"/>
                <w:szCs w:val="20"/>
              </w:rPr>
              <w:t>7</w:t>
            </w:r>
          </w:p>
        </w:tc>
        <w:tc>
          <w:tcPr>
            <w:tcW w:w="1072"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7</w:t>
            </w:r>
          </w:p>
        </w:tc>
        <w:tc>
          <w:tcPr>
            <w:tcW w:w="1072"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9</w:t>
            </w:r>
          </w:p>
        </w:tc>
        <w:tc>
          <w:tcPr>
            <w:tcW w:w="1072"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11</w:t>
            </w:r>
          </w:p>
        </w:tc>
      </w:tr>
      <w:tr w:rsidR="00B119F0" w:rsidRPr="00737BEA" w:rsidTr="00737BEA">
        <w:trPr>
          <w:trHeight w:val="255"/>
        </w:trPr>
        <w:tc>
          <w:tcPr>
            <w:tcW w:w="1304" w:type="dxa"/>
            <w:tcBorders>
              <w:top w:val="nil"/>
              <w:left w:val="single" w:sz="4" w:space="0" w:color="auto"/>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n</w:t>
            </w:r>
            <w:r w:rsidRPr="00737BEA">
              <w:rPr>
                <w:rFonts w:cs="Arial CYR"/>
                <w:sz w:val="20"/>
                <w:szCs w:val="20"/>
                <w:vertAlign w:val="subscript"/>
              </w:rPr>
              <w:t>2</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30</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sz w:val="20"/>
                <w:szCs w:val="20"/>
              </w:rPr>
            </w:pPr>
            <w:r w:rsidRPr="00737BEA">
              <w:rPr>
                <w:sz w:val="20"/>
                <w:szCs w:val="20"/>
              </w:rPr>
              <w:t>32</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sz w:val="20"/>
                <w:szCs w:val="20"/>
              </w:rPr>
            </w:pPr>
            <w:r w:rsidRPr="00737BEA">
              <w:rPr>
                <w:sz w:val="20"/>
                <w:szCs w:val="20"/>
              </w:rPr>
              <w:t>32</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sz w:val="20"/>
                <w:szCs w:val="20"/>
              </w:rPr>
            </w:pPr>
            <w:r w:rsidRPr="00737BEA">
              <w:rPr>
                <w:sz w:val="20"/>
                <w:szCs w:val="20"/>
              </w:rPr>
              <w:t>34</w:t>
            </w:r>
          </w:p>
        </w:tc>
        <w:tc>
          <w:tcPr>
            <w:tcW w:w="1072"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34</w:t>
            </w:r>
          </w:p>
        </w:tc>
        <w:tc>
          <w:tcPr>
            <w:tcW w:w="1072"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34</w:t>
            </w:r>
          </w:p>
        </w:tc>
        <w:tc>
          <w:tcPr>
            <w:tcW w:w="1072"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36</w:t>
            </w:r>
          </w:p>
        </w:tc>
      </w:tr>
      <w:tr w:rsidR="00B119F0" w:rsidRPr="00737BEA" w:rsidTr="00737BEA">
        <w:trPr>
          <w:trHeight w:val="255"/>
        </w:trPr>
        <w:tc>
          <w:tcPr>
            <w:tcW w:w="1304" w:type="dxa"/>
            <w:tcBorders>
              <w:top w:val="nil"/>
              <w:left w:val="single" w:sz="4" w:space="0" w:color="auto"/>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Е</w:t>
            </w:r>
            <w:r w:rsidRPr="00737BEA">
              <w:rPr>
                <w:rFonts w:cs="Arial CYR"/>
                <w:sz w:val="20"/>
                <w:szCs w:val="20"/>
                <w:vertAlign w:val="subscript"/>
              </w:rPr>
              <w:t>б</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1,8</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1,92</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2,24</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2,38</w:t>
            </w:r>
          </w:p>
        </w:tc>
        <w:tc>
          <w:tcPr>
            <w:tcW w:w="1072"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2,38</w:t>
            </w:r>
          </w:p>
        </w:tc>
        <w:tc>
          <w:tcPr>
            <w:tcW w:w="1072"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3,06</w:t>
            </w:r>
          </w:p>
        </w:tc>
        <w:tc>
          <w:tcPr>
            <w:tcW w:w="1072"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3,96</w:t>
            </w:r>
          </w:p>
        </w:tc>
      </w:tr>
      <w:tr w:rsidR="00B119F0" w:rsidRPr="00737BEA" w:rsidTr="00737BEA">
        <w:trPr>
          <w:trHeight w:val="255"/>
        </w:trPr>
        <w:tc>
          <w:tcPr>
            <w:tcW w:w="1304" w:type="dxa"/>
            <w:tcBorders>
              <w:top w:val="nil"/>
              <w:left w:val="single" w:sz="4" w:space="0" w:color="auto"/>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sz w:val="20"/>
                <w:szCs w:val="20"/>
              </w:rPr>
              <w:t>θº</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5</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sz w:val="20"/>
                <w:szCs w:val="20"/>
              </w:rPr>
            </w:pPr>
            <w:r w:rsidRPr="00737BEA">
              <w:rPr>
                <w:sz w:val="20"/>
                <w:szCs w:val="20"/>
              </w:rPr>
              <w:t>5</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sz w:val="20"/>
                <w:szCs w:val="20"/>
              </w:rPr>
            </w:pPr>
            <w:r w:rsidRPr="00737BEA">
              <w:rPr>
                <w:sz w:val="20"/>
                <w:szCs w:val="20"/>
              </w:rPr>
              <w:t>5</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sz w:val="20"/>
                <w:szCs w:val="20"/>
              </w:rPr>
            </w:pPr>
            <w:r w:rsidRPr="00737BEA">
              <w:rPr>
                <w:sz w:val="20"/>
                <w:szCs w:val="20"/>
              </w:rPr>
              <w:t>5</w:t>
            </w:r>
          </w:p>
        </w:tc>
        <w:tc>
          <w:tcPr>
            <w:tcW w:w="1072"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6</w:t>
            </w:r>
          </w:p>
        </w:tc>
        <w:tc>
          <w:tcPr>
            <w:tcW w:w="1072"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6</w:t>
            </w:r>
          </w:p>
        </w:tc>
        <w:tc>
          <w:tcPr>
            <w:tcW w:w="1072"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6</w:t>
            </w:r>
          </w:p>
        </w:tc>
      </w:tr>
      <w:tr w:rsidR="00B119F0" w:rsidRPr="00737BEA" w:rsidTr="00737BEA">
        <w:trPr>
          <w:trHeight w:val="255"/>
        </w:trPr>
        <w:tc>
          <w:tcPr>
            <w:tcW w:w="1304" w:type="dxa"/>
            <w:tcBorders>
              <w:top w:val="nil"/>
              <w:left w:val="single" w:sz="4" w:space="0" w:color="auto"/>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q</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sz w:val="20"/>
                <w:szCs w:val="20"/>
              </w:rPr>
            </w:pPr>
            <w:r w:rsidRPr="00737BEA">
              <w:rPr>
                <w:sz w:val="20"/>
                <w:szCs w:val="20"/>
              </w:rPr>
              <w:t>0,54</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sz w:val="20"/>
                <w:szCs w:val="20"/>
              </w:rPr>
            </w:pPr>
            <w:r w:rsidRPr="00737BEA">
              <w:rPr>
                <w:sz w:val="20"/>
                <w:szCs w:val="20"/>
              </w:rPr>
              <w:t>0,54</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sz w:val="20"/>
                <w:szCs w:val="20"/>
              </w:rPr>
            </w:pPr>
            <w:r w:rsidRPr="00737BEA">
              <w:rPr>
                <w:sz w:val="20"/>
                <w:szCs w:val="20"/>
              </w:rPr>
              <w:t>0,54</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sz w:val="20"/>
                <w:szCs w:val="20"/>
              </w:rPr>
            </w:pPr>
            <w:r w:rsidRPr="00737BEA">
              <w:rPr>
                <w:sz w:val="20"/>
                <w:szCs w:val="20"/>
              </w:rPr>
              <w:t>0,54</w:t>
            </w:r>
          </w:p>
        </w:tc>
        <w:tc>
          <w:tcPr>
            <w:tcW w:w="1072"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0,52</w:t>
            </w:r>
          </w:p>
        </w:tc>
        <w:tc>
          <w:tcPr>
            <w:tcW w:w="1072"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0,52</w:t>
            </w:r>
          </w:p>
        </w:tc>
        <w:tc>
          <w:tcPr>
            <w:tcW w:w="1072"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0,52</w:t>
            </w:r>
          </w:p>
        </w:tc>
      </w:tr>
      <w:tr w:rsidR="00B119F0" w:rsidRPr="00737BEA" w:rsidTr="00737BEA">
        <w:trPr>
          <w:trHeight w:val="255"/>
        </w:trPr>
        <w:tc>
          <w:tcPr>
            <w:tcW w:w="1304" w:type="dxa"/>
            <w:tcBorders>
              <w:top w:val="nil"/>
              <w:left w:val="single" w:sz="4" w:space="0" w:color="auto"/>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sz w:val="20"/>
                <w:szCs w:val="20"/>
                <w:lang w:val="en-US"/>
              </w:rPr>
              <w:t>τ</w:t>
            </w:r>
            <w:r w:rsidRPr="00737BEA">
              <w:rPr>
                <w:sz w:val="20"/>
                <w:szCs w:val="20"/>
                <w:vertAlign w:val="subscript"/>
              </w:rPr>
              <w:t>0</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0,547</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0,547</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0,547</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0,547</w:t>
            </w:r>
          </w:p>
        </w:tc>
        <w:tc>
          <w:tcPr>
            <w:tcW w:w="1072"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0,547</w:t>
            </w:r>
          </w:p>
        </w:tc>
        <w:tc>
          <w:tcPr>
            <w:tcW w:w="1072"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0,547</w:t>
            </w:r>
          </w:p>
        </w:tc>
        <w:tc>
          <w:tcPr>
            <w:tcW w:w="1072"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0,547</w:t>
            </w:r>
          </w:p>
        </w:tc>
      </w:tr>
      <w:tr w:rsidR="00B119F0" w:rsidRPr="00737BEA" w:rsidTr="00737BEA">
        <w:trPr>
          <w:trHeight w:val="255"/>
        </w:trPr>
        <w:tc>
          <w:tcPr>
            <w:tcW w:w="1304" w:type="dxa"/>
            <w:tcBorders>
              <w:top w:val="nil"/>
              <w:left w:val="single" w:sz="4" w:space="0" w:color="auto"/>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sz w:val="20"/>
                <w:szCs w:val="20"/>
              </w:rPr>
              <w:t>ρ</w:t>
            </w:r>
            <w:r w:rsidRPr="00737BEA">
              <w:rPr>
                <w:sz w:val="20"/>
                <w:szCs w:val="20"/>
                <w:vertAlign w:val="subscript"/>
              </w:rPr>
              <w:t>ср</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0,379</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0,379</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0,379</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0,379</w:t>
            </w:r>
          </w:p>
        </w:tc>
        <w:tc>
          <w:tcPr>
            <w:tcW w:w="1072"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0,379</w:t>
            </w:r>
          </w:p>
        </w:tc>
        <w:tc>
          <w:tcPr>
            <w:tcW w:w="1072"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0,379</w:t>
            </w:r>
          </w:p>
        </w:tc>
        <w:tc>
          <w:tcPr>
            <w:tcW w:w="1072"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0,379</w:t>
            </w:r>
          </w:p>
        </w:tc>
      </w:tr>
      <w:tr w:rsidR="00B119F0" w:rsidRPr="00737BEA" w:rsidTr="00737BEA">
        <w:trPr>
          <w:trHeight w:val="255"/>
        </w:trPr>
        <w:tc>
          <w:tcPr>
            <w:tcW w:w="1304" w:type="dxa"/>
            <w:tcBorders>
              <w:top w:val="nil"/>
              <w:left w:val="single" w:sz="4" w:space="0" w:color="auto"/>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L</w:t>
            </w:r>
            <w:r w:rsidRPr="00737BEA">
              <w:rPr>
                <w:rFonts w:cs="Arial CYR"/>
                <w:sz w:val="20"/>
                <w:szCs w:val="20"/>
                <w:vertAlign w:val="subscript"/>
              </w:rPr>
              <w:t>p</w:t>
            </w:r>
            <w:r w:rsidRPr="00737BEA">
              <w:rPr>
                <w:rFonts w:cs="Arial CYR"/>
                <w:sz w:val="20"/>
                <w:szCs w:val="20"/>
              </w:rPr>
              <w:t>/B</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1,4</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1,4</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1,4</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1,4</w:t>
            </w:r>
          </w:p>
        </w:tc>
        <w:tc>
          <w:tcPr>
            <w:tcW w:w="1072"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1,4</w:t>
            </w:r>
          </w:p>
        </w:tc>
        <w:tc>
          <w:tcPr>
            <w:tcW w:w="1072"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1,4</w:t>
            </w:r>
          </w:p>
        </w:tc>
        <w:tc>
          <w:tcPr>
            <w:tcW w:w="1072"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1,4</w:t>
            </w:r>
          </w:p>
        </w:tc>
      </w:tr>
      <w:tr w:rsidR="00B119F0" w:rsidRPr="00737BEA" w:rsidTr="00737BEA">
        <w:trPr>
          <w:trHeight w:val="255"/>
        </w:trPr>
        <w:tc>
          <w:tcPr>
            <w:tcW w:w="1304" w:type="dxa"/>
            <w:tcBorders>
              <w:top w:val="nil"/>
              <w:left w:val="single" w:sz="4" w:space="0" w:color="auto"/>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B/h1</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4,69</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4,69</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4,69</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4,69</w:t>
            </w:r>
          </w:p>
        </w:tc>
        <w:tc>
          <w:tcPr>
            <w:tcW w:w="1072"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4,69</w:t>
            </w:r>
          </w:p>
        </w:tc>
        <w:tc>
          <w:tcPr>
            <w:tcW w:w="1072"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4,69</w:t>
            </w:r>
          </w:p>
        </w:tc>
        <w:tc>
          <w:tcPr>
            <w:tcW w:w="1072"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4,69</w:t>
            </w:r>
          </w:p>
        </w:tc>
      </w:tr>
      <w:tr w:rsidR="00B119F0" w:rsidRPr="00737BEA" w:rsidTr="00737BEA">
        <w:trPr>
          <w:trHeight w:val="255"/>
        </w:trPr>
        <w:tc>
          <w:tcPr>
            <w:tcW w:w="1304" w:type="dxa"/>
            <w:tcBorders>
              <w:top w:val="nil"/>
              <w:left w:val="single" w:sz="4" w:space="0" w:color="auto"/>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Ln/B</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0,7</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0,66</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0,63</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0,6</w:t>
            </w:r>
          </w:p>
        </w:tc>
        <w:tc>
          <w:tcPr>
            <w:tcW w:w="1072"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0,56</w:t>
            </w:r>
          </w:p>
        </w:tc>
        <w:tc>
          <w:tcPr>
            <w:tcW w:w="1072"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0,53</w:t>
            </w:r>
          </w:p>
        </w:tc>
        <w:tc>
          <w:tcPr>
            <w:tcW w:w="1072"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0,5</w:t>
            </w:r>
          </w:p>
        </w:tc>
      </w:tr>
      <w:tr w:rsidR="00B119F0" w:rsidRPr="00737BEA" w:rsidTr="00737BEA">
        <w:trPr>
          <w:trHeight w:val="255"/>
        </w:trPr>
        <w:tc>
          <w:tcPr>
            <w:tcW w:w="1304" w:type="dxa"/>
            <w:tcBorders>
              <w:top w:val="nil"/>
              <w:left w:val="single" w:sz="4" w:space="0" w:color="auto"/>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r1</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sz w:val="20"/>
                <w:szCs w:val="20"/>
              </w:rPr>
            </w:pPr>
            <w:r w:rsidRPr="00737BEA">
              <w:rPr>
                <w:sz w:val="20"/>
                <w:szCs w:val="20"/>
              </w:rPr>
              <w:t>2,6</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sz w:val="20"/>
                <w:szCs w:val="20"/>
              </w:rPr>
            </w:pPr>
            <w:r w:rsidRPr="00737BEA">
              <w:rPr>
                <w:sz w:val="20"/>
                <w:szCs w:val="20"/>
              </w:rPr>
              <w:t>2,4</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sz w:val="20"/>
                <w:szCs w:val="20"/>
              </w:rPr>
            </w:pPr>
            <w:r w:rsidRPr="00737BEA">
              <w:rPr>
                <w:sz w:val="20"/>
                <w:szCs w:val="20"/>
              </w:rPr>
              <w:t>2,3</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sz w:val="20"/>
                <w:szCs w:val="20"/>
              </w:rPr>
            </w:pPr>
            <w:r w:rsidRPr="00737BEA">
              <w:rPr>
                <w:sz w:val="20"/>
                <w:szCs w:val="20"/>
              </w:rPr>
              <w:t>2,1</w:t>
            </w:r>
          </w:p>
        </w:tc>
        <w:tc>
          <w:tcPr>
            <w:tcW w:w="1072"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sz w:val="20"/>
                <w:szCs w:val="20"/>
              </w:rPr>
            </w:pPr>
            <w:r w:rsidRPr="00737BEA">
              <w:rPr>
                <w:sz w:val="20"/>
                <w:szCs w:val="20"/>
              </w:rPr>
              <w:t>2</w:t>
            </w:r>
          </w:p>
        </w:tc>
        <w:tc>
          <w:tcPr>
            <w:tcW w:w="1072"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sz w:val="20"/>
                <w:szCs w:val="20"/>
              </w:rPr>
            </w:pPr>
            <w:r w:rsidRPr="00737BEA">
              <w:rPr>
                <w:sz w:val="20"/>
                <w:szCs w:val="20"/>
              </w:rPr>
              <w:t>1,9</w:t>
            </w:r>
          </w:p>
        </w:tc>
        <w:tc>
          <w:tcPr>
            <w:tcW w:w="1072"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sz w:val="20"/>
                <w:szCs w:val="20"/>
              </w:rPr>
            </w:pPr>
            <w:r w:rsidRPr="00737BEA">
              <w:rPr>
                <w:sz w:val="20"/>
                <w:szCs w:val="20"/>
              </w:rPr>
              <w:t>1,8</w:t>
            </w:r>
          </w:p>
        </w:tc>
      </w:tr>
      <w:tr w:rsidR="00B119F0" w:rsidRPr="00737BEA" w:rsidTr="00737BEA">
        <w:trPr>
          <w:trHeight w:val="255"/>
        </w:trPr>
        <w:tc>
          <w:tcPr>
            <w:tcW w:w="1304" w:type="dxa"/>
            <w:tcBorders>
              <w:top w:val="nil"/>
              <w:left w:val="single" w:sz="4" w:space="0" w:color="auto"/>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e</w:t>
            </w:r>
            <w:r w:rsidRPr="00737BEA">
              <w:rPr>
                <w:rFonts w:cs="Arial CYR"/>
                <w:sz w:val="20"/>
                <w:szCs w:val="20"/>
                <w:vertAlign w:val="subscript"/>
              </w:rPr>
              <w:t xml:space="preserve">p </w:t>
            </w:r>
            <w:r w:rsidRPr="00737BEA">
              <w:rPr>
                <w:rFonts w:cs="Arial CYR"/>
                <w:sz w:val="20"/>
                <w:szCs w:val="20"/>
                <w:vertAlign w:val="superscript"/>
              </w:rPr>
              <w:t>бок</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1,06</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1,05</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1,17</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1,14</w:t>
            </w:r>
          </w:p>
        </w:tc>
        <w:tc>
          <w:tcPr>
            <w:tcW w:w="1072"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1,04</w:t>
            </w:r>
          </w:p>
        </w:tc>
        <w:tc>
          <w:tcPr>
            <w:tcW w:w="1072"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1,27</w:t>
            </w:r>
          </w:p>
        </w:tc>
        <w:tc>
          <w:tcPr>
            <w:tcW w:w="1072"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1,56</w:t>
            </w:r>
          </w:p>
        </w:tc>
      </w:tr>
      <w:tr w:rsidR="00B119F0" w:rsidRPr="00737BEA" w:rsidTr="00737BEA">
        <w:trPr>
          <w:trHeight w:val="255"/>
        </w:trPr>
        <w:tc>
          <w:tcPr>
            <w:tcW w:w="1304" w:type="dxa"/>
            <w:tcBorders>
              <w:top w:val="nil"/>
              <w:left w:val="single" w:sz="4" w:space="0" w:color="auto"/>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Kз</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1,3</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1,3</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1,3</w:t>
            </w:r>
          </w:p>
        </w:tc>
        <w:tc>
          <w:tcPr>
            <w:tcW w:w="876"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1,3</w:t>
            </w:r>
          </w:p>
        </w:tc>
        <w:tc>
          <w:tcPr>
            <w:tcW w:w="1072"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1,3</w:t>
            </w:r>
          </w:p>
        </w:tc>
        <w:tc>
          <w:tcPr>
            <w:tcW w:w="1072"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1,3</w:t>
            </w:r>
          </w:p>
        </w:tc>
        <w:tc>
          <w:tcPr>
            <w:tcW w:w="1072" w:type="dxa"/>
            <w:tcBorders>
              <w:top w:val="nil"/>
              <w:left w:val="nil"/>
              <w:bottom w:val="single" w:sz="4" w:space="0" w:color="auto"/>
              <w:right w:val="single" w:sz="4" w:space="0" w:color="auto"/>
            </w:tcBorders>
            <w:noWrap/>
            <w:vAlign w:val="bottom"/>
          </w:tcPr>
          <w:p w:rsidR="00B119F0" w:rsidRPr="00737BEA" w:rsidRDefault="00B119F0" w:rsidP="00737BEA">
            <w:pPr>
              <w:keepNext/>
              <w:widowControl w:val="0"/>
              <w:spacing w:line="360" w:lineRule="auto"/>
              <w:jc w:val="both"/>
              <w:rPr>
                <w:rFonts w:cs="Arial CYR"/>
                <w:sz w:val="20"/>
                <w:szCs w:val="20"/>
              </w:rPr>
            </w:pPr>
            <w:r w:rsidRPr="00737BEA">
              <w:rPr>
                <w:rFonts w:cs="Arial CYR"/>
                <w:sz w:val="20"/>
                <w:szCs w:val="20"/>
              </w:rPr>
              <w:t>1,3</w:t>
            </w:r>
          </w:p>
        </w:tc>
      </w:tr>
    </w:tbl>
    <w:p w:rsidR="00737BEA" w:rsidRDefault="00737BEA" w:rsidP="001705F2">
      <w:pPr>
        <w:keepNext/>
        <w:widowControl w:val="0"/>
        <w:spacing w:line="360" w:lineRule="auto"/>
        <w:ind w:firstLine="709"/>
        <w:jc w:val="both"/>
        <w:rPr>
          <w:sz w:val="28"/>
          <w:szCs w:val="28"/>
        </w:rPr>
      </w:pPr>
    </w:p>
    <w:p w:rsidR="006D1426" w:rsidRPr="001705F2" w:rsidRDefault="006D1426" w:rsidP="001705F2">
      <w:pPr>
        <w:keepNext/>
        <w:widowControl w:val="0"/>
        <w:spacing w:line="360" w:lineRule="auto"/>
        <w:ind w:firstLine="709"/>
        <w:jc w:val="both"/>
        <w:rPr>
          <w:sz w:val="28"/>
          <w:szCs w:val="28"/>
        </w:rPr>
      </w:pPr>
      <w:r w:rsidRPr="001705F2">
        <w:rPr>
          <w:sz w:val="28"/>
          <w:szCs w:val="28"/>
        </w:rPr>
        <w:t xml:space="preserve">Коэффициент </w:t>
      </w:r>
      <w:r w:rsidRPr="001705F2">
        <w:rPr>
          <w:sz w:val="28"/>
          <w:szCs w:val="28"/>
          <w:lang w:val="en-US"/>
        </w:rPr>
        <w:t>τ</w:t>
      </w:r>
      <w:r w:rsidRPr="001705F2">
        <w:rPr>
          <w:sz w:val="28"/>
          <w:szCs w:val="28"/>
          <w:vertAlign w:val="subscript"/>
        </w:rPr>
        <w:t>0</w:t>
      </w:r>
      <w:r w:rsidRPr="001705F2">
        <w:rPr>
          <w:sz w:val="28"/>
          <w:szCs w:val="28"/>
        </w:rPr>
        <w:t xml:space="preserve"> определяется согласно приложению 5 СНиП </w:t>
      </w:r>
      <w:r w:rsidRPr="001705F2">
        <w:rPr>
          <w:sz w:val="28"/>
          <w:szCs w:val="28"/>
          <w:lang w:val="en-US"/>
        </w:rPr>
        <w:t>II</w:t>
      </w:r>
      <w:r w:rsidRPr="001705F2">
        <w:rPr>
          <w:sz w:val="28"/>
          <w:szCs w:val="28"/>
        </w:rPr>
        <w:t>-4-79.</w:t>
      </w:r>
    </w:p>
    <w:p w:rsidR="006D1426" w:rsidRPr="001705F2" w:rsidRDefault="006D1426" w:rsidP="001705F2">
      <w:pPr>
        <w:keepNext/>
        <w:widowControl w:val="0"/>
        <w:spacing w:line="360" w:lineRule="auto"/>
        <w:ind w:firstLine="709"/>
        <w:jc w:val="both"/>
        <w:rPr>
          <w:sz w:val="28"/>
          <w:szCs w:val="28"/>
        </w:rPr>
      </w:pPr>
      <w:r w:rsidRPr="001705F2">
        <w:rPr>
          <w:sz w:val="28"/>
          <w:szCs w:val="28"/>
          <w:lang w:val="en-US"/>
        </w:rPr>
        <w:t>τ</w:t>
      </w:r>
      <w:r w:rsidRPr="001705F2">
        <w:rPr>
          <w:sz w:val="28"/>
          <w:szCs w:val="28"/>
          <w:vertAlign w:val="subscript"/>
        </w:rPr>
        <w:t xml:space="preserve">1 </w:t>
      </w:r>
      <w:r w:rsidRPr="001705F2">
        <w:rPr>
          <w:sz w:val="28"/>
          <w:szCs w:val="28"/>
        </w:rPr>
        <w:t>= 0,9 при одинарном оконном стекле.</w:t>
      </w:r>
    </w:p>
    <w:p w:rsidR="006D1426" w:rsidRPr="001705F2" w:rsidRDefault="006D1426" w:rsidP="001705F2">
      <w:pPr>
        <w:keepNext/>
        <w:widowControl w:val="0"/>
        <w:spacing w:line="360" w:lineRule="auto"/>
        <w:ind w:firstLine="709"/>
        <w:jc w:val="both"/>
        <w:rPr>
          <w:sz w:val="28"/>
          <w:szCs w:val="28"/>
        </w:rPr>
      </w:pPr>
      <w:r w:rsidRPr="001705F2">
        <w:rPr>
          <w:sz w:val="28"/>
          <w:szCs w:val="28"/>
          <w:lang w:val="en-US"/>
        </w:rPr>
        <w:t>τ</w:t>
      </w:r>
      <w:r w:rsidRPr="001705F2">
        <w:rPr>
          <w:sz w:val="28"/>
          <w:szCs w:val="28"/>
          <w:vertAlign w:val="subscript"/>
        </w:rPr>
        <w:t>2</w:t>
      </w:r>
      <w:r w:rsidRPr="001705F2">
        <w:rPr>
          <w:sz w:val="28"/>
          <w:szCs w:val="28"/>
        </w:rPr>
        <w:t xml:space="preserve"> = 0,75 при переплете стальном, одинарном, открывающемся</w:t>
      </w:r>
    </w:p>
    <w:p w:rsidR="006D1426" w:rsidRPr="001705F2" w:rsidRDefault="006D1426" w:rsidP="001705F2">
      <w:pPr>
        <w:keepNext/>
        <w:widowControl w:val="0"/>
        <w:spacing w:line="360" w:lineRule="auto"/>
        <w:ind w:firstLine="709"/>
        <w:jc w:val="both"/>
        <w:rPr>
          <w:sz w:val="28"/>
          <w:szCs w:val="28"/>
        </w:rPr>
      </w:pPr>
      <w:r w:rsidRPr="001705F2">
        <w:rPr>
          <w:sz w:val="28"/>
          <w:szCs w:val="28"/>
          <w:lang w:val="en-US"/>
        </w:rPr>
        <w:t>τ</w:t>
      </w:r>
      <w:r w:rsidRPr="001705F2">
        <w:rPr>
          <w:sz w:val="28"/>
          <w:szCs w:val="28"/>
          <w:vertAlign w:val="subscript"/>
        </w:rPr>
        <w:t>3</w:t>
      </w:r>
      <w:r w:rsidRPr="001705F2">
        <w:rPr>
          <w:sz w:val="28"/>
          <w:szCs w:val="28"/>
        </w:rPr>
        <w:t xml:space="preserve"> = 0,9 при железобетонной ферме в качестве несущей конструкции</w:t>
      </w:r>
    </w:p>
    <w:p w:rsidR="006D1426" w:rsidRPr="001705F2" w:rsidRDefault="006D1426" w:rsidP="001705F2">
      <w:pPr>
        <w:keepNext/>
        <w:widowControl w:val="0"/>
        <w:spacing w:line="360" w:lineRule="auto"/>
        <w:ind w:firstLine="709"/>
        <w:jc w:val="both"/>
        <w:rPr>
          <w:sz w:val="28"/>
          <w:szCs w:val="28"/>
        </w:rPr>
      </w:pPr>
      <w:r w:rsidRPr="001705F2">
        <w:rPr>
          <w:sz w:val="28"/>
          <w:szCs w:val="28"/>
          <w:lang w:val="en-US"/>
        </w:rPr>
        <w:t>τ</w:t>
      </w:r>
      <w:r w:rsidRPr="001705F2">
        <w:rPr>
          <w:sz w:val="28"/>
          <w:szCs w:val="28"/>
          <w:vertAlign w:val="subscript"/>
        </w:rPr>
        <w:t>4</w:t>
      </w:r>
      <w:r w:rsidRPr="001705F2">
        <w:rPr>
          <w:sz w:val="28"/>
          <w:szCs w:val="28"/>
        </w:rPr>
        <w:t xml:space="preserve"> = 1 при отсутствии солнцезащитных устройств.</w:t>
      </w:r>
    </w:p>
    <w:p w:rsidR="006D1426" w:rsidRPr="001705F2" w:rsidRDefault="006D1426" w:rsidP="001705F2">
      <w:pPr>
        <w:keepNext/>
        <w:widowControl w:val="0"/>
        <w:spacing w:line="360" w:lineRule="auto"/>
        <w:ind w:firstLine="709"/>
        <w:jc w:val="both"/>
        <w:rPr>
          <w:sz w:val="28"/>
          <w:szCs w:val="28"/>
        </w:rPr>
      </w:pPr>
      <w:r w:rsidRPr="001705F2">
        <w:rPr>
          <w:sz w:val="28"/>
          <w:szCs w:val="28"/>
          <w:lang w:val="en-US"/>
        </w:rPr>
        <w:t>τ</w:t>
      </w:r>
      <w:r w:rsidRPr="001705F2">
        <w:rPr>
          <w:sz w:val="28"/>
          <w:szCs w:val="28"/>
          <w:vertAlign w:val="subscript"/>
        </w:rPr>
        <w:t>5</w:t>
      </w:r>
      <w:r w:rsidRPr="001705F2">
        <w:rPr>
          <w:sz w:val="28"/>
          <w:szCs w:val="28"/>
        </w:rPr>
        <w:t xml:space="preserve"> = 0,9 коэффициент учитывающий потери в сетке, устанавливаемой под фонарями.</w:t>
      </w:r>
    </w:p>
    <w:p w:rsidR="00737BEA" w:rsidRDefault="00737BEA" w:rsidP="001705F2">
      <w:pPr>
        <w:keepNext/>
        <w:widowControl w:val="0"/>
        <w:spacing w:line="360" w:lineRule="auto"/>
        <w:ind w:firstLine="709"/>
        <w:jc w:val="both"/>
        <w:rPr>
          <w:sz w:val="28"/>
          <w:szCs w:val="28"/>
        </w:rPr>
      </w:pPr>
    </w:p>
    <w:p w:rsidR="006D1426" w:rsidRDefault="006D1426" w:rsidP="001705F2">
      <w:pPr>
        <w:keepNext/>
        <w:widowControl w:val="0"/>
        <w:spacing w:line="360" w:lineRule="auto"/>
        <w:ind w:firstLine="709"/>
        <w:jc w:val="both"/>
        <w:rPr>
          <w:sz w:val="28"/>
          <w:szCs w:val="28"/>
        </w:rPr>
      </w:pPr>
      <w:r w:rsidRPr="001705F2">
        <w:rPr>
          <w:sz w:val="28"/>
          <w:szCs w:val="28"/>
          <w:lang w:val="en-US"/>
        </w:rPr>
        <w:t>τ</w:t>
      </w:r>
      <w:r w:rsidRPr="001705F2">
        <w:rPr>
          <w:sz w:val="28"/>
          <w:szCs w:val="28"/>
          <w:vertAlign w:val="subscript"/>
        </w:rPr>
        <w:t xml:space="preserve">0 </w:t>
      </w:r>
      <w:r w:rsidRPr="001705F2">
        <w:rPr>
          <w:sz w:val="28"/>
          <w:szCs w:val="28"/>
        </w:rPr>
        <w:t>=</w:t>
      </w:r>
      <w:r w:rsidRPr="001705F2">
        <w:rPr>
          <w:sz w:val="28"/>
          <w:szCs w:val="28"/>
          <w:vertAlign w:val="subscript"/>
        </w:rPr>
        <w:t xml:space="preserve"> </w:t>
      </w:r>
      <w:r w:rsidRPr="001705F2">
        <w:rPr>
          <w:sz w:val="28"/>
          <w:szCs w:val="28"/>
          <w:lang w:val="en-US"/>
        </w:rPr>
        <w:t>τ</w:t>
      </w:r>
      <w:r w:rsidRPr="001705F2">
        <w:rPr>
          <w:sz w:val="28"/>
          <w:szCs w:val="28"/>
          <w:vertAlign w:val="subscript"/>
        </w:rPr>
        <w:t>1*</w:t>
      </w:r>
      <w:r w:rsidRPr="001705F2">
        <w:rPr>
          <w:sz w:val="28"/>
          <w:szCs w:val="28"/>
        </w:rPr>
        <w:t xml:space="preserve"> </w:t>
      </w:r>
      <w:r w:rsidRPr="001705F2">
        <w:rPr>
          <w:sz w:val="28"/>
          <w:szCs w:val="28"/>
          <w:lang w:val="en-US"/>
        </w:rPr>
        <w:t>τ</w:t>
      </w:r>
      <w:r w:rsidRPr="001705F2">
        <w:rPr>
          <w:sz w:val="28"/>
          <w:szCs w:val="28"/>
          <w:vertAlign w:val="subscript"/>
        </w:rPr>
        <w:t>2*</w:t>
      </w:r>
      <w:r w:rsidRPr="001705F2">
        <w:rPr>
          <w:sz w:val="28"/>
          <w:szCs w:val="28"/>
        </w:rPr>
        <w:t xml:space="preserve"> </w:t>
      </w:r>
      <w:r w:rsidRPr="001705F2">
        <w:rPr>
          <w:sz w:val="28"/>
          <w:szCs w:val="28"/>
          <w:lang w:val="en-US"/>
        </w:rPr>
        <w:t>τ</w:t>
      </w:r>
      <w:r w:rsidRPr="001705F2">
        <w:rPr>
          <w:sz w:val="28"/>
          <w:szCs w:val="28"/>
          <w:vertAlign w:val="subscript"/>
        </w:rPr>
        <w:t>3</w:t>
      </w:r>
      <w:r w:rsidRPr="001705F2">
        <w:rPr>
          <w:sz w:val="28"/>
          <w:szCs w:val="28"/>
        </w:rPr>
        <w:t xml:space="preserve"> </w:t>
      </w:r>
      <w:r w:rsidRPr="001705F2">
        <w:rPr>
          <w:sz w:val="28"/>
          <w:szCs w:val="28"/>
          <w:vertAlign w:val="subscript"/>
        </w:rPr>
        <w:t>*</w:t>
      </w:r>
      <w:r w:rsidRPr="001705F2">
        <w:rPr>
          <w:sz w:val="28"/>
          <w:szCs w:val="28"/>
          <w:lang w:val="en-US"/>
        </w:rPr>
        <w:t>τ</w:t>
      </w:r>
      <w:r w:rsidRPr="001705F2">
        <w:rPr>
          <w:sz w:val="28"/>
          <w:szCs w:val="28"/>
          <w:vertAlign w:val="subscript"/>
        </w:rPr>
        <w:t>4*</w:t>
      </w:r>
      <w:r w:rsidRPr="001705F2">
        <w:rPr>
          <w:sz w:val="28"/>
          <w:szCs w:val="28"/>
        </w:rPr>
        <w:t xml:space="preserve"> </w:t>
      </w:r>
      <w:r w:rsidRPr="001705F2">
        <w:rPr>
          <w:sz w:val="28"/>
          <w:szCs w:val="28"/>
          <w:lang w:val="en-US"/>
        </w:rPr>
        <w:t>τ</w:t>
      </w:r>
      <w:r w:rsidRPr="001705F2">
        <w:rPr>
          <w:sz w:val="28"/>
          <w:szCs w:val="28"/>
          <w:vertAlign w:val="subscript"/>
        </w:rPr>
        <w:t>5</w:t>
      </w:r>
      <w:r w:rsidRPr="001705F2">
        <w:rPr>
          <w:sz w:val="28"/>
          <w:szCs w:val="28"/>
        </w:rPr>
        <w:t>=0,9</w:t>
      </w:r>
      <w:r w:rsidRPr="001705F2">
        <w:rPr>
          <w:sz w:val="28"/>
          <w:szCs w:val="28"/>
          <w:vertAlign w:val="subscript"/>
        </w:rPr>
        <w:t>*</w:t>
      </w:r>
      <w:r w:rsidRPr="001705F2">
        <w:rPr>
          <w:sz w:val="28"/>
          <w:szCs w:val="28"/>
        </w:rPr>
        <w:t>0,75</w:t>
      </w:r>
      <w:r w:rsidRPr="001705F2">
        <w:rPr>
          <w:sz w:val="28"/>
          <w:szCs w:val="28"/>
          <w:vertAlign w:val="subscript"/>
        </w:rPr>
        <w:t>*</w:t>
      </w:r>
      <w:r w:rsidRPr="001705F2">
        <w:rPr>
          <w:sz w:val="28"/>
          <w:szCs w:val="28"/>
        </w:rPr>
        <w:t>0,9</w:t>
      </w:r>
      <w:r w:rsidRPr="001705F2">
        <w:rPr>
          <w:sz w:val="28"/>
          <w:szCs w:val="28"/>
          <w:vertAlign w:val="subscript"/>
        </w:rPr>
        <w:t>*</w:t>
      </w:r>
      <w:r w:rsidRPr="001705F2">
        <w:rPr>
          <w:sz w:val="28"/>
          <w:szCs w:val="28"/>
        </w:rPr>
        <w:t>1</w:t>
      </w:r>
      <w:r w:rsidRPr="001705F2">
        <w:rPr>
          <w:sz w:val="28"/>
          <w:szCs w:val="28"/>
          <w:vertAlign w:val="subscript"/>
        </w:rPr>
        <w:t>*</w:t>
      </w:r>
      <w:r w:rsidRPr="001705F2">
        <w:rPr>
          <w:sz w:val="28"/>
          <w:szCs w:val="28"/>
        </w:rPr>
        <w:t>0,9 = 0,547</w:t>
      </w:r>
    </w:p>
    <w:p w:rsidR="00737BEA" w:rsidRPr="001705F2" w:rsidRDefault="00737BEA" w:rsidP="001705F2">
      <w:pPr>
        <w:keepNext/>
        <w:widowControl w:val="0"/>
        <w:spacing w:line="360" w:lineRule="auto"/>
        <w:ind w:firstLine="709"/>
        <w:jc w:val="both"/>
        <w:rPr>
          <w:sz w:val="28"/>
          <w:szCs w:val="28"/>
        </w:rPr>
      </w:pPr>
    </w:p>
    <w:p w:rsidR="00737BEA" w:rsidRDefault="006D1426" w:rsidP="001705F2">
      <w:pPr>
        <w:keepNext/>
        <w:widowControl w:val="0"/>
        <w:spacing w:line="360" w:lineRule="auto"/>
        <w:ind w:firstLine="709"/>
        <w:jc w:val="both"/>
        <w:rPr>
          <w:sz w:val="28"/>
          <w:szCs w:val="28"/>
        </w:rPr>
      </w:pPr>
      <w:r w:rsidRPr="001705F2">
        <w:rPr>
          <w:sz w:val="28"/>
          <w:szCs w:val="28"/>
        </w:rPr>
        <w:t>Коэффициент ρ</w:t>
      </w:r>
      <w:r w:rsidRPr="001705F2">
        <w:rPr>
          <w:sz w:val="28"/>
          <w:szCs w:val="28"/>
          <w:vertAlign w:val="subscript"/>
        </w:rPr>
        <w:t>ср</w:t>
      </w:r>
      <w:r w:rsidRPr="001705F2">
        <w:rPr>
          <w:sz w:val="28"/>
          <w:szCs w:val="28"/>
        </w:rPr>
        <w:t xml:space="preserve"> определяется по формуле </w:t>
      </w:r>
    </w:p>
    <w:p w:rsidR="00737BEA" w:rsidRDefault="00737BEA" w:rsidP="00737BEA">
      <w:pPr>
        <w:keepNext/>
        <w:widowControl w:val="0"/>
        <w:spacing w:line="360" w:lineRule="auto"/>
        <w:ind w:firstLine="709"/>
        <w:jc w:val="both"/>
        <w:rPr>
          <w:sz w:val="28"/>
          <w:szCs w:val="28"/>
        </w:rPr>
      </w:pPr>
      <w:r>
        <w:rPr>
          <w:sz w:val="28"/>
          <w:szCs w:val="28"/>
        </w:rPr>
        <w:br w:type="page"/>
      </w:r>
      <w:r w:rsidR="00F101B0" w:rsidRPr="001705F2">
        <w:rPr>
          <w:sz w:val="28"/>
          <w:szCs w:val="28"/>
        </w:rPr>
        <w:object w:dxaOrig="2520" w:dyaOrig="680">
          <v:shape id="_x0000_i1033" type="#_x0000_t75" style="width:126pt;height:33.75pt" o:ole="">
            <v:imagedata r:id="rId15" o:title=""/>
          </v:shape>
          <o:OLEObject Type="Embed" ProgID="Equation.3" ShapeID="_x0000_i1033" DrawAspect="Content" ObjectID="_1464954604" r:id="rId22"/>
        </w:object>
      </w:r>
    </w:p>
    <w:p w:rsidR="00737BEA" w:rsidRDefault="00737BEA" w:rsidP="00737BEA">
      <w:pPr>
        <w:keepNext/>
        <w:widowControl w:val="0"/>
        <w:spacing w:line="360" w:lineRule="auto"/>
        <w:ind w:firstLine="709"/>
        <w:jc w:val="both"/>
        <w:rPr>
          <w:sz w:val="28"/>
          <w:szCs w:val="28"/>
        </w:rPr>
      </w:pPr>
    </w:p>
    <w:p w:rsidR="006D1426" w:rsidRPr="001705F2" w:rsidRDefault="006D1426" w:rsidP="00737BEA">
      <w:pPr>
        <w:keepNext/>
        <w:widowControl w:val="0"/>
        <w:spacing w:line="360" w:lineRule="auto"/>
        <w:ind w:firstLine="709"/>
        <w:jc w:val="both"/>
        <w:rPr>
          <w:sz w:val="28"/>
          <w:szCs w:val="28"/>
        </w:rPr>
      </w:pPr>
      <w:r w:rsidRPr="001705F2">
        <w:rPr>
          <w:sz w:val="28"/>
          <w:szCs w:val="28"/>
        </w:rPr>
        <w:t>где</w:t>
      </w:r>
    </w:p>
    <w:p w:rsidR="006D1426" w:rsidRPr="001705F2" w:rsidRDefault="006D1426" w:rsidP="001705F2">
      <w:pPr>
        <w:keepNext/>
        <w:widowControl w:val="0"/>
        <w:spacing w:line="360" w:lineRule="auto"/>
        <w:ind w:firstLine="709"/>
        <w:jc w:val="both"/>
        <w:rPr>
          <w:sz w:val="28"/>
          <w:szCs w:val="28"/>
        </w:rPr>
      </w:pPr>
      <w:r w:rsidRPr="001705F2">
        <w:rPr>
          <w:sz w:val="28"/>
          <w:szCs w:val="28"/>
          <w:lang w:val="en-US"/>
        </w:rPr>
        <w:t>S</w:t>
      </w:r>
      <w:r w:rsidRPr="001705F2">
        <w:rPr>
          <w:sz w:val="28"/>
          <w:szCs w:val="28"/>
          <w:vertAlign w:val="subscript"/>
        </w:rPr>
        <w:t>1</w:t>
      </w:r>
      <w:r w:rsidRPr="001705F2">
        <w:rPr>
          <w:sz w:val="28"/>
          <w:szCs w:val="28"/>
        </w:rPr>
        <w:t xml:space="preserve"> – </w:t>
      </w:r>
      <w:r w:rsidR="00B119F0" w:rsidRPr="001705F2">
        <w:rPr>
          <w:sz w:val="28"/>
          <w:szCs w:val="28"/>
        </w:rPr>
        <w:t>п</w:t>
      </w:r>
      <w:r w:rsidRPr="001705F2">
        <w:rPr>
          <w:sz w:val="28"/>
          <w:szCs w:val="28"/>
        </w:rPr>
        <w:t>лощадь потолка, за вычетом площади фонаря:</w:t>
      </w:r>
    </w:p>
    <w:p w:rsidR="00737BEA" w:rsidRDefault="00737BEA" w:rsidP="001705F2">
      <w:pPr>
        <w:keepNext/>
        <w:widowControl w:val="0"/>
        <w:spacing w:line="360" w:lineRule="auto"/>
        <w:ind w:firstLine="709"/>
        <w:jc w:val="both"/>
        <w:rPr>
          <w:sz w:val="28"/>
          <w:szCs w:val="28"/>
        </w:rPr>
      </w:pPr>
    </w:p>
    <w:p w:rsidR="006D1426" w:rsidRPr="001705F2" w:rsidRDefault="006D1426" w:rsidP="001705F2">
      <w:pPr>
        <w:keepNext/>
        <w:widowControl w:val="0"/>
        <w:spacing w:line="360" w:lineRule="auto"/>
        <w:ind w:firstLine="709"/>
        <w:jc w:val="both"/>
        <w:rPr>
          <w:sz w:val="28"/>
          <w:szCs w:val="28"/>
        </w:rPr>
      </w:pPr>
      <w:r w:rsidRPr="001705F2">
        <w:rPr>
          <w:sz w:val="28"/>
          <w:szCs w:val="28"/>
          <w:lang w:val="en-US"/>
        </w:rPr>
        <w:t>S</w:t>
      </w:r>
      <w:r w:rsidRPr="001705F2">
        <w:rPr>
          <w:sz w:val="28"/>
          <w:szCs w:val="28"/>
          <w:vertAlign w:val="subscript"/>
        </w:rPr>
        <w:t>1</w:t>
      </w:r>
      <w:r w:rsidRPr="001705F2">
        <w:rPr>
          <w:sz w:val="28"/>
          <w:szCs w:val="28"/>
        </w:rPr>
        <w:t>=10</w:t>
      </w:r>
      <w:r w:rsidRPr="001705F2">
        <w:rPr>
          <w:sz w:val="28"/>
          <w:szCs w:val="28"/>
          <w:vertAlign w:val="subscript"/>
        </w:rPr>
        <w:t>*</w:t>
      </w:r>
      <w:r w:rsidRPr="001705F2">
        <w:rPr>
          <w:sz w:val="28"/>
          <w:szCs w:val="28"/>
        </w:rPr>
        <w:t>6</w:t>
      </w:r>
      <w:r w:rsidRPr="001705F2">
        <w:rPr>
          <w:sz w:val="28"/>
          <w:szCs w:val="28"/>
          <w:vertAlign w:val="subscript"/>
        </w:rPr>
        <w:t>*</w:t>
      </w:r>
      <w:r w:rsidRPr="001705F2">
        <w:rPr>
          <w:sz w:val="28"/>
          <w:szCs w:val="28"/>
        </w:rPr>
        <w:t>14</w:t>
      </w:r>
      <w:r w:rsidRPr="001705F2">
        <w:rPr>
          <w:sz w:val="28"/>
          <w:szCs w:val="28"/>
          <w:vertAlign w:val="subscript"/>
        </w:rPr>
        <w:t>*</w:t>
      </w:r>
      <w:r w:rsidRPr="001705F2">
        <w:rPr>
          <w:sz w:val="28"/>
          <w:szCs w:val="28"/>
        </w:rPr>
        <w:t>6 – 12</w:t>
      </w:r>
      <w:r w:rsidRPr="001705F2">
        <w:rPr>
          <w:sz w:val="28"/>
          <w:szCs w:val="28"/>
          <w:vertAlign w:val="subscript"/>
        </w:rPr>
        <w:t>*</w:t>
      </w:r>
      <w:r w:rsidRPr="001705F2">
        <w:rPr>
          <w:sz w:val="28"/>
          <w:szCs w:val="28"/>
        </w:rPr>
        <w:t>12</w:t>
      </w:r>
      <w:r w:rsidRPr="001705F2">
        <w:rPr>
          <w:sz w:val="28"/>
          <w:szCs w:val="28"/>
          <w:vertAlign w:val="subscript"/>
        </w:rPr>
        <w:t>*</w:t>
      </w:r>
      <w:r w:rsidRPr="001705F2">
        <w:rPr>
          <w:sz w:val="28"/>
          <w:szCs w:val="28"/>
        </w:rPr>
        <w:t>6</w:t>
      </w:r>
      <w:r w:rsidRPr="001705F2">
        <w:rPr>
          <w:sz w:val="28"/>
          <w:szCs w:val="28"/>
          <w:vertAlign w:val="subscript"/>
        </w:rPr>
        <w:t>*</w:t>
      </w:r>
      <w:r w:rsidRPr="001705F2">
        <w:rPr>
          <w:sz w:val="28"/>
          <w:szCs w:val="28"/>
        </w:rPr>
        <w:t>2 =3312 м</w:t>
      </w:r>
      <w:r w:rsidRPr="001705F2">
        <w:rPr>
          <w:sz w:val="28"/>
          <w:szCs w:val="28"/>
          <w:vertAlign w:val="superscript"/>
        </w:rPr>
        <w:t>2</w:t>
      </w:r>
    </w:p>
    <w:p w:rsidR="00737BEA" w:rsidRDefault="00737BEA" w:rsidP="001705F2">
      <w:pPr>
        <w:keepNext/>
        <w:widowControl w:val="0"/>
        <w:spacing w:line="360" w:lineRule="auto"/>
        <w:ind w:firstLine="709"/>
        <w:jc w:val="both"/>
        <w:rPr>
          <w:sz w:val="28"/>
          <w:szCs w:val="28"/>
        </w:rPr>
      </w:pPr>
    </w:p>
    <w:p w:rsidR="006D1426" w:rsidRPr="001705F2" w:rsidRDefault="006D1426" w:rsidP="001705F2">
      <w:pPr>
        <w:keepNext/>
        <w:widowControl w:val="0"/>
        <w:spacing w:line="360" w:lineRule="auto"/>
        <w:ind w:firstLine="709"/>
        <w:jc w:val="both"/>
        <w:rPr>
          <w:sz w:val="28"/>
          <w:szCs w:val="28"/>
        </w:rPr>
      </w:pPr>
      <w:r w:rsidRPr="001705F2">
        <w:rPr>
          <w:sz w:val="28"/>
          <w:szCs w:val="28"/>
          <w:lang w:val="en-US"/>
        </w:rPr>
        <w:t>S</w:t>
      </w:r>
      <w:r w:rsidRPr="001705F2">
        <w:rPr>
          <w:sz w:val="28"/>
          <w:szCs w:val="28"/>
          <w:vertAlign w:val="subscript"/>
        </w:rPr>
        <w:t>2</w:t>
      </w:r>
      <w:r w:rsidRPr="001705F2">
        <w:rPr>
          <w:sz w:val="28"/>
          <w:szCs w:val="28"/>
        </w:rPr>
        <w:t xml:space="preserve"> – </w:t>
      </w:r>
      <w:r w:rsidR="00B119F0" w:rsidRPr="001705F2">
        <w:rPr>
          <w:sz w:val="28"/>
          <w:szCs w:val="28"/>
        </w:rPr>
        <w:t>п</w:t>
      </w:r>
      <w:r w:rsidRPr="001705F2">
        <w:rPr>
          <w:sz w:val="28"/>
          <w:szCs w:val="28"/>
        </w:rPr>
        <w:t>лощадь боковой стены, за вычетом световых проемов:</w:t>
      </w:r>
    </w:p>
    <w:p w:rsidR="00737BEA" w:rsidRDefault="00737BEA" w:rsidP="001705F2">
      <w:pPr>
        <w:keepNext/>
        <w:widowControl w:val="0"/>
        <w:spacing w:line="360" w:lineRule="auto"/>
        <w:ind w:firstLine="709"/>
        <w:jc w:val="both"/>
        <w:rPr>
          <w:sz w:val="28"/>
          <w:szCs w:val="28"/>
        </w:rPr>
      </w:pPr>
    </w:p>
    <w:p w:rsidR="006D1426" w:rsidRPr="001705F2" w:rsidRDefault="006D1426" w:rsidP="001705F2">
      <w:pPr>
        <w:keepNext/>
        <w:widowControl w:val="0"/>
        <w:spacing w:line="360" w:lineRule="auto"/>
        <w:ind w:firstLine="709"/>
        <w:jc w:val="both"/>
        <w:rPr>
          <w:sz w:val="28"/>
          <w:szCs w:val="28"/>
        </w:rPr>
      </w:pPr>
      <w:r w:rsidRPr="001705F2">
        <w:rPr>
          <w:sz w:val="28"/>
          <w:szCs w:val="28"/>
          <w:lang w:val="en-US"/>
        </w:rPr>
        <w:t>S</w:t>
      </w:r>
      <w:r w:rsidRPr="001705F2">
        <w:rPr>
          <w:sz w:val="28"/>
          <w:szCs w:val="28"/>
          <w:vertAlign w:val="subscript"/>
        </w:rPr>
        <w:t>2</w:t>
      </w:r>
      <w:r w:rsidRPr="001705F2">
        <w:rPr>
          <w:sz w:val="28"/>
          <w:szCs w:val="28"/>
        </w:rPr>
        <w:t>=88</w:t>
      </w:r>
      <w:r w:rsidRPr="001705F2">
        <w:rPr>
          <w:sz w:val="28"/>
          <w:szCs w:val="28"/>
          <w:vertAlign w:val="subscript"/>
        </w:rPr>
        <w:t>*</w:t>
      </w:r>
      <w:r w:rsidRPr="001705F2">
        <w:rPr>
          <w:sz w:val="28"/>
          <w:szCs w:val="28"/>
        </w:rPr>
        <w:t>15.6 – 6</w:t>
      </w:r>
      <w:r w:rsidRPr="001705F2">
        <w:rPr>
          <w:sz w:val="28"/>
          <w:szCs w:val="28"/>
          <w:vertAlign w:val="subscript"/>
        </w:rPr>
        <w:t>*</w:t>
      </w:r>
      <w:r w:rsidRPr="001705F2">
        <w:rPr>
          <w:sz w:val="28"/>
          <w:szCs w:val="28"/>
        </w:rPr>
        <w:t>6</w:t>
      </w:r>
      <w:r w:rsidRPr="001705F2">
        <w:rPr>
          <w:sz w:val="28"/>
          <w:szCs w:val="28"/>
          <w:vertAlign w:val="subscript"/>
        </w:rPr>
        <w:t>*</w:t>
      </w:r>
      <w:r w:rsidRPr="001705F2">
        <w:rPr>
          <w:sz w:val="28"/>
          <w:szCs w:val="28"/>
        </w:rPr>
        <w:t>1.2</w:t>
      </w:r>
      <w:r w:rsidRPr="001705F2">
        <w:rPr>
          <w:sz w:val="28"/>
          <w:szCs w:val="28"/>
          <w:vertAlign w:val="subscript"/>
        </w:rPr>
        <w:t>*</w:t>
      </w:r>
      <w:r w:rsidRPr="001705F2">
        <w:rPr>
          <w:sz w:val="28"/>
          <w:szCs w:val="28"/>
        </w:rPr>
        <w:t>5 – 2</w:t>
      </w:r>
      <w:r w:rsidRPr="001705F2">
        <w:rPr>
          <w:sz w:val="28"/>
          <w:szCs w:val="28"/>
          <w:vertAlign w:val="subscript"/>
        </w:rPr>
        <w:t>*</w:t>
      </w:r>
      <w:r w:rsidRPr="001705F2">
        <w:rPr>
          <w:sz w:val="28"/>
          <w:szCs w:val="28"/>
        </w:rPr>
        <w:t>6</w:t>
      </w:r>
      <w:r w:rsidRPr="001705F2">
        <w:rPr>
          <w:sz w:val="28"/>
          <w:szCs w:val="28"/>
          <w:vertAlign w:val="subscript"/>
        </w:rPr>
        <w:t>*</w:t>
      </w:r>
      <w:r w:rsidRPr="001705F2">
        <w:rPr>
          <w:sz w:val="28"/>
          <w:szCs w:val="28"/>
        </w:rPr>
        <w:t>5 =1096.8 м</w:t>
      </w:r>
      <w:r w:rsidRPr="001705F2">
        <w:rPr>
          <w:sz w:val="28"/>
          <w:szCs w:val="28"/>
          <w:vertAlign w:val="superscript"/>
        </w:rPr>
        <w:t>2</w:t>
      </w:r>
    </w:p>
    <w:p w:rsidR="00737BEA" w:rsidRDefault="00737BEA" w:rsidP="001705F2">
      <w:pPr>
        <w:keepNext/>
        <w:widowControl w:val="0"/>
        <w:spacing w:line="360" w:lineRule="auto"/>
        <w:ind w:firstLine="709"/>
        <w:jc w:val="both"/>
        <w:rPr>
          <w:sz w:val="28"/>
          <w:szCs w:val="28"/>
        </w:rPr>
      </w:pPr>
    </w:p>
    <w:p w:rsidR="006D1426" w:rsidRPr="001705F2" w:rsidRDefault="006D1426" w:rsidP="001705F2">
      <w:pPr>
        <w:keepNext/>
        <w:widowControl w:val="0"/>
        <w:spacing w:line="360" w:lineRule="auto"/>
        <w:ind w:firstLine="709"/>
        <w:jc w:val="both"/>
        <w:rPr>
          <w:sz w:val="28"/>
          <w:szCs w:val="28"/>
        </w:rPr>
      </w:pPr>
      <w:r w:rsidRPr="001705F2">
        <w:rPr>
          <w:sz w:val="28"/>
          <w:szCs w:val="28"/>
          <w:lang w:val="en-US"/>
        </w:rPr>
        <w:t>S</w:t>
      </w:r>
      <w:r w:rsidRPr="001705F2">
        <w:rPr>
          <w:sz w:val="28"/>
          <w:szCs w:val="28"/>
          <w:vertAlign w:val="subscript"/>
        </w:rPr>
        <w:t>3</w:t>
      </w:r>
      <w:r w:rsidRPr="001705F2">
        <w:rPr>
          <w:sz w:val="28"/>
          <w:szCs w:val="28"/>
        </w:rPr>
        <w:t xml:space="preserve"> – </w:t>
      </w:r>
      <w:r w:rsidR="00B119F0" w:rsidRPr="001705F2">
        <w:rPr>
          <w:sz w:val="28"/>
          <w:szCs w:val="28"/>
        </w:rPr>
        <w:t>п</w:t>
      </w:r>
      <w:r w:rsidRPr="001705F2">
        <w:rPr>
          <w:sz w:val="28"/>
          <w:szCs w:val="28"/>
        </w:rPr>
        <w:t>лощадь пола:</w:t>
      </w:r>
    </w:p>
    <w:p w:rsidR="00737BEA" w:rsidRDefault="00737BEA" w:rsidP="001705F2">
      <w:pPr>
        <w:keepNext/>
        <w:widowControl w:val="0"/>
        <w:spacing w:line="360" w:lineRule="auto"/>
        <w:ind w:firstLine="709"/>
        <w:jc w:val="both"/>
        <w:rPr>
          <w:sz w:val="28"/>
          <w:szCs w:val="28"/>
        </w:rPr>
      </w:pPr>
    </w:p>
    <w:p w:rsidR="006D1426" w:rsidRPr="001705F2" w:rsidRDefault="006D1426" w:rsidP="001705F2">
      <w:pPr>
        <w:keepNext/>
        <w:widowControl w:val="0"/>
        <w:spacing w:line="360" w:lineRule="auto"/>
        <w:ind w:firstLine="709"/>
        <w:jc w:val="both"/>
        <w:rPr>
          <w:sz w:val="28"/>
          <w:szCs w:val="28"/>
        </w:rPr>
      </w:pPr>
      <w:r w:rsidRPr="001705F2">
        <w:rPr>
          <w:sz w:val="28"/>
          <w:szCs w:val="28"/>
          <w:lang w:val="en-US"/>
        </w:rPr>
        <w:t>S</w:t>
      </w:r>
      <w:r w:rsidRPr="001705F2">
        <w:rPr>
          <w:sz w:val="28"/>
          <w:szCs w:val="28"/>
          <w:vertAlign w:val="subscript"/>
        </w:rPr>
        <w:t>3</w:t>
      </w:r>
      <w:r w:rsidRPr="001705F2">
        <w:rPr>
          <w:sz w:val="28"/>
          <w:szCs w:val="28"/>
        </w:rPr>
        <w:t>=84</w:t>
      </w:r>
      <w:r w:rsidRPr="001705F2">
        <w:rPr>
          <w:sz w:val="28"/>
          <w:szCs w:val="28"/>
          <w:vertAlign w:val="subscript"/>
        </w:rPr>
        <w:t>*</w:t>
      </w:r>
      <w:r w:rsidRPr="001705F2">
        <w:rPr>
          <w:sz w:val="28"/>
          <w:szCs w:val="28"/>
        </w:rPr>
        <w:t xml:space="preserve">60 = </w:t>
      </w:r>
      <w:smartTag w:uri="urn:schemas-microsoft-com:office:smarttags" w:element="metricconverter">
        <w:smartTagPr>
          <w:attr w:name="ProductID" w:val="5040 м2"/>
        </w:smartTagPr>
        <w:r w:rsidRPr="001705F2">
          <w:rPr>
            <w:sz w:val="28"/>
            <w:szCs w:val="28"/>
          </w:rPr>
          <w:t>5040 м</w:t>
        </w:r>
        <w:r w:rsidRPr="001705F2">
          <w:rPr>
            <w:sz w:val="28"/>
            <w:szCs w:val="28"/>
            <w:vertAlign w:val="superscript"/>
          </w:rPr>
          <w:t>2</w:t>
        </w:r>
      </w:smartTag>
    </w:p>
    <w:p w:rsidR="006D1426" w:rsidRPr="001705F2" w:rsidRDefault="00F101B0" w:rsidP="001705F2">
      <w:pPr>
        <w:keepNext/>
        <w:widowControl w:val="0"/>
        <w:spacing w:line="360" w:lineRule="auto"/>
        <w:ind w:firstLine="709"/>
        <w:jc w:val="both"/>
        <w:rPr>
          <w:sz w:val="28"/>
          <w:szCs w:val="28"/>
        </w:rPr>
      </w:pPr>
      <w:r w:rsidRPr="001705F2">
        <w:rPr>
          <w:sz w:val="28"/>
          <w:szCs w:val="28"/>
        </w:rPr>
        <w:object w:dxaOrig="6399" w:dyaOrig="620">
          <v:shape id="_x0000_i1034" type="#_x0000_t75" style="width:320.25pt;height:30.75pt" o:ole="">
            <v:imagedata r:id="rId23" o:title=""/>
          </v:shape>
          <o:OLEObject Type="Embed" ProgID="Equation.3" ShapeID="_x0000_i1034" DrawAspect="Content" ObjectID="_1464954605" r:id="rId24"/>
        </w:object>
      </w:r>
    </w:p>
    <w:p w:rsidR="006D1426" w:rsidRPr="001705F2" w:rsidRDefault="006D1426" w:rsidP="001705F2">
      <w:pPr>
        <w:keepNext/>
        <w:widowControl w:val="0"/>
        <w:spacing w:line="360" w:lineRule="auto"/>
        <w:ind w:firstLine="709"/>
        <w:jc w:val="both"/>
        <w:rPr>
          <w:sz w:val="28"/>
          <w:szCs w:val="28"/>
        </w:rPr>
      </w:pPr>
      <w:r w:rsidRPr="001705F2">
        <w:rPr>
          <w:sz w:val="28"/>
          <w:szCs w:val="28"/>
          <w:lang w:val="en-US"/>
        </w:rPr>
        <w:t>L</w:t>
      </w:r>
      <w:r w:rsidRPr="001705F2">
        <w:rPr>
          <w:sz w:val="28"/>
          <w:szCs w:val="28"/>
          <w:vertAlign w:val="subscript"/>
          <w:lang w:val="en-US"/>
        </w:rPr>
        <w:t>p</w:t>
      </w:r>
      <w:r w:rsidRPr="001705F2">
        <w:rPr>
          <w:sz w:val="28"/>
          <w:szCs w:val="28"/>
        </w:rPr>
        <w:t>/</w:t>
      </w:r>
      <w:r w:rsidRPr="001705F2">
        <w:rPr>
          <w:sz w:val="28"/>
          <w:szCs w:val="28"/>
          <w:lang w:val="en-US"/>
        </w:rPr>
        <w:t>B</w:t>
      </w:r>
      <w:r w:rsidRPr="001705F2">
        <w:rPr>
          <w:sz w:val="28"/>
          <w:szCs w:val="28"/>
        </w:rPr>
        <w:t>=84/60=1.4</w:t>
      </w:r>
    </w:p>
    <w:p w:rsidR="006D1426" w:rsidRPr="001705F2" w:rsidRDefault="006D1426" w:rsidP="001705F2">
      <w:pPr>
        <w:keepNext/>
        <w:widowControl w:val="0"/>
        <w:spacing w:line="360" w:lineRule="auto"/>
        <w:ind w:firstLine="709"/>
        <w:jc w:val="both"/>
        <w:rPr>
          <w:sz w:val="28"/>
          <w:szCs w:val="28"/>
        </w:rPr>
      </w:pPr>
      <w:r w:rsidRPr="001705F2">
        <w:rPr>
          <w:sz w:val="28"/>
          <w:szCs w:val="28"/>
          <w:lang w:val="en-US"/>
        </w:rPr>
        <w:t>B</w:t>
      </w:r>
      <w:r w:rsidRPr="001705F2">
        <w:rPr>
          <w:sz w:val="28"/>
          <w:szCs w:val="28"/>
        </w:rPr>
        <w:t>/</w:t>
      </w:r>
      <w:r w:rsidRPr="001705F2">
        <w:rPr>
          <w:sz w:val="28"/>
          <w:szCs w:val="28"/>
          <w:lang w:val="en-US"/>
        </w:rPr>
        <w:t>h</w:t>
      </w:r>
      <w:r w:rsidRPr="001705F2">
        <w:rPr>
          <w:sz w:val="28"/>
          <w:szCs w:val="28"/>
          <w:vertAlign w:val="subscript"/>
        </w:rPr>
        <w:t>1</w:t>
      </w:r>
      <w:r w:rsidRPr="001705F2">
        <w:rPr>
          <w:sz w:val="28"/>
          <w:szCs w:val="28"/>
        </w:rPr>
        <w:t xml:space="preserve">=60/6.4=9,38, где: </w:t>
      </w:r>
    </w:p>
    <w:p w:rsidR="00737BEA" w:rsidRDefault="00737BEA" w:rsidP="001705F2">
      <w:pPr>
        <w:keepNext/>
        <w:widowControl w:val="0"/>
        <w:spacing w:line="360" w:lineRule="auto"/>
        <w:ind w:firstLine="709"/>
        <w:jc w:val="both"/>
        <w:rPr>
          <w:sz w:val="28"/>
          <w:szCs w:val="28"/>
        </w:rPr>
      </w:pPr>
    </w:p>
    <w:p w:rsidR="006D1426" w:rsidRPr="001705F2" w:rsidRDefault="006D1426" w:rsidP="001705F2">
      <w:pPr>
        <w:keepNext/>
        <w:widowControl w:val="0"/>
        <w:spacing w:line="360" w:lineRule="auto"/>
        <w:ind w:firstLine="709"/>
        <w:jc w:val="both"/>
        <w:rPr>
          <w:sz w:val="28"/>
          <w:szCs w:val="28"/>
        </w:rPr>
      </w:pPr>
      <w:r w:rsidRPr="001705F2">
        <w:rPr>
          <w:sz w:val="28"/>
          <w:szCs w:val="28"/>
          <w:lang w:val="en-US"/>
        </w:rPr>
        <w:t>h</w:t>
      </w:r>
      <w:r w:rsidRPr="001705F2">
        <w:rPr>
          <w:sz w:val="28"/>
          <w:szCs w:val="28"/>
          <w:vertAlign w:val="subscript"/>
        </w:rPr>
        <w:t>1</w:t>
      </w:r>
      <w:r w:rsidRPr="001705F2">
        <w:rPr>
          <w:sz w:val="28"/>
          <w:szCs w:val="28"/>
        </w:rPr>
        <w:t xml:space="preserve"> – </w:t>
      </w:r>
      <w:r w:rsidR="00B119F0" w:rsidRPr="001705F2">
        <w:rPr>
          <w:sz w:val="28"/>
          <w:szCs w:val="28"/>
        </w:rPr>
        <w:t>р</w:t>
      </w:r>
      <w:r w:rsidRPr="001705F2">
        <w:rPr>
          <w:sz w:val="28"/>
          <w:szCs w:val="28"/>
        </w:rPr>
        <w:t xml:space="preserve">асстояние от </w:t>
      </w:r>
      <w:r w:rsidR="00B119F0" w:rsidRPr="001705F2">
        <w:rPr>
          <w:sz w:val="28"/>
          <w:szCs w:val="28"/>
        </w:rPr>
        <w:t>у</w:t>
      </w:r>
      <w:r w:rsidRPr="001705F2">
        <w:rPr>
          <w:sz w:val="28"/>
          <w:szCs w:val="28"/>
        </w:rPr>
        <w:t>ровня рабочей поверхности до верха остекления первого яруса.</w:t>
      </w:r>
    </w:p>
    <w:p w:rsidR="00737BEA" w:rsidRDefault="00737BEA" w:rsidP="001705F2">
      <w:pPr>
        <w:keepNext/>
        <w:widowControl w:val="0"/>
        <w:spacing w:line="360" w:lineRule="auto"/>
        <w:ind w:firstLine="709"/>
        <w:jc w:val="both"/>
        <w:rPr>
          <w:sz w:val="28"/>
          <w:szCs w:val="28"/>
        </w:rPr>
      </w:pPr>
    </w:p>
    <w:p w:rsidR="00737BEA" w:rsidRDefault="006D1426" w:rsidP="001705F2">
      <w:pPr>
        <w:keepNext/>
        <w:widowControl w:val="0"/>
        <w:spacing w:line="360" w:lineRule="auto"/>
        <w:ind w:firstLine="709"/>
        <w:jc w:val="both"/>
        <w:rPr>
          <w:sz w:val="28"/>
          <w:szCs w:val="28"/>
        </w:rPr>
      </w:pPr>
      <w:r w:rsidRPr="001705F2">
        <w:rPr>
          <w:sz w:val="28"/>
          <w:szCs w:val="28"/>
          <w:lang w:val="en-US"/>
        </w:rPr>
        <w:t>l</w:t>
      </w:r>
      <w:r w:rsidRPr="001705F2">
        <w:rPr>
          <w:sz w:val="28"/>
          <w:szCs w:val="28"/>
          <w:vertAlign w:val="subscript"/>
        </w:rPr>
        <w:t>1</w:t>
      </w:r>
      <w:r w:rsidRPr="001705F2">
        <w:rPr>
          <w:sz w:val="28"/>
          <w:szCs w:val="28"/>
        </w:rPr>
        <w:t>/</w:t>
      </w:r>
      <w:r w:rsidRPr="001705F2">
        <w:rPr>
          <w:sz w:val="28"/>
          <w:szCs w:val="28"/>
          <w:lang w:val="en-US"/>
        </w:rPr>
        <w:t>B</w:t>
      </w:r>
      <w:r w:rsidR="00737BEA">
        <w:rPr>
          <w:sz w:val="28"/>
          <w:szCs w:val="28"/>
        </w:rPr>
        <w:t>=2/60=0.03</w:t>
      </w:r>
    </w:p>
    <w:p w:rsidR="00737BEA" w:rsidRDefault="00737BEA" w:rsidP="001705F2">
      <w:pPr>
        <w:keepNext/>
        <w:widowControl w:val="0"/>
        <w:spacing w:line="360" w:lineRule="auto"/>
        <w:ind w:firstLine="709"/>
        <w:jc w:val="both"/>
        <w:rPr>
          <w:sz w:val="28"/>
          <w:szCs w:val="28"/>
        </w:rPr>
      </w:pPr>
    </w:p>
    <w:p w:rsidR="006D1426" w:rsidRPr="001705F2" w:rsidRDefault="006D1426" w:rsidP="001705F2">
      <w:pPr>
        <w:keepNext/>
        <w:widowControl w:val="0"/>
        <w:spacing w:line="360" w:lineRule="auto"/>
        <w:ind w:firstLine="709"/>
        <w:jc w:val="both"/>
        <w:rPr>
          <w:sz w:val="28"/>
          <w:szCs w:val="28"/>
        </w:rPr>
      </w:pPr>
      <w:r w:rsidRPr="001705F2">
        <w:rPr>
          <w:sz w:val="28"/>
          <w:szCs w:val="28"/>
        </w:rPr>
        <w:t>где:</w:t>
      </w:r>
    </w:p>
    <w:p w:rsidR="006D1426" w:rsidRPr="001705F2" w:rsidRDefault="006D1426" w:rsidP="001705F2">
      <w:pPr>
        <w:keepNext/>
        <w:widowControl w:val="0"/>
        <w:spacing w:line="360" w:lineRule="auto"/>
        <w:ind w:firstLine="709"/>
        <w:jc w:val="both"/>
        <w:rPr>
          <w:sz w:val="28"/>
          <w:szCs w:val="28"/>
        </w:rPr>
      </w:pPr>
      <w:r w:rsidRPr="001705F2">
        <w:rPr>
          <w:sz w:val="28"/>
          <w:szCs w:val="28"/>
          <w:lang w:val="en-US"/>
        </w:rPr>
        <w:t>l</w:t>
      </w:r>
      <w:r w:rsidRPr="001705F2">
        <w:rPr>
          <w:sz w:val="28"/>
          <w:szCs w:val="28"/>
          <w:vertAlign w:val="subscript"/>
          <w:lang w:val="en-US"/>
        </w:rPr>
        <w:t>n</w:t>
      </w:r>
      <w:r w:rsidRPr="001705F2">
        <w:rPr>
          <w:sz w:val="28"/>
          <w:szCs w:val="28"/>
        </w:rPr>
        <w:t xml:space="preserve"> – расстояние от стены до расчетной точки, </w:t>
      </w:r>
      <w:r w:rsidRPr="001705F2">
        <w:rPr>
          <w:sz w:val="28"/>
          <w:szCs w:val="28"/>
          <w:lang w:val="en-US"/>
        </w:rPr>
        <w:t>l</w:t>
      </w:r>
      <w:r w:rsidRPr="001705F2">
        <w:rPr>
          <w:sz w:val="28"/>
          <w:szCs w:val="28"/>
          <w:vertAlign w:val="subscript"/>
        </w:rPr>
        <w:t>1</w:t>
      </w:r>
      <w:r w:rsidRPr="001705F2">
        <w:rPr>
          <w:sz w:val="28"/>
          <w:szCs w:val="28"/>
        </w:rPr>
        <w:t>=2м</w:t>
      </w:r>
    </w:p>
    <w:p w:rsidR="00B206BE" w:rsidRPr="001705F2" w:rsidRDefault="00B206BE" w:rsidP="001705F2">
      <w:pPr>
        <w:keepNext/>
        <w:widowControl w:val="0"/>
        <w:spacing w:line="360" w:lineRule="auto"/>
        <w:ind w:firstLine="709"/>
        <w:jc w:val="both"/>
        <w:rPr>
          <w:sz w:val="28"/>
          <w:szCs w:val="28"/>
        </w:rPr>
      </w:pPr>
      <w:r w:rsidRPr="001705F2">
        <w:rPr>
          <w:sz w:val="28"/>
          <w:szCs w:val="28"/>
        </w:rPr>
        <w:t>Расчет КЕО при боковом освещении</w:t>
      </w:r>
    </w:p>
    <w:p w:rsidR="00B206BE" w:rsidRPr="001705F2" w:rsidRDefault="00B206BE" w:rsidP="001705F2">
      <w:pPr>
        <w:keepNext/>
        <w:widowControl w:val="0"/>
        <w:spacing w:line="360" w:lineRule="auto"/>
        <w:ind w:firstLine="709"/>
        <w:jc w:val="both"/>
        <w:rPr>
          <w:sz w:val="28"/>
          <w:szCs w:val="28"/>
        </w:rPr>
      </w:pPr>
      <w:r w:rsidRPr="001705F2">
        <w:rPr>
          <w:sz w:val="28"/>
          <w:szCs w:val="28"/>
        </w:rPr>
        <w:t>(Цех № 3 – отделение общей сборки и малярное отделение и экспедиция)</w:t>
      </w:r>
    </w:p>
    <w:p w:rsidR="00B206BE" w:rsidRPr="001705F2" w:rsidRDefault="00B206BE" w:rsidP="001705F2">
      <w:pPr>
        <w:keepNext/>
        <w:widowControl w:val="0"/>
        <w:spacing w:line="360" w:lineRule="auto"/>
        <w:ind w:firstLine="709"/>
        <w:jc w:val="both"/>
        <w:rPr>
          <w:sz w:val="28"/>
          <w:szCs w:val="28"/>
        </w:rPr>
      </w:pPr>
      <w:r w:rsidRPr="001705F2">
        <w:rPr>
          <w:sz w:val="28"/>
          <w:szCs w:val="28"/>
        </w:rPr>
        <w:t xml:space="preserve">Расчет КЕО при боковом освещении </w:t>
      </w:r>
      <w:r w:rsidR="008B5D6B" w:rsidRPr="001705F2">
        <w:rPr>
          <w:sz w:val="28"/>
          <w:szCs w:val="28"/>
        </w:rPr>
        <w:t>удобно вести в табличной форме.</w:t>
      </w:r>
    </w:p>
    <w:p w:rsidR="00B206BE" w:rsidRPr="001705F2" w:rsidRDefault="00B206BE" w:rsidP="001705F2">
      <w:pPr>
        <w:keepNext/>
        <w:widowControl w:val="0"/>
        <w:spacing w:line="360" w:lineRule="auto"/>
        <w:ind w:firstLine="709"/>
        <w:jc w:val="both"/>
        <w:rPr>
          <w:sz w:val="28"/>
          <w:szCs w:val="28"/>
        </w:rPr>
      </w:pPr>
      <w:r w:rsidRPr="001705F2">
        <w:rPr>
          <w:sz w:val="28"/>
          <w:szCs w:val="28"/>
        </w:rPr>
        <w:t>Уровень условной рабочей поверхности примем равным 0,8м, шаг между расчетными точками равен 2м.</w:t>
      </w:r>
    </w:p>
    <w:p w:rsidR="00B206BE" w:rsidRPr="001705F2" w:rsidRDefault="00B206BE" w:rsidP="001705F2">
      <w:pPr>
        <w:keepNext/>
        <w:widowControl w:val="0"/>
        <w:spacing w:line="360" w:lineRule="auto"/>
        <w:ind w:firstLine="709"/>
        <w:jc w:val="both"/>
        <w:rPr>
          <w:sz w:val="28"/>
          <w:szCs w:val="28"/>
        </w:rPr>
      </w:pPr>
      <w:r w:rsidRPr="001705F2">
        <w:rPr>
          <w:sz w:val="28"/>
          <w:szCs w:val="28"/>
        </w:rPr>
        <w:t xml:space="preserve">Коэффициент </w:t>
      </w:r>
      <w:r w:rsidRPr="001705F2">
        <w:rPr>
          <w:sz w:val="28"/>
          <w:szCs w:val="28"/>
          <w:lang w:val="en-US"/>
        </w:rPr>
        <w:t>τ</w:t>
      </w:r>
      <w:r w:rsidRPr="001705F2">
        <w:rPr>
          <w:sz w:val="28"/>
          <w:szCs w:val="28"/>
          <w:vertAlign w:val="subscript"/>
        </w:rPr>
        <w:t>0</w:t>
      </w:r>
      <w:r w:rsidRPr="001705F2">
        <w:rPr>
          <w:sz w:val="28"/>
          <w:szCs w:val="28"/>
        </w:rPr>
        <w:t xml:space="preserve"> определяется согласно прил.5 СНиП </w:t>
      </w:r>
      <w:r w:rsidRPr="001705F2">
        <w:rPr>
          <w:sz w:val="28"/>
          <w:szCs w:val="28"/>
          <w:lang w:val="en-US"/>
        </w:rPr>
        <w:t>II</w:t>
      </w:r>
      <w:r w:rsidRPr="001705F2">
        <w:rPr>
          <w:sz w:val="28"/>
          <w:szCs w:val="28"/>
        </w:rPr>
        <w:t>-4-79.</w:t>
      </w:r>
    </w:p>
    <w:p w:rsidR="00B206BE" w:rsidRPr="001705F2" w:rsidRDefault="00B206BE" w:rsidP="001705F2">
      <w:pPr>
        <w:keepNext/>
        <w:widowControl w:val="0"/>
        <w:spacing w:line="360" w:lineRule="auto"/>
        <w:ind w:firstLine="709"/>
        <w:jc w:val="both"/>
        <w:rPr>
          <w:sz w:val="28"/>
          <w:szCs w:val="28"/>
        </w:rPr>
      </w:pPr>
      <w:r w:rsidRPr="001705F2">
        <w:rPr>
          <w:sz w:val="28"/>
          <w:szCs w:val="28"/>
          <w:lang w:val="en-US"/>
        </w:rPr>
        <w:t>τ</w:t>
      </w:r>
      <w:r w:rsidRPr="001705F2">
        <w:rPr>
          <w:sz w:val="28"/>
          <w:szCs w:val="28"/>
          <w:vertAlign w:val="subscript"/>
        </w:rPr>
        <w:t xml:space="preserve">1 </w:t>
      </w:r>
      <w:r w:rsidRPr="001705F2">
        <w:rPr>
          <w:sz w:val="28"/>
          <w:szCs w:val="28"/>
        </w:rPr>
        <w:t>= 0,9 при одинарном оконном стекле.</w:t>
      </w:r>
    </w:p>
    <w:p w:rsidR="00B206BE" w:rsidRPr="001705F2" w:rsidRDefault="00B206BE" w:rsidP="001705F2">
      <w:pPr>
        <w:keepNext/>
        <w:widowControl w:val="0"/>
        <w:spacing w:line="360" w:lineRule="auto"/>
        <w:ind w:firstLine="709"/>
        <w:jc w:val="both"/>
        <w:rPr>
          <w:sz w:val="28"/>
          <w:szCs w:val="28"/>
        </w:rPr>
      </w:pPr>
      <w:r w:rsidRPr="001705F2">
        <w:rPr>
          <w:sz w:val="28"/>
          <w:szCs w:val="28"/>
          <w:lang w:val="en-US"/>
        </w:rPr>
        <w:t>τ</w:t>
      </w:r>
      <w:r w:rsidRPr="001705F2">
        <w:rPr>
          <w:sz w:val="28"/>
          <w:szCs w:val="28"/>
          <w:vertAlign w:val="subscript"/>
        </w:rPr>
        <w:t>2</w:t>
      </w:r>
      <w:r w:rsidRPr="001705F2">
        <w:rPr>
          <w:sz w:val="28"/>
          <w:szCs w:val="28"/>
        </w:rPr>
        <w:t xml:space="preserve"> = 0,75 при переплете стальном, одинарном, открывающемся</w:t>
      </w:r>
    </w:p>
    <w:p w:rsidR="00B206BE" w:rsidRPr="001705F2" w:rsidRDefault="00B206BE" w:rsidP="001705F2">
      <w:pPr>
        <w:keepNext/>
        <w:widowControl w:val="0"/>
        <w:spacing w:line="360" w:lineRule="auto"/>
        <w:ind w:firstLine="709"/>
        <w:jc w:val="both"/>
        <w:rPr>
          <w:sz w:val="28"/>
          <w:szCs w:val="28"/>
        </w:rPr>
      </w:pPr>
      <w:r w:rsidRPr="001705F2">
        <w:rPr>
          <w:sz w:val="28"/>
          <w:szCs w:val="28"/>
          <w:lang w:val="en-US"/>
        </w:rPr>
        <w:t>τ</w:t>
      </w:r>
      <w:r w:rsidRPr="001705F2">
        <w:rPr>
          <w:sz w:val="28"/>
          <w:szCs w:val="28"/>
          <w:vertAlign w:val="subscript"/>
        </w:rPr>
        <w:t>3</w:t>
      </w:r>
      <w:r w:rsidRPr="001705F2">
        <w:rPr>
          <w:sz w:val="28"/>
          <w:szCs w:val="28"/>
        </w:rPr>
        <w:t xml:space="preserve"> = 0,9 при железобетонной ферме в качестве несущей конструкции</w:t>
      </w:r>
    </w:p>
    <w:p w:rsidR="00B206BE" w:rsidRPr="001705F2" w:rsidRDefault="00B206BE" w:rsidP="001705F2">
      <w:pPr>
        <w:keepNext/>
        <w:widowControl w:val="0"/>
        <w:spacing w:line="360" w:lineRule="auto"/>
        <w:ind w:firstLine="709"/>
        <w:jc w:val="both"/>
        <w:rPr>
          <w:sz w:val="28"/>
          <w:szCs w:val="28"/>
        </w:rPr>
      </w:pPr>
      <w:r w:rsidRPr="001705F2">
        <w:rPr>
          <w:sz w:val="28"/>
          <w:szCs w:val="28"/>
          <w:lang w:val="en-US"/>
        </w:rPr>
        <w:t>τ</w:t>
      </w:r>
      <w:r w:rsidRPr="001705F2">
        <w:rPr>
          <w:sz w:val="28"/>
          <w:szCs w:val="28"/>
          <w:vertAlign w:val="subscript"/>
        </w:rPr>
        <w:t>4</w:t>
      </w:r>
      <w:r w:rsidRPr="001705F2">
        <w:rPr>
          <w:sz w:val="28"/>
          <w:szCs w:val="28"/>
        </w:rPr>
        <w:t xml:space="preserve"> = 1 при отсутствии солнцезащитных устройств.</w:t>
      </w:r>
    </w:p>
    <w:p w:rsidR="00B206BE" w:rsidRDefault="00B206BE" w:rsidP="001705F2">
      <w:pPr>
        <w:keepNext/>
        <w:widowControl w:val="0"/>
        <w:spacing w:line="360" w:lineRule="auto"/>
        <w:ind w:firstLine="709"/>
        <w:jc w:val="both"/>
        <w:rPr>
          <w:sz w:val="28"/>
          <w:szCs w:val="28"/>
        </w:rPr>
      </w:pPr>
      <w:r w:rsidRPr="001705F2">
        <w:rPr>
          <w:sz w:val="28"/>
          <w:szCs w:val="28"/>
          <w:lang w:val="en-US"/>
        </w:rPr>
        <w:t>τ</w:t>
      </w:r>
      <w:r w:rsidRPr="001705F2">
        <w:rPr>
          <w:sz w:val="28"/>
          <w:szCs w:val="28"/>
          <w:vertAlign w:val="subscript"/>
        </w:rPr>
        <w:t>5</w:t>
      </w:r>
      <w:r w:rsidRPr="001705F2">
        <w:rPr>
          <w:sz w:val="28"/>
          <w:szCs w:val="28"/>
        </w:rPr>
        <w:t xml:space="preserve"> = 0,9 коэффициент учитывающий потери в сетке, устанавливаемой под фонарями.</w:t>
      </w:r>
    </w:p>
    <w:p w:rsidR="00737BEA" w:rsidRPr="001705F2" w:rsidRDefault="00737BEA" w:rsidP="001705F2">
      <w:pPr>
        <w:keepNext/>
        <w:widowControl w:val="0"/>
        <w:spacing w:line="360" w:lineRule="auto"/>
        <w:ind w:firstLine="709"/>
        <w:jc w:val="both"/>
        <w:rPr>
          <w:sz w:val="28"/>
          <w:szCs w:val="28"/>
        </w:rPr>
      </w:pPr>
    </w:p>
    <w:p w:rsidR="00B206BE" w:rsidRDefault="00B206BE" w:rsidP="001705F2">
      <w:pPr>
        <w:keepNext/>
        <w:widowControl w:val="0"/>
        <w:spacing w:line="360" w:lineRule="auto"/>
        <w:ind w:firstLine="709"/>
        <w:jc w:val="both"/>
        <w:rPr>
          <w:sz w:val="28"/>
          <w:szCs w:val="28"/>
        </w:rPr>
      </w:pPr>
      <w:r w:rsidRPr="001705F2">
        <w:rPr>
          <w:sz w:val="28"/>
          <w:szCs w:val="28"/>
          <w:lang w:val="en-US"/>
        </w:rPr>
        <w:t>τ</w:t>
      </w:r>
      <w:r w:rsidRPr="001705F2">
        <w:rPr>
          <w:sz w:val="28"/>
          <w:szCs w:val="28"/>
          <w:vertAlign w:val="subscript"/>
        </w:rPr>
        <w:t xml:space="preserve">0 </w:t>
      </w:r>
      <w:r w:rsidRPr="001705F2">
        <w:rPr>
          <w:sz w:val="28"/>
          <w:szCs w:val="28"/>
        </w:rPr>
        <w:t>=</w:t>
      </w:r>
      <w:r w:rsidRPr="001705F2">
        <w:rPr>
          <w:sz w:val="28"/>
          <w:szCs w:val="28"/>
          <w:vertAlign w:val="subscript"/>
        </w:rPr>
        <w:t xml:space="preserve"> </w:t>
      </w:r>
      <w:r w:rsidRPr="001705F2">
        <w:rPr>
          <w:sz w:val="28"/>
          <w:szCs w:val="28"/>
          <w:lang w:val="en-US"/>
        </w:rPr>
        <w:t>τ</w:t>
      </w:r>
      <w:r w:rsidRPr="001705F2">
        <w:rPr>
          <w:sz w:val="28"/>
          <w:szCs w:val="28"/>
          <w:vertAlign w:val="subscript"/>
        </w:rPr>
        <w:t>1*</w:t>
      </w:r>
      <w:r w:rsidRPr="001705F2">
        <w:rPr>
          <w:sz w:val="28"/>
          <w:szCs w:val="28"/>
        </w:rPr>
        <w:t xml:space="preserve"> </w:t>
      </w:r>
      <w:r w:rsidRPr="001705F2">
        <w:rPr>
          <w:sz w:val="28"/>
          <w:szCs w:val="28"/>
          <w:lang w:val="en-US"/>
        </w:rPr>
        <w:t>τ</w:t>
      </w:r>
      <w:r w:rsidRPr="001705F2">
        <w:rPr>
          <w:sz w:val="28"/>
          <w:szCs w:val="28"/>
          <w:vertAlign w:val="subscript"/>
        </w:rPr>
        <w:t>2*</w:t>
      </w:r>
      <w:r w:rsidRPr="001705F2">
        <w:rPr>
          <w:sz w:val="28"/>
          <w:szCs w:val="28"/>
        </w:rPr>
        <w:t xml:space="preserve"> </w:t>
      </w:r>
      <w:r w:rsidRPr="001705F2">
        <w:rPr>
          <w:sz w:val="28"/>
          <w:szCs w:val="28"/>
          <w:lang w:val="en-US"/>
        </w:rPr>
        <w:t>τ</w:t>
      </w:r>
      <w:r w:rsidRPr="001705F2">
        <w:rPr>
          <w:sz w:val="28"/>
          <w:szCs w:val="28"/>
          <w:vertAlign w:val="subscript"/>
        </w:rPr>
        <w:t>3</w:t>
      </w:r>
      <w:r w:rsidRPr="001705F2">
        <w:rPr>
          <w:sz w:val="28"/>
          <w:szCs w:val="28"/>
        </w:rPr>
        <w:t xml:space="preserve"> </w:t>
      </w:r>
      <w:r w:rsidRPr="001705F2">
        <w:rPr>
          <w:sz w:val="28"/>
          <w:szCs w:val="28"/>
          <w:vertAlign w:val="subscript"/>
        </w:rPr>
        <w:t>*</w:t>
      </w:r>
      <w:r w:rsidRPr="001705F2">
        <w:rPr>
          <w:sz w:val="28"/>
          <w:szCs w:val="28"/>
          <w:lang w:val="en-US"/>
        </w:rPr>
        <w:t>τ</w:t>
      </w:r>
      <w:r w:rsidRPr="001705F2">
        <w:rPr>
          <w:sz w:val="28"/>
          <w:szCs w:val="28"/>
          <w:vertAlign w:val="subscript"/>
        </w:rPr>
        <w:t>4*</w:t>
      </w:r>
      <w:r w:rsidRPr="001705F2">
        <w:rPr>
          <w:sz w:val="28"/>
          <w:szCs w:val="28"/>
        </w:rPr>
        <w:t xml:space="preserve"> </w:t>
      </w:r>
      <w:r w:rsidRPr="001705F2">
        <w:rPr>
          <w:sz w:val="28"/>
          <w:szCs w:val="28"/>
          <w:lang w:val="en-US"/>
        </w:rPr>
        <w:t>τ</w:t>
      </w:r>
      <w:r w:rsidRPr="001705F2">
        <w:rPr>
          <w:sz w:val="28"/>
          <w:szCs w:val="28"/>
          <w:vertAlign w:val="subscript"/>
        </w:rPr>
        <w:t>5</w:t>
      </w:r>
      <w:r w:rsidRPr="001705F2">
        <w:rPr>
          <w:sz w:val="28"/>
          <w:szCs w:val="28"/>
        </w:rPr>
        <w:t>=0,9</w:t>
      </w:r>
      <w:r w:rsidRPr="001705F2">
        <w:rPr>
          <w:sz w:val="28"/>
          <w:szCs w:val="28"/>
          <w:vertAlign w:val="subscript"/>
        </w:rPr>
        <w:t>*</w:t>
      </w:r>
      <w:r w:rsidRPr="001705F2">
        <w:rPr>
          <w:sz w:val="28"/>
          <w:szCs w:val="28"/>
        </w:rPr>
        <w:t>0,75</w:t>
      </w:r>
      <w:r w:rsidRPr="001705F2">
        <w:rPr>
          <w:sz w:val="28"/>
          <w:szCs w:val="28"/>
          <w:vertAlign w:val="subscript"/>
        </w:rPr>
        <w:t>*</w:t>
      </w:r>
      <w:r w:rsidRPr="001705F2">
        <w:rPr>
          <w:sz w:val="28"/>
          <w:szCs w:val="28"/>
        </w:rPr>
        <w:t>0,9</w:t>
      </w:r>
      <w:r w:rsidRPr="001705F2">
        <w:rPr>
          <w:sz w:val="28"/>
          <w:szCs w:val="28"/>
          <w:vertAlign w:val="subscript"/>
        </w:rPr>
        <w:t>*</w:t>
      </w:r>
      <w:r w:rsidRPr="001705F2">
        <w:rPr>
          <w:sz w:val="28"/>
          <w:szCs w:val="28"/>
        </w:rPr>
        <w:t>1</w:t>
      </w:r>
      <w:r w:rsidRPr="001705F2">
        <w:rPr>
          <w:sz w:val="28"/>
          <w:szCs w:val="28"/>
          <w:vertAlign w:val="subscript"/>
        </w:rPr>
        <w:t>*</w:t>
      </w:r>
      <w:r w:rsidRPr="001705F2">
        <w:rPr>
          <w:sz w:val="28"/>
          <w:szCs w:val="28"/>
        </w:rPr>
        <w:t>0,9 = 0,547</w:t>
      </w:r>
    </w:p>
    <w:p w:rsidR="00737BEA" w:rsidRPr="001705F2" w:rsidRDefault="00737BEA" w:rsidP="001705F2">
      <w:pPr>
        <w:keepNext/>
        <w:widowControl w:val="0"/>
        <w:spacing w:line="360" w:lineRule="auto"/>
        <w:ind w:firstLine="709"/>
        <w:jc w:val="both"/>
        <w:rPr>
          <w:sz w:val="28"/>
          <w:szCs w:val="28"/>
        </w:rPr>
      </w:pPr>
    </w:p>
    <w:p w:rsidR="00737BEA" w:rsidRDefault="00B206BE" w:rsidP="001705F2">
      <w:pPr>
        <w:keepNext/>
        <w:widowControl w:val="0"/>
        <w:spacing w:line="360" w:lineRule="auto"/>
        <w:ind w:firstLine="709"/>
        <w:jc w:val="both"/>
        <w:rPr>
          <w:sz w:val="28"/>
          <w:szCs w:val="28"/>
        </w:rPr>
      </w:pPr>
      <w:r w:rsidRPr="001705F2">
        <w:rPr>
          <w:sz w:val="28"/>
          <w:szCs w:val="28"/>
        </w:rPr>
        <w:t>Коэффициент ρ</w:t>
      </w:r>
      <w:r w:rsidRPr="001705F2">
        <w:rPr>
          <w:sz w:val="28"/>
          <w:szCs w:val="28"/>
          <w:vertAlign w:val="subscript"/>
        </w:rPr>
        <w:t>ср</w:t>
      </w:r>
      <w:r w:rsidR="00737BEA">
        <w:rPr>
          <w:sz w:val="28"/>
          <w:szCs w:val="28"/>
        </w:rPr>
        <w:t xml:space="preserve"> определяется по формуле</w:t>
      </w:r>
    </w:p>
    <w:p w:rsidR="00737BEA" w:rsidRDefault="00737BEA" w:rsidP="001705F2">
      <w:pPr>
        <w:keepNext/>
        <w:widowControl w:val="0"/>
        <w:spacing w:line="360" w:lineRule="auto"/>
        <w:ind w:firstLine="709"/>
        <w:jc w:val="both"/>
        <w:rPr>
          <w:sz w:val="28"/>
          <w:szCs w:val="28"/>
        </w:rPr>
      </w:pPr>
    </w:p>
    <w:p w:rsidR="00737BEA" w:rsidRDefault="00F101B0" w:rsidP="001705F2">
      <w:pPr>
        <w:keepNext/>
        <w:widowControl w:val="0"/>
        <w:spacing w:line="360" w:lineRule="auto"/>
        <w:ind w:firstLine="709"/>
        <w:jc w:val="both"/>
        <w:rPr>
          <w:sz w:val="28"/>
          <w:szCs w:val="28"/>
        </w:rPr>
      </w:pPr>
      <w:r w:rsidRPr="001705F2">
        <w:rPr>
          <w:sz w:val="28"/>
          <w:szCs w:val="28"/>
        </w:rPr>
        <w:object w:dxaOrig="2520" w:dyaOrig="680">
          <v:shape id="_x0000_i1035" type="#_x0000_t75" style="width:126pt;height:33.75pt" o:ole="">
            <v:imagedata r:id="rId15" o:title=""/>
          </v:shape>
          <o:OLEObject Type="Embed" ProgID="Equation.3" ShapeID="_x0000_i1035" DrawAspect="Content" ObjectID="_1464954606" r:id="rId25"/>
        </w:object>
      </w:r>
    </w:p>
    <w:p w:rsidR="00737BEA" w:rsidRDefault="00737BEA" w:rsidP="001705F2">
      <w:pPr>
        <w:keepNext/>
        <w:widowControl w:val="0"/>
        <w:spacing w:line="360" w:lineRule="auto"/>
        <w:ind w:firstLine="709"/>
        <w:jc w:val="both"/>
        <w:rPr>
          <w:sz w:val="28"/>
          <w:szCs w:val="28"/>
        </w:rPr>
      </w:pPr>
    </w:p>
    <w:p w:rsidR="00B206BE" w:rsidRPr="001705F2" w:rsidRDefault="00B206BE" w:rsidP="001705F2">
      <w:pPr>
        <w:keepNext/>
        <w:widowControl w:val="0"/>
        <w:spacing w:line="360" w:lineRule="auto"/>
        <w:ind w:firstLine="709"/>
        <w:jc w:val="both"/>
        <w:rPr>
          <w:sz w:val="28"/>
          <w:szCs w:val="28"/>
        </w:rPr>
      </w:pPr>
      <w:r w:rsidRPr="001705F2">
        <w:rPr>
          <w:sz w:val="28"/>
          <w:szCs w:val="28"/>
        </w:rPr>
        <w:t>где</w:t>
      </w:r>
    </w:p>
    <w:p w:rsidR="00B206BE" w:rsidRPr="001705F2" w:rsidRDefault="00B206BE" w:rsidP="001705F2">
      <w:pPr>
        <w:keepNext/>
        <w:widowControl w:val="0"/>
        <w:spacing w:line="360" w:lineRule="auto"/>
        <w:ind w:firstLine="709"/>
        <w:jc w:val="both"/>
        <w:rPr>
          <w:sz w:val="28"/>
          <w:szCs w:val="28"/>
        </w:rPr>
      </w:pPr>
      <w:r w:rsidRPr="001705F2">
        <w:rPr>
          <w:sz w:val="28"/>
          <w:szCs w:val="28"/>
          <w:lang w:val="en-US"/>
        </w:rPr>
        <w:t>S</w:t>
      </w:r>
      <w:r w:rsidRPr="001705F2">
        <w:rPr>
          <w:sz w:val="28"/>
          <w:szCs w:val="28"/>
          <w:vertAlign w:val="subscript"/>
        </w:rPr>
        <w:t>1</w:t>
      </w:r>
      <w:r w:rsidRPr="001705F2">
        <w:rPr>
          <w:sz w:val="28"/>
          <w:szCs w:val="28"/>
        </w:rPr>
        <w:t xml:space="preserve"> – площадь потолка, за вычетом площади фонаря:</w:t>
      </w:r>
    </w:p>
    <w:p w:rsidR="00737BEA" w:rsidRDefault="00737BEA" w:rsidP="001705F2">
      <w:pPr>
        <w:keepNext/>
        <w:widowControl w:val="0"/>
        <w:spacing w:line="360" w:lineRule="auto"/>
        <w:ind w:firstLine="709"/>
        <w:jc w:val="both"/>
        <w:rPr>
          <w:sz w:val="28"/>
          <w:szCs w:val="28"/>
        </w:rPr>
      </w:pPr>
    </w:p>
    <w:p w:rsidR="00B206BE" w:rsidRPr="001705F2" w:rsidRDefault="00B206BE" w:rsidP="001705F2">
      <w:pPr>
        <w:keepNext/>
        <w:widowControl w:val="0"/>
        <w:spacing w:line="360" w:lineRule="auto"/>
        <w:ind w:firstLine="709"/>
        <w:jc w:val="both"/>
        <w:rPr>
          <w:sz w:val="28"/>
          <w:szCs w:val="28"/>
        </w:rPr>
      </w:pPr>
      <w:r w:rsidRPr="001705F2">
        <w:rPr>
          <w:sz w:val="28"/>
          <w:szCs w:val="28"/>
          <w:lang w:val="en-US"/>
        </w:rPr>
        <w:t>S</w:t>
      </w:r>
      <w:r w:rsidRPr="001705F2">
        <w:rPr>
          <w:sz w:val="28"/>
          <w:szCs w:val="28"/>
          <w:vertAlign w:val="subscript"/>
        </w:rPr>
        <w:t>1</w:t>
      </w:r>
      <w:r w:rsidRPr="001705F2">
        <w:rPr>
          <w:sz w:val="28"/>
          <w:szCs w:val="28"/>
        </w:rPr>
        <w:t>=66,8</w:t>
      </w:r>
      <w:r w:rsidRPr="001705F2">
        <w:rPr>
          <w:sz w:val="28"/>
          <w:szCs w:val="28"/>
          <w:vertAlign w:val="subscript"/>
        </w:rPr>
        <w:t>*</w:t>
      </w:r>
      <w:r w:rsidRPr="001705F2">
        <w:rPr>
          <w:sz w:val="28"/>
          <w:szCs w:val="28"/>
        </w:rPr>
        <w:t>72 - 12</w:t>
      </w:r>
      <w:r w:rsidRPr="001705F2">
        <w:rPr>
          <w:sz w:val="28"/>
          <w:szCs w:val="28"/>
          <w:vertAlign w:val="subscript"/>
        </w:rPr>
        <w:t>*</w:t>
      </w:r>
      <w:r w:rsidRPr="001705F2">
        <w:rPr>
          <w:sz w:val="28"/>
          <w:szCs w:val="28"/>
        </w:rPr>
        <w:t>60</w:t>
      </w:r>
      <w:r w:rsidRPr="001705F2">
        <w:rPr>
          <w:sz w:val="28"/>
          <w:szCs w:val="28"/>
          <w:vertAlign w:val="subscript"/>
        </w:rPr>
        <w:t>*</w:t>
      </w:r>
      <w:r w:rsidRPr="001705F2">
        <w:rPr>
          <w:sz w:val="28"/>
          <w:szCs w:val="28"/>
        </w:rPr>
        <w:t>2 =1440 м</w:t>
      </w:r>
      <w:r w:rsidRPr="001705F2">
        <w:rPr>
          <w:sz w:val="28"/>
          <w:szCs w:val="28"/>
          <w:vertAlign w:val="superscript"/>
        </w:rPr>
        <w:t>2</w:t>
      </w:r>
    </w:p>
    <w:p w:rsidR="00737BEA" w:rsidRDefault="00737BEA" w:rsidP="001705F2">
      <w:pPr>
        <w:keepNext/>
        <w:widowControl w:val="0"/>
        <w:spacing w:line="360" w:lineRule="auto"/>
        <w:ind w:firstLine="709"/>
        <w:jc w:val="both"/>
        <w:rPr>
          <w:sz w:val="28"/>
          <w:szCs w:val="28"/>
        </w:rPr>
      </w:pPr>
    </w:p>
    <w:p w:rsidR="00B206BE" w:rsidRPr="001705F2" w:rsidRDefault="00B206BE" w:rsidP="001705F2">
      <w:pPr>
        <w:keepNext/>
        <w:widowControl w:val="0"/>
        <w:spacing w:line="360" w:lineRule="auto"/>
        <w:ind w:firstLine="709"/>
        <w:jc w:val="both"/>
        <w:rPr>
          <w:sz w:val="28"/>
          <w:szCs w:val="28"/>
        </w:rPr>
      </w:pPr>
      <w:r w:rsidRPr="001705F2">
        <w:rPr>
          <w:sz w:val="28"/>
          <w:szCs w:val="28"/>
          <w:lang w:val="en-US"/>
        </w:rPr>
        <w:t>S</w:t>
      </w:r>
      <w:r w:rsidRPr="001705F2">
        <w:rPr>
          <w:sz w:val="28"/>
          <w:szCs w:val="28"/>
          <w:vertAlign w:val="subscript"/>
        </w:rPr>
        <w:t>2</w:t>
      </w:r>
      <w:r w:rsidRPr="001705F2">
        <w:rPr>
          <w:sz w:val="28"/>
          <w:szCs w:val="28"/>
        </w:rPr>
        <w:t xml:space="preserve"> – площадь боковой стены, за вычетом световых проемов:</w:t>
      </w:r>
    </w:p>
    <w:p w:rsidR="00737BEA" w:rsidRDefault="00737BEA" w:rsidP="001705F2">
      <w:pPr>
        <w:keepNext/>
        <w:widowControl w:val="0"/>
        <w:spacing w:line="360" w:lineRule="auto"/>
        <w:ind w:firstLine="709"/>
        <w:jc w:val="both"/>
        <w:rPr>
          <w:sz w:val="28"/>
          <w:szCs w:val="28"/>
        </w:rPr>
      </w:pPr>
    </w:p>
    <w:p w:rsidR="00B206BE" w:rsidRPr="001705F2" w:rsidRDefault="00B206BE" w:rsidP="001705F2">
      <w:pPr>
        <w:keepNext/>
        <w:widowControl w:val="0"/>
        <w:spacing w:line="360" w:lineRule="auto"/>
        <w:ind w:firstLine="709"/>
        <w:jc w:val="both"/>
        <w:rPr>
          <w:sz w:val="28"/>
          <w:szCs w:val="28"/>
        </w:rPr>
      </w:pPr>
      <w:r w:rsidRPr="001705F2">
        <w:rPr>
          <w:sz w:val="28"/>
          <w:szCs w:val="28"/>
          <w:lang w:val="en-US"/>
        </w:rPr>
        <w:t>S</w:t>
      </w:r>
      <w:r w:rsidRPr="001705F2">
        <w:rPr>
          <w:sz w:val="28"/>
          <w:szCs w:val="28"/>
          <w:vertAlign w:val="subscript"/>
        </w:rPr>
        <w:t>2</w:t>
      </w:r>
      <w:r w:rsidRPr="001705F2">
        <w:rPr>
          <w:sz w:val="28"/>
          <w:szCs w:val="28"/>
        </w:rPr>
        <w:t>=15,6</w:t>
      </w:r>
      <w:r w:rsidRPr="001705F2">
        <w:rPr>
          <w:sz w:val="28"/>
          <w:szCs w:val="28"/>
          <w:vertAlign w:val="subscript"/>
        </w:rPr>
        <w:t>*</w:t>
      </w:r>
      <w:r w:rsidRPr="001705F2">
        <w:rPr>
          <w:sz w:val="28"/>
          <w:szCs w:val="28"/>
        </w:rPr>
        <w:t>72 – (6</w:t>
      </w:r>
      <w:r w:rsidRPr="001705F2">
        <w:rPr>
          <w:sz w:val="28"/>
          <w:szCs w:val="28"/>
          <w:vertAlign w:val="subscript"/>
        </w:rPr>
        <w:t>*</w:t>
      </w:r>
      <w:r w:rsidRPr="001705F2">
        <w:rPr>
          <w:sz w:val="28"/>
          <w:szCs w:val="28"/>
        </w:rPr>
        <w:t>6+3</w:t>
      </w:r>
      <w:r w:rsidRPr="001705F2">
        <w:rPr>
          <w:sz w:val="28"/>
          <w:szCs w:val="28"/>
          <w:vertAlign w:val="subscript"/>
        </w:rPr>
        <w:t>*</w:t>
      </w:r>
      <w:r w:rsidRPr="001705F2">
        <w:rPr>
          <w:sz w:val="28"/>
          <w:szCs w:val="28"/>
        </w:rPr>
        <w:t>6)</w:t>
      </w:r>
      <w:r w:rsidRPr="001705F2">
        <w:rPr>
          <w:sz w:val="28"/>
          <w:szCs w:val="28"/>
          <w:vertAlign w:val="subscript"/>
        </w:rPr>
        <w:t>*</w:t>
      </w:r>
      <w:r w:rsidRPr="001705F2">
        <w:rPr>
          <w:sz w:val="28"/>
          <w:szCs w:val="28"/>
        </w:rPr>
        <w:t>5</w:t>
      </w:r>
      <w:r w:rsidR="001705F2">
        <w:rPr>
          <w:sz w:val="28"/>
          <w:szCs w:val="28"/>
        </w:rPr>
        <w:t xml:space="preserve"> </w:t>
      </w:r>
      <w:r w:rsidRPr="001705F2">
        <w:rPr>
          <w:sz w:val="28"/>
          <w:szCs w:val="28"/>
        </w:rPr>
        <w:t>=853,2 м</w:t>
      </w:r>
      <w:r w:rsidRPr="001705F2">
        <w:rPr>
          <w:sz w:val="28"/>
          <w:szCs w:val="28"/>
          <w:vertAlign w:val="superscript"/>
        </w:rPr>
        <w:t>2</w:t>
      </w:r>
    </w:p>
    <w:p w:rsidR="00737BEA" w:rsidRDefault="00737BEA" w:rsidP="001705F2">
      <w:pPr>
        <w:keepNext/>
        <w:widowControl w:val="0"/>
        <w:spacing w:line="360" w:lineRule="auto"/>
        <w:ind w:firstLine="709"/>
        <w:jc w:val="both"/>
        <w:rPr>
          <w:sz w:val="28"/>
          <w:szCs w:val="28"/>
        </w:rPr>
      </w:pPr>
    </w:p>
    <w:p w:rsidR="00B206BE" w:rsidRPr="001705F2" w:rsidRDefault="00B206BE" w:rsidP="001705F2">
      <w:pPr>
        <w:keepNext/>
        <w:widowControl w:val="0"/>
        <w:spacing w:line="360" w:lineRule="auto"/>
        <w:ind w:firstLine="709"/>
        <w:jc w:val="both"/>
        <w:rPr>
          <w:sz w:val="28"/>
          <w:szCs w:val="28"/>
        </w:rPr>
      </w:pPr>
      <w:r w:rsidRPr="001705F2">
        <w:rPr>
          <w:sz w:val="28"/>
          <w:szCs w:val="28"/>
          <w:lang w:val="en-US"/>
        </w:rPr>
        <w:t>S</w:t>
      </w:r>
      <w:r w:rsidRPr="001705F2">
        <w:rPr>
          <w:sz w:val="28"/>
          <w:szCs w:val="28"/>
          <w:vertAlign w:val="subscript"/>
        </w:rPr>
        <w:t>3</w:t>
      </w:r>
      <w:r w:rsidRPr="001705F2">
        <w:rPr>
          <w:sz w:val="28"/>
          <w:szCs w:val="28"/>
        </w:rPr>
        <w:t xml:space="preserve"> – площадь пола:</w:t>
      </w:r>
    </w:p>
    <w:p w:rsidR="00737BEA" w:rsidRDefault="00737BEA" w:rsidP="001705F2">
      <w:pPr>
        <w:keepNext/>
        <w:widowControl w:val="0"/>
        <w:spacing w:line="360" w:lineRule="auto"/>
        <w:ind w:firstLine="709"/>
        <w:jc w:val="both"/>
        <w:rPr>
          <w:sz w:val="28"/>
          <w:szCs w:val="28"/>
        </w:rPr>
      </w:pPr>
    </w:p>
    <w:p w:rsidR="00B206BE" w:rsidRPr="001705F2" w:rsidRDefault="00B206BE" w:rsidP="001705F2">
      <w:pPr>
        <w:keepNext/>
        <w:widowControl w:val="0"/>
        <w:spacing w:line="360" w:lineRule="auto"/>
        <w:ind w:firstLine="709"/>
        <w:jc w:val="both"/>
        <w:rPr>
          <w:sz w:val="28"/>
          <w:szCs w:val="28"/>
        </w:rPr>
      </w:pPr>
      <w:r w:rsidRPr="001705F2">
        <w:rPr>
          <w:sz w:val="28"/>
          <w:szCs w:val="28"/>
          <w:lang w:val="en-US"/>
        </w:rPr>
        <w:t>S</w:t>
      </w:r>
      <w:r w:rsidRPr="001705F2">
        <w:rPr>
          <w:sz w:val="28"/>
          <w:szCs w:val="28"/>
          <w:vertAlign w:val="subscript"/>
        </w:rPr>
        <w:t>3</w:t>
      </w:r>
      <w:r w:rsidRPr="001705F2">
        <w:rPr>
          <w:sz w:val="28"/>
          <w:szCs w:val="28"/>
        </w:rPr>
        <w:t>=66,8</w:t>
      </w:r>
      <w:r w:rsidRPr="001705F2">
        <w:rPr>
          <w:sz w:val="28"/>
          <w:szCs w:val="28"/>
          <w:vertAlign w:val="subscript"/>
        </w:rPr>
        <w:t>*</w:t>
      </w:r>
      <w:r w:rsidRPr="001705F2">
        <w:rPr>
          <w:sz w:val="28"/>
          <w:szCs w:val="28"/>
        </w:rPr>
        <w:t>27 = 4809,6м</w:t>
      </w:r>
      <w:r w:rsidRPr="001705F2">
        <w:rPr>
          <w:sz w:val="28"/>
          <w:szCs w:val="28"/>
          <w:vertAlign w:val="superscript"/>
        </w:rPr>
        <w:t>2</w:t>
      </w:r>
    </w:p>
    <w:p w:rsidR="00B206BE" w:rsidRPr="001705F2" w:rsidRDefault="00F101B0" w:rsidP="001705F2">
      <w:pPr>
        <w:keepNext/>
        <w:widowControl w:val="0"/>
        <w:spacing w:line="360" w:lineRule="auto"/>
        <w:ind w:firstLine="709"/>
        <w:jc w:val="both"/>
        <w:rPr>
          <w:sz w:val="28"/>
          <w:szCs w:val="28"/>
        </w:rPr>
      </w:pPr>
      <w:r w:rsidRPr="001705F2">
        <w:rPr>
          <w:sz w:val="28"/>
          <w:szCs w:val="28"/>
        </w:rPr>
        <w:object w:dxaOrig="6039" w:dyaOrig="620">
          <v:shape id="_x0000_i1036" type="#_x0000_t75" style="width:302.25pt;height:30.75pt" o:ole="">
            <v:imagedata r:id="rId26" o:title=""/>
          </v:shape>
          <o:OLEObject Type="Embed" ProgID="Equation.3" ShapeID="_x0000_i1036" DrawAspect="Content" ObjectID="_1464954607" r:id="rId27"/>
        </w:object>
      </w:r>
    </w:p>
    <w:p w:rsidR="00B206BE" w:rsidRPr="001705F2" w:rsidRDefault="00B206BE" w:rsidP="001705F2">
      <w:pPr>
        <w:keepNext/>
        <w:widowControl w:val="0"/>
        <w:spacing w:line="360" w:lineRule="auto"/>
        <w:ind w:firstLine="709"/>
        <w:jc w:val="both"/>
        <w:rPr>
          <w:sz w:val="28"/>
          <w:szCs w:val="28"/>
        </w:rPr>
      </w:pPr>
      <w:r w:rsidRPr="001705F2">
        <w:rPr>
          <w:sz w:val="28"/>
          <w:szCs w:val="28"/>
          <w:lang w:val="en-US"/>
        </w:rPr>
        <w:t>L</w:t>
      </w:r>
      <w:r w:rsidRPr="001705F2">
        <w:rPr>
          <w:sz w:val="28"/>
          <w:szCs w:val="28"/>
          <w:vertAlign w:val="subscript"/>
          <w:lang w:val="en-US"/>
        </w:rPr>
        <w:t>p</w:t>
      </w:r>
      <w:r w:rsidRPr="001705F2">
        <w:rPr>
          <w:sz w:val="28"/>
          <w:szCs w:val="28"/>
        </w:rPr>
        <w:t>/</w:t>
      </w:r>
      <w:r w:rsidRPr="001705F2">
        <w:rPr>
          <w:sz w:val="28"/>
          <w:szCs w:val="28"/>
          <w:lang w:val="en-US"/>
        </w:rPr>
        <w:t>B</w:t>
      </w:r>
      <w:r w:rsidRPr="001705F2">
        <w:rPr>
          <w:sz w:val="28"/>
          <w:szCs w:val="28"/>
        </w:rPr>
        <w:t>=72/66,8=1,08</w:t>
      </w:r>
    </w:p>
    <w:p w:rsidR="00D72ED5" w:rsidRDefault="00B206BE" w:rsidP="001705F2">
      <w:pPr>
        <w:keepNext/>
        <w:widowControl w:val="0"/>
        <w:spacing w:line="360" w:lineRule="auto"/>
        <w:ind w:firstLine="709"/>
        <w:jc w:val="both"/>
        <w:rPr>
          <w:sz w:val="28"/>
          <w:szCs w:val="28"/>
        </w:rPr>
      </w:pPr>
      <w:r w:rsidRPr="001705F2">
        <w:rPr>
          <w:sz w:val="28"/>
          <w:szCs w:val="28"/>
          <w:lang w:val="en-US"/>
        </w:rPr>
        <w:t>B</w:t>
      </w:r>
      <w:r w:rsidRPr="001705F2">
        <w:rPr>
          <w:sz w:val="28"/>
          <w:szCs w:val="28"/>
        </w:rPr>
        <w:t>/</w:t>
      </w:r>
      <w:r w:rsidRPr="001705F2">
        <w:rPr>
          <w:sz w:val="28"/>
          <w:szCs w:val="28"/>
          <w:lang w:val="en-US"/>
        </w:rPr>
        <w:t>h</w:t>
      </w:r>
      <w:r w:rsidRPr="001705F2">
        <w:rPr>
          <w:sz w:val="28"/>
          <w:szCs w:val="28"/>
          <w:vertAlign w:val="subscript"/>
        </w:rPr>
        <w:t>1</w:t>
      </w:r>
      <w:r w:rsidR="00D72ED5">
        <w:rPr>
          <w:sz w:val="28"/>
          <w:szCs w:val="28"/>
        </w:rPr>
        <w:t>=66,8/7,6=8.79</w:t>
      </w:r>
    </w:p>
    <w:p w:rsidR="00D72ED5" w:rsidRDefault="00D72ED5" w:rsidP="001705F2">
      <w:pPr>
        <w:keepNext/>
        <w:widowControl w:val="0"/>
        <w:spacing w:line="360" w:lineRule="auto"/>
        <w:ind w:firstLine="709"/>
        <w:jc w:val="both"/>
        <w:rPr>
          <w:sz w:val="28"/>
          <w:szCs w:val="28"/>
        </w:rPr>
      </w:pPr>
    </w:p>
    <w:p w:rsidR="00B206BE" w:rsidRPr="001705F2" w:rsidRDefault="00B206BE" w:rsidP="001705F2">
      <w:pPr>
        <w:keepNext/>
        <w:widowControl w:val="0"/>
        <w:spacing w:line="360" w:lineRule="auto"/>
        <w:ind w:firstLine="709"/>
        <w:jc w:val="both"/>
        <w:rPr>
          <w:sz w:val="28"/>
          <w:szCs w:val="28"/>
        </w:rPr>
      </w:pPr>
      <w:r w:rsidRPr="001705F2">
        <w:rPr>
          <w:sz w:val="28"/>
          <w:szCs w:val="28"/>
        </w:rPr>
        <w:t xml:space="preserve">где: </w:t>
      </w:r>
    </w:p>
    <w:p w:rsidR="00B206BE" w:rsidRPr="001705F2" w:rsidRDefault="00B206BE" w:rsidP="001705F2">
      <w:pPr>
        <w:keepNext/>
        <w:widowControl w:val="0"/>
        <w:spacing w:line="360" w:lineRule="auto"/>
        <w:ind w:firstLine="709"/>
        <w:jc w:val="both"/>
        <w:rPr>
          <w:sz w:val="28"/>
          <w:szCs w:val="28"/>
        </w:rPr>
      </w:pPr>
      <w:r w:rsidRPr="001705F2">
        <w:rPr>
          <w:sz w:val="28"/>
          <w:szCs w:val="28"/>
          <w:lang w:val="en-US"/>
        </w:rPr>
        <w:t>h</w:t>
      </w:r>
      <w:r w:rsidRPr="001705F2">
        <w:rPr>
          <w:sz w:val="28"/>
          <w:szCs w:val="28"/>
          <w:vertAlign w:val="subscript"/>
        </w:rPr>
        <w:t>1</w:t>
      </w:r>
      <w:r w:rsidRPr="001705F2">
        <w:rPr>
          <w:sz w:val="28"/>
          <w:szCs w:val="28"/>
        </w:rPr>
        <w:t xml:space="preserve"> – расстояние от уровня рабочей поверхности до верха остекления первого яруса.</w:t>
      </w:r>
    </w:p>
    <w:p w:rsidR="00737BEA" w:rsidRDefault="00737BEA" w:rsidP="001705F2">
      <w:pPr>
        <w:keepNext/>
        <w:widowControl w:val="0"/>
        <w:spacing w:line="360" w:lineRule="auto"/>
        <w:ind w:firstLine="709"/>
        <w:jc w:val="both"/>
        <w:rPr>
          <w:sz w:val="28"/>
          <w:szCs w:val="28"/>
        </w:rPr>
      </w:pPr>
    </w:p>
    <w:p w:rsidR="00737BEA" w:rsidRDefault="00B206BE" w:rsidP="001705F2">
      <w:pPr>
        <w:keepNext/>
        <w:widowControl w:val="0"/>
        <w:spacing w:line="360" w:lineRule="auto"/>
        <w:ind w:firstLine="709"/>
        <w:jc w:val="both"/>
        <w:rPr>
          <w:sz w:val="28"/>
          <w:szCs w:val="28"/>
        </w:rPr>
      </w:pPr>
      <w:r w:rsidRPr="001705F2">
        <w:rPr>
          <w:sz w:val="28"/>
          <w:szCs w:val="28"/>
          <w:lang w:val="en-US"/>
        </w:rPr>
        <w:t>l</w:t>
      </w:r>
      <w:r w:rsidRPr="001705F2">
        <w:rPr>
          <w:sz w:val="28"/>
          <w:szCs w:val="28"/>
          <w:vertAlign w:val="subscript"/>
        </w:rPr>
        <w:t>1</w:t>
      </w:r>
      <w:r w:rsidRPr="001705F2">
        <w:rPr>
          <w:sz w:val="28"/>
          <w:szCs w:val="28"/>
        </w:rPr>
        <w:t>/</w:t>
      </w:r>
      <w:r w:rsidRPr="001705F2">
        <w:rPr>
          <w:sz w:val="28"/>
          <w:szCs w:val="28"/>
          <w:lang w:val="en-US"/>
        </w:rPr>
        <w:t>B</w:t>
      </w:r>
      <w:r w:rsidR="00737BEA">
        <w:rPr>
          <w:sz w:val="28"/>
          <w:szCs w:val="28"/>
        </w:rPr>
        <w:t>=2/66,8=0.03</w:t>
      </w:r>
    </w:p>
    <w:p w:rsidR="00737BEA" w:rsidRDefault="00737BEA" w:rsidP="001705F2">
      <w:pPr>
        <w:keepNext/>
        <w:widowControl w:val="0"/>
        <w:spacing w:line="360" w:lineRule="auto"/>
        <w:ind w:firstLine="709"/>
        <w:jc w:val="both"/>
        <w:rPr>
          <w:sz w:val="28"/>
          <w:szCs w:val="28"/>
        </w:rPr>
      </w:pPr>
    </w:p>
    <w:p w:rsidR="00B206BE" w:rsidRPr="001705F2" w:rsidRDefault="00B206BE" w:rsidP="001705F2">
      <w:pPr>
        <w:keepNext/>
        <w:widowControl w:val="0"/>
        <w:spacing w:line="360" w:lineRule="auto"/>
        <w:ind w:firstLine="709"/>
        <w:jc w:val="both"/>
        <w:rPr>
          <w:sz w:val="28"/>
          <w:szCs w:val="28"/>
        </w:rPr>
      </w:pPr>
      <w:r w:rsidRPr="001705F2">
        <w:rPr>
          <w:sz w:val="28"/>
          <w:szCs w:val="28"/>
        </w:rPr>
        <w:t>где:</w:t>
      </w:r>
    </w:p>
    <w:p w:rsidR="00B206BE" w:rsidRPr="001705F2" w:rsidRDefault="00B206BE" w:rsidP="001705F2">
      <w:pPr>
        <w:keepNext/>
        <w:widowControl w:val="0"/>
        <w:spacing w:line="360" w:lineRule="auto"/>
        <w:ind w:firstLine="709"/>
        <w:jc w:val="both"/>
        <w:rPr>
          <w:sz w:val="28"/>
          <w:szCs w:val="28"/>
        </w:rPr>
      </w:pPr>
      <w:r w:rsidRPr="001705F2">
        <w:rPr>
          <w:sz w:val="28"/>
          <w:szCs w:val="28"/>
          <w:lang w:val="en-US"/>
        </w:rPr>
        <w:t>l</w:t>
      </w:r>
      <w:r w:rsidRPr="001705F2">
        <w:rPr>
          <w:sz w:val="28"/>
          <w:szCs w:val="28"/>
          <w:vertAlign w:val="subscript"/>
          <w:lang w:val="en-US"/>
        </w:rPr>
        <w:t>n</w:t>
      </w:r>
      <w:r w:rsidRPr="001705F2">
        <w:rPr>
          <w:sz w:val="28"/>
          <w:szCs w:val="28"/>
        </w:rPr>
        <w:t xml:space="preserve"> – расстояние от стены до расчетной точки, </w:t>
      </w:r>
      <w:r w:rsidRPr="001705F2">
        <w:rPr>
          <w:sz w:val="28"/>
          <w:szCs w:val="28"/>
          <w:lang w:val="en-US"/>
        </w:rPr>
        <w:t>l</w:t>
      </w:r>
      <w:r w:rsidRPr="001705F2">
        <w:rPr>
          <w:sz w:val="28"/>
          <w:szCs w:val="28"/>
          <w:vertAlign w:val="subscript"/>
        </w:rPr>
        <w:t>1</w:t>
      </w:r>
      <w:r w:rsidRPr="001705F2">
        <w:rPr>
          <w:sz w:val="28"/>
          <w:szCs w:val="28"/>
        </w:rPr>
        <w:t>=2м</w:t>
      </w:r>
    </w:p>
    <w:p w:rsidR="00B206BE" w:rsidRPr="001705F2" w:rsidRDefault="00B206BE" w:rsidP="001705F2">
      <w:pPr>
        <w:keepNext/>
        <w:widowControl w:val="0"/>
        <w:spacing w:line="360" w:lineRule="auto"/>
        <w:ind w:firstLine="709"/>
        <w:jc w:val="both"/>
        <w:rPr>
          <w:sz w:val="28"/>
          <w:szCs w:val="28"/>
        </w:rPr>
      </w:pPr>
    </w:p>
    <w:p w:rsidR="00B206BE" w:rsidRPr="001705F2" w:rsidRDefault="00B206BE" w:rsidP="001705F2">
      <w:pPr>
        <w:keepNext/>
        <w:widowControl w:val="0"/>
        <w:spacing w:line="360" w:lineRule="auto"/>
        <w:ind w:firstLine="709"/>
        <w:jc w:val="both"/>
        <w:rPr>
          <w:sz w:val="28"/>
          <w:szCs w:val="28"/>
        </w:rPr>
      </w:pPr>
      <w:r w:rsidRPr="001705F2">
        <w:rPr>
          <w:sz w:val="28"/>
          <w:szCs w:val="28"/>
        </w:rPr>
        <w:t xml:space="preserve">Определение количества лучей </w:t>
      </w:r>
      <w:r w:rsidRPr="001705F2">
        <w:rPr>
          <w:sz w:val="28"/>
          <w:szCs w:val="28"/>
          <w:lang w:val="en-US"/>
        </w:rPr>
        <w:t>n</w:t>
      </w:r>
      <w:r w:rsidRPr="001705F2">
        <w:rPr>
          <w:sz w:val="28"/>
          <w:szCs w:val="28"/>
          <w:vertAlign w:val="subscript"/>
        </w:rPr>
        <w:t>2</w:t>
      </w:r>
      <w:r w:rsidRPr="001705F2">
        <w:rPr>
          <w:sz w:val="28"/>
          <w:szCs w:val="28"/>
        </w:rPr>
        <w:t xml:space="preserve"> и </w:t>
      </w:r>
      <w:r w:rsidRPr="001705F2">
        <w:rPr>
          <w:sz w:val="28"/>
          <w:szCs w:val="28"/>
          <w:lang w:val="en-US"/>
        </w:rPr>
        <w:t>n</w:t>
      </w:r>
      <w:r w:rsidRPr="001705F2">
        <w:rPr>
          <w:sz w:val="28"/>
          <w:szCs w:val="28"/>
          <w:vertAlign w:val="subscript"/>
        </w:rPr>
        <w:t xml:space="preserve">3 </w:t>
      </w:r>
      <w:r w:rsidR="008B5D6B" w:rsidRPr="001705F2">
        <w:rPr>
          <w:sz w:val="28"/>
          <w:szCs w:val="28"/>
        </w:rPr>
        <w:t>при верхнем освещении</w:t>
      </w:r>
    </w:p>
    <w:p w:rsidR="00B206BE" w:rsidRDefault="00B206BE" w:rsidP="001705F2">
      <w:pPr>
        <w:keepNext/>
        <w:widowControl w:val="0"/>
        <w:spacing w:line="360" w:lineRule="auto"/>
        <w:ind w:firstLine="709"/>
        <w:jc w:val="both"/>
        <w:rPr>
          <w:sz w:val="28"/>
          <w:szCs w:val="28"/>
        </w:rPr>
      </w:pPr>
      <w:r w:rsidRPr="001705F2">
        <w:rPr>
          <w:sz w:val="28"/>
          <w:szCs w:val="28"/>
        </w:rPr>
        <w:t xml:space="preserve">Чтобы определить расчетное значение КЕО при верхнем освещении необходимо подсчитать количество лучей </w:t>
      </w:r>
      <w:r w:rsidRPr="001705F2">
        <w:rPr>
          <w:sz w:val="28"/>
          <w:szCs w:val="28"/>
          <w:lang w:val="en-US"/>
        </w:rPr>
        <w:t>n</w:t>
      </w:r>
      <w:r w:rsidRPr="001705F2">
        <w:rPr>
          <w:sz w:val="28"/>
          <w:szCs w:val="28"/>
          <w:vertAlign w:val="subscript"/>
        </w:rPr>
        <w:t>2</w:t>
      </w:r>
      <w:r w:rsidRPr="001705F2">
        <w:rPr>
          <w:sz w:val="28"/>
          <w:szCs w:val="28"/>
        </w:rPr>
        <w:t xml:space="preserve"> и </w:t>
      </w:r>
      <w:r w:rsidRPr="001705F2">
        <w:rPr>
          <w:sz w:val="28"/>
          <w:szCs w:val="28"/>
          <w:lang w:val="en-US"/>
        </w:rPr>
        <w:t>n</w:t>
      </w:r>
      <w:r w:rsidRPr="001705F2">
        <w:rPr>
          <w:sz w:val="28"/>
          <w:szCs w:val="28"/>
          <w:vertAlign w:val="subscript"/>
        </w:rPr>
        <w:t xml:space="preserve">3 </w:t>
      </w:r>
      <w:r w:rsidRPr="001705F2">
        <w:rPr>
          <w:sz w:val="28"/>
          <w:szCs w:val="28"/>
        </w:rPr>
        <w:t xml:space="preserve">проходящих через световые проемы. Для определения количества лучей в выбранном масштабе вычерчивают продольный и поперечный разрез рассчитываемого цеха. На поперечный разрез наносится уровень условной рабочей поверхности, на котором отмечаются расчетные точки. Расчетные точки откладываются от стены, на которой расположены световые проемы до противоположной стены с выбранным шагом. Шаг принимается равным 1…2 метра в зависимости от точности, с которой требуется произвести расчет, для высокой точности шаг принимают равным </w:t>
      </w:r>
      <w:smartTag w:uri="urn:schemas-microsoft-com:office:smarttags" w:element="metricconverter">
        <w:smartTagPr>
          <w:attr w:name="ProductID" w:val="1 метр"/>
        </w:smartTagPr>
        <w:r w:rsidRPr="001705F2">
          <w:rPr>
            <w:sz w:val="28"/>
            <w:szCs w:val="28"/>
          </w:rPr>
          <w:t>1 метр</w:t>
        </w:r>
      </w:smartTag>
      <w:r w:rsidRPr="001705F2">
        <w:rPr>
          <w:sz w:val="28"/>
          <w:szCs w:val="28"/>
        </w:rPr>
        <w:t xml:space="preserve">, при шаге </w:t>
      </w:r>
      <w:smartTag w:uri="urn:schemas-microsoft-com:office:smarttags" w:element="metricconverter">
        <w:smartTagPr>
          <w:attr w:name="ProductID" w:val="2 метра"/>
        </w:smartTagPr>
        <w:r w:rsidRPr="001705F2">
          <w:rPr>
            <w:sz w:val="28"/>
            <w:szCs w:val="28"/>
          </w:rPr>
          <w:t>2 метра</w:t>
        </w:r>
      </w:smartTag>
      <w:r w:rsidRPr="001705F2">
        <w:rPr>
          <w:sz w:val="28"/>
          <w:szCs w:val="28"/>
        </w:rPr>
        <w:t xml:space="preserve"> достигается минимальная точность.</w:t>
      </w:r>
    </w:p>
    <w:p w:rsidR="00737BEA" w:rsidRDefault="00737BEA" w:rsidP="001705F2">
      <w:pPr>
        <w:keepNext/>
        <w:widowControl w:val="0"/>
        <w:spacing w:line="360" w:lineRule="auto"/>
        <w:ind w:firstLine="709"/>
        <w:jc w:val="both"/>
        <w:rPr>
          <w:sz w:val="28"/>
          <w:szCs w:val="28"/>
        </w:rPr>
      </w:pPr>
    </w:p>
    <w:p w:rsidR="00B206BE" w:rsidRPr="001705F2" w:rsidRDefault="00737BEA" w:rsidP="001705F2">
      <w:pPr>
        <w:keepNext/>
        <w:widowControl w:val="0"/>
        <w:spacing w:line="360" w:lineRule="auto"/>
        <w:ind w:firstLine="709"/>
        <w:jc w:val="both"/>
        <w:rPr>
          <w:sz w:val="28"/>
        </w:rPr>
      </w:pPr>
      <w:r>
        <w:rPr>
          <w:sz w:val="28"/>
          <w:szCs w:val="28"/>
        </w:rPr>
        <w:br w:type="page"/>
      </w:r>
      <w:r w:rsidR="00640725">
        <w:rPr>
          <w:sz w:val="28"/>
        </w:rPr>
        <w:pict>
          <v:shape id="_x0000_i1037" type="#_x0000_t75" style="width:378.75pt;height:222.75pt">
            <v:imagedata r:id="rId28" o:title=""/>
          </v:shape>
        </w:pict>
      </w:r>
    </w:p>
    <w:p w:rsidR="00B206BE" w:rsidRPr="001705F2" w:rsidRDefault="00B206BE" w:rsidP="001705F2">
      <w:pPr>
        <w:keepNext/>
        <w:widowControl w:val="0"/>
        <w:spacing w:line="360" w:lineRule="auto"/>
        <w:ind w:firstLine="709"/>
        <w:jc w:val="both"/>
        <w:rPr>
          <w:sz w:val="28"/>
          <w:szCs w:val="28"/>
        </w:rPr>
      </w:pPr>
      <w:r w:rsidRPr="001705F2">
        <w:rPr>
          <w:sz w:val="28"/>
          <w:szCs w:val="28"/>
        </w:rPr>
        <w:t xml:space="preserve">Рисунок 3. Определение лучей </w:t>
      </w:r>
      <w:r w:rsidRPr="001705F2">
        <w:rPr>
          <w:sz w:val="28"/>
          <w:szCs w:val="28"/>
          <w:lang w:val="en-US"/>
        </w:rPr>
        <w:t>n</w:t>
      </w:r>
      <w:r w:rsidRPr="001705F2">
        <w:rPr>
          <w:sz w:val="28"/>
          <w:szCs w:val="28"/>
          <w:vertAlign w:val="subscript"/>
        </w:rPr>
        <w:t>3</w:t>
      </w:r>
      <w:r w:rsidRPr="001705F2">
        <w:rPr>
          <w:sz w:val="28"/>
          <w:szCs w:val="28"/>
        </w:rPr>
        <w:t xml:space="preserve">, проходящих через световые проемы при верхнем освещении, по графику </w:t>
      </w:r>
      <w:r w:rsidRPr="001705F2">
        <w:rPr>
          <w:sz w:val="28"/>
          <w:szCs w:val="28"/>
          <w:lang w:val="en-US"/>
        </w:rPr>
        <w:t>III</w:t>
      </w:r>
      <w:r w:rsidRPr="001705F2">
        <w:rPr>
          <w:sz w:val="28"/>
          <w:szCs w:val="28"/>
        </w:rPr>
        <w:t>.</w:t>
      </w:r>
    </w:p>
    <w:p w:rsidR="00B206BE" w:rsidRPr="001705F2" w:rsidRDefault="00B206BE" w:rsidP="001705F2">
      <w:pPr>
        <w:keepNext/>
        <w:widowControl w:val="0"/>
        <w:spacing w:line="360" w:lineRule="auto"/>
        <w:ind w:firstLine="709"/>
        <w:jc w:val="both"/>
        <w:rPr>
          <w:sz w:val="28"/>
          <w:szCs w:val="20"/>
        </w:rPr>
      </w:pPr>
    </w:p>
    <w:p w:rsidR="00B206BE" w:rsidRPr="001705F2" w:rsidRDefault="00640725" w:rsidP="00737BEA">
      <w:pPr>
        <w:keepNext/>
        <w:widowControl w:val="0"/>
        <w:spacing w:line="360" w:lineRule="auto"/>
        <w:jc w:val="both"/>
        <w:rPr>
          <w:sz w:val="28"/>
          <w:szCs w:val="20"/>
        </w:rPr>
      </w:pPr>
      <w:r>
        <w:rPr>
          <w:sz w:val="28"/>
          <w:szCs w:val="20"/>
        </w:rPr>
        <w:pict>
          <v:shape id="_x0000_i1038" type="#_x0000_t75" style="width:443.25pt;height:211.5pt">
            <v:imagedata r:id="rId29" o:title=""/>
          </v:shape>
        </w:pict>
      </w:r>
    </w:p>
    <w:p w:rsidR="00B206BE" w:rsidRPr="001705F2" w:rsidRDefault="00B206BE" w:rsidP="001705F2">
      <w:pPr>
        <w:keepNext/>
        <w:widowControl w:val="0"/>
        <w:spacing w:line="360" w:lineRule="auto"/>
        <w:ind w:firstLine="709"/>
        <w:jc w:val="both"/>
        <w:rPr>
          <w:sz w:val="28"/>
          <w:szCs w:val="28"/>
        </w:rPr>
      </w:pPr>
      <w:r w:rsidRPr="001705F2">
        <w:rPr>
          <w:sz w:val="28"/>
          <w:szCs w:val="28"/>
        </w:rPr>
        <w:t xml:space="preserve">Рисунок 4. Определение количества лучей </w:t>
      </w:r>
      <w:r w:rsidRPr="001705F2">
        <w:rPr>
          <w:sz w:val="28"/>
          <w:szCs w:val="28"/>
          <w:lang w:val="en-US"/>
        </w:rPr>
        <w:t>n</w:t>
      </w:r>
      <w:r w:rsidRPr="001705F2">
        <w:rPr>
          <w:sz w:val="28"/>
          <w:szCs w:val="28"/>
          <w:vertAlign w:val="subscript"/>
        </w:rPr>
        <w:t>2</w:t>
      </w:r>
      <w:r w:rsidRPr="001705F2">
        <w:rPr>
          <w:sz w:val="28"/>
          <w:szCs w:val="28"/>
        </w:rPr>
        <w:t>, проходящих через световые проемы</w:t>
      </w:r>
      <w:r w:rsidR="001705F2">
        <w:rPr>
          <w:sz w:val="28"/>
          <w:szCs w:val="28"/>
        </w:rPr>
        <w:t xml:space="preserve"> </w:t>
      </w:r>
      <w:r w:rsidRPr="001705F2">
        <w:rPr>
          <w:sz w:val="28"/>
          <w:szCs w:val="28"/>
        </w:rPr>
        <w:t xml:space="preserve">при верхнем освещении по графику </w:t>
      </w:r>
      <w:r w:rsidRPr="001705F2">
        <w:rPr>
          <w:sz w:val="28"/>
          <w:szCs w:val="28"/>
          <w:lang w:val="en-US"/>
        </w:rPr>
        <w:t>II</w:t>
      </w:r>
    </w:p>
    <w:p w:rsidR="008B5D6B" w:rsidRPr="001705F2" w:rsidRDefault="008B5D6B" w:rsidP="001705F2">
      <w:pPr>
        <w:keepNext/>
        <w:widowControl w:val="0"/>
        <w:spacing w:line="360" w:lineRule="auto"/>
        <w:ind w:firstLine="709"/>
        <w:jc w:val="both"/>
        <w:rPr>
          <w:sz w:val="28"/>
          <w:szCs w:val="28"/>
        </w:rPr>
      </w:pPr>
    </w:p>
    <w:p w:rsidR="00B206BE" w:rsidRPr="001705F2" w:rsidRDefault="00B206BE" w:rsidP="001705F2">
      <w:pPr>
        <w:keepNext/>
        <w:widowControl w:val="0"/>
        <w:spacing w:line="360" w:lineRule="auto"/>
        <w:ind w:firstLine="709"/>
        <w:jc w:val="both"/>
        <w:rPr>
          <w:sz w:val="28"/>
          <w:szCs w:val="28"/>
        </w:rPr>
      </w:pPr>
      <w:r w:rsidRPr="001705F2">
        <w:rPr>
          <w:sz w:val="28"/>
          <w:szCs w:val="28"/>
        </w:rPr>
        <w:t>Подсчет количества лучей по графикам III и II производится в следующем порядке:</w:t>
      </w:r>
    </w:p>
    <w:p w:rsidR="00B206BE" w:rsidRPr="001705F2" w:rsidRDefault="00B206BE" w:rsidP="001705F2">
      <w:pPr>
        <w:keepNext/>
        <w:widowControl w:val="0"/>
        <w:spacing w:line="360" w:lineRule="auto"/>
        <w:ind w:firstLine="709"/>
        <w:jc w:val="both"/>
        <w:rPr>
          <w:sz w:val="28"/>
          <w:szCs w:val="28"/>
        </w:rPr>
      </w:pPr>
      <w:r w:rsidRPr="001705F2">
        <w:rPr>
          <w:sz w:val="28"/>
          <w:szCs w:val="28"/>
        </w:rPr>
        <w:t xml:space="preserve">а) график III накладывается на чертеж поперечного разреза помещения, центр графика О совмещается с расчетной точкой 2, а нижняя линия графика </w:t>
      </w:r>
      <w:r w:rsidRPr="001705F2">
        <w:rPr>
          <w:sz w:val="28"/>
          <w:szCs w:val="28"/>
          <w:lang w:val="en-US"/>
        </w:rPr>
        <w:t>III</w:t>
      </w:r>
      <w:r w:rsidRPr="001705F2">
        <w:rPr>
          <w:sz w:val="28"/>
          <w:szCs w:val="28"/>
        </w:rPr>
        <w:t>—со следом рабочей поверхности;</w:t>
      </w:r>
    </w:p>
    <w:p w:rsidR="00B206BE" w:rsidRPr="001705F2" w:rsidRDefault="00B206BE" w:rsidP="001705F2">
      <w:pPr>
        <w:keepNext/>
        <w:widowControl w:val="0"/>
        <w:spacing w:line="360" w:lineRule="auto"/>
        <w:ind w:firstLine="709"/>
        <w:jc w:val="both"/>
        <w:rPr>
          <w:sz w:val="28"/>
          <w:szCs w:val="28"/>
        </w:rPr>
      </w:pPr>
      <w:r w:rsidRPr="001705F2">
        <w:rPr>
          <w:sz w:val="28"/>
          <w:szCs w:val="28"/>
        </w:rPr>
        <w:t>б) подсчитывается количество лучей n</w:t>
      </w:r>
      <w:r w:rsidRPr="001705F2">
        <w:rPr>
          <w:sz w:val="28"/>
          <w:szCs w:val="28"/>
          <w:vertAlign w:val="subscript"/>
        </w:rPr>
        <w:t>3</w:t>
      </w:r>
      <w:r w:rsidRPr="001705F2">
        <w:rPr>
          <w:sz w:val="28"/>
          <w:szCs w:val="28"/>
        </w:rPr>
        <w:t>, проходящих от неба в расчетную точку 2 через световые проемы (рис. 3);</w:t>
      </w:r>
    </w:p>
    <w:p w:rsidR="00B206BE" w:rsidRPr="001705F2" w:rsidRDefault="00B206BE" w:rsidP="001705F2">
      <w:pPr>
        <w:keepNext/>
        <w:widowControl w:val="0"/>
        <w:spacing w:line="360" w:lineRule="auto"/>
        <w:ind w:firstLine="709"/>
        <w:jc w:val="both"/>
        <w:rPr>
          <w:sz w:val="28"/>
          <w:szCs w:val="28"/>
        </w:rPr>
      </w:pPr>
      <w:r w:rsidRPr="001705F2">
        <w:rPr>
          <w:sz w:val="28"/>
          <w:szCs w:val="28"/>
        </w:rPr>
        <w:t>в) отмечается номер полуокружности графика III, которая проходит через точку С</w:t>
      </w:r>
      <w:r w:rsidRPr="001705F2">
        <w:rPr>
          <w:sz w:val="28"/>
          <w:szCs w:val="28"/>
          <w:vertAlign w:val="subscript"/>
        </w:rPr>
        <w:t>2</w:t>
      </w:r>
      <w:r w:rsidRPr="001705F2">
        <w:rPr>
          <w:sz w:val="28"/>
          <w:szCs w:val="28"/>
        </w:rPr>
        <w:t xml:space="preserve"> — середину светового проема;</w:t>
      </w:r>
    </w:p>
    <w:p w:rsidR="00B206BE" w:rsidRPr="001705F2" w:rsidRDefault="00B206BE" w:rsidP="001705F2">
      <w:pPr>
        <w:keepNext/>
        <w:widowControl w:val="0"/>
        <w:spacing w:line="360" w:lineRule="auto"/>
        <w:ind w:firstLine="709"/>
        <w:jc w:val="both"/>
        <w:rPr>
          <w:sz w:val="28"/>
          <w:szCs w:val="28"/>
        </w:rPr>
      </w:pPr>
      <w:r w:rsidRPr="001705F2">
        <w:rPr>
          <w:sz w:val="28"/>
          <w:szCs w:val="28"/>
        </w:rPr>
        <w:t>г) график II накладывается на чертеж продольного разреза помещения таким образом, чтобы его вертикальная ось и горизонталь, номер которой соответствует номеру полуокружности по графику III, проходили через точку С</w:t>
      </w:r>
      <w:r w:rsidRPr="001705F2">
        <w:rPr>
          <w:sz w:val="28"/>
          <w:szCs w:val="28"/>
          <w:vertAlign w:val="subscript"/>
        </w:rPr>
        <w:t>2</w:t>
      </w:r>
      <w:r w:rsidRPr="001705F2">
        <w:rPr>
          <w:sz w:val="28"/>
          <w:szCs w:val="28"/>
        </w:rPr>
        <w:t xml:space="preserve"> (рис. 9);</w:t>
      </w:r>
    </w:p>
    <w:p w:rsidR="00B206BE" w:rsidRPr="001705F2" w:rsidRDefault="00B206BE" w:rsidP="001705F2">
      <w:pPr>
        <w:keepNext/>
        <w:widowControl w:val="0"/>
        <w:spacing w:line="360" w:lineRule="auto"/>
        <w:ind w:firstLine="709"/>
        <w:jc w:val="both"/>
        <w:rPr>
          <w:sz w:val="28"/>
          <w:szCs w:val="28"/>
        </w:rPr>
      </w:pPr>
      <w:r w:rsidRPr="001705F2">
        <w:rPr>
          <w:sz w:val="28"/>
          <w:szCs w:val="28"/>
        </w:rPr>
        <w:t>д) подсчитывается количество лучей n</w:t>
      </w:r>
      <w:r w:rsidRPr="001705F2">
        <w:rPr>
          <w:sz w:val="28"/>
          <w:szCs w:val="28"/>
          <w:vertAlign w:val="subscript"/>
        </w:rPr>
        <w:t>2</w:t>
      </w:r>
      <w:r w:rsidRPr="001705F2">
        <w:rPr>
          <w:sz w:val="28"/>
          <w:szCs w:val="28"/>
        </w:rPr>
        <w:t>; по графику II, проходящих от неба через световые проемы;</w:t>
      </w:r>
    </w:p>
    <w:p w:rsidR="00B206BE" w:rsidRPr="001705F2" w:rsidRDefault="00B206BE" w:rsidP="001705F2">
      <w:pPr>
        <w:keepNext/>
        <w:widowControl w:val="0"/>
        <w:spacing w:line="360" w:lineRule="auto"/>
        <w:ind w:firstLine="709"/>
        <w:jc w:val="both"/>
        <w:rPr>
          <w:sz w:val="28"/>
          <w:szCs w:val="28"/>
        </w:rPr>
      </w:pPr>
      <w:r w:rsidRPr="001705F2">
        <w:rPr>
          <w:sz w:val="28"/>
          <w:szCs w:val="28"/>
        </w:rPr>
        <w:t>е) определяется геометрический коэффициент естественной освещенности по формуле:</w:t>
      </w:r>
    </w:p>
    <w:p w:rsidR="00737BEA" w:rsidRDefault="00737BEA" w:rsidP="001705F2">
      <w:pPr>
        <w:keepNext/>
        <w:widowControl w:val="0"/>
        <w:spacing w:line="360" w:lineRule="auto"/>
        <w:ind w:firstLine="709"/>
        <w:jc w:val="both"/>
        <w:rPr>
          <w:sz w:val="28"/>
          <w:szCs w:val="28"/>
        </w:rPr>
      </w:pPr>
    </w:p>
    <w:p w:rsidR="00B206BE" w:rsidRPr="001705F2" w:rsidRDefault="00B206BE" w:rsidP="001705F2">
      <w:pPr>
        <w:keepNext/>
        <w:widowControl w:val="0"/>
        <w:spacing w:line="360" w:lineRule="auto"/>
        <w:ind w:firstLine="709"/>
        <w:jc w:val="both"/>
        <w:rPr>
          <w:sz w:val="28"/>
          <w:szCs w:val="28"/>
        </w:rPr>
      </w:pPr>
      <w:r w:rsidRPr="001705F2">
        <w:rPr>
          <w:sz w:val="28"/>
          <w:szCs w:val="28"/>
        </w:rPr>
        <w:t>Ε</w:t>
      </w:r>
      <w:r w:rsidRPr="001705F2">
        <w:rPr>
          <w:sz w:val="28"/>
          <w:szCs w:val="28"/>
          <w:vertAlign w:val="subscript"/>
        </w:rPr>
        <w:t xml:space="preserve">в </w:t>
      </w:r>
      <w:r w:rsidRPr="001705F2">
        <w:rPr>
          <w:sz w:val="28"/>
          <w:szCs w:val="28"/>
        </w:rPr>
        <w:t>= 0,01</w:t>
      </w:r>
      <w:r w:rsidRPr="001705F2">
        <w:rPr>
          <w:sz w:val="28"/>
          <w:szCs w:val="28"/>
          <w:vertAlign w:val="subscript"/>
        </w:rPr>
        <w:t xml:space="preserve">* </w:t>
      </w:r>
      <w:r w:rsidRPr="001705F2">
        <w:rPr>
          <w:sz w:val="28"/>
          <w:szCs w:val="28"/>
        </w:rPr>
        <w:t>(</w:t>
      </w:r>
      <w:r w:rsidRPr="001705F2">
        <w:rPr>
          <w:sz w:val="28"/>
          <w:szCs w:val="28"/>
          <w:vertAlign w:val="subscript"/>
        </w:rPr>
        <w:t xml:space="preserve"> </w:t>
      </w:r>
      <w:r w:rsidRPr="001705F2">
        <w:rPr>
          <w:sz w:val="28"/>
          <w:szCs w:val="28"/>
          <w:lang w:val="en-US"/>
        </w:rPr>
        <w:t>n</w:t>
      </w:r>
      <w:r w:rsidRPr="001705F2">
        <w:rPr>
          <w:sz w:val="28"/>
          <w:szCs w:val="28"/>
          <w:vertAlign w:val="subscript"/>
        </w:rPr>
        <w:t xml:space="preserve">3 * </w:t>
      </w:r>
      <w:r w:rsidRPr="001705F2">
        <w:rPr>
          <w:sz w:val="28"/>
          <w:szCs w:val="28"/>
          <w:lang w:val="en-US"/>
        </w:rPr>
        <w:t>n</w:t>
      </w:r>
      <w:r w:rsidRPr="001705F2">
        <w:rPr>
          <w:sz w:val="28"/>
          <w:szCs w:val="28"/>
          <w:vertAlign w:val="subscript"/>
        </w:rPr>
        <w:t xml:space="preserve">2 </w:t>
      </w:r>
      <w:r w:rsidRPr="001705F2">
        <w:rPr>
          <w:sz w:val="28"/>
          <w:szCs w:val="28"/>
        </w:rPr>
        <w:t>)</w:t>
      </w:r>
    </w:p>
    <w:p w:rsidR="00B206BE" w:rsidRPr="001705F2" w:rsidRDefault="00B206BE" w:rsidP="001705F2">
      <w:pPr>
        <w:keepNext/>
        <w:widowControl w:val="0"/>
        <w:spacing w:line="360" w:lineRule="auto"/>
        <w:ind w:firstLine="709"/>
        <w:jc w:val="both"/>
        <w:rPr>
          <w:sz w:val="28"/>
          <w:szCs w:val="28"/>
        </w:rPr>
      </w:pPr>
    </w:p>
    <w:p w:rsidR="00F458B9" w:rsidRPr="001705F2" w:rsidRDefault="00774849" w:rsidP="001705F2">
      <w:pPr>
        <w:keepNext/>
        <w:widowControl w:val="0"/>
        <w:spacing w:line="360" w:lineRule="auto"/>
        <w:ind w:firstLine="709"/>
        <w:jc w:val="both"/>
        <w:rPr>
          <w:sz w:val="28"/>
          <w:szCs w:val="28"/>
        </w:rPr>
      </w:pPr>
      <w:r w:rsidRPr="001705F2">
        <w:rPr>
          <w:sz w:val="28"/>
          <w:szCs w:val="28"/>
        </w:rPr>
        <w:t>Расчет КЕО при верхнем освещении</w:t>
      </w:r>
      <w:r w:rsidR="00737BEA">
        <w:rPr>
          <w:sz w:val="28"/>
          <w:szCs w:val="28"/>
        </w:rPr>
        <w:t xml:space="preserve"> </w:t>
      </w:r>
      <w:r w:rsidR="00F458B9" w:rsidRPr="001705F2">
        <w:rPr>
          <w:sz w:val="28"/>
          <w:szCs w:val="28"/>
        </w:rPr>
        <w:t>(Цех №1 – термическое отделение)</w:t>
      </w:r>
    </w:p>
    <w:p w:rsidR="00774849" w:rsidRPr="001705F2" w:rsidRDefault="00774849" w:rsidP="001705F2">
      <w:pPr>
        <w:keepNext/>
        <w:widowControl w:val="0"/>
        <w:spacing w:line="360" w:lineRule="auto"/>
        <w:ind w:firstLine="709"/>
        <w:jc w:val="both"/>
        <w:rPr>
          <w:sz w:val="28"/>
          <w:szCs w:val="28"/>
        </w:rPr>
      </w:pPr>
    </w:p>
    <w:p w:rsidR="00774849" w:rsidRPr="001705F2" w:rsidRDefault="00774849" w:rsidP="001705F2">
      <w:pPr>
        <w:keepNext/>
        <w:widowControl w:val="0"/>
        <w:spacing w:line="360" w:lineRule="auto"/>
        <w:ind w:firstLine="709"/>
        <w:jc w:val="both"/>
        <w:rPr>
          <w:sz w:val="28"/>
          <w:szCs w:val="28"/>
        </w:rPr>
      </w:pPr>
      <w:r w:rsidRPr="001705F2">
        <w:rPr>
          <w:sz w:val="28"/>
          <w:szCs w:val="28"/>
        </w:rPr>
        <w:t xml:space="preserve">Расчет КЕО при верхнем освещении </w:t>
      </w:r>
      <w:r w:rsidR="0046327D" w:rsidRPr="001705F2">
        <w:rPr>
          <w:sz w:val="28"/>
          <w:szCs w:val="28"/>
        </w:rPr>
        <w:t>удобно вести в табличной форме.</w:t>
      </w:r>
    </w:p>
    <w:p w:rsidR="00774849" w:rsidRPr="001705F2" w:rsidRDefault="00774849" w:rsidP="001705F2">
      <w:pPr>
        <w:keepNext/>
        <w:widowControl w:val="0"/>
        <w:spacing w:line="360" w:lineRule="auto"/>
        <w:ind w:firstLine="709"/>
        <w:jc w:val="both"/>
        <w:rPr>
          <w:sz w:val="28"/>
          <w:szCs w:val="28"/>
        </w:rPr>
      </w:pPr>
      <w:r w:rsidRPr="001705F2">
        <w:rPr>
          <w:sz w:val="28"/>
          <w:szCs w:val="28"/>
        </w:rPr>
        <w:t>Уровень условной рабочей поверхности примем равным 0,8м, шаг между расчетными точками равен 2м, как в расчете КЕО при боковом освещении, для того, что бы была возможность рассчитать КЕО при комбинированном освещении.</w:t>
      </w:r>
    </w:p>
    <w:p w:rsidR="00F458B9" w:rsidRPr="001705F2" w:rsidRDefault="00F458B9" w:rsidP="001705F2">
      <w:pPr>
        <w:keepNext/>
        <w:widowControl w:val="0"/>
        <w:spacing w:line="360" w:lineRule="auto"/>
        <w:ind w:firstLine="709"/>
        <w:jc w:val="both"/>
        <w:rPr>
          <w:sz w:val="28"/>
          <w:szCs w:val="28"/>
        </w:rPr>
      </w:pPr>
    </w:p>
    <w:p w:rsidR="00774849" w:rsidRPr="001705F2" w:rsidRDefault="00F458B9" w:rsidP="001705F2">
      <w:pPr>
        <w:keepNext/>
        <w:widowControl w:val="0"/>
        <w:spacing w:line="360" w:lineRule="auto"/>
        <w:ind w:firstLine="709"/>
        <w:jc w:val="both"/>
        <w:rPr>
          <w:sz w:val="28"/>
        </w:rPr>
      </w:pPr>
      <w:r w:rsidRPr="001705F2">
        <w:rPr>
          <w:sz w:val="28"/>
        </w:rPr>
        <w:t>Таблица 2</w:t>
      </w:r>
    </w:p>
    <w:tbl>
      <w:tblPr>
        <w:tblW w:w="8174" w:type="dxa"/>
        <w:tblInd w:w="817" w:type="dxa"/>
        <w:tblLook w:val="0000" w:firstRow="0" w:lastRow="0" w:firstColumn="0" w:lastColumn="0" w:noHBand="0" w:noVBand="0"/>
      </w:tblPr>
      <w:tblGrid>
        <w:gridCol w:w="1980"/>
        <w:gridCol w:w="866"/>
        <w:gridCol w:w="666"/>
        <w:gridCol w:w="666"/>
        <w:gridCol w:w="666"/>
        <w:gridCol w:w="666"/>
        <w:gridCol w:w="666"/>
        <w:gridCol w:w="666"/>
        <w:gridCol w:w="666"/>
        <w:gridCol w:w="666"/>
      </w:tblGrid>
      <w:tr w:rsidR="00774849" w:rsidRPr="00737BEA" w:rsidTr="00737BEA">
        <w:trPr>
          <w:trHeight w:val="319"/>
        </w:trPr>
        <w:tc>
          <w:tcPr>
            <w:tcW w:w="1980" w:type="dxa"/>
            <w:vMerge w:val="restart"/>
            <w:tcBorders>
              <w:top w:val="single" w:sz="4" w:space="0" w:color="auto"/>
              <w:left w:val="single" w:sz="4" w:space="0" w:color="auto"/>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Показатели</w:t>
            </w:r>
          </w:p>
        </w:tc>
        <w:tc>
          <w:tcPr>
            <w:tcW w:w="6194" w:type="dxa"/>
            <w:gridSpan w:val="9"/>
            <w:tcBorders>
              <w:top w:val="single" w:sz="4" w:space="0" w:color="auto"/>
              <w:left w:val="single" w:sz="4" w:space="0" w:color="auto"/>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Номер</w:t>
            </w:r>
          </w:p>
        </w:tc>
      </w:tr>
      <w:tr w:rsidR="00774849" w:rsidRPr="00737BEA" w:rsidTr="00737BEA">
        <w:trPr>
          <w:trHeight w:val="319"/>
        </w:trPr>
        <w:tc>
          <w:tcPr>
            <w:tcW w:w="1980" w:type="dxa"/>
            <w:vMerge/>
            <w:tcBorders>
              <w:top w:val="single" w:sz="4" w:space="0" w:color="auto"/>
              <w:left w:val="single" w:sz="4" w:space="0" w:color="auto"/>
              <w:bottom w:val="single" w:sz="4" w:space="0" w:color="auto"/>
              <w:right w:val="single" w:sz="4" w:space="0" w:color="auto"/>
            </w:tcBorders>
            <w:vAlign w:val="center"/>
          </w:tcPr>
          <w:p w:rsidR="00774849" w:rsidRPr="00737BEA" w:rsidRDefault="00774849" w:rsidP="00737BEA">
            <w:pPr>
              <w:keepNext/>
              <w:widowControl w:val="0"/>
              <w:spacing w:line="360" w:lineRule="auto"/>
              <w:jc w:val="both"/>
              <w:rPr>
                <w:rFonts w:cs="Arial CYR"/>
                <w:sz w:val="20"/>
                <w:szCs w:val="20"/>
              </w:rPr>
            </w:pPr>
          </w:p>
        </w:tc>
        <w:tc>
          <w:tcPr>
            <w:tcW w:w="8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2</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3</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4</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5</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6</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7</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8</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9</w:t>
            </w:r>
          </w:p>
        </w:tc>
      </w:tr>
      <w:tr w:rsidR="00774849" w:rsidRPr="00737BEA" w:rsidTr="00737BEA">
        <w:trPr>
          <w:trHeight w:val="300"/>
        </w:trPr>
        <w:tc>
          <w:tcPr>
            <w:tcW w:w="1980" w:type="dxa"/>
            <w:vMerge/>
            <w:tcBorders>
              <w:top w:val="single" w:sz="4" w:space="0" w:color="auto"/>
              <w:left w:val="single" w:sz="4" w:space="0" w:color="auto"/>
              <w:bottom w:val="single" w:sz="4" w:space="0" w:color="auto"/>
              <w:right w:val="single" w:sz="4" w:space="0" w:color="auto"/>
            </w:tcBorders>
            <w:vAlign w:val="center"/>
          </w:tcPr>
          <w:p w:rsidR="00774849" w:rsidRPr="00737BEA" w:rsidRDefault="00774849" w:rsidP="00737BEA">
            <w:pPr>
              <w:keepNext/>
              <w:widowControl w:val="0"/>
              <w:spacing w:line="360" w:lineRule="auto"/>
              <w:jc w:val="both"/>
              <w:rPr>
                <w:rFonts w:cs="Arial CYR"/>
                <w:sz w:val="20"/>
                <w:szCs w:val="20"/>
              </w:rPr>
            </w:pPr>
          </w:p>
        </w:tc>
        <w:tc>
          <w:tcPr>
            <w:tcW w:w="6194" w:type="dxa"/>
            <w:gridSpan w:val="9"/>
            <w:tcBorders>
              <w:top w:val="single" w:sz="4" w:space="0" w:color="auto"/>
              <w:left w:val="single" w:sz="4" w:space="0" w:color="auto"/>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Расчет КЕО при верхнем освещении</w:t>
            </w:r>
          </w:p>
        </w:tc>
      </w:tr>
      <w:tr w:rsidR="00774849" w:rsidRPr="00737BEA" w:rsidTr="00737BEA">
        <w:trPr>
          <w:trHeight w:val="319"/>
        </w:trPr>
        <w:tc>
          <w:tcPr>
            <w:tcW w:w="1980" w:type="dxa"/>
            <w:tcBorders>
              <w:top w:val="single" w:sz="4" w:space="0" w:color="auto"/>
              <w:left w:val="single" w:sz="4" w:space="0" w:color="auto"/>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n3</w:t>
            </w:r>
          </w:p>
        </w:tc>
        <w:tc>
          <w:tcPr>
            <w:tcW w:w="8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2</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3</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2</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2</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3</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2</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3</w:t>
            </w:r>
          </w:p>
        </w:tc>
      </w:tr>
      <w:tr w:rsidR="00774849" w:rsidRPr="00737BEA" w:rsidTr="00737BEA">
        <w:trPr>
          <w:trHeight w:val="319"/>
        </w:trPr>
        <w:tc>
          <w:tcPr>
            <w:tcW w:w="1980" w:type="dxa"/>
            <w:tcBorders>
              <w:top w:val="single" w:sz="4" w:space="0" w:color="auto"/>
              <w:left w:val="single" w:sz="4" w:space="0" w:color="auto"/>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n2</w:t>
            </w:r>
          </w:p>
        </w:tc>
        <w:tc>
          <w:tcPr>
            <w:tcW w:w="8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98</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98</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94</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90</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86</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80</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76</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74</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68</w:t>
            </w:r>
          </w:p>
        </w:tc>
      </w:tr>
      <w:tr w:rsidR="00774849" w:rsidRPr="00737BEA" w:rsidTr="00737BEA">
        <w:trPr>
          <w:trHeight w:val="319"/>
        </w:trPr>
        <w:tc>
          <w:tcPr>
            <w:tcW w:w="1980" w:type="dxa"/>
            <w:tcBorders>
              <w:top w:val="single" w:sz="4" w:space="0" w:color="auto"/>
              <w:left w:val="single" w:sz="4" w:space="0" w:color="auto"/>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E верхн</w:t>
            </w:r>
          </w:p>
        </w:tc>
        <w:tc>
          <w:tcPr>
            <w:tcW w:w="8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1,96</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2,94</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1,88</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0,9</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1,6</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2,28</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1,48</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2,04</w:t>
            </w:r>
          </w:p>
        </w:tc>
      </w:tr>
      <w:tr w:rsidR="00774849" w:rsidRPr="00737BEA" w:rsidTr="00737BEA">
        <w:trPr>
          <w:trHeight w:val="319"/>
        </w:trPr>
        <w:tc>
          <w:tcPr>
            <w:tcW w:w="1980" w:type="dxa"/>
            <w:tcBorders>
              <w:top w:val="single" w:sz="4" w:space="0" w:color="auto"/>
              <w:left w:val="single" w:sz="4" w:space="0" w:color="auto"/>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E ср</w:t>
            </w:r>
          </w:p>
        </w:tc>
        <w:tc>
          <w:tcPr>
            <w:tcW w:w="8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1,67556</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1,67</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1,67</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1,67</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1,67</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1,67</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1,67</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1,67</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1,67</w:t>
            </w:r>
          </w:p>
        </w:tc>
      </w:tr>
      <w:tr w:rsidR="00774849" w:rsidRPr="00737BEA" w:rsidTr="00737BEA">
        <w:trPr>
          <w:trHeight w:val="319"/>
        </w:trPr>
        <w:tc>
          <w:tcPr>
            <w:tcW w:w="1980" w:type="dxa"/>
            <w:tcBorders>
              <w:top w:val="single" w:sz="4" w:space="0" w:color="auto"/>
              <w:left w:val="single" w:sz="4" w:space="0" w:color="auto"/>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Ро ср</w:t>
            </w:r>
          </w:p>
        </w:tc>
        <w:tc>
          <w:tcPr>
            <w:tcW w:w="8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0,398</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0,398</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0,398</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0,398</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0,398</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0,398</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0,398</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0,398</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0,398</w:t>
            </w:r>
          </w:p>
        </w:tc>
      </w:tr>
      <w:tr w:rsidR="00774849" w:rsidRPr="00737BEA" w:rsidTr="00737BEA">
        <w:trPr>
          <w:trHeight w:val="319"/>
        </w:trPr>
        <w:tc>
          <w:tcPr>
            <w:tcW w:w="1980" w:type="dxa"/>
            <w:tcBorders>
              <w:top w:val="single" w:sz="4" w:space="0" w:color="auto"/>
              <w:left w:val="single" w:sz="4" w:space="0" w:color="auto"/>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Hф/B</w:t>
            </w:r>
          </w:p>
        </w:tc>
        <w:tc>
          <w:tcPr>
            <w:tcW w:w="8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0,711</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0,711</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0,711</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0,711</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0,711</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0,711</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0,711</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0,711</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0,711</w:t>
            </w:r>
          </w:p>
        </w:tc>
      </w:tr>
      <w:tr w:rsidR="00774849" w:rsidRPr="00737BEA" w:rsidTr="00737BEA">
        <w:trPr>
          <w:trHeight w:val="319"/>
        </w:trPr>
        <w:tc>
          <w:tcPr>
            <w:tcW w:w="1980" w:type="dxa"/>
            <w:tcBorders>
              <w:top w:val="single" w:sz="4" w:space="0" w:color="auto"/>
              <w:left w:val="single" w:sz="4" w:space="0" w:color="auto"/>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Тау 0</w:t>
            </w:r>
          </w:p>
        </w:tc>
        <w:tc>
          <w:tcPr>
            <w:tcW w:w="8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0,486</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0,486</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0,486</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0,486</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0,486</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0,486</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0,486</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0,486</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0,486</w:t>
            </w:r>
          </w:p>
        </w:tc>
      </w:tr>
      <w:tr w:rsidR="00774849" w:rsidRPr="00737BEA" w:rsidTr="00737BEA">
        <w:trPr>
          <w:trHeight w:val="319"/>
        </w:trPr>
        <w:tc>
          <w:tcPr>
            <w:tcW w:w="1980" w:type="dxa"/>
            <w:tcBorders>
              <w:top w:val="single" w:sz="4" w:space="0" w:color="auto"/>
              <w:left w:val="single" w:sz="4" w:space="0" w:color="auto"/>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r2</w:t>
            </w:r>
          </w:p>
        </w:tc>
        <w:tc>
          <w:tcPr>
            <w:tcW w:w="8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1,35</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1,35</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1,35</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1,35</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1,35</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1,35</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1,35</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1,35</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1,35</w:t>
            </w:r>
          </w:p>
        </w:tc>
      </w:tr>
      <w:tr w:rsidR="00774849" w:rsidRPr="00737BEA" w:rsidTr="00737BEA">
        <w:trPr>
          <w:trHeight w:val="319"/>
        </w:trPr>
        <w:tc>
          <w:tcPr>
            <w:tcW w:w="1980" w:type="dxa"/>
            <w:tcBorders>
              <w:top w:val="single" w:sz="4" w:space="0" w:color="auto"/>
              <w:left w:val="single" w:sz="4" w:space="0" w:color="auto"/>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Kф</w:t>
            </w:r>
          </w:p>
        </w:tc>
        <w:tc>
          <w:tcPr>
            <w:tcW w:w="8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1,2</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1,2</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1,2</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1,2</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1,2</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1,2</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1,2</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1,2</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1,2</w:t>
            </w:r>
          </w:p>
        </w:tc>
      </w:tr>
      <w:tr w:rsidR="00774849" w:rsidRPr="00737BEA" w:rsidTr="00737BEA">
        <w:trPr>
          <w:trHeight w:val="319"/>
        </w:trPr>
        <w:tc>
          <w:tcPr>
            <w:tcW w:w="1980" w:type="dxa"/>
            <w:tcBorders>
              <w:top w:val="single" w:sz="4" w:space="0" w:color="auto"/>
              <w:left w:val="single" w:sz="4" w:space="0" w:color="auto"/>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ep верхн</w:t>
            </w:r>
          </w:p>
        </w:tc>
        <w:tc>
          <w:tcPr>
            <w:tcW w:w="8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1,46</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0,97</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0,47</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0,24</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0,10</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0,21</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0,23</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0,15</w:t>
            </w:r>
          </w:p>
        </w:tc>
        <w:tc>
          <w:tcPr>
            <w:tcW w:w="666" w:type="dxa"/>
            <w:tcBorders>
              <w:top w:val="single" w:sz="4" w:space="0" w:color="auto"/>
              <w:left w:val="nil"/>
              <w:bottom w:val="single" w:sz="4" w:space="0" w:color="auto"/>
              <w:right w:val="single" w:sz="4" w:space="0" w:color="auto"/>
            </w:tcBorders>
            <w:noWrap/>
            <w:vAlign w:val="bottom"/>
          </w:tcPr>
          <w:p w:rsidR="00774849" w:rsidRPr="00737BEA" w:rsidRDefault="00774849" w:rsidP="00737BEA">
            <w:pPr>
              <w:keepNext/>
              <w:widowControl w:val="0"/>
              <w:spacing w:line="360" w:lineRule="auto"/>
              <w:jc w:val="both"/>
              <w:rPr>
                <w:rFonts w:cs="Arial CYR"/>
                <w:sz w:val="20"/>
                <w:szCs w:val="20"/>
              </w:rPr>
            </w:pPr>
            <w:r w:rsidRPr="00737BEA">
              <w:rPr>
                <w:rFonts w:cs="Arial CYR"/>
                <w:sz w:val="20"/>
                <w:szCs w:val="20"/>
              </w:rPr>
              <w:t>0,17</w:t>
            </w:r>
          </w:p>
        </w:tc>
      </w:tr>
    </w:tbl>
    <w:p w:rsidR="00737BEA" w:rsidRDefault="00737BEA" w:rsidP="00737BEA">
      <w:pPr>
        <w:keepNext/>
        <w:widowControl w:val="0"/>
        <w:spacing w:line="360" w:lineRule="auto"/>
        <w:jc w:val="both"/>
        <w:rPr>
          <w:sz w:val="28"/>
          <w:szCs w:val="28"/>
        </w:rPr>
      </w:pPr>
    </w:p>
    <w:p w:rsidR="00774849" w:rsidRPr="001705F2" w:rsidRDefault="00774849" w:rsidP="00737BEA">
      <w:pPr>
        <w:keepNext/>
        <w:widowControl w:val="0"/>
        <w:spacing w:line="360" w:lineRule="auto"/>
        <w:ind w:firstLine="851"/>
        <w:jc w:val="both"/>
        <w:rPr>
          <w:sz w:val="28"/>
          <w:szCs w:val="28"/>
        </w:rPr>
      </w:pPr>
      <w:r w:rsidRPr="001705F2">
        <w:rPr>
          <w:sz w:val="28"/>
          <w:szCs w:val="28"/>
        </w:rPr>
        <w:t xml:space="preserve">Коэффициент Е </w:t>
      </w:r>
      <w:r w:rsidRPr="001705F2">
        <w:rPr>
          <w:sz w:val="28"/>
          <w:szCs w:val="28"/>
          <w:vertAlign w:val="subscript"/>
        </w:rPr>
        <w:t xml:space="preserve">верхн. </w:t>
      </w:r>
      <w:r w:rsidRPr="001705F2">
        <w:rPr>
          <w:sz w:val="28"/>
          <w:szCs w:val="28"/>
        </w:rPr>
        <w:t>вычисляется по формуле Ε</w:t>
      </w:r>
      <w:r w:rsidRPr="001705F2">
        <w:rPr>
          <w:sz w:val="28"/>
          <w:szCs w:val="28"/>
          <w:vertAlign w:val="subscript"/>
        </w:rPr>
        <w:t xml:space="preserve"> верхн. </w:t>
      </w:r>
      <w:r w:rsidRPr="001705F2">
        <w:rPr>
          <w:sz w:val="28"/>
          <w:szCs w:val="28"/>
        </w:rPr>
        <w:t>= 0,01</w:t>
      </w:r>
      <w:r w:rsidRPr="001705F2">
        <w:rPr>
          <w:sz w:val="28"/>
          <w:szCs w:val="28"/>
          <w:vertAlign w:val="subscript"/>
        </w:rPr>
        <w:t xml:space="preserve">* </w:t>
      </w:r>
      <w:r w:rsidRPr="001705F2">
        <w:rPr>
          <w:sz w:val="28"/>
          <w:szCs w:val="28"/>
        </w:rPr>
        <w:t>(</w:t>
      </w:r>
      <w:r w:rsidRPr="001705F2">
        <w:rPr>
          <w:sz w:val="28"/>
          <w:szCs w:val="28"/>
          <w:vertAlign w:val="subscript"/>
        </w:rPr>
        <w:t xml:space="preserve"> </w:t>
      </w:r>
      <w:r w:rsidRPr="001705F2">
        <w:rPr>
          <w:sz w:val="28"/>
          <w:szCs w:val="28"/>
          <w:lang w:val="en-US"/>
        </w:rPr>
        <w:t>n</w:t>
      </w:r>
      <w:r w:rsidRPr="001705F2">
        <w:rPr>
          <w:sz w:val="28"/>
          <w:szCs w:val="28"/>
          <w:vertAlign w:val="subscript"/>
        </w:rPr>
        <w:t xml:space="preserve">3 * </w:t>
      </w:r>
      <w:r w:rsidRPr="001705F2">
        <w:rPr>
          <w:sz w:val="28"/>
          <w:szCs w:val="28"/>
          <w:lang w:val="en-US"/>
        </w:rPr>
        <w:t>n</w:t>
      </w:r>
      <w:r w:rsidRPr="001705F2">
        <w:rPr>
          <w:sz w:val="28"/>
          <w:szCs w:val="28"/>
          <w:vertAlign w:val="subscript"/>
        </w:rPr>
        <w:t xml:space="preserve">2 </w:t>
      </w:r>
      <w:r w:rsidRPr="001705F2">
        <w:rPr>
          <w:sz w:val="28"/>
          <w:szCs w:val="28"/>
        </w:rPr>
        <w:t>), для каждой расчетной точки</w:t>
      </w:r>
      <w:r w:rsidR="00F458B9" w:rsidRPr="001705F2">
        <w:rPr>
          <w:sz w:val="28"/>
          <w:szCs w:val="28"/>
        </w:rPr>
        <w:t>.</w:t>
      </w:r>
    </w:p>
    <w:p w:rsidR="00774849" w:rsidRDefault="00774849" w:rsidP="001705F2">
      <w:pPr>
        <w:keepNext/>
        <w:widowControl w:val="0"/>
        <w:spacing w:line="360" w:lineRule="auto"/>
        <w:ind w:firstLine="709"/>
        <w:jc w:val="both"/>
        <w:rPr>
          <w:sz w:val="28"/>
          <w:szCs w:val="28"/>
          <w:vertAlign w:val="subscript"/>
        </w:rPr>
      </w:pPr>
      <w:r w:rsidRPr="001705F2">
        <w:rPr>
          <w:sz w:val="28"/>
          <w:szCs w:val="28"/>
        </w:rPr>
        <w:t xml:space="preserve">Коэффициент </w:t>
      </w:r>
      <w:r w:rsidRPr="001705F2">
        <w:rPr>
          <w:sz w:val="28"/>
          <w:szCs w:val="28"/>
          <w:lang w:val="en-US"/>
        </w:rPr>
        <w:t>E</w:t>
      </w:r>
      <w:r w:rsidRPr="001705F2">
        <w:rPr>
          <w:sz w:val="28"/>
          <w:szCs w:val="28"/>
          <w:vertAlign w:val="subscript"/>
        </w:rPr>
        <w:t>ср</w:t>
      </w:r>
      <w:r w:rsidR="001705F2">
        <w:rPr>
          <w:sz w:val="28"/>
          <w:szCs w:val="28"/>
          <w:vertAlign w:val="subscript"/>
        </w:rPr>
        <w:t xml:space="preserve"> </w:t>
      </w:r>
      <w:r w:rsidRPr="001705F2">
        <w:rPr>
          <w:sz w:val="28"/>
          <w:szCs w:val="28"/>
        </w:rPr>
        <w:t>вычисляется</w:t>
      </w:r>
      <w:r w:rsidR="001705F2">
        <w:rPr>
          <w:sz w:val="28"/>
          <w:szCs w:val="28"/>
        </w:rPr>
        <w:t xml:space="preserve"> </w:t>
      </w:r>
      <w:r w:rsidRPr="001705F2">
        <w:rPr>
          <w:sz w:val="28"/>
          <w:szCs w:val="28"/>
        </w:rPr>
        <w:t xml:space="preserve">как среднее арифметическое значений </w:t>
      </w:r>
      <w:r w:rsidRPr="001705F2">
        <w:rPr>
          <w:sz w:val="28"/>
          <w:szCs w:val="28"/>
          <w:lang w:val="en-US"/>
        </w:rPr>
        <w:t>E</w:t>
      </w:r>
      <w:r w:rsidRPr="001705F2">
        <w:rPr>
          <w:sz w:val="28"/>
          <w:szCs w:val="28"/>
          <w:vertAlign w:val="subscript"/>
        </w:rPr>
        <w:t xml:space="preserve"> верхн.</w:t>
      </w:r>
    </w:p>
    <w:p w:rsidR="00737BEA" w:rsidRPr="001705F2" w:rsidRDefault="00737BEA" w:rsidP="001705F2">
      <w:pPr>
        <w:keepNext/>
        <w:widowControl w:val="0"/>
        <w:spacing w:line="360" w:lineRule="auto"/>
        <w:ind w:firstLine="709"/>
        <w:jc w:val="both"/>
        <w:rPr>
          <w:sz w:val="28"/>
          <w:szCs w:val="28"/>
        </w:rPr>
      </w:pPr>
    </w:p>
    <w:p w:rsidR="00737BEA" w:rsidRDefault="00F101B0" w:rsidP="001705F2">
      <w:pPr>
        <w:keepNext/>
        <w:widowControl w:val="0"/>
        <w:spacing w:line="360" w:lineRule="auto"/>
        <w:ind w:firstLine="709"/>
        <w:jc w:val="both"/>
        <w:rPr>
          <w:sz w:val="28"/>
          <w:szCs w:val="28"/>
        </w:rPr>
      </w:pPr>
      <w:r w:rsidRPr="001705F2">
        <w:rPr>
          <w:sz w:val="28"/>
          <w:szCs w:val="28"/>
        </w:rPr>
        <w:object w:dxaOrig="1480" w:dyaOrig="960">
          <v:shape id="_x0000_i1039" type="#_x0000_t75" style="width:74.25pt;height:48pt" o:ole="">
            <v:imagedata r:id="rId30" o:title=""/>
          </v:shape>
          <o:OLEObject Type="Embed" ProgID="Equation.3" ShapeID="_x0000_i1039" DrawAspect="Content" ObjectID="_1464954608" r:id="rId31"/>
        </w:object>
      </w:r>
    </w:p>
    <w:p w:rsidR="00737BEA" w:rsidRDefault="00737BEA" w:rsidP="001705F2">
      <w:pPr>
        <w:keepNext/>
        <w:widowControl w:val="0"/>
        <w:spacing w:line="360" w:lineRule="auto"/>
        <w:ind w:firstLine="709"/>
        <w:jc w:val="both"/>
        <w:rPr>
          <w:sz w:val="28"/>
          <w:szCs w:val="28"/>
        </w:rPr>
      </w:pPr>
    </w:p>
    <w:p w:rsidR="00774849" w:rsidRPr="001705F2" w:rsidRDefault="00774849" w:rsidP="001705F2">
      <w:pPr>
        <w:keepNext/>
        <w:widowControl w:val="0"/>
        <w:spacing w:line="360" w:lineRule="auto"/>
        <w:ind w:firstLine="709"/>
        <w:jc w:val="both"/>
        <w:rPr>
          <w:sz w:val="28"/>
          <w:szCs w:val="28"/>
        </w:rPr>
      </w:pPr>
      <w:r w:rsidRPr="001705F2">
        <w:rPr>
          <w:sz w:val="28"/>
          <w:szCs w:val="28"/>
        </w:rPr>
        <w:t xml:space="preserve">где </w:t>
      </w:r>
      <w:r w:rsidRPr="001705F2">
        <w:rPr>
          <w:sz w:val="28"/>
          <w:szCs w:val="28"/>
          <w:lang w:val="en-US"/>
        </w:rPr>
        <w:t>n</w:t>
      </w:r>
      <w:r w:rsidRPr="001705F2">
        <w:rPr>
          <w:sz w:val="28"/>
          <w:szCs w:val="28"/>
        </w:rPr>
        <w:t xml:space="preserve"> – число расчетных точек.</w:t>
      </w:r>
    </w:p>
    <w:p w:rsidR="00774849" w:rsidRPr="001705F2" w:rsidRDefault="00774849" w:rsidP="001705F2">
      <w:pPr>
        <w:keepNext/>
        <w:widowControl w:val="0"/>
        <w:spacing w:line="360" w:lineRule="auto"/>
        <w:ind w:firstLine="709"/>
        <w:jc w:val="both"/>
        <w:rPr>
          <w:sz w:val="28"/>
          <w:szCs w:val="28"/>
        </w:rPr>
      </w:pPr>
      <w:r w:rsidRPr="001705F2">
        <w:rPr>
          <w:sz w:val="28"/>
          <w:szCs w:val="28"/>
        </w:rPr>
        <w:t>Коэффициент ρ</w:t>
      </w:r>
      <w:r w:rsidRPr="001705F2">
        <w:rPr>
          <w:sz w:val="28"/>
          <w:szCs w:val="28"/>
          <w:vertAlign w:val="subscript"/>
        </w:rPr>
        <w:t>ср</w:t>
      </w:r>
      <w:r w:rsidR="001705F2">
        <w:rPr>
          <w:sz w:val="28"/>
          <w:szCs w:val="28"/>
          <w:vertAlign w:val="subscript"/>
        </w:rPr>
        <w:t xml:space="preserve"> </w:t>
      </w:r>
      <w:r w:rsidRPr="001705F2">
        <w:rPr>
          <w:sz w:val="28"/>
          <w:szCs w:val="28"/>
        </w:rPr>
        <w:t>вычисляется также, как при расчете КЕО при боковом освещении.</w:t>
      </w:r>
    </w:p>
    <w:p w:rsidR="00737BEA" w:rsidRDefault="00737BEA" w:rsidP="001705F2">
      <w:pPr>
        <w:keepNext/>
        <w:widowControl w:val="0"/>
        <w:spacing w:line="360" w:lineRule="auto"/>
        <w:ind w:firstLine="709"/>
        <w:jc w:val="both"/>
        <w:rPr>
          <w:sz w:val="28"/>
          <w:szCs w:val="28"/>
        </w:rPr>
      </w:pPr>
    </w:p>
    <w:p w:rsidR="00737BEA" w:rsidRDefault="00774849" w:rsidP="001705F2">
      <w:pPr>
        <w:keepNext/>
        <w:widowControl w:val="0"/>
        <w:spacing w:line="360" w:lineRule="auto"/>
        <w:ind w:firstLine="709"/>
        <w:jc w:val="both"/>
        <w:rPr>
          <w:sz w:val="28"/>
          <w:szCs w:val="28"/>
        </w:rPr>
      </w:pPr>
      <w:r w:rsidRPr="001705F2">
        <w:rPr>
          <w:sz w:val="28"/>
          <w:szCs w:val="28"/>
          <w:lang w:val="en-US"/>
        </w:rPr>
        <w:t>H</w:t>
      </w:r>
      <w:r w:rsidRPr="001705F2">
        <w:rPr>
          <w:sz w:val="28"/>
          <w:szCs w:val="28"/>
          <w:vertAlign w:val="subscript"/>
        </w:rPr>
        <w:t>ф</w:t>
      </w:r>
      <w:r w:rsidRPr="001705F2">
        <w:rPr>
          <w:sz w:val="28"/>
          <w:szCs w:val="28"/>
        </w:rPr>
        <w:t>/</w:t>
      </w:r>
      <w:r w:rsidRPr="001705F2">
        <w:rPr>
          <w:sz w:val="28"/>
          <w:szCs w:val="28"/>
          <w:lang w:val="en-US"/>
        </w:rPr>
        <w:t>B</w:t>
      </w:r>
      <w:r w:rsidR="00737BEA">
        <w:rPr>
          <w:sz w:val="28"/>
          <w:szCs w:val="28"/>
        </w:rPr>
        <w:t>=12,8/18=0.711</w:t>
      </w:r>
    </w:p>
    <w:p w:rsidR="00737BEA" w:rsidRDefault="00737BEA" w:rsidP="001705F2">
      <w:pPr>
        <w:keepNext/>
        <w:widowControl w:val="0"/>
        <w:spacing w:line="360" w:lineRule="auto"/>
        <w:ind w:firstLine="709"/>
        <w:jc w:val="both"/>
        <w:rPr>
          <w:sz w:val="28"/>
          <w:szCs w:val="28"/>
        </w:rPr>
      </w:pPr>
    </w:p>
    <w:p w:rsidR="00774849" w:rsidRPr="001705F2" w:rsidRDefault="00774849" w:rsidP="001705F2">
      <w:pPr>
        <w:keepNext/>
        <w:widowControl w:val="0"/>
        <w:spacing w:line="360" w:lineRule="auto"/>
        <w:ind w:firstLine="709"/>
        <w:jc w:val="both"/>
        <w:rPr>
          <w:sz w:val="28"/>
          <w:szCs w:val="28"/>
        </w:rPr>
      </w:pPr>
      <w:r w:rsidRPr="001705F2">
        <w:rPr>
          <w:sz w:val="28"/>
          <w:szCs w:val="28"/>
        </w:rPr>
        <w:t xml:space="preserve">где </w:t>
      </w:r>
      <w:r w:rsidRPr="001705F2">
        <w:rPr>
          <w:sz w:val="28"/>
          <w:szCs w:val="28"/>
          <w:lang w:val="en-US"/>
        </w:rPr>
        <w:t>H</w:t>
      </w:r>
      <w:r w:rsidRPr="001705F2">
        <w:rPr>
          <w:sz w:val="28"/>
          <w:szCs w:val="28"/>
          <w:vertAlign w:val="subscript"/>
        </w:rPr>
        <w:t>ф</w:t>
      </w:r>
      <w:r w:rsidRPr="001705F2">
        <w:rPr>
          <w:sz w:val="28"/>
          <w:szCs w:val="28"/>
        </w:rPr>
        <w:t xml:space="preserve"> – </w:t>
      </w:r>
      <w:r w:rsidR="008B5D6B" w:rsidRPr="001705F2">
        <w:rPr>
          <w:sz w:val="28"/>
          <w:szCs w:val="28"/>
        </w:rPr>
        <w:t>р</w:t>
      </w:r>
      <w:r w:rsidRPr="001705F2">
        <w:rPr>
          <w:sz w:val="28"/>
          <w:szCs w:val="28"/>
        </w:rPr>
        <w:t xml:space="preserve">асстояние от условной рабочей поверхности до низа остекления фонаря. </w:t>
      </w:r>
    </w:p>
    <w:p w:rsidR="00774849" w:rsidRPr="001705F2" w:rsidRDefault="00774849" w:rsidP="001705F2">
      <w:pPr>
        <w:keepNext/>
        <w:widowControl w:val="0"/>
        <w:spacing w:line="360" w:lineRule="auto"/>
        <w:ind w:firstLine="709"/>
        <w:jc w:val="both"/>
        <w:rPr>
          <w:sz w:val="28"/>
          <w:szCs w:val="28"/>
        </w:rPr>
      </w:pPr>
      <w:r w:rsidRPr="001705F2">
        <w:rPr>
          <w:sz w:val="28"/>
          <w:szCs w:val="28"/>
        </w:rPr>
        <w:t xml:space="preserve">Коэффициент </w:t>
      </w:r>
      <w:r w:rsidRPr="001705F2">
        <w:rPr>
          <w:sz w:val="28"/>
          <w:szCs w:val="28"/>
          <w:lang w:val="en-US"/>
        </w:rPr>
        <w:t>τ</w:t>
      </w:r>
      <w:r w:rsidRPr="001705F2">
        <w:rPr>
          <w:sz w:val="28"/>
          <w:szCs w:val="28"/>
          <w:vertAlign w:val="subscript"/>
        </w:rPr>
        <w:t>0</w:t>
      </w:r>
      <w:r w:rsidR="001705F2">
        <w:rPr>
          <w:sz w:val="28"/>
          <w:szCs w:val="28"/>
          <w:vertAlign w:val="subscript"/>
        </w:rPr>
        <w:t xml:space="preserve"> </w:t>
      </w:r>
      <w:r w:rsidRPr="001705F2">
        <w:rPr>
          <w:sz w:val="28"/>
          <w:szCs w:val="28"/>
        </w:rPr>
        <w:t>вычисляется также, как при расчете КЕО при боковом освещении.</w:t>
      </w:r>
    </w:p>
    <w:p w:rsidR="00774849" w:rsidRPr="001705F2" w:rsidRDefault="00774849" w:rsidP="001705F2">
      <w:pPr>
        <w:keepNext/>
        <w:widowControl w:val="0"/>
        <w:spacing w:line="360" w:lineRule="auto"/>
        <w:ind w:firstLine="709"/>
        <w:jc w:val="both"/>
        <w:rPr>
          <w:sz w:val="28"/>
          <w:szCs w:val="28"/>
        </w:rPr>
      </w:pPr>
      <w:r w:rsidRPr="001705F2">
        <w:rPr>
          <w:sz w:val="28"/>
          <w:szCs w:val="28"/>
        </w:rPr>
        <w:t xml:space="preserve">Коэффициент </w:t>
      </w:r>
      <w:r w:rsidRPr="001705F2">
        <w:rPr>
          <w:sz w:val="28"/>
          <w:szCs w:val="28"/>
          <w:lang w:val="en-US"/>
        </w:rPr>
        <w:t>r</w:t>
      </w:r>
      <w:r w:rsidRPr="001705F2">
        <w:rPr>
          <w:sz w:val="28"/>
          <w:szCs w:val="28"/>
          <w:vertAlign w:val="subscript"/>
        </w:rPr>
        <w:t>2</w:t>
      </w:r>
      <w:r w:rsidRPr="001705F2">
        <w:rPr>
          <w:sz w:val="28"/>
          <w:szCs w:val="28"/>
        </w:rPr>
        <w:t xml:space="preserve"> принимается согласно СНиП </w:t>
      </w:r>
      <w:r w:rsidRPr="001705F2">
        <w:rPr>
          <w:sz w:val="28"/>
          <w:szCs w:val="28"/>
          <w:lang w:val="en-US"/>
        </w:rPr>
        <w:t>II</w:t>
      </w:r>
      <w:r w:rsidRPr="001705F2">
        <w:rPr>
          <w:sz w:val="28"/>
          <w:szCs w:val="28"/>
        </w:rPr>
        <w:t>-4-79 (таблица 33)</w:t>
      </w:r>
    </w:p>
    <w:p w:rsidR="00774849" w:rsidRPr="001705F2" w:rsidRDefault="00774849" w:rsidP="001705F2">
      <w:pPr>
        <w:keepNext/>
        <w:widowControl w:val="0"/>
        <w:spacing w:line="360" w:lineRule="auto"/>
        <w:ind w:firstLine="709"/>
        <w:jc w:val="both"/>
        <w:rPr>
          <w:sz w:val="28"/>
          <w:szCs w:val="28"/>
        </w:rPr>
      </w:pPr>
      <w:r w:rsidRPr="001705F2">
        <w:rPr>
          <w:sz w:val="28"/>
          <w:szCs w:val="28"/>
        </w:rPr>
        <w:t>При однопролетном цехе, ρ</w:t>
      </w:r>
      <w:r w:rsidRPr="001705F2">
        <w:rPr>
          <w:sz w:val="28"/>
          <w:szCs w:val="28"/>
          <w:vertAlign w:val="subscript"/>
        </w:rPr>
        <w:t>ср</w:t>
      </w:r>
      <w:r w:rsidRPr="001705F2">
        <w:rPr>
          <w:sz w:val="28"/>
          <w:szCs w:val="28"/>
        </w:rPr>
        <w:t xml:space="preserve">=0.4 и </w:t>
      </w:r>
      <w:r w:rsidRPr="001705F2">
        <w:rPr>
          <w:sz w:val="28"/>
          <w:szCs w:val="28"/>
          <w:lang w:val="en-US"/>
        </w:rPr>
        <w:t>H</w:t>
      </w:r>
      <w:r w:rsidRPr="001705F2">
        <w:rPr>
          <w:sz w:val="28"/>
          <w:szCs w:val="28"/>
          <w:vertAlign w:val="subscript"/>
        </w:rPr>
        <w:t>ф</w:t>
      </w:r>
      <w:r w:rsidRPr="001705F2">
        <w:rPr>
          <w:sz w:val="28"/>
          <w:szCs w:val="28"/>
        </w:rPr>
        <w:t>/</w:t>
      </w:r>
      <w:r w:rsidRPr="001705F2">
        <w:rPr>
          <w:sz w:val="28"/>
          <w:szCs w:val="28"/>
          <w:lang w:val="en-US"/>
        </w:rPr>
        <w:t>B</w:t>
      </w:r>
      <w:r w:rsidRPr="001705F2">
        <w:rPr>
          <w:sz w:val="28"/>
          <w:szCs w:val="28"/>
        </w:rPr>
        <w:t xml:space="preserve">=0.711, </w:t>
      </w:r>
      <w:r w:rsidRPr="001705F2">
        <w:rPr>
          <w:sz w:val="28"/>
          <w:szCs w:val="28"/>
          <w:lang w:val="en-US"/>
        </w:rPr>
        <w:t>r</w:t>
      </w:r>
      <w:r w:rsidRPr="001705F2">
        <w:rPr>
          <w:sz w:val="28"/>
          <w:szCs w:val="28"/>
          <w:vertAlign w:val="subscript"/>
        </w:rPr>
        <w:t xml:space="preserve">2 </w:t>
      </w:r>
      <w:r w:rsidRPr="001705F2">
        <w:rPr>
          <w:sz w:val="28"/>
          <w:szCs w:val="28"/>
        </w:rPr>
        <w:t xml:space="preserve">= 1,35 </w:t>
      </w:r>
    </w:p>
    <w:p w:rsidR="00774849" w:rsidRPr="001705F2" w:rsidRDefault="00774849" w:rsidP="001705F2">
      <w:pPr>
        <w:keepNext/>
        <w:widowControl w:val="0"/>
        <w:spacing w:line="360" w:lineRule="auto"/>
        <w:ind w:firstLine="709"/>
        <w:jc w:val="both"/>
        <w:rPr>
          <w:sz w:val="28"/>
          <w:szCs w:val="28"/>
        </w:rPr>
      </w:pPr>
      <w:r w:rsidRPr="001705F2">
        <w:rPr>
          <w:sz w:val="28"/>
          <w:szCs w:val="28"/>
        </w:rPr>
        <w:t>Коэффициент К</w:t>
      </w:r>
      <w:r w:rsidRPr="001705F2">
        <w:rPr>
          <w:sz w:val="28"/>
          <w:szCs w:val="28"/>
          <w:vertAlign w:val="subscript"/>
        </w:rPr>
        <w:t>ф</w:t>
      </w:r>
      <w:r w:rsidRPr="001705F2">
        <w:rPr>
          <w:sz w:val="28"/>
          <w:szCs w:val="28"/>
        </w:rPr>
        <w:t xml:space="preserve"> принимается согласно СНиП </w:t>
      </w:r>
      <w:r w:rsidRPr="001705F2">
        <w:rPr>
          <w:sz w:val="28"/>
          <w:szCs w:val="28"/>
          <w:lang w:val="en-US"/>
        </w:rPr>
        <w:t>II</w:t>
      </w:r>
      <w:r w:rsidRPr="001705F2">
        <w:rPr>
          <w:sz w:val="28"/>
          <w:szCs w:val="28"/>
        </w:rPr>
        <w:t>-4-79 (таблица 34)</w:t>
      </w:r>
    </w:p>
    <w:p w:rsidR="00774849" w:rsidRPr="001705F2" w:rsidRDefault="00774849" w:rsidP="001705F2">
      <w:pPr>
        <w:keepNext/>
        <w:widowControl w:val="0"/>
        <w:spacing w:line="360" w:lineRule="auto"/>
        <w:ind w:firstLine="709"/>
        <w:jc w:val="both"/>
        <w:rPr>
          <w:sz w:val="28"/>
          <w:szCs w:val="28"/>
        </w:rPr>
      </w:pPr>
      <w:r w:rsidRPr="001705F2">
        <w:rPr>
          <w:sz w:val="28"/>
          <w:szCs w:val="28"/>
        </w:rPr>
        <w:t>Фонари с вертикальным двусторонним остеклением (прямоугольные) К</w:t>
      </w:r>
      <w:r w:rsidRPr="001705F2">
        <w:rPr>
          <w:sz w:val="28"/>
          <w:szCs w:val="28"/>
          <w:vertAlign w:val="subscript"/>
        </w:rPr>
        <w:t>ф</w:t>
      </w:r>
      <w:r w:rsidRPr="001705F2">
        <w:rPr>
          <w:sz w:val="28"/>
          <w:szCs w:val="28"/>
        </w:rPr>
        <w:t xml:space="preserve"> = 1,2</w:t>
      </w:r>
    </w:p>
    <w:p w:rsidR="00774849" w:rsidRPr="001705F2" w:rsidRDefault="00774849" w:rsidP="001705F2">
      <w:pPr>
        <w:keepNext/>
        <w:widowControl w:val="0"/>
        <w:spacing w:line="360" w:lineRule="auto"/>
        <w:ind w:firstLine="709"/>
        <w:jc w:val="both"/>
        <w:rPr>
          <w:sz w:val="28"/>
          <w:szCs w:val="28"/>
        </w:rPr>
      </w:pPr>
      <w:r w:rsidRPr="001705F2">
        <w:rPr>
          <w:sz w:val="28"/>
          <w:szCs w:val="28"/>
        </w:rPr>
        <w:t>Расчетное значение КЕО определяется, для каждой точки, по формуле:</w:t>
      </w:r>
    </w:p>
    <w:p w:rsidR="00774849" w:rsidRPr="001705F2" w:rsidRDefault="00F101B0" w:rsidP="001705F2">
      <w:pPr>
        <w:keepNext/>
        <w:widowControl w:val="0"/>
        <w:spacing w:line="360" w:lineRule="auto"/>
        <w:ind w:firstLine="709"/>
        <w:jc w:val="both"/>
        <w:rPr>
          <w:sz w:val="28"/>
          <w:szCs w:val="28"/>
        </w:rPr>
      </w:pPr>
      <w:r w:rsidRPr="001705F2">
        <w:rPr>
          <w:sz w:val="28"/>
          <w:szCs w:val="28"/>
        </w:rPr>
        <w:object w:dxaOrig="2620" w:dyaOrig="680">
          <v:shape id="_x0000_i1040" type="#_x0000_t75" style="width:131.25pt;height:33.75pt" o:ole="" fillcolor="window">
            <v:imagedata r:id="rId32" o:title=""/>
          </v:shape>
          <o:OLEObject Type="Embed" ProgID="Equation.3" ShapeID="_x0000_i1040" DrawAspect="Content" ObjectID="_1464954609" r:id="rId33"/>
        </w:object>
      </w:r>
    </w:p>
    <w:p w:rsidR="0046327D" w:rsidRPr="001705F2" w:rsidRDefault="0046327D" w:rsidP="001705F2">
      <w:pPr>
        <w:keepNext/>
        <w:widowControl w:val="0"/>
        <w:spacing w:line="360" w:lineRule="auto"/>
        <w:ind w:firstLine="709"/>
        <w:jc w:val="both"/>
        <w:rPr>
          <w:sz w:val="28"/>
          <w:szCs w:val="28"/>
        </w:rPr>
      </w:pPr>
    </w:p>
    <w:p w:rsidR="0046327D" w:rsidRPr="001705F2" w:rsidRDefault="0046327D" w:rsidP="001705F2">
      <w:pPr>
        <w:keepNext/>
        <w:widowControl w:val="0"/>
        <w:spacing w:line="360" w:lineRule="auto"/>
        <w:ind w:firstLine="709"/>
        <w:jc w:val="both"/>
        <w:rPr>
          <w:sz w:val="28"/>
          <w:szCs w:val="28"/>
        </w:rPr>
      </w:pPr>
      <w:r w:rsidRPr="001705F2">
        <w:rPr>
          <w:sz w:val="28"/>
          <w:szCs w:val="28"/>
        </w:rPr>
        <w:t>Расчет КЕО при верхнем освещении</w:t>
      </w:r>
    </w:p>
    <w:p w:rsidR="0046327D" w:rsidRPr="001705F2" w:rsidRDefault="0046327D" w:rsidP="001705F2">
      <w:pPr>
        <w:keepNext/>
        <w:widowControl w:val="0"/>
        <w:spacing w:line="360" w:lineRule="auto"/>
        <w:ind w:firstLine="709"/>
        <w:jc w:val="both"/>
        <w:rPr>
          <w:sz w:val="28"/>
          <w:szCs w:val="28"/>
        </w:rPr>
      </w:pPr>
      <w:r w:rsidRPr="001705F2">
        <w:rPr>
          <w:sz w:val="28"/>
          <w:szCs w:val="28"/>
        </w:rPr>
        <w:t>(Цех №2 – отделение механической обработки)</w:t>
      </w:r>
    </w:p>
    <w:p w:rsidR="008B5D6B" w:rsidRPr="001705F2" w:rsidRDefault="008B5D6B" w:rsidP="001705F2">
      <w:pPr>
        <w:keepNext/>
        <w:widowControl w:val="0"/>
        <w:spacing w:line="360" w:lineRule="auto"/>
        <w:ind w:firstLine="709"/>
        <w:jc w:val="both"/>
        <w:rPr>
          <w:sz w:val="28"/>
          <w:szCs w:val="28"/>
        </w:rPr>
      </w:pPr>
      <w:r w:rsidRPr="001705F2">
        <w:rPr>
          <w:sz w:val="28"/>
          <w:szCs w:val="28"/>
        </w:rPr>
        <w:t xml:space="preserve">Расчет КЕО при верхнем освещении удобно вести в табличной форме: </w:t>
      </w:r>
    </w:p>
    <w:p w:rsidR="008B5D6B" w:rsidRPr="001705F2" w:rsidRDefault="008B5D6B" w:rsidP="001705F2">
      <w:pPr>
        <w:keepNext/>
        <w:widowControl w:val="0"/>
        <w:spacing w:line="360" w:lineRule="auto"/>
        <w:ind w:firstLine="709"/>
        <w:jc w:val="both"/>
        <w:rPr>
          <w:sz w:val="28"/>
          <w:szCs w:val="28"/>
        </w:rPr>
      </w:pPr>
      <w:r w:rsidRPr="001705F2">
        <w:rPr>
          <w:sz w:val="28"/>
          <w:szCs w:val="28"/>
        </w:rPr>
        <w:t xml:space="preserve">Коэффициент Е </w:t>
      </w:r>
      <w:r w:rsidRPr="001705F2">
        <w:rPr>
          <w:sz w:val="28"/>
          <w:szCs w:val="28"/>
          <w:vertAlign w:val="subscript"/>
        </w:rPr>
        <w:t xml:space="preserve">верхн. </w:t>
      </w:r>
      <w:r w:rsidRPr="001705F2">
        <w:rPr>
          <w:sz w:val="28"/>
          <w:szCs w:val="28"/>
        </w:rPr>
        <w:t>вычисляется по формуле Ε</w:t>
      </w:r>
      <w:r w:rsidRPr="001705F2">
        <w:rPr>
          <w:sz w:val="28"/>
          <w:szCs w:val="28"/>
          <w:vertAlign w:val="subscript"/>
        </w:rPr>
        <w:t xml:space="preserve"> верхн. </w:t>
      </w:r>
      <w:r w:rsidRPr="001705F2">
        <w:rPr>
          <w:sz w:val="28"/>
          <w:szCs w:val="28"/>
        </w:rPr>
        <w:t>= 0,01</w:t>
      </w:r>
      <w:r w:rsidRPr="001705F2">
        <w:rPr>
          <w:sz w:val="28"/>
          <w:szCs w:val="28"/>
          <w:vertAlign w:val="subscript"/>
        </w:rPr>
        <w:t xml:space="preserve">* </w:t>
      </w:r>
      <w:r w:rsidRPr="001705F2">
        <w:rPr>
          <w:sz w:val="28"/>
          <w:szCs w:val="28"/>
        </w:rPr>
        <w:t>(</w:t>
      </w:r>
      <w:r w:rsidRPr="001705F2">
        <w:rPr>
          <w:sz w:val="28"/>
          <w:szCs w:val="28"/>
          <w:vertAlign w:val="subscript"/>
        </w:rPr>
        <w:t xml:space="preserve"> </w:t>
      </w:r>
      <w:r w:rsidRPr="001705F2">
        <w:rPr>
          <w:sz w:val="28"/>
          <w:szCs w:val="28"/>
          <w:lang w:val="en-US"/>
        </w:rPr>
        <w:t>n</w:t>
      </w:r>
      <w:r w:rsidRPr="001705F2">
        <w:rPr>
          <w:sz w:val="28"/>
          <w:szCs w:val="28"/>
          <w:vertAlign w:val="subscript"/>
        </w:rPr>
        <w:t xml:space="preserve">3 * </w:t>
      </w:r>
      <w:r w:rsidRPr="001705F2">
        <w:rPr>
          <w:sz w:val="28"/>
          <w:szCs w:val="28"/>
          <w:lang w:val="en-US"/>
        </w:rPr>
        <w:t>n</w:t>
      </w:r>
      <w:r w:rsidRPr="001705F2">
        <w:rPr>
          <w:sz w:val="28"/>
          <w:szCs w:val="28"/>
          <w:vertAlign w:val="subscript"/>
        </w:rPr>
        <w:t xml:space="preserve">2 </w:t>
      </w:r>
      <w:r w:rsidRPr="001705F2">
        <w:rPr>
          <w:sz w:val="28"/>
          <w:szCs w:val="28"/>
        </w:rPr>
        <w:t>), для каждой расчетной точки</w:t>
      </w:r>
    </w:p>
    <w:p w:rsidR="008B5D6B" w:rsidRPr="001705F2" w:rsidRDefault="008B5D6B" w:rsidP="001705F2">
      <w:pPr>
        <w:keepNext/>
        <w:widowControl w:val="0"/>
        <w:spacing w:line="360" w:lineRule="auto"/>
        <w:ind w:firstLine="709"/>
        <w:jc w:val="both"/>
        <w:rPr>
          <w:sz w:val="28"/>
          <w:szCs w:val="28"/>
        </w:rPr>
      </w:pPr>
      <w:r w:rsidRPr="001705F2">
        <w:rPr>
          <w:sz w:val="28"/>
          <w:szCs w:val="28"/>
        </w:rPr>
        <w:t xml:space="preserve">Коэффициент </w:t>
      </w:r>
      <w:r w:rsidRPr="001705F2">
        <w:rPr>
          <w:sz w:val="28"/>
          <w:szCs w:val="28"/>
          <w:lang w:val="en-US"/>
        </w:rPr>
        <w:t>E</w:t>
      </w:r>
      <w:r w:rsidRPr="001705F2">
        <w:rPr>
          <w:sz w:val="28"/>
          <w:szCs w:val="28"/>
          <w:vertAlign w:val="subscript"/>
        </w:rPr>
        <w:t>ср</w:t>
      </w:r>
      <w:r w:rsidR="001705F2">
        <w:rPr>
          <w:sz w:val="28"/>
          <w:szCs w:val="28"/>
          <w:vertAlign w:val="subscript"/>
        </w:rPr>
        <w:t xml:space="preserve"> </w:t>
      </w:r>
      <w:r w:rsidRPr="001705F2">
        <w:rPr>
          <w:sz w:val="28"/>
          <w:szCs w:val="28"/>
        </w:rPr>
        <w:t>вычисляется</w:t>
      </w:r>
      <w:r w:rsidR="001705F2">
        <w:rPr>
          <w:sz w:val="28"/>
          <w:szCs w:val="28"/>
        </w:rPr>
        <w:t xml:space="preserve"> </w:t>
      </w:r>
      <w:r w:rsidRPr="001705F2">
        <w:rPr>
          <w:sz w:val="28"/>
          <w:szCs w:val="28"/>
        </w:rPr>
        <w:t xml:space="preserve">как среднее арифметическое значений </w:t>
      </w:r>
      <w:r w:rsidRPr="001705F2">
        <w:rPr>
          <w:sz w:val="28"/>
          <w:szCs w:val="28"/>
          <w:lang w:val="en-US"/>
        </w:rPr>
        <w:t>E</w:t>
      </w:r>
      <w:r w:rsidRPr="001705F2">
        <w:rPr>
          <w:sz w:val="28"/>
          <w:szCs w:val="28"/>
          <w:vertAlign w:val="subscript"/>
        </w:rPr>
        <w:t xml:space="preserve"> верхн.</w:t>
      </w:r>
    </w:p>
    <w:p w:rsidR="00737BEA" w:rsidRDefault="00F101B0" w:rsidP="001705F2">
      <w:pPr>
        <w:keepNext/>
        <w:widowControl w:val="0"/>
        <w:spacing w:line="360" w:lineRule="auto"/>
        <w:ind w:firstLine="709"/>
        <w:jc w:val="both"/>
        <w:rPr>
          <w:sz w:val="28"/>
          <w:szCs w:val="28"/>
        </w:rPr>
      </w:pPr>
      <w:r w:rsidRPr="001705F2">
        <w:rPr>
          <w:sz w:val="28"/>
          <w:szCs w:val="28"/>
        </w:rPr>
        <w:object w:dxaOrig="1480" w:dyaOrig="960">
          <v:shape id="_x0000_i1041" type="#_x0000_t75" style="width:74.25pt;height:48pt" o:ole="">
            <v:imagedata r:id="rId30" o:title=""/>
          </v:shape>
          <o:OLEObject Type="Embed" ProgID="Equation.3" ShapeID="_x0000_i1041" DrawAspect="Content" ObjectID="_1464954610" r:id="rId34"/>
        </w:object>
      </w:r>
    </w:p>
    <w:p w:rsidR="00737BEA" w:rsidRDefault="00737BEA" w:rsidP="001705F2">
      <w:pPr>
        <w:keepNext/>
        <w:widowControl w:val="0"/>
        <w:spacing w:line="360" w:lineRule="auto"/>
        <w:ind w:firstLine="709"/>
        <w:jc w:val="both"/>
        <w:rPr>
          <w:sz w:val="28"/>
          <w:szCs w:val="28"/>
        </w:rPr>
      </w:pPr>
    </w:p>
    <w:p w:rsidR="008B5D6B" w:rsidRDefault="008B5D6B" w:rsidP="001705F2">
      <w:pPr>
        <w:keepNext/>
        <w:widowControl w:val="0"/>
        <w:spacing w:line="360" w:lineRule="auto"/>
        <w:ind w:firstLine="709"/>
        <w:jc w:val="both"/>
        <w:rPr>
          <w:sz w:val="28"/>
          <w:szCs w:val="28"/>
        </w:rPr>
      </w:pPr>
      <w:r w:rsidRPr="001705F2">
        <w:rPr>
          <w:sz w:val="28"/>
          <w:szCs w:val="28"/>
        </w:rPr>
        <w:t xml:space="preserve">где </w:t>
      </w:r>
      <w:r w:rsidRPr="001705F2">
        <w:rPr>
          <w:sz w:val="28"/>
          <w:szCs w:val="28"/>
          <w:lang w:val="en-US"/>
        </w:rPr>
        <w:t>n</w:t>
      </w:r>
      <w:r w:rsidRPr="001705F2">
        <w:rPr>
          <w:sz w:val="28"/>
          <w:szCs w:val="28"/>
        </w:rPr>
        <w:t xml:space="preserve"> – число расчетных точек.</w:t>
      </w:r>
    </w:p>
    <w:p w:rsidR="00737BEA" w:rsidRPr="001705F2" w:rsidRDefault="00737BEA" w:rsidP="001705F2">
      <w:pPr>
        <w:keepNext/>
        <w:widowControl w:val="0"/>
        <w:spacing w:line="360" w:lineRule="auto"/>
        <w:ind w:firstLine="709"/>
        <w:jc w:val="both"/>
        <w:rPr>
          <w:sz w:val="28"/>
          <w:szCs w:val="28"/>
        </w:rPr>
      </w:pPr>
    </w:p>
    <w:p w:rsidR="00737BEA" w:rsidRDefault="008B5D6B" w:rsidP="001705F2">
      <w:pPr>
        <w:keepNext/>
        <w:widowControl w:val="0"/>
        <w:spacing w:line="360" w:lineRule="auto"/>
        <w:ind w:firstLine="709"/>
        <w:jc w:val="both"/>
        <w:rPr>
          <w:sz w:val="28"/>
          <w:szCs w:val="28"/>
        </w:rPr>
      </w:pPr>
      <w:r w:rsidRPr="001705F2">
        <w:rPr>
          <w:sz w:val="28"/>
          <w:szCs w:val="28"/>
          <w:lang w:val="en-US"/>
        </w:rPr>
        <w:t>H</w:t>
      </w:r>
      <w:r w:rsidRPr="001705F2">
        <w:rPr>
          <w:sz w:val="28"/>
          <w:szCs w:val="28"/>
          <w:vertAlign w:val="subscript"/>
        </w:rPr>
        <w:t>ф</w:t>
      </w:r>
      <w:r w:rsidRPr="001705F2">
        <w:rPr>
          <w:sz w:val="28"/>
          <w:szCs w:val="28"/>
        </w:rPr>
        <w:t>/</w:t>
      </w:r>
      <w:r w:rsidRPr="001705F2">
        <w:rPr>
          <w:sz w:val="28"/>
          <w:szCs w:val="28"/>
          <w:lang w:val="en-US"/>
        </w:rPr>
        <w:t>B</w:t>
      </w:r>
      <w:r w:rsidR="00737BEA">
        <w:rPr>
          <w:sz w:val="28"/>
          <w:szCs w:val="28"/>
        </w:rPr>
        <w:t>=12,8/18=0.711</w:t>
      </w:r>
    </w:p>
    <w:p w:rsidR="00737BEA" w:rsidRDefault="00737BEA" w:rsidP="001705F2">
      <w:pPr>
        <w:keepNext/>
        <w:widowControl w:val="0"/>
        <w:spacing w:line="360" w:lineRule="auto"/>
        <w:ind w:firstLine="709"/>
        <w:jc w:val="both"/>
        <w:rPr>
          <w:sz w:val="28"/>
          <w:szCs w:val="28"/>
        </w:rPr>
      </w:pPr>
    </w:p>
    <w:p w:rsidR="008B5D6B" w:rsidRDefault="008B5D6B" w:rsidP="001705F2">
      <w:pPr>
        <w:keepNext/>
        <w:widowControl w:val="0"/>
        <w:spacing w:line="360" w:lineRule="auto"/>
        <w:ind w:firstLine="709"/>
        <w:jc w:val="both"/>
        <w:rPr>
          <w:sz w:val="28"/>
          <w:szCs w:val="28"/>
        </w:rPr>
      </w:pPr>
      <w:r w:rsidRPr="001705F2">
        <w:rPr>
          <w:sz w:val="28"/>
          <w:szCs w:val="28"/>
        </w:rPr>
        <w:t xml:space="preserve">где </w:t>
      </w:r>
      <w:r w:rsidRPr="001705F2">
        <w:rPr>
          <w:sz w:val="28"/>
          <w:szCs w:val="28"/>
          <w:lang w:val="en-US"/>
        </w:rPr>
        <w:t>H</w:t>
      </w:r>
      <w:r w:rsidRPr="001705F2">
        <w:rPr>
          <w:sz w:val="28"/>
          <w:szCs w:val="28"/>
          <w:vertAlign w:val="subscript"/>
        </w:rPr>
        <w:t>ф</w:t>
      </w:r>
      <w:r w:rsidRPr="001705F2">
        <w:rPr>
          <w:sz w:val="28"/>
          <w:szCs w:val="28"/>
        </w:rPr>
        <w:t xml:space="preserve"> – Расстояние от условной рабочей поверхн</w:t>
      </w:r>
      <w:r w:rsidR="00737BEA">
        <w:rPr>
          <w:sz w:val="28"/>
          <w:szCs w:val="28"/>
        </w:rPr>
        <w:t>ости до низа остекления фонаря.</w:t>
      </w:r>
    </w:p>
    <w:p w:rsidR="00737BEA" w:rsidRPr="001705F2" w:rsidRDefault="00737BEA" w:rsidP="001705F2">
      <w:pPr>
        <w:keepNext/>
        <w:widowControl w:val="0"/>
        <w:spacing w:line="360" w:lineRule="auto"/>
        <w:ind w:firstLine="709"/>
        <w:jc w:val="both"/>
        <w:rPr>
          <w:sz w:val="28"/>
          <w:szCs w:val="28"/>
        </w:rPr>
      </w:pPr>
    </w:p>
    <w:p w:rsidR="008B5D6B" w:rsidRPr="001705F2" w:rsidRDefault="008B5D6B" w:rsidP="001705F2">
      <w:pPr>
        <w:keepNext/>
        <w:widowControl w:val="0"/>
        <w:spacing w:line="360" w:lineRule="auto"/>
        <w:ind w:firstLine="709"/>
        <w:jc w:val="both"/>
        <w:rPr>
          <w:sz w:val="28"/>
          <w:szCs w:val="28"/>
        </w:rPr>
      </w:pPr>
      <w:r w:rsidRPr="001705F2">
        <w:rPr>
          <w:sz w:val="28"/>
          <w:szCs w:val="28"/>
        </w:rPr>
        <w:t>При однопролетном цехе, ρ</w:t>
      </w:r>
      <w:r w:rsidRPr="001705F2">
        <w:rPr>
          <w:sz w:val="28"/>
          <w:szCs w:val="28"/>
          <w:vertAlign w:val="subscript"/>
        </w:rPr>
        <w:t>ср</w:t>
      </w:r>
      <w:r w:rsidRPr="001705F2">
        <w:rPr>
          <w:sz w:val="28"/>
          <w:szCs w:val="28"/>
        </w:rPr>
        <w:t xml:space="preserve">=0.4 и </w:t>
      </w:r>
      <w:r w:rsidRPr="001705F2">
        <w:rPr>
          <w:sz w:val="28"/>
          <w:szCs w:val="28"/>
          <w:lang w:val="en-US"/>
        </w:rPr>
        <w:t>H</w:t>
      </w:r>
      <w:r w:rsidRPr="001705F2">
        <w:rPr>
          <w:sz w:val="28"/>
          <w:szCs w:val="28"/>
          <w:vertAlign w:val="subscript"/>
        </w:rPr>
        <w:t>ф</w:t>
      </w:r>
      <w:r w:rsidRPr="001705F2">
        <w:rPr>
          <w:sz w:val="28"/>
          <w:szCs w:val="28"/>
        </w:rPr>
        <w:t>/</w:t>
      </w:r>
      <w:r w:rsidRPr="001705F2">
        <w:rPr>
          <w:sz w:val="28"/>
          <w:szCs w:val="28"/>
          <w:lang w:val="en-US"/>
        </w:rPr>
        <w:t>B</w:t>
      </w:r>
      <w:r w:rsidRPr="001705F2">
        <w:rPr>
          <w:sz w:val="28"/>
          <w:szCs w:val="28"/>
        </w:rPr>
        <w:t xml:space="preserve">=0.711, </w:t>
      </w:r>
      <w:r w:rsidRPr="001705F2">
        <w:rPr>
          <w:sz w:val="28"/>
          <w:szCs w:val="28"/>
          <w:lang w:val="en-US"/>
        </w:rPr>
        <w:t>r</w:t>
      </w:r>
      <w:r w:rsidRPr="001705F2">
        <w:rPr>
          <w:sz w:val="28"/>
          <w:szCs w:val="28"/>
          <w:vertAlign w:val="subscript"/>
        </w:rPr>
        <w:t xml:space="preserve">2 </w:t>
      </w:r>
      <w:r w:rsidRPr="001705F2">
        <w:rPr>
          <w:sz w:val="28"/>
          <w:szCs w:val="28"/>
        </w:rPr>
        <w:t xml:space="preserve">= 1,35 </w:t>
      </w:r>
    </w:p>
    <w:p w:rsidR="00737BEA" w:rsidRDefault="00737BEA" w:rsidP="001705F2">
      <w:pPr>
        <w:keepNext/>
        <w:widowControl w:val="0"/>
        <w:spacing w:line="360" w:lineRule="auto"/>
        <w:ind w:firstLine="709"/>
        <w:jc w:val="both"/>
        <w:rPr>
          <w:sz w:val="28"/>
          <w:szCs w:val="28"/>
        </w:rPr>
      </w:pPr>
    </w:p>
    <w:p w:rsidR="00737BEA" w:rsidRDefault="008B5D6B" w:rsidP="001705F2">
      <w:pPr>
        <w:keepNext/>
        <w:widowControl w:val="0"/>
        <w:spacing w:line="360" w:lineRule="auto"/>
        <w:ind w:firstLine="709"/>
        <w:jc w:val="both"/>
        <w:rPr>
          <w:sz w:val="28"/>
          <w:szCs w:val="28"/>
        </w:rPr>
      </w:pPr>
      <w:r w:rsidRPr="001705F2">
        <w:rPr>
          <w:sz w:val="28"/>
          <w:szCs w:val="28"/>
        </w:rPr>
        <w:t xml:space="preserve">Фонари с вертикальным двусторонним остеклением (прямоугольные) </w:t>
      </w:r>
    </w:p>
    <w:p w:rsidR="00737BEA" w:rsidRDefault="00737BEA" w:rsidP="001705F2">
      <w:pPr>
        <w:keepNext/>
        <w:widowControl w:val="0"/>
        <w:spacing w:line="360" w:lineRule="auto"/>
        <w:ind w:firstLine="709"/>
        <w:jc w:val="both"/>
        <w:rPr>
          <w:sz w:val="28"/>
          <w:szCs w:val="28"/>
        </w:rPr>
      </w:pPr>
    </w:p>
    <w:p w:rsidR="008B5D6B" w:rsidRPr="001705F2" w:rsidRDefault="008B5D6B" w:rsidP="001705F2">
      <w:pPr>
        <w:keepNext/>
        <w:widowControl w:val="0"/>
        <w:spacing w:line="360" w:lineRule="auto"/>
        <w:ind w:firstLine="709"/>
        <w:jc w:val="both"/>
        <w:rPr>
          <w:sz w:val="28"/>
          <w:szCs w:val="28"/>
        </w:rPr>
      </w:pPr>
      <w:r w:rsidRPr="001705F2">
        <w:rPr>
          <w:sz w:val="28"/>
          <w:szCs w:val="28"/>
        </w:rPr>
        <w:t>К</w:t>
      </w:r>
      <w:r w:rsidRPr="001705F2">
        <w:rPr>
          <w:sz w:val="28"/>
          <w:szCs w:val="28"/>
          <w:vertAlign w:val="subscript"/>
        </w:rPr>
        <w:t>ф</w:t>
      </w:r>
      <w:r w:rsidRPr="001705F2">
        <w:rPr>
          <w:sz w:val="28"/>
          <w:szCs w:val="28"/>
        </w:rPr>
        <w:t xml:space="preserve"> = 1,2</w:t>
      </w:r>
    </w:p>
    <w:p w:rsidR="00737BEA" w:rsidRDefault="00737BEA" w:rsidP="001705F2">
      <w:pPr>
        <w:keepNext/>
        <w:widowControl w:val="0"/>
        <w:spacing w:line="360" w:lineRule="auto"/>
        <w:ind w:firstLine="709"/>
        <w:jc w:val="both"/>
        <w:rPr>
          <w:sz w:val="28"/>
          <w:szCs w:val="28"/>
        </w:rPr>
      </w:pPr>
    </w:p>
    <w:p w:rsidR="008B5D6B" w:rsidRPr="001705F2" w:rsidRDefault="008B5D6B" w:rsidP="001705F2">
      <w:pPr>
        <w:keepNext/>
        <w:widowControl w:val="0"/>
        <w:spacing w:line="360" w:lineRule="auto"/>
        <w:ind w:firstLine="709"/>
        <w:jc w:val="both"/>
        <w:rPr>
          <w:sz w:val="28"/>
          <w:szCs w:val="28"/>
        </w:rPr>
      </w:pPr>
      <w:r w:rsidRPr="001705F2">
        <w:rPr>
          <w:sz w:val="28"/>
          <w:szCs w:val="28"/>
        </w:rPr>
        <w:t>Расчетное значение КЕО определяется, для каждой точки, по формуле:</w:t>
      </w:r>
    </w:p>
    <w:p w:rsidR="00737BEA" w:rsidRDefault="00737BEA" w:rsidP="001705F2">
      <w:pPr>
        <w:keepNext/>
        <w:widowControl w:val="0"/>
        <w:spacing w:line="360" w:lineRule="auto"/>
        <w:ind w:firstLine="709"/>
        <w:jc w:val="both"/>
        <w:rPr>
          <w:sz w:val="28"/>
          <w:szCs w:val="28"/>
        </w:rPr>
      </w:pPr>
    </w:p>
    <w:p w:rsidR="00737BEA" w:rsidRDefault="00F101B0" w:rsidP="001705F2">
      <w:pPr>
        <w:keepNext/>
        <w:widowControl w:val="0"/>
        <w:spacing w:line="360" w:lineRule="auto"/>
        <w:ind w:firstLine="709"/>
        <w:jc w:val="both"/>
        <w:rPr>
          <w:sz w:val="28"/>
          <w:szCs w:val="28"/>
        </w:rPr>
      </w:pPr>
      <w:r w:rsidRPr="001705F2">
        <w:rPr>
          <w:sz w:val="28"/>
          <w:szCs w:val="28"/>
        </w:rPr>
        <w:object w:dxaOrig="2620" w:dyaOrig="680">
          <v:shape id="_x0000_i1042" type="#_x0000_t75" style="width:131.25pt;height:33.75pt" o:ole="" fillcolor="window">
            <v:imagedata r:id="rId32" o:title=""/>
          </v:shape>
          <o:OLEObject Type="Embed" ProgID="Equation.3" ShapeID="_x0000_i1042" DrawAspect="Content" ObjectID="_1464954611" r:id="rId35"/>
        </w:object>
      </w:r>
    </w:p>
    <w:p w:rsidR="008B5D6B" w:rsidRDefault="008B5D6B" w:rsidP="001705F2">
      <w:pPr>
        <w:keepNext/>
        <w:widowControl w:val="0"/>
        <w:spacing w:line="360" w:lineRule="auto"/>
        <w:ind w:firstLine="709"/>
        <w:jc w:val="both"/>
        <w:rPr>
          <w:sz w:val="28"/>
          <w:szCs w:val="28"/>
        </w:rPr>
      </w:pPr>
      <w:r w:rsidRPr="001705F2">
        <w:rPr>
          <w:sz w:val="28"/>
          <w:szCs w:val="28"/>
        </w:rPr>
        <w:t>Расчет КЕО при верхнем освещении (часть 1)</w:t>
      </w:r>
      <w:r w:rsidR="0046327D" w:rsidRPr="001705F2">
        <w:rPr>
          <w:sz w:val="28"/>
          <w:szCs w:val="28"/>
        </w:rPr>
        <w:t>.</w:t>
      </w:r>
      <w:r w:rsidR="00737BEA">
        <w:rPr>
          <w:sz w:val="28"/>
          <w:szCs w:val="28"/>
        </w:rPr>
        <w:t xml:space="preserve"> </w:t>
      </w:r>
      <w:r w:rsidRPr="001705F2">
        <w:rPr>
          <w:sz w:val="28"/>
          <w:szCs w:val="28"/>
        </w:rPr>
        <w:t>Прохождение лучей, через первый фонарь.</w:t>
      </w:r>
    </w:p>
    <w:p w:rsidR="00D72ED5" w:rsidRPr="001705F2" w:rsidRDefault="00D72ED5" w:rsidP="001705F2">
      <w:pPr>
        <w:keepNext/>
        <w:widowControl w:val="0"/>
        <w:spacing w:line="360" w:lineRule="auto"/>
        <w:ind w:firstLine="709"/>
        <w:jc w:val="both"/>
        <w:rPr>
          <w:sz w:val="28"/>
          <w:szCs w:val="28"/>
        </w:rPr>
      </w:pPr>
    </w:p>
    <w:p w:rsidR="0046327D" w:rsidRPr="001705F2" w:rsidRDefault="0046327D" w:rsidP="001705F2">
      <w:pPr>
        <w:keepNext/>
        <w:widowControl w:val="0"/>
        <w:spacing w:line="360" w:lineRule="auto"/>
        <w:ind w:firstLine="709"/>
        <w:jc w:val="both"/>
        <w:rPr>
          <w:sz w:val="28"/>
        </w:rPr>
      </w:pPr>
    </w:p>
    <w:p w:rsidR="00E20E8E" w:rsidRDefault="00E20E8E" w:rsidP="001705F2">
      <w:pPr>
        <w:keepNext/>
        <w:widowControl w:val="0"/>
        <w:spacing w:line="360" w:lineRule="auto"/>
        <w:ind w:firstLine="709"/>
        <w:jc w:val="both"/>
        <w:rPr>
          <w:sz w:val="28"/>
        </w:rPr>
        <w:sectPr w:rsidR="00E20E8E" w:rsidSect="001705F2">
          <w:pgSz w:w="11906" w:h="16838" w:code="9"/>
          <w:pgMar w:top="1134" w:right="851" w:bottom="1134" w:left="1701" w:header="709" w:footer="709" w:gutter="0"/>
          <w:cols w:space="708"/>
          <w:titlePg/>
          <w:docGrid w:linePitch="360"/>
        </w:sectPr>
      </w:pPr>
    </w:p>
    <w:p w:rsidR="008B5D6B" w:rsidRPr="001705F2" w:rsidRDefault="0046327D" w:rsidP="001705F2">
      <w:pPr>
        <w:keepNext/>
        <w:widowControl w:val="0"/>
        <w:spacing w:line="360" w:lineRule="auto"/>
        <w:ind w:firstLine="709"/>
        <w:jc w:val="both"/>
        <w:rPr>
          <w:sz w:val="28"/>
        </w:rPr>
      </w:pPr>
      <w:r w:rsidRPr="001705F2">
        <w:rPr>
          <w:sz w:val="28"/>
        </w:rPr>
        <w:t>Таблица 2 (цех №2, часть1)</w:t>
      </w:r>
    </w:p>
    <w:tbl>
      <w:tblPr>
        <w:tblW w:w="10028" w:type="dxa"/>
        <w:tblInd w:w="93" w:type="dxa"/>
        <w:tblLook w:val="0000" w:firstRow="0" w:lastRow="0" w:firstColumn="0" w:lastColumn="0" w:noHBand="0" w:noVBand="0"/>
      </w:tblPr>
      <w:tblGrid>
        <w:gridCol w:w="1198"/>
        <w:gridCol w:w="666"/>
        <w:gridCol w:w="666"/>
        <w:gridCol w:w="666"/>
        <w:gridCol w:w="666"/>
        <w:gridCol w:w="666"/>
        <w:gridCol w:w="666"/>
        <w:gridCol w:w="666"/>
        <w:gridCol w:w="666"/>
        <w:gridCol w:w="666"/>
        <w:gridCol w:w="666"/>
        <w:gridCol w:w="666"/>
        <w:gridCol w:w="666"/>
        <w:gridCol w:w="703"/>
        <w:gridCol w:w="703"/>
        <w:gridCol w:w="666"/>
      </w:tblGrid>
      <w:tr w:rsidR="008B5D6B" w:rsidRPr="00E20E8E">
        <w:trPr>
          <w:trHeight w:val="255"/>
        </w:trPr>
        <w:tc>
          <w:tcPr>
            <w:tcW w:w="1095" w:type="dxa"/>
            <w:vMerge w:val="restart"/>
            <w:tcBorders>
              <w:top w:val="single" w:sz="8" w:space="0" w:color="auto"/>
              <w:left w:val="single" w:sz="8" w:space="0" w:color="auto"/>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Показатели</w:t>
            </w:r>
          </w:p>
        </w:tc>
        <w:tc>
          <w:tcPr>
            <w:tcW w:w="8933" w:type="dxa"/>
            <w:gridSpan w:val="15"/>
            <w:tcBorders>
              <w:top w:val="single" w:sz="8" w:space="0" w:color="auto"/>
              <w:left w:val="nil"/>
              <w:bottom w:val="single" w:sz="4" w:space="0" w:color="auto"/>
              <w:right w:val="single" w:sz="8" w:space="0" w:color="000000"/>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Номер</w:t>
            </w:r>
          </w:p>
        </w:tc>
      </w:tr>
      <w:tr w:rsidR="008B5D6B" w:rsidRPr="00E20E8E">
        <w:trPr>
          <w:trHeight w:val="255"/>
        </w:trPr>
        <w:tc>
          <w:tcPr>
            <w:tcW w:w="1095" w:type="dxa"/>
            <w:vMerge/>
            <w:tcBorders>
              <w:top w:val="single" w:sz="8" w:space="0" w:color="auto"/>
              <w:left w:val="single" w:sz="8" w:space="0" w:color="auto"/>
              <w:bottom w:val="single" w:sz="4" w:space="0" w:color="auto"/>
              <w:right w:val="single" w:sz="4" w:space="0" w:color="auto"/>
            </w:tcBorders>
            <w:vAlign w:val="center"/>
          </w:tcPr>
          <w:p w:rsidR="008B5D6B" w:rsidRPr="00E20E8E" w:rsidRDefault="008B5D6B" w:rsidP="00737BEA">
            <w:pPr>
              <w:keepNext/>
              <w:widowControl w:val="0"/>
              <w:spacing w:line="360" w:lineRule="auto"/>
              <w:jc w:val="both"/>
              <w:rPr>
                <w:rFonts w:cs="Arial CYR"/>
                <w:sz w:val="20"/>
                <w:szCs w:val="20"/>
              </w:rPr>
            </w:pP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w:sz w:val="20"/>
                <w:szCs w:val="20"/>
              </w:rPr>
            </w:pPr>
            <w:r w:rsidRPr="00E20E8E">
              <w:rPr>
                <w:rFonts w:cs="Arial"/>
                <w:sz w:val="20"/>
                <w:szCs w:val="20"/>
              </w:rPr>
              <w:t>1</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w:sz w:val="20"/>
                <w:szCs w:val="20"/>
              </w:rPr>
            </w:pPr>
            <w:r w:rsidRPr="00E20E8E">
              <w:rPr>
                <w:rFonts w:cs="Arial"/>
                <w:sz w:val="20"/>
                <w:szCs w:val="20"/>
              </w:rPr>
              <w:t>2</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w:sz w:val="20"/>
                <w:szCs w:val="20"/>
              </w:rPr>
            </w:pPr>
            <w:r w:rsidRPr="00E20E8E">
              <w:rPr>
                <w:rFonts w:cs="Arial"/>
                <w:sz w:val="20"/>
                <w:szCs w:val="20"/>
              </w:rPr>
              <w:t>3</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w:sz w:val="20"/>
                <w:szCs w:val="20"/>
              </w:rPr>
            </w:pPr>
            <w:r w:rsidRPr="00E20E8E">
              <w:rPr>
                <w:rFonts w:cs="Arial"/>
                <w:sz w:val="20"/>
                <w:szCs w:val="20"/>
              </w:rPr>
              <w:t>4</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w:sz w:val="20"/>
                <w:szCs w:val="20"/>
              </w:rPr>
            </w:pPr>
            <w:r w:rsidRPr="00E20E8E">
              <w:rPr>
                <w:rFonts w:cs="Arial"/>
                <w:sz w:val="20"/>
                <w:szCs w:val="20"/>
              </w:rPr>
              <w:t>5</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w:sz w:val="20"/>
                <w:szCs w:val="20"/>
              </w:rPr>
            </w:pPr>
            <w:r w:rsidRPr="00E20E8E">
              <w:rPr>
                <w:rFonts w:cs="Arial"/>
                <w:sz w:val="20"/>
                <w:szCs w:val="20"/>
              </w:rPr>
              <w:t>6</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w:sz w:val="20"/>
                <w:szCs w:val="20"/>
              </w:rPr>
            </w:pPr>
            <w:r w:rsidRPr="00E20E8E">
              <w:rPr>
                <w:rFonts w:cs="Arial"/>
                <w:sz w:val="20"/>
                <w:szCs w:val="20"/>
              </w:rPr>
              <w:t>7</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w:sz w:val="20"/>
                <w:szCs w:val="20"/>
              </w:rPr>
            </w:pPr>
            <w:r w:rsidRPr="00E20E8E">
              <w:rPr>
                <w:rFonts w:cs="Arial"/>
                <w:sz w:val="20"/>
                <w:szCs w:val="20"/>
              </w:rPr>
              <w:t>8</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w:sz w:val="20"/>
                <w:szCs w:val="20"/>
              </w:rPr>
            </w:pPr>
            <w:r w:rsidRPr="00E20E8E">
              <w:rPr>
                <w:rFonts w:cs="Arial"/>
                <w:sz w:val="20"/>
                <w:szCs w:val="20"/>
              </w:rPr>
              <w:t>9</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w:sz w:val="20"/>
                <w:szCs w:val="20"/>
              </w:rPr>
            </w:pPr>
            <w:r w:rsidRPr="00E20E8E">
              <w:rPr>
                <w:rFonts w:cs="Arial"/>
                <w:sz w:val="20"/>
                <w:szCs w:val="20"/>
              </w:rPr>
              <w:t>10</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w:sz w:val="20"/>
                <w:szCs w:val="20"/>
              </w:rPr>
            </w:pPr>
            <w:r w:rsidRPr="00E20E8E">
              <w:rPr>
                <w:rFonts w:cs="Arial"/>
                <w:sz w:val="20"/>
                <w:szCs w:val="20"/>
              </w:rPr>
              <w:t>11</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w:sz w:val="20"/>
                <w:szCs w:val="20"/>
              </w:rPr>
            </w:pPr>
            <w:r w:rsidRPr="00E20E8E">
              <w:rPr>
                <w:rFonts w:cs="Arial"/>
                <w:sz w:val="20"/>
                <w:szCs w:val="20"/>
              </w:rPr>
              <w:t>12</w:t>
            </w:r>
          </w:p>
        </w:tc>
        <w:tc>
          <w:tcPr>
            <w:tcW w:w="703"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w:sz w:val="20"/>
                <w:szCs w:val="20"/>
              </w:rPr>
            </w:pPr>
            <w:r w:rsidRPr="00E20E8E">
              <w:rPr>
                <w:rFonts w:cs="Arial"/>
                <w:sz w:val="20"/>
                <w:szCs w:val="20"/>
              </w:rPr>
              <w:t>13</w:t>
            </w:r>
          </w:p>
        </w:tc>
        <w:tc>
          <w:tcPr>
            <w:tcW w:w="703"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w:sz w:val="20"/>
                <w:szCs w:val="20"/>
              </w:rPr>
            </w:pPr>
            <w:r w:rsidRPr="00E20E8E">
              <w:rPr>
                <w:rFonts w:cs="Arial"/>
                <w:sz w:val="20"/>
                <w:szCs w:val="20"/>
              </w:rPr>
              <w:t>14</w:t>
            </w:r>
          </w:p>
        </w:tc>
        <w:tc>
          <w:tcPr>
            <w:tcW w:w="639" w:type="dxa"/>
            <w:tcBorders>
              <w:top w:val="nil"/>
              <w:left w:val="nil"/>
              <w:bottom w:val="single" w:sz="4" w:space="0" w:color="auto"/>
              <w:right w:val="single" w:sz="8" w:space="0" w:color="auto"/>
            </w:tcBorders>
            <w:noWrap/>
            <w:vAlign w:val="bottom"/>
          </w:tcPr>
          <w:p w:rsidR="008B5D6B" w:rsidRPr="00E20E8E" w:rsidRDefault="008B5D6B" w:rsidP="00737BEA">
            <w:pPr>
              <w:keepNext/>
              <w:widowControl w:val="0"/>
              <w:spacing w:line="360" w:lineRule="auto"/>
              <w:jc w:val="both"/>
              <w:rPr>
                <w:rFonts w:cs="Arial"/>
                <w:sz w:val="20"/>
                <w:szCs w:val="20"/>
              </w:rPr>
            </w:pPr>
            <w:r w:rsidRPr="00E20E8E">
              <w:rPr>
                <w:rFonts w:cs="Arial"/>
                <w:sz w:val="20"/>
                <w:szCs w:val="20"/>
              </w:rPr>
              <w:t>15</w:t>
            </w:r>
          </w:p>
        </w:tc>
      </w:tr>
      <w:tr w:rsidR="008B5D6B" w:rsidRPr="00E20E8E">
        <w:trPr>
          <w:trHeight w:val="255"/>
        </w:trPr>
        <w:tc>
          <w:tcPr>
            <w:tcW w:w="1095" w:type="dxa"/>
            <w:vMerge/>
            <w:tcBorders>
              <w:top w:val="single" w:sz="8" w:space="0" w:color="auto"/>
              <w:left w:val="single" w:sz="8" w:space="0" w:color="auto"/>
              <w:bottom w:val="single" w:sz="4" w:space="0" w:color="auto"/>
              <w:right w:val="single" w:sz="4" w:space="0" w:color="auto"/>
            </w:tcBorders>
            <w:vAlign w:val="center"/>
          </w:tcPr>
          <w:p w:rsidR="008B5D6B" w:rsidRPr="00E20E8E" w:rsidRDefault="008B5D6B" w:rsidP="00737BEA">
            <w:pPr>
              <w:keepNext/>
              <w:widowControl w:val="0"/>
              <w:spacing w:line="360" w:lineRule="auto"/>
              <w:jc w:val="both"/>
              <w:rPr>
                <w:rFonts w:cs="Arial CYR"/>
                <w:sz w:val="20"/>
                <w:szCs w:val="20"/>
              </w:rPr>
            </w:pPr>
          </w:p>
        </w:tc>
        <w:tc>
          <w:tcPr>
            <w:tcW w:w="8933" w:type="dxa"/>
            <w:gridSpan w:val="15"/>
            <w:tcBorders>
              <w:top w:val="single" w:sz="4" w:space="0" w:color="auto"/>
              <w:left w:val="nil"/>
              <w:bottom w:val="single" w:sz="4" w:space="0" w:color="auto"/>
              <w:right w:val="single" w:sz="8" w:space="0" w:color="000000"/>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Расчет КЕО при верхнем освещении</w:t>
            </w:r>
          </w:p>
        </w:tc>
      </w:tr>
      <w:tr w:rsidR="008B5D6B" w:rsidRPr="00E20E8E">
        <w:trPr>
          <w:trHeight w:val="255"/>
        </w:trPr>
        <w:tc>
          <w:tcPr>
            <w:tcW w:w="1095" w:type="dxa"/>
            <w:tcBorders>
              <w:top w:val="nil"/>
              <w:left w:val="single" w:sz="8" w:space="0" w:color="auto"/>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n</w:t>
            </w:r>
            <w:r w:rsidRPr="00E20E8E">
              <w:rPr>
                <w:rFonts w:cs="Arial CYR"/>
                <w:sz w:val="20"/>
                <w:szCs w:val="20"/>
                <w:vertAlign w:val="subscript"/>
              </w:rPr>
              <w:t>3</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2</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2</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2</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2</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w:t>
            </w:r>
          </w:p>
        </w:tc>
        <w:tc>
          <w:tcPr>
            <w:tcW w:w="703"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w:t>
            </w:r>
          </w:p>
        </w:tc>
        <w:tc>
          <w:tcPr>
            <w:tcW w:w="703"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w:t>
            </w:r>
          </w:p>
        </w:tc>
        <w:tc>
          <w:tcPr>
            <w:tcW w:w="639" w:type="dxa"/>
            <w:tcBorders>
              <w:top w:val="nil"/>
              <w:left w:val="nil"/>
              <w:bottom w:val="single" w:sz="4" w:space="0" w:color="auto"/>
              <w:right w:val="single" w:sz="8"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w:t>
            </w:r>
          </w:p>
        </w:tc>
      </w:tr>
      <w:tr w:rsidR="008B5D6B" w:rsidRPr="00E20E8E">
        <w:trPr>
          <w:trHeight w:val="255"/>
        </w:trPr>
        <w:tc>
          <w:tcPr>
            <w:tcW w:w="1095" w:type="dxa"/>
            <w:tcBorders>
              <w:top w:val="nil"/>
              <w:left w:val="single" w:sz="8" w:space="0" w:color="auto"/>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n</w:t>
            </w:r>
            <w:r w:rsidRPr="00E20E8E">
              <w:rPr>
                <w:rFonts w:cs="Arial CYR"/>
                <w:sz w:val="20"/>
                <w:szCs w:val="20"/>
                <w:vertAlign w:val="subscript"/>
              </w:rPr>
              <w:t>2</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90</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90</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92</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92</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94</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94</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94</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94</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94</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94</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94</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94</w:t>
            </w:r>
          </w:p>
        </w:tc>
        <w:tc>
          <w:tcPr>
            <w:tcW w:w="703"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94</w:t>
            </w:r>
          </w:p>
        </w:tc>
        <w:tc>
          <w:tcPr>
            <w:tcW w:w="703"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94</w:t>
            </w:r>
          </w:p>
        </w:tc>
        <w:tc>
          <w:tcPr>
            <w:tcW w:w="639" w:type="dxa"/>
            <w:tcBorders>
              <w:top w:val="nil"/>
              <w:left w:val="nil"/>
              <w:bottom w:val="single" w:sz="4" w:space="0" w:color="auto"/>
              <w:right w:val="single" w:sz="8"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94</w:t>
            </w:r>
          </w:p>
        </w:tc>
      </w:tr>
      <w:tr w:rsidR="008B5D6B" w:rsidRPr="00E20E8E">
        <w:trPr>
          <w:trHeight w:val="255"/>
        </w:trPr>
        <w:tc>
          <w:tcPr>
            <w:tcW w:w="1095" w:type="dxa"/>
            <w:tcBorders>
              <w:top w:val="nil"/>
              <w:left w:val="single" w:sz="8" w:space="0" w:color="auto"/>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 xml:space="preserve">E </w:t>
            </w:r>
            <w:r w:rsidRPr="00E20E8E">
              <w:rPr>
                <w:rFonts w:cs="Arial CYR"/>
                <w:sz w:val="20"/>
                <w:szCs w:val="20"/>
                <w:vertAlign w:val="subscript"/>
              </w:rPr>
              <w:t>верхн</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1,8</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1,8</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1,84</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0,92</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0,94</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0,94</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0,94</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0,94</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0,94</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1,88</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0,94</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0,94</w:t>
            </w:r>
          </w:p>
        </w:tc>
        <w:tc>
          <w:tcPr>
            <w:tcW w:w="703"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0,94</w:t>
            </w:r>
          </w:p>
        </w:tc>
        <w:tc>
          <w:tcPr>
            <w:tcW w:w="703"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0,94</w:t>
            </w:r>
          </w:p>
        </w:tc>
        <w:tc>
          <w:tcPr>
            <w:tcW w:w="639" w:type="dxa"/>
            <w:tcBorders>
              <w:top w:val="nil"/>
              <w:left w:val="nil"/>
              <w:bottom w:val="single" w:sz="4" w:space="0" w:color="auto"/>
              <w:right w:val="single" w:sz="8"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0,94</w:t>
            </w:r>
          </w:p>
        </w:tc>
      </w:tr>
      <w:tr w:rsidR="008B5D6B" w:rsidRPr="00E20E8E">
        <w:trPr>
          <w:trHeight w:val="255"/>
        </w:trPr>
        <w:tc>
          <w:tcPr>
            <w:tcW w:w="1095" w:type="dxa"/>
            <w:tcBorders>
              <w:top w:val="nil"/>
              <w:left w:val="single" w:sz="8" w:space="0" w:color="auto"/>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 xml:space="preserve">E </w:t>
            </w:r>
            <w:r w:rsidRPr="00E20E8E">
              <w:rPr>
                <w:rFonts w:cs="Arial CYR"/>
                <w:sz w:val="20"/>
                <w:szCs w:val="20"/>
                <w:vertAlign w:val="subscript"/>
              </w:rPr>
              <w:t>ср</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1,176</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1,176</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1,176</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1,176</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1,176</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1,176</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1,176</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1,176</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1,176</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1,176</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1,176</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1,176</w:t>
            </w:r>
          </w:p>
        </w:tc>
        <w:tc>
          <w:tcPr>
            <w:tcW w:w="703"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1,176</w:t>
            </w:r>
          </w:p>
        </w:tc>
        <w:tc>
          <w:tcPr>
            <w:tcW w:w="703"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1,176</w:t>
            </w:r>
          </w:p>
        </w:tc>
        <w:tc>
          <w:tcPr>
            <w:tcW w:w="639" w:type="dxa"/>
            <w:tcBorders>
              <w:top w:val="nil"/>
              <w:left w:val="nil"/>
              <w:bottom w:val="single" w:sz="4" w:space="0" w:color="auto"/>
              <w:right w:val="single" w:sz="8"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1,176</w:t>
            </w:r>
          </w:p>
        </w:tc>
      </w:tr>
      <w:tr w:rsidR="008B5D6B" w:rsidRPr="00E20E8E">
        <w:trPr>
          <w:trHeight w:val="255"/>
        </w:trPr>
        <w:tc>
          <w:tcPr>
            <w:tcW w:w="1095" w:type="dxa"/>
            <w:tcBorders>
              <w:top w:val="nil"/>
              <w:left w:val="single" w:sz="8" w:space="0" w:color="auto"/>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sz w:val="20"/>
                <w:szCs w:val="20"/>
              </w:rPr>
              <w:t>ρ</w:t>
            </w:r>
            <w:r w:rsidRPr="00E20E8E">
              <w:rPr>
                <w:sz w:val="20"/>
                <w:szCs w:val="20"/>
                <w:vertAlign w:val="subscript"/>
              </w:rPr>
              <w:t>ср</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0,379</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0,379</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0,379</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0,379</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0,379</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0,379</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0,379</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0,379</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0,379</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0,379</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0,379</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0,379</w:t>
            </w:r>
          </w:p>
        </w:tc>
        <w:tc>
          <w:tcPr>
            <w:tcW w:w="703"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0,379</w:t>
            </w:r>
          </w:p>
        </w:tc>
        <w:tc>
          <w:tcPr>
            <w:tcW w:w="703"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0,379</w:t>
            </w:r>
          </w:p>
        </w:tc>
        <w:tc>
          <w:tcPr>
            <w:tcW w:w="639" w:type="dxa"/>
            <w:tcBorders>
              <w:top w:val="nil"/>
              <w:left w:val="nil"/>
              <w:bottom w:val="single" w:sz="4" w:space="0" w:color="auto"/>
              <w:right w:val="single" w:sz="8"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0,379</w:t>
            </w:r>
          </w:p>
        </w:tc>
      </w:tr>
      <w:tr w:rsidR="008B5D6B" w:rsidRPr="00E20E8E">
        <w:trPr>
          <w:trHeight w:val="255"/>
        </w:trPr>
        <w:tc>
          <w:tcPr>
            <w:tcW w:w="1095" w:type="dxa"/>
            <w:tcBorders>
              <w:top w:val="nil"/>
              <w:left w:val="single" w:sz="8" w:space="0" w:color="auto"/>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H</w:t>
            </w:r>
            <w:r w:rsidRPr="00E20E8E">
              <w:rPr>
                <w:rFonts w:cs="Arial CYR"/>
                <w:sz w:val="20"/>
                <w:szCs w:val="20"/>
                <w:vertAlign w:val="subscript"/>
              </w:rPr>
              <w:t>ф</w:t>
            </w:r>
            <w:r w:rsidRPr="00E20E8E">
              <w:rPr>
                <w:rFonts w:cs="Arial CYR"/>
                <w:sz w:val="20"/>
                <w:szCs w:val="20"/>
              </w:rPr>
              <w:t>/B</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0,64</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0,64</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0,64</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0,64</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0,64</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0,64</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0,64</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0,64</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0,64</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0,64</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0,64</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0,64</w:t>
            </w:r>
          </w:p>
        </w:tc>
        <w:tc>
          <w:tcPr>
            <w:tcW w:w="703"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0,64</w:t>
            </w:r>
          </w:p>
        </w:tc>
        <w:tc>
          <w:tcPr>
            <w:tcW w:w="703"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0,64</w:t>
            </w:r>
          </w:p>
        </w:tc>
        <w:tc>
          <w:tcPr>
            <w:tcW w:w="639" w:type="dxa"/>
            <w:tcBorders>
              <w:top w:val="nil"/>
              <w:left w:val="nil"/>
              <w:bottom w:val="single" w:sz="4" w:space="0" w:color="auto"/>
              <w:right w:val="single" w:sz="8"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0,64</w:t>
            </w:r>
          </w:p>
        </w:tc>
      </w:tr>
      <w:tr w:rsidR="008B5D6B" w:rsidRPr="00E20E8E">
        <w:trPr>
          <w:trHeight w:val="255"/>
        </w:trPr>
        <w:tc>
          <w:tcPr>
            <w:tcW w:w="1095" w:type="dxa"/>
            <w:tcBorders>
              <w:top w:val="nil"/>
              <w:left w:val="single" w:sz="8" w:space="0" w:color="auto"/>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sz w:val="20"/>
                <w:szCs w:val="20"/>
                <w:lang w:val="en-US"/>
              </w:rPr>
              <w:t>τ</w:t>
            </w:r>
            <w:r w:rsidRPr="00E20E8E">
              <w:rPr>
                <w:sz w:val="20"/>
                <w:szCs w:val="20"/>
                <w:vertAlign w:val="subscript"/>
              </w:rPr>
              <w:t>0</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0,547</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0,547</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0,547</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0,547</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0,547</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0,547</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0,547</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0,547</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0,547</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0,547</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0,547</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0,547</w:t>
            </w:r>
          </w:p>
        </w:tc>
        <w:tc>
          <w:tcPr>
            <w:tcW w:w="703"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0,547</w:t>
            </w:r>
          </w:p>
        </w:tc>
        <w:tc>
          <w:tcPr>
            <w:tcW w:w="703"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0,547</w:t>
            </w:r>
          </w:p>
        </w:tc>
        <w:tc>
          <w:tcPr>
            <w:tcW w:w="639" w:type="dxa"/>
            <w:tcBorders>
              <w:top w:val="nil"/>
              <w:left w:val="nil"/>
              <w:bottom w:val="single" w:sz="4" w:space="0" w:color="auto"/>
              <w:right w:val="single" w:sz="8"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0,547</w:t>
            </w:r>
          </w:p>
        </w:tc>
      </w:tr>
      <w:tr w:rsidR="008B5D6B" w:rsidRPr="00E20E8E">
        <w:trPr>
          <w:trHeight w:val="255"/>
        </w:trPr>
        <w:tc>
          <w:tcPr>
            <w:tcW w:w="1095" w:type="dxa"/>
            <w:tcBorders>
              <w:top w:val="nil"/>
              <w:left w:val="single" w:sz="8" w:space="0" w:color="auto"/>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r</w:t>
            </w:r>
            <w:r w:rsidRPr="00E20E8E">
              <w:rPr>
                <w:rFonts w:cs="Arial CYR"/>
                <w:sz w:val="20"/>
                <w:szCs w:val="20"/>
                <w:vertAlign w:val="subscript"/>
              </w:rPr>
              <w:t>2</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1,23</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1,23</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1,23</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1,23</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1,23</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1,23</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1,23</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1,23</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1,23</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1,23</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1,23</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1,23</w:t>
            </w:r>
          </w:p>
        </w:tc>
        <w:tc>
          <w:tcPr>
            <w:tcW w:w="703"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1,23</w:t>
            </w:r>
          </w:p>
        </w:tc>
        <w:tc>
          <w:tcPr>
            <w:tcW w:w="703"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1,23</w:t>
            </w:r>
          </w:p>
        </w:tc>
        <w:tc>
          <w:tcPr>
            <w:tcW w:w="639" w:type="dxa"/>
            <w:tcBorders>
              <w:top w:val="nil"/>
              <w:left w:val="nil"/>
              <w:bottom w:val="single" w:sz="4" w:space="0" w:color="auto"/>
              <w:right w:val="single" w:sz="8"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1,23</w:t>
            </w:r>
          </w:p>
        </w:tc>
      </w:tr>
      <w:tr w:rsidR="008B5D6B" w:rsidRPr="00E20E8E">
        <w:trPr>
          <w:trHeight w:val="255"/>
        </w:trPr>
        <w:tc>
          <w:tcPr>
            <w:tcW w:w="1095" w:type="dxa"/>
            <w:tcBorders>
              <w:top w:val="nil"/>
              <w:left w:val="single" w:sz="8" w:space="0" w:color="auto"/>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K</w:t>
            </w:r>
            <w:r w:rsidRPr="00E20E8E">
              <w:rPr>
                <w:rFonts w:cs="Arial CYR"/>
                <w:sz w:val="20"/>
                <w:szCs w:val="20"/>
                <w:vertAlign w:val="subscript"/>
              </w:rPr>
              <w:t>ф</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1,2</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1,2</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1,2</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1,2</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1,2</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1,2</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1,2</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1,2</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1,2</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1,2</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1,2</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1,2</w:t>
            </w:r>
          </w:p>
        </w:tc>
        <w:tc>
          <w:tcPr>
            <w:tcW w:w="703"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1,2</w:t>
            </w:r>
          </w:p>
        </w:tc>
        <w:tc>
          <w:tcPr>
            <w:tcW w:w="703"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1,2</w:t>
            </w:r>
          </w:p>
        </w:tc>
        <w:tc>
          <w:tcPr>
            <w:tcW w:w="639" w:type="dxa"/>
            <w:tcBorders>
              <w:top w:val="nil"/>
              <w:left w:val="nil"/>
              <w:bottom w:val="single" w:sz="4" w:space="0" w:color="auto"/>
              <w:right w:val="single" w:sz="8"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1,2</w:t>
            </w:r>
          </w:p>
        </w:tc>
      </w:tr>
      <w:tr w:rsidR="008B5D6B" w:rsidRPr="00E20E8E">
        <w:trPr>
          <w:trHeight w:val="255"/>
        </w:trPr>
        <w:tc>
          <w:tcPr>
            <w:tcW w:w="1095" w:type="dxa"/>
            <w:tcBorders>
              <w:top w:val="nil"/>
              <w:left w:val="single" w:sz="8" w:space="0" w:color="auto"/>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lang w:val="en-US"/>
              </w:rPr>
              <w:t>e</w:t>
            </w:r>
            <w:r w:rsidRPr="00E20E8E">
              <w:rPr>
                <w:rFonts w:cs="Arial CYR"/>
                <w:sz w:val="20"/>
                <w:szCs w:val="20"/>
                <w:vertAlign w:val="subscript"/>
              </w:rPr>
              <w:t>p</w:t>
            </w:r>
            <w:r w:rsidRPr="00E20E8E">
              <w:rPr>
                <w:rFonts w:cs="Arial CYR"/>
                <w:sz w:val="20"/>
                <w:szCs w:val="20"/>
              </w:rPr>
              <w:t xml:space="preserve"> </w:t>
            </w:r>
            <w:r w:rsidRPr="00E20E8E">
              <w:rPr>
                <w:rFonts w:cs="Arial CYR"/>
                <w:sz w:val="20"/>
                <w:szCs w:val="20"/>
                <w:vertAlign w:val="superscript"/>
              </w:rPr>
              <w:t>верхн</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0,99</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0,99</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1,01</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0,62</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0,63</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0,63</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0,63</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0,63</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0,63</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1,03</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0,63</w:t>
            </w:r>
          </w:p>
        </w:tc>
        <w:tc>
          <w:tcPr>
            <w:tcW w:w="574"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0,63</w:t>
            </w:r>
          </w:p>
        </w:tc>
        <w:tc>
          <w:tcPr>
            <w:tcW w:w="703"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0,63</w:t>
            </w:r>
          </w:p>
        </w:tc>
        <w:tc>
          <w:tcPr>
            <w:tcW w:w="703" w:type="dxa"/>
            <w:tcBorders>
              <w:top w:val="nil"/>
              <w:left w:val="nil"/>
              <w:bottom w:val="single" w:sz="4" w:space="0" w:color="auto"/>
              <w:right w:val="single" w:sz="4"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0,63</w:t>
            </w:r>
          </w:p>
        </w:tc>
        <w:tc>
          <w:tcPr>
            <w:tcW w:w="639" w:type="dxa"/>
            <w:tcBorders>
              <w:top w:val="nil"/>
              <w:left w:val="nil"/>
              <w:bottom w:val="single" w:sz="4" w:space="0" w:color="auto"/>
              <w:right w:val="single" w:sz="8" w:space="0" w:color="auto"/>
            </w:tcBorders>
            <w:noWrap/>
            <w:vAlign w:val="bottom"/>
          </w:tcPr>
          <w:p w:rsidR="008B5D6B" w:rsidRPr="00E20E8E" w:rsidRDefault="008B5D6B" w:rsidP="00737BEA">
            <w:pPr>
              <w:keepNext/>
              <w:widowControl w:val="0"/>
              <w:spacing w:line="360" w:lineRule="auto"/>
              <w:jc w:val="both"/>
              <w:rPr>
                <w:rFonts w:cs="Arial CYR"/>
                <w:sz w:val="20"/>
                <w:szCs w:val="20"/>
              </w:rPr>
            </w:pPr>
            <w:r w:rsidRPr="00E20E8E">
              <w:rPr>
                <w:rFonts w:cs="Arial CYR"/>
                <w:sz w:val="20"/>
                <w:szCs w:val="20"/>
              </w:rPr>
              <w:t>0,63</w:t>
            </w:r>
          </w:p>
        </w:tc>
      </w:tr>
    </w:tbl>
    <w:p w:rsidR="008B5D6B" w:rsidRPr="00E20E8E" w:rsidRDefault="008B5D6B" w:rsidP="00737BEA">
      <w:pPr>
        <w:keepNext/>
        <w:widowControl w:val="0"/>
        <w:spacing w:line="360" w:lineRule="auto"/>
        <w:jc w:val="both"/>
        <w:rPr>
          <w:sz w:val="28"/>
          <w:szCs w:val="28"/>
        </w:rPr>
      </w:pPr>
    </w:p>
    <w:p w:rsidR="00E20E8E" w:rsidRPr="00E20E8E" w:rsidRDefault="00E20E8E" w:rsidP="00737BEA">
      <w:pPr>
        <w:keepNext/>
        <w:widowControl w:val="0"/>
        <w:spacing w:line="360" w:lineRule="auto"/>
        <w:jc w:val="both"/>
        <w:rPr>
          <w:sz w:val="20"/>
          <w:szCs w:val="20"/>
        </w:rPr>
      </w:pPr>
    </w:p>
    <w:p w:rsidR="00E20E8E" w:rsidRDefault="00E20E8E" w:rsidP="001705F2">
      <w:pPr>
        <w:keepNext/>
        <w:widowControl w:val="0"/>
        <w:spacing w:line="360" w:lineRule="auto"/>
        <w:ind w:firstLine="709"/>
        <w:jc w:val="both"/>
        <w:rPr>
          <w:sz w:val="28"/>
          <w:szCs w:val="28"/>
        </w:rPr>
        <w:sectPr w:rsidR="00E20E8E" w:rsidSect="00E20E8E">
          <w:pgSz w:w="16838" w:h="11906" w:orient="landscape" w:code="9"/>
          <w:pgMar w:top="851" w:right="1134" w:bottom="1701" w:left="1134" w:header="709" w:footer="709" w:gutter="0"/>
          <w:cols w:space="708"/>
          <w:titlePg/>
          <w:docGrid w:linePitch="360"/>
        </w:sectPr>
      </w:pPr>
    </w:p>
    <w:p w:rsidR="008B5D6B" w:rsidRPr="001705F2" w:rsidRDefault="008B5D6B" w:rsidP="001705F2">
      <w:pPr>
        <w:keepNext/>
        <w:widowControl w:val="0"/>
        <w:spacing w:line="360" w:lineRule="auto"/>
        <w:ind w:firstLine="709"/>
        <w:jc w:val="both"/>
        <w:rPr>
          <w:sz w:val="28"/>
          <w:szCs w:val="28"/>
        </w:rPr>
      </w:pPr>
      <w:r w:rsidRPr="001705F2">
        <w:rPr>
          <w:sz w:val="28"/>
          <w:szCs w:val="28"/>
        </w:rPr>
        <w:t>Расчет КЕО при верхнем освещении (часть 2)</w:t>
      </w:r>
      <w:r w:rsidR="0046327D" w:rsidRPr="001705F2">
        <w:rPr>
          <w:sz w:val="28"/>
          <w:szCs w:val="28"/>
        </w:rPr>
        <w:t>.</w:t>
      </w:r>
      <w:r w:rsidRPr="001705F2">
        <w:rPr>
          <w:sz w:val="28"/>
          <w:szCs w:val="28"/>
        </w:rPr>
        <w:t xml:space="preserve"> Прохождение лучей, через второй фонарь.</w:t>
      </w:r>
    </w:p>
    <w:p w:rsidR="00E20E8E" w:rsidRDefault="00E20E8E" w:rsidP="001705F2">
      <w:pPr>
        <w:keepNext/>
        <w:widowControl w:val="0"/>
        <w:spacing w:line="360" w:lineRule="auto"/>
        <w:ind w:firstLine="709"/>
        <w:jc w:val="both"/>
        <w:rPr>
          <w:sz w:val="28"/>
        </w:rPr>
      </w:pPr>
    </w:p>
    <w:p w:rsidR="008B5D6B" w:rsidRPr="001705F2" w:rsidRDefault="0046327D" w:rsidP="001705F2">
      <w:pPr>
        <w:keepNext/>
        <w:widowControl w:val="0"/>
        <w:spacing w:line="360" w:lineRule="auto"/>
        <w:ind w:firstLine="709"/>
        <w:jc w:val="both"/>
        <w:rPr>
          <w:sz w:val="28"/>
        </w:rPr>
      </w:pPr>
      <w:r w:rsidRPr="001705F2">
        <w:rPr>
          <w:sz w:val="28"/>
        </w:rPr>
        <w:t>Таблица 2 (цех №2, часть2)</w:t>
      </w:r>
    </w:p>
    <w:tbl>
      <w:tblPr>
        <w:tblW w:w="6758" w:type="dxa"/>
        <w:tblInd w:w="93" w:type="dxa"/>
        <w:tblLook w:val="0000" w:firstRow="0" w:lastRow="0" w:firstColumn="0" w:lastColumn="0" w:noHBand="0" w:noVBand="0"/>
      </w:tblPr>
      <w:tblGrid>
        <w:gridCol w:w="1304"/>
        <w:gridCol w:w="666"/>
        <w:gridCol w:w="666"/>
        <w:gridCol w:w="666"/>
        <w:gridCol w:w="666"/>
        <w:gridCol w:w="666"/>
        <w:gridCol w:w="666"/>
        <w:gridCol w:w="683"/>
        <w:gridCol w:w="683"/>
        <w:gridCol w:w="686"/>
      </w:tblGrid>
      <w:tr w:rsidR="008B5D6B" w:rsidRPr="00E20E8E">
        <w:trPr>
          <w:trHeight w:val="255"/>
        </w:trPr>
        <w:tc>
          <w:tcPr>
            <w:tcW w:w="1304" w:type="dxa"/>
            <w:vMerge w:val="restart"/>
            <w:tcBorders>
              <w:top w:val="single" w:sz="4" w:space="0" w:color="auto"/>
              <w:left w:val="single" w:sz="4" w:space="0" w:color="auto"/>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Показатели</w:t>
            </w:r>
          </w:p>
        </w:tc>
        <w:tc>
          <w:tcPr>
            <w:tcW w:w="5454" w:type="dxa"/>
            <w:gridSpan w:val="9"/>
            <w:tcBorders>
              <w:top w:val="single" w:sz="4" w:space="0" w:color="auto"/>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Номер</w:t>
            </w:r>
          </w:p>
        </w:tc>
      </w:tr>
      <w:tr w:rsidR="008B5D6B" w:rsidRPr="00E20E8E">
        <w:trPr>
          <w:trHeight w:val="255"/>
        </w:trPr>
        <w:tc>
          <w:tcPr>
            <w:tcW w:w="1304" w:type="dxa"/>
            <w:vMerge/>
            <w:tcBorders>
              <w:top w:val="single" w:sz="4" w:space="0" w:color="auto"/>
              <w:left w:val="single" w:sz="4" w:space="0" w:color="auto"/>
              <w:bottom w:val="single" w:sz="4" w:space="0" w:color="auto"/>
              <w:right w:val="single" w:sz="4" w:space="0" w:color="auto"/>
            </w:tcBorders>
            <w:vAlign w:val="center"/>
          </w:tcPr>
          <w:p w:rsidR="008B5D6B" w:rsidRPr="00E20E8E" w:rsidRDefault="008B5D6B" w:rsidP="00E20E8E">
            <w:pPr>
              <w:keepNext/>
              <w:widowControl w:val="0"/>
              <w:spacing w:line="360" w:lineRule="auto"/>
              <w:jc w:val="both"/>
              <w:rPr>
                <w:rFonts w:cs="Arial CYR"/>
                <w:sz w:val="20"/>
                <w:szCs w:val="20"/>
              </w:rPr>
            </w:pP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w:sz w:val="20"/>
                <w:szCs w:val="20"/>
              </w:rPr>
            </w:pPr>
            <w:r w:rsidRPr="00E20E8E">
              <w:rPr>
                <w:rFonts w:cs="Arial"/>
                <w:sz w:val="20"/>
                <w:szCs w:val="20"/>
              </w:rPr>
              <w:t>7</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w:sz w:val="20"/>
                <w:szCs w:val="20"/>
              </w:rPr>
            </w:pPr>
            <w:r w:rsidRPr="00E20E8E">
              <w:rPr>
                <w:rFonts w:cs="Arial"/>
                <w:sz w:val="20"/>
                <w:szCs w:val="20"/>
              </w:rPr>
              <w:t>8</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w:sz w:val="20"/>
                <w:szCs w:val="20"/>
              </w:rPr>
            </w:pPr>
            <w:r w:rsidRPr="00E20E8E">
              <w:rPr>
                <w:rFonts w:cs="Arial"/>
                <w:sz w:val="20"/>
                <w:szCs w:val="20"/>
              </w:rPr>
              <w:t>9</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w:sz w:val="20"/>
                <w:szCs w:val="20"/>
              </w:rPr>
            </w:pPr>
            <w:r w:rsidRPr="00E20E8E">
              <w:rPr>
                <w:rFonts w:cs="Arial"/>
                <w:sz w:val="20"/>
                <w:szCs w:val="20"/>
              </w:rPr>
              <w:t>10</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w:sz w:val="20"/>
                <w:szCs w:val="20"/>
              </w:rPr>
            </w:pPr>
            <w:r w:rsidRPr="00E20E8E">
              <w:rPr>
                <w:rFonts w:cs="Arial"/>
                <w:sz w:val="20"/>
                <w:szCs w:val="20"/>
              </w:rPr>
              <w:t>11</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w:sz w:val="20"/>
                <w:szCs w:val="20"/>
              </w:rPr>
            </w:pPr>
            <w:r w:rsidRPr="00E20E8E">
              <w:rPr>
                <w:rFonts w:cs="Arial"/>
                <w:sz w:val="20"/>
                <w:szCs w:val="20"/>
              </w:rPr>
              <w:t>12</w:t>
            </w:r>
          </w:p>
        </w:tc>
        <w:tc>
          <w:tcPr>
            <w:tcW w:w="683"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w:sz w:val="20"/>
                <w:szCs w:val="20"/>
              </w:rPr>
            </w:pPr>
            <w:r w:rsidRPr="00E20E8E">
              <w:rPr>
                <w:rFonts w:cs="Arial"/>
                <w:sz w:val="20"/>
                <w:szCs w:val="20"/>
              </w:rPr>
              <w:t>13</w:t>
            </w:r>
          </w:p>
        </w:tc>
        <w:tc>
          <w:tcPr>
            <w:tcW w:w="683"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w:sz w:val="20"/>
                <w:szCs w:val="20"/>
              </w:rPr>
            </w:pPr>
            <w:r w:rsidRPr="00E20E8E">
              <w:rPr>
                <w:rFonts w:cs="Arial"/>
                <w:sz w:val="20"/>
                <w:szCs w:val="20"/>
              </w:rPr>
              <w:t>14</w:t>
            </w:r>
          </w:p>
        </w:tc>
        <w:tc>
          <w:tcPr>
            <w:tcW w:w="686"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w:sz w:val="20"/>
                <w:szCs w:val="20"/>
              </w:rPr>
            </w:pPr>
            <w:r w:rsidRPr="00E20E8E">
              <w:rPr>
                <w:rFonts w:cs="Arial"/>
                <w:sz w:val="20"/>
                <w:szCs w:val="20"/>
              </w:rPr>
              <w:t>15</w:t>
            </w:r>
          </w:p>
        </w:tc>
      </w:tr>
      <w:tr w:rsidR="008B5D6B" w:rsidRPr="00E20E8E">
        <w:trPr>
          <w:trHeight w:val="255"/>
        </w:trPr>
        <w:tc>
          <w:tcPr>
            <w:tcW w:w="1304" w:type="dxa"/>
            <w:vMerge/>
            <w:tcBorders>
              <w:top w:val="single" w:sz="4" w:space="0" w:color="auto"/>
              <w:left w:val="single" w:sz="4" w:space="0" w:color="auto"/>
              <w:bottom w:val="single" w:sz="4" w:space="0" w:color="auto"/>
              <w:right w:val="single" w:sz="4" w:space="0" w:color="auto"/>
            </w:tcBorders>
            <w:vAlign w:val="center"/>
          </w:tcPr>
          <w:p w:rsidR="008B5D6B" w:rsidRPr="00E20E8E" w:rsidRDefault="008B5D6B" w:rsidP="00E20E8E">
            <w:pPr>
              <w:keepNext/>
              <w:widowControl w:val="0"/>
              <w:spacing w:line="360" w:lineRule="auto"/>
              <w:jc w:val="both"/>
              <w:rPr>
                <w:rFonts w:cs="Arial CYR"/>
                <w:sz w:val="20"/>
                <w:szCs w:val="20"/>
              </w:rPr>
            </w:pPr>
          </w:p>
        </w:tc>
        <w:tc>
          <w:tcPr>
            <w:tcW w:w="5454" w:type="dxa"/>
            <w:gridSpan w:val="9"/>
            <w:tcBorders>
              <w:top w:val="single" w:sz="4" w:space="0" w:color="auto"/>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Расчет КЕО при Верхнем освещении</w:t>
            </w:r>
          </w:p>
        </w:tc>
      </w:tr>
      <w:tr w:rsidR="008B5D6B" w:rsidRPr="00E20E8E">
        <w:trPr>
          <w:trHeight w:val="255"/>
        </w:trPr>
        <w:tc>
          <w:tcPr>
            <w:tcW w:w="1304" w:type="dxa"/>
            <w:tcBorders>
              <w:top w:val="nil"/>
              <w:left w:val="single" w:sz="4" w:space="0" w:color="auto"/>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n</w:t>
            </w:r>
            <w:r w:rsidRPr="00E20E8E">
              <w:rPr>
                <w:rFonts w:cs="Arial CYR"/>
                <w:sz w:val="20"/>
                <w:szCs w:val="20"/>
                <w:vertAlign w:val="subscript"/>
              </w:rPr>
              <w:t>3</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1</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1</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1</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1</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1</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1</w:t>
            </w:r>
          </w:p>
        </w:tc>
        <w:tc>
          <w:tcPr>
            <w:tcW w:w="683"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1</w:t>
            </w:r>
          </w:p>
        </w:tc>
        <w:tc>
          <w:tcPr>
            <w:tcW w:w="683"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1</w:t>
            </w:r>
          </w:p>
        </w:tc>
        <w:tc>
          <w:tcPr>
            <w:tcW w:w="686"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2</w:t>
            </w:r>
          </w:p>
        </w:tc>
      </w:tr>
      <w:tr w:rsidR="008B5D6B" w:rsidRPr="00E20E8E">
        <w:trPr>
          <w:trHeight w:val="255"/>
        </w:trPr>
        <w:tc>
          <w:tcPr>
            <w:tcW w:w="1304" w:type="dxa"/>
            <w:tcBorders>
              <w:top w:val="nil"/>
              <w:left w:val="single" w:sz="4" w:space="0" w:color="auto"/>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n</w:t>
            </w:r>
            <w:r w:rsidRPr="00E20E8E">
              <w:rPr>
                <w:rFonts w:cs="Arial CYR"/>
                <w:sz w:val="20"/>
                <w:szCs w:val="20"/>
                <w:vertAlign w:val="subscript"/>
              </w:rPr>
              <w:t>2</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80</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80</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80</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82</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84</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84</w:t>
            </w:r>
          </w:p>
        </w:tc>
        <w:tc>
          <w:tcPr>
            <w:tcW w:w="683"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86</w:t>
            </w:r>
          </w:p>
        </w:tc>
        <w:tc>
          <w:tcPr>
            <w:tcW w:w="683"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88</w:t>
            </w:r>
          </w:p>
        </w:tc>
        <w:tc>
          <w:tcPr>
            <w:tcW w:w="686"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88</w:t>
            </w:r>
          </w:p>
        </w:tc>
      </w:tr>
      <w:tr w:rsidR="008B5D6B" w:rsidRPr="00E20E8E">
        <w:trPr>
          <w:trHeight w:val="255"/>
        </w:trPr>
        <w:tc>
          <w:tcPr>
            <w:tcW w:w="1304" w:type="dxa"/>
            <w:tcBorders>
              <w:top w:val="nil"/>
              <w:left w:val="single" w:sz="4" w:space="0" w:color="auto"/>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 xml:space="preserve">E </w:t>
            </w:r>
            <w:r w:rsidRPr="00E20E8E">
              <w:rPr>
                <w:rFonts w:cs="Arial CYR"/>
                <w:sz w:val="20"/>
                <w:szCs w:val="20"/>
                <w:vertAlign w:val="subscript"/>
              </w:rPr>
              <w:t>верхн</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0,8</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0,8</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0,8</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0,82</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0,84</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0,84</w:t>
            </w:r>
          </w:p>
        </w:tc>
        <w:tc>
          <w:tcPr>
            <w:tcW w:w="683"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0,86</w:t>
            </w:r>
          </w:p>
        </w:tc>
        <w:tc>
          <w:tcPr>
            <w:tcW w:w="683"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0,88</w:t>
            </w:r>
          </w:p>
        </w:tc>
        <w:tc>
          <w:tcPr>
            <w:tcW w:w="686"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1,76</w:t>
            </w:r>
          </w:p>
        </w:tc>
      </w:tr>
      <w:tr w:rsidR="008B5D6B" w:rsidRPr="00E20E8E">
        <w:trPr>
          <w:trHeight w:val="255"/>
        </w:trPr>
        <w:tc>
          <w:tcPr>
            <w:tcW w:w="1304" w:type="dxa"/>
            <w:tcBorders>
              <w:top w:val="nil"/>
              <w:left w:val="single" w:sz="4" w:space="0" w:color="auto"/>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 xml:space="preserve">E </w:t>
            </w:r>
            <w:r w:rsidRPr="00E20E8E">
              <w:rPr>
                <w:rFonts w:cs="Arial CYR"/>
                <w:sz w:val="20"/>
                <w:szCs w:val="20"/>
                <w:vertAlign w:val="subscript"/>
              </w:rPr>
              <w:t>ср</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0,93</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0,93</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0,93</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0,93</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0,93</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0,93</w:t>
            </w:r>
          </w:p>
        </w:tc>
        <w:tc>
          <w:tcPr>
            <w:tcW w:w="683"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0,93</w:t>
            </w:r>
          </w:p>
        </w:tc>
        <w:tc>
          <w:tcPr>
            <w:tcW w:w="683"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0,93</w:t>
            </w:r>
          </w:p>
        </w:tc>
        <w:tc>
          <w:tcPr>
            <w:tcW w:w="686"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0,93</w:t>
            </w:r>
          </w:p>
        </w:tc>
      </w:tr>
      <w:tr w:rsidR="008B5D6B" w:rsidRPr="00E20E8E">
        <w:trPr>
          <w:trHeight w:val="255"/>
        </w:trPr>
        <w:tc>
          <w:tcPr>
            <w:tcW w:w="1304" w:type="dxa"/>
            <w:tcBorders>
              <w:top w:val="nil"/>
              <w:left w:val="single" w:sz="4" w:space="0" w:color="auto"/>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sz w:val="20"/>
                <w:szCs w:val="20"/>
              </w:rPr>
              <w:t>ρ</w:t>
            </w:r>
            <w:r w:rsidRPr="00E20E8E">
              <w:rPr>
                <w:sz w:val="20"/>
                <w:szCs w:val="20"/>
                <w:vertAlign w:val="subscript"/>
              </w:rPr>
              <w:t>ср</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0,379</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0,379</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0,379</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0,379</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0,379</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0,379</w:t>
            </w:r>
          </w:p>
        </w:tc>
        <w:tc>
          <w:tcPr>
            <w:tcW w:w="683"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0,379</w:t>
            </w:r>
          </w:p>
        </w:tc>
        <w:tc>
          <w:tcPr>
            <w:tcW w:w="683"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0,379</w:t>
            </w:r>
          </w:p>
        </w:tc>
        <w:tc>
          <w:tcPr>
            <w:tcW w:w="686"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0,379</w:t>
            </w:r>
          </w:p>
        </w:tc>
      </w:tr>
      <w:tr w:rsidR="008B5D6B" w:rsidRPr="00E20E8E">
        <w:trPr>
          <w:trHeight w:val="255"/>
        </w:trPr>
        <w:tc>
          <w:tcPr>
            <w:tcW w:w="1304" w:type="dxa"/>
            <w:tcBorders>
              <w:top w:val="nil"/>
              <w:left w:val="single" w:sz="4" w:space="0" w:color="auto"/>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H</w:t>
            </w:r>
            <w:r w:rsidRPr="00E20E8E">
              <w:rPr>
                <w:rFonts w:cs="Arial CYR"/>
                <w:sz w:val="20"/>
                <w:szCs w:val="20"/>
                <w:vertAlign w:val="subscript"/>
              </w:rPr>
              <w:t>ф</w:t>
            </w:r>
            <w:r w:rsidRPr="00E20E8E">
              <w:rPr>
                <w:rFonts w:cs="Arial CYR"/>
                <w:sz w:val="20"/>
                <w:szCs w:val="20"/>
              </w:rPr>
              <w:t>/B</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0,64</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0,64</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0,64</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0,64</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0,64</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0,64</w:t>
            </w:r>
          </w:p>
        </w:tc>
        <w:tc>
          <w:tcPr>
            <w:tcW w:w="683"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0,64</w:t>
            </w:r>
          </w:p>
        </w:tc>
        <w:tc>
          <w:tcPr>
            <w:tcW w:w="683"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0,64</w:t>
            </w:r>
          </w:p>
        </w:tc>
        <w:tc>
          <w:tcPr>
            <w:tcW w:w="686"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0,64</w:t>
            </w:r>
          </w:p>
        </w:tc>
      </w:tr>
      <w:tr w:rsidR="008B5D6B" w:rsidRPr="00E20E8E">
        <w:trPr>
          <w:trHeight w:val="255"/>
        </w:trPr>
        <w:tc>
          <w:tcPr>
            <w:tcW w:w="1304" w:type="dxa"/>
            <w:tcBorders>
              <w:top w:val="nil"/>
              <w:left w:val="single" w:sz="4" w:space="0" w:color="auto"/>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sz w:val="20"/>
                <w:szCs w:val="20"/>
                <w:lang w:val="en-US"/>
              </w:rPr>
              <w:t>τ</w:t>
            </w:r>
            <w:r w:rsidRPr="00E20E8E">
              <w:rPr>
                <w:sz w:val="20"/>
                <w:szCs w:val="20"/>
                <w:vertAlign w:val="subscript"/>
              </w:rPr>
              <w:t>0</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0,547</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0,547</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0,547</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0,547</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0,547</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0,547</w:t>
            </w:r>
          </w:p>
        </w:tc>
        <w:tc>
          <w:tcPr>
            <w:tcW w:w="683"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0,547</w:t>
            </w:r>
          </w:p>
        </w:tc>
        <w:tc>
          <w:tcPr>
            <w:tcW w:w="683"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0,547</w:t>
            </w:r>
          </w:p>
        </w:tc>
        <w:tc>
          <w:tcPr>
            <w:tcW w:w="686"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0,547</w:t>
            </w:r>
          </w:p>
        </w:tc>
      </w:tr>
      <w:tr w:rsidR="008B5D6B" w:rsidRPr="00E20E8E">
        <w:trPr>
          <w:trHeight w:val="255"/>
        </w:trPr>
        <w:tc>
          <w:tcPr>
            <w:tcW w:w="1304" w:type="dxa"/>
            <w:tcBorders>
              <w:top w:val="nil"/>
              <w:left w:val="single" w:sz="4" w:space="0" w:color="auto"/>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r</w:t>
            </w:r>
            <w:r w:rsidRPr="00E20E8E">
              <w:rPr>
                <w:rFonts w:cs="Arial CYR"/>
                <w:sz w:val="20"/>
                <w:szCs w:val="20"/>
                <w:vertAlign w:val="subscript"/>
              </w:rPr>
              <w:t>2</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1,23</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1,23</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1,23</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1,23</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1,23</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1,23</w:t>
            </w:r>
          </w:p>
        </w:tc>
        <w:tc>
          <w:tcPr>
            <w:tcW w:w="683"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1,23</w:t>
            </w:r>
          </w:p>
        </w:tc>
        <w:tc>
          <w:tcPr>
            <w:tcW w:w="683"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1,23</w:t>
            </w:r>
          </w:p>
        </w:tc>
        <w:tc>
          <w:tcPr>
            <w:tcW w:w="686"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1,23</w:t>
            </w:r>
          </w:p>
        </w:tc>
      </w:tr>
      <w:tr w:rsidR="008B5D6B" w:rsidRPr="00E20E8E">
        <w:trPr>
          <w:trHeight w:val="255"/>
        </w:trPr>
        <w:tc>
          <w:tcPr>
            <w:tcW w:w="1304" w:type="dxa"/>
            <w:tcBorders>
              <w:top w:val="nil"/>
              <w:left w:val="single" w:sz="4" w:space="0" w:color="auto"/>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K</w:t>
            </w:r>
            <w:r w:rsidRPr="00E20E8E">
              <w:rPr>
                <w:rFonts w:cs="Arial CYR"/>
                <w:sz w:val="20"/>
                <w:szCs w:val="20"/>
                <w:vertAlign w:val="subscript"/>
              </w:rPr>
              <w:t>ф</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1,2</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1,2</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1,2</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1,2</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1,2</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1,2</w:t>
            </w:r>
          </w:p>
        </w:tc>
        <w:tc>
          <w:tcPr>
            <w:tcW w:w="683"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1,2</w:t>
            </w:r>
          </w:p>
        </w:tc>
        <w:tc>
          <w:tcPr>
            <w:tcW w:w="683"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1,2</w:t>
            </w:r>
          </w:p>
        </w:tc>
        <w:tc>
          <w:tcPr>
            <w:tcW w:w="686"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1,2</w:t>
            </w:r>
          </w:p>
        </w:tc>
      </w:tr>
      <w:tr w:rsidR="008B5D6B" w:rsidRPr="00E20E8E">
        <w:trPr>
          <w:trHeight w:val="255"/>
        </w:trPr>
        <w:tc>
          <w:tcPr>
            <w:tcW w:w="1304" w:type="dxa"/>
            <w:tcBorders>
              <w:top w:val="nil"/>
              <w:left w:val="single" w:sz="4" w:space="0" w:color="auto"/>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lang w:val="en-US"/>
              </w:rPr>
              <w:t>e</w:t>
            </w:r>
            <w:r w:rsidRPr="00E20E8E">
              <w:rPr>
                <w:rFonts w:cs="Arial CYR"/>
                <w:sz w:val="20"/>
                <w:szCs w:val="20"/>
                <w:vertAlign w:val="subscript"/>
              </w:rPr>
              <w:t>p</w:t>
            </w:r>
            <w:r w:rsidRPr="00E20E8E">
              <w:rPr>
                <w:rFonts w:cs="Arial CYR"/>
                <w:sz w:val="20"/>
                <w:szCs w:val="20"/>
              </w:rPr>
              <w:t xml:space="preserve"> </w:t>
            </w:r>
            <w:r w:rsidRPr="00E20E8E">
              <w:rPr>
                <w:rFonts w:cs="Arial CYR"/>
                <w:sz w:val="20"/>
                <w:szCs w:val="20"/>
                <w:vertAlign w:val="superscript"/>
              </w:rPr>
              <w:t>верхн</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0,10</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0,08</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0,08</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0,07</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0,06</w:t>
            </w:r>
          </w:p>
        </w:tc>
        <w:tc>
          <w:tcPr>
            <w:tcW w:w="567"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0,06</w:t>
            </w:r>
          </w:p>
        </w:tc>
        <w:tc>
          <w:tcPr>
            <w:tcW w:w="683"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0,05</w:t>
            </w:r>
          </w:p>
        </w:tc>
        <w:tc>
          <w:tcPr>
            <w:tcW w:w="683"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0,05</w:t>
            </w:r>
          </w:p>
        </w:tc>
        <w:tc>
          <w:tcPr>
            <w:tcW w:w="686" w:type="dxa"/>
            <w:tcBorders>
              <w:top w:val="nil"/>
              <w:left w:val="nil"/>
              <w:bottom w:val="single" w:sz="4" w:space="0" w:color="auto"/>
              <w:right w:val="single" w:sz="4" w:space="0" w:color="auto"/>
            </w:tcBorders>
            <w:noWrap/>
            <w:vAlign w:val="bottom"/>
          </w:tcPr>
          <w:p w:rsidR="008B5D6B" w:rsidRPr="00E20E8E" w:rsidRDefault="008B5D6B" w:rsidP="00E20E8E">
            <w:pPr>
              <w:keepNext/>
              <w:widowControl w:val="0"/>
              <w:spacing w:line="360" w:lineRule="auto"/>
              <w:jc w:val="both"/>
              <w:rPr>
                <w:rFonts w:cs="Arial CYR"/>
                <w:sz w:val="20"/>
                <w:szCs w:val="20"/>
              </w:rPr>
            </w:pPr>
            <w:r w:rsidRPr="00E20E8E">
              <w:rPr>
                <w:rFonts w:cs="Arial CYR"/>
                <w:sz w:val="20"/>
                <w:szCs w:val="20"/>
              </w:rPr>
              <w:t>0,08</w:t>
            </w:r>
          </w:p>
        </w:tc>
      </w:tr>
    </w:tbl>
    <w:p w:rsidR="008B5D6B" w:rsidRPr="001705F2" w:rsidRDefault="008B5D6B" w:rsidP="001705F2">
      <w:pPr>
        <w:keepNext/>
        <w:widowControl w:val="0"/>
        <w:spacing w:line="360" w:lineRule="auto"/>
        <w:ind w:firstLine="709"/>
        <w:jc w:val="both"/>
        <w:rPr>
          <w:sz w:val="28"/>
          <w:szCs w:val="28"/>
        </w:rPr>
      </w:pPr>
    </w:p>
    <w:p w:rsidR="0046327D" w:rsidRPr="001705F2" w:rsidRDefault="0046327D" w:rsidP="001705F2">
      <w:pPr>
        <w:keepNext/>
        <w:widowControl w:val="0"/>
        <w:spacing w:line="360" w:lineRule="auto"/>
        <w:ind w:firstLine="709"/>
        <w:jc w:val="both"/>
        <w:rPr>
          <w:sz w:val="28"/>
          <w:szCs w:val="28"/>
        </w:rPr>
      </w:pPr>
      <w:r w:rsidRPr="001705F2">
        <w:rPr>
          <w:sz w:val="28"/>
          <w:szCs w:val="28"/>
        </w:rPr>
        <w:t>Расчет КЕО при верхнем освещении</w:t>
      </w:r>
    </w:p>
    <w:p w:rsidR="0046327D" w:rsidRPr="001705F2" w:rsidRDefault="0046327D" w:rsidP="001705F2">
      <w:pPr>
        <w:keepNext/>
        <w:widowControl w:val="0"/>
        <w:spacing w:line="360" w:lineRule="auto"/>
        <w:ind w:firstLine="709"/>
        <w:jc w:val="both"/>
        <w:rPr>
          <w:sz w:val="28"/>
          <w:szCs w:val="28"/>
        </w:rPr>
      </w:pPr>
      <w:r w:rsidRPr="001705F2">
        <w:rPr>
          <w:sz w:val="28"/>
          <w:szCs w:val="28"/>
        </w:rPr>
        <w:t>(Цех № 3 – отделение общей сборки и малярное отделение и экспедиция)</w:t>
      </w:r>
    </w:p>
    <w:p w:rsidR="0046327D" w:rsidRPr="001705F2" w:rsidRDefault="0046327D" w:rsidP="001705F2">
      <w:pPr>
        <w:keepNext/>
        <w:widowControl w:val="0"/>
        <w:spacing w:line="360" w:lineRule="auto"/>
        <w:ind w:firstLine="709"/>
        <w:jc w:val="both"/>
        <w:rPr>
          <w:sz w:val="28"/>
          <w:szCs w:val="28"/>
        </w:rPr>
      </w:pPr>
      <w:r w:rsidRPr="001705F2">
        <w:rPr>
          <w:sz w:val="28"/>
          <w:szCs w:val="28"/>
        </w:rPr>
        <w:t xml:space="preserve">Расчет КЕО при верхнем освещении удобно вести в табличной форме: </w:t>
      </w:r>
    </w:p>
    <w:p w:rsidR="0046327D" w:rsidRPr="001705F2" w:rsidRDefault="0046327D" w:rsidP="001705F2">
      <w:pPr>
        <w:keepNext/>
        <w:widowControl w:val="0"/>
        <w:spacing w:line="360" w:lineRule="auto"/>
        <w:ind w:firstLine="709"/>
        <w:jc w:val="both"/>
        <w:rPr>
          <w:sz w:val="28"/>
          <w:szCs w:val="28"/>
        </w:rPr>
      </w:pPr>
      <w:r w:rsidRPr="001705F2">
        <w:rPr>
          <w:sz w:val="28"/>
          <w:szCs w:val="28"/>
        </w:rPr>
        <w:t>Уровень условной рабочей поверхности примем равным 0,8м, шаг между расчетными точками равен 2м, как в расчете КЕО при боковом освещении, для того, что бы была возможность рассчитать КЕО при комбинированном освещении.</w:t>
      </w:r>
    </w:p>
    <w:p w:rsidR="0046327D" w:rsidRDefault="0046327D" w:rsidP="001705F2">
      <w:pPr>
        <w:keepNext/>
        <w:widowControl w:val="0"/>
        <w:spacing w:line="360" w:lineRule="auto"/>
        <w:ind w:firstLine="709"/>
        <w:jc w:val="both"/>
        <w:rPr>
          <w:sz w:val="28"/>
          <w:szCs w:val="28"/>
        </w:rPr>
      </w:pPr>
      <w:r w:rsidRPr="001705F2">
        <w:rPr>
          <w:sz w:val="28"/>
          <w:szCs w:val="28"/>
        </w:rPr>
        <w:t xml:space="preserve">Коэффициент </w:t>
      </w:r>
      <w:r w:rsidRPr="001705F2">
        <w:rPr>
          <w:sz w:val="28"/>
          <w:szCs w:val="28"/>
          <w:lang w:val="en-US"/>
        </w:rPr>
        <w:t>E</w:t>
      </w:r>
      <w:r w:rsidRPr="001705F2">
        <w:rPr>
          <w:sz w:val="28"/>
          <w:szCs w:val="28"/>
          <w:vertAlign w:val="subscript"/>
        </w:rPr>
        <w:t>ср</w:t>
      </w:r>
      <w:r w:rsidR="001705F2">
        <w:rPr>
          <w:sz w:val="28"/>
          <w:szCs w:val="28"/>
          <w:vertAlign w:val="subscript"/>
        </w:rPr>
        <w:t xml:space="preserve"> </w:t>
      </w:r>
      <w:r w:rsidRPr="001705F2">
        <w:rPr>
          <w:sz w:val="28"/>
          <w:szCs w:val="28"/>
        </w:rPr>
        <w:t xml:space="preserve">вычисляется как среднее арифметическое значений </w:t>
      </w:r>
      <w:r w:rsidRPr="001705F2">
        <w:rPr>
          <w:sz w:val="28"/>
          <w:szCs w:val="28"/>
          <w:lang w:val="en-US"/>
        </w:rPr>
        <w:t>E</w:t>
      </w:r>
      <w:r w:rsidRPr="001705F2">
        <w:rPr>
          <w:sz w:val="28"/>
          <w:szCs w:val="28"/>
          <w:vertAlign w:val="subscript"/>
        </w:rPr>
        <w:t xml:space="preserve"> верхн.</w:t>
      </w:r>
    </w:p>
    <w:p w:rsidR="00E20E8E" w:rsidRPr="001705F2" w:rsidRDefault="00E20E8E" w:rsidP="001705F2">
      <w:pPr>
        <w:keepNext/>
        <w:widowControl w:val="0"/>
        <w:spacing w:line="360" w:lineRule="auto"/>
        <w:ind w:firstLine="709"/>
        <w:jc w:val="both"/>
        <w:rPr>
          <w:sz w:val="28"/>
          <w:szCs w:val="28"/>
        </w:rPr>
      </w:pPr>
    </w:p>
    <w:p w:rsidR="00E20E8E" w:rsidRDefault="00F101B0" w:rsidP="001705F2">
      <w:pPr>
        <w:keepNext/>
        <w:widowControl w:val="0"/>
        <w:spacing w:line="360" w:lineRule="auto"/>
        <w:ind w:firstLine="709"/>
        <w:jc w:val="both"/>
        <w:rPr>
          <w:sz w:val="28"/>
          <w:szCs w:val="28"/>
        </w:rPr>
      </w:pPr>
      <w:r w:rsidRPr="001705F2">
        <w:rPr>
          <w:sz w:val="28"/>
          <w:szCs w:val="28"/>
        </w:rPr>
        <w:object w:dxaOrig="1480" w:dyaOrig="960">
          <v:shape id="_x0000_i1043" type="#_x0000_t75" style="width:74.25pt;height:48pt" o:ole="">
            <v:imagedata r:id="rId30" o:title=""/>
          </v:shape>
          <o:OLEObject Type="Embed" ProgID="Equation.3" ShapeID="_x0000_i1043" DrawAspect="Content" ObjectID="_1464954612" r:id="rId36"/>
        </w:object>
      </w:r>
    </w:p>
    <w:p w:rsidR="00E20E8E" w:rsidRDefault="00E20E8E" w:rsidP="001705F2">
      <w:pPr>
        <w:keepNext/>
        <w:widowControl w:val="0"/>
        <w:spacing w:line="360" w:lineRule="auto"/>
        <w:ind w:firstLine="709"/>
        <w:jc w:val="both"/>
        <w:rPr>
          <w:sz w:val="28"/>
          <w:szCs w:val="28"/>
        </w:rPr>
      </w:pPr>
    </w:p>
    <w:p w:rsidR="0046327D" w:rsidRPr="001705F2" w:rsidRDefault="0046327D" w:rsidP="001705F2">
      <w:pPr>
        <w:keepNext/>
        <w:widowControl w:val="0"/>
        <w:spacing w:line="360" w:lineRule="auto"/>
        <w:ind w:firstLine="709"/>
        <w:jc w:val="both"/>
        <w:rPr>
          <w:sz w:val="28"/>
          <w:szCs w:val="28"/>
        </w:rPr>
      </w:pPr>
      <w:r w:rsidRPr="001705F2">
        <w:rPr>
          <w:sz w:val="28"/>
          <w:szCs w:val="28"/>
        </w:rPr>
        <w:t xml:space="preserve">где </w:t>
      </w:r>
      <w:r w:rsidRPr="001705F2">
        <w:rPr>
          <w:sz w:val="28"/>
          <w:szCs w:val="28"/>
          <w:lang w:val="en-US"/>
        </w:rPr>
        <w:t>n</w:t>
      </w:r>
      <w:r w:rsidR="00E20E8E">
        <w:rPr>
          <w:sz w:val="28"/>
          <w:szCs w:val="28"/>
        </w:rPr>
        <w:t xml:space="preserve"> – число расчетных точек</w:t>
      </w:r>
    </w:p>
    <w:p w:rsidR="00E20E8E" w:rsidRDefault="0046327D" w:rsidP="001705F2">
      <w:pPr>
        <w:keepNext/>
        <w:widowControl w:val="0"/>
        <w:spacing w:line="360" w:lineRule="auto"/>
        <w:ind w:firstLine="709"/>
        <w:jc w:val="both"/>
        <w:rPr>
          <w:sz w:val="28"/>
          <w:szCs w:val="28"/>
        </w:rPr>
      </w:pPr>
      <w:r w:rsidRPr="001705F2">
        <w:rPr>
          <w:sz w:val="28"/>
          <w:szCs w:val="28"/>
          <w:lang w:val="en-US"/>
        </w:rPr>
        <w:t>H</w:t>
      </w:r>
      <w:r w:rsidRPr="001705F2">
        <w:rPr>
          <w:sz w:val="28"/>
          <w:szCs w:val="28"/>
          <w:vertAlign w:val="subscript"/>
        </w:rPr>
        <w:t>ф</w:t>
      </w:r>
      <w:r w:rsidRPr="001705F2">
        <w:rPr>
          <w:sz w:val="28"/>
          <w:szCs w:val="28"/>
        </w:rPr>
        <w:t>/</w:t>
      </w:r>
      <w:r w:rsidRPr="001705F2">
        <w:rPr>
          <w:sz w:val="28"/>
          <w:szCs w:val="28"/>
          <w:lang w:val="en-US"/>
        </w:rPr>
        <w:t>B</w:t>
      </w:r>
      <w:r w:rsidR="00E20E8E">
        <w:rPr>
          <w:sz w:val="28"/>
          <w:szCs w:val="28"/>
        </w:rPr>
        <w:t>=19,2/66,8=0.287</w:t>
      </w:r>
    </w:p>
    <w:p w:rsidR="00E20E8E" w:rsidRDefault="00E20E8E" w:rsidP="001705F2">
      <w:pPr>
        <w:keepNext/>
        <w:widowControl w:val="0"/>
        <w:spacing w:line="360" w:lineRule="auto"/>
        <w:ind w:firstLine="709"/>
        <w:jc w:val="both"/>
        <w:rPr>
          <w:sz w:val="28"/>
          <w:szCs w:val="28"/>
        </w:rPr>
      </w:pPr>
    </w:p>
    <w:p w:rsidR="0046327D" w:rsidRPr="001705F2" w:rsidRDefault="0046327D" w:rsidP="001705F2">
      <w:pPr>
        <w:keepNext/>
        <w:widowControl w:val="0"/>
        <w:spacing w:line="360" w:lineRule="auto"/>
        <w:ind w:firstLine="709"/>
        <w:jc w:val="both"/>
        <w:rPr>
          <w:sz w:val="28"/>
          <w:szCs w:val="28"/>
        </w:rPr>
      </w:pPr>
      <w:r w:rsidRPr="001705F2">
        <w:rPr>
          <w:sz w:val="28"/>
          <w:szCs w:val="28"/>
        </w:rPr>
        <w:t xml:space="preserve">где </w:t>
      </w:r>
      <w:r w:rsidRPr="001705F2">
        <w:rPr>
          <w:sz w:val="28"/>
          <w:szCs w:val="28"/>
          <w:lang w:val="en-US"/>
        </w:rPr>
        <w:t>H</w:t>
      </w:r>
      <w:r w:rsidRPr="001705F2">
        <w:rPr>
          <w:sz w:val="28"/>
          <w:szCs w:val="28"/>
          <w:vertAlign w:val="subscript"/>
        </w:rPr>
        <w:t>ф</w:t>
      </w:r>
      <w:r w:rsidRPr="001705F2">
        <w:rPr>
          <w:sz w:val="28"/>
          <w:szCs w:val="28"/>
        </w:rPr>
        <w:t xml:space="preserve"> – Расстояние от условной рабочей поверхности до низа остекления фонаря. </w:t>
      </w:r>
    </w:p>
    <w:p w:rsidR="0046327D" w:rsidRPr="001705F2" w:rsidRDefault="0046327D" w:rsidP="001705F2">
      <w:pPr>
        <w:keepNext/>
        <w:widowControl w:val="0"/>
        <w:spacing w:line="360" w:lineRule="auto"/>
        <w:ind w:firstLine="709"/>
        <w:jc w:val="both"/>
        <w:rPr>
          <w:sz w:val="28"/>
          <w:szCs w:val="28"/>
        </w:rPr>
      </w:pPr>
      <w:r w:rsidRPr="001705F2">
        <w:rPr>
          <w:sz w:val="28"/>
          <w:szCs w:val="28"/>
        </w:rPr>
        <w:t xml:space="preserve">Коэффициент </w:t>
      </w:r>
      <w:r w:rsidRPr="001705F2">
        <w:rPr>
          <w:sz w:val="28"/>
          <w:szCs w:val="28"/>
          <w:lang w:val="en-US"/>
        </w:rPr>
        <w:t>r</w:t>
      </w:r>
      <w:r w:rsidRPr="001705F2">
        <w:rPr>
          <w:sz w:val="28"/>
          <w:szCs w:val="28"/>
          <w:vertAlign w:val="subscript"/>
        </w:rPr>
        <w:t>2</w:t>
      </w:r>
      <w:r w:rsidRPr="001705F2">
        <w:rPr>
          <w:sz w:val="28"/>
          <w:szCs w:val="28"/>
        </w:rPr>
        <w:t xml:space="preserve"> принимается согласно СНиП </w:t>
      </w:r>
      <w:r w:rsidRPr="001705F2">
        <w:rPr>
          <w:sz w:val="28"/>
          <w:szCs w:val="28"/>
          <w:lang w:val="en-US"/>
        </w:rPr>
        <w:t>II</w:t>
      </w:r>
      <w:r w:rsidRPr="001705F2">
        <w:rPr>
          <w:sz w:val="28"/>
          <w:szCs w:val="28"/>
        </w:rPr>
        <w:t>-4-79 (таблица 33)</w:t>
      </w:r>
    </w:p>
    <w:p w:rsidR="00E20E8E" w:rsidRDefault="00E20E8E" w:rsidP="001705F2">
      <w:pPr>
        <w:keepNext/>
        <w:widowControl w:val="0"/>
        <w:spacing w:line="360" w:lineRule="auto"/>
        <w:ind w:firstLine="709"/>
        <w:jc w:val="both"/>
        <w:rPr>
          <w:sz w:val="28"/>
          <w:szCs w:val="28"/>
        </w:rPr>
      </w:pPr>
    </w:p>
    <w:p w:rsidR="0046327D" w:rsidRPr="001705F2" w:rsidRDefault="0046327D" w:rsidP="001705F2">
      <w:pPr>
        <w:keepNext/>
        <w:widowControl w:val="0"/>
        <w:spacing w:line="360" w:lineRule="auto"/>
        <w:ind w:firstLine="709"/>
        <w:jc w:val="both"/>
        <w:rPr>
          <w:sz w:val="28"/>
          <w:szCs w:val="28"/>
        </w:rPr>
      </w:pPr>
      <w:r w:rsidRPr="001705F2">
        <w:rPr>
          <w:sz w:val="28"/>
          <w:szCs w:val="28"/>
        </w:rPr>
        <w:t>При однопролетном цехе, ρ</w:t>
      </w:r>
      <w:r w:rsidRPr="001705F2">
        <w:rPr>
          <w:sz w:val="28"/>
          <w:szCs w:val="28"/>
          <w:vertAlign w:val="subscript"/>
        </w:rPr>
        <w:t>ср</w:t>
      </w:r>
      <w:r w:rsidRPr="001705F2">
        <w:rPr>
          <w:sz w:val="28"/>
          <w:szCs w:val="28"/>
        </w:rPr>
        <w:t xml:space="preserve">=0.4 и </w:t>
      </w:r>
      <w:r w:rsidRPr="001705F2">
        <w:rPr>
          <w:sz w:val="28"/>
          <w:szCs w:val="28"/>
          <w:lang w:val="en-US"/>
        </w:rPr>
        <w:t>H</w:t>
      </w:r>
      <w:r w:rsidRPr="001705F2">
        <w:rPr>
          <w:sz w:val="28"/>
          <w:szCs w:val="28"/>
          <w:vertAlign w:val="subscript"/>
        </w:rPr>
        <w:t>ф</w:t>
      </w:r>
      <w:r w:rsidRPr="001705F2">
        <w:rPr>
          <w:sz w:val="28"/>
          <w:szCs w:val="28"/>
        </w:rPr>
        <w:t>/</w:t>
      </w:r>
      <w:r w:rsidRPr="001705F2">
        <w:rPr>
          <w:sz w:val="28"/>
          <w:szCs w:val="28"/>
          <w:lang w:val="en-US"/>
        </w:rPr>
        <w:t>B</w:t>
      </w:r>
      <w:r w:rsidRPr="001705F2">
        <w:rPr>
          <w:sz w:val="28"/>
          <w:szCs w:val="28"/>
        </w:rPr>
        <w:t xml:space="preserve">=0.287, </w:t>
      </w:r>
      <w:r w:rsidRPr="001705F2">
        <w:rPr>
          <w:sz w:val="28"/>
          <w:szCs w:val="28"/>
          <w:lang w:val="en-US"/>
        </w:rPr>
        <w:t>r</w:t>
      </w:r>
      <w:r w:rsidRPr="001705F2">
        <w:rPr>
          <w:sz w:val="28"/>
          <w:szCs w:val="28"/>
          <w:vertAlign w:val="subscript"/>
        </w:rPr>
        <w:t xml:space="preserve">2 </w:t>
      </w:r>
      <w:r w:rsidRPr="001705F2">
        <w:rPr>
          <w:sz w:val="28"/>
          <w:szCs w:val="28"/>
        </w:rPr>
        <w:t xml:space="preserve">= 1,16 </w:t>
      </w:r>
    </w:p>
    <w:p w:rsidR="0046327D" w:rsidRPr="001705F2" w:rsidRDefault="0046327D" w:rsidP="001705F2">
      <w:pPr>
        <w:keepNext/>
        <w:widowControl w:val="0"/>
        <w:spacing w:line="360" w:lineRule="auto"/>
        <w:ind w:firstLine="709"/>
        <w:jc w:val="both"/>
        <w:rPr>
          <w:sz w:val="28"/>
          <w:szCs w:val="28"/>
        </w:rPr>
      </w:pPr>
    </w:p>
    <w:p w:rsidR="0046327D" w:rsidRPr="001705F2" w:rsidRDefault="0046327D" w:rsidP="001705F2">
      <w:pPr>
        <w:keepNext/>
        <w:widowControl w:val="0"/>
        <w:spacing w:line="360" w:lineRule="auto"/>
        <w:ind w:firstLine="709"/>
        <w:jc w:val="both"/>
        <w:rPr>
          <w:sz w:val="28"/>
          <w:szCs w:val="28"/>
        </w:rPr>
      </w:pPr>
      <w:r w:rsidRPr="001705F2">
        <w:rPr>
          <w:sz w:val="28"/>
          <w:szCs w:val="28"/>
        </w:rPr>
        <w:t>Коэффициент К</w:t>
      </w:r>
      <w:r w:rsidRPr="001705F2">
        <w:rPr>
          <w:sz w:val="28"/>
          <w:szCs w:val="28"/>
          <w:vertAlign w:val="subscript"/>
        </w:rPr>
        <w:t>ф</w:t>
      </w:r>
      <w:r w:rsidRPr="001705F2">
        <w:rPr>
          <w:sz w:val="28"/>
          <w:szCs w:val="28"/>
        </w:rPr>
        <w:t xml:space="preserve"> принимается согласно СНиП </w:t>
      </w:r>
      <w:r w:rsidRPr="001705F2">
        <w:rPr>
          <w:sz w:val="28"/>
          <w:szCs w:val="28"/>
          <w:lang w:val="en-US"/>
        </w:rPr>
        <w:t>II</w:t>
      </w:r>
      <w:r w:rsidRPr="001705F2">
        <w:rPr>
          <w:sz w:val="28"/>
          <w:szCs w:val="28"/>
        </w:rPr>
        <w:t>-4-79 (таблица 34)</w:t>
      </w:r>
    </w:p>
    <w:p w:rsidR="00E20E8E" w:rsidRDefault="0046327D" w:rsidP="001705F2">
      <w:pPr>
        <w:keepNext/>
        <w:widowControl w:val="0"/>
        <w:spacing w:line="360" w:lineRule="auto"/>
        <w:ind w:firstLine="709"/>
        <w:jc w:val="both"/>
        <w:rPr>
          <w:sz w:val="28"/>
          <w:szCs w:val="28"/>
        </w:rPr>
      </w:pPr>
      <w:r w:rsidRPr="001705F2">
        <w:rPr>
          <w:sz w:val="28"/>
          <w:szCs w:val="28"/>
        </w:rPr>
        <w:t xml:space="preserve">Фонари с вертикальным двусторонним остеклением (прямоугольные) </w:t>
      </w:r>
    </w:p>
    <w:p w:rsidR="00E20E8E" w:rsidRDefault="00E20E8E" w:rsidP="001705F2">
      <w:pPr>
        <w:keepNext/>
        <w:widowControl w:val="0"/>
        <w:spacing w:line="360" w:lineRule="auto"/>
        <w:ind w:firstLine="709"/>
        <w:jc w:val="both"/>
        <w:rPr>
          <w:sz w:val="28"/>
          <w:szCs w:val="28"/>
        </w:rPr>
      </w:pPr>
    </w:p>
    <w:p w:rsidR="0046327D" w:rsidRPr="001705F2" w:rsidRDefault="0046327D" w:rsidP="001705F2">
      <w:pPr>
        <w:keepNext/>
        <w:widowControl w:val="0"/>
        <w:spacing w:line="360" w:lineRule="auto"/>
        <w:ind w:firstLine="709"/>
        <w:jc w:val="both"/>
        <w:rPr>
          <w:sz w:val="28"/>
          <w:szCs w:val="28"/>
        </w:rPr>
      </w:pPr>
      <w:r w:rsidRPr="001705F2">
        <w:rPr>
          <w:sz w:val="28"/>
          <w:szCs w:val="28"/>
        </w:rPr>
        <w:t>К</w:t>
      </w:r>
      <w:r w:rsidRPr="001705F2">
        <w:rPr>
          <w:sz w:val="28"/>
          <w:szCs w:val="28"/>
          <w:vertAlign w:val="subscript"/>
        </w:rPr>
        <w:t>ф</w:t>
      </w:r>
      <w:r w:rsidRPr="001705F2">
        <w:rPr>
          <w:sz w:val="28"/>
          <w:szCs w:val="28"/>
        </w:rPr>
        <w:t xml:space="preserve"> = 1,2</w:t>
      </w:r>
    </w:p>
    <w:p w:rsidR="00E20E8E" w:rsidRDefault="00E20E8E" w:rsidP="001705F2">
      <w:pPr>
        <w:keepNext/>
        <w:widowControl w:val="0"/>
        <w:spacing w:line="360" w:lineRule="auto"/>
        <w:ind w:firstLine="709"/>
        <w:jc w:val="both"/>
        <w:rPr>
          <w:sz w:val="28"/>
          <w:szCs w:val="28"/>
        </w:rPr>
      </w:pPr>
    </w:p>
    <w:p w:rsidR="0046327D" w:rsidRDefault="0046327D" w:rsidP="001705F2">
      <w:pPr>
        <w:keepNext/>
        <w:widowControl w:val="0"/>
        <w:spacing w:line="360" w:lineRule="auto"/>
        <w:ind w:firstLine="709"/>
        <w:jc w:val="both"/>
        <w:rPr>
          <w:sz w:val="28"/>
          <w:szCs w:val="28"/>
        </w:rPr>
      </w:pPr>
      <w:r w:rsidRPr="001705F2">
        <w:rPr>
          <w:sz w:val="28"/>
          <w:szCs w:val="28"/>
        </w:rPr>
        <w:t>Расчетное значение КЕО определяется, для каждой точки, по формуле:</w:t>
      </w:r>
    </w:p>
    <w:p w:rsidR="00E20E8E" w:rsidRPr="001705F2" w:rsidRDefault="00E20E8E" w:rsidP="001705F2">
      <w:pPr>
        <w:keepNext/>
        <w:widowControl w:val="0"/>
        <w:spacing w:line="360" w:lineRule="auto"/>
        <w:ind w:firstLine="709"/>
        <w:jc w:val="both"/>
        <w:rPr>
          <w:sz w:val="28"/>
          <w:szCs w:val="28"/>
        </w:rPr>
      </w:pPr>
    </w:p>
    <w:p w:rsidR="0046327D" w:rsidRPr="001705F2" w:rsidRDefault="00F101B0" w:rsidP="001705F2">
      <w:pPr>
        <w:keepNext/>
        <w:widowControl w:val="0"/>
        <w:spacing w:line="360" w:lineRule="auto"/>
        <w:ind w:firstLine="709"/>
        <w:jc w:val="both"/>
        <w:rPr>
          <w:sz w:val="28"/>
          <w:szCs w:val="28"/>
        </w:rPr>
      </w:pPr>
      <w:r w:rsidRPr="001705F2">
        <w:rPr>
          <w:sz w:val="28"/>
          <w:szCs w:val="28"/>
        </w:rPr>
        <w:object w:dxaOrig="2620" w:dyaOrig="680">
          <v:shape id="_x0000_i1044" type="#_x0000_t75" style="width:131.25pt;height:33.75pt" o:ole="" fillcolor="window">
            <v:imagedata r:id="rId32" o:title=""/>
          </v:shape>
          <o:OLEObject Type="Embed" ProgID="Equation.3" ShapeID="_x0000_i1044" DrawAspect="Content" ObjectID="_1464954613" r:id="rId37"/>
        </w:object>
      </w:r>
    </w:p>
    <w:p w:rsidR="008B5D6B" w:rsidRPr="001705F2" w:rsidRDefault="008B5D6B" w:rsidP="001705F2">
      <w:pPr>
        <w:keepNext/>
        <w:widowControl w:val="0"/>
        <w:spacing w:line="360" w:lineRule="auto"/>
        <w:ind w:firstLine="709"/>
        <w:jc w:val="both"/>
        <w:rPr>
          <w:sz w:val="28"/>
          <w:szCs w:val="28"/>
        </w:rPr>
      </w:pPr>
    </w:p>
    <w:p w:rsidR="00F458B9" w:rsidRPr="001705F2" w:rsidRDefault="00774849" w:rsidP="001705F2">
      <w:pPr>
        <w:keepNext/>
        <w:widowControl w:val="0"/>
        <w:spacing w:line="360" w:lineRule="auto"/>
        <w:ind w:firstLine="709"/>
        <w:jc w:val="both"/>
        <w:rPr>
          <w:sz w:val="28"/>
          <w:szCs w:val="28"/>
        </w:rPr>
      </w:pPr>
      <w:r w:rsidRPr="001705F2">
        <w:rPr>
          <w:sz w:val="28"/>
          <w:szCs w:val="28"/>
        </w:rPr>
        <w:t>Расчет КЕО при комбинированном освещении</w:t>
      </w:r>
      <w:r w:rsidR="00E20E8E">
        <w:rPr>
          <w:sz w:val="28"/>
          <w:szCs w:val="28"/>
        </w:rPr>
        <w:t xml:space="preserve"> </w:t>
      </w:r>
      <w:r w:rsidR="00F458B9" w:rsidRPr="001705F2">
        <w:rPr>
          <w:sz w:val="28"/>
          <w:szCs w:val="28"/>
        </w:rPr>
        <w:t>(Цех №1 – термическое отделение)</w:t>
      </w:r>
    </w:p>
    <w:p w:rsidR="00774849" w:rsidRPr="001705F2" w:rsidRDefault="00774849" w:rsidP="001705F2">
      <w:pPr>
        <w:keepNext/>
        <w:widowControl w:val="0"/>
        <w:spacing w:line="360" w:lineRule="auto"/>
        <w:ind w:firstLine="709"/>
        <w:jc w:val="both"/>
        <w:rPr>
          <w:sz w:val="28"/>
          <w:szCs w:val="28"/>
        </w:rPr>
      </w:pPr>
      <w:r w:rsidRPr="001705F2">
        <w:rPr>
          <w:sz w:val="28"/>
          <w:szCs w:val="28"/>
        </w:rPr>
        <w:t>Для вычисления КЕО при комбинированном освещении необходимо сложить значения КЕО при верхнем и боковом освещении для каждой точки.</w:t>
      </w:r>
    </w:p>
    <w:p w:rsidR="00774849" w:rsidRPr="001705F2" w:rsidRDefault="00774849" w:rsidP="001705F2">
      <w:pPr>
        <w:keepNext/>
        <w:widowControl w:val="0"/>
        <w:spacing w:line="360" w:lineRule="auto"/>
        <w:ind w:firstLine="709"/>
        <w:jc w:val="both"/>
        <w:rPr>
          <w:sz w:val="28"/>
          <w:szCs w:val="28"/>
        </w:rPr>
      </w:pPr>
    </w:p>
    <w:p w:rsidR="00774849" w:rsidRPr="001705F2" w:rsidRDefault="00F458B9" w:rsidP="001705F2">
      <w:pPr>
        <w:keepNext/>
        <w:widowControl w:val="0"/>
        <w:spacing w:line="360" w:lineRule="auto"/>
        <w:ind w:firstLine="709"/>
        <w:jc w:val="both"/>
        <w:rPr>
          <w:sz w:val="28"/>
          <w:szCs w:val="20"/>
        </w:rPr>
      </w:pPr>
      <w:r w:rsidRPr="001705F2">
        <w:rPr>
          <w:sz w:val="28"/>
          <w:szCs w:val="20"/>
        </w:rPr>
        <w:t>Таблица 3</w:t>
      </w:r>
    </w:p>
    <w:tbl>
      <w:tblPr>
        <w:tblW w:w="6704" w:type="dxa"/>
        <w:tblInd w:w="817" w:type="dxa"/>
        <w:tblLook w:val="0000" w:firstRow="0" w:lastRow="0" w:firstColumn="0" w:lastColumn="0" w:noHBand="0" w:noVBand="0"/>
      </w:tblPr>
      <w:tblGrid>
        <w:gridCol w:w="1304"/>
        <w:gridCol w:w="600"/>
        <w:gridCol w:w="600"/>
        <w:gridCol w:w="600"/>
        <w:gridCol w:w="600"/>
        <w:gridCol w:w="600"/>
        <w:gridCol w:w="600"/>
        <w:gridCol w:w="600"/>
        <w:gridCol w:w="600"/>
        <w:gridCol w:w="600"/>
      </w:tblGrid>
      <w:tr w:rsidR="00774849" w:rsidRPr="00E20E8E" w:rsidTr="00E20E8E">
        <w:trPr>
          <w:trHeight w:val="255"/>
        </w:trPr>
        <w:tc>
          <w:tcPr>
            <w:tcW w:w="1304" w:type="dxa"/>
            <w:vMerge w:val="restart"/>
            <w:tcBorders>
              <w:top w:val="single" w:sz="8" w:space="0" w:color="auto"/>
              <w:left w:val="single" w:sz="8" w:space="0" w:color="auto"/>
              <w:bottom w:val="single" w:sz="4" w:space="0" w:color="auto"/>
              <w:right w:val="single" w:sz="4" w:space="0" w:color="auto"/>
            </w:tcBorders>
            <w:noWrap/>
            <w:vAlign w:val="bottom"/>
          </w:tcPr>
          <w:p w:rsidR="00774849" w:rsidRPr="00E20E8E" w:rsidRDefault="00774849" w:rsidP="00E20E8E">
            <w:pPr>
              <w:keepNext/>
              <w:widowControl w:val="0"/>
              <w:spacing w:line="360" w:lineRule="auto"/>
              <w:jc w:val="both"/>
              <w:rPr>
                <w:rFonts w:cs="Arial CYR"/>
                <w:sz w:val="20"/>
                <w:szCs w:val="20"/>
              </w:rPr>
            </w:pPr>
            <w:r w:rsidRPr="00E20E8E">
              <w:rPr>
                <w:rFonts w:cs="Arial CYR"/>
                <w:sz w:val="20"/>
                <w:szCs w:val="20"/>
              </w:rPr>
              <w:t>Показатели</w:t>
            </w:r>
          </w:p>
        </w:tc>
        <w:tc>
          <w:tcPr>
            <w:tcW w:w="5400" w:type="dxa"/>
            <w:gridSpan w:val="9"/>
            <w:tcBorders>
              <w:top w:val="single" w:sz="8" w:space="0" w:color="auto"/>
              <w:left w:val="nil"/>
              <w:bottom w:val="single" w:sz="4" w:space="0" w:color="auto"/>
              <w:right w:val="single" w:sz="8" w:space="0" w:color="000000"/>
            </w:tcBorders>
            <w:noWrap/>
            <w:vAlign w:val="bottom"/>
          </w:tcPr>
          <w:p w:rsidR="00774849" w:rsidRPr="00E20E8E" w:rsidRDefault="00774849" w:rsidP="00E20E8E">
            <w:pPr>
              <w:keepNext/>
              <w:widowControl w:val="0"/>
              <w:spacing w:line="360" w:lineRule="auto"/>
              <w:jc w:val="both"/>
              <w:rPr>
                <w:rFonts w:cs="Arial CYR"/>
                <w:sz w:val="20"/>
                <w:szCs w:val="20"/>
              </w:rPr>
            </w:pPr>
            <w:r w:rsidRPr="00E20E8E">
              <w:rPr>
                <w:rFonts w:cs="Arial CYR"/>
                <w:sz w:val="20"/>
                <w:szCs w:val="20"/>
              </w:rPr>
              <w:t>Номер</w:t>
            </w:r>
          </w:p>
        </w:tc>
      </w:tr>
      <w:tr w:rsidR="00774849" w:rsidRPr="00E20E8E" w:rsidTr="00E20E8E">
        <w:trPr>
          <w:trHeight w:val="255"/>
        </w:trPr>
        <w:tc>
          <w:tcPr>
            <w:tcW w:w="1304" w:type="dxa"/>
            <w:vMerge/>
            <w:tcBorders>
              <w:top w:val="single" w:sz="8" w:space="0" w:color="auto"/>
              <w:left w:val="single" w:sz="8" w:space="0" w:color="auto"/>
              <w:bottom w:val="single" w:sz="4" w:space="0" w:color="auto"/>
              <w:right w:val="single" w:sz="4" w:space="0" w:color="auto"/>
            </w:tcBorders>
            <w:vAlign w:val="center"/>
          </w:tcPr>
          <w:p w:rsidR="00774849" w:rsidRPr="00E20E8E" w:rsidRDefault="00774849" w:rsidP="00E20E8E">
            <w:pPr>
              <w:keepNext/>
              <w:widowControl w:val="0"/>
              <w:spacing w:line="360" w:lineRule="auto"/>
              <w:jc w:val="both"/>
              <w:rPr>
                <w:rFonts w:cs="Arial CYR"/>
                <w:sz w:val="20"/>
                <w:szCs w:val="20"/>
              </w:rPr>
            </w:pPr>
          </w:p>
        </w:tc>
        <w:tc>
          <w:tcPr>
            <w:tcW w:w="600" w:type="dxa"/>
            <w:tcBorders>
              <w:top w:val="nil"/>
              <w:left w:val="nil"/>
              <w:bottom w:val="single" w:sz="4" w:space="0" w:color="auto"/>
              <w:right w:val="single" w:sz="4" w:space="0" w:color="auto"/>
            </w:tcBorders>
            <w:noWrap/>
            <w:vAlign w:val="bottom"/>
          </w:tcPr>
          <w:p w:rsidR="00774849" w:rsidRPr="00E20E8E" w:rsidRDefault="00774849" w:rsidP="00E20E8E">
            <w:pPr>
              <w:keepNext/>
              <w:widowControl w:val="0"/>
              <w:spacing w:line="360" w:lineRule="auto"/>
              <w:jc w:val="both"/>
              <w:rPr>
                <w:rFonts w:cs="Arial CYR"/>
                <w:sz w:val="20"/>
                <w:szCs w:val="20"/>
              </w:rPr>
            </w:pPr>
            <w:r w:rsidRPr="00E20E8E">
              <w:rPr>
                <w:rFonts w:cs="Arial CYR"/>
                <w:sz w:val="20"/>
                <w:szCs w:val="20"/>
              </w:rPr>
              <w:t>1</w:t>
            </w:r>
          </w:p>
        </w:tc>
        <w:tc>
          <w:tcPr>
            <w:tcW w:w="600" w:type="dxa"/>
            <w:tcBorders>
              <w:top w:val="nil"/>
              <w:left w:val="nil"/>
              <w:bottom w:val="single" w:sz="4" w:space="0" w:color="auto"/>
              <w:right w:val="single" w:sz="4" w:space="0" w:color="auto"/>
            </w:tcBorders>
            <w:noWrap/>
            <w:vAlign w:val="bottom"/>
          </w:tcPr>
          <w:p w:rsidR="00774849" w:rsidRPr="00E20E8E" w:rsidRDefault="00774849" w:rsidP="00E20E8E">
            <w:pPr>
              <w:keepNext/>
              <w:widowControl w:val="0"/>
              <w:spacing w:line="360" w:lineRule="auto"/>
              <w:jc w:val="both"/>
              <w:rPr>
                <w:rFonts w:cs="Arial CYR"/>
                <w:sz w:val="20"/>
                <w:szCs w:val="20"/>
              </w:rPr>
            </w:pPr>
            <w:r w:rsidRPr="00E20E8E">
              <w:rPr>
                <w:rFonts w:cs="Arial CYR"/>
                <w:sz w:val="20"/>
                <w:szCs w:val="20"/>
              </w:rPr>
              <w:t>2</w:t>
            </w:r>
          </w:p>
        </w:tc>
        <w:tc>
          <w:tcPr>
            <w:tcW w:w="600" w:type="dxa"/>
            <w:tcBorders>
              <w:top w:val="nil"/>
              <w:left w:val="nil"/>
              <w:bottom w:val="single" w:sz="4" w:space="0" w:color="auto"/>
              <w:right w:val="single" w:sz="4" w:space="0" w:color="auto"/>
            </w:tcBorders>
            <w:noWrap/>
            <w:vAlign w:val="bottom"/>
          </w:tcPr>
          <w:p w:rsidR="00774849" w:rsidRPr="00E20E8E" w:rsidRDefault="00774849" w:rsidP="00E20E8E">
            <w:pPr>
              <w:keepNext/>
              <w:widowControl w:val="0"/>
              <w:spacing w:line="360" w:lineRule="auto"/>
              <w:jc w:val="both"/>
              <w:rPr>
                <w:rFonts w:cs="Arial CYR"/>
                <w:sz w:val="20"/>
                <w:szCs w:val="20"/>
              </w:rPr>
            </w:pPr>
            <w:r w:rsidRPr="00E20E8E">
              <w:rPr>
                <w:rFonts w:cs="Arial CYR"/>
                <w:sz w:val="20"/>
                <w:szCs w:val="20"/>
              </w:rPr>
              <w:t>3</w:t>
            </w:r>
          </w:p>
        </w:tc>
        <w:tc>
          <w:tcPr>
            <w:tcW w:w="600" w:type="dxa"/>
            <w:tcBorders>
              <w:top w:val="nil"/>
              <w:left w:val="nil"/>
              <w:bottom w:val="single" w:sz="4" w:space="0" w:color="auto"/>
              <w:right w:val="single" w:sz="4" w:space="0" w:color="auto"/>
            </w:tcBorders>
            <w:noWrap/>
            <w:vAlign w:val="bottom"/>
          </w:tcPr>
          <w:p w:rsidR="00774849" w:rsidRPr="00E20E8E" w:rsidRDefault="00774849" w:rsidP="00E20E8E">
            <w:pPr>
              <w:keepNext/>
              <w:widowControl w:val="0"/>
              <w:spacing w:line="360" w:lineRule="auto"/>
              <w:jc w:val="both"/>
              <w:rPr>
                <w:rFonts w:cs="Arial CYR"/>
                <w:sz w:val="20"/>
                <w:szCs w:val="20"/>
              </w:rPr>
            </w:pPr>
            <w:r w:rsidRPr="00E20E8E">
              <w:rPr>
                <w:rFonts w:cs="Arial CYR"/>
                <w:sz w:val="20"/>
                <w:szCs w:val="20"/>
              </w:rPr>
              <w:t>4</w:t>
            </w:r>
          </w:p>
        </w:tc>
        <w:tc>
          <w:tcPr>
            <w:tcW w:w="600" w:type="dxa"/>
            <w:tcBorders>
              <w:top w:val="nil"/>
              <w:left w:val="nil"/>
              <w:bottom w:val="single" w:sz="4" w:space="0" w:color="auto"/>
              <w:right w:val="single" w:sz="4" w:space="0" w:color="auto"/>
            </w:tcBorders>
            <w:noWrap/>
            <w:vAlign w:val="bottom"/>
          </w:tcPr>
          <w:p w:rsidR="00774849" w:rsidRPr="00E20E8E" w:rsidRDefault="00774849" w:rsidP="00E20E8E">
            <w:pPr>
              <w:keepNext/>
              <w:widowControl w:val="0"/>
              <w:spacing w:line="360" w:lineRule="auto"/>
              <w:jc w:val="both"/>
              <w:rPr>
                <w:rFonts w:cs="Arial CYR"/>
                <w:sz w:val="20"/>
                <w:szCs w:val="20"/>
              </w:rPr>
            </w:pPr>
            <w:r w:rsidRPr="00E20E8E">
              <w:rPr>
                <w:rFonts w:cs="Arial CYR"/>
                <w:sz w:val="20"/>
                <w:szCs w:val="20"/>
              </w:rPr>
              <w:t>5</w:t>
            </w:r>
          </w:p>
        </w:tc>
        <w:tc>
          <w:tcPr>
            <w:tcW w:w="600" w:type="dxa"/>
            <w:tcBorders>
              <w:top w:val="nil"/>
              <w:left w:val="nil"/>
              <w:bottom w:val="single" w:sz="4" w:space="0" w:color="auto"/>
              <w:right w:val="single" w:sz="4" w:space="0" w:color="auto"/>
            </w:tcBorders>
            <w:noWrap/>
            <w:vAlign w:val="bottom"/>
          </w:tcPr>
          <w:p w:rsidR="00774849" w:rsidRPr="00E20E8E" w:rsidRDefault="00774849" w:rsidP="00E20E8E">
            <w:pPr>
              <w:keepNext/>
              <w:widowControl w:val="0"/>
              <w:spacing w:line="360" w:lineRule="auto"/>
              <w:jc w:val="both"/>
              <w:rPr>
                <w:rFonts w:cs="Arial CYR"/>
                <w:sz w:val="20"/>
                <w:szCs w:val="20"/>
              </w:rPr>
            </w:pPr>
            <w:r w:rsidRPr="00E20E8E">
              <w:rPr>
                <w:rFonts w:cs="Arial CYR"/>
                <w:sz w:val="20"/>
                <w:szCs w:val="20"/>
              </w:rPr>
              <w:t>6</w:t>
            </w:r>
          </w:p>
        </w:tc>
        <w:tc>
          <w:tcPr>
            <w:tcW w:w="600" w:type="dxa"/>
            <w:tcBorders>
              <w:top w:val="nil"/>
              <w:left w:val="nil"/>
              <w:bottom w:val="single" w:sz="4" w:space="0" w:color="auto"/>
              <w:right w:val="single" w:sz="4" w:space="0" w:color="auto"/>
            </w:tcBorders>
            <w:noWrap/>
            <w:vAlign w:val="bottom"/>
          </w:tcPr>
          <w:p w:rsidR="00774849" w:rsidRPr="00E20E8E" w:rsidRDefault="00774849" w:rsidP="00E20E8E">
            <w:pPr>
              <w:keepNext/>
              <w:widowControl w:val="0"/>
              <w:spacing w:line="360" w:lineRule="auto"/>
              <w:jc w:val="both"/>
              <w:rPr>
                <w:rFonts w:cs="Arial CYR"/>
                <w:sz w:val="20"/>
                <w:szCs w:val="20"/>
              </w:rPr>
            </w:pPr>
            <w:r w:rsidRPr="00E20E8E">
              <w:rPr>
                <w:rFonts w:cs="Arial CYR"/>
                <w:sz w:val="20"/>
                <w:szCs w:val="20"/>
              </w:rPr>
              <w:t>7</w:t>
            </w:r>
          </w:p>
        </w:tc>
        <w:tc>
          <w:tcPr>
            <w:tcW w:w="600" w:type="dxa"/>
            <w:tcBorders>
              <w:top w:val="nil"/>
              <w:left w:val="nil"/>
              <w:bottom w:val="single" w:sz="4" w:space="0" w:color="auto"/>
              <w:right w:val="single" w:sz="4" w:space="0" w:color="auto"/>
            </w:tcBorders>
            <w:noWrap/>
            <w:vAlign w:val="bottom"/>
          </w:tcPr>
          <w:p w:rsidR="00774849" w:rsidRPr="00E20E8E" w:rsidRDefault="00774849" w:rsidP="00E20E8E">
            <w:pPr>
              <w:keepNext/>
              <w:widowControl w:val="0"/>
              <w:spacing w:line="360" w:lineRule="auto"/>
              <w:jc w:val="both"/>
              <w:rPr>
                <w:rFonts w:cs="Arial CYR"/>
                <w:sz w:val="20"/>
                <w:szCs w:val="20"/>
              </w:rPr>
            </w:pPr>
            <w:r w:rsidRPr="00E20E8E">
              <w:rPr>
                <w:rFonts w:cs="Arial CYR"/>
                <w:sz w:val="20"/>
                <w:szCs w:val="20"/>
              </w:rPr>
              <w:t>8</w:t>
            </w:r>
          </w:p>
        </w:tc>
        <w:tc>
          <w:tcPr>
            <w:tcW w:w="600" w:type="dxa"/>
            <w:tcBorders>
              <w:top w:val="nil"/>
              <w:left w:val="nil"/>
              <w:bottom w:val="single" w:sz="4" w:space="0" w:color="auto"/>
              <w:right w:val="single" w:sz="8" w:space="0" w:color="auto"/>
            </w:tcBorders>
            <w:noWrap/>
            <w:vAlign w:val="bottom"/>
          </w:tcPr>
          <w:p w:rsidR="00774849" w:rsidRPr="00E20E8E" w:rsidRDefault="00774849" w:rsidP="00E20E8E">
            <w:pPr>
              <w:keepNext/>
              <w:widowControl w:val="0"/>
              <w:spacing w:line="360" w:lineRule="auto"/>
              <w:jc w:val="both"/>
              <w:rPr>
                <w:rFonts w:cs="Arial CYR"/>
                <w:sz w:val="20"/>
                <w:szCs w:val="20"/>
              </w:rPr>
            </w:pPr>
            <w:r w:rsidRPr="00E20E8E">
              <w:rPr>
                <w:rFonts w:cs="Arial CYR"/>
                <w:sz w:val="20"/>
                <w:szCs w:val="20"/>
              </w:rPr>
              <w:t>9</w:t>
            </w:r>
          </w:p>
        </w:tc>
      </w:tr>
      <w:tr w:rsidR="00774849" w:rsidRPr="00E20E8E" w:rsidTr="00E20E8E">
        <w:trPr>
          <w:trHeight w:val="255"/>
        </w:trPr>
        <w:tc>
          <w:tcPr>
            <w:tcW w:w="1304" w:type="dxa"/>
            <w:vMerge/>
            <w:tcBorders>
              <w:top w:val="single" w:sz="8" w:space="0" w:color="auto"/>
              <w:left w:val="single" w:sz="8" w:space="0" w:color="auto"/>
              <w:bottom w:val="single" w:sz="4" w:space="0" w:color="auto"/>
              <w:right w:val="single" w:sz="4" w:space="0" w:color="auto"/>
            </w:tcBorders>
            <w:vAlign w:val="center"/>
          </w:tcPr>
          <w:p w:rsidR="00774849" w:rsidRPr="00E20E8E" w:rsidRDefault="00774849" w:rsidP="00E20E8E">
            <w:pPr>
              <w:keepNext/>
              <w:widowControl w:val="0"/>
              <w:spacing w:line="360" w:lineRule="auto"/>
              <w:jc w:val="both"/>
              <w:rPr>
                <w:rFonts w:cs="Arial CYR"/>
                <w:sz w:val="20"/>
                <w:szCs w:val="20"/>
              </w:rPr>
            </w:pPr>
          </w:p>
        </w:tc>
        <w:tc>
          <w:tcPr>
            <w:tcW w:w="5400" w:type="dxa"/>
            <w:gridSpan w:val="9"/>
            <w:tcBorders>
              <w:top w:val="single" w:sz="4" w:space="0" w:color="auto"/>
              <w:left w:val="nil"/>
              <w:bottom w:val="single" w:sz="4" w:space="0" w:color="auto"/>
              <w:right w:val="single" w:sz="8" w:space="0" w:color="000000"/>
            </w:tcBorders>
            <w:noWrap/>
            <w:vAlign w:val="bottom"/>
          </w:tcPr>
          <w:p w:rsidR="00774849" w:rsidRPr="00E20E8E" w:rsidRDefault="00774849" w:rsidP="00E20E8E">
            <w:pPr>
              <w:keepNext/>
              <w:widowControl w:val="0"/>
              <w:spacing w:line="360" w:lineRule="auto"/>
              <w:jc w:val="both"/>
              <w:rPr>
                <w:rFonts w:cs="Arial CYR"/>
                <w:sz w:val="20"/>
                <w:szCs w:val="20"/>
              </w:rPr>
            </w:pPr>
            <w:r w:rsidRPr="00E20E8E">
              <w:rPr>
                <w:rFonts w:cs="Arial CYR"/>
                <w:sz w:val="20"/>
                <w:szCs w:val="20"/>
              </w:rPr>
              <w:t>Расчет КЕО при боковом освещении</w:t>
            </w:r>
          </w:p>
        </w:tc>
      </w:tr>
      <w:tr w:rsidR="00774849" w:rsidRPr="00E20E8E" w:rsidTr="00E20E8E">
        <w:trPr>
          <w:trHeight w:val="315"/>
        </w:trPr>
        <w:tc>
          <w:tcPr>
            <w:tcW w:w="1304" w:type="dxa"/>
            <w:tcBorders>
              <w:top w:val="nil"/>
              <w:left w:val="single" w:sz="8" w:space="0" w:color="auto"/>
              <w:bottom w:val="single" w:sz="4" w:space="0" w:color="auto"/>
              <w:right w:val="single" w:sz="4" w:space="0" w:color="auto"/>
            </w:tcBorders>
            <w:noWrap/>
            <w:vAlign w:val="bottom"/>
          </w:tcPr>
          <w:p w:rsidR="00774849" w:rsidRPr="00E20E8E" w:rsidRDefault="00774849" w:rsidP="00E20E8E">
            <w:pPr>
              <w:keepNext/>
              <w:widowControl w:val="0"/>
              <w:spacing w:line="360" w:lineRule="auto"/>
              <w:jc w:val="both"/>
              <w:rPr>
                <w:rFonts w:cs="Arial CYR"/>
                <w:sz w:val="20"/>
                <w:szCs w:val="20"/>
              </w:rPr>
            </w:pPr>
            <w:r w:rsidRPr="00E20E8E">
              <w:rPr>
                <w:rFonts w:cs="Arial CYR"/>
                <w:sz w:val="20"/>
                <w:szCs w:val="20"/>
              </w:rPr>
              <w:t>e</w:t>
            </w:r>
            <w:r w:rsidRPr="00E20E8E">
              <w:rPr>
                <w:rFonts w:cs="Arial CYR"/>
                <w:sz w:val="20"/>
                <w:szCs w:val="20"/>
                <w:vertAlign w:val="subscript"/>
              </w:rPr>
              <w:t xml:space="preserve">p </w:t>
            </w:r>
            <w:r w:rsidRPr="00E20E8E">
              <w:rPr>
                <w:rFonts w:cs="Arial CYR"/>
                <w:sz w:val="20"/>
                <w:szCs w:val="20"/>
                <w:vertAlign w:val="superscript"/>
              </w:rPr>
              <w:t>бок</w:t>
            </w:r>
          </w:p>
        </w:tc>
        <w:tc>
          <w:tcPr>
            <w:tcW w:w="600" w:type="dxa"/>
            <w:tcBorders>
              <w:top w:val="nil"/>
              <w:left w:val="nil"/>
              <w:bottom w:val="single" w:sz="4" w:space="0" w:color="auto"/>
              <w:right w:val="single" w:sz="4" w:space="0" w:color="auto"/>
            </w:tcBorders>
            <w:noWrap/>
            <w:vAlign w:val="bottom"/>
          </w:tcPr>
          <w:p w:rsidR="00774849" w:rsidRPr="00E20E8E" w:rsidRDefault="00774849" w:rsidP="00E20E8E">
            <w:pPr>
              <w:keepNext/>
              <w:widowControl w:val="0"/>
              <w:spacing w:line="360" w:lineRule="auto"/>
              <w:jc w:val="both"/>
              <w:rPr>
                <w:rFonts w:cs="Arial CYR"/>
                <w:sz w:val="20"/>
                <w:szCs w:val="20"/>
              </w:rPr>
            </w:pPr>
            <w:r w:rsidRPr="00E20E8E">
              <w:rPr>
                <w:rFonts w:cs="Arial CYR"/>
                <w:sz w:val="20"/>
                <w:szCs w:val="20"/>
              </w:rPr>
              <w:t>4,7</w:t>
            </w:r>
          </w:p>
        </w:tc>
        <w:tc>
          <w:tcPr>
            <w:tcW w:w="600" w:type="dxa"/>
            <w:tcBorders>
              <w:top w:val="nil"/>
              <w:left w:val="nil"/>
              <w:bottom w:val="single" w:sz="4" w:space="0" w:color="auto"/>
              <w:right w:val="single" w:sz="4" w:space="0" w:color="auto"/>
            </w:tcBorders>
            <w:noWrap/>
            <w:vAlign w:val="bottom"/>
          </w:tcPr>
          <w:p w:rsidR="00774849" w:rsidRPr="00E20E8E" w:rsidRDefault="00774849" w:rsidP="00E20E8E">
            <w:pPr>
              <w:keepNext/>
              <w:widowControl w:val="0"/>
              <w:spacing w:line="360" w:lineRule="auto"/>
              <w:jc w:val="both"/>
              <w:rPr>
                <w:rFonts w:cs="Arial CYR"/>
                <w:sz w:val="20"/>
                <w:szCs w:val="20"/>
              </w:rPr>
            </w:pPr>
            <w:r w:rsidRPr="00E20E8E">
              <w:rPr>
                <w:rFonts w:cs="Arial CYR"/>
                <w:sz w:val="20"/>
                <w:szCs w:val="20"/>
              </w:rPr>
              <w:t>3,45</w:t>
            </w:r>
          </w:p>
        </w:tc>
        <w:tc>
          <w:tcPr>
            <w:tcW w:w="600" w:type="dxa"/>
            <w:tcBorders>
              <w:top w:val="nil"/>
              <w:left w:val="nil"/>
              <w:bottom w:val="single" w:sz="4" w:space="0" w:color="auto"/>
              <w:right w:val="single" w:sz="4" w:space="0" w:color="auto"/>
            </w:tcBorders>
            <w:noWrap/>
            <w:vAlign w:val="bottom"/>
          </w:tcPr>
          <w:p w:rsidR="00774849" w:rsidRPr="00E20E8E" w:rsidRDefault="00774849" w:rsidP="00E20E8E">
            <w:pPr>
              <w:keepNext/>
              <w:widowControl w:val="0"/>
              <w:spacing w:line="360" w:lineRule="auto"/>
              <w:jc w:val="both"/>
              <w:rPr>
                <w:rFonts w:cs="Arial CYR"/>
                <w:sz w:val="20"/>
                <w:szCs w:val="20"/>
              </w:rPr>
            </w:pPr>
            <w:r w:rsidRPr="00E20E8E">
              <w:rPr>
                <w:rFonts w:cs="Arial CYR"/>
                <w:sz w:val="20"/>
                <w:szCs w:val="20"/>
              </w:rPr>
              <w:t>3,02</w:t>
            </w:r>
          </w:p>
        </w:tc>
        <w:tc>
          <w:tcPr>
            <w:tcW w:w="600" w:type="dxa"/>
            <w:tcBorders>
              <w:top w:val="nil"/>
              <w:left w:val="nil"/>
              <w:bottom w:val="single" w:sz="4" w:space="0" w:color="auto"/>
              <w:right w:val="single" w:sz="4" w:space="0" w:color="auto"/>
            </w:tcBorders>
            <w:noWrap/>
            <w:vAlign w:val="bottom"/>
          </w:tcPr>
          <w:p w:rsidR="00774849" w:rsidRPr="00E20E8E" w:rsidRDefault="00774849" w:rsidP="00E20E8E">
            <w:pPr>
              <w:keepNext/>
              <w:widowControl w:val="0"/>
              <w:spacing w:line="360" w:lineRule="auto"/>
              <w:jc w:val="both"/>
              <w:rPr>
                <w:rFonts w:cs="Arial CYR"/>
                <w:sz w:val="20"/>
                <w:szCs w:val="20"/>
              </w:rPr>
            </w:pPr>
            <w:r w:rsidRPr="00E20E8E">
              <w:rPr>
                <w:rFonts w:cs="Arial CYR"/>
                <w:sz w:val="20"/>
                <w:szCs w:val="20"/>
              </w:rPr>
              <w:t>2,31</w:t>
            </w:r>
          </w:p>
        </w:tc>
        <w:tc>
          <w:tcPr>
            <w:tcW w:w="600" w:type="dxa"/>
            <w:tcBorders>
              <w:top w:val="nil"/>
              <w:left w:val="nil"/>
              <w:bottom w:val="single" w:sz="4" w:space="0" w:color="auto"/>
              <w:right w:val="single" w:sz="4" w:space="0" w:color="auto"/>
            </w:tcBorders>
            <w:noWrap/>
            <w:vAlign w:val="bottom"/>
          </w:tcPr>
          <w:p w:rsidR="00774849" w:rsidRPr="00E20E8E" w:rsidRDefault="00774849" w:rsidP="00E20E8E">
            <w:pPr>
              <w:keepNext/>
              <w:widowControl w:val="0"/>
              <w:spacing w:line="360" w:lineRule="auto"/>
              <w:jc w:val="both"/>
              <w:rPr>
                <w:rFonts w:cs="Arial CYR"/>
                <w:sz w:val="20"/>
                <w:szCs w:val="20"/>
              </w:rPr>
            </w:pPr>
            <w:r w:rsidRPr="00E20E8E">
              <w:rPr>
                <w:rFonts w:cs="Arial CYR"/>
                <w:sz w:val="20"/>
                <w:szCs w:val="20"/>
              </w:rPr>
              <w:t>2,37</w:t>
            </w:r>
          </w:p>
        </w:tc>
        <w:tc>
          <w:tcPr>
            <w:tcW w:w="600" w:type="dxa"/>
            <w:tcBorders>
              <w:top w:val="nil"/>
              <w:left w:val="nil"/>
              <w:bottom w:val="single" w:sz="4" w:space="0" w:color="auto"/>
              <w:right w:val="single" w:sz="4" w:space="0" w:color="auto"/>
            </w:tcBorders>
            <w:noWrap/>
            <w:vAlign w:val="bottom"/>
          </w:tcPr>
          <w:p w:rsidR="00774849" w:rsidRPr="00E20E8E" w:rsidRDefault="00774849" w:rsidP="00E20E8E">
            <w:pPr>
              <w:keepNext/>
              <w:widowControl w:val="0"/>
              <w:spacing w:line="360" w:lineRule="auto"/>
              <w:jc w:val="both"/>
              <w:rPr>
                <w:rFonts w:cs="Arial CYR"/>
                <w:sz w:val="20"/>
                <w:szCs w:val="20"/>
              </w:rPr>
            </w:pPr>
            <w:r w:rsidRPr="00E20E8E">
              <w:rPr>
                <w:rFonts w:cs="Arial CYR"/>
                <w:sz w:val="20"/>
                <w:szCs w:val="20"/>
              </w:rPr>
              <w:t>2,52</w:t>
            </w:r>
          </w:p>
        </w:tc>
        <w:tc>
          <w:tcPr>
            <w:tcW w:w="600" w:type="dxa"/>
            <w:tcBorders>
              <w:top w:val="nil"/>
              <w:left w:val="nil"/>
              <w:bottom w:val="single" w:sz="4" w:space="0" w:color="auto"/>
              <w:right w:val="single" w:sz="4" w:space="0" w:color="auto"/>
            </w:tcBorders>
            <w:noWrap/>
            <w:vAlign w:val="bottom"/>
          </w:tcPr>
          <w:p w:rsidR="00774849" w:rsidRPr="00E20E8E" w:rsidRDefault="00774849" w:rsidP="00E20E8E">
            <w:pPr>
              <w:keepNext/>
              <w:widowControl w:val="0"/>
              <w:spacing w:line="360" w:lineRule="auto"/>
              <w:jc w:val="both"/>
              <w:rPr>
                <w:rFonts w:cs="Arial CYR"/>
                <w:sz w:val="20"/>
                <w:szCs w:val="20"/>
              </w:rPr>
            </w:pPr>
            <w:r w:rsidRPr="00E20E8E">
              <w:rPr>
                <w:rFonts w:cs="Arial CYR"/>
                <w:sz w:val="20"/>
                <w:szCs w:val="20"/>
              </w:rPr>
              <w:t>2,44</w:t>
            </w:r>
          </w:p>
        </w:tc>
        <w:tc>
          <w:tcPr>
            <w:tcW w:w="600" w:type="dxa"/>
            <w:tcBorders>
              <w:top w:val="nil"/>
              <w:left w:val="nil"/>
              <w:bottom w:val="single" w:sz="4" w:space="0" w:color="auto"/>
              <w:right w:val="single" w:sz="4" w:space="0" w:color="auto"/>
            </w:tcBorders>
            <w:noWrap/>
            <w:vAlign w:val="bottom"/>
          </w:tcPr>
          <w:p w:rsidR="00774849" w:rsidRPr="00E20E8E" w:rsidRDefault="00774849" w:rsidP="00E20E8E">
            <w:pPr>
              <w:keepNext/>
              <w:widowControl w:val="0"/>
              <w:spacing w:line="360" w:lineRule="auto"/>
              <w:jc w:val="both"/>
              <w:rPr>
                <w:rFonts w:cs="Arial CYR"/>
                <w:sz w:val="20"/>
                <w:szCs w:val="20"/>
              </w:rPr>
            </w:pPr>
            <w:r w:rsidRPr="00E20E8E">
              <w:rPr>
                <w:rFonts w:cs="Arial CYR"/>
                <w:sz w:val="20"/>
                <w:szCs w:val="20"/>
              </w:rPr>
              <w:t>2,77</w:t>
            </w:r>
          </w:p>
        </w:tc>
        <w:tc>
          <w:tcPr>
            <w:tcW w:w="600" w:type="dxa"/>
            <w:tcBorders>
              <w:top w:val="nil"/>
              <w:left w:val="nil"/>
              <w:bottom w:val="single" w:sz="4" w:space="0" w:color="auto"/>
              <w:right w:val="single" w:sz="8" w:space="0" w:color="auto"/>
            </w:tcBorders>
            <w:noWrap/>
            <w:vAlign w:val="bottom"/>
          </w:tcPr>
          <w:p w:rsidR="00774849" w:rsidRPr="00E20E8E" w:rsidRDefault="00774849" w:rsidP="00E20E8E">
            <w:pPr>
              <w:keepNext/>
              <w:widowControl w:val="0"/>
              <w:spacing w:line="360" w:lineRule="auto"/>
              <w:jc w:val="both"/>
              <w:rPr>
                <w:rFonts w:cs="Arial CYR"/>
                <w:sz w:val="20"/>
                <w:szCs w:val="20"/>
              </w:rPr>
            </w:pPr>
            <w:r w:rsidRPr="00E20E8E">
              <w:rPr>
                <w:rFonts w:cs="Arial CYR"/>
                <w:sz w:val="20"/>
                <w:szCs w:val="20"/>
              </w:rPr>
              <w:t>3,16</w:t>
            </w:r>
          </w:p>
        </w:tc>
      </w:tr>
      <w:tr w:rsidR="00774849" w:rsidRPr="00E20E8E" w:rsidTr="00E20E8E">
        <w:trPr>
          <w:trHeight w:val="315"/>
        </w:trPr>
        <w:tc>
          <w:tcPr>
            <w:tcW w:w="1304" w:type="dxa"/>
            <w:tcBorders>
              <w:top w:val="nil"/>
              <w:left w:val="single" w:sz="8" w:space="0" w:color="auto"/>
              <w:bottom w:val="single" w:sz="4" w:space="0" w:color="auto"/>
              <w:right w:val="single" w:sz="4" w:space="0" w:color="auto"/>
            </w:tcBorders>
            <w:noWrap/>
            <w:vAlign w:val="bottom"/>
          </w:tcPr>
          <w:p w:rsidR="00774849" w:rsidRPr="00E20E8E" w:rsidRDefault="00774849" w:rsidP="00E20E8E">
            <w:pPr>
              <w:keepNext/>
              <w:widowControl w:val="0"/>
              <w:spacing w:line="360" w:lineRule="auto"/>
              <w:jc w:val="both"/>
              <w:rPr>
                <w:rFonts w:cs="Arial CYR"/>
                <w:sz w:val="20"/>
                <w:szCs w:val="20"/>
              </w:rPr>
            </w:pPr>
            <w:r w:rsidRPr="00E20E8E">
              <w:rPr>
                <w:rFonts w:cs="Arial CYR"/>
                <w:sz w:val="20"/>
                <w:szCs w:val="20"/>
              </w:rPr>
              <w:t>e</w:t>
            </w:r>
            <w:r w:rsidRPr="00E20E8E">
              <w:rPr>
                <w:rFonts w:cs="Arial CYR"/>
                <w:sz w:val="20"/>
                <w:szCs w:val="20"/>
                <w:vertAlign w:val="subscript"/>
              </w:rPr>
              <w:t>p</w:t>
            </w:r>
            <w:r w:rsidRPr="00E20E8E">
              <w:rPr>
                <w:rFonts w:cs="Arial CYR"/>
                <w:sz w:val="20"/>
                <w:szCs w:val="20"/>
                <w:vertAlign w:val="superscript"/>
              </w:rPr>
              <w:t>верхн</w:t>
            </w:r>
          </w:p>
        </w:tc>
        <w:tc>
          <w:tcPr>
            <w:tcW w:w="600" w:type="dxa"/>
            <w:tcBorders>
              <w:top w:val="nil"/>
              <w:left w:val="nil"/>
              <w:bottom w:val="single" w:sz="4" w:space="0" w:color="auto"/>
              <w:right w:val="single" w:sz="4" w:space="0" w:color="auto"/>
            </w:tcBorders>
            <w:noWrap/>
            <w:vAlign w:val="bottom"/>
          </w:tcPr>
          <w:p w:rsidR="00774849" w:rsidRPr="00E20E8E" w:rsidRDefault="00774849" w:rsidP="00E20E8E">
            <w:pPr>
              <w:keepNext/>
              <w:widowControl w:val="0"/>
              <w:spacing w:line="360" w:lineRule="auto"/>
              <w:jc w:val="both"/>
              <w:rPr>
                <w:rFonts w:cs="Arial CYR"/>
                <w:sz w:val="20"/>
                <w:szCs w:val="20"/>
              </w:rPr>
            </w:pPr>
            <w:r w:rsidRPr="00E20E8E">
              <w:rPr>
                <w:rFonts w:cs="Arial CYR"/>
                <w:sz w:val="20"/>
                <w:szCs w:val="20"/>
              </w:rPr>
              <w:t>1,12</w:t>
            </w:r>
          </w:p>
        </w:tc>
        <w:tc>
          <w:tcPr>
            <w:tcW w:w="600" w:type="dxa"/>
            <w:tcBorders>
              <w:top w:val="nil"/>
              <w:left w:val="nil"/>
              <w:bottom w:val="single" w:sz="4" w:space="0" w:color="auto"/>
              <w:right w:val="single" w:sz="4" w:space="0" w:color="auto"/>
            </w:tcBorders>
            <w:noWrap/>
            <w:vAlign w:val="bottom"/>
          </w:tcPr>
          <w:p w:rsidR="00774849" w:rsidRPr="00E20E8E" w:rsidRDefault="00774849" w:rsidP="00E20E8E">
            <w:pPr>
              <w:keepNext/>
              <w:widowControl w:val="0"/>
              <w:spacing w:line="360" w:lineRule="auto"/>
              <w:jc w:val="both"/>
              <w:rPr>
                <w:rFonts w:cs="Arial CYR"/>
                <w:sz w:val="20"/>
                <w:szCs w:val="20"/>
              </w:rPr>
            </w:pPr>
            <w:r w:rsidRPr="00E20E8E">
              <w:rPr>
                <w:rFonts w:cs="Arial CYR"/>
                <w:sz w:val="20"/>
                <w:szCs w:val="20"/>
              </w:rPr>
              <w:t>1,49</w:t>
            </w:r>
          </w:p>
        </w:tc>
        <w:tc>
          <w:tcPr>
            <w:tcW w:w="600" w:type="dxa"/>
            <w:tcBorders>
              <w:top w:val="nil"/>
              <w:left w:val="nil"/>
              <w:bottom w:val="single" w:sz="4" w:space="0" w:color="auto"/>
              <w:right w:val="single" w:sz="4" w:space="0" w:color="auto"/>
            </w:tcBorders>
            <w:noWrap/>
            <w:vAlign w:val="bottom"/>
          </w:tcPr>
          <w:p w:rsidR="00774849" w:rsidRPr="00E20E8E" w:rsidRDefault="00774849" w:rsidP="00E20E8E">
            <w:pPr>
              <w:keepNext/>
              <w:widowControl w:val="0"/>
              <w:spacing w:line="360" w:lineRule="auto"/>
              <w:jc w:val="both"/>
              <w:rPr>
                <w:rFonts w:cs="Arial CYR"/>
                <w:sz w:val="20"/>
                <w:szCs w:val="20"/>
              </w:rPr>
            </w:pPr>
            <w:r w:rsidRPr="00E20E8E">
              <w:rPr>
                <w:rFonts w:cs="Arial CYR"/>
                <w:sz w:val="20"/>
                <w:szCs w:val="20"/>
              </w:rPr>
              <w:t>1,09</w:t>
            </w:r>
          </w:p>
        </w:tc>
        <w:tc>
          <w:tcPr>
            <w:tcW w:w="600" w:type="dxa"/>
            <w:tcBorders>
              <w:top w:val="nil"/>
              <w:left w:val="nil"/>
              <w:bottom w:val="single" w:sz="4" w:space="0" w:color="auto"/>
              <w:right w:val="single" w:sz="4" w:space="0" w:color="auto"/>
            </w:tcBorders>
            <w:noWrap/>
            <w:vAlign w:val="bottom"/>
          </w:tcPr>
          <w:p w:rsidR="00774849" w:rsidRPr="00E20E8E" w:rsidRDefault="00774849" w:rsidP="00E20E8E">
            <w:pPr>
              <w:keepNext/>
              <w:widowControl w:val="0"/>
              <w:spacing w:line="360" w:lineRule="auto"/>
              <w:jc w:val="both"/>
              <w:rPr>
                <w:rFonts w:cs="Arial CYR"/>
                <w:sz w:val="20"/>
                <w:szCs w:val="20"/>
              </w:rPr>
            </w:pPr>
            <w:r w:rsidRPr="00E20E8E">
              <w:rPr>
                <w:rFonts w:cs="Arial CYR"/>
                <w:sz w:val="20"/>
                <w:szCs w:val="20"/>
              </w:rPr>
              <w:t>0,72</w:t>
            </w:r>
          </w:p>
        </w:tc>
        <w:tc>
          <w:tcPr>
            <w:tcW w:w="600" w:type="dxa"/>
            <w:tcBorders>
              <w:top w:val="nil"/>
              <w:left w:val="nil"/>
              <w:bottom w:val="single" w:sz="4" w:space="0" w:color="auto"/>
              <w:right w:val="single" w:sz="4" w:space="0" w:color="auto"/>
            </w:tcBorders>
            <w:noWrap/>
            <w:vAlign w:val="bottom"/>
          </w:tcPr>
          <w:p w:rsidR="00774849" w:rsidRPr="00E20E8E" w:rsidRDefault="00774849" w:rsidP="00E20E8E">
            <w:pPr>
              <w:keepNext/>
              <w:widowControl w:val="0"/>
              <w:spacing w:line="360" w:lineRule="auto"/>
              <w:jc w:val="both"/>
              <w:rPr>
                <w:rFonts w:cs="Arial CYR"/>
                <w:sz w:val="20"/>
                <w:szCs w:val="20"/>
              </w:rPr>
            </w:pPr>
            <w:r w:rsidRPr="00E20E8E">
              <w:rPr>
                <w:rFonts w:cs="Arial CYR"/>
                <w:sz w:val="20"/>
                <w:szCs w:val="20"/>
              </w:rPr>
              <w:t>0,39</w:t>
            </w:r>
          </w:p>
        </w:tc>
        <w:tc>
          <w:tcPr>
            <w:tcW w:w="600" w:type="dxa"/>
            <w:tcBorders>
              <w:top w:val="nil"/>
              <w:left w:val="nil"/>
              <w:bottom w:val="single" w:sz="4" w:space="0" w:color="auto"/>
              <w:right w:val="single" w:sz="4" w:space="0" w:color="auto"/>
            </w:tcBorders>
            <w:noWrap/>
            <w:vAlign w:val="bottom"/>
          </w:tcPr>
          <w:p w:rsidR="00774849" w:rsidRPr="00E20E8E" w:rsidRDefault="00774849" w:rsidP="00E20E8E">
            <w:pPr>
              <w:keepNext/>
              <w:widowControl w:val="0"/>
              <w:spacing w:line="360" w:lineRule="auto"/>
              <w:jc w:val="both"/>
              <w:rPr>
                <w:rFonts w:cs="Arial CYR"/>
                <w:sz w:val="20"/>
                <w:szCs w:val="20"/>
              </w:rPr>
            </w:pPr>
            <w:r w:rsidRPr="00E20E8E">
              <w:rPr>
                <w:rFonts w:cs="Arial CYR"/>
                <w:sz w:val="20"/>
                <w:szCs w:val="20"/>
              </w:rPr>
              <w:t>0,99</w:t>
            </w:r>
          </w:p>
        </w:tc>
        <w:tc>
          <w:tcPr>
            <w:tcW w:w="600" w:type="dxa"/>
            <w:tcBorders>
              <w:top w:val="nil"/>
              <w:left w:val="nil"/>
              <w:bottom w:val="single" w:sz="4" w:space="0" w:color="auto"/>
              <w:right w:val="single" w:sz="4" w:space="0" w:color="auto"/>
            </w:tcBorders>
            <w:noWrap/>
            <w:vAlign w:val="bottom"/>
          </w:tcPr>
          <w:p w:rsidR="00774849" w:rsidRPr="00E20E8E" w:rsidRDefault="00774849" w:rsidP="00E20E8E">
            <w:pPr>
              <w:keepNext/>
              <w:widowControl w:val="0"/>
              <w:spacing w:line="360" w:lineRule="auto"/>
              <w:jc w:val="both"/>
              <w:rPr>
                <w:rFonts w:cs="Arial CYR"/>
                <w:sz w:val="20"/>
                <w:szCs w:val="20"/>
              </w:rPr>
            </w:pPr>
            <w:r w:rsidRPr="00E20E8E">
              <w:rPr>
                <w:rFonts w:cs="Arial CYR"/>
                <w:sz w:val="20"/>
                <w:szCs w:val="20"/>
              </w:rPr>
              <w:t>1,24</w:t>
            </w:r>
          </w:p>
        </w:tc>
        <w:tc>
          <w:tcPr>
            <w:tcW w:w="600" w:type="dxa"/>
            <w:tcBorders>
              <w:top w:val="nil"/>
              <w:left w:val="nil"/>
              <w:bottom w:val="single" w:sz="4" w:space="0" w:color="auto"/>
              <w:right w:val="single" w:sz="4" w:space="0" w:color="auto"/>
            </w:tcBorders>
            <w:noWrap/>
            <w:vAlign w:val="bottom"/>
          </w:tcPr>
          <w:p w:rsidR="00774849" w:rsidRPr="00E20E8E" w:rsidRDefault="00774849" w:rsidP="00E20E8E">
            <w:pPr>
              <w:keepNext/>
              <w:widowControl w:val="0"/>
              <w:spacing w:line="360" w:lineRule="auto"/>
              <w:jc w:val="both"/>
              <w:rPr>
                <w:rFonts w:cs="Arial CYR"/>
                <w:sz w:val="20"/>
                <w:szCs w:val="20"/>
              </w:rPr>
            </w:pPr>
            <w:r w:rsidRPr="00E20E8E">
              <w:rPr>
                <w:rFonts w:cs="Arial CYR"/>
                <w:sz w:val="20"/>
                <w:szCs w:val="20"/>
              </w:rPr>
              <w:t>0,94</w:t>
            </w:r>
          </w:p>
        </w:tc>
        <w:tc>
          <w:tcPr>
            <w:tcW w:w="600" w:type="dxa"/>
            <w:tcBorders>
              <w:top w:val="nil"/>
              <w:left w:val="nil"/>
              <w:bottom w:val="single" w:sz="4" w:space="0" w:color="auto"/>
              <w:right w:val="single" w:sz="8" w:space="0" w:color="auto"/>
            </w:tcBorders>
            <w:noWrap/>
            <w:vAlign w:val="bottom"/>
          </w:tcPr>
          <w:p w:rsidR="00774849" w:rsidRPr="00E20E8E" w:rsidRDefault="00774849" w:rsidP="00E20E8E">
            <w:pPr>
              <w:keepNext/>
              <w:widowControl w:val="0"/>
              <w:spacing w:line="360" w:lineRule="auto"/>
              <w:jc w:val="both"/>
              <w:rPr>
                <w:rFonts w:cs="Arial CYR"/>
                <w:sz w:val="20"/>
                <w:szCs w:val="20"/>
              </w:rPr>
            </w:pPr>
            <w:r w:rsidRPr="00E20E8E">
              <w:rPr>
                <w:rFonts w:cs="Arial CYR"/>
                <w:sz w:val="20"/>
                <w:szCs w:val="20"/>
              </w:rPr>
              <w:t>1,15</w:t>
            </w:r>
          </w:p>
        </w:tc>
      </w:tr>
      <w:tr w:rsidR="00774849" w:rsidRPr="00E20E8E" w:rsidTr="00E20E8E">
        <w:trPr>
          <w:trHeight w:val="330"/>
        </w:trPr>
        <w:tc>
          <w:tcPr>
            <w:tcW w:w="1304" w:type="dxa"/>
            <w:tcBorders>
              <w:top w:val="nil"/>
              <w:left w:val="single" w:sz="8" w:space="0" w:color="auto"/>
              <w:bottom w:val="single" w:sz="8" w:space="0" w:color="auto"/>
              <w:right w:val="single" w:sz="4" w:space="0" w:color="auto"/>
            </w:tcBorders>
            <w:noWrap/>
            <w:vAlign w:val="bottom"/>
          </w:tcPr>
          <w:p w:rsidR="00774849" w:rsidRPr="00E20E8E" w:rsidRDefault="00774849" w:rsidP="00E20E8E">
            <w:pPr>
              <w:keepNext/>
              <w:widowControl w:val="0"/>
              <w:spacing w:line="360" w:lineRule="auto"/>
              <w:jc w:val="both"/>
              <w:rPr>
                <w:rFonts w:cs="Arial CYR"/>
                <w:sz w:val="20"/>
                <w:szCs w:val="20"/>
              </w:rPr>
            </w:pPr>
            <w:r w:rsidRPr="00E20E8E">
              <w:rPr>
                <w:rFonts w:cs="Arial CYR"/>
                <w:sz w:val="20"/>
                <w:szCs w:val="20"/>
              </w:rPr>
              <w:t>e</w:t>
            </w:r>
            <w:r w:rsidRPr="00E20E8E">
              <w:rPr>
                <w:rFonts w:cs="Arial CYR"/>
                <w:sz w:val="20"/>
                <w:szCs w:val="20"/>
                <w:vertAlign w:val="subscript"/>
              </w:rPr>
              <w:t>p</w:t>
            </w:r>
            <w:r w:rsidRPr="00E20E8E">
              <w:rPr>
                <w:rFonts w:cs="Arial CYR"/>
                <w:sz w:val="20"/>
                <w:szCs w:val="20"/>
              </w:rPr>
              <w:t xml:space="preserve"> </w:t>
            </w:r>
            <w:r w:rsidRPr="00E20E8E">
              <w:rPr>
                <w:rFonts w:cs="Arial CYR"/>
                <w:sz w:val="20"/>
                <w:szCs w:val="20"/>
                <w:vertAlign w:val="superscript"/>
              </w:rPr>
              <w:t>комб</w:t>
            </w:r>
          </w:p>
        </w:tc>
        <w:tc>
          <w:tcPr>
            <w:tcW w:w="600" w:type="dxa"/>
            <w:tcBorders>
              <w:top w:val="nil"/>
              <w:left w:val="nil"/>
              <w:bottom w:val="single" w:sz="8" w:space="0" w:color="auto"/>
              <w:right w:val="single" w:sz="4" w:space="0" w:color="auto"/>
            </w:tcBorders>
            <w:noWrap/>
            <w:vAlign w:val="bottom"/>
          </w:tcPr>
          <w:p w:rsidR="00774849" w:rsidRPr="00E20E8E" w:rsidRDefault="00774849" w:rsidP="00E20E8E">
            <w:pPr>
              <w:keepNext/>
              <w:widowControl w:val="0"/>
              <w:spacing w:line="360" w:lineRule="auto"/>
              <w:jc w:val="both"/>
              <w:rPr>
                <w:rFonts w:cs="Arial CYR"/>
                <w:sz w:val="20"/>
                <w:szCs w:val="20"/>
              </w:rPr>
            </w:pPr>
            <w:r w:rsidRPr="00E20E8E">
              <w:rPr>
                <w:rFonts w:cs="Arial CYR"/>
                <w:sz w:val="20"/>
                <w:szCs w:val="20"/>
              </w:rPr>
              <w:t>5,82</w:t>
            </w:r>
          </w:p>
        </w:tc>
        <w:tc>
          <w:tcPr>
            <w:tcW w:w="600" w:type="dxa"/>
            <w:tcBorders>
              <w:top w:val="nil"/>
              <w:left w:val="nil"/>
              <w:bottom w:val="single" w:sz="8" w:space="0" w:color="auto"/>
              <w:right w:val="single" w:sz="4" w:space="0" w:color="auto"/>
            </w:tcBorders>
            <w:noWrap/>
            <w:vAlign w:val="bottom"/>
          </w:tcPr>
          <w:p w:rsidR="00774849" w:rsidRPr="00E20E8E" w:rsidRDefault="00774849" w:rsidP="00E20E8E">
            <w:pPr>
              <w:keepNext/>
              <w:widowControl w:val="0"/>
              <w:spacing w:line="360" w:lineRule="auto"/>
              <w:jc w:val="both"/>
              <w:rPr>
                <w:rFonts w:cs="Arial CYR"/>
                <w:sz w:val="20"/>
                <w:szCs w:val="20"/>
              </w:rPr>
            </w:pPr>
            <w:r w:rsidRPr="00E20E8E">
              <w:rPr>
                <w:rFonts w:cs="Arial CYR"/>
                <w:sz w:val="20"/>
                <w:szCs w:val="20"/>
              </w:rPr>
              <w:t>4,93</w:t>
            </w:r>
          </w:p>
        </w:tc>
        <w:tc>
          <w:tcPr>
            <w:tcW w:w="600" w:type="dxa"/>
            <w:tcBorders>
              <w:top w:val="nil"/>
              <w:left w:val="nil"/>
              <w:bottom w:val="single" w:sz="8" w:space="0" w:color="auto"/>
              <w:right w:val="single" w:sz="4" w:space="0" w:color="auto"/>
            </w:tcBorders>
            <w:noWrap/>
            <w:vAlign w:val="bottom"/>
          </w:tcPr>
          <w:p w:rsidR="00774849" w:rsidRPr="00E20E8E" w:rsidRDefault="00774849" w:rsidP="00E20E8E">
            <w:pPr>
              <w:keepNext/>
              <w:widowControl w:val="0"/>
              <w:spacing w:line="360" w:lineRule="auto"/>
              <w:jc w:val="both"/>
              <w:rPr>
                <w:rFonts w:cs="Arial CYR"/>
                <w:sz w:val="20"/>
                <w:szCs w:val="20"/>
              </w:rPr>
            </w:pPr>
            <w:r w:rsidRPr="00E20E8E">
              <w:rPr>
                <w:rFonts w:cs="Arial CYR"/>
                <w:sz w:val="20"/>
                <w:szCs w:val="20"/>
              </w:rPr>
              <w:t>4,11</w:t>
            </w:r>
          </w:p>
        </w:tc>
        <w:tc>
          <w:tcPr>
            <w:tcW w:w="600" w:type="dxa"/>
            <w:tcBorders>
              <w:top w:val="nil"/>
              <w:left w:val="nil"/>
              <w:bottom w:val="single" w:sz="8" w:space="0" w:color="auto"/>
              <w:right w:val="single" w:sz="4" w:space="0" w:color="auto"/>
            </w:tcBorders>
            <w:noWrap/>
            <w:vAlign w:val="bottom"/>
          </w:tcPr>
          <w:p w:rsidR="00774849" w:rsidRPr="00E20E8E" w:rsidRDefault="00774849" w:rsidP="00E20E8E">
            <w:pPr>
              <w:keepNext/>
              <w:widowControl w:val="0"/>
              <w:spacing w:line="360" w:lineRule="auto"/>
              <w:jc w:val="both"/>
              <w:rPr>
                <w:rFonts w:cs="Arial CYR"/>
                <w:sz w:val="20"/>
                <w:szCs w:val="20"/>
              </w:rPr>
            </w:pPr>
            <w:r w:rsidRPr="00E20E8E">
              <w:rPr>
                <w:rFonts w:cs="Arial CYR"/>
                <w:sz w:val="20"/>
                <w:szCs w:val="20"/>
              </w:rPr>
              <w:t>3,04</w:t>
            </w:r>
          </w:p>
        </w:tc>
        <w:tc>
          <w:tcPr>
            <w:tcW w:w="600" w:type="dxa"/>
            <w:tcBorders>
              <w:top w:val="nil"/>
              <w:left w:val="nil"/>
              <w:bottom w:val="single" w:sz="8" w:space="0" w:color="auto"/>
              <w:right w:val="single" w:sz="4" w:space="0" w:color="auto"/>
            </w:tcBorders>
            <w:noWrap/>
            <w:vAlign w:val="bottom"/>
          </w:tcPr>
          <w:p w:rsidR="00774849" w:rsidRPr="00E20E8E" w:rsidRDefault="00774849" w:rsidP="00E20E8E">
            <w:pPr>
              <w:keepNext/>
              <w:widowControl w:val="0"/>
              <w:spacing w:line="360" w:lineRule="auto"/>
              <w:jc w:val="both"/>
              <w:rPr>
                <w:rFonts w:cs="Arial CYR"/>
                <w:sz w:val="20"/>
                <w:szCs w:val="20"/>
              </w:rPr>
            </w:pPr>
            <w:r w:rsidRPr="00E20E8E">
              <w:rPr>
                <w:rFonts w:cs="Arial CYR"/>
                <w:sz w:val="20"/>
                <w:szCs w:val="20"/>
              </w:rPr>
              <w:t>2,76</w:t>
            </w:r>
          </w:p>
        </w:tc>
        <w:tc>
          <w:tcPr>
            <w:tcW w:w="600" w:type="dxa"/>
            <w:tcBorders>
              <w:top w:val="nil"/>
              <w:left w:val="nil"/>
              <w:bottom w:val="single" w:sz="8" w:space="0" w:color="auto"/>
              <w:right w:val="single" w:sz="4" w:space="0" w:color="auto"/>
            </w:tcBorders>
            <w:noWrap/>
            <w:vAlign w:val="bottom"/>
          </w:tcPr>
          <w:p w:rsidR="00774849" w:rsidRPr="00E20E8E" w:rsidRDefault="00774849" w:rsidP="00E20E8E">
            <w:pPr>
              <w:keepNext/>
              <w:widowControl w:val="0"/>
              <w:spacing w:line="360" w:lineRule="auto"/>
              <w:jc w:val="both"/>
              <w:rPr>
                <w:rFonts w:cs="Arial CYR"/>
                <w:sz w:val="20"/>
                <w:szCs w:val="20"/>
              </w:rPr>
            </w:pPr>
            <w:r w:rsidRPr="00E20E8E">
              <w:rPr>
                <w:rFonts w:cs="Arial CYR"/>
                <w:sz w:val="20"/>
                <w:szCs w:val="20"/>
              </w:rPr>
              <w:t>3,51</w:t>
            </w:r>
          </w:p>
        </w:tc>
        <w:tc>
          <w:tcPr>
            <w:tcW w:w="600" w:type="dxa"/>
            <w:tcBorders>
              <w:top w:val="nil"/>
              <w:left w:val="nil"/>
              <w:bottom w:val="single" w:sz="8" w:space="0" w:color="auto"/>
              <w:right w:val="single" w:sz="4" w:space="0" w:color="auto"/>
            </w:tcBorders>
            <w:noWrap/>
            <w:vAlign w:val="bottom"/>
          </w:tcPr>
          <w:p w:rsidR="00774849" w:rsidRPr="00E20E8E" w:rsidRDefault="00774849" w:rsidP="00E20E8E">
            <w:pPr>
              <w:keepNext/>
              <w:widowControl w:val="0"/>
              <w:spacing w:line="360" w:lineRule="auto"/>
              <w:jc w:val="both"/>
              <w:rPr>
                <w:rFonts w:cs="Arial CYR"/>
                <w:sz w:val="20"/>
                <w:szCs w:val="20"/>
              </w:rPr>
            </w:pPr>
            <w:r w:rsidRPr="00E20E8E">
              <w:rPr>
                <w:rFonts w:cs="Arial CYR"/>
                <w:sz w:val="20"/>
                <w:szCs w:val="20"/>
              </w:rPr>
              <w:t>3,68</w:t>
            </w:r>
          </w:p>
        </w:tc>
        <w:tc>
          <w:tcPr>
            <w:tcW w:w="600" w:type="dxa"/>
            <w:tcBorders>
              <w:top w:val="nil"/>
              <w:left w:val="nil"/>
              <w:bottom w:val="single" w:sz="8" w:space="0" w:color="auto"/>
              <w:right w:val="single" w:sz="4" w:space="0" w:color="auto"/>
            </w:tcBorders>
            <w:noWrap/>
            <w:vAlign w:val="bottom"/>
          </w:tcPr>
          <w:p w:rsidR="00774849" w:rsidRPr="00E20E8E" w:rsidRDefault="00774849" w:rsidP="00E20E8E">
            <w:pPr>
              <w:keepNext/>
              <w:widowControl w:val="0"/>
              <w:spacing w:line="360" w:lineRule="auto"/>
              <w:jc w:val="both"/>
              <w:rPr>
                <w:rFonts w:cs="Arial CYR"/>
                <w:sz w:val="20"/>
                <w:szCs w:val="20"/>
              </w:rPr>
            </w:pPr>
            <w:r w:rsidRPr="00E20E8E">
              <w:rPr>
                <w:rFonts w:cs="Arial CYR"/>
                <w:sz w:val="20"/>
                <w:szCs w:val="20"/>
              </w:rPr>
              <w:t>3,71</w:t>
            </w:r>
          </w:p>
        </w:tc>
        <w:tc>
          <w:tcPr>
            <w:tcW w:w="600" w:type="dxa"/>
            <w:tcBorders>
              <w:top w:val="nil"/>
              <w:left w:val="nil"/>
              <w:bottom w:val="single" w:sz="8" w:space="0" w:color="auto"/>
              <w:right w:val="single" w:sz="8" w:space="0" w:color="auto"/>
            </w:tcBorders>
            <w:noWrap/>
            <w:vAlign w:val="bottom"/>
          </w:tcPr>
          <w:p w:rsidR="00774849" w:rsidRPr="00E20E8E" w:rsidRDefault="00774849" w:rsidP="00E20E8E">
            <w:pPr>
              <w:keepNext/>
              <w:widowControl w:val="0"/>
              <w:spacing w:line="360" w:lineRule="auto"/>
              <w:jc w:val="both"/>
              <w:rPr>
                <w:rFonts w:cs="Arial CYR"/>
                <w:sz w:val="20"/>
                <w:szCs w:val="20"/>
              </w:rPr>
            </w:pPr>
            <w:r w:rsidRPr="00E20E8E">
              <w:rPr>
                <w:rFonts w:cs="Arial CYR"/>
                <w:sz w:val="20"/>
                <w:szCs w:val="20"/>
              </w:rPr>
              <w:t>4,31</w:t>
            </w:r>
          </w:p>
        </w:tc>
      </w:tr>
    </w:tbl>
    <w:p w:rsidR="00774849" w:rsidRPr="001705F2" w:rsidRDefault="00774849" w:rsidP="001705F2">
      <w:pPr>
        <w:keepNext/>
        <w:widowControl w:val="0"/>
        <w:spacing w:line="360" w:lineRule="auto"/>
        <w:ind w:firstLine="709"/>
        <w:jc w:val="both"/>
        <w:rPr>
          <w:sz w:val="28"/>
          <w:szCs w:val="28"/>
        </w:rPr>
      </w:pPr>
    </w:p>
    <w:p w:rsidR="0046327D" w:rsidRPr="001705F2" w:rsidRDefault="00E20E8E" w:rsidP="001705F2">
      <w:pPr>
        <w:keepNext/>
        <w:widowControl w:val="0"/>
        <w:spacing w:line="360" w:lineRule="auto"/>
        <w:ind w:firstLine="709"/>
        <w:jc w:val="both"/>
        <w:rPr>
          <w:sz w:val="28"/>
          <w:szCs w:val="28"/>
        </w:rPr>
      </w:pPr>
      <w:r>
        <w:rPr>
          <w:sz w:val="28"/>
          <w:szCs w:val="28"/>
        </w:rPr>
        <w:br w:type="page"/>
      </w:r>
      <w:r w:rsidR="0046327D" w:rsidRPr="001705F2">
        <w:rPr>
          <w:sz w:val="28"/>
          <w:szCs w:val="28"/>
        </w:rPr>
        <w:t>Расчет КЕО при комбинированном освещении</w:t>
      </w:r>
      <w:r>
        <w:rPr>
          <w:sz w:val="28"/>
          <w:szCs w:val="28"/>
        </w:rPr>
        <w:t xml:space="preserve"> </w:t>
      </w:r>
      <w:r w:rsidR="0046327D" w:rsidRPr="001705F2">
        <w:rPr>
          <w:sz w:val="28"/>
          <w:szCs w:val="28"/>
        </w:rPr>
        <w:t>(Цех №2 – отделение механической обработки)</w:t>
      </w:r>
    </w:p>
    <w:p w:rsidR="0046327D" w:rsidRPr="001705F2" w:rsidRDefault="0046327D" w:rsidP="001705F2">
      <w:pPr>
        <w:keepNext/>
        <w:widowControl w:val="0"/>
        <w:spacing w:line="360" w:lineRule="auto"/>
        <w:ind w:firstLine="709"/>
        <w:jc w:val="both"/>
        <w:rPr>
          <w:sz w:val="28"/>
          <w:szCs w:val="28"/>
        </w:rPr>
      </w:pPr>
    </w:p>
    <w:p w:rsidR="00E20E8E" w:rsidRDefault="00E20E8E" w:rsidP="001705F2">
      <w:pPr>
        <w:keepNext/>
        <w:widowControl w:val="0"/>
        <w:spacing w:line="360" w:lineRule="auto"/>
        <w:ind w:firstLine="709"/>
        <w:jc w:val="both"/>
        <w:rPr>
          <w:sz w:val="28"/>
          <w:szCs w:val="20"/>
        </w:rPr>
        <w:sectPr w:rsidR="00E20E8E" w:rsidSect="001705F2">
          <w:pgSz w:w="11906" w:h="16838" w:code="9"/>
          <w:pgMar w:top="1134" w:right="851" w:bottom="1134" w:left="1701" w:header="709" w:footer="709" w:gutter="0"/>
          <w:cols w:space="708"/>
          <w:titlePg/>
          <w:docGrid w:linePitch="360"/>
        </w:sectPr>
      </w:pPr>
    </w:p>
    <w:p w:rsidR="0046327D" w:rsidRPr="001705F2" w:rsidRDefault="00656A25" w:rsidP="001705F2">
      <w:pPr>
        <w:keepNext/>
        <w:widowControl w:val="0"/>
        <w:spacing w:line="360" w:lineRule="auto"/>
        <w:ind w:firstLine="709"/>
        <w:jc w:val="both"/>
        <w:rPr>
          <w:sz w:val="28"/>
        </w:rPr>
      </w:pPr>
      <w:r w:rsidRPr="001705F2">
        <w:rPr>
          <w:sz w:val="28"/>
          <w:szCs w:val="20"/>
        </w:rPr>
        <w:t>Таблица 3</w:t>
      </w:r>
    </w:p>
    <w:tbl>
      <w:tblPr>
        <w:tblW w:w="10180" w:type="dxa"/>
        <w:tblInd w:w="93" w:type="dxa"/>
        <w:tblLook w:val="0000" w:firstRow="0" w:lastRow="0" w:firstColumn="0" w:lastColumn="0" w:noHBand="0" w:noVBand="0"/>
      </w:tblPr>
      <w:tblGrid>
        <w:gridCol w:w="1198"/>
        <w:gridCol w:w="835"/>
        <w:gridCol w:w="566"/>
        <w:gridCol w:w="566"/>
        <w:gridCol w:w="566"/>
        <w:gridCol w:w="566"/>
        <w:gridCol w:w="566"/>
        <w:gridCol w:w="566"/>
        <w:gridCol w:w="566"/>
        <w:gridCol w:w="566"/>
        <w:gridCol w:w="566"/>
        <w:gridCol w:w="566"/>
        <w:gridCol w:w="566"/>
        <w:gridCol w:w="777"/>
        <w:gridCol w:w="777"/>
        <w:gridCol w:w="781"/>
      </w:tblGrid>
      <w:tr w:rsidR="0046327D" w:rsidRPr="00E20E8E">
        <w:trPr>
          <w:trHeight w:val="255"/>
        </w:trPr>
        <w:tc>
          <w:tcPr>
            <w:tcW w:w="1180" w:type="dxa"/>
            <w:vMerge w:val="restart"/>
            <w:tcBorders>
              <w:top w:val="single" w:sz="4" w:space="0" w:color="auto"/>
              <w:left w:val="single" w:sz="4" w:space="0" w:color="auto"/>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Показатели</w:t>
            </w:r>
          </w:p>
        </w:tc>
        <w:tc>
          <w:tcPr>
            <w:tcW w:w="9000" w:type="dxa"/>
            <w:gridSpan w:val="15"/>
            <w:tcBorders>
              <w:top w:val="single" w:sz="4" w:space="0" w:color="auto"/>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Номер</w:t>
            </w:r>
          </w:p>
        </w:tc>
      </w:tr>
      <w:tr w:rsidR="0046327D" w:rsidRPr="00E20E8E">
        <w:trPr>
          <w:trHeight w:val="255"/>
        </w:trPr>
        <w:tc>
          <w:tcPr>
            <w:tcW w:w="1180" w:type="dxa"/>
            <w:vMerge/>
            <w:tcBorders>
              <w:top w:val="single" w:sz="4" w:space="0" w:color="auto"/>
              <w:left w:val="single" w:sz="4" w:space="0" w:color="auto"/>
              <w:bottom w:val="single" w:sz="4" w:space="0" w:color="auto"/>
              <w:right w:val="single" w:sz="4" w:space="0" w:color="auto"/>
            </w:tcBorders>
            <w:vAlign w:val="center"/>
          </w:tcPr>
          <w:p w:rsidR="0046327D" w:rsidRPr="00E20E8E" w:rsidRDefault="0046327D" w:rsidP="00E20E8E">
            <w:pPr>
              <w:keepNext/>
              <w:widowControl w:val="0"/>
              <w:spacing w:line="360" w:lineRule="auto"/>
              <w:jc w:val="both"/>
              <w:rPr>
                <w:rFonts w:cs="Arial CYR"/>
                <w:sz w:val="20"/>
                <w:szCs w:val="20"/>
              </w:rPr>
            </w:pPr>
          </w:p>
        </w:tc>
        <w:tc>
          <w:tcPr>
            <w:tcW w:w="835"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w:sz w:val="20"/>
                <w:szCs w:val="20"/>
              </w:rPr>
            </w:pPr>
            <w:r w:rsidRPr="00E20E8E">
              <w:rPr>
                <w:rFonts w:cs="Arial"/>
                <w:sz w:val="20"/>
                <w:szCs w:val="20"/>
              </w:rPr>
              <w:t>1</w:t>
            </w:r>
          </w:p>
        </w:tc>
        <w:tc>
          <w:tcPr>
            <w:tcW w:w="560"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w:sz w:val="20"/>
                <w:szCs w:val="20"/>
              </w:rPr>
            </w:pPr>
            <w:r w:rsidRPr="00E20E8E">
              <w:rPr>
                <w:rFonts w:cs="Arial"/>
                <w:sz w:val="20"/>
                <w:szCs w:val="20"/>
              </w:rPr>
              <w:t>2</w:t>
            </w:r>
          </w:p>
        </w:tc>
        <w:tc>
          <w:tcPr>
            <w:tcW w:w="560"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w:sz w:val="20"/>
                <w:szCs w:val="20"/>
              </w:rPr>
            </w:pPr>
            <w:r w:rsidRPr="00E20E8E">
              <w:rPr>
                <w:rFonts w:cs="Arial"/>
                <w:sz w:val="20"/>
                <w:szCs w:val="20"/>
              </w:rPr>
              <w:t>3</w:t>
            </w:r>
          </w:p>
        </w:tc>
        <w:tc>
          <w:tcPr>
            <w:tcW w:w="560"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w:sz w:val="20"/>
                <w:szCs w:val="20"/>
              </w:rPr>
            </w:pPr>
            <w:r w:rsidRPr="00E20E8E">
              <w:rPr>
                <w:rFonts w:cs="Arial"/>
                <w:sz w:val="20"/>
                <w:szCs w:val="20"/>
              </w:rPr>
              <w:t>4</w:t>
            </w:r>
          </w:p>
        </w:tc>
        <w:tc>
          <w:tcPr>
            <w:tcW w:w="560"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w:sz w:val="20"/>
                <w:szCs w:val="20"/>
              </w:rPr>
            </w:pPr>
            <w:r w:rsidRPr="00E20E8E">
              <w:rPr>
                <w:rFonts w:cs="Arial"/>
                <w:sz w:val="20"/>
                <w:szCs w:val="20"/>
              </w:rPr>
              <w:t>5</w:t>
            </w:r>
          </w:p>
        </w:tc>
        <w:tc>
          <w:tcPr>
            <w:tcW w:w="560"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w:sz w:val="20"/>
                <w:szCs w:val="20"/>
              </w:rPr>
            </w:pPr>
            <w:r w:rsidRPr="00E20E8E">
              <w:rPr>
                <w:rFonts w:cs="Arial"/>
                <w:sz w:val="20"/>
                <w:szCs w:val="20"/>
              </w:rPr>
              <w:t>6</w:t>
            </w:r>
          </w:p>
        </w:tc>
        <w:tc>
          <w:tcPr>
            <w:tcW w:w="505"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w:sz w:val="20"/>
                <w:szCs w:val="20"/>
              </w:rPr>
            </w:pPr>
            <w:r w:rsidRPr="00E20E8E">
              <w:rPr>
                <w:rFonts w:cs="Arial"/>
                <w:sz w:val="20"/>
                <w:szCs w:val="20"/>
              </w:rPr>
              <w:t>7</w:t>
            </w:r>
          </w:p>
        </w:tc>
        <w:tc>
          <w:tcPr>
            <w:tcW w:w="505"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w:sz w:val="20"/>
                <w:szCs w:val="20"/>
              </w:rPr>
            </w:pPr>
            <w:r w:rsidRPr="00E20E8E">
              <w:rPr>
                <w:rFonts w:cs="Arial"/>
                <w:sz w:val="20"/>
                <w:szCs w:val="20"/>
              </w:rPr>
              <w:t>8</w:t>
            </w:r>
          </w:p>
        </w:tc>
        <w:tc>
          <w:tcPr>
            <w:tcW w:w="505"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w:sz w:val="20"/>
                <w:szCs w:val="20"/>
              </w:rPr>
            </w:pPr>
            <w:r w:rsidRPr="00E20E8E">
              <w:rPr>
                <w:rFonts w:cs="Arial"/>
                <w:sz w:val="20"/>
                <w:szCs w:val="20"/>
              </w:rPr>
              <w:t>9</w:t>
            </w:r>
          </w:p>
        </w:tc>
        <w:tc>
          <w:tcPr>
            <w:tcW w:w="505"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w:sz w:val="20"/>
                <w:szCs w:val="20"/>
              </w:rPr>
            </w:pPr>
            <w:r w:rsidRPr="00E20E8E">
              <w:rPr>
                <w:rFonts w:cs="Arial"/>
                <w:sz w:val="20"/>
                <w:szCs w:val="20"/>
              </w:rPr>
              <w:t>10</w:t>
            </w:r>
          </w:p>
        </w:tc>
        <w:tc>
          <w:tcPr>
            <w:tcW w:w="505"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w:sz w:val="20"/>
                <w:szCs w:val="20"/>
              </w:rPr>
            </w:pPr>
            <w:r w:rsidRPr="00E20E8E">
              <w:rPr>
                <w:rFonts w:cs="Arial"/>
                <w:sz w:val="20"/>
                <w:szCs w:val="20"/>
              </w:rPr>
              <w:t>11</w:t>
            </w:r>
          </w:p>
        </w:tc>
        <w:tc>
          <w:tcPr>
            <w:tcW w:w="505"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w:sz w:val="20"/>
                <w:szCs w:val="20"/>
              </w:rPr>
            </w:pPr>
            <w:r w:rsidRPr="00E20E8E">
              <w:rPr>
                <w:rFonts w:cs="Arial"/>
                <w:sz w:val="20"/>
                <w:szCs w:val="20"/>
              </w:rPr>
              <w:t>12</w:t>
            </w:r>
          </w:p>
        </w:tc>
        <w:tc>
          <w:tcPr>
            <w:tcW w:w="777"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w:sz w:val="20"/>
                <w:szCs w:val="20"/>
              </w:rPr>
            </w:pPr>
            <w:r w:rsidRPr="00E20E8E">
              <w:rPr>
                <w:rFonts w:cs="Arial"/>
                <w:sz w:val="20"/>
                <w:szCs w:val="20"/>
              </w:rPr>
              <w:t>13</w:t>
            </w:r>
          </w:p>
        </w:tc>
        <w:tc>
          <w:tcPr>
            <w:tcW w:w="777"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w:sz w:val="20"/>
                <w:szCs w:val="20"/>
              </w:rPr>
            </w:pPr>
            <w:r w:rsidRPr="00E20E8E">
              <w:rPr>
                <w:rFonts w:cs="Arial"/>
                <w:sz w:val="20"/>
                <w:szCs w:val="20"/>
              </w:rPr>
              <w:t>14</w:t>
            </w:r>
          </w:p>
        </w:tc>
        <w:tc>
          <w:tcPr>
            <w:tcW w:w="781"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w:sz w:val="20"/>
                <w:szCs w:val="20"/>
              </w:rPr>
            </w:pPr>
            <w:r w:rsidRPr="00E20E8E">
              <w:rPr>
                <w:rFonts w:cs="Arial"/>
                <w:sz w:val="20"/>
                <w:szCs w:val="20"/>
              </w:rPr>
              <w:t>15</w:t>
            </w:r>
          </w:p>
        </w:tc>
      </w:tr>
      <w:tr w:rsidR="0046327D" w:rsidRPr="00E20E8E">
        <w:trPr>
          <w:trHeight w:val="255"/>
        </w:trPr>
        <w:tc>
          <w:tcPr>
            <w:tcW w:w="1180" w:type="dxa"/>
            <w:vMerge/>
            <w:tcBorders>
              <w:top w:val="single" w:sz="4" w:space="0" w:color="auto"/>
              <w:left w:val="single" w:sz="4" w:space="0" w:color="auto"/>
              <w:bottom w:val="single" w:sz="4" w:space="0" w:color="auto"/>
              <w:right w:val="single" w:sz="4" w:space="0" w:color="auto"/>
            </w:tcBorders>
            <w:vAlign w:val="center"/>
          </w:tcPr>
          <w:p w:rsidR="0046327D" w:rsidRPr="00E20E8E" w:rsidRDefault="0046327D" w:rsidP="00E20E8E">
            <w:pPr>
              <w:keepNext/>
              <w:widowControl w:val="0"/>
              <w:spacing w:line="360" w:lineRule="auto"/>
              <w:jc w:val="both"/>
              <w:rPr>
                <w:rFonts w:cs="Arial CYR"/>
                <w:sz w:val="20"/>
                <w:szCs w:val="20"/>
              </w:rPr>
            </w:pPr>
          </w:p>
        </w:tc>
        <w:tc>
          <w:tcPr>
            <w:tcW w:w="9000" w:type="dxa"/>
            <w:gridSpan w:val="15"/>
            <w:tcBorders>
              <w:top w:val="single" w:sz="4" w:space="0" w:color="auto"/>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Расчет КЕО при боковом освещении</w:t>
            </w:r>
          </w:p>
        </w:tc>
      </w:tr>
      <w:tr w:rsidR="0046327D" w:rsidRPr="00E20E8E">
        <w:trPr>
          <w:trHeight w:val="255"/>
        </w:trPr>
        <w:tc>
          <w:tcPr>
            <w:tcW w:w="1180" w:type="dxa"/>
            <w:tcBorders>
              <w:top w:val="nil"/>
              <w:left w:val="single" w:sz="4" w:space="0" w:color="auto"/>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e</w:t>
            </w:r>
            <w:r w:rsidRPr="00E20E8E">
              <w:rPr>
                <w:rFonts w:cs="Arial CYR"/>
                <w:sz w:val="20"/>
                <w:szCs w:val="20"/>
                <w:vertAlign w:val="subscript"/>
              </w:rPr>
              <w:t xml:space="preserve">p </w:t>
            </w:r>
            <w:r w:rsidRPr="00E20E8E">
              <w:rPr>
                <w:rFonts w:cs="Arial CYR"/>
                <w:sz w:val="20"/>
                <w:szCs w:val="20"/>
                <w:vertAlign w:val="superscript"/>
              </w:rPr>
              <w:t>бок</w:t>
            </w:r>
          </w:p>
        </w:tc>
        <w:tc>
          <w:tcPr>
            <w:tcW w:w="835"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0,19</w:t>
            </w:r>
          </w:p>
        </w:tc>
        <w:tc>
          <w:tcPr>
            <w:tcW w:w="560"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0,64</w:t>
            </w:r>
          </w:p>
        </w:tc>
        <w:tc>
          <w:tcPr>
            <w:tcW w:w="560"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1,57</w:t>
            </w:r>
          </w:p>
        </w:tc>
        <w:tc>
          <w:tcPr>
            <w:tcW w:w="560"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1,79</w:t>
            </w:r>
          </w:p>
        </w:tc>
        <w:tc>
          <w:tcPr>
            <w:tcW w:w="560"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2,07</w:t>
            </w:r>
          </w:p>
        </w:tc>
        <w:tc>
          <w:tcPr>
            <w:tcW w:w="560"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1,72</w:t>
            </w:r>
          </w:p>
        </w:tc>
        <w:tc>
          <w:tcPr>
            <w:tcW w:w="505"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1,78</w:t>
            </w:r>
          </w:p>
        </w:tc>
        <w:tc>
          <w:tcPr>
            <w:tcW w:w="505"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1,72</w:t>
            </w:r>
          </w:p>
        </w:tc>
        <w:tc>
          <w:tcPr>
            <w:tcW w:w="505"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1,49</w:t>
            </w:r>
          </w:p>
        </w:tc>
        <w:tc>
          <w:tcPr>
            <w:tcW w:w="505"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1,39</w:t>
            </w:r>
          </w:p>
        </w:tc>
        <w:tc>
          <w:tcPr>
            <w:tcW w:w="505"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1,30</w:t>
            </w:r>
          </w:p>
        </w:tc>
        <w:tc>
          <w:tcPr>
            <w:tcW w:w="505"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1,31</w:t>
            </w:r>
          </w:p>
        </w:tc>
        <w:tc>
          <w:tcPr>
            <w:tcW w:w="777"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1,25</w:t>
            </w:r>
          </w:p>
        </w:tc>
        <w:tc>
          <w:tcPr>
            <w:tcW w:w="777"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1,39</w:t>
            </w:r>
          </w:p>
        </w:tc>
        <w:tc>
          <w:tcPr>
            <w:tcW w:w="781"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1,53</w:t>
            </w:r>
          </w:p>
        </w:tc>
      </w:tr>
      <w:tr w:rsidR="0046327D" w:rsidRPr="00E20E8E">
        <w:trPr>
          <w:trHeight w:val="255"/>
        </w:trPr>
        <w:tc>
          <w:tcPr>
            <w:tcW w:w="1180" w:type="dxa"/>
            <w:tcBorders>
              <w:top w:val="nil"/>
              <w:left w:val="single" w:sz="4" w:space="0" w:color="auto"/>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e</w:t>
            </w:r>
            <w:r w:rsidRPr="00E20E8E">
              <w:rPr>
                <w:rFonts w:cs="Arial CYR"/>
                <w:sz w:val="20"/>
                <w:szCs w:val="20"/>
                <w:vertAlign w:val="subscript"/>
              </w:rPr>
              <w:t>p</w:t>
            </w:r>
            <w:r w:rsidRPr="00E20E8E">
              <w:rPr>
                <w:rFonts w:cs="Arial CYR"/>
                <w:sz w:val="20"/>
                <w:szCs w:val="20"/>
                <w:vertAlign w:val="superscript"/>
              </w:rPr>
              <w:t>верхн</w:t>
            </w:r>
          </w:p>
        </w:tc>
        <w:tc>
          <w:tcPr>
            <w:tcW w:w="835"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0,99</w:t>
            </w:r>
          </w:p>
        </w:tc>
        <w:tc>
          <w:tcPr>
            <w:tcW w:w="560"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0,99</w:t>
            </w:r>
          </w:p>
        </w:tc>
        <w:tc>
          <w:tcPr>
            <w:tcW w:w="560"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1,01</w:t>
            </w:r>
          </w:p>
        </w:tc>
        <w:tc>
          <w:tcPr>
            <w:tcW w:w="560"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0,62</w:t>
            </w:r>
          </w:p>
        </w:tc>
        <w:tc>
          <w:tcPr>
            <w:tcW w:w="560"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0,63</w:t>
            </w:r>
          </w:p>
        </w:tc>
        <w:tc>
          <w:tcPr>
            <w:tcW w:w="560"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0,63</w:t>
            </w:r>
          </w:p>
        </w:tc>
        <w:tc>
          <w:tcPr>
            <w:tcW w:w="505"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0,63</w:t>
            </w:r>
          </w:p>
        </w:tc>
        <w:tc>
          <w:tcPr>
            <w:tcW w:w="505"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0,63</w:t>
            </w:r>
          </w:p>
        </w:tc>
        <w:tc>
          <w:tcPr>
            <w:tcW w:w="505"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0,63</w:t>
            </w:r>
          </w:p>
        </w:tc>
        <w:tc>
          <w:tcPr>
            <w:tcW w:w="505"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1,03</w:t>
            </w:r>
          </w:p>
        </w:tc>
        <w:tc>
          <w:tcPr>
            <w:tcW w:w="505"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0,63</w:t>
            </w:r>
          </w:p>
        </w:tc>
        <w:tc>
          <w:tcPr>
            <w:tcW w:w="505"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0,63</w:t>
            </w:r>
          </w:p>
        </w:tc>
        <w:tc>
          <w:tcPr>
            <w:tcW w:w="777"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0,63</w:t>
            </w:r>
          </w:p>
        </w:tc>
        <w:tc>
          <w:tcPr>
            <w:tcW w:w="777"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0,63</w:t>
            </w:r>
          </w:p>
        </w:tc>
        <w:tc>
          <w:tcPr>
            <w:tcW w:w="781"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0,63</w:t>
            </w:r>
          </w:p>
        </w:tc>
      </w:tr>
      <w:tr w:rsidR="0046327D" w:rsidRPr="00E20E8E">
        <w:trPr>
          <w:trHeight w:val="255"/>
        </w:trPr>
        <w:tc>
          <w:tcPr>
            <w:tcW w:w="1180" w:type="dxa"/>
            <w:tcBorders>
              <w:top w:val="nil"/>
              <w:left w:val="single" w:sz="4" w:space="0" w:color="auto"/>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e</w:t>
            </w:r>
            <w:r w:rsidRPr="00E20E8E">
              <w:rPr>
                <w:rFonts w:cs="Arial CYR"/>
                <w:sz w:val="20"/>
                <w:szCs w:val="20"/>
                <w:vertAlign w:val="subscript"/>
              </w:rPr>
              <w:t xml:space="preserve">p </w:t>
            </w:r>
            <w:r w:rsidRPr="00E20E8E">
              <w:rPr>
                <w:rFonts w:cs="Arial CYR"/>
                <w:sz w:val="20"/>
                <w:szCs w:val="20"/>
                <w:vertAlign w:val="superscript"/>
              </w:rPr>
              <w:t>бок</w:t>
            </w:r>
          </w:p>
        </w:tc>
        <w:tc>
          <w:tcPr>
            <w:tcW w:w="835"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0,00</w:t>
            </w:r>
          </w:p>
        </w:tc>
        <w:tc>
          <w:tcPr>
            <w:tcW w:w="560"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0,00</w:t>
            </w:r>
          </w:p>
        </w:tc>
        <w:tc>
          <w:tcPr>
            <w:tcW w:w="560"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0,00</w:t>
            </w:r>
          </w:p>
        </w:tc>
        <w:tc>
          <w:tcPr>
            <w:tcW w:w="560"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0,00</w:t>
            </w:r>
          </w:p>
        </w:tc>
        <w:tc>
          <w:tcPr>
            <w:tcW w:w="560"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0,00</w:t>
            </w:r>
          </w:p>
        </w:tc>
        <w:tc>
          <w:tcPr>
            <w:tcW w:w="560"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0,00</w:t>
            </w:r>
          </w:p>
        </w:tc>
        <w:tc>
          <w:tcPr>
            <w:tcW w:w="505"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0,00</w:t>
            </w:r>
          </w:p>
        </w:tc>
        <w:tc>
          <w:tcPr>
            <w:tcW w:w="505"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0,00</w:t>
            </w:r>
          </w:p>
        </w:tc>
        <w:tc>
          <w:tcPr>
            <w:tcW w:w="505"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1,06</w:t>
            </w:r>
          </w:p>
        </w:tc>
        <w:tc>
          <w:tcPr>
            <w:tcW w:w="505"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1,05</w:t>
            </w:r>
          </w:p>
        </w:tc>
        <w:tc>
          <w:tcPr>
            <w:tcW w:w="505"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1,17</w:t>
            </w:r>
          </w:p>
        </w:tc>
        <w:tc>
          <w:tcPr>
            <w:tcW w:w="505"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1,14</w:t>
            </w:r>
          </w:p>
        </w:tc>
        <w:tc>
          <w:tcPr>
            <w:tcW w:w="777"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1,04</w:t>
            </w:r>
          </w:p>
        </w:tc>
        <w:tc>
          <w:tcPr>
            <w:tcW w:w="777"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1,27</w:t>
            </w:r>
          </w:p>
        </w:tc>
        <w:tc>
          <w:tcPr>
            <w:tcW w:w="781"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1,56</w:t>
            </w:r>
          </w:p>
        </w:tc>
      </w:tr>
      <w:tr w:rsidR="0046327D" w:rsidRPr="00E20E8E">
        <w:trPr>
          <w:trHeight w:val="255"/>
        </w:trPr>
        <w:tc>
          <w:tcPr>
            <w:tcW w:w="1180" w:type="dxa"/>
            <w:tcBorders>
              <w:top w:val="nil"/>
              <w:left w:val="single" w:sz="4" w:space="0" w:color="auto"/>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e</w:t>
            </w:r>
            <w:r w:rsidRPr="00E20E8E">
              <w:rPr>
                <w:rFonts w:cs="Arial CYR"/>
                <w:sz w:val="20"/>
                <w:szCs w:val="20"/>
                <w:vertAlign w:val="subscript"/>
              </w:rPr>
              <w:t>p</w:t>
            </w:r>
            <w:r w:rsidRPr="00E20E8E">
              <w:rPr>
                <w:rFonts w:cs="Arial CYR"/>
                <w:sz w:val="20"/>
                <w:szCs w:val="20"/>
                <w:vertAlign w:val="superscript"/>
              </w:rPr>
              <w:t>верхн</w:t>
            </w:r>
          </w:p>
        </w:tc>
        <w:tc>
          <w:tcPr>
            <w:tcW w:w="835"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0,00</w:t>
            </w:r>
          </w:p>
        </w:tc>
        <w:tc>
          <w:tcPr>
            <w:tcW w:w="560"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0,00</w:t>
            </w:r>
          </w:p>
        </w:tc>
        <w:tc>
          <w:tcPr>
            <w:tcW w:w="560"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0,00</w:t>
            </w:r>
          </w:p>
        </w:tc>
        <w:tc>
          <w:tcPr>
            <w:tcW w:w="560"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0,00</w:t>
            </w:r>
          </w:p>
        </w:tc>
        <w:tc>
          <w:tcPr>
            <w:tcW w:w="560"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0,00</w:t>
            </w:r>
          </w:p>
        </w:tc>
        <w:tc>
          <w:tcPr>
            <w:tcW w:w="560"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0,00</w:t>
            </w:r>
          </w:p>
        </w:tc>
        <w:tc>
          <w:tcPr>
            <w:tcW w:w="505"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0,10</w:t>
            </w:r>
          </w:p>
        </w:tc>
        <w:tc>
          <w:tcPr>
            <w:tcW w:w="505"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0,08</w:t>
            </w:r>
          </w:p>
        </w:tc>
        <w:tc>
          <w:tcPr>
            <w:tcW w:w="505"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0,08</w:t>
            </w:r>
          </w:p>
        </w:tc>
        <w:tc>
          <w:tcPr>
            <w:tcW w:w="505"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0,07</w:t>
            </w:r>
          </w:p>
        </w:tc>
        <w:tc>
          <w:tcPr>
            <w:tcW w:w="505"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0,06</w:t>
            </w:r>
          </w:p>
        </w:tc>
        <w:tc>
          <w:tcPr>
            <w:tcW w:w="505"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0,06</w:t>
            </w:r>
          </w:p>
        </w:tc>
        <w:tc>
          <w:tcPr>
            <w:tcW w:w="777"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0,05</w:t>
            </w:r>
          </w:p>
        </w:tc>
        <w:tc>
          <w:tcPr>
            <w:tcW w:w="777"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0,05</w:t>
            </w:r>
          </w:p>
        </w:tc>
        <w:tc>
          <w:tcPr>
            <w:tcW w:w="781"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0,08</w:t>
            </w:r>
          </w:p>
        </w:tc>
      </w:tr>
      <w:tr w:rsidR="0046327D" w:rsidRPr="00E20E8E">
        <w:trPr>
          <w:trHeight w:val="255"/>
        </w:trPr>
        <w:tc>
          <w:tcPr>
            <w:tcW w:w="1180" w:type="dxa"/>
            <w:tcBorders>
              <w:top w:val="nil"/>
              <w:left w:val="single" w:sz="4" w:space="0" w:color="auto"/>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e</w:t>
            </w:r>
            <w:r w:rsidRPr="00E20E8E">
              <w:rPr>
                <w:rFonts w:cs="Arial CYR"/>
                <w:sz w:val="20"/>
                <w:szCs w:val="20"/>
                <w:vertAlign w:val="subscript"/>
              </w:rPr>
              <w:t>p</w:t>
            </w:r>
            <w:r w:rsidRPr="00E20E8E">
              <w:rPr>
                <w:rFonts w:cs="Arial CYR"/>
                <w:sz w:val="20"/>
                <w:szCs w:val="20"/>
              </w:rPr>
              <w:t xml:space="preserve"> </w:t>
            </w:r>
            <w:r w:rsidRPr="00E20E8E">
              <w:rPr>
                <w:rFonts w:cs="Arial CYR"/>
                <w:sz w:val="20"/>
                <w:szCs w:val="20"/>
                <w:vertAlign w:val="superscript"/>
              </w:rPr>
              <w:t>комб</w:t>
            </w:r>
          </w:p>
        </w:tc>
        <w:tc>
          <w:tcPr>
            <w:tcW w:w="835"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1,18</w:t>
            </w:r>
          </w:p>
        </w:tc>
        <w:tc>
          <w:tcPr>
            <w:tcW w:w="560"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1,63</w:t>
            </w:r>
          </w:p>
        </w:tc>
        <w:tc>
          <w:tcPr>
            <w:tcW w:w="560"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2,58</w:t>
            </w:r>
          </w:p>
        </w:tc>
        <w:tc>
          <w:tcPr>
            <w:tcW w:w="560"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2,41</w:t>
            </w:r>
          </w:p>
        </w:tc>
        <w:tc>
          <w:tcPr>
            <w:tcW w:w="560"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2,70</w:t>
            </w:r>
          </w:p>
        </w:tc>
        <w:tc>
          <w:tcPr>
            <w:tcW w:w="560"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2,36</w:t>
            </w:r>
          </w:p>
        </w:tc>
        <w:tc>
          <w:tcPr>
            <w:tcW w:w="505"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2,51</w:t>
            </w:r>
          </w:p>
        </w:tc>
        <w:tc>
          <w:tcPr>
            <w:tcW w:w="505"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2,44</w:t>
            </w:r>
          </w:p>
        </w:tc>
        <w:tc>
          <w:tcPr>
            <w:tcW w:w="505"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3,26</w:t>
            </w:r>
          </w:p>
        </w:tc>
        <w:tc>
          <w:tcPr>
            <w:tcW w:w="505"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3,54</w:t>
            </w:r>
          </w:p>
        </w:tc>
        <w:tc>
          <w:tcPr>
            <w:tcW w:w="505"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3,17</w:t>
            </w:r>
          </w:p>
        </w:tc>
        <w:tc>
          <w:tcPr>
            <w:tcW w:w="505"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3,13</w:t>
            </w:r>
          </w:p>
        </w:tc>
        <w:tc>
          <w:tcPr>
            <w:tcW w:w="777"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2,98</w:t>
            </w:r>
          </w:p>
        </w:tc>
        <w:tc>
          <w:tcPr>
            <w:tcW w:w="777"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3,34</w:t>
            </w:r>
          </w:p>
        </w:tc>
        <w:tc>
          <w:tcPr>
            <w:tcW w:w="781" w:type="dxa"/>
            <w:tcBorders>
              <w:top w:val="nil"/>
              <w:left w:val="nil"/>
              <w:bottom w:val="single" w:sz="4" w:space="0" w:color="auto"/>
              <w:right w:val="single" w:sz="4" w:space="0" w:color="auto"/>
            </w:tcBorders>
            <w:noWrap/>
            <w:vAlign w:val="bottom"/>
          </w:tcPr>
          <w:p w:rsidR="0046327D" w:rsidRPr="00E20E8E" w:rsidRDefault="0046327D" w:rsidP="00E20E8E">
            <w:pPr>
              <w:keepNext/>
              <w:widowControl w:val="0"/>
              <w:spacing w:line="360" w:lineRule="auto"/>
              <w:jc w:val="both"/>
              <w:rPr>
                <w:rFonts w:cs="Arial CYR"/>
                <w:sz w:val="20"/>
                <w:szCs w:val="20"/>
              </w:rPr>
            </w:pPr>
            <w:r w:rsidRPr="00E20E8E">
              <w:rPr>
                <w:rFonts w:cs="Arial CYR"/>
                <w:sz w:val="20"/>
                <w:szCs w:val="20"/>
              </w:rPr>
              <w:t>3,80</w:t>
            </w:r>
          </w:p>
        </w:tc>
      </w:tr>
    </w:tbl>
    <w:p w:rsidR="00774849" w:rsidRPr="001705F2" w:rsidRDefault="00774849" w:rsidP="001705F2">
      <w:pPr>
        <w:keepNext/>
        <w:widowControl w:val="0"/>
        <w:spacing w:line="360" w:lineRule="auto"/>
        <w:ind w:firstLine="709"/>
        <w:jc w:val="both"/>
        <w:rPr>
          <w:sz w:val="28"/>
          <w:szCs w:val="28"/>
        </w:rPr>
      </w:pPr>
    </w:p>
    <w:p w:rsidR="00E20E8E" w:rsidRDefault="00E20E8E" w:rsidP="001705F2">
      <w:pPr>
        <w:keepNext/>
        <w:widowControl w:val="0"/>
        <w:spacing w:line="360" w:lineRule="auto"/>
        <w:ind w:firstLine="709"/>
        <w:jc w:val="both"/>
        <w:rPr>
          <w:sz w:val="28"/>
          <w:szCs w:val="28"/>
        </w:rPr>
      </w:pPr>
    </w:p>
    <w:p w:rsidR="00E20E8E" w:rsidRDefault="00E20E8E" w:rsidP="001705F2">
      <w:pPr>
        <w:keepNext/>
        <w:widowControl w:val="0"/>
        <w:spacing w:line="360" w:lineRule="auto"/>
        <w:ind w:firstLine="709"/>
        <w:jc w:val="both"/>
        <w:rPr>
          <w:sz w:val="28"/>
          <w:szCs w:val="28"/>
        </w:rPr>
        <w:sectPr w:rsidR="00E20E8E" w:rsidSect="00E20E8E">
          <w:pgSz w:w="16838" w:h="11906" w:orient="landscape" w:code="9"/>
          <w:pgMar w:top="851" w:right="1134" w:bottom="1701" w:left="1134" w:header="709" w:footer="709" w:gutter="0"/>
          <w:cols w:space="708"/>
          <w:titlePg/>
          <w:docGrid w:linePitch="360"/>
        </w:sectPr>
      </w:pPr>
    </w:p>
    <w:p w:rsidR="00F458B9" w:rsidRPr="001705F2" w:rsidRDefault="00844E1E" w:rsidP="001705F2">
      <w:pPr>
        <w:keepNext/>
        <w:widowControl w:val="0"/>
        <w:spacing w:line="360" w:lineRule="auto"/>
        <w:ind w:firstLine="709"/>
        <w:jc w:val="both"/>
        <w:rPr>
          <w:sz w:val="28"/>
          <w:szCs w:val="28"/>
        </w:rPr>
      </w:pPr>
      <w:r w:rsidRPr="001705F2">
        <w:rPr>
          <w:sz w:val="28"/>
          <w:szCs w:val="28"/>
        </w:rPr>
        <w:t>П</w:t>
      </w:r>
      <w:r w:rsidR="00656A25" w:rsidRPr="001705F2">
        <w:rPr>
          <w:sz w:val="28"/>
          <w:szCs w:val="28"/>
        </w:rPr>
        <w:t>РИЛОЖЕНИЕ Д</w:t>
      </w:r>
    </w:p>
    <w:p w:rsidR="00E20E8E" w:rsidRDefault="00E20E8E" w:rsidP="001705F2">
      <w:pPr>
        <w:keepNext/>
        <w:widowControl w:val="0"/>
        <w:spacing w:line="360" w:lineRule="auto"/>
        <w:ind w:firstLine="709"/>
        <w:jc w:val="both"/>
        <w:rPr>
          <w:sz w:val="28"/>
          <w:szCs w:val="28"/>
        </w:rPr>
      </w:pPr>
    </w:p>
    <w:p w:rsidR="00774849" w:rsidRPr="001705F2" w:rsidRDefault="00774849" w:rsidP="001705F2">
      <w:pPr>
        <w:keepNext/>
        <w:widowControl w:val="0"/>
        <w:spacing w:line="360" w:lineRule="auto"/>
        <w:ind w:firstLine="709"/>
        <w:jc w:val="both"/>
        <w:rPr>
          <w:sz w:val="28"/>
          <w:szCs w:val="28"/>
        </w:rPr>
      </w:pPr>
      <w:r w:rsidRPr="001705F2">
        <w:rPr>
          <w:sz w:val="28"/>
          <w:szCs w:val="28"/>
        </w:rPr>
        <w:t>Графики распределение естественной освещенности</w:t>
      </w:r>
    </w:p>
    <w:p w:rsidR="00F458B9" w:rsidRPr="001705F2" w:rsidRDefault="00F458B9" w:rsidP="001705F2">
      <w:pPr>
        <w:keepNext/>
        <w:widowControl w:val="0"/>
        <w:spacing w:line="360" w:lineRule="auto"/>
        <w:ind w:firstLine="709"/>
        <w:jc w:val="both"/>
        <w:rPr>
          <w:sz w:val="28"/>
          <w:szCs w:val="28"/>
        </w:rPr>
      </w:pPr>
    </w:p>
    <w:p w:rsidR="00656A25" w:rsidRPr="001705F2" w:rsidRDefault="00F458B9" w:rsidP="001705F2">
      <w:pPr>
        <w:keepNext/>
        <w:widowControl w:val="0"/>
        <w:spacing w:line="360" w:lineRule="auto"/>
        <w:ind w:firstLine="709"/>
        <w:jc w:val="both"/>
        <w:rPr>
          <w:sz w:val="28"/>
          <w:szCs w:val="28"/>
        </w:rPr>
      </w:pPr>
      <w:r w:rsidRPr="001705F2">
        <w:rPr>
          <w:sz w:val="28"/>
          <w:szCs w:val="28"/>
        </w:rPr>
        <w:t>Построение кривых освещенности</w:t>
      </w:r>
    </w:p>
    <w:p w:rsidR="00F458B9" w:rsidRPr="001705F2" w:rsidRDefault="00F458B9" w:rsidP="001705F2">
      <w:pPr>
        <w:keepNext/>
        <w:widowControl w:val="0"/>
        <w:spacing w:line="360" w:lineRule="auto"/>
        <w:ind w:firstLine="709"/>
        <w:jc w:val="both"/>
        <w:rPr>
          <w:sz w:val="28"/>
          <w:szCs w:val="28"/>
        </w:rPr>
      </w:pPr>
      <w:r w:rsidRPr="001705F2">
        <w:rPr>
          <w:sz w:val="28"/>
          <w:szCs w:val="28"/>
        </w:rPr>
        <w:t>(Цех №1 – термическое отделение)</w:t>
      </w:r>
    </w:p>
    <w:p w:rsidR="00F458B9" w:rsidRPr="001705F2" w:rsidRDefault="00F458B9" w:rsidP="001705F2">
      <w:pPr>
        <w:keepNext/>
        <w:widowControl w:val="0"/>
        <w:spacing w:line="360" w:lineRule="auto"/>
        <w:ind w:firstLine="709"/>
        <w:jc w:val="both"/>
        <w:rPr>
          <w:sz w:val="28"/>
          <w:szCs w:val="28"/>
        </w:rPr>
      </w:pPr>
      <w:r w:rsidRPr="001705F2">
        <w:rPr>
          <w:sz w:val="28"/>
          <w:szCs w:val="28"/>
        </w:rPr>
        <w:t>Построение кривых освещенности выполняется на поперечном разрезе. Вверх от каждой расчетной точки откладываются значения КЕО при верхнем, боковом и комбинированном освещении. Затем соответствующие точки соединяются плавной линией.</w:t>
      </w:r>
    </w:p>
    <w:p w:rsidR="00F458B9" w:rsidRPr="001705F2" w:rsidRDefault="00F458B9" w:rsidP="001705F2">
      <w:pPr>
        <w:keepNext/>
        <w:widowControl w:val="0"/>
        <w:spacing w:line="360" w:lineRule="auto"/>
        <w:ind w:firstLine="709"/>
        <w:jc w:val="both"/>
        <w:rPr>
          <w:sz w:val="28"/>
        </w:rPr>
      </w:pPr>
    </w:p>
    <w:p w:rsidR="00F458B9" w:rsidRPr="001705F2" w:rsidRDefault="00640725" w:rsidP="00E20E8E">
      <w:pPr>
        <w:keepNext/>
        <w:widowControl w:val="0"/>
        <w:spacing w:line="360" w:lineRule="auto"/>
        <w:jc w:val="both"/>
        <w:rPr>
          <w:sz w:val="28"/>
        </w:rPr>
      </w:pPr>
      <w:r>
        <w:rPr>
          <w:sz w:val="28"/>
        </w:rPr>
        <w:pict>
          <v:shape id="_x0000_i1045" type="#_x0000_t75" style="width:431.25pt;height:356.25pt">
            <v:imagedata r:id="rId38" o:title=""/>
          </v:shape>
        </w:pict>
      </w:r>
    </w:p>
    <w:p w:rsidR="00F458B9" w:rsidRPr="001705F2" w:rsidRDefault="00F458B9" w:rsidP="001705F2">
      <w:pPr>
        <w:keepNext/>
        <w:widowControl w:val="0"/>
        <w:spacing w:line="360" w:lineRule="auto"/>
        <w:ind w:firstLine="709"/>
        <w:jc w:val="both"/>
        <w:rPr>
          <w:sz w:val="28"/>
        </w:rPr>
      </w:pPr>
    </w:p>
    <w:p w:rsidR="00656A25" w:rsidRPr="001705F2" w:rsidRDefault="00E20E8E" w:rsidP="001705F2">
      <w:pPr>
        <w:keepNext/>
        <w:widowControl w:val="0"/>
        <w:spacing w:line="360" w:lineRule="auto"/>
        <w:ind w:firstLine="709"/>
        <w:jc w:val="both"/>
        <w:rPr>
          <w:sz w:val="28"/>
          <w:szCs w:val="28"/>
        </w:rPr>
      </w:pPr>
      <w:r>
        <w:rPr>
          <w:sz w:val="28"/>
          <w:szCs w:val="28"/>
        </w:rPr>
        <w:br w:type="page"/>
      </w:r>
      <w:r w:rsidR="00174A8D" w:rsidRPr="001705F2">
        <w:rPr>
          <w:sz w:val="28"/>
          <w:szCs w:val="28"/>
        </w:rPr>
        <w:t>Построение кривых освещенности</w:t>
      </w:r>
      <w:r>
        <w:rPr>
          <w:sz w:val="28"/>
          <w:szCs w:val="28"/>
        </w:rPr>
        <w:t xml:space="preserve"> </w:t>
      </w:r>
      <w:r w:rsidR="00656A25" w:rsidRPr="001705F2">
        <w:rPr>
          <w:sz w:val="28"/>
          <w:szCs w:val="28"/>
        </w:rPr>
        <w:t>(Цех №2 – отделение механической обработки)</w:t>
      </w:r>
    </w:p>
    <w:p w:rsidR="00174A8D" w:rsidRPr="001705F2" w:rsidRDefault="00174A8D" w:rsidP="001705F2">
      <w:pPr>
        <w:keepNext/>
        <w:widowControl w:val="0"/>
        <w:spacing w:line="360" w:lineRule="auto"/>
        <w:ind w:firstLine="709"/>
        <w:jc w:val="both"/>
        <w:rPr>
          <w:sz w:val="28"/>
        </w:rPr>
      </w:pPr>
    </w:p>
    <w:p w:rsidR="00174A8D" w:rsidRPr="001705F2" w:rsidRDefault="00640725" w:rsidP="00E20E8E">
      <w:pPr>
        <w:keepNext/>
        <w:widowControl w:val="0"/>
        <w:spacing w:line="360" w:lineRule="auto"/>
        <w:jc w:val="both"/>
        <w:rPr>
          <w:sz w:val="28"/>
        </w:rPr>
      </w:pPr>
      <w:r>
        <w:rPr>
          <w:sz w:val="28"/>
        </w:rPr>
        <w:pict>
          <v:shape id="_x0000_i1046" type="#_x0000_t75" style="width:447pt;height:227.25pt">
            <v:imagedata r:id="rId39" o:title=""/>
          </v:shape>
        </w:pict>
      </w:r>
      <w:bookmarkStart w:id="0" w:name="_GoBack"/>
      <w:bookmarkEnd w:id="0"/>
    </w:p>
    <w:sectPr w:rsidR="00174A8D" w:rsidRPr="001705F2" w:rsidSect="001705F2">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771B" w:rsidRDefault="00E1771B">
      <w:r>
        <w:separator/>
      </w:r>
    </w:p>
  </w:endnote>
  <w:endnote w:type="continuationSeparator" w:id="0">
    <w:p w:rsidR="00E1771B" w:rsidRDefault="00E17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71B" w:rsidRDefault="00E1771B" w:rsidP="00A66D48">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E1771B" w:rsidRDefault="00E1771B" w:rsidP="00ED3F76">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771B" w:rsidRDefault="00E1771B">
      <w:r>
        <w:separator/>
      </w:r>
    </w:p>
  </w:footnote>
  <w:footnote w:type="continuationSeparator" w:id="0">
    <w:p w:rsidR="00E1771B" w:rsidRDefault="00E177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A72DD"/>
    <w:multiLevelType w:val="hybridMultilevel"/>
    <w:tmpl w:val="377C0D80"/>
    <w:lvl w:ilvl="0" w:tplc="3090746E">
      <w:start w:val="1"/>
      <w:numFmt w:val="decimal"/>
      <w:lvlText w:val="%1."/>
      <w:lvlJc w:val="left"/>
      <w:pPr>
        <w:tabs>
          <w:tab w:val="num" w:pos="1714"/>
        </w:tabs>
        <w:ind w:left="1714" w:hanging="1005"/>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
    <w:nsid w:val="04F13B38"/>
    <w:multiLevelType w:val="multilevel"/>
    <w:tmpl w:val="F1145154"/>
    <w:lvl w:ilvl="0">
      <w:start w:val="4"/>
      <w:numFmt w:val="decimal"/>
      <w:lvlText w:val="%1."/>
      <w:lvlJc w:val="left"/>
      <w:pPr>
        <w:tabs>
          <w:tab w:val="num" w:pos="720"/>
        </w:tabs>
        <w:ind w:left="720" w:hanging="360"/>
      </w:pPr>
      <w:rPr>
        <w:rFonts w:cs="Times New Roman" w:hint="default"/>
      </w:rPr>
    </w:lvl>
    <w:lvl w:ilvl="1">
      <w:start w:val="2"/>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2">
    <w:nsid w:val="07502C11"/>
    <w:multiLevelType w:val="hybridMultilevel"/>
    <w:tmpl w:val="3EB2C1A4"/>
    <w:lvl w:ilvl="0" w:tplc="0419000F">
      <w:start w:val="3"/>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1080327A"/>
    <w:multiLevelType w:val="hybridMultilevel"/>
    <w:tmpl w:val="7F4C13DE"/>
    <w:lvl w:ilvl="0" w:tplc="0419000F">
      <w:start w:val="4"/>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24F21DBB"/>
    <w:multiLevelType w:val="multilevel"/>
    <w:tmpl w:val="E0D85786"/>
    <w:lvl w:ilvl="0">
      <w:start w:val="3"/>
      <w:numFmt w:val="decimal"/>
      <w:lvlText w:val="%1"/>
      <w:lvlJc w:val="left"/>
      <w:pPr>
        <w:ind w:left="375" w:hanging="375"/>
      </w:pPr>
      <w:rPr>
        <w:rFonts w:cs="Times New Roman" w:hint="default"/>
      </w:rPr>
    </w:lvl>
    <w:lvl w:ilvl="1">
      <w:start w:val="2"/>
      <w:numFmt w:val="decimal"/>
      <w:lvlText w:val="%1.%2"/>
      <w:lvlJc w:val="left"/>
      <w:pPr>
        <w:ind w:left="1084" w:hanging="37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5">
    <w:nsid w:val="27040573"/>
    <w:multiLevelType w:val="hybridMultilevel"/>
    <w:tmpl w:val="C780F0E6"/>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2A6E07DE"/>
    <w:multiLevelType w:val="multilevel"/>
    <w:tmpl w:val="0C50BA68"/>
    <w:lvl w:ilvl="0">
      <w:start w:val="3"/>
      <w:numFmt w:val="decimal"/>
      <w:lvlText w:val="%1"/>
      <w:lvlJc w:val="left"/>
      <w:pPr>
        <w:ind w:left="525" w:hanging="525"/>
      </w:pPr>
      <w:rPr>
        <w:rFonts w:cs="Times New Roman" w:hint="default"/>
      </w:rPr>
    </w:lvl>
    <w:lvl w:ilvl="1">
      <w:start w:val="12"/>
      <w:numFmt w:val="decimal"/>
      <w:lvlText w:val="%1.%2"/>
      <w:lvlJc w:val="left"/>
      <w:pPr>
        <w:ind w:left="1234" w:hanging="52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7">
    <w:nsid w:val="2AC467A6"/>
    <w:multiLevelType w:val="hybridMultilevel"/>
    <w:tmpl w:val="F508BD1A"/>
    <w:lvl w:ilvl="0" w:tplc="0419000F">
      <w:start w:val="2"/>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4F8E378B"/>
    <w:multiLevelType w:val="hybridMultilevel"/>
    <w:tmpl w:val="5482508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69B647B5"/>
    <w:multiLevelType w:val="multilevel"/>
    <w:tmpl w:val="4954846E"/>
    <w:lvl w:ilvl="0">
      <w:start w:val="3"/>
      <w:numFmt w:val="decimal"/>
      <w:lvlText w:val="%1"/>
      <w:lvlJc w:val="left"/>
      <w:pPr>
        <w:ind w:left="525" w:hanging="525"/>
      </w:pPr>
      <w:rPr>
        <w:rFonts w:cs="Times New Roman" w:hint="default"/>
      </w:rPr>
    </w:lvl>
    <w:lvl w:ilvl="1">
      <w:start w:val="10"/>
      <w:numFmt w:val="decimal"/>
      <w:lvlText w:val="%1.%2"/>
      <w:lvlJc w:val="left"/>
      <w:pPr>
        <w:ind w:left="1234" w:hanging="52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num w:numId="1">
    <w:abstractNumId w:val="0"/>
  </w:num>
  <w:num w:numId="2">
    <w:abstractNumId w:val="8"/>
  </w:num>
  <w:num w:numId="3">
    <w:abstractNumId w:val="7"/>
  </w:num>
  <w:num w:numId="4">
    <w:abstractNumId w:val="1"/>
  </w:num>
  <w:num w:numId="5">
    <w:abstractNumId w:val="2"/>
  </w:num>
  <w:num w:numId="6">
    <w:abstractNumId w:val="3"/>
  </w:num>
  <w:num w:numId="7">
    <w:abstractNumId w:val="5"/>
  </w:num>
  <w:num w:numId="8">
    <w:abstractNumId w:val="4"/>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15ADF"/>
    <w:rsid w:val="0000258A"/>
    <w:rsid w:val="000650DC"/>
    <w:rsid w:val="0006535E"/>
    <w:rsid w:val="00082C1A"/>
    <w:rsid w:val="00084EA9"/>
    <w:rsid w:val="00090FD0"/>
    <w:rsid w:val="000924C2"/>
    <w:rsid w:val="000F4602"/>
    <w:rsid w:val="001040E5"/>
    <w:rsid w:val="001705F2"/>
    <w:rsid w:val="001740F4"/>
    <w:rsid w:val="00174A8D"/>
    <w:rsid w:val="00176273"/>
    <w:rsid w:val="00181C61"/>
    <w:rsid w:val="00214186"/>
    <w:rsid w:val="00230F72"/>
    <w:rsid w:val="002B5FAE"/>
    <w:rsid w:val="002E5EDC"/>
    <w:rsid w:val="0033440A"/>
    <w:rsid w:val="003412DD"/>
    <w:rsid w:val="00356FAB"/>
    <w:rsid w:val="0038170B"/>
    <w:rsid w:val="003C63CA"/>
    <w:rsid w:val="003F6A61"/>
    <w:rsid w:val="00410F2C"/>
    <w:rsid w:val="004201B3"/>
    <w:rsid w:val="0046327D"/>
    <w:rsid w:val="004662D7"/>
    <w:rsid w:val="00496ED9"/>
    <w:rsid w:val="004C1735"/>
    <w:rsid w:val="004C7C35"/>
    <w:rsid w:val="00500361"/>
    <w:rsid w:val="005232ED"/>
    <w:rsid w:val="00527AFF"/>
    <w:rsid w:val="00546C8C"/>
    <w:rsid w:val="00585C9A"/>
    <w:rsid w:val="005B3A68"/>
    <w:rsid w:val="005B3EB4"/>
    <w:rsid w:val="005C2E97"/>
    <w:rsid w:val="006114E2"/>
    <w:rsid w:val="0063248A"/>
    <w:rsid w:val="00640725"/>
    <w:rsid w:val="00656A25"/>
    <w:rsid w:val="00685477"/>
    <w:rsid w:val="006936AA"/>
    <w:rsid w:val="006D1426"/>
    <w:rsid w:val="00710F56"/>
    <w:rsid w:val="00737BEA"/>
    <w:rsid w:val="00774849"/>
    <w:rsid w:val="00787F0E"/>
    <w:rsid w:val="007D670D"/>
    <w:rsid w:val="007E0180"/>
    <w:rsid w:val="007E64DA"/>
    <w:rsid w:val="00810849"/>
    <w:rsid w:val="00844E1E"/>
    <w:rsid w:val="00845404"/>
    <w:rsid w:val="00855C3B"/>
    <w:rsid w:val="00890A6F"/>
    <w:rsid w:val="0089755F"/>
    <w:rsid w:val="008A79DA"/>
    <w:rsid w:val="008B5D6B"/>
    <w:rsid w:val="008E1821"/>
    <w:rsid w:val="008E295B"/>
    <w:rsid w:val="008E6D12"/>
    <w:rsid w:val="009332DF"/>
    <w:rsid w:val="00955209"/>
    <w:rsid w:val="009926EF"/>
    <w:rsid w:val="009A3955"/>
    <w:rsid w:val="00A0619B"/>
    <w:rsid w:val="00A43547"/>
    <w:rsid w:val="00A51D2F"/>
    <w:rsid w:val="00A64F61"/>
    <w:rsid w:val="00A66D48"/>
    <w:rsid w:val="00A77618"/>
    <w:rsid w:val="00A823E7"/>
    <w:rsid w:val="00AB272B"/>
    <w:rsid w:val="00AF26CB"/>
    <w:rsid w:val="00B119F0"/>
    <w:rsid w:val="00B14435"/>
    <w:rsid w:val="00B206BE"/>
    <w:rsid w:val="00B2765E"/>
    <w:rsid w:val="00B41B9A"/>
    <w:rsid w:val="00B63589"/>
    <w:rsid w:val="00BB1E45"/>
    <w:rsid w:val="00C11804"/>
    <w:rsid w:val="00C1218E"/>
    <w:rsid w:val="00C15ADF"/>
    <w:rsid w:val="00C17AAF"/>
    <w:rsid w:val="00C45323"/>
    <w:rsid w:val="00CB551A"/>
    <w:rsid w:val="00CF0FF5"/>
    <w:rsid w:val="00D10176"/>
    <w:rsid w:val="00D31007"/>
    <w:rsid w:val="00D630DC"/>
    <w:rsid w:val="00D72ED5"/>
    <w:rsid w:val="00D764AB"/>
    <w:rsid w:val="00DA18DF"/>
    <w:rsid w:val="00DC406F"/>
    <w:rsid w:val="00DC7D17"/>
    <w:rsid w:val="00E1771B"/>
    <w:rsid w:val="00E20E8E"/>
    <w:rsid w:val="00E4233E"/>
    <w:rsid w:val="00E54A29"/>
    <w:rsid w:val="00E8548E"/>
    <w:rsid w:val="00ED3F76"/>
    <w:rsid w:val="00F01686"/>
    <w:rsid w:val="00F101B0"/>
    <w:rsid w:val="00F458B9"/>
    <w:rsid w:val="00F54581"/>
    <w:rsid w:val="00FC5801"/>
    <w:rsid w:val="00FD4CDE"/>
    <w:rsid w:val="00FE2394"/>
    <w:rsid w:val="00FE33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8"/>
    <o:shapelayout v:ext="edit">
      <o:idmap v:ext="edit" data="1"/>
    </o:shapelayout>
  </w:shapeDefaults>
  <w:decimalSymbol w:val=","/>
  <w:listSeparator w:val=";"/>
  <w14:defaultImageDpi w14:val="0"/>
  <w15:docId w15:val="{745651FA-74CB-40F3-A05C-B62A8EE4F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
    <w:qFormat/>
    <w:rsid w:val="0038170B"/>
    <w:pPr>
      <w:keepNext/>
      <w:spacing w:line="360" w:lineRule="auto"/>
      <w:jc w:val="both"/>
      <w:outlineLvl w:val="0"/>
    </w:pPr>
    <w:rPr>
      <w:sz w:val="28"/>
      <w:szCs w:val="20"/>
    </w:rPr>
  </w:style>
  <w:style w:type="paragraph" w:styleId="2">
    <w:name w:val="heading 2"/>
    <w:basedOn w:val="a"/>
    <w:next w:val="a"/>
    <w:link w:val="20"/>
    <w:uiPriority w:val="9"/>
    <w:qFormat/>
    <w:rsid w:val="0038170B"/>
    <w:pPr>
      <w:keepNext/>
      <w:spacing w:line="360" w:lineRule="auto"/>
      <w:jc w:val="center"/>
      <w:outlineLvl w:val="1"/>
    </w:pPr>
    <w:rPr>
      <w:b/>
      <w:sz w:val="28"/>
      <w:szCs w:val="20"/>
    </w:rPr>
  </w:style>
  <w:style w:type="paragraph" w:styleId="3">
    <w:name w:val="heading 3"/>
    <w:basedOn w:val="a"/>
    <w:next w:val="a"/>
    <w:link w:val="30"/>
    <w:uiPriority w:val="9"/>
    <w:qFormat/>
    <w:rsid w:val="0038170B"/>
    <w:pPr>
      <w:keepNext/>
      <w:outlineLvl w:val="2"/>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table" w:styleId="a3">
    <w:name w:val="Table Grid"/>
    <w:basedOn w:val="a1"/>
    <w:uiPriority w:val="59"/>
    <w:rsid w:val="00C15A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ED3F76"/>
    <w:pPr>
      <w:tabs>
        <w:tab w:val="center" w:pos="4677"/>
        <w:tab w:val="right" w:pos="9355"/>
      </w:tabs>
    </w:pPr>
  </w:style>
  <w:style w:type="character" w:customStyle="1" w:styleId="a5">
    <w:name w:val="Нижний колонтитул Знак"/>
    <w:basedOn w:val="a0"/>
    <w:link w:val="a4"/>
    <w:uiPriority w:val="99"/>
    <w:semiHidden/>
    <w:locked/>
    <w:rPr>
      <w:rFonts w:cs="Times New Roman"/>
      <w:sz w:val="24"/>
      <w:szCs w:val="24"/>
    </w:rPr>
  </w:style>
  <w:style w:type="character" w:styleId="a6">
    <w:name w:val="page number"/>
    <w:basedOn w:val="a0"/>
    <w:uiPriority w:val="99"/>
    <w:rsid w:val="00ED3F76"/>
    <w:rPr>
      <w:rFonts w:cs="Times New Roman"/>
    </w:rPr>
  </w:style>
  <w:style w:type="paragraph" w:styleId="a7">
    <w:name w:val="header"/>
    <w:basedOn w:val="a"/>
    <w:link w:val="a8"/>
    <w:uiPriority w:val="99"/>
    <w:rsid w:val="00ED3F76"/>
    <w:pPr>
      <w:tabs>
        <w:tab w:val="center" w:pos="4677"/>
        <w:tab w:val="right" w:pos="9355"/>
      </w:tabs>
    </w:pPr>
  </w:style>
  <w:style w:type="character" w:customStyle="1" w:styleId="a8">
    <w:name w:val="Верхний колонтитул Знак"/>
    <w:basedOn w:val="a0"/>
    <w:link w:val="a7"/>
    <w:uiPriority w:val="99"/>
    <w:semiHidden/>
    <w:locked/>
    <w:rPr>
      <w:rFonts w:cs="Times New Roman"/>
      <w:sz w:val="24"/>
      <w:szCs w:val="24"/>
    </w:rPr>
  </w:style>
  <w:style w:type="paragraph" w:styleId="31">
    <w:name w:val="Body Text 3"/>
    <w:basedOn w:val="a"/>
    <w:link w:val="32"/>
    <w:uiPriority w:val="99"/>
    <w:rsid w:val="00774849"/>
    <w:pPr>
      <w:widowControl w:val="0"/>
      <w:jc w:val="center"/>
    </w:pPr>
    <w:rPr>
      <w:sz w:val="18"/>
      <w:szCs w:val="20"/>
    </w:rPr>
  </w:style>
  <w:style w:type="character" w:customStyle="1" w:styleId="32">
    <w:name w:val="Основной текст 3 Знак"/>
    <w:basedOn w:val="a0"/>
    <w:link w:val="31"/>
    <w:uiPriority w:val="99"/>
    <w:semiHidden/>
    <w:locked/>
    <w:rPr>
      <w:rFonts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oleObject" Target="embeddings/oleObject5.bin"/><Relationship Id="rId26" Type="http://schemas.openxmlformats.org/officeDocument/2006/relationships/image" Target="media/image10.wmf"/><Relationship Id="rId39"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oleObject" Target="embeddings/oleObject13.bin"/><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7.wmf"/><Relationship Id="rId25" Type="http://schemas.openxmlformats.org/officeDocument/2006/relationships/oleObject" Target="embeddings/oleObject9.bin"/><Relationship Id="rId33" Type="http://schemas.openxmlformats.org/officeDocument/2006/relationships/oleObject" Target="embeddings/oleObject12.bin"/><Relationship Id="rId38"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image" Target="media/image14.wmf"/><Relationship Id="rId37" Type="http://schemas.openxmlformats.org/officeDocument/2006/relationships/oleObject" Target="embeddings/oleObject16.bin"/><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9.wmf"/><Relationship Id="rId28" Type="http://schemas.openxmlformats.org/officeDocument/2006/relationships/image" Target="media/image11.jpeg"/><Relationship Id="rId36" Type="http://schemas.openxmlformats.org/officeDocument/2006/relationships/oleObject" Target="embeddings/oleObject15.bin"/><Relationship Id="rId10" Type="http://schemas.openxmlformats.org/officeDocument/2006/relationships/oleObject" Target="embeddings/oleObject2.bin"/><Relationship Id="rId19" Type="http://schemas.openxmlformats.org/officeDocument/2006/relationships/image" Target="media/image8.wmf"/><Relationship Id="rId31" Type="http://schemas.openxmlformats.org/officeDocument/2006/relationships/oleObject" Target="embeddings/oleObject11.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oleObject" Target="embeddings/oleObject7.bin"/><Relationship Id="rId27" Type="http://schemas.openxmlformats.org/officeDocument/2006/relationships/oleObject" Target="embeddings/oleObject10.bin"/><Relationship Id="rId30" Type="http://schemas.openxmlformats.org/officeDocument/2006/relationships/image" Target="media/image13.wmf"/><Relationship Id="rId35" Type="http://schemas.openxmlformats.org/officeDocument/2006/relationships/oleObject" Target="embeddings/oleObject1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6580</Words>
  <Characters>37507</Characters>
  <Application>Microsoft Office Word</Application>
  <DocSecurity>0</DocSecurity>
  <Lines>312</Lines>
  <Paragraphs>87</Paragraphs>
  <ScaleCrop>false</ScaleCrop>
  <Company>ВИГВАМ</Company>
  <LinksUpToDate>false</LinksUpToDate>
  <CharactersWithSpaces>44000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 Российской Федерации</dc:title>
  <dc:subject/>
  <dc:creator>СОЛНЫШКО</dc:creator>
  <cp:keywords/>
  <dc:description/>
  <cp:lastModifiedBy>admin</cp:lastModifiedBy>
  <cp:revision>2</cp:revision>
  <dcterms:created xsi:type="dcterms:W3CDTF">2014-06-22T12:03:00Z</dcterms:created>
  <dcterms:modified xsi:type="dcterms:W3CDTF">2014-06-22T12:03:00Z</dcterms:modified>
</cp:coreProperties>
</file>