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937" w:rsidRDefault="00FE3937" w:rsidP="004426DB">
      <w:pPr>
        <w:pStyle w:val="a4"/>
        <w:jc w:val="both"/>
        <w:rPr>
          <w:b/>
          <w:bCs/>
        </w:rPr>
      </w:pPr>
    </w:p>
    <w:p w:rsidR="005634CC" w:rsidRPr="004426DB" w:rsidRDefault="005634CC" w:rsidP="004426DB">
      <w:pPr>
        <w:pStyle w:val="a4"/>
        <w:jc w:val="both"/>
        <w:rPr>
          <w:color w:val="auto"/>
        </w:rPr>
      </w:pPr>
      <w:r w:rsidRPr="004426DB">
        <w:rPr>
          <w:b/>
          <w:bCs/>
        </w:rPr>
        <w:t>Н</w:t>
      </w:r>
      <w:r w:rsidRPr="004426DB">
        <w:rPr>
          <w:b/>
          <w:bCs/>
          <w:color w:val="auto"/>
        </w:rPr>
        <w:t>АЛОГОВАЯ САНКЦИЯ</w:t>
      </w:r>
      <w:r w:rsidRPr="004426DB">
        <w:rPr>
          <w:color w:val="auto"/>
        </w:rPr>
        <w:t xml:space="preserve"> (англ. tax sanction) - по </w:t>
      </w:r>
      <w:hyperlink r:id="rId4" w:history="1">
        <w:r w:rsidRPr="004426DB">
          <w:rPr>
            <w:rStyle w:val="a3"/>
            <w:color w:val="auto"/>
          </w:rPr>
          <w:t>законодательству</w:t>
        </w:r>
      </w:hyperlink>
      <w:r w:rsidRPr="004426DB">
        <w:rPr>
          <w:color w:val="auto"/>
        </w:rPr>
        <w:t xml:space="preserve"> РФ о </w:t>
      </w:r>
      <w:hyperlink r:id="rId5" w:history="1">
        <w:r w:rsidRPr="004426DB">
          <w:rPr>
            <w:rStyle w:val="a3"/>
            <w:color w:val="auto"/>
          </w:rPr>
          <w:t>налогах</w:t>
        </w:r>
      </w:hyperlink>
      <w:r w:rsidRPr="004426DB">
        <w:rPr>
          <w:color w:val="auto"/>
        </w:rPr>
        <w:t xml:space="preserve"> и </w:t>
      </w:r>
      <w:hyperlink r:id="rId6" w:history="1">
        <w:r w:rsidRPr="004426DB">
          <w:rPr>
            <w:rStyle w:val="a3"/>
            <w:color w:val="auto"/>
          </w:rPr>
          <w:t>сборах</w:t>
        </w:r>
      </w:hyperlink>
      <w:r w:rsidRPr="004426DB">
        <w:rPr>
          <w:color w:val="auto"/>
        </w:rPr>
        <w:t xml:space="preserve"> мера ответственности за совершение </w:t>
      </w:r>
      <w:hyperlink r:id="rId7" w:history="1">
        <w:r w:rsidRPr="004426DB">
          <w:rPr>
            <w:rStyle w:val="a3"/>
            <w:color w:val="auto"/>
          </w:rPr>
          <w:t>налогового правонарушения</w:t>
        </w:r>
      </w:hyperlink>
      <w:r w:rsidRPr="004426DB">
        <w:rPr>
          <w:color w:val="auto"/>
        </w:rPr>
        <w:t xml:space="preserve"> (ст. 114 НК РФ*). Н.с. устанавливаются и применяются в виде </w:t>
      </w:r>
      <w:hyperlink r:id="rId8" w:history="1">
        <w:r w:rsidRPr="004426DB">
          <w:rPr>
            <w:rStyle w:val="a3"/>
            <w:color w:val="auto"/>
          </w:rPr>
          <w:t>денежных взысканий</w:t>
        </w:r>
      </w:hyperlink>
      <w:r w:rsidRPr="004426DB">
        <w:rPr>
          <w:color w:val="auto"/>
        </w:rPr>
        <w:t xml:space="preserve"> (штрафов) в размерах, предусмотренных в гл. 16 НК РФ. При наличии хотя бы одного </w:t>
      </w:r>
      <w:hyperlink r:id="rId9" w:history="1">
        <w:r w:rsidRPr="004426DB">
          <w:rPr>
            <w:rStyle w:val="a3"/>
            <w:color w:val="auto"/>
          </w:rPr>
          <w:t>смягчающего ответственность обстоятельства</w:t>
        </w:r>
      </w:hyperlink>
      <w:r w:rsidRPr="004426DB">
        <w:rPr>
          <w:color w:val="auto"/>
        </w:rPr>
        <w:t xml:space="preserve"> размер </w:t>
      </w:r>
      <w:hyperlink r:id="rId10" w:history="1">
        <w:r w:rsidRPr="004426DB">
          <w:rPr>
            <w:rStyle w:val="a3"/>
            <w:color w:val="auto"/>
          </w:rPr>
          <w:t>штрафа</w:t>
        </w:r>
      </w:hyperlink>
      <w:r w:rsidRPr="004426DB">
        <w:rPr>
          <w:color w:val="auto"/>
        </w:rPr>
        <w:t xml:space="preserve"> подлежит уменьшению не меньше, чем в 2 раза по сравнению с размером, установленным соответствующей статьей гл. 16 НК РФ. При повторном совершении </w:t>
      </w:r>
      <w:hyperlink r:id="rId11" w:history="1">
        <w:r w:rsidRPr="004426DB">
          <w:rPr>
            <w:rStyle w:val="a3"/>
            <w:color w:val="auto"/>
          </w:rPr>
          <w:t>налогового правонарушения</w:t>
        </w:r>
      </w:hyperlink>
      <w:r w:rsidRPr="004426DB">
        <w:rPr>
          <w:color w:val="auto"/>
        </w:rPr>
        <w:t xml:space="preserve"> (п. 2 ст. 112 НК РФ) размер </w:t>
      </w:r>
      <w:hyperlink r:id="rId12" w:history="1">
        <w:r w:rsidRPr="004426DB">
          <w:rPr>
            <w:rStyle w:val="a3"/>
            <w:color w:val="auto"/>
          </w:rPr>
          <w:t>штрафа</w:t>
        </w:r>
      </w:hyperlink>
      <w:r w:rsidRPr="004426DB">
        <w:rPr>
          <w:color w:val="auto"/>
        </w:rPr>
        <w:t xml:space="preserve"> увеличивается на 100%.</w:t>
      </w:r>
    </w:p>
    <w:p w:rsidR="005634CC" w:rsidRPr="004426DB" w:rsidRDefault="005634CC" w:rsidP="004426DB">
      <w:pPr>
        <w:pStyle w:val="a4"/>
        <w:jc w:val="both"/>
        <w:rPr>
          <w:color w:val="auto"/>
        </w:rPr>
      </w:pPr>
      <w:r w:rsidRPr="004426DB">
        <w:rPr>
          <w:color w:val="auto"/>
        </w:rPr>
        <w:t xml:space="preserve">При совершении одним лицом 2-х и более </w:t>
      </w:r>
      <w:hyperlink r:id="rId13" w:history="1">
        <w:r w:rsidRPr="004426DB">
          <w:rPr>
            <w:rStyle w:val="a3"/>
            <w:color w:val="auto"/>
          </w:rPr>
          <w:t>налоговых правонарушений</w:t>
        </w:r>
      </w:hyperlink>
      <w:r w:rsidRPr="004426DB">
        <w:rPr>
          <w:color w:val="auto"/>
        </w:rPr>
        <w:t xml:space="preserve"> Н.с. взыскиваются за каждое </w:t>
      </w:r>
      <w:hyperlink r:id="rId14" w:history="1">
        <w:r w:rsidRPr="004426DB">
          <w:rPr>
            <w:rStyle w:val="a3"/>
            <w:color w:val="auto"/>
          </w:rPr>
          <w:t>правонарушение</w:t>
        </w:r>
      </w:hyperlink>
      <w:r w:rsidRPr="004426DB">
        <w:rPr>
          <w:color w:val="auto"/>
        </w:rPr>
        <w:t xml:space="preserve"> в отдельности без поглощения менее строгой </w:t>
      </w:r>
      <w:hyperlink r:id="rId15" w:history="1">
        <w:r w:rsidRPr="004426DB">
          <w:rPr>
            <w:rStyle w:val="a3"/>
            <w:color w:val="auto"/>
          </w:rPr>
          <w:t>санкции</w:t>
        </w:r>
      </w:hyperlink>
      <w:r w:rsidRPr="004426DB">
        <w:rPr>
          <w:color w:val="auto"/>
        </w:rPr>
        <w:t xml:space="preserve"> более строгой.</w:t>
      </w:r>
    </w:p>
    <w:p w:rsidR="005634CC" w:rsidRPr="004426DB" w:rsidRDefault="005634CC" w:rsidP="004426DB">
      <w:pPr>
        <w:pStyle w:val="a4"/>
        <w:jc w:val="both"/>
        <w:rPr>
          <w:color w:val="auto"/>
        </w:rPr>
      </w:pPr>
      <w:r w:rsidRPr="004426DB">
        <w:rPr>
          <w:color w:val="auto"/>
        </w:rPr>
        <w:t xml:space="preserve">Сумма </w:t>
      </w:r>
      <w:hyperlink r:id="rId16" w:history="1">
        <w:r w:rsidRPr="004426DB">
          <w:rPr>
            <w:rStyle w:val="a3"/>
            <w:color w:val="auto"/>
          </w:rPr>
          <w:t>штрафа</w:t>
        </w:r>
      </w:hyperlink>
      <w:r w:rsidRPr="004426DB">
        <w:rPr>
          <w:color w:val="auto"/>
        </w:rPr>
        <w:t xml:space="preserve">, присужденного </w:t>
      </w:r>
      <w:hyperlink r:id="rId17" w:history="1">
        <w:r w:rsidRPr="004426DB">
          <w:rPr>
            <w:rStyle w:val="a3"/>
            <w:color w:val="auto"/>
          </w:rPr>
          <w:t>налогоплательщику</w:t>
        </w:r>
      </w:hyperlink>
      <w:r w:rsidRPr="004426DB">
        <w:rPr>
          <w:color w:val="auto"/>
        </w:rPr>
        <w:t xml:space="preserve">, </w:t>
      </w:r>
      <w:hyperlink r:id="rId18" w:history="1">
        <w:r w:rsidRPr="004426DB">
          <w:rPr>
            <w:rStyle w:val="a3"/>
            <w:color w:val="auto"/>
          </w:rPr>
          <w:t>плательщику сборов</w:t>
        </w:r>
      </w:hyperlink>
      <w:r w:rsidRPr="004426DB">
        <w:rPr>
          <w:color w:val="auto"/>
        </w:rPr>
        <w:t xml:space="preserve"> или </w:t>
      </w:r>
      <w:hyperlink r:id="rId19" w:history="1">
        <w:r w:rsidRPr="004426DB">
          <w:rPr>
            <w:rStyle w:val="a3"/>
            <w:color w:val="auto"/>
          </w:rPr>
          <w:t>налоговому агенту</w:t>
        </w:r>
      </w:hyperlink>
      <w:r w:rsidRPr="004426DB">
        <w:rPr>
          <w:color w:val="auto"/>
        </w:rPr>
        <w:t xml:space="preserve"> за нарушение </w:t>
      </w:r>
      <w:hyperlink r:id="rId20" w:history="1">
        <w:r w:rsidRPr="004426DB">
          <w:rPr>
            <w:rStyle w:val="a3"/>
            <w:color w:val="auto"/>
          </w:rPr>
          <w:t>законодательства</w:t>
        </w:r>
      </w:hyperlink>
      <w:r w:rsidRPr="004426DB">
        <w:rPr>
          <w:color w:val="auto"/>
        </w:rPr>
        <w:t xml:space="preserve"> о </w:t>
      </w:r>
      <w:hyperlink r:id="rId21" w:history="1">
        <w:r w:rsidRPr="004426DB">
          <w:rPr>
            <w:rStyle w:val="a3"/>
            <w:color w:val="auto"/>
          </w:rPr>
          <w:t>налогах</w:t>
        </w:r>
      </w:hyperlink>
      <w:r w:rsidRPr="004426DB">
        <w:rPr>
          <w:color w:val="auto"/>
        </w:rPr>
        <w:t xml:space="preserve"> и </w:t>
      </w:r>
      <w:hyperlink r:id="rId22" w:history="1">
        <w:r w:rsidRPr="004426DB">
          <w:rPr>
            <w:rStyle w:val="a3"/>
            <w:color w:val="auto"/>
          </w:rPr>
          <w:t>сборах</w:t>
        </w:r>
      </w:hyperlink>
      <w:r w:rsidRPr="004426DB">
        <w:rPr>
          <w:color w:val="auto"/>
        </w:rPr>
        <w:t xml:space="preserve">, повлекшее задолженность по </w:t>
      </w:r>
      <w:hyperlink r:id="rId23" w:history="1">
        <w:r w:rsidRPr="004426DB">
          <w:rPr>
            <w:rStyle w:val="a3"/>
            <w:color w:val="auto"/>
          </w:rPr>
          <w:t>налогу</w:t>
        </w:r>
      </w:hyperlink>
      <w:r w:rsidRPr="004426DB">
        <w:rPr>
          <w:color w:val="auto"/>
        </w:rPr>
        <w:t xml:space="preserve"> или </w:t>
      </w:r>
      <w:hyperlink r:id="rId24" w:history="1">
        <w:r w:rsidRPr="004426DB">
          <w:rPr>
            <w:rStyle w:val="a3"/>
            <w:color w:val="auto"/>
          </w:rPr>
          <w:t>сбору</w:t>
        </w:r>
      </w:hyperlink>
      <w:r w:rsidRPr="004426DB">
        <w:rPr>
          <w:color w:val="auto"/>
        </w:rPr>
        <w:t xml:space="preserve">, подлежит перечислению со </w:t>
      </w:r>
      <w:hyperlink r:id="rId25" w:history="1">
        <w:r w:rsidRPr="004426DB">
          <w:rPr>
            <w:rStyle w:val="a3"/>
            <w:color w:val="auto"/>
          </w:rPr>
          <w:t>счетов</w:t>
        </w:r>
      </w:hyperlink>
      <w:r w:rsidRPr="004426DB">
        <w:rPr>
          <w:color w:val="auto"/>
        </w:rPr>
        <w:t xml:space="preserve"> нарушителя только </w:t>
      </w:r>
      <w:hyperlink r:id="rId26" w:history="1">
        <w:r w:rsidRPr="004426DB">
          <w:rPr>
            <w:rStyle w:val="a3"/>
            <w:color w:val="auto"/>
          </w:rPr>
          <w:t>после</w:t>
        </w:r>
      </w:hyperlink>
      <w:r w:rsidRPr="004426DB">
        <w:rPr>
          <w:color w:val="auto"/>
        </w:rPr>
        <w:t xml:space="preserve"> перечисления в полном объеме этой суммы задолженности и соответствующих </w:t>
      </w:r>
      <w:hyperlink r:id="rId27" w:history="1">
        <w:r w:rsidRPr="004426DB">
          <w:rPr>
            <w:rStyle w:val="a3"/>
            <w:color w:val="auto"/>
          </w:rPr>
          <w:t>пеней</w:t>
        </w:r>
      </w:hyperlink>
      <w:r w:rsidRPr="004426DB">
        <w:rPr>
          <w:color w:val="auto"/>
        </w:rPr>
        <w:t xml:space="preserve">, в очередности, установленной </w:t>
      </w:r>
      <w:hyperlink r:id="rId28" w:history="1">
        <w:r w:rsidRPr="004426DB">
          <w:rPr>
            <w:rStyle w:val="a3"/>
            <w:color w:val="auto"/>
          </w:rPr>
          <w:t>гражданским законодательством РФ</w:t>
        </w:r>
      </w:hyperlink>
      <w:r w:rsidRPr="004426DB">
        <w:rPr>
          <w:color w:val="auto"/>
        </w:rPr>
        <w:t>.</w:t>
      </w:r>
    </w:p>
    <w:p w:rsidR="005634CC" w:rsidRPr="004426DB" w:rsidRDefault="005634CC" w:rsidP="004426DB">
      <w:pPr>
        <w:pStyle w:val="a4"/>
        <w:jc w:val="both"/>
        <w:rPr>
          <w:color w:val="auto"/>
        </w:rPr>
      </w:pPr>
      <w:r w:rsidRPr="004426DB">
        <w:rPr>
          <w:color w:val="auto"/>
        </w:rPr>
        <w:t xml:space="preserve">Н.с. взыскиваются с </w:t>
      </w:r>
      <w:hyperlink r:id="rId29" w:history="1">
        <w:r w:rsidRPr="004426DB">
          <w:rPr>
            <w:rStyle w:val="a3"/>
            <w:color w:val="auto"/>
          </w:rPr>
          <w:t>налогоплательщиков</w:t>
        </w:r>
      </w:hyperlink>
      <w:r w:rsidRPr="004426DB">
        <w:rPr>
          <w:color w:val="auto"/>
        </w:rPr>
        <w:t xml:space="preserve"> только в судебном порядке. </w:t>
      </w:r>
      <w:hyperlink r:id="rId30" w:history="1">
        <w:r w:rsidRPr="004426DB">
          <w:rPr>
            <w:rStyle w:val="a3"/>
            <w:color w:val="auto"/>
          </w:rPr>
          <w:t>Налоговые органы</w:t>
        </w:r>
      </w:hyperlink>
      <w:r w:rsidRPr="004426DB">
        <w:rPr>
          <w:color w:val="auto"/>
        </w:rPr>
        <w:t xml:space="preserve"> могут обратиться в </w:t>
      </w:r>
      <w:hyperlink r:id="rId31" w:history="1">
        <w:r w:rsidRPr="004426DB">
          <w:rPr>
            <w:rStyle w:val="a3"/>
            <w:color w:val="auto"/>
          </w:rPr>
          <w:t>суд</w:t>
        </w:r>
      </w:hyperlink>
      <w:r w:rsidRPr="004426DB">
        <w:rPr>
          <w:color w:val="auto"/>
        </w:rPr>
        <w:t xml:space="preserve"> с </w:t>
      </w:r>
      <w:hyperlink r:id="rId32" w:history="1">
        <w:r w:rsidRPr="004426DB">
          <w:rPr>
            <w:rStyle w:val="a3"/>
            <w:color w:val="auto"/>
          </w:rPr>
          <w:t>иском</w:t>
        </w:r>
      </w:hyperlink>
      <w:r w:rsidRPr="004426DB">
        <w:rPr>
          <w:color w:val="auto"/>
        </w:rPr>
        <w:t xml:space="preserve"> о </w:t>
      </w:r>
      <w:hyperlink r:id="rId33" w:history="1">
        <w:r w:rsidRPr="004426DB">
          <w:rPr>
            <w:rStyle w:val="a3"/>
            <w:color w:val="auto"/>
          </w:rPr>
          <w:t>взыскании</w:t>
        </w:r>
      </w:hyperlink>
      <w:r w:rsidRPr="004426DB">
        <w:rPr>
          <w:color w:val="auto"/>
        </w:rPr>
        <w:t xml:space="preserve"> Н.с. не позднее 6 месяцев со дня обнаружения </w:t>
      </w:r>
      <w:hyperlink r:id="rId34" w:history="1">
        <w:r w:rsidRPr="004426DB">
          <w:rPr>
            <w:rStyle w:val="a3"/>
            <w:color w:val="auto"/>
          </w:rPr>
          <w:t>налогового правонарушения</w:t>
        </w:r>
      </w:hyperlink>
      <w:r w:rsidRPr="004426DB">
        <w:rPr>
          <w:color w:val="auto"/>
        </w:rPr>
        <w:t xml:space="preserve"> и составления соответствующего </w:t>
      </w:r>
      <w:hyperlink r:id="rId35" w:history="1">
        <w:r w:rsidRPr="004426DB">
          <w:rPr>
            <w:rStyle w:val="a3"/>
            <w:color w:val="auto"/>
          </w:rPr>
          <w:t>акта</w:t>
        </w:r>
      </w:hyperlink>
      <w:r w:rsidRPr="004426DB">
        <w:rPr>
          <w:color w:val="auto"/>
        </w:rPr>
        <w:t xml:space="preserve"> (срок </w:t>
      </w:r>
      <w:hyperlink r:id="rId36" w:history="1">
        <w:r w:rsidRPr="004426DB">
          <w:rPr>
            <w:rStyle w:val="a3"/>
            <w:color w:val="auto"/>
          </w:rPr>
          <w:t>давности</w:t>
        </w:r>
      </w:hyperlink>
      <w:r w:rsidRPr="004426DB">
        <w:rPr>
          <w:color w:val="auto"/>
        </w:rPr>
        <w:t xml:space="preserve"> </w:t>
      </w:r>
      <w:hyperlink r:id="rId37" w:history="1">
        <w:r w:rsidRPr="004426DB">
          <w:rPr>
            <w:rStyle w:val="a3"/>
            <w:color w:val="auto"/>
          </w:rPr>
          <w:t>взыскания</w:t>
        </w:r>
      </w:hyperlink>
      <w:r w:rsidRPr="004426DB">
        <w:rPr>
          <w:color w:val="auto"/>
        </w:rPr>
        <w:t xml:space="preserve"> санкции). В </w:t>
      </w:r>
      <w:hyperlink r:id="rId38" w:history="1">
        <w:r w:rsidRPr="004426DB">
          <w:rPr>
            <w:rStyle w:val="a3"/>
            <w:color w:val="auto"/>
          </w:rPr>
          <w:t>случае</w:t>
        </w:r>
      </w:hyperlink>
      <w:r w:rsidRPr="004426DB">
        <w:rPr>
          <w:color w:val="auto"/>
        </w:rPr>
        <w:t xml:space="preserve"> отказа в возбуждении или </w:t>
      </w:r>
      <w:hyperlink r:id="rId39" w:history="1">
        <w:r w:rsidRPr="004426DB">
          <w:rPr>
            <w:rStyle w:val="a3"/>
            <w:color w:val="auto"/>
          </w:rPr>
          <w:t>прекращения уголовного дела</w:t>
        </w:r>
      </w:hyperlink>
      <w:r w:rsidRPr="004426DB">
        <w:rPr>
          <w:color w:val="auto"/>
        </w:rPr>
        <w:t xml:space="preserve">, но при наличии </w:t>
      </w:r>
      <w:hyperlink r:id="rId40" w:history="1">
        <w:r w:rsidRPr="004426DB">
          <w:rPr>
            <w:rStyle w:val="a3"/>
            <w:color w:val="auto"/>
          </w:rPr>
          <w:t>налогового правонарушения</w:t>
        </w:r>
      </w:hyperlink>
      <w:r w:rsidRPr="004426DB">
        <w:rPr>
          <w:color w:val="auto"/>
        </w:rPr>
        <w:t xml:space="preserve"> </w:t>
      </w:r>
      <w:hyperlink r:id="rId41" w:history="1">
        <w:r w:rsidRPr="004426DB">
          <w:rPr>
            <w:rStyle w:val="a3"/>
            <w:color w:val="auto"/>
          </w:rPr>
          <w:t>срок</w:t>
        </w:r>
      </w:hyperlink>
      <w:r w:rsidRPr="004426DB">
        <w:rPr>
          <w:color w:val="auto"/>
        </w:rPr>
        <w:t xml:space="preserve"> подачи </w:t>
      </w:r>
      <w:hyperlink r:id="rId42" w:history="1">
        <w:r w:rsidRPr="004426DB">
          <w:rPr>
            <w:rStyle w:val="a3"/>
            <w:color w:val="auto"/>
          </w:rPr>
          <w:t>искового заявления</w:t>
        </w:r>
      </w:hyperlink>
      <w:r w:rsidRPr="004426DB">
        <w:rPr>
          <w:color w:val="auto"/>
        </w:rPr>
        <w:t xml:space="preserve"> исчисляется со дня получения </w:t>
      </w:r>
      <w:hyperlink r:id="rId43" w:history="1">
        <w:r w:rsidRPr="004426DB">
          <w:rPr>
            <w:rStyle w:val="a3"/>
            <w:color w:val="auto"/>
          </w:rPr>
          <w:t>налоговым органом</w:t>
        </w:r>
      </w:hyperlink>
      <w:r w:rsidRPr="004426DB">
        <w:rPr>
          <w:color w:val="auto"/>
        </w:rPr>
        <w:t xml:space="preserve"> </w:t>
      </w:r>
      <w:hyperlink r:id="rId44" w:history="1">
        <w:r w:rsidRPr="004426DB">
          <w:rPr>
            <w:rStyle w:val="a3"/>
            <w:color w:val="auto"/>
          </w:rPr>
          <w:t>постановления</w:t>
        </w:r>
      </w:hyperlink>
      <w:r w:rsidRPr="004426DB">
        <w:rPr>
          <w:color w:val="auto"/>
        </w:rPr>
        <w:t xml:space="preserve"> об отказе в возбуждении или о </w:t>
      </w:r>
      <w:hyperlink r:id="rId45" w:history="1">
        <w:r w:rsidRPr="004426DB">
          <w:rPr>
            <w:rStyle w:val="a3"/>
            <w:color w:val="auto"/>
          </w:rPr>
          <w:t>прекращении уголовного дела</w:t>
        </w:r>
      </w:hyperlink>
      <w:r w:rsidRPr="004426DB">
        <w:rPr>
          <w:color w:val="auto"/>
        </w:rPr>
        <w:t>.</w:t>
      </w:r>
    </w:p>
    <w:p w:rsidR="002F7CC0" w:rsidRPr="004426DB" w:rsidRDefault="002F7CC0" w:rsidP="004426DB">
      <w:pPr>
        <w:spacing w:before="100" w:beforeAutospacing="1" w:after="100" w:afterAutospacing="1"/>
        <w:jc w:val="center"/>
        <w:outlineLvl w:val="0"/>
        <w:rPr>
          <w:b/>
          <w:bCs/>
          <w:color w:val="333333"/>
          <w:kern w:val="36"/>
        </w:rPr>
      </w:pPr>
      <w:r w:rsidRPr="004426DB">
        <w:rPr>
          <w:b/>
          <w:bCs/>
          <w:color w:val="333333"/>
          <w:kern w:val="36"/>
        </w:rPr>
        <w:t>Налоговые санкции</w:t>
      </w:r>
    </w:p>
    <w:p w:rsidR="002F7CC0" w:rsidRPr="004426DB" w:rsidRDefault="002F7CC0" w:rsidP="004426DB">
      <w:pPr>
        <w:jc w:val="both"/>
        <w:rPr>
          <w:color w:val="333333"/>
        </w:rPr>
      </w:pPr>
      <w:r w:rsidRPr="004426DB">
        <w:rPr>
          <w:color w:val="333333"/>
        </w:rPr>
        <w:t xml:space="preserve">Налоговые санкции на сегодняшний день предусмотрены в одном единственном виде – в виде штрафа. Вступление в силу НК существенно изменило здесь ситуацию, поскольку ранее действующий Закон об основах налоговой системы предусматривал применение различных санкций, а не только штрафов. На сегодняшний день мы имеем только штрафы, штрафы в денежном выражении, но при этом сами штрафы – разные. Два вида штрафов использует НК. Первый вид – в абсолютных размерах. Второй вид штрафа – в процентном отношении, причем это процентное отношение берется с самым различным основанием. Штрафы в абсолютных размерах – величина их разная. </w:t>
      </w:r>
    </w:p>
    <w:p w:rsidR="002F7CC0" w:rsidRPr="004426DB" w:rsidRDefault="002F7CC0" w:rsidP="004426DB">
      <w:pPr>
        <w:spacing w:before="100" w:beforeAutospacing="1" w:after="100" w:afterAutospacing="1"/>
        <w:jc w:val="both"/>
        <w:rPr>
          <w:color w:val="333333"/>
        </w:rPr>
      </w:pPr>
      <w:r w:rsidRPr="004426DB">
        <w:rPr>
          <w:color w:val="333333"/>
        </w:rPr>
        <w:t xml:space="preserve">Минимальная величина – 50 рублей, но за один не представленный документ. Поэтому имеет значение количество не представленных документов. Сам документ определяется по закону об информации и документации, где указано, что документ только тогда будет документом, когда он содержит признаки, позволяющие его идентифицировать. Это означает, что не любая страничка может быть признана документом. А если документ состоит из 50-страниц, но эти 50 страниц имеют дату и номер, то документ будет целиком в составе этих 50 страниц. 50 рублей надо платить не за каждую страничку, а за весь документ. Наиболее распространенный размер штрафа – 5 тысяч рублей. По физлицам обычно 500 рублей. Есть и другие размеры. Максимальный размер – 20 тысяч рублей в абсолютном размере по 118 статье за уклонение от постановки на учет. </w:t>
      </w:r>
    </w:p>
    <w:p w:rsidR="002F7CC0" w:rsidRPr="004426DB" w:rsidRDefault="002F7CC0" w:rsidP="004426DB">
      <w:pPr>
        <w:spacing w:before="100" w:beforeAutospacing="1" w:after="100" w:afterAutospacing="1"/>
        <w:jc w:val="both"/>
        <w:rPr>
          <w:color w:val="333333"/>
        </w:rPr>
      </w:pPr>
      <w:r w:rsidRPr="004426DB">
        <w:rPr>
          <w:color w:val="333333"/>
        </w:rPr>
        <w:t xml:space="preserve">В процентном выражении штрафы тоже разнообразны, начиная от 5 процентов с суммы налога, заканчивая 20 процентами с сумы доходов. Это существенная разница. В процентном выражении штрафы самые разные. </w:t>
      </w:r>
    </w:p>
    <w:p w:rsidR="002F7CC0" w:rsidRPr="004426DB" w:rsidRDefault="002F7CC0" w:rsidP="004426DB">
      <w:pPr>
        <w:spacing w:before="100" w:beforeAutospacing="1" w:after="100" w:afterAutospacing="1"/>
        <w:jc w:val="both"/>
        <w:rPr>
          <w:color w:val="333333"/>
        </w:rPr>
      </w:pPr>
      <w:r w:rsidRPr="004426DB">
        <w:rPr>
          <w:color w:val="333333"/>
        </w:rPr>
        <w:t xml:space="preserve">В отношении размеров штрафных санкций НК содержит указания относительно их увеличения и уменьшения. В этом существенное отличие НК от предыдущей ситуации. До 1999 года налоговые органы не имели возможности изменить штраф. Даже если бы они того хотели, то штрафы применялись по 113 статье без вариантов. Теперь по 114 статье суд, решая вопрос о привлечении к ответственности, может уменьшить и увеличить размер штрафа. Причем увеличение предусмотрено только в ситуации повторности, и увеличение на 100 процентов. Никаких вариантов нет. При наличии смягчающих обстоятельств суд может уменьшать штрафы, причем у него есть варианты поведения. При наличии хотя бы одного смягчающего обстоятельства штраф уменьшается как минимум вдвое, но суд может уменьшить его втрое, вчетверо и т.д. При наличии следующего смягчающего обстоятельства – точно так же. Уменьшение штрафа зависит от оценки судом обстоятельств дела и оценки личности нарушителя. Наш окружной суд по делу, когда небольшой срок пропуска представления сведений об открытии счета с 5 тысяч рублей штраф уменьшил до 500 рублей. Было одно единственное смягчающее обстоятельство, а штраф уменьшен в 10 раз. Из обстоятельств дела было видно, что налогоплательщик попал в эту ситуацию по своей вине, но был также виноват банк, который толкнул его на такое нарушение. Поэтому с учетом всех обстоятельств дела штраф может быть и уменьшен. </w:t>
      </w:r>
    </w:p>
    <w:p w:rsidR="002F7CC0" w:rsidRPr="004426DB" w:rsidRDefault="002F7CC0" w:rsidP="004426DB">
      <w:pPr>
        <w:spacing w:before="100" w:beforeAutospacing="1" w:after="100" w:afterAutospacing="1"/>
        <w:jc w:val="both"/>
        <w:rPr>
          <w:color w:val="333333"/>
        </w:rPr>
      </w:pPr>
      <w:r w:rsidRPr="004426DB">
        <w:rPr>
          <w:color w:val="333333"/>
        </w:rPr>
        <w:t xml:space="preserve">Существенным моментом является давность взыскания налоговых санкций. Сейчас в 115 статье 6-месячный срок. Этот срок отсчитывается со дня обнаружения налогового правонарушения и составления соответствующего акта. Здесь законодатель напрасно использовал союз «и», потому что дата обнаружения налогового правонарушения наверняка будет определяться по дате подписания акта налоговой проверки. А составление какого акта? Речь, очевидно, идет о решении налогового органа о привлечении лица к ответственности, потому что сам акт налоговой проверки только фиксирует налоговое правонарушение, а основанием для привлечения лица к ответственности является решение. Решение по срокам, которые предусмотрены в кодексе, может быть вынесено как минимум через месяц. </w:t>
      </w:r>
    </w:p>
    <w:p w:rsidR="002F7CC0" w:rsidRPr="004426DB" w:rsidRDefault="002F7CC0" w:rsidP="004426DB">
      <w:pPr>
        <w:spacing w:before="100" w:beforeAutospacing="1" w:after="100" w:afterAutospacing="1"/>
        <w:jc w:val="both"/>
        <w:rPr>
          <w:color w:val="333333"/>
        </w:rPr>
      </w:pPr>
      <w:r w:rsidRPr="004426DB">
        <w:rPr>
          <w:color w:val="333333"/>
        </w:rPr>
        <w:t xml:space="preserve">Таким образом, наличие двух обстоятельств, с которыми связывается определение срока, затрудняет на практике определение этого 6-месячного срока. В налоговой это учитывают и стараются 6-месячный срок отсчитывать с даты проведения налоговой проверки. </w:t>
      </w:r>
    </w:p>
    <w:p w:rsidR="002F7CC0" w:rsidRPr="004426DB" w:rsidRDefault="002F7CC0" w:rsidP="004426DB">
      <w:pPr>
        <w:spacing w:before="100" w:beforeAutospacing="1" w:after="100" w:afterAutospacing="1"/>
        <w:jc w:val="both"/>
        <w:rPr>
          <w:color w:val="333333"/>
        </w:rPr>
      </w:pPr>
      <w:r w:rsidRPr="004426DB">
        <w:rPr>
          <w:color w:val="333333"/>
        </w:rPr>
        <w:t xml:space="preserve">Это срок пресекательный. Если он истек, то привлечение лица к ответственности, взыскание установленных санкций становится невозможным. Но только по тем решениям, которые состоялись. Эта ситуация совершенно не препятствует проведению новой налоговой проверки, выявлению того же самого правонарушения и привлечению лица к ответственности. При этом должны быть учтены правонарушения по срокам проведения проверки. Однако само привлечение к ответственности не исключается в пределах трехлетнего срока давности с момента свершения правонарушения. </w:t>
      </w:r>
    </w:p>
    <w:p w:rsidR="005634CC" w:rsidRPr="004426DB" w:rsidRDefault="005634CC" w:rsidP="004426DB">
      <w:pPr>
        <w:jc w:val="both"/>
      </w:pPr>
    </w:p>
    <w:p w:rsidR="004426DB" w:rsidRPr="004426DB" w:rsidRDefault="004426DB" w:rsidP="004426DB">
      <w:pPr>
        <w:ind w:right="-1" w:firstLine="720"/>
        <w:jc w:val="center"/>
        <w:rPr>
          <w:b/>
          <w:bCs/>
        </w:rPr>
      </w:pPr>
      <w:r w:rsidRPr="004426DB">
        <w:rPr>
          <w:b/>
          <w:bCs/>
        </w:rPr>
        <w:t>ПРИНЦИПЫ  УСТАНОВЛЕНИЯ  И  ПРИМЕНЕНИЯ  НАЛОГОВЫХ САНКЦИЙ.</w:t>
      </w:r>
    </w:p>
    <w:p w:rsidR="004426DB" w:rsidRPr="004426DB" w:rsidRDefault="004426DB" w:rsidP="004426DB">
      <w:pPr>
        <w:ind w:right="-1" w:firstLine="720"/>
        <w:jc w:val="both"/>
        <w:rPr>
          <w:b/>
          <w:bCs/>
        </w:rPr>
      </w:pPr>
    </w:p>
    <w:p w:rsidR="004426DB" w:rsidRPr="004426DB" w:rsidRDefault="004426DB" w:rsidP="004426DB">
      <w:pPr>
        <w:ind w:right="-1" w:firstLine="720"/>
        <w:jc w:val="both"/>
      </w:pPr>
      <w:r w:rsidRPr="004426DB">
        <w:t>За совершение налогового правонарушения к субъектам налоговых правонарушений (организациям, индивидуальным предпринимателям, физическим лицам, налоговым агентам и сборщикам налогов), а также к банкам применяются налоговые санкции. Налоговая санкция, согласно  ст.114  НК РФ является мерой ответственности за совершение налогового правонарушения, которая применяется в виде денежных взысканий (штрафов), в размерах, предусмотренных статьями гл. 16 НК РФ, устанавливающих виды налоговых правонарушений и ответственность за их совершение.</w:t>
      </w:r>
    </w:p>
    <w:p w:rsidR="004426DB" w:rsidRPr="004426DB" w:rsidRDefault="004426DB" w:rsidP="004426DB">
      <w:pPr>
        <w:ind w:right="-1" w:firstLine="709"/>
        <w:jc w:val="both"/>
      </w:pPr>
      <w:r w:rsidRPr="004426DB">
        <w:t xml:space="preserve"> При установлении и назначении мер юридической ответственности за нарушения налогового законодательства необходимо соблюдать определенные принципы. Конституционный Суд Российской Федерации указал, что "в выборе принудительных мер законодатель ограничен требованиями справедливости, соразмерности и иными конституционными и общими принципами права. ...Устанавливая ответственность за нарушения законодательства о налогах и сборах, законодатель также должен исходить из того, что ограничение прав и свобод возможно, только если оно соразмерно целям, прямо указанным в Конституции Российской Федерации (ч.3 ст.55)".</w:t>
      </w:r>
    </w:p>
    <w:p w:rsidR="004426DB" w:rsidRPr="004426DB" w:rsidRDefault="004426DB" w:rsidP="004426DB">
      <w:pPr>
        <w:ind w:right="-1" w:firstLine="709"/>
        <w:jc w:val="both"/>
      </w:pPr>
      <w:r w:rsidRPr="004426DB">
        <w:tab/>
        <w:t>Можно выделить несколько конституционных требований, которые должны соблюдаться при установлении и применении мер ответственности за нарушения налогового законодательства:</w:t>
      </w:r>
    </w:p>
    <w:p w:rsidR="004426DB" w:rsidRPr="004426DB" w:rsidRDefault="004426DB" w:rsidP="004426DB">
      <w:pPr>
        <w:ind w:right="-1" w:firstLine="709"/>
        <w:jc w:val="both"/>
        <w:rPr>
          <w:b/>
          <w:bCs/>
        </w:rPr>
      </w:pPr>
      <w:r w:rsidRPr="004426DB">
        <w:rPr>
          <w:b/>
          <w:bCs/>
        </w:rPr>
        <w:t>а) требование дифференциации;</w:t>
      </w:r>
    </w:p>
    <w:p w:rsidR="004426DB" w:rsidRPr="004426DB" w:rsidRDefault="004426DB" w:rsidP="004426DB">
      <w:pPr>
        <w:ind w:right="-1" w:firstLine="709"/>
        <w:jc w:val="both"/>
      </w:pPr>
      <w:r w:rsidRPr="004426DB">
        <w:t>Принцип справедливости предполагает дифференцированное установление санкций с учетом характера правонарушения, степени его общественной опасности.</w:t>
      </w:r>
    </w:p>
    <w:p w:rsidR="004426DB" w:rsidRPr="004426DB" w:rsidRDefault="004426DB" w:rsidP="004426DB">
      <w:pPr>
        <w:ind w:right="-1" w:firstLine="709"/>
        <w:jc w:val="both"/>
      </w:pPr>
      <w:r w:rsidRPr="004426DB">
        <w:t>Большинство нарушений налогового законодательства связано с неуплатой или неполной, несвоевременной уплатой налога. Однако эти последствия могут быть вызваны разными причинами. Наиболее опасным является сокрытие объектов налогообложения, т.е. намеренное искажение данных учета и отчетности. Меньшую общественную опасность представляет занижение налоговой базы в результате различных ошибок ее исчисления. Хотя последствия обоих нарушений одинаковы - недоплата налога, но правовой принцип справедливой ответственности требует применения различных мер воздействия к нарушителям в зависимости от тяжести  содеянного.</w:t>
      </w:r>
    </w:p>
    <w:p w:rsidR="004426DB" w:rsidRPr="004426DB" w:rsidRDefault="004426DB" w:rsidP="004426DB">
      <w:pPr>
        <w:ind w:right="-1" w:firstLine="709"/>
        <w:jc w:val="both"/>
      </w:pPr>
      <w:r w:rsidRPr="004426DB">
        <w:tab/>
        <w:t>Поэтому, например, сокрытие объектов налогообложения преследуется не только в административном, но и в уголовном порядке. За занижение налоговой базы, совершенное по неосторожности, предусмотрены только административные меры воздействия.</w:t>
      </w:r>
    </w:p>
    <w:p w:rsidR="004426DB" w:rsidRPr="004426DB" w:rsidRDefault="004426DB" w:rsidP="004426DB">
      <w:pPr>
        <w:ind w:right="-1" w:firstLine="709"/>
        <w:jc w:val="both"/>
      </w:pPr>
      <w:r w:rsidRPr="004426DB">
        <w:rPr>
          <w:b/>
          <w:bCs/>
        </w:rPr>
        <w:t>б)</w:t>
      </w:r>
      <w:r w:rsidRPr="004426DB">
        <w:t xml:space="preserve">  </w:t>
      </w:r>
      <w:r w:rsidRPr="004426DB">
        <w:rPr>
          <w:b/>
          <w:bCs/>
        </w:rPr>
        <w:t>требование соразмерности;</w:t>
      </w:r>
    </w:p>
    <w:p w:rsidR="004426DB" w:rsidRPr="004426DB" w:rsidRDefault="004426DB" w:rsidP="004426DB">
      <w:pPr>
        <w:ind w:right="-1" w:firstLine="709"/>
        <w:jc w:val="both"/>
      </w:pPr>
      <w:r w:rsidRPr="004426DB">
        <w:t>Наказание за налоговое правонарушение должно быть соразмерно содеянному, т.е. должно налагаться с учетом причиненного вреда. Необходимо учитывать, во-первых, характер вреда и, во-вторых, его размер.</w:t>
      </w:r>
    </w:p>
    <w:p w:rsidR="004426DB" w:rsidRPr="004426DB" w:rsidRDefault="004426DB" w:rsidP="004426DB">
      <w:pPr>
        <w:ind w:right="-1" w:firstLine="709"/>
        <w:jc w:val="both"/>
      </w:pPr>
      <w:r w:rsidRPr="004426DB">
        <w:t>Мера ответственности должна быть адекватна правонарушению. Так, штраф за правонарушения, приводящие к недоимке, должен ставиться в зависимость от самой недоимки, так как в ней выражен причиненный бюджету вред.</w:t>
      </w:r>
    </w:p>
    <w:p w:rsidR="004426DB" w:rsidRPr="004426DB" w:rsidRDefault="004426DB" w:rsidP="004426DB">
      <w:pPr>
        <w:ind w:right="-1" w:firstLine="709"/>
        <w:jc w:val="both"/>
      </w:pPr>
      <w:r w:rsidRPr="004426DB">
        <w:t xml:space="preserve">Действовавший в 1992 - 1998 гг. Закон РФ от 27 декабря </w:t>
      </w:r>
      <w:smartTag w:uri="urn:schemas-microsoft-com:office:smarttags" w:element="metricconverter">
        <w:smartTagPr>
          <w:attr w:name="ProductID" w:val="1991 г"/>
        </w:smartTagPr>
        <w:r w:rsidRPr="004426DB">
          <w:t>1991 г</w:t>
        </w:r>
      </w:smartTag>
      <w:r w:rsidRPr="004426DB">
        <w:t>. "Об основах налоговой системы в Российской Федерации" устанавливал штраф за занижение и сокрытие дохода (прибыли), исчисляемый исходя из размера налоговой базы, без учета реальной задолженности нарушителя перед бюджетом. Эта норма Закона была признана неконституционной как нарушающая принцип справедливой ответственности.</w:t>
      </w:r>
    </w:p>
    <w:p w:rsidR="004426DB" w:rsidRPr="004426DB" w:rsidRDefault="004426DB" w:rsidP="004426DB">
      <w:pPr>
        <w:ind w:right="-1" w:firstLine="709"/>
        <w:jc w:val="both"/>
      </w:pPr>
      <w:r w:rsidRPr="004426DB">
        <w:tab/>
        <w:t>При назначении меры ответственности должна учитываться величина ущерба, нанесенного общественным отношениям.</w:t>
      </w:r>
    </w:p>
    <w:p w:rsidR="004426DB" w:rsidRPr="004426DB" w:rsidRDefault="004426DB" w:rsidP="004426DB">
      <w:pPr>
        <w:ind w:right="-1" w:firstLine="709"/>
        <w:jc w:val="both"/>
      </w:pPr>
      <w:r w:rsidRPr="004426DB">
        <w:tab/>
        <w:t>Таким образом, штрафы за налоговые правонарушения, приводящие к невыполнению налогового обязательства, должны учитывать последствия неправомерных действий (бездействия) и устанавливаться с учетом размера образовавшейся недоимки.</w:t>
      </w:r>
    </w:p>
    <w:p w:rsidR="004426DB" w:rsidRPr="004426DB" w:rsidRDefault="004426DB" w:rsidP="004426DB">
      <w:pPr>
        <w:ind w:right="-1" w:firstLine="709"/>
        <w:jc w:val="both"/>
        <w:rPr>
          <w:b/>
          <w:bCs/>
        </w:rPr>
      </w:pPr>
      <w:r w:rsidRPr="004426DB">
        <w:rPr>
          <w:b/>
          <w:bCs/>
        </w:rPr>
        <w:t>в)  требование однократности;</w:t>
      </w:r>
    </w:p>
    <w:p w:rsidR="004426DB" w:rsidRPr="004426DB" w:rsidRDefault="004426DB" w:rsidP="004426DB">
      <w:pPr>
        <w:ind w:right="-1" w:firstLine="709"/>
        <w:jc w:val="both"/>
      </w:pPr>
      <w:r w:rsidRPr="004426DB">
        <w:tab/>
        <w:t xml:space="preserve">При установлении наказаний за нарушения налогового законодательства должен соблюдаться общеправовой принцип однократности применения мер ответственности. Согласно этому принципу никто не может быть наказан дважды за одно и то же правонарушение. </w:t>
      </w:r>
    </w:p>
    <w:p w:rsidR="004426DB" w:rsidRPr="004426DB" w:rsidRDefault="004426DB" w:rsidP="004426DB">
      <w:pPr>
        <w:ind w:right="-1" w:firstLine="709"/>
        <w:jc w:val="both"/>
        <w:rPr>
          <w:b/>
          <w:bCs/>
        </w:rPr>
      </w:pPr>
      <w:r w:rsidRPr="004426DB">
        <w:rPr>
          <w:b/>
          <w:bCs/>
        </w:rPr>
        <w:tab/>
        <w:t>г) требование индивидуализации;</w:t>
      </w:r>
    </w:p>
    <w:p w:rsidR="004426DB" w:rsidRPr="004426DB" w:rsidRDefault="004426DB" w:rsidP="004426DB">
      <w:pPr>
        <w:ind w:right="-1" w:firstLine="709"/>
        <w:jc w:val="both"/>
      </w:pPr>
      <w:r w:rsidRPr="004426DB">
        <w:t>Меры ответственности должны применяться с учетом личности виновного, характера вины, обстоятельств, смягчающих и отягчающих ответственность.</w:t>
      </w:r>
    </w:p>
    <w:p w:rsidR="004426DB" w:rsidRPr="004426DB" w:rsidRDefault="004426DB" w:rsidP="004426DB">
      <w:pPr>
        <w:ind w:right="-1" w:firstLine="709"/>
        <w:jc w:val="both"/>
        <w:rPr>
          <w:b/>
          <w:bCs/>
        </w:rPr>
      </w:pPr>
      <w:r w:rsidRPr="004426DB">
        <w:rPr>
          <w:b/>
          <w:bCs/>
        </w:rPr>
        <w:t>д) требование обоснованности;</w:t>
      </w:r>
    </w:p>
    <w:p w:rsidR="004426DB" w:rsidRPr="004426DB" w:rsidRDefault="004426DB" w:rsidP="004426DB">
      <w:pPr>
        <w:ind w:right="-1" w:firstLine="709"/>
        <w:jc w:val="both"/>
      </w:pPr>
      <w:r w:rsidRPr="004426DB">
        <w:t>Размеры санкций должны быть обоснованы с позиции борьбы с данными правонарушениями. Они могут преследовать цели наказания виновного и общей превенции. Когда же применение санкций преследует какие-либо иные цели, то это нарушает требования  обоснованности.</w:t>
      </w:r>
    </w:p>
    <w:p w:rsidR="004426DB" w:rsidRPr="004426DB" w:rsidRDefault="004426DB" w:rsidP="004426DB">
      <w:pPr>
        <w:ind w:right="-1" w:firstLine="709"/>
        <w:jc w:val="both"/>
      </w:pPr>
      <w:r w:rsidRPr="004426DB">
        <w:tab/>
      </w:r>
      <w:r w:rsidRPr="004426DB">
        <w:rPr>
          <w:b/>
          <w:bCs/>
        </w:rPr>
        <w:t>е) требование нерепрессивности;</w:t>
      </w:r>
    </w:p>
    <w:p w:rsidR="004426DB" w:rsidRPr="004426DB" w:rsidRDefault="004426DB" w:rsidP="004426DB">
      <w:pPr>
        <w:ind w:right="-1" w:firstLine="709"/>
        <w:jc w:val="both"/>
      </w:pPr>
      <w:r w:rsidRPr="004426DB">
        <w:t>В правовом государстве (в отличие от тоталитарного) право есть не средство принуждения и подавления личности через репрессии, а механизм координации различных общественных интересов.</w:t>
      </w:r>
    </w:p>
    <w:p w:rsidR="004426DB" w:rsidRPr="004426DB" w:rsidRDefault="004426DB" w:rsidP="004426DB">
      <w:pPr>
        <w:ind w:right="-1" w:firstLine="709"/>
        <w:jc w:val="both"/>
      </w:pPr>
      <w:r w:rsidRPr="004426DB">
        <w:t>При защите одного общественного блага (в данном случае - интересов государственного бюджета) неизбежно причинение ущерба другому (праву собственности и свободе предпринимательской деятельности, входящим в число основных прав человека). Однако в силу принципа справедливости такой ущерб должен быть соразмерным защищаемому благу. Недоплата налога, безусловно, должна повлечь применение к нарушителю мер ответственности. Но эти меры не должны быть репрессивными. Анализируя судебную практику по налоговым спорам 1992 - 1998 гг., Конституционный Суд Российской Федерации отметил, что "подлежавшие принудительному взысканию суммы в совокупности многократно превышали размеры налоговых обязательств. В ряде случаев это приводило к лишению предпринимателей не только дохода (прибыли), но и другого имущества, ставя под угрозу их дальнейшую деятельность, вплоть до ее прекращения... Тем самым существенным образом затрагивалось предусмотренное статьей 34 (часть 1) Конституции Российской Федерации их право на свободное использование своих способностей и имущества для предпринимательской и иной не запрещенной законом экономической деятельности. Между тем... санкции не должны превращаться в инструмент чрезмерного ограничения свободы предпринимательства. Такое ограничение не соответствует принципу соразмерности... ведет к умалению прав и свобод ...".</w:t>
      </w:r>
    </w:p>
    <w:p w:rsidR="004426DB" w:rsidRPr="004426DB" w:rsidRDefault="004426DB" w:rsidP="004426DB">
      <w:pPr>
        <w:ind w:right="-1" w:firstLine="709"/>
        <w:jc w:val="both"/>
      </w:pPr>
      <w:r w:rsidRPr="004426DB">
        <w:tab/>
        <w:t>Нерепрессивное применение санкций за налоговые правонарушения означает, что при наложении взысканий должно учитываться материальное положение субъекта ответственности и что последствия применения штрафа за налоговые правонарушения не должны носить необратимого характера для самой возможности лица получать доход.</w:t>
      </w:r>
    </w:p>
    <w:p w:rsidR="004426DB" w:rsidRPr="004426DB" w:rsidRDefault="004426DB" w:rsidP="004426DB">
      <w:pPr>
        <w:ind w:right="-1" w:firstLine="709"/>
        <w:jc w:val="both"/>
      </w:pPr>
      <w:r w:rsidRPr="004426DB">
        <w:tab/>
        <w:t xml:space="preserve">Согласно  п.2 ст. 114 НК РФ, если при рассмотрении налоговым органом или судом фактов, выявленных в ходе проверки налогоплательщика или налогового агента, будет установлено наличие смягчающих обстоятельств, то размер штрафа подлежит уменьшению. </w:t>
      </w:r>
    </w:p>
    <w:p w:rsidR="004426DB" w:rsidRPr="004426DB" w:rsidRDefault="004426DB" w:rsidP="004426DB">
      <w:pPr>
        <w:ind w:right="-1" w:firstLine="709"/>
        <w:jc w:val="both"/>
      </w:pPr>
      <w:r w:rsidRPr="004426DB">
        <w:t>Если же установлены смягчающие вину обстоятельства, прямо указанные в ст.112 НК РФ, штраф в обязательном порядке уменьшается в два раза.</w:t>
      </w:r>
    </w:p>
    <w:p w:rsidR="004426DB" w:rsidRPr="004426DB" w:rsidRDefault="004426DB" w:rsidP="004426DB">
      <w:pPr>
        <w:ind w:right="-1" w:firstLine="709"/>
        <w:jc w:val="both"/>
      </w:pPr>
      <w:r w:rsidRPr="004426DB">
        <w:tab/>
        <w:t>Законодателями не установлен нижний предел снижения штрафов, а также не дано исчерпывающего перечня обстоятельств, влияющих на размер санкции. Поэтому при индивидуализации наказания должны быть учтены и другие факторы.</w:t>
      </w:r>
    </w:p>
    <w:p w:rsidR="004426DB" w:rsidRPr="004426DB" w:rsidRDefault="004426DB" w:rsidP="004426DB">
      <w:pPr>
        <w:ind w:right="-1" w:firstLine="709"/>
        <w:jc w:val="both"/>
      </w:pPr>
      <w:r w:rsidRPr="004426DB">
        <w:tab/>
      </w:r>
    </w:p>
    <w:p w:rsidR="004426DB" w:rsidRPr="004426DB" w:rsidRDefault="004426DB" w:rsidP="004426DB">
      <w:pPr>
        <w:ind w:right="-1" w:firstLine="709"/>
        <w:jc w:val="both"/>
      </w:pPr>
      <w:r w:rsidRPr="004426DB">
        <w:t xml:space="preserve">     </w:t>
      </w:r>
      <w:r w:rsidRPr="004426DB">
        <w:tab/>
      </w:r>
    </w:p>
    <w:p w:rsidR="004426DB" w:rsidRDefault="004426DB" w:rsidP="004426DB">
      <w:pPr>
        <w:jc w:val="both"/>
      </w:pPr>
    </w:p>
    <w:p w:rsidR="004426DB" w:rsidRDefault="004426DB" w:rsidP="004426DB">
      <w:pPr>
        <w:jc w:val="both"/>
      </w:pPr>
    </w:p>
    <w:p w:rsidR="004426DB" w:rsidRDefault="004426DB" w:rsidP="004426DB">
      <w:pPr>
        <w:jc w:val="both"/>
      </w:pPr>
    </w:p>
    <w:p w:rsidR="004426DB" w:rsidRDefault="004426DB" w:rsidP="004426DB">
      <w:pPr>
        <w:jc w:val="both"/>
      </w:pPr>
    </w:p>
    <w:p w:rsidR="004426DB" w:rsidRDefault="004426DB" w:rsidP="004426DB">
      <w:pPr>
        <w:jc w:val="both"/>
      </w:pPr>
    </w:p>
    <w:p w:rsidR="004426DB" w:rsidRDefault="004426DB" w:rsidP="004426DB">
      <w:pPr>
        <w:jc w:val="both"/>
      </w:pPr>
    </w:p>
    <w:p w:rsidR="004426DB" w:rsidRDefault="004426DB" w:rsidP="004426DB">
      <w:pPr>
        <w:jc w:val="both"/>
      </w:pPr>
    </w:p>
    <w:p w:rsidR="005F0E4C" w:rsidRDefault="005F0E4C" w:rsidP="005F0E4C">
      <w:pPr>
        <w:jc w:val="center"/>
        <w:rPr>
          <w:b/>
          <w:sz w:val="28"/>
          <w:szCs w:val="28"/>
        </w:rPr>
      </w:pPr>
      <w:r>
        <w:rPr>
          <w:b/>
          <w:sz w:val="28"/>
          <w:szCs w:val="28"/>
        </w:rPr>
        <w:t>ФЕДЕРАЛЬНОЕ АГЕНТСТВО ПО ОБРАЗОВАНИЮ</w:t>
      </w:r>
    </w:p>
    <w:p w:rsidR="005F0E4C" w:rsidRDefault="005F0E4C" w:rsidP="005F0E4C">
      <w:pPr>
        <w:jc w:val="center"/>
        <w:rPr>
          <w:sz w:val="28"/>
          <w:szCs w:val="28"/>
        </w:rPr>
      </w:pPr>
    </w:p>
    <w:p w:rsidR="005F0E4C" w:rsidRDefault="005F0E4C" w:rsidP="005F0E4C">
      <w:pPr>
        <w:jc w:val="center"/>
        <w:rPr>
          <w:sz w:val="28"/>
          <w:szCs w:val="28"/>
        </w:rPr>
      </w:pPr>
      <w:r>
        <w:rPr>
          <w:sz w:val="28"/>
          <w:szCs w:val="28"/>
        </w:rPr>
        <w:t>ФЕДЕРАЛЬНОЕ ГОСУДАРСТВЕННОЕ ОБРАЗОВАТЕЛЬНОЕ УЧРЕЖДЕНИЕ</w:t>
      </w:r>
    </w:p>
    <w:p w:rsidR="005F0E4C" w:rsidRDefault="005F0E4C" w:rsidP="005F0E4C">
      <w:pPr>
        <w:jc w:val="center"/>
        <w:rPr>
          <w:sz w:val="28"/>
          <w:szCs w:val="28"/>
        </w:rPr>
      </w:pPr>
      <w:r>
        <w:rPr>
          <w:sz w:val="28"/>
          <w:szCs w:val="28"/>
        </w:rPr>
        <w:t>ВЫСШЕГО ПРОФЕССИОНАЛЬНОГО ОБРАЗОВАНИЯ</w:t>
      </w:r>
    </w:p>
    <w:p w:rsidR="005F0E4C" w:rsidRDefault="005F0E4C" w:rsidP="005F0E4C">
      <w:pPr>
        <w:jc w:val="center"/>
        <w:rPr>
          <w:sz w:val="28"/>
          <w:szCs w:val="28"/>
        </w:rPr>
      </w:pPr>
      <w:r>
        <w:rPr>
          <w:sz w:val="28"/>
          <w:szCs w:val="28"/>
        </w:rPr>
        <w:t>«РОССИЙСКИЙ ГОСУДАРСТВЕННЫЙ  УНИВЕРСИТЕТ ТУРИЗМА И СЕРВИСА»</w:t>
      </w:r>
    </w:p>
    <w:p w:rsidR="005F0E4C" w:rsidRDefault="005F0E4C" w:rsidP="005F0E4C">
      <w:pPr>
        <w:jc w:val="center"/>
        <w:rPr>
          <w:b/>
          <w:sz w:val="28"/>
          <w:szCs w:val="28"/>
        </w:rPr>
      </w:pPr>
      <w:r>
        <w:rPr>
          <w:b/>
          <w:sz w:val="28"/>
          <w:szCs w:val="28"/>
        </w:rPr>
        <w:t>ФГОУВПО «РГУТиС»</w:t>
      </w:r>
    </w:p>
    <w:p w:rsidR="004426DB" w:rsidRDefault="004426DB" w:rsidP="004426DB">
      <w:pPr>
        <w:jc w:val="both"/>
      </w:pPr>
    </w:p>
    <w:p w:rsidR="004426DB" w:rsidRDefault="004426DB" w:rsidP="004426DB">
      <w:pPr>
        <w:jc w:val="both"/>
      </w:pPr>
    </w:p>
    <w:p w:rsidR="004426DB" w:rsidRDefault="004426DB" w:rsidP="004426DB">
      <w:pPr>
        <w:jc w:val="both"/>
      </w:pPr>
    </w:p>
    <w:p w:rsidR="004426DB" w:rsidRDefault="004426DB" w:rsidP="004426DB">
      <w:pPr>
        <w:jc w:val="both"/>
      </w:pPr>
    </w:p>
    <w:p w:rsidR="004426DB" w:rsidRDefault="004426DB" w:rsidP="004426DB">
      <w:pPr>
        <w:jc w:val="both"/>
      </w:pPr>
    </w:p>
    <w:p w:rsidR="004426DB" w:rsidRDefault="004426DB" w:rsidP="004426DB">
      <w:pPr>
        <w:jc w:val="both"/>
      </w:pPr>
    </w:p>
    <w:p w:rsidR="004426DB" w:rsidRDefault="004426DB" w:rsidP="004426DB">
      <w:pPr>
        <w:jc w:val="both"/>
      </w:pPr>
    </w:p>
    <w:p w:rsidR="004426DB" w:rsidRPr="005F0E4C" w:rsidRDefault="004426DB" w:rsidP="004426DB">
      <w:pPr>
        <w:jc w:val="both"/>
        <w:rPr>
          <w:b/>
          <w:sz w:val="32"/>
          <w:szCs w:val="32"/>
        </w:rPr>
      </w:pPr>
    </w:p>
    <w:p w:rsidR="004426DB" w:rsidRPr="005F0E4C" w:rsidRDefault="005F0E4C" w:rsidP="004426DB">
      <w:pPr>
        <w:jc w:val="both"/>
        <w:rPr>
          <w:b/>
          <w:sz w:val="32"/>
          <w:szCs w:val="32"/>
        </w:rPr>
      </w:pPr>
      <w:r w:rsidRPr="005F0E4C">
        <w:rPr>
          <w:b/>
          <w:sz w:val="32"/>
          <w:szCs w:val="32"/>
        </w:rPr>
        <w:t>Реферат на тему:</w:t>
      </w:r>
    </w:p>
    <w:p w:rsidR="004426DB" w:rsidRDefault="004426DB" w:rsidP="004426DB">
      <w:pPr>
        <w:jc w:val="both"/>
      </w:pPr>
    </w:p>
    <w:p w:rsidR="00D61192" w:rsidRDefault="007F3428" w:rsidP="005F0E4C">
      <w:pPr>
        <w:jc w:val="center"/>
      </w:pPr>
      <w:r>
        <w:rPr>
          <w:b/>
          <w:sz w:val="72"/>
          <w:szCs w:val="7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21.75pt;height:180pt" adj="5665" fillcolor="black" stroked="f">
            <v:shadow on="t" type="perspective" opacity=".5" origin=".5,.5" offset="-6pt,-6pt" matrix="1.25,,,1.25"/>
            <o:extrusion v:ext="view" render="wireFrame"/>
            <v:textpath style="font-family:&quot;Impact&quot;;v-text-kern:t" trim="t" fitpath="t" xscale="f" string="&#10;НАЛОГОВЫЕ САНКЦИИ&#10;"/>
          </v:shape>
        </w:pict>
      </w:r>
    </w:p>
    <w:p w:rsidR="00D61192" w:rsidRPr="00D61192" w:rsidRDefault="00D61192" w:rsidP="00D61192"/>
    <w:p w:rsidR="00D61192" w:rsidRPr="00D61192" w:rsidRDefault="00D61192" w:rsidP="00D61192"/>
    <w:p w:rsidR="00D61192" w:rsidRPr="00D61192" w:rsidRDefault="00D61192" w:rsidP="00D61192"/>
    <w:p w:rsidR="00D61192" w:rsidRPr="00D61192" w:rsidRDefault="00D61192" w:rsidP="00D61192"/>
    <w:p w:rsidR="00D61192" w:rsidRPr="00D61192" w:rsidRDefault="00D61192" w:rsidP="00D61192"/>
    <w:p w:rsidR="00D61192" w:rsidRPr="00D61192" w:rsidRDefault="00D61192" w:rsidP="00D61192">
      <w:pPr>
        <w:jc w:val="right"/>
        <w:rPr>
          <w:b/>
        </w:rPr>
      </w:pPr>
    </w:p>
    <w:p w:rsidR="00D61192" w:rsidRPr="00D61192" w:rsidRDefault="00D61192" w:rsidP="00D61192">
      <w:pPr>
        <w:tabs>
          <w:tab w:val="left" w:pos="3780"/>
        </w:tabs>
        <w:jc w:val="right"/>
        <w:rPr>
          <w:sz w:val="36"/>
          <w:szCs w:val="36"/>
        </w:rPr>
      </w:pPr>
      <w:r w:rsidRPr="00D61192">
        <w:rPr>
          <w:b/>
        </w:rPr>
        <w:tab/>
      </w:r>
      <w:r w:rsidRPr="00D61192">
        <w:rPr>
          <w:b/>
          <w:sz w:val="36"/>
          <w:szCs w:val="36"/>
        </w:rPr>
        <w:t>Выполнила:</w:t>
      </w:r>
      <w:r w:rsidRPr="00D61192">
        <w:rPr>
          <w:sz w:val="36"/>
          <w:szCs w:val="36"/>
        </w:rPr>
        <w:t xml:space="preserve"> студентка 4 курса</w:t>
      </w:r>
    </w:p>
    <w:p w:rsidR="00D61192" w:rsidRPr="00D61192" w:rsidRDefault="00D61192" w:rsidP="00D61192">
      <w:pPr>
        <w:tabs>
          <w:tab w:val="left" w:pos="5040"/>
        </w:tabs>
        <w:jc w:val="right"/>
        <w:rPr>
          <w:sz w:val="36"/>
          <w:szCs w:val="36"/>
        </w:rPr>
      </w:pPr>
      <w:r w:rsidRPr="00D61192">
        <w:rPr>
          <w:sz w:val="36"/>
          <w:szCs w:val="36"/>
        </w:rPr>
        <w:t>Дымова Александра</w:t>
      </w:r>
    </w:p>
    <w:p w:rsidR="00D61192" w:rsidRDefault="00D61192" w:rsidP="00D61192">
      <w:pPr>
        <w:tabs>
          <w:tab w:val="left" w:pos="6720"/>
        </w:tabs>
        <w:jc w:val="right"/>
        <w:rPr>
          <w:sz w:val="36"/>
          <w:szCs w:val="36"/>
        </w:rPr>
      </w:pPr>
      <w:r w:rsidRPr="00D61192">
        <w:rPr>
          <w:sz w:val="36"/>
          <w:szCs w:val="36"/>
        </w:rPr>
        <w:t>НД 4-2</w:t>
      </w:r>
    </w:p>
    <w:p w:rsidR="00D61192" w:rsidRPr="00D61192" w:rsidRDefault="00D61192" w:rsidP="00D61192">
      <w:pPr>
        <w:rPr>
          <w:sz w:val="36"/>
          <w:szCs w:val="36"/>
        </w:rPr>
      </w:pPr>
    </w:p>
    <w:p w:rsidR="00D61192" w:rsidRPr="00D61192" w:rsidRDefault="00D61192" w:rsidP="00D61192">
      <w:pPr>
        <w:rPr>
          <w:sz w:val="36"/>
          <w:szCs w:val="36"/>
        </w:rPr>
      </w:pPr>
    </w:p>
    <w:p w:rsidR="00D61192" w:rsidRPr="00D61192" w:rsidRDefault="00D61192" w:rsidP="00D61192">
      <w:pPr>
        <w:rPr>
          <w:sz w:val="36"/>
          <w:szCs w:val="36"/>
        </w:rPr>
      </w:pPr>
    </w:p>
    <w:p w:rsidR="00D61192" w:rsidRDefault="00D61192" w:rsidP="00D61192">
      <w:pPr>
        <w:rPr>
          <w:sz w:val="36"/>
          <w:szCs w:val="36"/>
        </w:rPr>
      </w:pPr>
    </w:p>
    <w:p w:rsidR="00D61192" w:rsidRPr="00D61192" w:rsidRDefault="00D61192" w:rsidP="00D61192">
      <w:pPr>
        <w:jc w:val="center"/>
        <w:rPr>
          <w:sz w:val="36"/>
          <w:szCs w:val="36"/>
        </w:rPr>
      </w:pPr>
      <w:r>
        <w:rPr>
          <w:sz w:val="36"/>
          <w:szCs w:val="36"/>
        </w:rPr>
        <w:t>2009г.</w:t>
      </w:r>
      <w:bookmarkStart w:id="0" w:name="_GoBack"/>
      <w:bookmarkEnd w:id="0"/>
    </w:p>
    <w:sectPr w:rsidR="00D61192" w:rsidRPr="00D61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4CC"/>
    <w:rsid w:val="002F7CC0"/>
    <w:rsid w:val="003C4A35"/>
    <w:rsid w:val="004426DB"/>
    <w:rsid w:val="005634CC"/>
    <w:rsid w:val="005F0E4C"/>
    <w:rsid w:val="007F3428"/>
    <w:rsid w:val="00D61192"/>
    <w:rsid w:val="00FE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F1632D1-6E3E-4A6A-ABFF-191F5B4D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F7CC0"/>
    <w:pPr>
      <w:spacing w:before="100" w:beforeAutospacing="1" w:after="100" w:afterAutospacing="1"/>
      <w:outlineLvl w:val="0"/>
    </w:pPr>
    <w:rPr>
      <w:rFonts w:ascii="Arial" w:hAnsi="Arial" w:cs="Arial"/>
      <w:b/>
      <w:bCs/>
      <w:color w:val="333333"/>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34CC"/>
    <w:rPr>
      <w:strike w:val="0"/>
      <w:dstrike w:val="0"/>
      <w:color w:val="0046B9"/>
      <w:u w:val="none"/>
      <w:effect w:val="none"/>
    </w:rPr>
  </w:style>
  <w:style w:type="paragraph" w:styleId="a4">
    <w:name w:val="Normal (Web)"/>
    <w:basedOn w:val="a"/>
    <w:rsid w:val="005634CC"/>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teka.ru/enc/1614.html" TargetMode="External"/><Relationship Id="rId13" Type="http://schemas.openxmlformats.org/officeDocument/2006/relationships/hyperlink" Target="http://www.pravoteka.ru/enc/3508.html" TargetMode="External"/><Relationship Id="rId18" Type="http://schemas.openxmlformats.org/officeDocument/2006/relationships/hyperlink" Target="http://www.pravoteka.ru/enc/4365.html" TargetMode="External"/><Relationship Id="rId26" Type="http://schemas.openxmlformats.org/officeDocument/2006/relationships/hyperlink" Target="http://www.pravoteka.ru/enc/4527.html" TargetMode="External"/><Relationship Id="rId39" Type="http://schemas.openxmlformats.org/officeDocument/2006/relationships/hyperlink" Target="http://www.pravoteka.ru/enc/4732.html" TargetMode="External"/><Relationship Id="rId3" Type="http://schemas.openxmlformats.org/officeDocument/2006/relationships/webSettings" Target="webSettings.xml"/><Relationship Id="rId21" Type="http://schemas.openxmlformats.org/officeDocument/2006/relationships/hyperlink" Target="http://www.pravoteka.ru/enc/3485.html" TargetMode="External"/><Relationship Id="rId34" Type="http://schemas.openxmlformats.org/officeDocument/2006/relationships/hyperlink" Target="http://www.pravoteka.ru/enc/3508.html" TargetMode="External"/><Relationship Id="rId42" Type="http://schemas.openxmlformats.org/officeDocument/2006/relationships/hyperlink" Target="http://www.pravoteka.ru/enc/2475.html" TargetMode="External"/><Relationship Id="rId47" Type="http://schemas.openxmlformats.org/officeDocument/2006/relationships/theme" Target="theme/theme1.xml"/><Relationship Id="rId7" Type="http://schemas.openxmlformats.org/officeDocument/2006/relationships/hyperlink" Target="http://www.pravoteka.ru/enc/3508.html" TargetMode="External"/><Relationship Id="rId12" Type="http://schemas.openxmlformats.org/officeDocument/2006/relationships/hyperlink" Target="http://www.pravoteka.ru/enc/6604.html" TargetMode="External"/><Relationship Id="rId17" Type="http://schemas.openxmlformats.org/officeDocument/2006/relationships/hyperlink" Target="http://www.pravoteka.ru/enc/3521.html" TargetMode="External"/><Relationship Id="rId25" Type="http://schemas.openxmlformats.org/officeDocument/2006/relationships/hyperlink" Target="http://www.pravoteka.ru/enc/5894.html" TargetMode="External"/><Relationship Id="rId33" Type="http://schemas.openxmlformats.org/officeDocument/2006/relationships/hyperlink" Target="http://www.pravoteka.ru/enc/849.html" TargetMode="External"/><Relationship Id="rId38" Type="http://schemas.openxmlformats.org/officeDocument/2006/relationships/hyperlink" Target="http://www.pravoteka.ru/enc/5545.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ravoteka.ru/enc/6604.html" TargetMode="External"/><Relationship Id="rId20" Type="http://schemas.openxmlformats.org/officeDocument/2006/relationships/hyperlink" Target="http://www.pravoteka.ru/enc/2128.html" TargetMode="External"/><Relationship Id="rId29" Type="http://schemas.openxmlformats.org/officeDocument/2006/relationships/hyperlink" Target="http://www.pravoteka.ru/enc/3521.html" TargetMode="External"/><Relationship Id="rId41" Type="http://schemas.openxmlformats.org/officeDocument/2006/relationships/hyperlink" Target="http://www.pravoteka.ru/enc/5703.html" TargetMode="External"/><Relationship Id="rId1" Type="http://schemas.openxmlformats.org/officeDocument/2006/relationships/styles" Target="styles.xml"/><Relationship Id="rId6" Type="http://schemas.openxmlformats.org/officeDocument/2006/relationships/hyperlink" Target="http://www.pravoteka.ru/enc/5357.html" TargetMode="External"/><Relationship Id="rId11" Type="http://schemas.openxmlformats.org/officeDocument/2006/relationships/hyperlink" Target="http://www.pravoteka.ru/enc/3508.html" TargetMode="External"/><Relationship Id="rId24" Type="http://schemas.openxmlformats.org/officeDocument/2006/relationships/hyperlink" Target="http://www.pravoteka.ru/enc/5357.html" TargetMode="External"/><Relationship Id="rId32" Type="http://schemas.openxmlformats.org/officeDocument/2006/relationships/hyperlink" Target="http://www.pravoteka.ru/enc/2467.html" TargetMode="External"/><Relationship Id="rId37" Type="http://schemas.openxmlformats.org/officeDocument/2006/relationships/hyperlink" Target="http://www.pravoteka.ru/enc/849.html" TargetMode="External"/><Relationship Id="rId40" Type="http://schemas.openxmlformats.org/officeDocument/2006/relationships/hyperlink" Target="http://www.pravoteka.ru/enc/3508.html" TargetMode="External"/><Relationship Id="rId45" Type="http://schemas.openxmlformats.org/officeDocument/2006/relationships/hyperlink" Target="http://www.pravoteka.ru/enc/4732.html" TargetMode="External"/><Relationship Id="rId5" Type="http://schemas.openxmlformats.org/officeDocument/2006/relationships/hyperlink" Target="http://www.pravoteka.ru/enc/3485.html" TargetMode="External"/><Relationship Id="rId15" Type="http://schemas.openxmlformats.org/officeDocument/2006/relationships/hyperlink" Target="http://www.pravoteka.ru/enc/5344.html" TargetMode="External"/><Relationship Id="rId23" Type="http://schemas.openxmlformats.org/officeDocument/2006/relationships/hyperlink" Target="http://www.pravoteka.ru/enc/3485.html" TargetMode="External"/><Relationship Id="rId28" Type="http://schemas.openxmlformats.org/officeDocument/2006/relationships/hyperlink" Target="http://www.pravoteka.ru/enc/1455.html" TargetMode="External"/><Relationship Id="rId36" Type="http://schemas.openxmlformats.org/officeDocument/2006/relationships/hyperlink" Target="http://www.pravoteka.ru/enc/1488.html" TargetMode="External"/><Relationship Id="rId10" Type="http://schemas.openxmlformats.org/officeDocument/2006/relationships/hyperlink" Target="http://www.pravoteka.ru/enc/6604.html" TargetMode="External"/><Relationship Id="rId19" Type="http://schemas.openxmlformats.org/officeDocument/2006/relationships/hyperlink" Target="http://www.pravoteka.ru/enc/3512.html" TargetMode="External"/><Relationship Id="rId31" Type="http://schemas.openxmlformats.org/officeDocument/2006/relationships/hyperlink" Target="http://www.pravoteka.ru/enc/5825.html" TargetMode="External"/><Relationship Id="rId44" Type="http://schemas.openxmlformats.org/officeDocument/2006/relationships/hyperlink" Target="http://www.pravoteka.ru/enc/4537.html" TargetMode="External"/><Relationship Id="rId4" Type="http://schemas.openxmlformats.org/officeDocument/2006/relationships/hyperlink" Target="http://www.pravoteka.ru/enc/2128.html" TargetMode="External"/><Relationship Id="rId9" Type="http://schemas.openxmlformats.org/officeDocument/2006/relationships/hyperlink" Target="http://www.pravoteka.ru/enc/5553.html" TargetMode="External"/><Relationship Id="rId14" Type="http://schemas.openxmlformats.org/officeDocument/2006/relationships/hyperlink" Target="http://www.pravoteka.ru/enc/4621.html" TargetMode="External"/><Relationship Id="rId22" Type="http://schemas.openxmlformats.org/officeDocument/2006/relationships/hyperlink" Target="http://www.pravoteka.ru/enc/5357.html" TargetMode="External"/><Relationship Id="rId27" Type="http://schemas.openxmlformats.org/officeDocument/2006/relationships/hyperlink" Target="http://www.pravoteka.ru/enc/4300.html" TargetMode="External"/><Relationship Id="rId30" Type="http://schemas.openxmlformats.org/officeDocument/2006/relationships/hyperlink" Target="http://www.pravoteka.ru/enc/3514.html" TargetMode="External"/><Relationship Id="rId35" Type="http://schemas.openxmlformats.org/officeDocument/2006/relationships/hyperlink" Target="http://www.pravoteka.ru/enc/149.html" TargetMode="External"/><Relationship Id="rId43" Type="http://schemas.openxmlformats.org/officeDocument/2006/relationships/hyperlink" Target="http://www.pravoteka.ru/enc/35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НАЛОГОВАЯ САНКЦИЯ (англ</vt:lpstr>
    </vt:vector>
  </TitlesOfParts>
  <Company/>
  <LinksUpToDate>false</LinksUpToDate>
  <CharactersWithSpaces>15607</CharactersWithSpaces>
  <SharedDoc>false</SharedDoc>
  <HLinks>
    <vt:vector size="252" baseType="variant">
      <vt:variant>
        <vt:i4>5046347</vt:i4>
      </vt:variant>
      <vt:variant>
        <vt:i4>123</vt:i4>
      </vt:variant>
      <vt:variant>
        <vt:i4>0</vt:i4>
      </vt:variant>
      <vt:variant>
        <vt:i4>5</vt:i4>
      </vt:variant>
      <vt:variant>
        <vt:lpwstr>http://www.pravoteka.ru/enc/4732.html</vt:lpwstr>
      </vt:variant>
      <vt:variant>
        <vt:lpwstr/>
      </vt:variant>
      <vt:variant>
        <vt:i4>4849739</vt:i4>
      </vt:variant>
      <vt:variant>
        <vt:i4>120</vt:i4>
      </vt:variant>
      <vt:variant>
        <vt:i4>0</vt:i4>
      </vt:variant>
      <vt:variant>
        <vt:i4>5</vt:i4>
      </vt:variant>
      <vt:variant>
        <vt:lpwstr>http://www.pravoteka.ru/enc/4537.html</vt:lpwstr>
      </vt:variant>
      <vt:variant>
        <vt:lpwstr/>
      </vt:variant>
      <vt:variant>
        <vt:i4>4784206</vt:i4>
      </vt:variant>
      <vt:variant>
        <vt:i4>117</vt:i4>
      </vt:variant>
      <vt:variant>
        <vt:i4>0</vt:i4>
      </vt:variant>
      <vt:variant>
        <vt:i4>5</vt:i4>
      </vt:variant>
      <vt:variant>
        <vt:lpwstr>http://www.pravoteka.ru/enc/3514.html</vt:lpwstr>
      </vt:variant>
      <vt:variant>
        <vt:lpwstr/>
      </vt:variant>
      <vt:variant>
        <vt:i4>4784201</vt:i4>
      </vt:variant>
      <vt:variant>
        <vt:i4>114</vt:i4>
      </vt:variant>
      <vt:variant>
        <vt:i4>0</vt:i4>
      </vt:variant>
      <vt:variant>
        <vt:i4>5</vt:i4>
      </vt:variant>
      <vt:variant>
        <vt:lpwstr>http://www.pravoteka.ru/enc/2475.html</vt:lpwstr>
      </vt:variant>
      <vt:variant>
        <vt:lpwstr/>
      </vt:variant>
      <vt:variant>
        <vt:i4>4980809</vt:i4>
      </vt:variant>
      <vt:variant>
        <vt:i4>111</vt:i4>
      </vt:variant>
      <vt:variant>
        <vt:i4>0</vt:i4>
      </vt:variant>
      <vt:variant>
        <vt:i4>5</vt:i4>
      </vt:variant>
      <vt:variant>
        <vt:lpwstr>http://www.pravoteka.ru/enc/5703.html</vt:lpwstr>
      </vt:variant>
      <vt:variant>
        <vt:lpwstr/>
      </vt:variant>
      <vt:variant>
        <vt:i4>4522063</vt:i4>
      </vt:variant>
      <vt:variant>
        <vt:i4>108</vt:i4>
      </vt:variant>
      <vt:variant>
        <vt:i4>0</vt:i4>
      </vt:variant>
      <vt:variant>
        <vt:i4>5</vt:i4>
      </vt:variant>
      <vt:variant>
        <vt:lpwstr>http://www.pravoteka.ru/enc/3508.html</vt:lpwstr>
      </vt:variant>
      <vt:variant>
        <vt:lpwstr/>
      </vt:variant>
      <vt:variant>
        <vt:i4>5046347</vt:i4>
      </vt:variant>
      <vt:variant>
        <vt:i4>105</vt:i4>
      </vt:variant>
      <vt:variant>
        <vt:i4>0</vt:i4>
      </vt:variant>
      <vt:variant>
        <vt:i4>5</vt:i4>
      </vt:variant>
      <vt:variant>
        <vt:lpwstr>http://www.pravoteka.ru/enc/4732.html</vt:lpwstr>
      </vt:variant>
      <vt:variant>
        <vt:lpwstr/>
      </vt:variant>
      <vt:variant>
        <vt:i4>4718669</vt:i4>
      </vt:variant>
      <vt:variant>
        <vt:i4>102</vt:i4>
      </vt:variant>
      <vt:variant>
        <vt:i4>0</vt:i4>
      </vt:variant>
      <vt:variant>
        <vt:i4>5</vt:i4>
      </vt:variant>
      <vt:variant>
        <vt:lpwstr>http://www.pravoteka.ru/enc/5545.html</vt:lpwstr>
      </vt:variant>
      <vt:variant>
        <vt:lpwstr/>
      </vt:variant>
      <vt:variant>
        <vt:i4>5177362</vt:i4>
      </vt:variant>
      <vt:variant>
        <vt:i4>99</vt:i4>
      </vt:variant>
      <vt:variant>
        <vt:i4>0</vt:i4>
      </vt:variant>
      <vt:variant>
        <vt:i4>5</vt:i4>
      </vt:variant>
      <vt:variant>
        <vt:lpwstr>http://www.pravoteka.ru/enc/849.html</vt:lpwstr>
      </vt:variant>
      <vt:variant>
        <vt:lpwstr/>
      </vt:variant>
      <vt:variant>
        <vt:i4>4456517</vt:i4>
      </vt:variant>
      <vt:variant>
        <vt:i4>96</vt:i4>
      </vt:variant>
      <vt:variant>
        <vt:i4>0</vt:i4>
      </vt:variant>
      <vt:variant>
        <vt:i4>5</vt:i4>
      </vt:variant>
      <vt:variant>
        <vt:lpwstr>http://www.pravoteka.ru/enc/1488.html</vt:lpwstr>
      </vt:variant>
      <vt:variant>
        <vt:lpwstr/>
      </vt:variant>
      <vt:variant>
        <vt:i4>5177371</vt:i4>
      </vt:variant>
      <vt:variant>
        <vt:i4>93</vt:i4>
      </vt:variant>
      <vt:variant>
        <vt:i4>0</vt:i4>
      </vt:variant>
      <vt:variant>
        <vt:i4>5</vt:i4>
      </vt:variant>
      <vt:variant>
        <vt:lpwstr>http://www.pravoteka.ru/enc/149.html</vt:lpwstr>
      </vt:variant>
      <vt:variant>
        <vt:lpwstr/>
      </vt:variant>
      <vt:variant>
        <vt:i4>4522063</vt:i4>
      </vt:variant>
      <vt:variant>
        <vt:i4>90</vt:i4>
      </vt:variant>
      <vt:variant>
        <vt:i4>0</vt:i4>
      </vt:variant>
      <vt:variant>
        <vt:i4>5</vt:i4>
      </vt:variant>
      <vt:variant>
        <vt:lpwstr>http://www.pravoteka.ru/enc/3508.html</vt:lpwstr>
      </vt:variant>
      <vt:variant>
        <vt:lpwstr/>
      </vt:variant>
      <vt:variant>
        <vt:i4>5177362</vt:i4>
      </vt:variant>
      <vt:variant>
        <vt:i4>87</vt:i4>
      </vt:variant>
      <vt:variant>
        <vt:i4>0</vt:i4>
      </vt:variant>
      <vt:variant>
        <vt:i4>5</vt:i4>
      </vt:variant>
      <vt:variant>
        <vt:lpwstr>http://www.pravoteka.ru/enc/849.html</vt:lpwstr>
      </vt:variant>
      <vt:variant>
        <vt:lpwstr/>
      </vt:variant>
      <vt:variant>
        <vt:i4>4915272</vt:i4>
      </vt:variant>
      <vt:variant>
        <vt:i4>84</vt:i4>
      </vt:variant>
      <vt:variant>
        <vt:i4>0</vt:i4>
      </vt:variant>
      <vt:variant>
        <vt:i4>5</vt:i4>
      </vt:variant>
      <vt:variant>
        <vt:lpwstr>http://www.pravoteka.ru/enc/2467.html</vt:lpwstr>
      </vt:variant>
      <vt:variant>
        <vt:lpwstr/>
      </vt:variant>
      <vt:variant>
        <vt:i4>4522059</vt:i4>
      </vt:variant>
      <vt:variant>
        <vt:i4>81</vt:i4>
      </vt:variant>
      <vt:variant>
        <vt:i4>0</vt:i4>
      </vt:variant>
      <vt:variant>
        <vt:i4>5</vt:i4>
      </vt:variant>
      <vt:variant>
        <vt:lpwstr>http://www.pravoteka.ru/enc/5825.html</vt:lpwstr>
      </vt:variant>
      <vt:variant>
        <vt:lpwstr/>
      </vt:variant>
      <vt:variant>
        <vt:i4>4784206</vt:i4>
      </vt:variant>
      <vt:variant>
        <vt:i4>78</vt:i4>
      </vt:variant>
      <vt:variant>
        <vt:i4>0</vt:i4>
      </vt:variant>
      <vt:variant>
        <vt:i4>5</vt:i4>
      </vt:variant>
      <vt:variant>
        <vt:lpwstr>http://www.pravoteka.ru/enc/3514.html</vt:lpwstr>
      </vt:variant>
      <vt:variant>
        <vt:lpwstr/>
      </vt:variant>
      <vt:variant>
        <vt:i4>4980813</vt:i4>
      </vt:variant>
      <vt:variant>
        <vt:i4>75</vt:i4>
      </vt:variant>
      <vt:variant>
        <vt:i4>0</vt:i4>
      </vt:variant>
      <vt:variant>
        <vt:i4>5</vt:i4>
      </vt:variant>
      <vt:variant>
        <vt:lpwstr>http://www.pravoteka.ru/enc/3521.html</vt:lpwstr>
      </vt:variant>
      <vt:variant>
        <vt:lpwstr/>
      </vt:variant>
      <vt:variant>
        <vt:i4>4784200</vt:i4>
      </vt:variant>
      <vt:variant>
        <vt:i4>72</vt:i4>
      </vt:variant>
      <vt:variant>
        <vt:i4>0</vt:i4>
      </vt:variant>
      <vt:variant>
        <vt:i4>5</vt:i4>
      </vt:variant>
      <vt:variant>
        <vt:lpwstr>http://www.pravoteka.ru/enc/1455.html</vt:lpwstr>
      </vt:variant>
      <vt:variant>
        <vt:lpwstr/>
      </vt:variant>
      <vt:variant>
        <vt:i4>4915272</vt:i4>
      </vt:variant>
      <vt:variant>
        <vt:i4>69</vt:i4>
      </vt:variant>
      <vt:variant>
        <vt:i4>0</vt:i4>
      </vt:variant>
      <vt:variant>
        <vt:i4>5</vt:i4>
      </vt:variant>
      <vt:variant>
        <vt:lpwstr>http://www.pravoteka.ru/enc/4300.html</vt:lpwstr>
      </vt:variant>
      <vt:variant>
        <vt:lpwstr/>
      </vt:variant>
      <vt:variant>
        <vt:i4>4849738</vt:i4>
      </vt:variant>
      <vt:variant>
        <vt:i4>66</vt:i4>
      </vt:variant>
      <vt:variant>
        <vt:i4>0</vt:i4>
      </vt:variant>
      <vt:variant>
        <vt:i4>5</vt:i4>
      </vt:variant>
      <vt:variant>
        <vt:lpwstr>http://www.pravoteka.ru/enc/4527.html</vt:lpwstr>
      </vt:variant>
      <vt:variant>
        <vt:lpwstr/>
      </vt:variant>
      <vt:variant>
        <vt:i4>4456512</vt:i4>
      </vt:variant>
      <vt:variant>
        <vt:i4>63</vt:i4>
      </vt:variant>
      <vt:variant>
        <vt:i4>0</vt:i4>
      </vt:variant>
      <vt:variant>
        <vt:i4>5</vt:i4>
      </vt:variant>
      <vt:variant>
        <vt:lpwstr>http://www.pravoteka.ru/enc/5894.html</vt:lpwstr>
      </vt:variant>
      <vt:variant>
        <vt:lpwstr/>
      </vt:variant>
      <vt:variant>
        <vt:i4>4980812</vt:i4>
      </vt:variant>
      <vt:variant>
        <vt:i4>60</vt:i4>
      </vt:variant>
      <vt:variant>
        <vt:i4>0</vt:i4>
      </vt:variant>
      <vt:variant>
        <vt:i4>5</vt:i4>
      </vt:variant>
      <vt:variant>
        <vt:lpwstr>http://www.pravoteka.ru/enc/5357.html</vt:lpwstr>
      </vt:variant>
      <vt:variant>
        <vt:lpwstr/>
      </vt:variant>
      <vt:variant>
        <vt:i4>4784199</vt:i4>
      </vt:variant>
      <vt:variant>
        <vt:i4>57</vt:i4>
      </vt:variant>
      <vt:variant>
        <vt:i4>0</vt:i4>
      </vt:variant>
      <vt:variant>
        <vt:i4>5</vt:i4>
      </vt:variant>
      <vt:variant>
        <vt:lpwstr>http://www.pravoteka.ru/enc/3485.html</vt:lpwstr>
      </vt:variant>
      <vt:variant>
        <vt:lpwstr/>
      </vt:variant>
      <vt:variant>
        <vt:i4>4980812</vt:i4>
      </vt:variant>
      <vt:variant>
        <vt:i4>54</vt:i4>
      </vt:variant>
      <vt:variant>
        <vt:i4>0</vt:i4>
      </vt:variant>
      <vt:variant>
        <vt:i4>5</vt:i4>
      </vt:variant>
      <vt:variant>
        <vt:lpwstr>http://www.pravoteka.ru/enc/5357.html</vt:lpwstr>
      </vt:variant>
      <vt:variant>
        <vt:lpwstr/>
      </vt:variant>
      <vt:variant>
        <vt:i4>4784199</vt:i4>
      </vt:variant>
      <vt:variant>
        <vt:i4>51</vt:i4>
      </vt:variant>
      <vt:variant>
        <vt:i4>0</vt:i4>
      </vt:variant>
      <vt:variant>
        <vt:i4>5</vt:i4>
      </vt:variant>
      <vt:variant>
        <vt:lpwstr>http://www.pravoteka.ru/enc/3485.html</vt:lpwstr>
      </vt:variant>
      <vt:variant>
        <vt:lpwstr/>
      </vt:variant>
      <vt:variant>
        <vt:i4>4259916</vt:i4>
      </vt:variant>
      <vt:variant>
        <vt:i4>48</vt:i4>
      </vt:variant>
      <vt:variant>
        <vt:i4>0</vt:i4>
      </vt:variant>
      <vt:variant>
        <vt:i4>5</vt:i4>
      </vt:variant>
      <vt:variant>
        <vt:lpwstr>http://www.pravoteka.ru/enc/2128.html</vt:lpwstr>
      </vt:variant>
      <vt:variant>
        <vt:lpwstr/>
      </vt:variant>
      <vt:variant>
        <vt:i4>5177422</vt:i4>
      </vt:variant>
      <vt:variant>
        <vt:i4>45</vt:i4>
      </vt:variant>
      <vt:variant>
        <vt:i4>0</vt:i4>
      </vt:variant>
      <vt:variant>
        <vt:i4>5</vt:i4>
      </vt:variant>
      <vt:variant>
        <vt:lpwstr>http://www.pravoteka.ru/enc/3512.html</vt:lpwstr>
      </vt:variant>
      <vt:variant>
        <vt:lpwstr/>
      </vt:variant>
      <vt:variant>
        <vt:i4>5111886</vt:i4>
      </vt:variant>
      <vt:variant>
        <vt:i4>42</vt:i4>
      </vt:variant>
      <vt:variant>
        <vt:i4>0</vt:i4>
      </vt:variant>
      <vt:variant>
        <vt:i4>5</vt:i4>
      </vt:variant>
      <vt:variant>
        <vt:lpwstr>http://www.pravoteka.ru/enc/4365.html</vt:lpwstr>
      </vt:variant>
      <vt:variant>
        <vt:lpwstr/>
      </vt:variant>
      <vt:variant>
        <vt:i4>4980813</vt:i4>
      </vt:variant>
      <vt:variant>
        <vt:i4>39</vt:i4>
      </vt:variant>
      <vt:variant>
        <vt:i4>0</vt:i4>
      </vt:variant>
      <vt:variant>
        <vt:i4>5</vt:i4>
      </vt:variant>
      <vt:variant>
        <vt:lpwstr>http://www.pravoteka.ru/enc/3521.html</vt:lpwstr>
      </vt:variant>
      <vt:variant>
        <vt:lpwstr/>
      </vt:variant>
      <vt:variant>
        <vt:i4>4849738</vt:i4>
      </vt:variant>
      <vt:variant>
        <vt:i4>36</vt:i4>
      </vt:variant>
      <vt:variant>
        <vt:i4>0</vt:i4>
      </vt:variant>
      <vt:variant>
        <vt:i4>5</vt:i4>
      </vt:variant>
      <vt:variant>
        <vt:lpwstr>http://www.pravoteka.ru/enc/6604.html</vt:lpwstr>
      </vt:variant>
      <vt:variant>
        <vt:lpwstr/>
      </vt:variant>
      <vt:variant>
        <vt:i4>5177421</vt:i4>
      </vt:variant>
      <vt:variant>
        <vt:i4>33</vt:i4>
      </vt:variant>
      <vt:variant>
        <vt:i4>0</vt:i4>
      </vt:variant>
      <vt:variant>
        <vt:i4>5</vt:i4>
      </vt:variant>
      <vt:variant>
        <vt:lpwstr>http://www.pravoteka.ru/enc/5344.html</vt:lpwstr>
      </vt:variant>
      <vt:variant>
        <vt:lpwstr/>
      </vt:variant>
      <vt:variant>
        <vt:i4>5177418</vt:i4>
      </vt:variant>
      <vt:variant>
        <vt:i4>30</vt:i4>
      </vt:variant>
      <vt:variant>
        <vt:i4>0</vt:i4>
      </vt:variant>
      <vt:variant>
        <vt:i4>5</vt:i4>
      </vt:variant>
      <vt:variant>
        <vt:lpwstr>http://www.pravoteka.ru/enc/4621.html</vt:lpwstr>
      </vt:variant>
      <vt:variant>
        <vt:lpwstr/>
      </vt:variant>
      <vt:variant>
        <vt:i4>4522063</vt:i4>
      </vt:variant>
      <vt:variant>
        <vt:i4>27</vt:i4>
      </vt:variant>
      <vt:variant>
        <vt:i4>0</vt:i4>
      </vt:variant>
      <vt:variant>
        <vt:i4>5</vt:i4>
      </vt:variant>
      <vt:variant>
        <vt:lpwstr>http://www.pravoteka.ru/enc/3508.html</vt:lpwstr>
      </vt:variant>
      <vt:variant>
        <vt:lpwstr/>
      </vt:variant>
      <vt:variant>
        <vt:i4>4849738</vt:i4>
      </vt:variant>
      <vt:variant>
        <vt:i4>24</vt:i4>
      </vt:variant>
      <vt:variant>
        <vt:i4>0</vt:i4>
      </vt:variant>
      <vt:variant>
        <vt:i4>5</vt:i4>
      </vt:variant>
      <vt:variant>
        <vt:lpwstr>http://www.pravoteka.ru/enc/6604.html</vt:lpwstr>
      </vt:variant>
      <vt:variant>
        <vt:lpwstr/>
      </vt:variant>
      <vt:variant>
        <vt:i4>4522063</vt:i4>
      </vt:variant>
      <vt:variant>
        <vt:i4>21</vt:i4>
      </vt:variant>
      <vt:variant>
        <vt:i4>0</vt:i4>
      </vt:variant>
      <vt:variant>
        <vt:i4>5</vt:i4>
      </vt:variant>
      <vt:variant>
        <vt:lpwstr>http://www.pravoteka.ru/enc/3508.html</vt:lpwstr>
      </vt:variant>
      <vt:variant>
        <vt:lpwstr/>
      </vt:variant>
      <vt:variant>
        <vt:i4>4849738</vt:i4>
      </vt:variant>
      <vt:variant>
        <vt:i4>18</vt:i4>
      </vt:variant>
      <vt:variant>
        <vt:i4>0</vt:i4>
      </vt:variant>
      <vt:variant>
        <vt:i4>5</vt:i4>
      </vt:variant>
      <vt:variant>
        <vt:lpwstr>http://www.pravoteka.ru/enc/6604.html</vt:lpwstr>
      </vt:variant>
      <vt:variant>
        <vt:lpwstr/>
      </vt:variant>
      <vt:variant>
        <vt:i4>5111884</vt:i4>
      </vt:variant>
      <vt:variant>
        <vt:i4>15</vt:i4>
      </vt:variant>
      <vt:variant>
        <vt:i4>0</vt:i4>
      </vt:variant>
      <vt:variant>
        <vt:i4>5</vt:i4>
      </vt:variant>
      <vt:variant>
        <vt:lpwstr>http://www.pravoteka.ru/enc/5553.html</vt:lpwstr>
      </vt:variant>
      <vt:variant>
        <vt:lpwstr/>
      </vt:variant>
      <vt:variant>
        <vt:i4>4849740</vt:i4>
      </vt:variant>
      <vt:variant>
        <vt:i4>12</vt:i4>
      </vt:variant>
      <vt:variant>
        <vt:i4>0</vt:i4>
      </vt:variant>
      <vt:variant>
        <vt:i4>5</vt:i4>
      </vt:variant>
      <vt:variant>
        <vt:lpwstr>http://www.pravoteka.ru/enc/1614.html</vt:lpwstr>
      </vt:variant>
      <vt:variant>
        <vt:lpwstr/>
      </vt:variant>
      <vt:variant>
        <vt:i4>4522063</vt:i4>
      </vt:variant>
      <vt:variant>
        <vt:i4>9</vt:i4>
      </vt:variant>
      <vt:variant>
        <vt:i4>0</vt:i4>
      </vt:variant>
      <vt:variant>
        <vt:i4>5</vt:i4>
      </vt:variant>
      <vt:variant>
        <vt:lpwstr>http://www.pravoteka.ru/enc/3508.html</vt:lpwstr>
      </vt:variant>
      <vt:variant>
        <vt:lpwstr/>
      </vt:variant>
      <vt:variant>
        <vt:i4>4980812</vt:i4>
      </vt:variant>
      <vt:variant>
        <vt:i4>6</vt:i4>
      </vt:variant>
      <vt:variant>
        <vt:i4>0</vt:i4>
      </vt:variant>
      <vt:variant>
        <vt:i4>5</vt:i4>
      </vt:variant>
      <vt:variant>
        <vt:lpwstr>http://www.pravoteka.ru/enc/5357.html</vt:lpwstr>
      </vt:variant>
      <vt:variant>
        <vt:lpwstr/>
      </vt:variant>
      <vt:variant>
        <vt:i4>4784199</vt:i4>
      </vt:variant>
      <vt:variant>
        <vt:i4>3</vt:i4>
      </vt:variant>
      <vt:variant>
        <vt:i4>0</vt:i4>
      </vt:variant>
      <vt:variant>
        <vt:i4>5</vt:i4>
      </vt:variant>
      <vt:variant>
        <vt:lpwstr>http://www.pravoteka.ru/enc/3485.html</vt:lpwstr>
      </vt:variant>
      <vt:variant>
        <vt:lpwstr/>
      </vt:variant>
      <vt:variant>
        <vt:i4>4259916</vt:i4>
      </vt:variant>
      <vt:variant>
        <vt:i4>0</vt:i4>
      </vt:variant>
      <vt:variant>
        <vt:i4>0</vt:i4>
      </vt:variant>
      <vt:variant>
        <vt:i4>5</vt:i4>
      </vt:variant>
      <vt:variant>
        <vt:lpwstr>http://www.pravoteka.ru/enc/2128.html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САНКЦИЯ (англ</dc:title>
  <dc:subject/>
  <dc:creator>Dimochek</dc:creator>
  <cp:keywords/>
  <dc:description/>
  <cp:lastModifiedBy>admin</cp:lastModifiedBy>
  <cp:revision>2</cp:revision>
  <dcterms:created xsi:type="dcterms:W3CDTF">2014-05-29T01:54:00Z</dcterms:created>
  <dcterms:modified xsi:type="dcterms:W3CDTF">2014-05-29T01:54:00Z</dcterms:modified>
</cp:coreProperties>
</file>