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D22" w:rsidRDefault="00313D22" w:rsidP="00255385">
      <w:pPr>
        <w:spacing w:line="360" w:lineRule="auto"/>
        <w:jc w:val="center"/>
      </w:pPr>
    </w:p>
    <w:p w:rsidR="00255385" w:rsidRDefault="00255385" w:rsidP="00255385">
      <w:pPr>
        <w:spacing w:line="360" w:lineRule="auto"/>
        <w:jc w:val="center"/>
      </w:pPr>
      <w:r>
        <w:t xml:space="preserve">ФЕДЕРАЛЬНОЕ ГОСУДАРСТВЕННОЕ ОБРАЗОВАТЕЛЬНОЕ УЧРЕЖДЕНИЕ ВЫСШЕГО ПРОФЕССИОНАЛЬНОГО ОБРАЗОВАНИЯ  </w:t>
      </w:r>
    </w:p>
    <w:p w:rsidR="00255385" w:rsidRDefault="00255385" w:rsidP="00255385">
      <w:pPr>
        <w:spacing w:line="360" w:lineRule="auto"/>
        <w:jc w:val="center"/>
      </w:pPr>
      <w:r>
        <w:t>«БАШКИРСКИЙ ГОСУДАРСТВЕННЫЙ АГРАРНЫЙ УНИВЕРСИТЕТ»</w:t>
      </w:r>
    </w:p>
    <w:p w:rsidR="00255385" w:rsidRDefault="00255385" w:rsidP="00255385">
      <w:pPr>
        <w:spacing w:line="480" w:lineRule="auto"/>
        <w:jc w:val="both"/>
      </w:pPr>
    </w:p>
    <w:p w:rsidR="00255385" w:rsidRDefault="00255385" w:rsidP="00255385">
      <w:pPr>
        <w:ind w:left="5529"/>
      </w:pPr>
      <w:r>
        <w:t>Факультет _____________________                                                         Кафедра________________________</w:t>
      </w:r>
    </w:p>
    <w:p w:rsidR="00255385" w:rsidRDefault="00255385" w:rsidP="00255385">
      <w:pPr>
        <w:ind w:left="5529" w:hanging="1"/>
      </w:pPr>
      <w:r>
        <w:t>Специальность __________________</w:t>
      </w:r>
    </w:p>
    <w:p w:rsidR="00255385" w:rsidRDefault="00255385" w:rsidP="00255385">
      <w:pPr>
        <w:ind w:left="5529"/>
      </w:pPr>
      <w:r>
        <w:t>Форма обучения _________________</w:t>
      </w:r>
    </w:p>
    <w:p w:rsidR="00255385" w:rsidRDefault="00255385" w:rsidP="00255385">
      <w:pPr>
        <w:ind w:left="5529"/>
      </w:pPr>
      <w:r>
        <w:t>Курс, группа ____________________</w:t>
      </w:r>
    </w:p>
    <w:p w:rsidR="00255385" w:rsidRDefault="00255385" w:rsidP="00255385">
      <w:pPr>
        <w:ind w:left="5529"/>
      </w:pPr>
    </w:p>
    <w:p w:rsidR="00255385" w:rsidRDefault="00255385" w:rsidP="00255385">
      <w:pPr>
        <w:ind w:left="5529"/>
      </w:pPr>
    </w:p>
    <w:p w:rsidR="00255385" w:rsidRPr="009D1668" w:rsidRDefault="00255385" w:rsidP="00255385">
      <w:pPr>
        <w:spacing w:line="480" w:lineRule="auto"/>
        <w:jc w:val="both"/>
      </w:pPr>
    </w:p>
    <w:p w:rsidR="00255385" w:rsidRDefault="00255385" w:rsidP="00255385">
      <w:pPr>
        <w:jc w:val="center"/>
      </w:pPr>
      <w:r>
        <w:t>_____________________________________________________________</w:t>
      </w:r>
    </w:p>
    <w:p w:rsidR="00255385" w:rsidRDefault="00255385" w:rsidP="00255385">
      <w:pPr>
        <w:widowControl w:val="0"/>
        <w:jc w:val="center"/>
        <w:rPr>
          <w:bCs/>
          <w:i/>
          <w:iCs/>
        </w:rPr>
      </w:pPr>
      <w:r>
        <w:rPr>
          <w:bCs/>
          <w:i/>
          <w:iCs/>
        </w:rPr>
        <w:t>(Фамилия, имя, отчество студента)</w:t>
      </w:r>
    </w:p>
    <w:p w:rsidR="00255385" w:rsidRDefault="00255385" w:rsidP="00255385">
      <w:pPr>
        <w:widowControl w:val="0"/>
        <w:rPr>
          <w:bCs/>
          <w:i/>
          <w:iCs/>
        </w:rPr>
      </w:pPr>
    </w:p>
    <w:p w:rsidR="00255385" w:rsidRPr="00CE63FD" w:rsidRDefault="00255385" w:rsidP="00255385">
      <w:pPr>
        <w:widowControl w:val="0"/>
        <w:pBdr>
          <w:bottom w:val="single" w:sz="12" w:space="1" w:color="auto"/>
        </w:pBdr>
        <w:jc w:val="center"/>
        <w:rPr>
          <w:b/>
          <w:bCs/>
          <w:iCs/>
          <w:sz w:val="36"/>
          <w:szCs w:val="36"/>
        </w:rPr>
      </w:pPr>
      <w:r>
        <w:rPr>
          <w:b/>
          <w:bCs/>
          <w:iCs/>
          <w:sz w:val="36"/>
          <w:szCs w:val="36"/>
        </w:rPr>
        <w:t xml:space="preserve">Реферат </w:t>
      </w:r>
    </w:p>
    <w:p w:rsidR="00255385" w:rsidRPr="004F2481" w:rsidRDefault="00255385" w:rsidP="00255385">
      <w:pPr>
        <w:widowControl w:val="0"/>
        <w:pBdr>
          <w:bottom w:val="single" w:sz="12" w:space="1" w:color="auto"/>
        </w:pBdr>
        <w:jc w:val="center"/>
        <w:rPr>
          <w:bCs/>
          <w:iCs/>
          <w:sz w:val="28"/>
          <w:szCs w:val="28"/>
        </w:rPr>
      </w:pPr>
    </w:p>
    <w:p w:rsidR="00255385" w:rsidRDefault="00255385" w:rsidP="00255385">
      <w:pPr>
        <w:widowControl w:val="0"/>
        <w:jc w:val="center"/>
        <w:rPr>
          <w:b/>
          <w:bCs/>
          <w:iCs/>
          <w:sz w:val="28"/>
          <w:szCs w:val="28"/>
        </w:rPr>
      </w:pPr>
    </w:p>
    <w:p w:rsidR="00255385" w:rsidRPr="004F2481" w:rsidRDefault="00255385" w:rsidP="00255385">
      <w:pPr>
        <w:widowControl w:val="0"/>
        <w:jc w:val="center"/>
        <w:rPr>
          <w:b/>
          <w:bCs/>
          <w:iCs/>
          <w:sz w:val="28"/>
          <w:szCs w:val="28"/>
        </w:rPr>
      </w:pPr>
      <w:r>
        <w:rPr>
          <w:b/>
          <w:bCs/>
          <w:iCs/>
          <w:sz w:val="28"/>
          <w:szCs w:val="28"/>
        </w:rPr>
        <w:t>__________________________________________________________________</w:t>
      </w:r>
    </w:p>
    <w:p w:rsidR="00255385" w:rsidRPr="00836841" w:rsidRDefault="00255385" w:rsidP="00255385">
      <w:pPr>
        <w:widowControl w:val="0"/>
        <w:jc w:val="center"/>
        <w:rPr>
          <w:b/>
          <w:bCs/>
          <w:iCs/>
          <w:sz w:val="44"/>
          <w:szCs w:val="44"/>
        </w:rPr>
      </w:pPr>
      <w:r w:rsidRPr="001E1C67">
        <w:rPr>
          <w:i/>
          <w:sz w:val="32"/>
          <w:szCs w:val="32"/>
        </w:rPr>
        <w:t>(</w:t>
      </w:r>
      <w:r>
        <w:rPr>
          <w:i/>
          <w:sz w:val="32"/>
          <w:szCs w:val="32"/>
        </w:rPr>
        <w:t>названи</w:t>
      </w:r>
      <w:r w:rsidRPr="001E1C67">
        <w:rPr>
          <w:i/>
          <w:sz w:val="32"/>
          <w:szCs w:val="32"/>
        </w:rPr>
        <w:t>е работы)</w:t>
      </w:r>
    </w:p>
    <w:p w:rsidR="00255385" w:rsidRDefault="00255385" w:rsidP="00255385">
      <w:pPr>
        <w:widowControl w:val="0"/>
        <w:tabs>
          <w:tab w:val="left" w:pos="7530"/>
        </w:tabs>
        <w:rPr>
          <w:b/>
          <w:sz w:val="36"/>
        </w:rPr>
      </w:pPr>
    </w:p>
    <w:p w:rsidR="00255385" w:rsidRDefault="00255385" w:rsidP="00255385">
      <w:pPr>
        <w:widowControl w:val="0"/>
        <w:rPr>
          <w:b/>
          <w:sz w:val="36"/>
        </w:rPr>
      </w:pPr>
    </w:p>
    <w:p w:rsidR="00255385" w:rsidRDefault="00255385" w:rsidP="00255385">
      <w:pPr>
        <w:widowControl w:val="0"/>
        <w:rPr>
          <w:b/>
          <w:sz w:val="36"/>
        </w:rPr>
      </w:pPr>
    </w:p>
    <w:p w:rsidR="00255385" w:rsidRDefault="00255385" w:rsidP="00255385">
      <w:pPr>
        <w:widowControl w:val="0"/>
        <w:jc w:val="center"/>
        <w:rPr>
          <w:b/>
          <w:sz w:val="36"/>
        </w:rPr>
      </w:pPr>
    </w:p>
    <w:p w:rsidR="00255385" w:rsidRDefault="00255385" w:rsidP="00255385">
      <w:pPr>
        <w:widowControl w:val="0"/>
        <w:rPr>
          <w:sz w:val="28"/>
        </w:rPr>
      </w:pPr>
      <w:r>
        <w:t xml:space="preserve">                                                                                         </w:t>
      </w:r>
      <w:r>
        <w:rPr>
          <w:sz w:val="28"/>
        </w:rPr>
        <w:t>«К защите допускаю»</w:t>
      </w:r>
    </w:p>
    <w:p w:rsidR="00255385" w:rsidRDefault="00255385" w:rsidP="00255385">
      <w:pPr>
        <w:widowControl w:val="0"/>
        <w:tabs>
          <w:tab w:val="left" w:pos="5400"/>
        </w:tabs>
        <w:spacing w:line="360" w:lineRule="auto"/>
      </w:pPr>
      <w:r>
        <w:rPr>
          <w:sz w:val="28"/>
        </w:rPr>
        <w:t xml:space="preserve">                                                                             Руководитель</w:t>
      </w:r>
    </w:p>
    <w:p w:rsidR="00255385" w:rsidRDefault="00255385" w:rsidP="00255385">
      <w:pPr>
        <w:widowControl w:val="0"/>
      </w:pPr>
      <w:r>
        <w:t xml:space="preserve">                                                                                          ____________________________</w:t>
      </w:r>
    </w:p>
    <w:p w:rsidR="00255385" w:rsidRDefault="00255385" w:rsidP="00255385">
      <w:pPr>
        <w:widowControl w:val="0"/>
        <w:rPr>
          <w:sz w:val="20"/>
        </w:rPr>
      </w:pPr>
      <w:r>
        <w:rPr>
          <w:sz w:val="20"/>
        </w:rPr>
        <w:t xml:space="preserve">                                                                                                                  </w:t>
      </w:r>
      <w:r>
        <w:rPr>
          <w:i/>
          <w:iCs/>
          <w:sz w:val="20"/>
        </w:rPr>
        <w:t>(ученая степень, звание Ф.И.О.)</w:t>
      </w:r>
    </w:p>
    <w:p w:rsidR="00255385" w:rsidRDefault="00255385" w:rsidP="00255385">
      <w:pPr>
        <w:widowControl w:val="0"/>
        <w:rPr>
          <w:sz w:val="20"/>
        </w:rPr>
      </w:pPr>
      <w:r>
        <w:rPr>
          <w:sz w:val="20"/>
        </w:rPr>
        <w:t xml:space="preserve">                                                                                                             _________________________________</w:t>
      </w:r>
    </w:p>
    <w:p w:rsidR="00255385" w:rsidRDefault="00255385" w:rsidP="00255385">
      <w:pPr>
        <w:widowControl w:val="0"/>
        <w:rPr>
          <w:i/>
          <w:iCs/>
          <w:sz w:val="20"/>
        </w:rPr>
      </w:pPr>
      <w:r>
        <w:rPr>
          <w:sz w:val="20"/>
        </w:rPr>
        <w:t xml:space="preserve">                                                                                                                              </w:t>
      </w:r>
      <w:r>
        <w:rPr>
          <w:i/>
          <w:iCs/>
          <w:sz w:val="20"/>
        </w:rPr>
        <w:t>(подпись)</w:t>
      </w:r>
    </w:p>
    <w:p w:rsidR="00255385" w:rsidRDefault="00255385" w:rsidP="00255385">
      <w:pPr>
        <w:widowControl w:val="0"/>
      </w:pPr>
      <w:r>
        <w:t xml:space="preserve">                                                                                            “ ___” _______________2010г.</w:t>
      </w:r>
    </w:p>
    <w:p w:rsidR="00255385" w:rsidRDefault="00255385" w:rsidP="00255385">
      <w:pPr>
        <w:widowControl w:val="0"/>
        <w:ind w:left="6210"/>
      </w:pPr>
    </w:p>
    <w:p w:rsidR="00255385" w:rsidRDefault="00255385" w:rsidP="00255385">
      <w:pPr>
        <w:widowControl w:val="0"/>
        <w:ind w:left="6210"/>
      </w:pPr>
    </w:p>
    <w:p w:rsidR="00255385" w:rsidRDefault="00255385" w:rsidP="00255385">
      <w:pPr>
        <w:pStyle w:val="a8"/>
        <w:widowControl w:val="0"/>
        <w:rPr>
          <w:szCs w:val="24"/>
        </w:rPr>
      </w:pPr>
      <w:r>
        <w:rPr>
          <w:szCs w:val="24"/>
        </w:rPr>
        <w:t>Оценка при защите</w:t>
      </w:r>
    </w:p>
    <w:p w:rsidR="00255385" w:rsidRDefault="00255385" w:rsidP="00255385">
      <w:pPr>
        <w:pStyle w:val="a8"/>
        <w:widowControl w:val="0"/>
        <w:rPr>
          <w:szCs w:val="24"/>
        </w:rPr>
      </w:pPr>
      <w:r>
        <w:rPr>
          <w:szCs w:val="24"/>
        </w:rPr>
        <w:t>__________________</w:t>
      </w:r>
    </w:p>
    <w:p w:rsidR="00255385" w:rsidRDefault="00255385" w:rsidP="00255385">
      <w:pPr>
        <w:widowControl w:val="0"/>
      </w:pPr>
      <w:r>
        <w:t>_____________________</w:t>
      </w:r>
    </w:p>
    <w:p w:rsidR="00255385" w:rsidRDefault="00255385" w:rsidP="00255385">
      <w:pPr>
        <w:widowControl w:val="0"/>
        <w:rPr>
          <w:i/>
          <w:iCs/>
          <w:sz w:val="20"/>
        </w:rPr>
      </w:pPr>
      <w:r>
        <w:rPr>
          <w:sz w:val="20"/>
        </w:rPr>
        <w:tab/>
        <w:t>(</w:t>
      </w:r>
      <w:r>
        <w:rPr>
          <w:i/>
          <w:iCs/>
          <w:sz w:val="20"/>
        </w:rPr>
        <w:t>подпись)</w:t>
      </w:r>
    </w:p>
    <w:p w:rsidR="00255385" w:rsidRDefault="00255385" w:rsidP="00255385">
      <w:pPr>
        <w:pStyle w:val="a8"/>
        <w:widowControl w:val="0"/>
        <w:spacing w:line="240" w:lineRule="auto"/>
      </w:pPr>
      <w:r>
        <w:t>“___” ________2010г.</w:t>
      </w:r>
    </w:p>
    <w:p w:rsidR="00255385" w:rsidRDefault="00255385" w:rsidP="00255385">
      <w:pPr>
        <w:pStyle w:val="a8"/>
        <w:widowControl w:val="0"/>
        <w:spacing w:line="240" w:lineRule="auto"/>
      </w:pPr>
    </w:p>
    <w:p w:rsidR="00255385" w:rsidRDefault="00255385" w:rsidP="00255385">
      <w:pPr>
        <w:pStyle w:val="a8"/>
        <w:widowControl w:val="0"/>
        <w:spacing w:line="240" w:lineRule="auto"/>
      </w:pPr>
    </w:p>
    <w:p w:rsidR="00255385" w:rsidRDefault="00255385" w:rsidP="00255385">
      <w:pPr>
        <w:pStyle w:val="a8"/>
        <w:widowControl w:val="0"/>
        <w:spacing w:line="240" w:lineRule="auto"/>
      </w:pPr>
    </w:p>
    <w:p w:rsidR="00255385" w:rsidRPr="00A70CC8" w:rsidRDefault="00255385" w:rsidP="00255385">
      <w:pPr>
        <w:widowControl w:val="0"/>
        <w:rPr>
          <w:b/>
          <w:sz w:val="28"/>
          <w:szCs w:val="28"/>
          <w:lang w:val="en-US"/>
        </w:rPr>
      </w:pPr>
    </w:p>
    <w:p w:rsidR="00255385" w:rsidRDefault="00255385" w:rsidP="00255385">
      <w:pPr>
        <w:jc w:val="center"/>
        <w:rPr>
          <w:b/>
        </w:rPr>
      </w:pPr>
      <w:bookmarkStart w:id="0" w:name="_Toc119683105"/>
      <w:r w:rsidRPr="004F2481">
        <w:rPr>
          <w:b/>
        </w:rPr>
        <w:t>Уфа 20</w:t>
      </w:r>
      <w:bookmarkEnd w:id="0"/>
      <w:r>
        <w:rPr>
          <w:b/>
        </w:rPr>
        <w:t>10</w:t>
      </w:r>
    </w:p>
    <w:p w:rsidR="00080E8C" w:rsidRDefault="000965AF" w:rsidP="00080E8C">
      <w:pPr>
        <w:spacing w:line="360" w:lineRule="auto"/>
        <w:jc w:val="center"/>
        <w:rPr>
          <w:caps/>
          <w:sz w:val="28"/>
          <w:szCs w:val="28"/>
        </w:rPr>
      </w:pPr>
      <w:r>
        <w:rPr>
          <w:caps/>
          <w:sz w:val="28"/>
          <w:szCs w:val="28"/>
        </w:rPr>
        <w:br w:type="page"/>
      </w:r>
      <w:r w:rsidR="00080E8C" w:rsidRPr="00080E8C">
        <w:rPr>
          <w:caps/>
          <w:sz w:val="28"/>
          <w:szCs w:val="28"/>
        </w:rPr>
        <w:t>Оглавление</w:t>
      </w:r>
    </w:p>
    <w:p w:rsidR="000965AF" w:rsidRPr="00080E8C" w:rsidRDefault="000965AF" w:rsidP="000965AF">
      <w:pPr>
        <w:tabs>
          <w:tab w:val="left" w:pos="360"/>
        </w:tabs>
        <w:spacing w:line="360" w:lineRule="auto"/>
        <w:jc w:val="center"/>
        <w:rPr>
          <w:caps/>
          <w:sz w:val="28"/>
          <w:szCs w:val="28"/>
        </w:rPr>
      </w:pPr>
    </w:p>
    <w:p w:rsidR="00401D0D" w:rsidRDefault="00401D0D" w:rsidP="00401D0D">
      <w:pPr>
        <w:pStyle w:val="1TimesNewRoman"/>
      </w:pPr>
      <w:r>
        <w:t>Введение</w:t>
      </w:r>
      <w:r w:rsidR="000965AF">
        <w:t xml:space="preserve">                                                                                                                  3</w:t>
      </w:r>
    </w:p>
    <w:p w:rsidR="00401D0D" w:rsidRDefault="00401D0D" w:rsidP="00401D0D">
      <w:pPr>
        <w:pStyle w:val="1TimesNewRoman"/>
      </w:pPr>
      <w:r>
        <w:t xml:space="preserve">1 Основные положения законодательства об акцизах на алкогольную продукцию                                                                                                          </w:t>
      </w:r>
      <w:r w:rsidR="000965AF">
        <w:t xml:space="preserve">   </w:t>
      </w:r>
      <w:r>
        <w:t xml:space="preserve"> </w:t>
      </w:r>
      <w:r w:rsidR="000965AF">
        <w:t xml:space="preserve"> 5</w:t>
      </w:r>
    </w:p>
    <w:p w:rsidR="00401D0D" w:rsidRDefault="000965AF" w:rsidP="00401D0D">
      <w:pPr>
        <w:pStyle w:val="1TimesNewRoman"/>
      </w:pPr>
      <w:r>
        <w:t xml:space="preserve">   </w:t>
      </w:r>
      <w:r w:rsidR="00401D0D">
        <w:t xml:space="preserve">1.1 Понятие «алкогольная продукция»                                                           </w:t>
      </w:r>
      <w:r>
        <w:t xml:space="preserve">  5</w:t>
      </w:r>
    </w:p>
    <w:p w:rsidR="00401D0D" w:rsidRDefault="000965AF" w:rsidP="00401D0D">
      <w:pPr>
        <w:pStyle w:val="1TimesNewRoman"/>
      </w:pPr>
      <w:r>
        <w:t xml:space="preserve">   </w:t>
      </w:r>
      <w:r w:rsidR="00401D0D">
        <w:t xml:space="preserve">1.2 Налогоплательщики                                                                                   </w:t>
      </w:r>
      <w:r>
        <w:t xml:space="preserve">   6</w:t>
      </w:r>
    </w:p>
    <w:p w:rsidR="00401D0D" w:rsidRDefault="000965AF" w:rsidP="00401D0D">
      <w:pPr>
        <w:pStyle w:val="1TimesNewRoman"/>
      </w:pPr>
      <w:r>
        <w:t xml:space="preserve">   </w:t>
      </w:r>
      <w:r w:rsidR="00401D0D">
        <w:t xml:space="preserve">1.3 Объект налогообложения                                                                           </w:t>
      </w:r>
      <w:r>
        <w:t xml:space="preserve">  6</w:t>
      </w:r>
      <w:r w:rsidR="00401D0D">
        <w:t xml:space="preserve">           </w:t>
      </w:r>
    </w:p>
    <w:p w:rsidR="00401D0D" w:rsidRDefault="000965AF" w:rsidP="00401D0D">
      <w:pPr>
        <w:pStyle w:val="1TimesNewRoman"/>
      </w:pPr>
      <w:r>
        <w:t xml:space="preserve">   </w:t>
      </w:r>
      <w:r w:rsidR="00401D0D">
        <w:t xml:space="preserve">1.4 Расчёт суммы акциза                                                                                    </w:t>
      </w:r>
      <w:r>
        <w:t xml:space="preserve"> 7</w:t>
      </w:r>
    </w:p>
    <w:p w:rsidR="00401D0D" w:rsidRDefault="00401D0D" w:rsidP="00401D0D">
      <w:pPr>
        <w:pStyle w:val="1TimesNewRoman"/>
      </w:pPr>
      <w:r>
        <w:t xml:space="preserve">2 Проблемы взимания акцизов на алкогольную продукцию                  </w:t>
      </w:r>
      <w:r w:rsidR="000965AF">
        <w:t xml:space="preserve">           9</w:t>
      </w:r>
      <w:r>
        <w:t xml:space="preserve">         </w:t>
      </w:r>
    </w:p>
    <w:p w:rsidR="000965AF" w:rsidRDefault="00401D0D" w:rsidP="00401D0D">
      <w:pPr>
        <w:pStyle w:val="1TimesNewRoman"/>
      </w:pPr>
      <w:r>
        <w:t xml:space="preserve">3 Совершенствование акцизного налогообложения алкогольной </w:t>
      </w:r>
    </w:p>
    <w:p w:rsidR="00401D0D" w:rsidRDefault="00401D0D" w:rsidP="00401D0D">
      <w:pPr>
        <w:pStyle w:val="1TimesNewRoman"/>
      </w:pPr>
      <w:r>
        <w:t xml:space="preserve">продукции     </w:t>
      </w:r>
      <w:r w:rsidR="000965AF">
        <w:t xml:space="preserve">                                                                                                          12       </w:t>
      </w:r>
    </w:p>
    <w:p w:rsidR="00401D0D" w:rsidRDefault="000965AF" w:rsidP="00401D0D">
      <w:pPr>
        <w:pStyle w:val="1TimesNewRoman"/>
      </w:pPr>
      <w:r>
        <w:t xml:space="preserve">   </w:t>
      </w:r>
      <w:r w:rsidR="00401D0D">
        <w:t xml:space="preserve">3.1 Вычет по алкогольной продукции                                                     </w:t>
      </w:r>
      <w:r>
        <w:t xml:space="preserve">         12</w:t>
      </w:r>
      <w:r w:rsidR="00401D0D">
        <w:t xml:space="preserve">               </w:t>
      </w:r>
    </w:p>
    <w:p w:rsidR="00401D0D" w:rsidRDefault="000965AF" w:rsidP="00401D0D">
      <w:pPr>
        <w:pStyle w:val="1TimesNewRoman"/>
      </w:pPr>
      <w:r>
        <w:t xml:space="preserve">   </w:t>
      </w:r>
      <w:r w:rsidR="00401D0D">
        <w:t xml:space="preserve">3.2 </w:t>
      </w:r>
      <w:r>
        <w:t xml:space="preserve">Новый срок уплаты акциза по алкогольной продукции                           15       </w:t>
      </w:r>
    </w:p>
    <w:p w:rsidR="00401D0D" w:rsidRDefault="00401D0D" w:rsidP="00401D0D">
      <w:pPr>
        <w:pStyle w:val="1TimesNewRoman"/>
      </w:pPr>
      <w:r>
        <w:t>Заключение</w:t>
      </w:r>
      <w:r w:rsidR="000965AF">
        <w:t xml:space="preserve">                                                                                                             17</w:t>
      </w:r>
    </w:p>
    <w:p w:rsidR="00263F1E" w:rsidRPr="00401D0D" w:rsidRDefault="00401D0D" w:rsidP="000D0FAE">
      <w:pPr>
        <w:pStyle w:val="1TimesNewRoman"/>
        <w:jc w:val="center"/>
        <w:rPr>
          <w:b/>
        </w:rPr>
      </w:pPr>
      <w:r>
        <w:t>Библиографический список</w:t>
      </w:r>
      <w:r w:rsidR="000965AF">
        <w:t xml:space="preserve">                                                                                  18</w:t>
      </w:r>
      <w:r w:rsidR="00080E8C">
        <w:br w:type="page"/>
      </w:r>
      <w:r w:rsidR="00263F1E" w:rsidRPr="00401D0D">
        <w:rPr>
          <w:b/>
        </w:rPr>
        <w:t>ВВЕДЕНИЕ</w:t>
      </w:r>
    </w:p>
    <w:p w:rsidR="00234201" w:rsidRDefault="00234201">
      <w:pPr>
        <w:rPr>
          <w:lang w:val="en-US"/>
        </w:rPr>
      </w:pPr>
    </w:p>
    <w:p w:rsidR="00263F1E" w:rsidRPr="00263F1E" w:rsidRDefault="00263F1E" w:rsidP="00263F1E">
      <w:pPr>
        <w:tabs>
          <w:tab w:val="left" w:pos="900"/>
        </w:tabs>
        <w:spacing w:line="360" w:lineRule="auto"/>
        <w:jc w:val="both"/>
        <w:rPr>
          <w:sz w:val="28"/>
          <w:szCs w:val="28"/>
        </w:rPr>
      </w:pPr>
      <w:r w:rsidRPr="00263F1E">
        <w:rPr>
          <w:sz w:val="28"/>
          <w:szCs w:val="28"/>
        </w:rPr>
        <w:t xml:space="preserve">               Как известно, бюджеты всех уровней Российской Федерации складываются преимущественно за счет налогов, взимаемых в обязательном и безвозмездном порядке с физических и юридических лиц, признаваемых налогоплательщиками в соответствии с налоговым законодательством России. </w:t>
      </w:r>
    </w:p>
    <w:p w:rsidR="00263F1E" w:rsidRPr="00263F1E" w:rsidRDefault="00263F1E" w:rsidP="00263F1E">
      <w:pPr>
        <w:tabs>
          <w:tab w:val="left" w:pos="900"/>
        </w:tabs>
        <w:spacing w:line="360" w:lineRule="auto"/>
        <w:jc w:val="both"/>
        <w:rPr>
          <w:sz w:val="28"/>
          <w:szCs w:val="28"/>
        </w:rPr>
      </w:pPr>
      <w:r w:rsidRPr="00263F1E">
        <w:rPr>
          <w:sz w:val="28"/>
          <w:szCs w:val="28"/>
        </w:rPr>
        <w:t xml:space="preserve">              Среди главных источников формирования доходов Бюджетной системы РФ являются косвенные налоги, одними из которых являются акцизы. Акциз - федеральный налог, который с 1 января 2001 года взимается на основании главы 22 Налогового кодекса РФ. Акцизами называются косвенные налоги, устанавливаемые государством в процентах (или в фиксированном денежном выражении) от отпускной цены товаров, которые реализуются предприятиями-производителями. Они устанавливаются, как правило, на высокорентабельные товары, поэтому их фискальное и регулирующее значение в современных условиях трудно переоценить. </w:t>
      </w:r>
    </w:p>
    <w:p w:rsidR="00263F1E" w:rsidRPr="00263F1E" w:rsidRDefault="00263F1E" w:rsidP="00263F1E">
      <w:pPr>
        <w:tabs>
          <w:tab w:val="left" w:pos="900"/>
        </w:tabs>
        <w:spacing w:line="360" w:lineRule="auto"/>
        <w:jc w:val="both"/>
        <w:rPr>
          <w:sz w:val="28"/>
          <w:szCs w:val="28"/>
          <w:lang w:val="en-US"/>
        </w:rPr>
      </w:pPr>
      <w:r w:rsidRPr="00263F1E">
        <w:rPr>
          <w:sz w:val="28"/>
          <w:szCs w:val="28"/>
        </w:rPr>
        <w:t xml:space="preserve">            В рамках совершенствования акцизного налогообложения Федеральным законом от 28.11.2009 </w:t>
      </w:r>
      <w:r w:rsidRPr="00263F1E">
        <w:rPr>
          <w:sz w:val="28"/>
          <w:szCs w:val="28"/>
          <w:lang w:val="en-US"/>
        </w:rPr>
        <w:t>N</w:t>
      </w:r>
      <w:r w:rsidRPr="00263F1E">
        <w:rPr>
          <w:sz w:val="28"/>
          <w:szCs w:val="28"/>
        </w:rPr>
        <w:t xml:space="preserve"> 282-ФЗ, вступившим в силу 01.01.2010, были внесены изменения в гл. 22 "Акцизы" НК РФ. Помимо повышения налоговых ставок акцизов, изменен порядок предъявления к вычету сумм акцизов по подакцизным товарам, использованным для производства алкогольной продукции с объемной долей этилового спирта свыше 9%. Кроме того, установлены другие сроки уплаты акциза в бюджет.</w:t>
      </w:r>
    </w:p>
    <w:p w:rsidR="00263F1E" w:rsidRPr="00263F1E" w:rsidRDefault="00263F1E" w:rsidP="00263F1E">
      <w:pPr>
        <w:tabs>
          <w:tab w:val="left" w:pos="900"/>
        </w:tabs>
        <w:spacing w:line="360" w:lineRule="auto"/>
        <w:jc w:val="both"/>
        <w:rPr>
          <w:sz w:val="28"/>
          <w:szCs w:val="28"/>
        </w:rPr>
      </w:pPr>
      <w:r w:rsidRPr="00263F1E">
        <w:rPr>
          <w:sz w:val="28"/>
          <w:szCs w:val="28"/>
        </w:rPr>
        <w:t xml:space="preserve">              Алкогольная продукция, входящая в перечень подакцизных товаров, играет различные роли в социальных и культурных устоях общества. Мэри Дуглас, выдающийся английский социолог, весьма точно определила употребление алкоголя как «общественный акт, исполняемый в определенном социальном контексте». В различных культурах употребление алкогольных напитков применительно к тем или иным жизненным ситуациям является традицией (социальной нормой), однако в каждой из них потребление алкоголя в одиночестве считается нездоровым симптомом. </w:t>
      </w:r>
    </w:p>
    <w:p w:rsidR="00263F1E" w:rsidRPr="00263F1E" w:rsidRDefault="00263F1E" w:rsidP="00263F1E">
      <w:pPr>
        <w:tabs>
          <w:tab w:val="left" w:pos="900"/>
        </w:tabs>
        <w:spacing w:line="360" w:lineRule="auto"/>
        <w:jc w:val="both"/>
        <w:rPr>
          <w:sz w:val="28"/>
          <w:szCs w:val="28"/>
        </w:rPr>
      </w:pPr>
      <w:r w:rsidRPr="00263F1E">
        <w:rPr>
          <w:sz w:val="28"/>
          <w:szCs w:val="28"/>
        </w:rPr>
        <w:t xml:space="preserve">               Неумеренная прямая политика государства в направлении уменьшения производства и потребления алкоголя может привести к неоднозначным последствиям (развитию самогоноварения и, как следствие, снижению уровня жизни населения). Поэтому акцизное налогообложение как косвенный метод воздействия на производство алкогольной продукции, считается единственным действенным методом снижения его производства. Тем не менее, следует иметь в виду, что необоснованно завышенные ставки по акцизам на алкогольную продукцию, могут привести к тем же результатам, указанным выше. В связи с этим важно, чтобы действующая система обложения акцизами алкогольной продукции, отвечала следующим принципам: </w:t>
      </w:r>
    </w:p>
    <w:p w:rsidR="00263F1E" w:rsidRPr="00263F1E" w:rsidRDefault="00263F1E" w:rsidP="00263F1E">
      <w:pPr>
        <w:spacing w:line="360" w:lineRule="auto"/>
        <w:jc w:val="both"/>
        <w:rPr>
          <w:sz w:val="28"/>
          <w:szCs w:val="28"/>
        </w:rPr>
      </w:pPr>
      <w:r w:rsidRPr="00263F1E">
        <w:rPr>
          <w:sz w:val="28"/>
          <w:szCs w:val="28"/>
        </w:rPr>
        <w:t xml:space="preserve">1) наряду с другими источниками доходов бюджетов обеспечивала их оптимальным объемом финансовых ресурсов, необходимых государству для выполнения своих функций; </w:t>
      </w:r>
    </w:p>
    <w:p w:rsidR="00263F1E" w:rsidRPr="00263F1E" w:rsidRDefault="00263F1E" w:rsidP="00263F1E">
      <w:pPr>
        <w:spacing w:line="360" w:lineRule="auto"/>
        <w:jc w:val="both"/>
        <w:rPr>
          <w:sz w:val="28"/>
          <w:szCs w:val="28"/>
        </w:rPr>
      </w:pPr>
      <w:r w:rsidRPr="00263F1E">
        <w:rPr>
          <w:sz w:val="28"/>
          <w:szCs w:val="28"/>
        </w:rPr>
        <w:t xml:space="preserve">2) регулировала производство и потребление алкогольной продукции с целью положительного воздействия на социальные и экономические стороны жизнедеятельности населения. </w:t>
      </w:r>
    </w:p>
    <w:p w:rsidR="008A5DDD" w:rsidRDefault="008A5DDD" w:rsidP="0015083D">
      <w:pPr>
        <w:tabs>
          <w:tab w:val="left" w:pos="900"/>
        </w:tabs>
        <w:spacing w:line="360" w:lineRule="auto"/>
        <w:jc w:val="both"/>
        <w:rPr>
          <w:sz w:val="28"/>
          <w:szCs w:val="28"/>
        </w:rPr>
      </w:pPr>
      <w:r>
        <w:rPr>
          <w:sz w:val="28"/>
          <w:szCs w:val="28"/>
        </w:rPr>
        <w:t xml:space="preserve">           Целью данной работы является рассмотрение теоретических аспектов механизма уплаты и исчисления акцизов на алкогольную и спиртосодержащую продукцию.</w:t>
      </w:r>
    </w:p>
    <w:p w:rsidR="008A5DDD" w:rsidRDefault="008A5DDD" w:rsidP="0015083D">
      <w:pPr>
        <w:tabs>
          <w:tab w:val="left" w:pos="900"/>
        </w:tabs>
        <w:spacing w:line="360" w:lineRule="auto"/>
        <w:jc w:val="both"/>
        <w:rPr>
          <w:sz w:val="28"/>
          <w:szCs w:val="28"/>
        </w:rPr>
      </w:pPr>
      <w:r>
        <w:rPr>
          <w:sz w:val="28"/>
          <w:szCs w:val="28"/>
        </w:rPr>
        <w:t>Исходя из этого, задачами данного реферата являются:</w:t>
      </w:r>
    </w:p>
    <w:p w:rsidR="008A5DDD" w:rsidRDefault="008A5DDD" w:rsidP="0015083D">
      <w:pPr>
        <w:tabs>
          <w:tab w:val="left" w:pos="900"/>
        </w:tabs>
        <w:spacing w:line="360" w:lineRule="auto"/>
        <w:jc w:val="both"/>
        <w:rPr>
          <w:sz w:val="28"/>
          <w:szCs w:val="28"/>
        </w:rPr>
      </w:pPr>
      <w:r>
        <w:rPr>
          <w:sz w:val="28"/>
          <w:szCs w:val="28"/>
        </w:rPr>
        <w:t>- рассмотрение основных положений законодательства об акцизах на алкогольную продукцию;</w:t>
      </w:r>
    </w:p>
    <w:p w:rsidR="008A5DDD" w:rsidRDefault="008A5DDD" w:rsidP="0015083D">
      <w:pPr>
        <w:tabs>
          <w:tab w:val="left" w:pos="900"/>
        </w:tabs>
        <w:spacing w:line="360" w:lineRule="auto"/>
        <w:jc w:val="both"/>
        <w:rPr>
          <w:sz w:val="28"/>
          <w:szCs w:val="28"/>
        </w:rPr>
      </w:pPr>
      <w:r>
        <w:rPr>
          <w:sz w:val="28"/>
          <w:szCs w:val="28"/>
        </w:rPr>
        <w:t>- проблемы взимания акцизов на алкогольную и спиртосодержащую продукцию;</w:t>
      </w:r>
    </w:p>
    <w:p w:rsidR="00314DBE" w:rsidRDefault="008A5DDD" w:rsidP="00314DBE">
      <w:pPr>
        <w:tabs>
          <w:tab w:val="left" w:pos="900"/>
        </w:tabs>
        <w:spacing w:line="360" w:lineRule="auto"/>
        <w:jc w:val="both"/>
        <w:rPr>
          <w:sz w:val="28"/>
          <w:szCs w:val="28"/>
        </w:rPr>
      </w:pPr>
      <w:r>
        <w:rPr>
          <w:sz w:val="28"/>
          <w:szCs w:val="28"/>
        </w:rPr>
        <w:t>- совершенствование акцизного налогоо</w:t>
      </w:r>
      <w:r w:rsidR="00314DBE">
        <w:rPr>
          <w:sz w:val="28"/>
          <w:szCs w:val="28"/>
        </w:rPr>
        <w:t>бложения алкогольной продукции.</w:t>
      </w:r>
    </w:p>
    <w:p w:rsidR="00314DBE" w:rsidRDefault="00314DBE" w:rsidP="00314DBE">
      <w:pPr>
        <w:tabs>
          <w:tab w:val="left" w:pos="900"/>
        </w:tabs>
        <w:spacing w:line="360" w:lineRule="auto"/>
        <w:jc w:val="both"/>
        <w:rPr>
          <w:sz w:val="28"/>
          <w:szCs w:val="28"/>
        </w:rPr>
      </w:pPr>
    </w:p>
    <w:p w:rsidR="00314DBE" w:rsidRDefault="00314DBE" w:rsidP="00314DBE">
      <w:pPr>
        <w:tabs>
          <w:tab w:val="left" w:pos="900"/>
        </w:tabs>
        <w:spacing w:line="360" w:lineRule="auto"/>
        <w:jc w:val="both"/>
        <w:rPr>
          <w:sz w:val="28"/>
          <w:szCs w:val="28"/>
        </w:rPr>
      </w:pPr>
    </w:p>
    <w:p w:rsidR="00715135" w:rsidRPr="00C03EB4" w:rsidRDefault="00715135" w:rsidP="00C03EB4">
      <w:pPr>
        <w:pStyle w:val="1"/>
        <w:numPr>
          <w:ilvl w:val="0"/>
          <w:numId w:val="0"/>
        </w:numPr>
        <w:spacing w:line="360" w:lineRule="auto"/>
        <w:jc w:val="center"/>
        <w:rPr>
          <w:rFonts w:ascii="Times New Roman" w:hAnsi="Times New Roman"/>
          <w:szCs w:val="28"/>
        </w:rPr>
      </w:pPr>
      <w:bookmarkStart w:id="1" w:name="_Toc280228476"/>
      <w:bookmarkStart w:id="2" w:name="_Toc280228496"/>
      <w:bookmarkStart w:id="3" w:name="_Toc280228645"/>
      <w:bookmarkStart w:id="4" w:name="_Toc280228718"/>
      <w:r w:rsidRPr="00C03EB4">
        <w:rPr>
          <w:rFonts w:ascii="Times New Roman" w:hAnsi="Times New Roman"/>
          <w:szCs w:val="28"/>
        </w:rPr>
        <w:t>1 ОСНОВНЫЕ ПОЛОЖЕНИЯ ЗАКОНОДАТЕЛЬСТВА ОБ АКЦИЗАХ НА АЛКОГОЛЬНУЮ ПРОДУКЦИЮ</w:t>
      </w:r>
      <w:bookmarkEnd w:id="1"/>
      <w:bookmarkEnd w:id="2"/>
      <w:bookmarkEnd w:id="3"/>
      <w:bookmarkEnd w:id="4"/>
    </w:p>
    <w:p w:rsidR="00080E8C" w:rsidRPr="00080E8C" w:rsidRDefault="00080E8C" w:rsidP="00080E8C"/>
    <w:p w:rsidR="00715135" w:rsidRPr="00401D0D" w:rsidRDefault="001E380C" w:rsidP="00401D0D">
      <w:pPr>
        <w:pStyle w:val="1TimesNewRoman"/>
        <w:jc w:val="center"/>
        <w:rPr>
          <w:b/>
        </w:rPr>
      </w:pPr>
      <w:r w:rsidRPr="00401D0D">
        <w:rPr>
          <w:b/>
        </w:rPr>
        <w:t>1.1 Понятие «алкогольная продукция»</w:t>
      </w:r>
    </w:p>
    <w:p w:rsidR="0015083D" w:rsidRDefault="0015083D" w:rsidP="0015083D">
      <w:pPr>
        <w:spacing w:line="360" w:lineRule="auto"/>
        <w:jc w:val="center"/>
        <w:rPr>
          <w:sz w:val="28"/>
          <w:szCs w:val="28"/>
        </w:rPr>
      </w:pPr>
    </w:p>
    <w:p w:rsidR="001E380C" w:rsidRPr="00B93234" w:rsidRDefault="001E380C" w:rsidP="00B93234">
      <w:pPr>
        <w:tabs>
          <w:tab w:val="left" w:pos="720"/>
        </w:tabs>
        <w:spacing w:line="360" w:lineRule="auto"/>
        <w:jc w:val="both"/>
        <w:rPr>
          <w:sz w:val="28"/>
          <w:szCs w:val="28"/>
        </w:rPr>
      </w:pPr>
      <w:r w:rsidRPr="00B93234">
        <w:rPr>
          <w:sz w:val="28"/>
          <w:szCs w:val="28"/>
        </w:rPr>
        <w:t xml:space="preserve">             В ст. 181 НК РФ приведены виды подакцизных товаров, которые относятся к алкогольной продукции. Это, в частности, спирт питьевой, водка, ликероводочные изделия, коньяки, вино и иная пищевая продукция с объемной долей этилового спирта более 1,5%, за исключением виноматериалов.</w:t>
      </w:r>
    </w:p>
    <w:p w:rsidR="001E380C" w:rsidRPr="00B93234" w:rsidRDefault="001E380C" w:rsidP="00B93234">
      <w:pPr>
        <w:tabs>
          <w:tab w:val="left" w:pos="720"/>
        </w:tabs>
        <w:spacing w:line="360" w:lineRule="auto"/>
        <w:jc w:val="both"/>
        <w:rPr>
          <w:sz w:val="28"/>
          <w:szCs w:val="28"/>
        </w:rPr>
      </w:pPr>
      <w:r w:rsidRPr="00B93234">
        <w:rPr>
          <w:sz w:val="28"/>
          <w:szCs w:val="28"/>
        </w:rPr>
        <w:t xml:space="preserve">             Для того чтобы понять, какие именно напитки относятся к этим видам товаров, обратимся к Федеральному закону от 22.11.2005 N 171-ФЗ (в ред. Федерального закона от 21.07.2005 N 102-ФЗ).</w:t>
      </w:r>
    </w:p>
    <w:p w:rsidR="00B93234" w:rsidRDefault="001E380C" w:rsidP="00B93234">
      <w:pPr>
        <w:tabs>
          <w:tab w:val="left" w:pos="900"/>
        </w:tabs>
        <w:spacing w:line="360" w:lineRule="auto"/>
        <w:jc w:val="both"/>
        <w:rPr>
          <w:sz w:val="28"/>
          <w:szCs w:val="28"/>
        </w:rPr>
      </w:pPr>
      <w:r w:rsidRPr="00B93234">
        <w:rPr>
          <w:sz w:val="28"/>
          <w:szCs w:val="28"/>
        </w:rPr>
        <w:t xml:space="preserve">             Согласно указанному Закону</w:t>
      </w:r>
      <w:r w:rsidR="00B93234">
        <w:rPr>
          <w:sz w:val="28"/>
          <w:szCs w:val="28"/>
        </w:rPr>
        <w:t>:</w:t>
      </w:r>
    </w:p>
    <w:p w:rsidR="001E380C" w:rsidRPr="00B93234" w:rsidRDefault="001E380C" w:rsidP="00B93234">
      <w:pPr>
        <w:tabs>
          <w:tab w:val="left" w:pos="180"/>
          <w:tab w:val="left" w:pos="900"/>
        </w:tabs>
        <w:spacing w:line="360" w:lineRule="auto"/>
        <w:jc w:val="both"/>
        <w:rPr>
          <w:sz w:val="28"/>
          <w:szCs w:val="28"/>
        </w:rPr>
      </w:pPr>
      <w:r w:rsidRPr="00B93234">
        <w:rPr>
          <w:sz w:val="28"/>
          <w:szCs w:val="28"/>
        </w:rPr>
        <w:t xml:space="preserve"> </w:t>
      </w:r>
      <w:r w:rsidR="00B93234">
        <w:rPr>
          <w:sz w:val="28"/>
          <w:szCs w:val="28"/>
        </w:rPr>
        <w:t xml:space="preserve">  - </w:t>
      </w:r>
      <w:r w:rsidRPr="00B93234">
        <w:rPr>
          <w:sz w:val="28"/>
          <w:szCs w:val="28"/>
        </w:rPr>
        <w:t>спирт питьевой - это ректификованный этиловый спирт с содержанием этилового спирта не более 95% объема готовой продукции, произведенный из пищевого сырья и разведенный умягченной водой;</w:t>
      </w:r>
    </w:p>
    <w:p w:rsidR="001E380C" w:rsidRPr="00B93234" w:rsidRDefault="001E380C" w:rsidP="00B93234">
      <w:pPr>
        <w:spacing w:line="360" w:lineRule="auto"/>
        <w:jc w:val="both"/>
        <w:rPr>
          <w:sz w:val="28"/>
          <w:szCs w:val="28"/>
        </w:rPr>
      </w:pPr>
      <w:r w:rsidRPr="00B93234">
        <w:rPr>
          <w:sz w:val="28"/>
          <w:szCs w:val="28"/>
        </w:rPr>
        <w:t xml:space="preserve">   - водка - спиртной напиток, который произведен на основе этилового спирта, произведенного из пищевого сырья, и воды, с содержанием этилового спирта от 38 до 56% объема готовой продукции;</w:t>
      </w:r>
    </w:p>
    <w:p w:rsidR="001E380C" w:rsidRPr="00B93234" w:rsidRDefault="001E380C" w:rsidP="00B93234">
      <w:pPr>
        <w:spacing w:line="360" w:lineRule="auto"/>
        <w:jc w:val="both"/>
        <w:rPr>
          <w:sz w:val="28"/>
          <w:szCs w:val="28"/>
        </w:rPr>
      </w:pPr>
      <w:r w:rsidRPr="00B93234">
        <w:rPr>
          <w:sz w:val="28"/>
          <w:szCs w:val="28"/>
        </w:rPr>
        <w:t xml:space="preserve">   - вино - алкогольная продукция, которая произведена из виноматериалов, с содержанием этилового спирта, произведенного из пищевого сырья, не более 22% объема готовой продукции;</w:t>
      </w:r>
    </w:p>
    <w:p w:rsidR="001E380C" w:rsidRPr="00B93234" w:rsidRDefault="001E380C" w:rsidP="00B93234">
      <w:pPr>
        <w:spacing w:line="360" w:lineRule="auto"/>
        <w:jc w:val="both"/>
        <w:rPr>
          <w:sz w:val="28"/>
          <w:szCs w:val="28"/>
        </w:rPr>
      </w:pPr>
      <w:r w:rsidRPr="00B93234">
        <w:rPr>
          <w:sz w:val="28"/>
          <w:szCs w:val="28"/>
        </w:rPr>
        <w:t xml:space="preserve">   - натуральное вино (в том числе игристое, газированное, шипучее, шампанское) - алкогольная продукция с содержанием этилового спирта не более 15% объема готовой продукции, которая произведена без добавления этилового спирта, ароматических и вкусовых добавок из виноматериалов, произведенных без добавления этилового спирта, ароматических и вкусовых добавок.</w:t>
      </w:r>
    </w:p>
    <w:p w:rsidR="001E380C" w:rsidRPr="00B93234" w:rsidRDefault="00C958EB" w:rsidP="00B93234">
      <w:pPr>
        <w:tabs>
          <w:tab w:val="left" w:pos="900"/>
        </w:tabs>
        <w:spacing w:line="360" w:lineRule="auto"/>
        <w:jc w:val="both"/>
        <w:rPr>
          <w:sz w:val="28"/>
          <w:szCs w:val="28"/>
        </w:rPr>
      </w:pPr>
      <w:r>
        <w:rPr>
          <w:sz w:val="28"/>
          <w:szCs w:val="28"/>
        </w:rPr>
        <w:t xml:space="preserve">             Е</w:t>
      </w:r>
      <w:r w:rsidR="001E380C" w:rsidRPr="00B93234">
        <w:rPr>
          <w:sz w:val="28"/>
          <w:szCs w:val="28"/>
        </w:rPr>
        <w:t>сли организация производит вино без добавления этилового спирта, то есть получаемое путем естественного брожения виноградного или плодового сырья, но при этом добавляет в это вино сахар или ароматические добавки, то такое вино не может считаться натуральным.</w:t>
      </w:r>
    </w:p>
    <w:p w:rsidR="001E380C" w:rsidRDefault="001E380C" w:rsidP="001E380C">
      <w:pPr>
        <w:spacing w:line="360" w:lineRule="auto"/>
        <w:rPr>
          <w:sz w:val="28"/>
          <w:szCs w:val="28"/>
        </w:rPr>
      </w:pPr>
    </w:p>
    <w:p w:rsidR="00173876" w:rsidRPr="00401D0D" w:rsidRDefault="00173876" w:rsidP="00401D0D">
      <w:pPr>
        <w:pStyle w:val="1TimesNewRoman"/>
        <w:jc w:val="center"/>
        <w:rPr>
          <w:b/>
        </w:rPr>
      </w:pPr>
      <w:r w:rsidRPr="00401D0D">
        <w:rPr>
          <w:b/>
        </w:rPr>
        <w:t>1.2 Налогоплательщики</w:t>
      </w:r>
    </w:p>
    <w:p w:rsidR="0015083D" w:rsidRPr="00173876" w:rsidRDefault="0015083D" w:rsidP="00173876">
      <w:pPr>
        <w:spacing w:line="360" w:lineRule="auto"/>
        <w:jc w:val="center"/>
        <w:rPr>
          <w:sz w:val="28"/>
          <w:szCs w:val="28"/>
        </w:rPr>
      </w:pPr>
    </w:p>
    <w:p w:rsidR="00173876" w:rsidRPr="00173876" w:rsidRDefault="00173876" w:rsidP="00173876">
      <w:pPr>
        <w:tabs>
          <w:tab w:val="left" w:pos="900"/>
        </w:tabs>
        <w:spacing w:line="360" w:lineRule="auto"/>
        <w:jc w:val="both"/>
        <w:rPr>
          <w:sz w:val="28"/>
          <w:szCs w:val="28"/>
        </w:rPr>
      </w:pPr>
      <w:r w:rsidRPr="00173876">
        <w:rPr>
          <w:sz w:val="28"/>
          <w:szCs w:val="28"/>
        </w:rPr>
        <w:t xml:space="preserve">              В соответствии со ст. 179 НК РФ плательщиками акцизов являются организации, индивидуальные предприниматели, а также лица, которые перемещают подакцизные товары через таможенную границу Российской Федерации, совершающие операции, которые признаны объектом налогообложения акцизами.</w:t>
      </w:r>
    </w:p>
    <w:p w:rsidR="00173876" w:rsidRPr="00173876" w:rsidRDefault="00173876" w:rsidP="00173876">
      <w:pPr>
        <w:tabs>
          <w:tab w:val="left" w:pos="900"/>
        </w:tabs>
        <w:spacing w:line="360" w:lineRule="auto"/>
        <w:jc w:val="both"/>
        <w:rPr>
          <w:sz w:val="28"/>
          <w:szCs w:val="28"/>
        </w:rPr>
      </w:pPr>
      <w:r w:rsidRPr="00173876">
        <w:rPr>
          <w:sz w:val="28"/>
          <w:szCs w:val="28"/>
        </w:rPr>
        <w:t xml:space="preserve">              Учитывая, что производство и поставки алкогольной продукции в соответствии с Федеральным законом от 22.11.1995 N 171-ФЗ "О государственном регулировании производства и оборота этилового спирта, алкогольной и спиртосодержащей продукции" (в ред. Федеральног</w:t>
      </w:r>
      <w:r>
        <w:rPr>
          <w:sz w:val="28"/>
          <w:szCs w:val="28"/>
        </w:rPr>
        <w:t>о закона от 30.12.2008 N 313-ФЗ</w:t>
      </w:r>
      <w:r w:rsidRPr="00173876">
        <w:rPr>
          <w:sz w:val="28"/>
          <w:szCs w:val="28"/>
        </w:rPr>
        <w:t>) имеют право осуществлять только организации (то есть юридические лица), плательщиками акцизов на алкогольную продукцию могут быть только юридические лица.</w:t>
      </w:r>
    </w:p>
    <w:p w:rsidR="001E380C" w:rsidRDefault="001E380C" w:rsidP="001E380C">
      <w:pPr>
        <w:spacing w:line="360" w:lineRule="auto"/>
        <w:rPr>
          <w:sz w:val="28"/>
          <w:szCs w:val="28"/>
        </w:rPr>
      </w:pPr>
    </w:p>
    <w:p w:rsidR="00173876" w:rsidRPr="00401D0D" w:rsidRDefault="00B32AC3" w:rsidP="00401D0D">
      <w:pPr>
        <w:pStyle w:val="1TimesNewRoman"/>
        <w:jc w:val="center"/>
        <w:rPr>
          <w:b/>
        </w:rPr>
      </w:pPr>
      <w:r w:rsidRPr="00401D0D">
        <w:rPr>
          <w:b/>
        </w:rPr>
        <w:t>1.3 Объект налогообложения</w:t>
      </w:r>
    </w:p>
    <w:p w:rsidR="0015083D" w:rsidRPr="00B32AC3" w:rsidRDefault="0015083D" w:rsidP="00B32AC3">
      <w:pPr>
        <w:spacing w:line="360" w:lineRule="auto"/>
        <w:jc w:val="center"/>
        <w:rPr>
          <w:sz w:val="28"/>
          <w:szCs w:val="28"/>
        </w:rPr>
      </w:pPr>
    </w:p>
    <w:p w:rsidR="00B32AC3" w:rsidRPr="00B32AC3" w:rsidRDefault="00B32AC3" w:rsidP="00B32AC3">
      <w:pPr>
        <w:tabs>
          <w:tab w:val="left" w:pos="900"/>
        </w:tabs>
        <w:spacing w:line="360" w:lineRule="auto"/>
        <w:jc w:val="both"/>
        <w:rPr>
          <w:sz w:val="28"/>
          <w:szCs w:val="28"/>
        </w:rPr>
      </w:pPr>
      <w:r>
        <w:t xml:space="preserve">              </w:t>
      </w:r>
      <w:r w:rsidRPr="00B32AC3">
        <w:rPr>
          <w:sz w:val="28"/>
          <w:szCs w:val="28"/>
        </w:rPr>
        <w:t>Объектом налогообложения акцизами алкогольной продукции признаются следующие операции:</w:t>
      </w:r>
    </w:p>
    <w:p w:rsidR="00B32AC3" w:rsidRPr="00B32AC3" w:rsidRDefault="00B32AC3" w:rsidP="00B32AC3">
      <w:pPr>
        <w:spacing w:line="360" w:lineRule="auto"/>
        <w:jc w:val="both"/>
        <w:rPr>
          <w:sz w:val="28"/>
          <w:szCs w:val="28"/>
        </w:rPr>
      </w:pPr>
      <w:r w:rsidRPr="00B32AC3">
        <w:rPr>
          <w:sz w:val="28"/>
          <w:szCs w:val="28"/>
        </w:rPr>
        <w:t xml:space="preserve">   - реализация на территории Российской Федерации лицами произведенной ими алкогольной продукции;</w:t>
      </w:r>
    </w:p>
    <w:p w:rsidR="00B32AC3" w:rsidRPr="00B32AC3" w:rsidRDefault="00B32AC3" w:rsidP="00B32AC3">
      <w:pPr>
        <w:spacing w:line="360" w:lineRule="auto"/>
        <w:jc w:val="both"/>
        <w:rPr>
          <w:sz w:val="28"/>
          <w:szCs w:val="28"/>
        </w:rPr>
      </w:pPr>
      <w:r w:rsidRPr="00B32AC3">
        <w:rPr>
          <w:sz w:val="28"/>
          <w:szCs w:val="28"/>
        </w:rPr>
        <w:t xml:space="preserve">   - продажа лицами переданной им на основании приговоров или решений судов, арбитражных судов или других уполномоченных на то государственных органов конфискованной алкогольной продукции;</w:t>
      </w:r>
    </w:p>
    <w:p w:rsidR="00B32AC3" w:rsidRPr="00B32AC3" w:rsidRDefault="00B32AC3" w:rsidP="00B32AC3">
      <w:pPr>
        <w:spacing w:line="360" w:lineRule="auto"/>
        <w:jc w:val="both"/>
        <w:rPr>
          <w:sz w:val="28"/>
          <w:szCs w:val="28"/>
        </w:rPr>
      </w:pPr>
      <w:r w:rsidRPr="00B32AC3">
        <w:rPr>
          <w:sz w:val="28"/>
          <w:szCs w:val="28"/>
        </w:rPr>
        <w:t xml:space="preserve">   - передача на территории Российской Федерации лицами произведенной ими алкогольной продукции в уставный (складочный) капитал организаций;</w:t>
      </w:r>
    </w:p>
    <w:p w:rsidR="00B32AC3" w:rsidRPr="00B32AC3" w:rsidRDefault="00B32AC3" w:rsidP="00B32AC3">
      <w:pPr>
        <w:spacing w:line="360" w:lineRule="auto"/>
        <w:jc w:val="both"/>
        <w:rPr>
          <w:sz w:val="28"/>
          <w:szCs w:val="28"/>
        </w:rPr>
      </w:pPr>
      <w:r w:rsidRPr="00B32AC3">
        <w:rPr>
          <w:sz w:val="28"/>
          <w:szCs w:val="28"/>
        </w:rPr>
        <w:t xml:space="preserve">   - передача на территории Российской Федерации лицами произведенной ими алкогольной продукции для собственных нужд.</w:t>
      </w:r>
    </w:p>
    <w:p w:rsidR="00B32AC3" w:rsidRPr="00B32AC3" w:rsidRDefault="00B32AC3" w:rsidP="00B32AC3">
      <w:pPr>
        <w:tabs>
          <w:tab w:val="left" w:pos="900"/>
        </w:tabs>
        <w:spacing w:line="360" w:lineRule="auto"/>
        <w:jc w:val="both"/>
        <w:rPr>
          <w:sz w:val="28"/>
          <w:szCs w:val="28"/>
        </w:rPr>
      </w:pPr>
      <w:r w:rsidRPr="00B32AC3">
        <w:rPr>
          <w:sz w:val="28"/>
          <w:szCs w:val="28"/>
        </w:rPr>
        <w:t xml:space="preserve">              Согласно п. 3 ст. 182 НК РФ к производству приравнивается розлив подакцизных товаров, осуществляемый как часть общего процесса производства данных товаров в соответствии с требованиями государственных стандартов и (или) другой нормативно-технической документации, которые регламентируют процесс производства указанных товаров и утверждаются уполномоченными федеральными органами исполнительной власти. То есть организация, осуществляющая только розлив алкогольной продукции из приобретенных виноматериалов или другого сырья (материалов), является плательщиком акциза при реализации алкогольной продукции, разлитой в бутылки.</w:t>
      </w:r>
    </w:p>
    <w:p w:rsidR="00B32AC3" w:rsidRPr="00B32AC3" w:rsidRDefault="00B32AC3" w:rsidP="00B32AC3">
      <w:pPr>
        <w:tabs>
          <w:tab w:val="left" w:pos="900"/>
        </w:tabs>
        <w:spacing w:line="360" w:lineRule="auto"/>
        <w:jc w:val="both"/>
        <w:rPr>
          <w:sz w:val="28"/>
          <w:szCs w:val="28"/>
        </w:rPr>
      </w:pPr>
      <w:r w:rsidRPr="00B32AC3">
        <w:rPr>
          <w:sz w:val="28"/>
          <w:szCs w:val="28"/>
        </w:rPr>
        <w:t xml:space="preserve">              С 1 января </w:t>
      </w:r>
      <w:smartTag w:uri="urn:schemas-microsoft-com:office:smarttags" w:element="metricconverter">
        <w:smartTagPr>
          <w:attr w:name="ProductID" w:val="2006 г"/>
        </w:smartTagPr>
        <w:r w:rsidRPr="00B32AC3">
          <w:rPr>
            <w:sz w:val="28"/>
            <w:szCs w:val="28"/>
          </w:rPr>
          <w:t>2006 г</w:t>
        </w:r>
      </w:smartTag>
      <w:r w:rsidRPr="00B32AC3">
        <w:rPr>
          <w:sz w:val="28"/>
          <w:szCs w:val="28"/>
        </w:rPr>
        <w:t xml:space="preserve">. согласно Федеральному закону от 21.07.2005 N 107-ФЗ из ст. 182 исключена операция по реализации алкогольной продукции с акцизных складов оптовых организаций с одновременной отменой режима налогового склада. При этом установлено, что по остаткам алкогольной продукции, находящимся на указанных складах по состоянию на 01.01.2006, оптовые склады должны начислять акциз при реализации этих остатков исходя из 80% от ставки акциза, установленной на </w:t>
      </w:r>
      <w:smartTag w:uri="urn:schemas-microsoft-com:office:smarttags" w:element="metricconverter">
        <w:smartTagPr>
          <w:attr w:name="ProductID" w:val="2006 г"/>
        </w:smartTagPr>
        <w:r w:rsidRPr="00B32AC3">
          <w:rPr>
            <w:sz w:val="28"/>
            <w:szCs w:val="28"/>
          </w:rPr>
          <w:t>2006 г</w:t>
        </w:r>
      </w:smartTag>
      <w:r w:rsidRPr="00B32AC3">
        <w:rPr>
          <w:sz w:val="28"/>
          <w:szCs w:val="28"/>
        </w:rPr>
        <w:t xml:space="preserve">. (по алкогольной продукции, за исключением вин), и 65% от установленной на </w:t>
      </w:r>
      <w:smartTag w:uri="urn:schemas-microsoft-com:office:smarttags" w:element="metricconverter">
        <w:smartTagPr>
          <w:attr w:name="ProductID" w:val="2006 г"/>
        </w:smartTagPr>
        <w:r w:rsidRPr="00B32AC3">
          <w:rPr>
            <w:sz w:val="28"/>
            <w:szCs w:val="28"/>
          </w:rPr>
          <w:t>2006 г</w:t>
        </w:r>
      </w:smartTag>
      <w:r w:rsidRPr="00B32AC3">
        <w:rPr>
          <w:sz w:val="28"/>
          <w:szCs w:val="28"/>
        </w:rPr>
        <w:t>. ставки акциза (по винам).</w:t>
      </w:r>
    </w:p>
    <w:p w:rsidR="00715135" w:rsidRDefault="00715135" w:rsidP="00551E64">
      <w:pPr>
        <w:spacing w:line="360" w:lineRule="auto"/>
        <w:jc w:val="both"/>
        <w:rPr>
          <w:sz w:val="28"/>
          <w:szCs w:val="28"/>
        </w:rPr>
      </w:pPr>
    </w:p>
    <w:p w:rsidR="00B32AC3" w:rsidRPr="00401D0D" w:rsidRDefault="00B32AC3" w:rsidP="00401D0D">
      <w:pPr>
        <w:pStyle w:val="1TimesNewRoman"/>
        <w:jc w:val="center"/>
        <w:rPr>
          <w:b/>
        </w:rPr>
      </w:pPr>
      <w:r w:rsidRPr="00401D0D">
        <w:rPr>
          <w:b/>
        </w:rPr>
        <w:t>1.4 Расчет суммы акциза</w:t>
      </w:r>
    </w:p>
    <w:p w:rsidR="0015083D" w:rsidRPr="00B32AC3" w:rsidRDefault="0015083D" w:rsidP="00B32AC3">
      <w:pPr>
        <w:spacing w:line="360" w:lineRule="auto"/>
        <w:jc w:val="center"/>
        <w:rPr>
          <w:sz w:val="28"/>
          <w:szCs w:val="28"/>
        </w:rPr>
      </w:pPr>
    </w:p>
    <w:p w:rsidR="00B32AC3" w:rsidRPr="00B32AC3" w:rsidRDefault="00B32AC3" w:rsidP="00B32AC3">
      <w:pPr>
        <w:tabs>
          <w:tab w:val="left" w:pos="900"/>
        </w:tabs>
        <w:spacing w:line="360" w:lineRule="auto"/>
        <w:jc w:val="both"/>
        <w:rPr>
          <w:sz w:val="28"/>
          <w:szCs w:val="28"/>
        </w:rPr>
      </w:pPr>
      <w:r>
        <w:t xml:space="preserve">              </w:t>
      </w:r>
      <w:r w:rsidRPr="00B32AC3">
        <w:rPr>
          <w:sz w:val="28"/>
          <w:szCs w:val="28"/>
        </w:rPr>
        <w:t>О том, как нужно рассчитывать акцизы по реализованным подакцизным товарам, говорится в ст. 194 Налогового кодекса РФ. Для этого налоговую базу по реализованным подакцизным товарам нужно умножить на ставку акциза. Итак, расчет можно представить в виде следующей формулы, по подакцизным товарам, на которые установлены специфические (твердые) ставки акцизов:</w:t>
      </w:r>
    </w:p>
    <w:p w:rsidR="00B32AC3" w:rsidRPr="00B32AC3" w:rsidRDefault="00B32AC3" w:rsidP="00B32AC3">
      <w:pPr>
        <w:spacing w:line="360" w:lineRule="auto"/>
        <w:jc w:val="both"/>
        <w:rPr>
          <w:sz w:val="28"/>
          <w:szCs w:val="28"/>
        </w:rPr>
      </w:pPr>
    </w:p>
    <w:p w:rsidR="00B32AC3" w:rsidRPr="00B32AC3" w:rsidRDefault="00B32AC3" w:rsidP="00B32AC3">
      <w:pPr>
        <w:spacing w:line="360" w:lineRule="auto"/>
        <w:jc w:val="both"/>
        <w:rPr>
          <w:sz w:val="28"/>
          <w:szCs w:val="28"/>
        </w:rPr>
      </w:pPr>
      <w:r>
        <w:rPr>
          <w:sz w:val="28"/>
          <w:szCs w:val="28"/>
        </w:rPr>
        <w:t>С = О *</w:t>
      </w:r>
      <w:r w:rsidRPr="00B32AC3">
        <w:rPr>
          <w:sz w:val="28"/>
          <w:szCs w:val="28"/>
        </w:rPr>
        <w:t xml:space="preserve"> А, </w:t>
      </w:r>
      <w:r>
        <w:rPr>
          <w:sz w:val="28"/>
          <w:szCs w:val="28"/>
        </w:rPr>
        <w:t xml:space="preserve"> </w:t>
      </w:r>
      <w:r w:rsidRPr="00B32AC3">
        <w:rPr>
          <w:sz w:val="28"/>
          <w:szCs w:val="28"/>
        </w:rPr>
        <w:t>где С - сумма акцизов;</w:t>
      </w:r>
    </w:p>
    <w:p w:rsidR="00B32AC3" w:rsidRPr="00B32AC3" w:rsidRDefault="00B32AC3" w:rsidP="00B32AC3">
      <w:pPr>
        <w:spacing w:line="360" w:lineRule="auto"/>
        <w:jc w:val="both"/>
        <w:rPr>
          <w:sz w:val="28"/>
          <w:szCs w:val="28"/>
        </w:rPr>
      </w:pPr>
    </w:p>
    <w:p w:rsidR="00B32AC3" w:rsidRPr="00B32AC3" w:rsidRDefault="00B32AC3" w:rsidP="00B32AC3">
      <w:pPr>
        <w:spacing w:line="360" w:lineRule="auto"/>
        <w:jc w:val="both"/>
        <w:rPr>
          <w:sz w:val="28"/>
          <w:szCs w:val="28"/>
        </w:rPr>
      </w:pPr>
      <w:r w:rsidRPr="00B32AC3">
        <w:rPr>
          <w:sz w:val="28"/>
          <w:szCs w:val="28"/>
        </w:rPr>
        <w:t>О - налоговая база (объем реализованной продукции) в натуральном выражении;</w:t>
      </w:r>
    </w:p>
    <w:p w:rsidR="00B32AC3" w:rsidRPr="00B32AC3" w:rsidRDefault="00B32AC3" w:rsidP="00B32AC3">
      <w:pPr>
        <w:spacing w:line="360" w:lineRule="auto"/>
        <w:jc w:val="both"/>
        <w:rPr>
          <w:sz w:val="28"/>
          <w:szCs w:val="28"/>
        </w:rPr>
      </w:pPr>
      <w:r w:rsidRPr="00B32AC3">
        <w:rPr>
          <w:sz w:val="28"/>
          <w:szCs w:val="28"/>
        </w:rPr>
        <w:t>А - ставка акцизов (в руб. и коп. за единицу измерения товара).</w:t>
      </w:r>
    </w:p>
    <w:p w:rsidR="00B32AC3" w:rsidRPr="00B32AC3" w:rsidRDefault="00B32AC3" w:rsidP="00B32AC3">
      <w:pPr>
        <w:tabs>
          <w:tab w:val="left" w:pos="720"/>
          <w:tab w:val="left" w:pos="900"/>
        </w:tabs>
        <w:spacing w:line="360" w:lineRule="auto"/>
        <w:jc w:val="both"/>
        <w:rPr>
          <w:sz w:val="28"/>
          <w:szCs w:val="28"/>
        </w:rPr>
      </w:pPr>
      <w:r w:rsidRPr="00B32AC3">
        <w:rPr>
          <w:sz w:val="28"/>
          <w:szCs w:val="28"/>
        </w:rPr>
        <w:t xml:space="preserve">            Причем обратите внимание: если вы не учитываете раздельно операции по производству и реализации подакцизных товаров, облагаемых по разным ставкам, то сумма акциза определяется исходя из максимальной ставки. Так сказано в п. 6 ст. 194 Налогового кодекса РФ.</w:t>
      </w:r>
    </w:p>
    <w:p w:rsidR="00B32AC3" w:rsidRPr="00B32AC3" w:rsidRDefault="00B32AC3" w:rsidP="00B32AC3">
      <w:pPr>
        <w:tabs>
          <w:tab w:val="left" w:pos="900"/>
        </w:tabs>
        <w:spacing w:line="360" w:lineRule="auto"/>
        <w:jc w:val="both"/>
        <w:rPr>
          <w:sz w:val="28"/>
          <w:szCs w:val="28"/>
        </w:rPr>
      </w:pPr>
      <w:r w:rsidRPr="00B32AC3">
        <w:rPr>
          <w:sz w:val="28"/>
          <w:szCs w:val="28"/>
        </w:rPr>
        <w:t xml:space="preserve">             Реализуя подакцизные товары, предприятие должно выделять в платежных документах сумму акциза отдельно. Такое требование содержится в п. 1 ст. 198 Налогового кодекса РФ. Сумма акциза не выделяется отдельной строкой только в том случае, если подакцизные товары:</w:t>
      </w:r>
    </w:p>
    <w:p w:rsidR="00B32AC3" w:rsidRPr="00B32AC3" w:rsidRDefault="00B32AC3" w:rsidP="00B32AC3">
      <w:pPr>
        <w:spacing w:line="360" w:lineRule="auto"/>
        <w:jc w:val="both"/>
        <w:rPr>
          <w:sz w:val="28"/>
          <w:szCs w:val="28"/>
        </w:rPr>
      </w:pPr>
      <w:r w:rsidRPr="00B32AC3">
        <w:rPr>
          <w:sz w:val="28"/>
          <w:szCs w:val="28"/>
        </w:rPr>
        <w:t>1) не облагаются акцизами;</w:t>
      </w:r>
    </w:p>
    <w:p w:rsidR="00B32AC3" w:rsidRPr="00B32AC3" w:rsidRDefault="00B32AC3" w:rsidP="00B32AC3">
      <w:pPr>
        <w:spacing w:line="360" w:lineRule="auto"/>
        <w:jc w:val="both"/>
        <w:rPr>
          <w:sz w:val="28"/>
          <w:szCs w:val="28"/>
        </w:rPr>
      </w:pPr>
      <w:r w:rsidRPr="00B32AC3">
        <w:rPr>
          <w:sz w:val="28"/>
          <w:szCs w:val="28"/>
        </w:rPr>
        <w:t>2) реализуются на экспорт;</w:t>
      </w:r>
    </w:p>
    <w:p w:rsidR="00B32AC3" w:rsidRPr="00B32AC3" w:rsidRDefault="00B32AC3" w:rsidP="00B32AC3">
      <w:pPr>
        <w:spacing w:line="360" w:lineRule="auto"/>
        <w:jc w:val="both"/>
        <w:rPr>
          <w:sz w:val="28"/>
          <w:szCs w:val="28"/>
        </w:rPr>
      </w:pPr>
      <w:r w:rsidRPr="00B32AC3">
        <w:rPr>
          <w:sz w:val="28"/>
          <w:szCs w:val="28"/>
        </w:rPr>
        <w:t>3) реализуются организациями, которые не платят акцизы.</w:t>
      </w:r>
    </w:p>
    <w:p w:rsidR="00B32AC3" w:rsidRPr="00B32AC3" w:rsidRDefault="00B32AC3" w:rsidP="00B32AC3">
      <w:pPr>
        <w:tabs>
          <w:tab w:val="left" w:pos="900"/>
        </w:tabs>
        <w:spacing w:line="360" w:lineRule="auto"/>
        <w:jc w:val="both"/>
        <w:rPr>
          <w:sz w:val="28"/>
          <w:szCs w:val="28"/>
        </w:rPr>
      </w:pPr>
      <w:r w:rsidRPr="00B32AC3">
        <w:rPr>
          <w:sz w:val="28"/>
          <w:szCs w:val="28"/>
        </w:rPr>
        <w:t xml:space="preserve">            Суммы акциза, которые организация уплатила поставщикам при приобретении подакцизных товаров, включаются в стоимость этих товаров.</w:t>
      </w:r>
    </w:p>
    <w:p w:rsidR="00B32AC3" w:rsidRPr="00B32AC3" w:rsidRDefault="00B32AC3" w:rsidP="00B32AC3">
      <w:pPr>
        <w:tabs>
          <w:tab w:val="left" w:pos="900"/>
        </w:tabs>
        <w:spacing w:line="360" w:lineRule="auto"/>
        <w:jc w:val="both"/>
        <w:rPr>
          <w:sz w:val="28"/>
          <w:szCs w:val="28"/>
        </w:rPr>
      </w:pPr>
      <w:r w:rsidRPr="00B32AC3">
        <w:rPr>
          <w:sz w:val="28"/>
          <w:szCs w:val="28"/>
        </w:rPr>
        <w:t xml:space="preserve">             Например, так учитывается акциз по алкогольной продукции, которую организации оптовой торговли приобретают у ее производителей. Суммы акциза по такой продукции должны включаться в ее стоимость.</w:t>
      </w:r>
    </w:p>
    <w:p w:rsidR="00715135" w:rsidRDefault="00B32AC3" w:rsidP="0015083D">
      <w:pPr>
        <w:tabs>
          <w:tab w:val="left" w:pos="900"/>
        </w:tabs>
        <w:spacing w:line="360" w:lineRule="auto"/>
        <w:jc w:val="both"/>
        <w:rPr>
          <w:sz w:val="28"/>
          <w:szCs w:val="28"/>
        </w:rPr>
      </w:pPr>
      <w:r w:rsidRPr="00B32AC3">
        <w:rPr>
          <w:sz w:val="28"/>
          <w:szCs w:val="28"/>
        </w:rPr>
        <w:t xml:space="preserve">            Правда, такое правило не действует, если акциз был уплачен по подакцизным товарам, которые используются как сырье для производства других подакцизных товаров. Акциз по таким товарам подлежит вычету при определении суммы акциза, подлежащей уплате в бюджет.</w:t>
      </w:r>
      <w:r w:rsidRPr="00B32AC3">
        <w:rPr>
          <w:sz w:val="28"/>
          <w:szCs w:val="28"/>
        </w:rPr>
        <w:cr/>
      </w:r>
    </w:p>
    <w:p w:rsidR="00CD3769" w:rsidRPr="00B250C5" w:rsidRDefault="002D6651" w:rsidP="00B250C5">
      <w:pPr>
        <w:pStyle w:val="1TimesNewRoman"/>
        <w:jc w:val="center"/>
        <w:rPr>
          <w:b/>
        </w:rPr>
      </w:pPr>
      <w:r w:rsidRPr="00B250C5">
        <w:rPr>
          <w:b/>
        </w:rPr>
        <w:t>2 ПРОБЛЕМЫ ВЗИМАНИЯ АКЦИЗОВ НА АЛКОГОЛЬНУЮ ПРОДУКЦИЮ</w:t>
      </w:r>
    </w:p>
    <w:p w:rsidR="00715135" w:rsidRDefault="00715135" w:rsidP="00551E64">
      <w:pPr>
        <w:spacing w:line="360" w:lineRule="auto"/>
        <w:jc w:val="both"/>
        <w:rPr>
          <w:sz w:val="28"/>
          <w:szCs w:val="28"/>
        </w:rPr>
      </w:pPr>
    </w:p>
    <w:p w:rsidR="002D6651" w:rsidRPr="002D6651" w:rsidRDefault="002D6651" w:rsidP="000965AF">
      <w:pPr>
        <w:tabs>
          <w:tab w:val="left" w:pos="900"/>
        </w:tabs>
        <w:spacing w:line="360" w:lineRule="auto"/>
        <w:jc w:val="both"/>
        <w:rPr>
          <w:sz w:val="28"/>
          <w:szCs w:val="28"/>
        </w:rPr>
      </w:pPr>
      <w:r>
        <w:t xml:space="preserve">             </w:t>
      </w:r>
      <w:r w:rsidRPr="002D6651">
        <w:rPr>
          <w:sz w:val="28"/>
          <w:szCs w:val="28"/>
        </w:rPr>
        <w:t>Материальные предпосылки для развития производства качественного алкоголя вытекают из предпосылок идеологических: государство либо ведет борьбу с алкоголизмом через уничтожение собственной легальной алкогольной промышленности (что Советский Союз уже «проходил» в горбачевскую эпоху), либо развивает национальные традиции виноделия и защищает местных производителей вин, повышая и пропагандируя интерес к культуре потребления вина, переориентируя население с потребления крепких спиртных напитков на потребление более слабых и менее вредных для здоровья.</w:t>
      </w:r>
    </w:p>
    <w:p w:rsidR="002D6651" w:rsidRPr="002D6651" w:rsidRDefault="002D6651" w:rsidP="000965AF">
      <w:pPr>
        <w:tabs>
          <w:tab w:val="left" w:pos="720"/>
        </w:tabs>
        <w:spacing w:line="360" w:lineRule="auto"/>
        <w:jc w:val="both"/>
        <w:rPr>
          <w:sz w:val="28"/>
          <w:szCs w:val="28"/>
        </w:rPr>
      </w:pPr>
      <w:r w:rsidRPr="002D6651">
        <w:rPr>
          <w:sz w:val="28"/>
          <w:szCs w:val="28"/>
        </w:rPr>
        <w:t xml:space="preserve">             Практика развитых европейских винодельческих стран показывает, что высокое качество производимого ими вина достигается в результате выполнения многих условий, в том числе наличия протекционистской государственной политики в области виноделия со всеми вытекающими из нее налоговыми льготами и преференциями для локальных производителей винодельческой продукции. Например, законодательство и протекционистская государственная политика в области виноделия и виноградарства в традиционно винодельческих странах ЕС — Италии, Испании, Германии, Греции и Португалии — выглядят следующим образом: местные производители освобождены от уплаты акциза на вино, для них существует льготное налогообложение в области виноградарства и налоговое стимулирование экспорта вина. Система государственных дотаций и гибкая политика в предоставлении государственных и коммерческих кредитов для предприятий отрасли, а также высокие таможенные пошлины на импортные вина и крепкие спиртные напитки — главные рычаги в организации национального виноделия в этих государствах.</w:t>
      </w:r>
    </w:p>
    <w:p w:rsidR="002D6651" w:rsidRPr="002D6651" w:rsidRDefault="002D6651" w:rsidP="000965AF">
      <w:pPr>
        <w:tabs>
          <w:tab w:val="left" w:pos="900"/>
        </w:tabs>
        <w:spacing w:line="360" w:lineRule="auto"/>
        <w:jc w:val="both"/>
        <w:rPr>
          <w:sz w:val="28"/>
          <w:szCs w:val="28"/>
        </w:rPr>
      </w:pPr>
      <w:r w:rsidRPr="002D6651">
        <w:rPr>
          <w:sz w:val="28"/>
          <w:szCs w:val="28"/>
        </w:rPr>
        <w:t xml:space="preserve">             Россия обладает уникальным комплексом географических и климатических условий, которые позволяют развивать производство винограда. Но из 400 тыс. гектаров земель, пригодных для выращивания винограда, виноградниками занято около 70 тысяч гектаров, то есть используется всего 20 % площадей. В России производится 250 тыс. тонн винограда и вырабатывается 20 млн декалитров виноматериалов. Однако потребности отечественного рынка удовлетворяются за счет собственного сырья только на 25–30 %. Для удовлетворения потребностей российского рынка необходимо производить более 2 млн тонн винограда, и возможности для этого в стране есть.</w:t>
      </w:r>
    </w:p>
    <w:p w:rsidR="002D6651" w:rsidRPr="002D6651" w:rsidRDefault="002D6651" w:rsidP="000965AF">
      <w:pPr>
        <w:tabs>
          <w:tab w:val="left" w:pos="900"/>
        </w:tabs>
        <w:spacing w:line="360" w:lineRule="auto"/>
        <w:jc w:val="both"/>
        <w:rPr>
          <w:sz w:val="28"/>
          <w:szCs w:val="28"/>
        </w:rPr>
      </w:pPr>
      <w:r w:rsidRPr="002D6651">
        <w:rPr>
          <w:sz w:val="28"/>
          <w:szCs w:val="28"/>
        </w:rPr>
        <w:t xml:space="preserve">             По экспертным оценкам, доходы, полученные в России государством за счет ежегодной индексации ставки акциза на крепкую алкогольную продукцию, сопоставимы с величиной затрат на устранение последствий упомянутой индексации: лечение отравившихся суррогатным алкоголем, выплату пособий по инвалидности и дальнейшую реабилитацию инвалидов. Для снижения смертности населения от отравления суррогатным алкоголем, сокращения объемов нелегального производства водки и обеспечения увеличения поступления акциза в бюджетную систему Российской Федерации необходимо принять целый ряд мер по регулированию алкогольного рынка, которые будут способствовать его легализации. Министерство финансов России, которое занимается вопросами формирования налоговой политики в стране, подготовило законопроект, отражающий основные предложения Правительства РФ по реформированию акцизов на алкоголь. Законопроект предлагает: внести изменения в действующий порядок исчисления и уплаты акциза, предусмотрев авансовую уплату акциза по подакцизным товарам при приобретении спирта, дифференцировать размеры ставок акциза на этиловый спирт и предоставить возможность освобождения от авансовой уплаты акциза по приобретаемому спирту в случае представления производителями алкогольной и спиртосодержащей продукции банковской гарантии.</w:t>
      </w:r>
    </w:p>
    <w:p w:rsidR="002D6651" w:rsidRPr="002D6651" w:rsidRDefault="002D6651" w:rsidP="000965AF">
      <w:pPr>
        <w:tabs>
          <w:tab w:val="left" w:pos="900"/>
        </w:tabs>
        <w:spacing w:line="360" w:lineRule="auto"/>
        <w:jc w:val="both"/>
        <w:rPr>
          <w:sz w:val="28"/>
          <w:szCs w:val="28"/>
        </w:rPr>
      </w:pPr>
      <w:r w:rsidRPr="002D6651">
        <w:rPr>
          <w:sz w:val="28"/>
          <w:szCs w:val="28"/>
        </w:rPr>
        <w:t xml:space="preserve">             В ходе расширенного выездного заседания Комитета Совета Федерации по бюджету в Краснодарском крае на тему: «Проблемы акцизного налогообложения алкогольной продукции», состоявшегося в апреле 2010 года, были высказаны многочисленные предложения по реформированию законодательного регулирования налогообложения алкогольной продукции в России. В частности, была подчеркнута необходимость долгосрочной государственной программы до 2020 года по возрождению виноградарства и виноделия в России. Основная цель программы — это достижение максимальных объемов выработки собственной продукции, обеспечивающей минимизацию зависимости от импорта. Это позволит создать дополнительные рабочие места в зонах традиционного виноградарства и виноделия и решать социальные вопросы.</w:t>
      </w:r>
    </w:p>
    <w:p w:rsidR="002D6651" w:rsidRPr="002D6651" w:rsidRDefault="002D6651" w:rsidP="000965AF">
      <w:pPr>
        <w:tabs>
          <w:tab w:val="left" w:pos="900"/>
        </w:tabs>
        <w:spacing w:line="360" w:lineRule="auto"/>
        <w:jc w:val="both"/>
        <w:rPr>
          <w:sz w:val="28"/>
          <w:szCs w:val="28"/>
        </w:rPr>
      </w:pPr>
      <w:r w:rsidRPr="002D6651">
        <w:rPr>
          <w:sz w:val="28"/>
          <w:szCs w:val="28"/>
        </w:rPr>
        <w:t xml:space="preserve">            Существует проблема развития механизмов контроля производства и оборота алкогольной продукции в целях борьбы с нелегальной продукцией. В качестве основных направлений реформирования можно назвать следующие:</w:t>
      </w:r>
    </w:p>
    <w:p w:rsidR="002D6651" w:rsidRPr="002D6651" w:rsidRDefault="002D6651" w:rsidP="000965AF">
      <w:pPr>
        <w:spacing w:line="360" w:lineRule="auto"/>
        <w:jc w:val="both"/>
        <w:rPr>
          <w:sz w:val="28"/>
          <w:szCs w:val="28"/>
        </w:rPr>
      </w:pPr>
      <w:r w:rsidRPr="002D6651">
        <w:rPr>
          <w:sz w:val="28"/>
          <w:szCs w:val="28"/>
        </w:rPr>
        <w:t xml:space="preserve">   - совершенствование существующей Единой государственной автоматизированной информационной системы, предназначенной для автоматизации государственного контроля за объемом производства и оборота этилового спирта, алкогольной и спиртосодержащей продукции (ЕГАИС);</w:t>
      </w:r>
    </w:p>
    <w:p w:rsidR="002D6651" w:rsidRPr="002D6651" w:rsidRDefault="002D6651" w:rsidP="000965AF">
      <w:pPr>
        <w:spacing w:line="360" w:lineRule="auto"/>
        <w:jc w:val="both"/>
        <w:rPr>
          <w:sz w:val="28"/>
          <w:szCs w:val="28"/>
        </w:rPr>
      </w:pPr>
      <w:r w:rsidRPr="002D6651">
        <w:rPr>
          <w:sz w:val="28"/>
          <w:szCs w:val="28"/>
        </w:rPr>
        <w:t xml:space="preserve">   - расширение полномочий субъектов Российской Федерации и некоммерческих саморегулируемых общественных организаций (ассоциаций) производителей винограда и вина.</w:t>
      </w:r>
    </w:p>
    <w:p w:rsidR="00AB66F5" w:rsidRPr="00AB66F5" w:rsidRDefault="00AB66F5" w:rsidP="000965AF">
      <w:pPr>
        <w:tabs>
          <w:tab w:val="left" w:pos="900"/>
        </w:tabs>
        <w:spacing w:line="360" w:lineRule="auto"/>
        <w:jc w:val="both"/>
        <w:rPr>
          <w:sz w:val="28"/>
          <w:szCs w:val="28"/>
        </w:rPr>
      </w:pPr>
      <w:r w:rsidRPr="00AB66F5">
        <w:rPr>
          <w:sz w:val="28"/>
          <w:szCs w:val="28"/>
        </w:rPr>
        <w:t xml:space="preserve">             В России в настоящее время большое значение имеет вопрос о том, как обеспечить меньшую доступность крепких спиртных напитков по сравнению со слабоградусной продукцией. Также необходим достаточный переходный период для адаптации производственного и торгового секторов, специализирующихся на выпуске и реализации слабоградусной продукции, к новым условиям работы.</w:t>
      </w:r>
    </w:p>
    <w:p w:rsidR="00551E64" w:rsidRPr="00B250C5" w:rsidRDefault="00715135" w:rsidP="00B250C5">
      <w:pPr>
        <w:pStyle w:val="1TimesNewRoman"/>
        <w:jc w:val="center"/>
        <w:rPr>
          <w:b/>
        </w:rPr>
      </w:pPr>
      <w:r>
        <w:br w:type="page"/>
      </w:r>
      <w:r w:rsidR="008A2DFC" w:rsidRPr="00B250C5">
        <w:rPr>
          <w:b/>
        </w:rPr>
        <w:t xml:space="preserve">3 </w:t>
      </w:r>
      <w:r w:rsidR="00551E64" w:rsidRPr="00B250C5">
        <w:rPr>
          <w:b/>
        </w:rPr>
        <w:t>СОВЕРШЕНСТВОВАНИЕ АКЦИЗНОГО НАЛООБЛАЖЕНИЯ АЛКОГОЛЬНОЙ ПРОДУКЦИИ</w:t>
      </w:r>
    </w:p>
    <w:p w:rsidR="00551E64" w:rsidRDefault="00551E64" w:rsidP="00551E64">
      <w:pPr>
        <w:spacing w:line="360" w:lineRule="auto"/>
        <w:jc w:val="both"/>
        <w:rPr>
          <w:sz w:val="28"/>
          <w:szCs w:val="28"/>
        </w:rPr>
      </w:pPr>
    </w:p>
    <w:p w:rsidR="00551E64" w:rsidRDefault="00551E64" w:rsidP="00CC7079">
      <w:pPr>
        <w:spacing w:line="360" w:lineRule="auto"/>
        <w:jc w:val="both"/>
        <w:rPr>
          <w:sz w:val="28"/>
          <w:szCs w:val="28"/>
        </w:rPr>
      </w:pPr>
      <w:r>
        <w:rPr>
          <w:sz w:val="28"/>
          <w:szCs w:val="28"/>
        </w:rPr>
        <w:t xml:space="preserve">            </w:t>
      </w:r>
      <w:r w:rsidRPr="00551E64">
        <w:rPr>
          <w:sz w:val="28"/>
          <w:szCs w:val="28"/>
        </w:rPr>
        <w:t>Совершенствование акцизного налогообложения алкогольной продукции является одной из наиболее острых тем реформирования законодательства Российской Федерации о налогах и сборах. Это связано с тем, что акцизы играют важную роль и в экономической, и в социальной сфере</w:t>
      </w:r>
      <w:r>
        <w:rPr>
          <w:sz w:val="28"/>
          <w:szCs w:val="28"/>
        </w:rPr>
        <w:t>.</w:t>
      </w:r>
    </w:p>
    <w:p w:rsidR="00551E64" w:rsidRDefault="00551E64" w:rsidP="00551E64">
      <w:pPr>
        <w:spacing w:line="360" w:lineRule="auto"/>
        <w:jc w:val="both"/>
        <w:rPr>
          <w:sz w:val="28"/>
          <w:szCs w:val="28"/>
        </w:rPr>
      </w:pPr>
      <w:r>
        <w:rPr>
          <w:sz w:val="28"/>
          <w:szCs w:val="28"/>
        </w:rPr>
        <w:t xml:space="preserve">             </w:t>
      </w:r>
      <w:r w:rsidRPr="00FA1F11">
        <w:rPr>
          <w:sz w:val="28"/>
          <w:szCs w:val="28"/>
        </w:rPr>
        <w:t xml:space="preserve">В рамках совершенствования акцизного налогообложения Федеральным законом от 28.11.2009 </w:t>
      </w:r>
      <w:r w:rsidRPr="00FA1F11">
        <w:rPr>
          <w:sz w:val="28"/>
          <w:szCs w:val="28"/>
          <w:lang w:val="en-US"/>
        </w:rPr>
        <w:t>N</w:t>
      </w:r>
      <w:r w:rsidRPr="00FA1F11">
        <w:rPr>
          <w:sz w:val="28"/>
          <w:szCs w:val="28"/>
        </w:rPr>
        <w:t xml:space="preserve"> 282-ФЗ, вступившим в силу 01.01.2010, были внесены изменения в гл. 22 "Акцизы" НК РФ. Помимо повышения налоговых ставок акцизов, изменен порядок предъявления к вычету сумм акцизов по подакцизным товарам, использованным для производства алкогольной продукции с объемной долей этилового спирта свыше 9%. Кроме того, установлены другие сроки уплаты акциза в бюджет.</w:t>
      </w:r>
    </w:p>
    <w:p w:rsidR="00551E64" w:rsidRDefault="00551E64" w:rsidP="00263F1E">
      <w:pPr>
        <w:rPr>
          <w:sz w:val="28"/>
          <w:szCs w:val="28"/>
        </w:rPr>
      </w:pPr>
    </w:p>
    <w:p w:rsidR="008A2DFC" w:rsidRPr="00B250C5" w:rsidRDefault="008A2DFC" w:rsidP="00B250C5">
      <w:pPr>
        <w:pStyle w:val="1TimesNewRoman"/>
        <w:jc w:val="center"/>
        <w:rPr>
          <w:b/>
        </w:rPr>
      </w:pPr>
      <w:r w:rsidRPr="00B250C5">
        <w:rPr>
          <w:b/>
        </w:rPr>
        <w:t xml:space="preserve">3.1 </w:t>
      </w:r>
      <w:r w:rsidR="00551E64" w:rsidRPr="00B250C5">
        <w:rPr>
          <w:b/>
        </w:rPr>
        <w:t>Вычет по алкогольной продукции</w:t>
      </w:r>
    </w:p>
    <w:p w:rsidR="00551E64" w:rsidRDefault="00551E64" w:rsidP="00551E64">
      <w:pPr>
        <w:spacing w:line="360" w:lineRule="auto"/>
        <w:jc w:val="center"/>
        <w:rPr>
          <w:sz w:val="28"/>
          <w:szCs w:val="28"/>
        </w:rPr>
      </w:pPr>
    </w:p>
    <w:p w:rsidR="00551E64" w:rsidRDefault="00551E64" w:rsidP="00551E64">
      <w:pPr>
        <w:tabs>
          <w:tab w:val="left" w:pos="900"/>
        </w:tabs>
        <w:spacing w:line="360" w:lineRule="auto"/>
        <w:jc w:val="both"/>
        <w:rPr>
          <w:sz w:val="28"/>
          <w:szCs w:val="28"/>
        </w:rPr>
      </w:pPr>
      <w:r>
        <w:rPr>
          <w:sz w:val="28"/>
          <w:szCs w:val="28"/>
        </w:rPr>
        <w:t xml:space="preserve">            </w:t>
      </w:r>
      <w:r w:rsidRPr="00FA1F11">
        <w:rPr>
          <w:sz w:val="28"/>
          <w:szCs w:val="28"/>
        </w:rPr>
        <w:t xml:space="preserve">Согласно общему правилу, установленному п. 2 ст. 200 НК РФ, суммы акциза, предъявленные продавцами и уплаченные налогоплательщиком при приобретении подакцизных товаров либо уплаченные налогоплательщиком при ввозе подакцизных товаров на таможенную территорию РФ, выпущенных в свободное обращение, в дальнейшем использованных в качестве сырья для производства подакцизных товаров, подлежат вычетам. </w:t>
      </w:r>
      <w:r>
        <w:rPr>
          <w:sz w:val="28"/>
          <w:szCs w:val="28"/>
        </w:rPr>
        <w:t xml:space="preserve">        </w:t>
      </w:r>
    </w:p>
    <w:p w:rsidR="00551E64" w:rsidRPr="00FA1F11" w:rsidRDefault="00551E64" w:rsidP="00551E64">
      <w:pPr>
        <w:tabs>
          <w:tab w:val="left" w:pos="900"/>
        </w:tabs>
        <w:spacing w:line="360" w:lineRule="auto"/>
        <w:jc w:val="both"/>
        <w:rPr>
          <w:sz w:val="28"/>
          <w:szCs w:val="28"/>
        </w:rPr>
      </w:pPr>
      <w:r>
        <w:rPr>
          <w:sz w:val="28"/>
          <w:szCs w:val="28"/>
        </w:rPr>
        <w:t xml:space="preserve">            </w:t>
      </w:r>
      <w:r w:rsidRPr="00FA1F11">
        <w:rPr>
          <w:sz w:val="28"/>
          <w:szCs w:val="28"/>
        </w:rPr>
        <w:t xml:space="preserve">Теперь это общее правило содержит оговорку. Если приобретенные подакцизные товары использованы для производства алкогольной продукции с объемной долей этилового спирта свыше 9%, сумма акциза, предъявленная продавцом, может быть предъявлена к вычету только в пределах суммы акциза, исчисленной по подакцизным товарам, использованным в качестве сырья, исходя из ставки акциза на этиловый спирт, установленной п. 1 ст. 193 НК РФ на дату приобретения подакцизного товара, использованного в качестве сырья. В период с 1 января по 31 декабря </w:t>
      </w:r>
      <w:smartTag w:uri="urn:schemas-microsoft-com:office:smarttags" w:element="metricconverter">
        <w:smartTagPr>
          <w:attr w:name="ProductID" w:val="2010 г"/>
        </w:smartTagPr>
        <w:r w:rsidRPr="00FA1F11">
          <w:rPr>
            <w:sz w:val="28"/>
            <w:szCs w:val="28"/>
          </w:rPr>
          <w:t>2010 г</w:t>
        </w:r>
      </w:smartTag>
      <w:r w:rsidRPr="00FA1F11">
        <w:rPr>
          <w:sz w:val="28"/>
          <w:szCs w:val="28"/>
        </w:rPr>
        <w:t xml:space="preserve">. налоговая ставка по спирту этиловому из всех видов сырья составляет 30,50 руб. за </w:t>
      </w:r>
      <w:smartTag w:uri="urn:schemas-microsoft-com:office:smarttags" w:element="metricconverter">
        <w:smartTagPr>
          <w:attr w:name="ProductID" w:val="1 литр"/>
        </w:smartTagPr>
        <w:r w:rsidRPr="00FA1F11">
          <w:rPr>
            <w:sz w:val="28"/>
            <w:szCs w:val="28"/>
          </w:rPr>
          <w:t>1 литр</w:t>
        </w:r>
      </w:smartTag>
      <w:r w:rsidRPr="00FA1F11">
        <w:rPr>
          <w:sz w:val="28"/>
          <w:szCs w:val="28"/>
        </w:rPr>
        <w:t xml:space="preserve"> безводного этилового спирта.</w:t>
      </w:r>
    </w:p>
    <w:p w:rsidR="00551E64" w:rsidRPr="00FA1F11" w:rsidRDefault="00551E64" w:rsidP="00551E64">
      <w:pPr>
        <w:tabs>
          <w:tab w:val="left" w:pos="900"/>
        </w:tabs>
        <w:spacing w:line="360" w:lineRule="auto"/>
        <w:jc w:val="both"/>
        <w:rPr>
          <w:sz w:val="28"/>
          <w:szCs w:val="28"/>
        </w:rPr>
      </w:pPr>
      <w:r>
        <w:rPr>
          <w:sz w:val="28"/>
          <w:szCs w:val="28"/>
        </w:rPr>
        <w:t xml:space="preserve">             </w:t>
      </w:r>
      <w:r w:rsidRPr="00FA1F11">
        <w:rPr>
          <w:sz w:val="28"/>
          <w:szCs w:val="28"/>
        </w:rPr>
        <w:t>Таким образом, законодатели придумали, как пресечь использование налогоплательщиками так называемой спиртосодержащей схемы уклонения от уплаты акцизов на алкогольную продукцию. Как указано в Основных направлениях налоговой политики Российской Федерации на 2010 год и на плановый период 2011 и 2012 годов, суть этой схемы заключается в следующем. Производители алкогольной продукции в нарушение требований нормативно-технической документации используют в качестве сырья для производства такой продукции не спирт этиловый, а спиртосодержащую продукцию. Сумма акциза по спиртосодержащей продукции выше, чем по спирту этиловому, поэтому неправомерная замена товаров, используемых в качестве сырья, является причиной завышения суммы акциза, подлежащей налоговым вычетам, то есть возмещаемой из бюджета.</w:t>
      </w:r>
      <w:r w:rsidR="00CC7079">
        <w:rPr>
          <w:sz w:val="28"/>
          <w:szCs w:val="28"/>
        </w:rPr>
        <w:t xml:space="preserve"> </w:t>
      </w:r>
      <w:r w:rsidRPr="00FA1F11">
        <w:rPr>
          <w:sz w:val="28"/>
          <w:szCs w:val="28"/>
        </w:rPr>
        <w:t>Кстати, решить данную проблему планировалось более жестким способом, чем это случилось на деле. Законодатели предполагали уточнить действующий порядок исчисления и уплаты акцизов, указав, что суммы акциза, уплаченные при приобретении подакцизных товаров, использованных в качестве сырья, принимаются к вычету только в том случае, если использование этого сырья предусмотрено ГОСТами, ТУ, рецептурами и другой нормативно-технической документацией, согласованной с соответствующим федеральным органом исполнительной власти.</w:t>
      </w:r>
    </w:p>
    <w:p w:rsidR="00CC7079" w:rsidRPr="0086181F" w:rsidRDefault="00CC7079" w:rsidP="0086181F">
      <w:pPr>
        <w:jc w:val="right"/>
        <w:rPr>
          <w:sz w:val="28"/>
          <w:szCs w:val="28"/>
        </w:rPr>
      </w:pPr>
      <w:r w:rsidRPr="00CC7079">
        <w:rPr>
          <w:sz w:val="28"/>
          <w:szCs w:val="28"/>
        </w:rPr>
        <w:t>Таблица 1  Ставки акцизов с 2010 по 2012 год включительно</w:t>
      </w:r>
    </w:p>
    <w:tbl>
      <w:tblPr>
        <w:tblStyle w:val="a3"/>
        <w:tblW w:w="0" w:type="auto"/>
        <w:tblLook w:val="01E0" w:firstRow="1" w:lastRow="1" w:firstColumn="1" w:lastColumn="1" w:noHBand="0" w:noVBand="0"/>
      </w:tblPr>
      <w:tblGrid>
        <w:gridCol w:w="2392"/>
        <w:gridCol w:w="2393"/>
        <w:gridCol w:w="2393"/>
        <w:gridCol w:w="2393"/>
      </w:tblGrid>
      <w:tr w:rsidR="00CC7079" w:rsidTr="0086181F">
        <w:tc>
          <w:tcPr>
            <w:tcW w:w="2392" w:type="dxa"/>
          </w:tcPr>
          <w:p w:rsidR="00CC7079" w:rsidRPr="0026333C" w:rsidRDefault="00CC7079" w:rsidP="0086181F">
            <w:r w:rsidRPr="0026333C">
              <w:t>Виды подакцизных товаров</w:t>
            </w:r>
          </w:p>
        </w:tc>
        <w:tc>
          <w:tcPr>
            <w:tcW w:w="2393" w:type="dxa"/>
          </w:tcPr>
          <w:p w:rsidR="00CC7079" w:rsidRPr="0026333C" w:rsidRDefault="00CC7079" w:rsidP="0086181F">
            <w:r w:rsidRPr="0026333C">
              <w:t>С 01.01.10 по 31.12.20 включительно</w:t>
            </w:r>
          </w:p>
        </w:tc>
        <w:tc>
          <w:tcPr>
            <w:tcW w:w="2393" w:type="dxa"/>
          </w:tcPr>
          <w:p w:rsidR="00CC7079" w:rsidRPr="0026333C" w:rsidRDefault="00CC7079" w:rsidP="0086181F">
            <w:r w:rsidRPr="0026333C">
              <w:t>С 01.01.11 по 31.12.11 включительно</w:t>
            </w:r>
          </w:p>
        </w:tc>
        <w:tc>
          <w:tcPr>
            <w:tcW w:w="2393" w:type="dxa"/>
          </w:tcPr>
          <w:p w:rsidR="00CC7079" w:rsidRPr="0026333C" w:rsidRDefault="00CC7079" w:rsidP="0086181F">
            <w:r w:rsidRPr="0026333C">
              <w:t>С 01.01.12 по 31.12.12 включительно</w:t>
            </w:r>
          </w:p>
        </w:tc>
      </w:tr>
      <w:tr w:rsidR="00CC7079" w:rsidTr="0086181F">
        <w:tc>
          <w:tcPr>
            <w:tcW w:w="2392" w:type="dxa"/>
          </w:tcPr>
          <w:p w:rsidR="00CC7079" w:rsidRPr="0026333C" w:rsidRDefault="00CC7079" w:rsidP="0086181F">
            <w:r w:rsidRPr="0026333C">
              <w:t>Спирт этиловый из всех видов сырья (в том числе этиловый спирт-сырец из всех видов сырья)</w:t>
            </w:r>
          </w:p>
        </w:tc>
        <w:tc>
          <w:tcPr>
            <w:tcW w:w="2393" w:type="dxa"/>
          </w:tcPr>
          <w:p w:rsidR="00CC7079" w:rsidRPr="0026333C" w:rsidRDefault="00CC7079" w:rsidP="0086181F">
            <w:r w:rsidRPr="0026333C">
              <w:t xml:space="preserve">30,5 руб. за </w:t>
            </w:r>
            <w:smartTag w:uri="urn:schemas-microsoft-com:office:smarttags" w:element="metricconverter">
              <w:smartTagPr>
                <w:attr w:name="ProductID" w:val="1 л"/>
              </w:smartTagPr>
              <w:r w:rsidRPr="0026333C">
                <w:t>1 л</w:t>
              </w:r>
            </w:smartTag>
            <w:r w:rsidRPr="0026333C">
              <w:t xml:space="preserve"> безводного этилового спирта</w:t>
            </w:r>
          </w:p>
        </w:tc>
        <w:tc>
          <w:tcPr>
            <w:tcW w:w="2393" w:type="dxa"/>
          </w:tcPr>
          <w:p w:rsidR="00CC7079" w:rsidRPr="0026333C" w:rsidRDefault="00CC7079" w:rsidP="0086181F">
            <w:r w:rsidRPr="0026333C">
              <w:t xml:space="preserve">33,6 руб. за </w:t>
            </w:r>
            <w:smartTag w:uri="urn:schemas-microsoft-com:office:smarttags" w:element="metricconverter">
              <w:smartTagPr>
                <w:attr w:name="ProductID" w:val="1 л"/>
              </w:smartTagPr>
              <w:r w:rsidRPr="0026333C">
                <w:t>1 л</w:t>
              </w:r>
            </w:smartTag>
            <w:r w:rsidRPr="0026333C">
              <w:t xml:space="preserve"> безводного этилового спирта</w:t>
            </w:r>
          </w:p>
        </w:tc>
        <w:tc>
          <w:tcPr>
            <w:tcW w:w="2393" w:type="dxa"/>
          </w:tcPr>
          <w:p w:rsidR="00CC7079" w:rsidRPr="0026333C" w:rsidRDefault="00CC7079" w:rsidP="0086181F">
            <w:r w:rsidRPr="0026333C">
              <w:t xml:space="preserve">37 руб. за </w:t>
            </w:r>
            <w:smartTag w:uri="urn:schemas-microsoft-com:office:smarttags" w:element="metricconverter">
              <w:smartTagPr>
                <w:attr w:name="ProductID" w:val="1 л"/>
              </w:smartTagPr>
              <w:r w:rsidRPr="0026333C">
                <w:t>1 л</w:t>
              </w:r>
            </w:smartTag>
            <w:r w:rsidRPr="0026333C">
              <w:t xml:space="preserve"> безводного этилового спирта</w:t>
            </w:r>
          </w:p>
        </w:tc>
      </w:tr>
      <w:tr w:rsidR="00CC7079" w:rsidTr="0086181F">
        <w:tc>
          <w:tcPr>
            <w:tcW w:w="2392" w:type="dxa"/>
          </w:tcPr>
          <w:p w:rsidR="00CC7079" w:rsidRPr="0026333C" w:rsidRDefault="00CC7079" w:rsidP="0086181F">
            <w:r w:rsidRPr="0026333C">
              <w:t>Алкогольная продукция с объемной долей этилового спирта свыше 9%</w:t>
            </w:r>
          </w:p>
        </w:tc>
        <w:tc>
          <w:tcPr>
            <w:tcW w:w="2393" w:type="dxa"/>
          </w:tcPr>
          <w:p w:rsidR="00CC7079" w:rsidRPr="0026333C" w:rsidRDefault="00CC7079" w:rsidP="0086181F">
            <w:r w:rsidRPr="0026333C">
              <w:t xml:space="preserve">210 руб. за </w:t>
            </w:r>
            <w:smartTag w:uri="urn:schemas-microsoft-com:office:smarttags" w:element="metricconverter">
              <w:smartTagPr>
                <w:attr w:name="ProductID" w:val="1 л"/>
              </w:smartTagPr>
              <w:r w:rsidRPr="0026333C">
                <w:t>1 л</w:t>
              </w:r>
            </w:smartTag>
            <w:r w:rsidRPr="0026333C">
              <w:t xml:space="preserve"> безводного этилового спирта, содержащегося в подакцизных товарах</w:t>
            </w:r>
          </w:p>
        </w:tc>
        <w:tc>
          <w:tcPr>
            <w:tcW w:w="2393" w:type="dxa"/>
          </w:tcPr>
          <w:p w:rsidR="00CC7079" w:rsidRPr="0026333C" w:rsidRDefault="00CC7079" w:rsidP="0086181F">
            <w:r w:rsidRPr="0026333C">
              <w:t xml:space="preserve">231 руб. за </w:t>
            </w:r>
            <w:smartTag w:uri="urn:schemas-microsoft-com:office:smarttags" w:element="metricconverter">
              <w:smartTagPr>
                <w:attr w:name="ProductID" w:val="1 л"/>
              </w:smartTagPr>
              <w:r w:rsidRPr="0026333C">
                <w:t>1 л</w:t>
              </w:r>
            </w:smartTag>
            <w:r w:rsidRPr="0026333C">
              <w:t xml:space="preserve"> безводного этилового спирта, содержащегося в подакцизных товарах</w:t>
            </w:r>
          </w:p>
        </w:tc>
        <w:tc>
          <w:tcPr>
            <w:tcW w:w="2393" w:type="dxa"/>
          </w:tcPr>
          <w:p w:rsidR="00CC7079" w:rsidRPr="0026333C" w:rsidRDefault="00CC7079" w:rsidP="0086181F">
            <w:r w:rsidRPr="0026333C">
              <w:t xml:space="preserve">254 руб. за </w:t>
            </w:r>
            <w:smartTag w:uri="urn:schemas-microsoft-com:office:smarttags" w:element="metricconverter">
              <w:smartTagPr>
                <w:attr w:name="ProductID" w:val="1 л"/>
              </w:smartTagPr>
              <w:r w:rsidRPr="0026333C">
                <w:t>1 л</w:t>
              </w:r>
            </w:smartTag>
            <w:r w:rsidRPr="0026333C">
              <w:t xml:space="preserve"> безводного этилового спирта, содержащегося в подакцизных товарах</w:t>
            </w:r>
          </w:p>
        </w:tc>
      </w:tr>
      <w:tr w:rsidR="00CC7079" w:rsidTr="0086181F">
        <w:tc>
          <w:tcPr>
            <w:tcW w:w="2392" w:type="dxa"/>
          </w:tcPr>
          <w:p w:rsidR="00CC7079" w:rsidRPr="0026333C" w:rsidRDefault="00CC7079" w:rsidP="0086181F">
            <w:r w:rsidRPr="0026333C">
              <w:t>Алкогольная продукция с объемной долей этилового спирта до 9% включительно</w:t>
            </w:r>
          </w:p>
        </w:tc>
        <w:tc>
          <w:tcPr>
            <w:tcW w:w="2393" w:type="dxa"/>
          </w:tcPr>
          <w:p w:rsidR="00CC7079" w:rsidRPr="0026333C" w:rsidRDefault="00CC7079" w:rsidP="0086181F">
            <w:r w:rsidRPr="0026333C">
              <w:t xml:space="preserve">158 руб. за </w:t>
            </w:r>
            <w:smartTag w:uri="urn:schemas-microsoft-com:office:smarttags" w:element="metricconverter">
              <w:smartTagPr>
                <w:attr w:name="ProductID" w:val="1 л"/>
              </w:smartTagPr>
              <w:r w:rsidRPr="0026333C">
                <w:t>1 л</w:t>
              </w:r>
            </w:smartTag>
            <w:r w:rsidRPr="0026333C">
              <w:t xml:space="preserve"> безводного этилового спирта, содержащегося в подакцизных товарах</w:t>
            </w:r>
          </w:p>
        </w:tc>
        <w:tc>
          <w:tcPr>
            <w:tcW w:w="2393" w:type="dxa"/>
          </w:tcPr>
          <w:p w:rsidR="00CC7079" w:rsidRPr="0026333C" w:rsidRDefault="00CC7079" w:rsidP="0086181F">
            <w:r w:rsidRPr="0026333C">
              <w:t xml:space="preserve">190 руб. за </w:t>
            </w:r>
            <w:smartTag w:uri="urn:schemas-microsoft-com:office:smarttags" w:element="metricconverter">
              <w:smartTagPr>
                <w:attr w:name="ProductID" w:val="1 л"/>
              </w:smartTagPr>
              <w:r w:rsidRPr="0026333C">
                <w:t>1 л</w:t>
              </w:r>
            </w:smartTag>
            <w:r w:rsidRPr="0026333C">
              <w:t xml:space="preserve"> безводного этилового спирта, содержащегося в подакцизных товарах</w:t>
            </w:r>
          </w:p>
        </w:tc>
        <w:tc>
          <w:tcPr>
            <w:tcW w:w="2393" w:type="dxa"/>
          </w:tcPr>
          <w:p w:rsidR="00CC7079" w:rsidRPr="0026333C" w:rsidRDefault="00CC7079" w:rsidP="0086181F">
            <w:r w:rsidRPr="0026333C">
              <w:t xml:space="preserve">230 руб. за </w:t>
            </w:r>
            <w:smartTag w:uri="urn:schemas-microsoft-com:office:smarttags" w:element="metricconverter">
              <w:smartTagPr>
                <w:attr w:name="ProductID" w:val="1 л"/>
              </w:smartTagPr>
              <w:r w:rsidRPr="0026333C">
                <w:t>1 л</w:t>
              </w:r>
            </w:smartTag>
            <w:r w:rsidRPr="0026333C">
              <w:t xml:space="preserve"> безводного этилового спирта, содержащегося в подакцизных товарах</w:t>
            </w:r>
          </w:p>
        </w:tc>
      </w:tr>
      <w:tr w:rsidR="00CC7079" w:rsidTr="0086181F">
        <w:tc>
          <w:tcPr>
            <w:tcW w:w="2392" w:type="dxa"/>
          </w:tcPr>
          <w:p w:rsidR="00CC7079" w:rsidRPr="0026333C" w:rsidRDefault="00CC7079" w:rsidP="0086181F">
            <w:r w:rsidRPr="0026333C">
              <w:t>Вина натуральные (за исключением шампанских, игристых, газированных, шипучих вин)</w:t>
            </w:r>
          </w:p>
        </w:tc>
        <w:tc>
          <w:tcPr>
            <w:tcW w:w="2393" w:type="dxa"/>
            <w:vAlign w:val="center"/>
          </w:tcPr>
          <w:p w:rsidR="00CC7079" w:rsidRPr="0026333C" w:rsidRDefault="00CC7079" w:rsidP="0086181F">
            <w:pPr>
              <w:jc w:val="center"/>
            </w:pPr>
            <w:r w:rsidRPr="0026333C">
              <w:t xml:space="preserve">3,5 руб. за </w:t>
            </w:r>
            <w:smartTag w:uri="urn:schemas-microsoft-com:office:smarttags" w:element="metricconverter">
              <w:smartTagPr>
                <w:attr w:name="ProductID" w:val="1 л"/>
              </w:smartTagPr>
              <w:r w:rsidRPr="0026333C">
                <w:t>1 л</w:t>
              </w:r>
            </w:smartTag>
          </w:p>
        </w:tc>
        <w:tc>
          <w:tcPr>
            <w:tcW w:w="2393" w:type="dxa"/>
            <w:vAlign w:val="center"/>
          </w:tcPr>
          <w:p w:rsidR="00CC7079" w:rsidRPr="0026333C" w:rsidRDefault="00CC7079" w:rsidP="0086181F">
            <w:pPr>
              <w:jc w:val="center"/>
            </w:pPr>
            <w:r w:rsidRPr="0026333C">
              <w:t xml:space="preserve">4,8 руб. за </w:t>
            </w:r>
            <w:smartTag w:uri="urn:schemas-microsoft-com:office:smarttags" w:element="metricconverter">
              <w:smartTagPr>
                <w:attr w:name="ProductID" w:val="1 л"/>
              </w:smartTagPr>
              <w:r w:rsidRPr="0026333C">
                <w:t>1 л</w:t>
              </w:r>
            </w:smartTag>
          </w:p>
        </w:tc>
        <w:tc>
          <w:tcPr>
            <w:tcW w:w="2393" w:type="dxa"/>
            <w:vAlign w:val="center"/>
          </w:tcPr>
          <w:p w:rsidR="00CC7079" w:rsidRPr="0026333C" w:rsidRDefault="00CC7079" w:rsidP="0086181F">
            <w:pPr>
              <w:jc w:val="center"/>
            </w:pPr>
            <w:r w:rsidRPr="0026333C">
              <w:t xml:space="preserve">6 руб. за </w:t>
            </w:r>
            <w:smartTag w:uri="urn:schemas-microsoft-com:office:smarttags" w:element="metricconverter">
              <w:smartTagPr>
                <w:attr w:name="ProductID" w:val="1 л"/>
              </w:smartTagPr>
              <w:r w:rsidRPr="0026333C">
                <w:t>1 л</w:t>
              </w:r>
            </w:smartTag>
          </w:p>
        </w:tc>
      </w:tr>
      <w:tr w:rsidR="00CC7079" w:rsidTr="0086181F">
        <w:tc>
          <w:tcPr>
            <w:tcW w:w="2392" w:type="dxa"/>
          </w:tcPr>
          <w:p w:rsidR="00CC7079" w:rsidRPr="0026333C" w:rsidRDefault="00CC7079" w:rsidP="0086181F">
            <w:r w:rsidRPr="0026333C">
              <w:t>Вина шампанские, игристые, газированные, шипучие</w:t>
            </w:r>
          </w:p>
        </w:tc>
        <w:tc>
          <w:tcPr>
            <w:tcW w:w="2393" w:type="dxa"/>
            <w:vAlign w:val="center"/>
          </w:tcPr>
          <w:p w:rsidR="00CC7079" w:rsidRPr="0026333C" w:rsidRDefault="00CC7079" w:rsidP="0086181F">
            <w:pPr>
              <w:jc w:val="center"/>
            </w:pPr>
            <w:r w:rsidRPr="0026333C">
              <w:t xml:space="preserve">14 руб. за </w:t>
            </w:r>
            <w:smartTag w:uri="urn:schemas-microsoft-com:office:smarttags" w:element="metricconverter">
              <w:smartTagPr>
                <w:attr w:name="ProductID" w:val="1 л"/>
              </w:smartTagPr>
              <w:r w:rsidRPr="0026333C">
                <w:t>1 л</w:t>
              </w:r>
            </w:smartTag>
          </w:p>
        </w:tc>
        <w:tc>
          <w:tcPr>
            <w:tcW w:w="2393" w:type="dxa"/>
            <w:vAlign w:val="center"/>
          </w:tcPr>
          <w:p w:rsidR="00CC7079" w:rsidRPr="0026333C" w:rsidRDefault="00CC7079" w:rsidP="0086181F">
            <w:pPr>
              <w:jc w:val="center"/>
            </w:pPr>
            <w:r w:rsidRPr="0026333C">
              <w:t xml:space="preserve">18 руб. за </w:t>
            </w:r>
            <w:smartTag w:uri="urn:schemas-microsoft-com:office:smarttags" w:element="metricconverter">
              <w:smartTagPr>
                <w:attr w:name="ProductID" w:val="1 л"/>
              </w:smartTagPr>
              <w:r w:rsidRPr="0026333C">
                <w:t>1 л</w:t>
              </w:r>
            </w:smartTag>
          </w:p>
        </w:tc>
        <w:tc>
          <w:tcPr>
            <w:tcW w:w="2393" w:type="dxa"/>
            <w:vAlign w:val="center"/>
          </w:tcPr>
          <w:p w:rsidR="00CC7079" w:rsidRPr="0026333C" w:rsidRDefault="00CC7079" w:rsidP="0086181F">
            <w:pPr>
              <w:jc w:val="center"/>
            </w:pPr>
            <w:r w:rsidRPr="0026333C">
              <w:t xml:space="preserve">22 руб. за </w:t>
            </w:r>
            <w:smartTag w:uri="urn:schemas-microsoft-com:office:smarttags" w:element="metricconverter">
              <w:smartTagPr>
                <w:attr w:name="ProductID" w:val="1 л"/>
              </w:smartTagPr>
              <w:r w:rsidRPr="0026333C">
                <w:t>1 л</w:t>
              </w:r>
            </w:smartTag>
          </w:p>
        </w:tc>
      </w:tr>
    </w:tbl>
    <w:p w:rsidR="009C461A" w:rsidRDefault="009C461A" w:rsidP="009C461A">
      <w:pPr>
        <w:spacing w:line="360" w:lineRule="auto"/>
        <w:jc w:val="both"/>
        <w:rPr>
          <w:sz w:val="28"/>
          <w:szCs w:val="28"/>
        </w:rPr>
      </w:pPr>
    </w:p>
    <w:p w:rsidR="009C461A" w:rsidRPr="009C461A" w:rsidRDefault="009C461A" w:rsidP="009C461A">
      <w:pPr>
        <w:tabs>
          <w:tab w:val="left" w:pos="900"/>
        </w:tabs>
        <w:spacing w:line="360" w:lineRule="auto"/>
        <w:jc w:val="both"/>
        <w:rPr>
          <w:sz w:val="28"/>
          <w:szCs w:val="28"/>
        </w:rPr>
      </w:pPr>
      <w:r>
        <w:rPr>
          <w:sz w:val="28"/>
          <w:szCs w:val="28"/>
        </w:rPr>
        <w:t xml:space="preserve">           </w:t>
      </w:r>
      <w:r w:rsidRPr="009C461A">
        <w:rPr>
          <w:sz w:val="28"/>
          <w:szCs w:val="28"/>
        </w:rPr>
        <w:t xml:space="preserve">Из таблицы 1 следует, что ставка акциза на спирт этиловый из всех видов сырья (в том числе этиловый спирт-сырец из всех видов сырья с 1 января текущего года увеличился с 27,7 руб. (за </w:t>
      </w:r>
      <w:smartTag w:uri="urn:schemas-microsoft-com:office:smarttags" w:element="metricconverter">
        <w:smartTagPr>
          <w:attr w:name="ProductID" w:val="1 л"/>
        </w:smartTagPr>
        <w:r w:rsidRPr="009C461A">
          <w:rPr>
            <w:sz w:val="28"/>
            <w:szCs w:val="28"/>
          </w:rPr>
          <w:t>1 л</w:t>
        </w:r>
      </w:smartTag>
      <w:r w:rsidRPr="009C461A">
        <w:rPr>
          <w:sz w:val="28"/>
          <w:szCs w:val="28"/>
        </w:rPr>
        <w:t xml:space="preserve"> безводного этилового спирта) до 30,5 руб. (за </w:t>
      </w:r>
      <w:smartTag w:uri="urn:schemas-microsoft-com:office:smarttags" w:element="metricconverter">
        <w:smartTagPr>
          <w:attr w:name="ProductID" w:val="1 л"/>
        </w:smartTagPr>
        <w:r w:rsidRPr="009C461A">
          <w:rPr>
            <w:sz w:val="28"/>
            <w:szCs w:val="28"/>
          </w:rPr>
          <w:t>1 л</w:t>
        </w:r>
      </w:smartTag>
      <w:r w:rsidRPr="009C461A">
        <w:rPr>
          <w:sz w:val="28"/>
          <w:szCs w:val="28"/>
        </w:rPr>
        <w:t xml:space="preserve"> безводного этилового спирта). В 2011 и 2012 годах размер ставок также будет увеличиваться и составит соответственно 33,6 руб. и 37 руб. (за </w:t>
      </w:r>
      <w:smartTag w:uri="urn:schemas-microsoft-com:office:smarttags" w:element="metricconverter">
        <w:smartTagPr>
          <w:attr w:name="ProductID" w:val="1 л"/>
        </w:smartTagPr>
        <w:r w:rsidRPr="009C461A">
          <w:rPr>
            <w:sz w:val="28"/>
            <w:szCs w:val="28"/>
          </w:rPr>
          <w:t>1 л</w:t>
        </w:r>
      </w:smartTag>
      <w:r w:rsidRPr="009C461A">
        <w:rPr>
          <w:sz w:val="28"/>
          <w:szCs w:val="28"/>
        </w:rPr>
        <w:t xml:space="preserve"> безводного этилового спирта). </w:t>
      </w:r>
    </w:p>
    <w:p w:rsidR="00C87008" w:rsidRPr="009C461A" w:rsidRDefault="009C461A" w:rsidP="009C461A">
      <w:pPr>
        <w:tabs>
          <w:tab w:val="left" w:pos="900"/>
        </w:tabs>
        <w:spacing w:line="360" w:lineRule="auto"/>
        <w:jc w:val="both"/>
        <w:rPr>
          <w:sz w:val="28"/>
          <w:szCs w:val="28"/>
        </w:rPr>
      </w:pPr>
      <w:r>
        <w:rPr>
          <w:sz w:val="28"/>
          <w:szCs w:val="28"/>
        </w:rPr>
        <w:t xml:space="preserve">           </w:t>
      </w:r>
      <w:r w:rsidRPr="009C461A">
        <w:rPr>
          <w:sz w:val="28"/>
          <w:szCs w:val="28"/>
        </w:rPr>
        <w:t>На спиртосодержащую парфюмерно-косметическую продукцию в металлической аэрозольной упаковке, а также спиртосодержащую продукцию бытовой химии сохранится нулевая ставка акциза.</w:t>
      </w:r>
    </w:p>
    <w:p w:rsidR="009C461A" w:rsidRPr="009C461A" w:rsidRDefault="009C461A" w:rsidP="009C461A">
      <w:pPr>
        <w:tabs>
          <w:tab w:val="left" w:pos="900"/>
        </w:tabs>
        <w:spacing w:line="360" w:lineRule="auto"/>
        <w:jc w:val="both"/>
        <w:rPr>
          <w:sz w:val="28"/>
          <w:szCs w:val="28"/>
        </w:rPr>
      </w:pPr>
      <w:r>
        <w:rPr>
          <w:sz w:val="28"/>
          <w:szCs w:val="28"/>
        </w:rPr>
        <w:t xml:space="preserve">           </w:t>
      </w:r>
      <w:r w:rsidRPr="009C461A">
        <w:rPr>
          <w:sz w:val="28"/>
          <w:szCs w:val="28"/>
        </w:rPr>
        <w:t xml:space="preserve">По алкогольной продукции с объемной долей этилового спирта свыше 9% в 2010 – 2012 годах ставки акцизов будут увеличиваться примерно на 10% ежегодно, а по алкогольной продукции с объемной долей этилового спирта до 9% включительно – на 20% ежегодно. </w:t>
      </w:r>
    </w:p>
    <w:p w:rsidR="009C461A" w:rsidRDefault="009C461A" w:rsidP="009C461A">
      <w:pPr>
        <w:tabs>
          <w:tab w:val="left" w:pos="900"/>
        </w:tabs>
        <w:spacing w:line="360" w:lineRule="auto"/>
        <w:jc w:val="both"/>
        <w:rPr>
          <w:sz w:val="28"/>
          <w:szCs w:val="28"/>
        </w:rPr>
      </w:pPr>
      <w:r>
        <w:rPr>
          <w:sz w:val="28"/>
          <w:szCs w:val="28"/>
        </w:rPr>
        <w:t xml:space="preserve">           </w:t>
      </w:r>
      <w:r w:rsidRPr="009C461A">
        <w:rPr>
          <w:sz w:val="28"/>
          <w:szCs w:val="28"/>
        </w:rPr>
        <w:t>Налоговые ставки по натуральным винам и по шампанским, игристым, газированным и шипучим винам в 2010 – 2012 годах также будут стабильно увеличиваться</w:t>
      </w:r>
    </w:p>
    <w:p w:rsidR="00551E64" w:rsidRPr="00B250C5" w:rsidRDefault="000965AF" w:rsidP="00B250C5">
      <w:pPr>
        <w:pStyle w:val="1TimesNewRoman"/>
        <w:jc w:val="center"/>
        <w:rPr>
          <w:b/>
        </w:rPr>
      </w:pPr>
      <w:r>
        <w:rPr>
          <w:b/>
        </w:rPr>
        <w:t>3.2 Новый</w:t>
      </w:r>
      <w:r w:rsidR="00551E64" w:rsidRPr="00B250C5">
        <w:rPr>
          <w:b/>
        </w:rPr>
        <w:t xml:space="preserve"> срок уплаты акциза по алкогольной продукции</w:t>
      </w:r>
    </w:p>
    <w:p w:rsidR="00C87008" w:rsidRDefault="00C87008" w:rsidP="00C87008">
      <w:pPr>
        <w:tabs>
          <w:tab w:val="left" w:pos="900"/>
        </w:tabs>
        <w:spacing w:line="360" w:lineRule="auto"/>
        <w:jc w:val="both"/>
        <w:rPr>
          <w:sz w:val="28"/>
          <w:szCs w:val="28"/>
        </w:rPr>
      </w:pPr>
      <w:r>
        <w:rPr>
          <w:sz w:val="28"/>
          <w:szCs w:val="28"/>
        </w:rPr>
        <w:t xml:space="preserve">           </w:t>
      </w:r>
    </w:p>
    <w:p w:rsidR="00C87008" w:rsidRPr="00FA1F11" w:rsidRDefault="00C87008" w:rsidP="00C87008">
      <w:pPr>
        <w:tabs>
          <w:tab w:val="left" w:pos="900"/>
        </w:tabs>
        <w:spacing w:line="360" w:lineRule="auto"/>
        <w:jc w:val="both"/>
        <w:rPr>
          <w:sz w:val="28"/>
          <w:szCs w:val="28"/>
        </w:rPr>
      </w:pPr>
      <w:r>
        <w:rPr>
          <w:sz w:val="28"/>
          <w:szCs w:val="28"/>
        </w:rPr>
        <w:t xml:space="preserve">            </w:t>
      </w:r>
      <w:r w:rsidRPr="00FA1F11">
        <w:rPr>
          <w:sz w:val="28"/>
          <w:szCs w:val="28"/>
        </w:rPr>
        <w:t xml:space="preserve">До 01.01.2010 уплата акциза при реализации (передаче) налогоплательщиками произведенных ими подакцизных товаров производилась исходя из фактической реализации (передачи) указанных товаров за истекший налоговый период двумя равными долями, если иное не предусмотрено ст. 204 НК РФ. Первый платеж уплачивался не позднее 25-го числа месяца, следующего за отчетным месяцем, второй - не позднее 15-го числа второго месяца, следующего за отчетным месяцем (п. 3 ст. 204 НК РФ). Эта норма, как указано в Основных направлениях налоговой политики Российской Федерации на 2010 год и на плановый период 2011 и 2012 годов, была введена с целью снижения акцизного бремени на некоторых налогоплательщиков акцизов (прежде всего акцизов на нефтепродукты). Однако с учетом отсутствия индексации ставок акцизов на нефтепродукты в течение ряда лет указанный порядок уплаты акциза потерял свою актуальность - в настоящее время нет необходимости фактического предоставления отсрочки налогоплательщикам акцизов на срок до 20 дней. В связи с этим начиная с 1 января </w:t>
      </w:r>
      <w:smartTag w:uri="urn:schemas-microsoft-com:office:smarttags" w:element="metricconverter">
        <w:smartTagPr>
          <w:attr w:name="ProductID" w:val="2010 г"/>
        </w:smartTagPr>
        <w:r w:rsidRPr="00FA1F11">
          <w:rPr>
            <w:sz w:val="28"/>
            <w:szCs w:val="28"/>
          </w:rPr>
          <w:t>2010 г</w:t>
        </w:r>
      </w:smartTag>
      <w:r w:rsidRPr="00FA1F11">
        <w:rPr>
          <w:sz w:val="28"/>
          <w:szCs w:val="28"/>
        </w:rPr>
        <w:t>. законодатели решили отказаться от данного порядка уплаты акциза, установив единую дату уплаты налога.</w:t>
      </w:r>
    </w:p>
    <w:p w:rsidR="00C87008" w:rsidRPr="00FA1F11" w:rsidRDefault="00C87008" w:rsidP="00C87008">
      <w:pPr>
        <w:tabs>
          <w:tab w:val="left" w:pos="900"/>
        </w:tabs>
        <w:spacing w:line="360" w:lineRule="auto"/>
        <w:jc w:val="both"/>
        <w:rPr>
          <w:sz w:val="28"/>
          <w:szCs w:val="28"/>
        </w:rPr>
      </w:pPr>
      <w:r>
        <w:rPr>
          <w:sz w:val="28"/>
          <w:szCs w:val="28"/>
        </w:rPr>
        <w:t xml:space="preserve">            </w:t>
      </w:r>
      <w:r w:rsidRPr="00FA1F11">
        <w:rPr>
          <w:sz w:val="28"/>
          <w:szCs w:val="28"/>
        </w:rPr>
        <w:t xml:space="preserve">Согласно новой редакции п. 3 ст. 204 НК РФ с 01.01.2010 уплату акциза необходимо производить не позднее 25-го числа месяца, следующего за истекшим налоговым периодом. В связи с этим сумму акциза, исчисленную за декабрь </w:t>
      </w:r>
      <w:smartTag w:uri="urn:schemas-microsoft-com:office:smarttags" w:element="metricconverter">
        <w:smartTagPr>
          <w:attr w:name="ProductID" w:val="2009 г"/>
        </w:smartTagPr>
        <w:r w:rsidRPr="00FA1F11">
          <w:rPr>
            <w:sz w:val="28"/>
            <w:szCs w:val="28"/>
          </w:rPr>
          <w:t>2009 г</w:t>
        </w:r>
      </w:smartTag>
      <w:r w:rsidRPr="00FA1F11">
        <w:rPr>
          <w:sz w:val="28"/>
          <w:szCs w:val="28"/>
        </w:rPr>
        <w:t xml:space="preserve">., необходимо уплатить не позднее 25.01.2010 (Письма Минфина России от 18.01.2010 </w:t>
      </w:r>
      <w:r w:rsidRPr="00FA1F11">
        <w:rPr>
          <w:sz w:val="28"/>
          <w:szCs w:val="28"/>
          <w:lang w:val="en-US"/>
        </w:rPr>
        <w:t>N</w:t>
      </w:r>
      <w:r w:rsidRPr="00FA1F11">
        <w:rPr>
          <w:sz w:val="28"/>
          <w:szCs w:val="28"/>
        </w:rPr>
        <w:t xml:space="preserve"> 03-07-06/06, от 22.12.2009 </w:t>
      </w:r>
      <w:r w:rsidRPr="00FA1F11">
        <w:rPr>
          <w:sz w:val="28"/>
          <w:szCs w:val="28"/>
          <w:lang w:val="en-US"/>
        </w:rPr>
        <w:t>N</w:t>
      </w:r>
      <w:r w:rsidRPr="00FA1F11">
        <w:rPr>
          <w:sz w:val="28"/>
          <w:szCs w:val="28"/>
        </w:rPr>
        <w:t xml:space="preserve"> 03-07-15/1/6). Как и прежде, иное касается порядка уплата акциза по прямогонному бензину и денатурированному этиловому спирту налогоплательщиками, имеющими свидетельство о регистрации лица, совершающего операции с прямогонным бензином, и (или) свидетельство о регистрации организации, совершающей операции с денатурированным этиловым спиртом. Данные налогоплательщики производят уплату акциза позднее 25-го числа третьего месяца, следующего за истекшим налоговым периодом (п. 3.1 ст. 204 НК РФ).</w:t>
      </w:r>
    </w:p>
    <w:p w:rsidR="00551E64" w:rsidRDefault="00551E64" w:rsidP="00551E64">
      <w:pPr>
        <w:spacing w:line="360" w:lineRule="auto"/>
        <w:rPr>
          <w:sz w:val="28"/>
          <w:szCs w:val="28"/>
        </w:rPr>
      </w:pPr>
    </w:p>
    <w:p w:rsidR="00A53E23" w:rsidRDefault="00A53E23" w:rsidP="00551E64">
      <w:pPr>
        <w:spacing w:line="360" w:lineRule="auto"/>
        <w:rPr>
          <w:sz w:val="28"/>
          <w:szCs w:val="28"/>
        </w:rPr>
      </w:pPr>
    </w:p>
    <w:p w:rsidR="00A53E23" w:rsidRDefault="00A53E23" w:rsidP="00551E64">
      <w:pPr>
        <w:spacing w:line="360" w:lineRule="auto"/>
        <w:rPr>
          <w:sz w:val="28"/>
          <w:szCs w:val="28"/>
        </w:rPr>
      </w:pPr>
    </w:p>
    <w:p w:rsidR="00A53E23" w:rsidRDefault="00A53E23" w:rsidP="00551E64">
      <w:pPr>
        <w:spacing w:line="360" w:lineRule="auto"/>
        <w:rPr>
          <w:sz w:val="28"/>
          <w:szCs w:val="28"/>
        </w:rPr>
      </w:pPr>
    </w:p>
    <w:p w:rsidR="00A53E23" w:rsidRDefault="00A53E23" w:rsidP="00551E64">
      <w:pPr>
        <w:spacing w:line="360" w:lineRule="auto"/>
        <w:rPr>
          <w:sz w:val="28"/>
          <w:szCs w:val="28"/>
        </w:rPr>
      </w:pPr>
    </w:p>
    <w:p w:rsidR="00A53E23" w:rsidRDefault="00A53E23" w:rsidP="00551E64">
      <w:pPr>
        <w:spacing w:line="360" w:lineRule="auto"/>
        <w:rPr>
          <w:sz w:val="28"/>
          <w:szCs w:val="28"/>
        </w:rPr>
      </w:pPr>
    </w:p>
    <w:p w:rsidR="00A53E23" w:rsidRDefault="00A53E23" w:rsidP="00551E64">
      <w:pPr>
        <w:spacing w:line="360" w:lineRule="auto"/>
        <w:rPr>
          <w:sz w:val="28"/>
          <w:szCs w:val="28"/>
        </w:rPr>
      </w:pPr>
    </w:p>
    <w:p w:rsidR="00A53E23" w:rsidRDefault="00A53E23" w:rsidP="00551E64">
      <w:pPr>
        <w:spacing w:line="360" w:lineRule="auto"/>
        <w:rPr>
          <w:sz w:val="28"/>
          <w:szCs w:val="28"/>
        </w:rPr>
      </w:pPr>
    </w:p>
    <w:p w:rsidR="00A53E23" w:rsidRDefault="00A53E23" w:rsidP="00551E64">
      <w:pPr>
        <w:spacing w:line="360" w:lineRule="auto"/>
        <w:rPr>
          <w:sz w:val="28"/>
          <w:szCs w:val="28"/>
        </w:rPr>
      </w:pPr>
    </w:p>
    <w:p w:rsidR="00A53E23" w:rsidRDefault="00A53E23" w:rsidP="00551E64">
      <w:pPr>
        <w:spacing w:line="360" w:lineRule="auto"/>
        <w:rPr>
          <w:sz w:val="28"/>
          <w:szCs w:val="28"/>
        </w:rPr>
      </w:pPr>
    </w:p>
    <w:p w:rsidR="00A53E23" w:rsidRDefault="00A53E23" w:rsidP="00551E64">
      <w:pPr>
        <w:spacing w:line="360" w:lineRule="auto"/>
        <w:rPr>
          <w:sz w:val="28"/>
          <w:szCs w:val="28"/>
        </w:rPr>
      </w:pPr>
    </w:p>
    <w:p w:rsidR="00A53E23" w:rsidRDefault="00A53E23" w:rsidP="00551E64">
      <w:pPr>
        <w:spacing w:line="360" w:lineRule="auto"/>
        <w:rPr>
          <w:sz w:val="28"/>
          <w:szCs w:val="28"/>
        </w:rPr>
      </w:pPr>
    </w:p>
    <w:p w:rsidR="00A53E23" w:rsidRDefault="00A53E23" w:rsidP="00551E64">
      <w:pPr>
        <w:spacing w:line="360" w:lineRule="auto"/>
        <w:rPr>
          <w:sz w:val="28"/>
          <w:szCs w:val="28"/>
        </w:rPr>
      </w:pPr>
    </w:p>
    <w:p w:rsidR="00BE0F02" w:rsidRDefault="00BE0F02" w:rsidP="00551E64">
      <w:pPr>
        <w:spacing w:line="360" w:lineRule="auto"/>
        <w:rPr>
          <w:sz w:val="28"/>
          <w:szCs w:val="28"/>
        </w:rPr>
      </w:pPr>
    </w:p>
    <w:p w:rsidR="00BE0F02" w:rsidRDefault="00BE0F02" w:rsidP="00551E64">
      <w:pPr>
        <w:spacing w:line="360" w:lineRule="auto"/>
        <w:rPr>
          <w:sz w:val="28"/>
          <w:szCs w:val="28"/>
        </w:rPr>
      </w:pPr>
    </w:p>
    <w:p w:rsidR="00BE0F02" w:rsidRDefault="00BE0F02" w:rsidP="00551E64">
      <w:pPr>
        <w:spacing w:line="360" w:lineRule="auto"/>
        <w:rPr>
          <w:sz w:val="28"/>
          <w:szCs w:val="28"/>
        </w:rPr>
      </w:pPr>
    </w:p>
    <w:p w:rsidR="00BE0F02" w:rsidRDefault="00BE0F02" w:rsidP="00551E64">
      <w:pPr>
        <w:spacing w:line="360" w:lineRule="auto"/>
        <w:rPr>
          <w:sz w:val="28"/>
          <w:szCs w:val="28"/>
        </w:rPr>
      </w:pPr>
    </w:p>
    <w:p w:rsidR="00BE0F02" w:rsidRDefault="00BE0F02" w:rsidP="00551E64">
      <w:pPr>
        <w:spacing w:line="360" w:lineRule="auto"/>
        <w:rPr>
          <w:sz w:val="28"/>
          <w:szCs w:val="28"/>
        </w:rPr>
      </w:pPr>
    </w:p>
    <w:p w:rsidR="00BE0F02" w:rsidRDefault="00BE0F02" w:rsidP="00551E64">
      <w:pPr>
        <w:spacing w:line="360" w:lineRule="auto"/>
        <w:rPr>
          <w:sz w:val="28"/>
          <w:szCs w:val="28"/>
        </w:rPr>
      </w:pPr>
    </w:p>
    <w:p w:rsidR="00BE0F02" w:rsidRDefault="00BE0F02" w:rsidP="00551E64">
      <w:pPr>
        <w:spacing w:line="360" w:lineRule="auto"/>
        <w:rPr>
          <w:sz w:val="28"/>
          <w:szCs w:val="28"/>
        </w:rPr>
      </w:pPr>
    </w:p>
    <w:p w:rsidR="00BE0F02" w:rsidRDefault="00BE0F02" w:rsidP="00551E64">
      <w:pPr>
        <w:spacing w:line="360" w:lineRule="auto"/>
        <w:rPr>
          <w:sz w:val="28"/>
          <w:szCs w:val="28"/>
        </w:rPr>
      </w:pPr>
    </w:p>
    <w:p w:rsidR="00BE0F02" w:rsidRDefault="00BE0F02" w:rsidP="00551E64">
      <w:pPr>
        <w:spacing w:line="360" w:lineRule="auto"/>
        <w:rPr>
          <w:sz w:val="28"/>
          <w:szCs w:val="28"/>
        </w:rPr>
      </w:pPr>
    </w:p>
    <w:p w:rsidR="00BE0F02" w:rsidRDefault="00BE0F02" w:rsidP="00551E64">
      <w:pPr>
        <w:spacing w:line="360" w:lineRule="auto"/>
        <w:rPr>
          <w:sz w:val="28"/>
          <w:szCs w:val="28"/>
        </w:rPr>
      </w:pPr>
    </w:p>
    <w:p w:rsidR="00BE0F02" w:rsidRDefault="00BE0F02" w:rsidP="00551E64">
      <w:pPr>
        <w:spacing w:line="360" w:lineRule="auto"/>
        <w:rPr>
          <w:sz w:val="28"/>
          <w:szCs w:val="28"/>
        </w:rPr>
      </w:pPr>
    </w:p>
    <w:p w:rsidR="00BE0F02" w:rsidRDefault="00BE0F02" w:rsidP="00551E64">
      <w:pPr>
        <w:spacing w:line="360" w:lineRule="auto"/>
        <w:rPr>
          <w:sz w:val="28"/>
          <w:szCs w:val="28"/>
        </w:rPr>
      </w:pPr>
    </w:p>
    <w:p w:rsidR="00BE0F02" w:rsidRDefault="00BE0F02" w:rsidP="00551E64">
      <w:pPr>
        <w:spacing w:line="360" w:lineRule="auto"/>
        <w:rPr>
          <w:sz w:val="28"/>
          <w:szCs w:val="28"/>
        </w:rPr>
      </w:pPr>
    </w:p>
    <w:p w:rsidR="00BE0F02" w:rsidRDefault="00BE0F02" w:rsidP="00551E64">
      <w:pPr>
        <w:spacing w:line="360" w:lineRule="auto"/>
        <w:rPr>
          <w:sz w:val="28"/>
          <w:szCs w:val="28"/>
        </w:rPr>
      </w:pPr>
    </w:p>
    <w:p w:rsidR="00A53E23" w:rsidRDefault="00A53E23" w:rsidP="00551E64">
      <w:pPr>
        <w:spacing w:line="360" w:lineRule="auto"/>
        <w:rPr>
          <w:sz w:val="28"/>
          <w:szCs w:val="28"/>
        </w:rPr>
      </w:pPr>
    </w:p>
    <w:p w:rsidR="00A53E23" w:rsidRPr="00B250C5" w:rsidRDefault="00A53E23" w:rsidP="00B250C5">
      <w:pPr>
        <w:pStyle w:val="1TimesNewRoman"/>
        <w:jc w:val="center"/>
        <w:rPr>
          <w:b/>
        </w:rPr>
      </w:pPr>
      <w:r w:rsidRPr="00B250C5">
        <w:rPr>
          <w:b/>
        </w:rPr>
        <w:t>ЗАКЛЮЧЕНИЕ</w:t>
      </w:r>
    </w:p>
    <w:p w:rsidR="00314DBE" w:rsidRPr="001A4B42" w:rsidRDefault="00314DBE" w:rsidP="00A53E23">
      <w:pPr>
        <w:spacing w:line="360" w:lineRule="auto"/>
        <w:ind w:firstLine="709"/>
        <w:jc w:val="center"/>
        <w:rPr>
          <w:b/>
          <w:bCs/>
          <w:sz w:val="28"/>
          <w:szCs w:val="28"/>
        </w:rPr>
      </w:pPr>
    </w:p>
    <w:p w:rsidR="00A53E23" w:rsidRDefault="00314DBE" w:rsidP="00314DBE">
      <w:pPr>
        <w:tabs>
          <w:tab w:val="left" w:pos="900"/>
        </w:tabs>
        <w:spacing w:line="360" w:lineRule="auto"/>
        <w:jc w:val="both"/>
        <w:rPr>
          <w:sz w:val="28"/>
          <w:szCs w:val="28"/>
        </w:rPr>
      </w:pPr>
      <w:r>
        <w:rPr>
          <w:sz w:val="28"/>
          <w:szCs w:val="28"/>
        </w:rPr>
        <w:t xml:space="preserve">            </w:t>
      </w:r>
      <w:r w:rsidR="00A53E23" w:rsidRPr="001A4B42">
        <w:rPr>
          <w:sz w:val="28"/>
          <w:szCs w:val="28"/>
        </w:rPr>
        <w:t>В</w:t>
      </w:r>
      <w:r w:rsidR="00A53E23">
        <w:rPr>
          <w:sz w:val="28"/>
          <w:szCs w:val="28"/>
        </w:rPr>
        <w:t xml:space="preserve"> </w:t>
      </w:r>
      <w:r w:rsidR="00A53E23" w:rsidRPr="001A4B42">
        <w:rPr>
          <w:sz w:val="28"/>
          <w:szCs w:val="28"/>
        </w:rPr>
        <w:t>соответствии</w:t>
      </w:r>
      <w:r w:rsidR="00A53E23">
        <w:rPr>
          <w:sz w:val="28"/>
          <w:szCs w:val="28"/>
        </w:rPr>
        <w:t xml:space="preserve"> </w:t>
      </w:r>
      <w:r w:rsidR="00A53E23" w:rsidRPr="001A4B42">
        <w:rPr>
          <w:sz w:val="28"/>
          <w:szCs w:val="28"/>
        </w:rPr>
        <w:t>с</w:t>
      </w:r>
      <w:r w:rsidR="00A53E23">
        <w:rPr>
          <w:sz w:val="28"/>
          <w:szCs w:val="28"/>
        </w:rPr>
        <w:t xml:space="preserve"> </w:t>
      </w:r>
      <w:r w:rsidR="00A53E23" w:rsidRPr="001A4B42">
        <w:rPr>
          <w:sz w:val="28"/>
          <w:szCs w:val="28"/>
        </w:rPr>
        <w:t>предлагаемыми</w:t>
      </w:r>
      <w:r w:rsidR="00A53E23">
        <w:rPr>
          <w:sz w:val="28"/>
          <w:szCs w:val="28"/>
        </w:rPr>
        <w:t xml:space="preserve"> </w:t>
      </w:r>
      <w:r w:rsidR="00A53E23" w:rsidRPr="001A4B42">
        <w:rPr>
          <w:sz w:val="28"/>
          <w:szCs w:val="28"/>
        </w:rPr>
        <w:t>изменениями</w:t>
      </w:r>
      <w:r w:rsidR="00A53E23">
        <w:rPr>
          <w:sz w:val="28"/>
          <w:szCs w:val="28"/>
        </w:rPr>
        <w:t xml:space="preserve"> </w:t>
      </w:r>
      <w:r w:rsidR="00A53E23" w:rsidRPr="001A4B42">
        <w:rPr>
          <w:sz w:val="28"/>
          <w:szCs w:val="28"/>
        </w:rPr>
        <w:t>в</w:t>
      </w:r>
      <w:r w:rsidR="00A53E23">
        <w:rPr>
          <w:sz w:val="28"/>
          <w:szCs w:val="28"/>
        </w:rPr>
        <w:t xml:space="preserve"> </w:t>
      </w:r>
      <w:r w:rsidR="00A53E23" w:rsidRPr="001A4B42">
        <w:rPr>
          <w:sz w:val="28"/>
          <w:szCs w:val="28"/>
        </w:rPr>
        <w:t>законодательстве,</w:t>
      </w:r>
      <w:r w:rsidR="00A53E23">
        <w:rPr>
          <w:sz w:val="28"/>
          <w:szCs w:val="28"/>
        </w:rPr>
        <w:t xml:space="preserve"> </w:t>
      </w:r>
      <w:r w:rsidR="00A53E23" w:rsidRPr="001A4B42">
        <w:rPr>
          <w:sz w:val="28"/>
          <w:szCs w:val="28"/>
        </w:rPr>
        <w:t>предполагается</w:t>
      </w:r>
      <w:r w:rsidR="00A53E23">
        <w:rPr>
          <w:sz w:val="28"/>
          <w:szCs w:val="28"/>
        </w:rPr>
        <w:t xml:space="preserve"> </w:t>
      </w:r>
      <w:r w:rsidR="00A53E23" w:rsidRPr="001A4B42">
        <w:rPr>
          <w:sz w:val="28"/>
          <w:szCs w:val="28"/>
        </w:rPr>
        <w:t>увеличение</w:t>
      </w:r>
      <w:r w:rsidR="00A53E23">
        <w:rPr>
          <w:sz w:val="28"/>
          <w:szCs w:val="28"/>
        </w:rPr>
        <w:t xml:space="preserve"> </w:t>
      </w:r>
      <w:r w:rsidR="00A53E23" w:rsidRPr="001A4B42">
        <w:rPr>
          <w:sz w:val="28"/>
          <w:szCs w:val="28"/>
        </w:rPr>
        <w:t>поступлений</w:t>
      </w:r>
      <w:r w:rsidR="00A53E23">
        <w:rPr>
          <w:sz w:val="28"/>
          <w:szCs w:val="28"/>
        </w:rPr>
        <w:t xml:space="preserve"> </w:t>
      </w:r>
      <w:r w:rsidR="00A53E23" w:rsidRPr="001A4B42">
        <w:rPr>
          <w:sz w:val="28"/>
          <w:szCs w:val="28"/>
        </w:rPr>
        <w:t>акцизов</w:t>
      </w:r>
      <w:r w:rsidR="00A53E23">
        <w:rPr>
          <w:sz w:val="28"/>
          <w:szCs w:val="28"/>
        </w:rPr>
        <w:t xml:space="preserve"> </w:t>
      </w:r>
      <w:r w:rsidR="00A53E23" w:rsidRPr="001A4B42">
        <w:rPr>
          <w:sz w:val="28"/>
          <w:szCs w:val="28"/>
        </w:rPr>
        <w:t>за</w:t>
      </w:r>
      <w:r w:rsidR="00A53E23">
        <w:rPr>
          <w:sz w:val="28"/>
          <w:szCs w:val="28"/>
        </w:rPr>
        <w:t xml:space="preserve"> </w:t>
      </w:r>
      <w:r w:rsidR="00A53E23" w:rsidRPr="001A4B42">
        <w:rPr>
          <w:sz w:val="28"/>
          <w:szCs w:val="28"/>
        </w:rPr>
        <w:t>счет</w:t>
      </w:r>
      <w:r w:rsidR="00A53E23">
        <w:rPr>
          <w:sz w:val="28"/>
          <w:szCs w:val="28"/>
        </w:rPr>
        <w:t xml:space="preserve"> </w:t>
      </w:r>
      <w:r w:rsidR="00A53E23" w:rsidRPr="001A4B42">
        <w:rPr>
          <w:sz w:val="28"/>
          <w:szCs w:val="28"/>
        </w:rPr>
        <w:t>снижения</w:t>
      </w:r>
      <w:r w:rsidR="00A53E23">
        <w:rPr>
          <w:sz w:val="28"/>
          <w:szCs w:val="28"/>
        </w:rPr>
        <w:t xml:space="preserve"> </w:t>
      </w:r>
      <w:r w:rsidR="00A53E23" w:rsidRPr="001A4B42">
        <w:rPr>
          <w:sz w:val="28"/>
          <w:szCs w:val="28"/>
        </w:rPr>
        <w:t>объема</w:t>
      </w:r>
      <w:r w:rsidR="00A53E23">
        <w:rPr>
          <w:sz w:val="28"/>
          <w:szCs w:val="28"/>
        </w:rPr>
        <w:t xml:space="preserve"> </w:t>
      </w:r>
      <w:r w:rsidR="00A53E23" w:rsidRPr="001A4B42">
        <w:rPr>
          <w:sz w:val="28"/>
          <w:szCs w:val="28"/>
        </w:rPr>
        <w:t>нелегального</w:t>
      </w:r>
      <w:r w:rsidR="00A53E23">
        <w:rPr>
          <w:sz w:val="28"/>
          <w:szCs w:val="28"/>
        </w:rPr>
        <w:t xml:space="preserve"> </w:t>
      </w:r>
      <w:r w:rsidR="00A53E23" w:rsidRPr="001A4B42">
        <w:rPr>
          <w:sz w:val="28"/>
          <w:szCs w:val="28"/>
        </w:rPr>
        <w:t>производства</w:t>
      </w:r>
      <w:r w:rsidR="00A53E23">
        <w:rPr>
          <w:sz w:val="28"/>
          <w:szCs w:val="28"/>
        </w:rPr>
        <w:t xml:space="preserve"> </w:t>
      </w:r>
      <w:r w:rsidR="00A53E23" w:rsidRPr="001A4B42">
        <w:rPr>
          <w:sz w:val="28"/>
          <w:szCs w:val="28"/>
        </w:rPr>
        <w:t>алкогольной</w:t>
      </w:r>
      <w:r w:rsidR="00A53E23">
        <w:rPr>
          <w:sz w:val="28"/>
          <w:szCs w:val="28"/>
        </w:rPr>
        <w:t xml:space="preserve"> </w:t>
      </w:r>
      <w:r w:rsidR="00A53E23" w:rsidRPr="001A4B42">
        <w:rPr>
          <w:sz w:val="28"/>
          <w:szCs w:val="28"/>
        </w:rPr>
        <w:t>продукции</w:t>
      </w:r>
      <w:r>
        <w:rPr>
          <w:sz w:val="28"/>
          <w:szCs w:val="28"/>
        </w:rPr>
        <w:t>.</w:t>
      </w:r>
    </w:p>
    <w:p w:rsidR="00314DBE" w:rsidRDefault="00314DBE" w:rsidP="00314DBE">
      <w:pPr>
        <w:tabs>
          <w:tab w:val="left" w:pos="900"/>
        </w:tabs>
        <w:spacing w:line="360" w:lineRule="auto"/>
        <w:jc w:val="both"/>
        <w:rPr>
          <w:sz w:val="28"/>
          <w:szCs w:val="28"/>
        </w:rPr>
      </w:pPr>
      <w:r>
        <w:rPr>
          <w:sz w:val="28"/>
          <w:szCs w:val="28"/>
        </w:rPr>
        <w:t xml:space="preserve">            </w:t>
      </w:r>
      <w:r w:rsidRPr="001A4B42">
        <w:rPr>
          <w:sz w:val="28"/>
          <w:szCs w:val="28"/>
        </w:rPr>
        <w:t>В</w:t>
      </w:r>
      <w:r>
        <w:rPr>
          <w:sz w:val="28"/>
          <w:szCs w:val="28"/>
        </w:rPr>
        <w:t xml:space="preserve"> </w:t>
      </w:r>
      <w:r w:rsidRPr="001A4B42">
        <w:rPr>
          <w:sz w:val="28"/>
          <w:szCs w:val="28"/>
        </w:rPr>
        <w:t>настоящий</w:t>
      </w:r>
      <w:r>
        <w:rPr>
          <w:sz w:val="28"/>
          <w:szCs w:val="28"/>
        </w:rPr>
        <w:t xml:space="preserve"> </w:t>
      </w:r>
      <w:r w:rsidRPr="001A4B42">
        <w:rPr>
          <w:sz w:val="28"/>
          <w:szCs w:val="28"/>
        </w:rPr>
        <w:t>момент</w:t>
      </w:r>
      <w:r>
        <w:rPr>
          <w:sz w:val="28"/>
          <w:szCs w:val="28"/>
        </w:rPr>
        <w:t xml:space="preserve"> </w:t>
      </w:r>
      <w:r w:rsidRPr="001A4B42">
        <w:rPr>
          <w:sz w:val="28"/>
          <w:szCs w:val="28"/>
        </w:rPr>
        <w:t>акцизы</w:t>
      </w:r>
      <w:r>
        <w:rPr>
          <w:sz w:val="28"/>
          <w:szCs w:val="28"/>
        </w:rPr>
        <w:t xml:space="preserve"> </w:t>
      </w:r>
      <w:r w:rsidRPr="001A4B42">
        <w:rPr>
          <w:sz w:val="28"/>
          <w:szCs w:val="28"/>
        </w:rPr>
        <w:t>выполняют</w:t>
      </w:r>
      <w:r>
        <w:rPr>
          <w:sz w:val="28"/>
          <w:szCs w:val="28"/>
        </w:rPr>
        <w:t xml:space="preserve"> </w:t>
      </w:r>
      <w:r w:rsidRPr="001A4B42">
        <w:rPr>
          <w:sz w:val="28"/>
          <w:szCs w:val="28"/>
        </w:rPr>
        <w:t>в</w:t>
      </w:r>
      <w:r>
        <w:rPr>
          <w:sz w:val="28"/>
          <w:szCs w:val="28"/>
        </w:rPr>
        <w:t xml:space="preserve"> </w:t>
      </w:r>
      <w:r w:rsidRPr="001A4B42">
        <w:rPr>
          <w:sz w:val="28"/>
          <w:szCs w:val="28"/>
        </w:rPr>
        <w:t>большей</w:t>
      </w:r>
      <w:r>
        <w:rPr>
          <w:sz w:val="28"/>
          <w:szCs w:val="28"/>
        </w:rPr>
        <w:t xml:space="preserve"> </w:t>
      </w:r>
      <w:r w:rsidRPr="001A4B42">
        <w:rPr>
          <w:sz w:val="28"/>
          <w:szCs w:val="28"/>
        </w:rPr>
        <w:t>своей</w:t>
      </w:r>
      <w:r>
        <w:rPr>
          <w:sz w:val="28"/>
          <w:szCs w:val="28"/>
        </w:rPr>
        <w:t xml:space="preserve"> </w:t>
      </w:r>
      <w:r w:rsidRPr="001A4B42">
        <w:rPr>
          <w:sz w:val="28"/>
          <w:szCs w:val="28"/>
        </w:rPr>
        <w:t>части</w:t>
      </w:r>
      <w:r>
        <w:rPr>
          <w:sz w:val="28"/>
          <w:szCs w:val="28"/>
        </w:rPr>
        <w:t xml:space="preserve"> </w:t>
      </w:r>
      <w:r w:rsidRPr="001A4B42">
        <w:rPr>
          <w:sz w:val="28"/>
          <w:szCs w:val="28"/>
        </w:rPr>
        <w:t>фискальную</w:t>
      </w:r>
      <w:r>
        <w:rPr>
          <w:sz w:val="28"/>
          <w:szCs w:val="28"/>
        </w:rPr>
        <w:t xml:space="preserve"> </w:t>
      </w:r>
      <w:r w:rsidRPr="001A4B42">
        <w:rPr>
          <w:sz w:val="28"/>
          <w:szCs w:val="28"/>
        </w:rPr>
        <w:t>функцию,</w:t>
      </w:r>
      <w:r>
        <w:rPr>
          <w:sz w:val="28"/>
          <w:szCs w:val="28"/>
        </w:rPr>
        <w:t xml:space="preserve"> </w:t>
      </w:r>
      <w:r w:rsidRPr="001A4B42">
        <w:rPr>
          <w:sz w:val="28"/>
          <w:szCs w:val="28"/>
        </w:rPr>
        <w:t>что</w:t>
      </w:r>
      <w:r>
        <w:rPr>
          <w:sz w:val="28"/>
          <w:szCs w:val="28"/>
        </w:rPr>
        <w:t xml:space="preserve"> </w:t>
      </w:r>
      <w:r w:rsidRPr="001A4B42">
        <w:rPr>
          <w:sz w:val="28"/>
          <w:szCs w:val="28"/>
        </w:rPr>
        <w:t>выражается</w:t>
      </w:r>
      <w:r>
        <w:rPr>
          <w:sz w:val="28"/>
          <w:szCs w:val="28"/>
        </w:rPr>
        <w:t xml:space="preserve"> </w:t>
      </w:r>
      <w:r w:rsidRPr="001A4B42">
        <w:rPr>
          <w:sz w:val="28"/>
          <w:szCs w:val="28"/>
        </w:rPr>
        <w:t>в</w:t>
      </w:r>
      <w:r>
        <w:rPr>
          <w:sz w:val="28"/>
          <w:szCs w:val="28"/>
        </w:rPr>
        <w:t xml:space="preserve"> </w:t>
      </w:r>
      <w:r w:rsidRPr="001A4B42">
        <w:rPr>
          <w:sz w:val="28"/>
          <w:szCs w:val="28"/>
        </w:rPr>
        <w:t>стремлении</w:t>
      </w:r>
      <w:r>
        <w:rPr>
          <w:sz w:val="28"/>
          <w:szCs w:val="28"/>
        </w:rPr>
        <w:t xml:space="preserve"> </w:t>
      </w:r>
      <w:r w:rsidRPr="001A4B42">
        <w:rPr>
          <w:sz w:val="28"/>
          <w:szCs w:val="28"/>
        </w:rPr>
        <w:t>властей</w:t>
      </w:r>
      <w:r>
        <w:rPr>
          <w:sz w:val="28"/>
          <w:szCs w:val="28"/>
        </w:rPr>
        <w:t xml:space="preserve"> </w:t>
      </w:r>
      <w:r w:rsidRPr="001A4B42">
        <w:rPr>
          <w:sz w:val="28"/>
          <w:szCs w:val="28"/>
        </w:rPr>
        <w:t>при</w:t>
      </w:r>
      <w:r>
        <w:rPr>
          <w:sz w:val="28"/>
          <w:szCs w:val="28"/>
        </w:rPr>
        <w:t xml:space="preserve"> </w:t>
      </w:r>
      <w:r w:rsidRPr="001A4B42">
        <w:rPr>
          <w:sz w:val="28"/>
          <w:szCs w:val="28"/>
        </w:rPr>
        <w:t>введении</w:t>
      </w:r>
      <w:r>
        <w:rPr>
          <w:sz w:val="28"/>
          <w:szCs w:val="28"/>
        </w:rPr>
        <w:t xml:space="preserve"> </w:t>
      </w:r>
      <w:r w:rsidRPr="001A4B42">
        <w:rPr>
          <w:sz w:val="28"/>
          <w:szCs w:val="28"/>
        </w:rPr>
        <w:t>тех</w:t>
      </w:r>
      <w:r>
        <w:rPr>
          <w:sz w:val="28"/>
          <w:szCs w:val="28"/>
        </w:rPr>
        <w:t xml:space="preserve"> </w:t>
      </w:r>
      <w:r w:rsidRPr="001A4B42">
        <w:rPr>
          <w:sz w:val="28"/>
          <w:szCs w:val="28"/>
        </w:rPr>
        <w:t>или</w:t>
      </w:r>
      <w:r>
        <w:rPr>
          <w:sz w:val="28"/>
          <w:szCs w:val="28"/>
        </w:rPr>
        <w:t xml:space="preserve"> </w:t>
      </w:r>
      <w:r w:rsidRPr="001A4B42">
        <w:rPr>
          <w:sz w:val="28"/>
          <w:szCs w:val="28"/>
        </w:rPr>
        <w:t>иных</w:t>
      </w:r>
      <w:r>
        <w:rPr>
          <w:sz w:val="28"/>
          <w:szCs w:val="28"/>
        </w:rPr>
        <w:t xml:space="preserve"> </w:t>
      </w:r>
      <w:r w:rsidRPr="001A4B42">
        <w:rPr>
          <w:sz w:val="28"/>
          <w:szCs w:val="28"/>
        </w:rPr>
        <w:t>акцизов</w:t>
      </w:r>
      <w:r>
        <w:rPr>
          <w:sz w:val="28"/>
          <w:szCs w:val="28"/>
        </w:rPr>
        <w:t xml:space="preserve"> </w:t>
      </w:r>
      <w:r w:rsidRPr="001A4B42">
        <w:rPr>
          <w:sz w:val="28"/>
          <w:szCs w:val="28"/>
        </w:rPr>
        <w:t>не</w:t>
      </w:r>
      <w:r>
        <w:rPr>
          <w:sz w:val="28"/>
          <w:szCs w:val="28"/>
        </w:rPr>
        <w:t xml:space="preserve"> </w:t>
      </w:r>
      <w:r w:rsidRPr="001A4B42">
        <w:rPr>
          <w:sz w:val="28"/>
          <w:szCs w:val="28"/>
        </w:rPr>
        <w:t>столько</w:t>
      </w:r>
      <w:r>
        <w:rPr>
          <w:sz w:val="28"/>
          <w:szCs w:val="28"/>
        </w:rPr>
        <w:t xml:space="preserve"> </w:t>
      </w:r>
      <w:r w:rsidRPr="001A4B42">
        <w:rPr>
          <w:sz w:val="28"/>
          <w:szCs w:val="28"/>
        </w:rPr>
        <w:t>к</w:t>
      </w:r>
      <w:r>
        <w:rPr>
          <w:sz w:val="28"/>
          <w:szCs w:val="28"/>
        </w:rPr>
        <w:t xml:space="preserve"> </w:t>
      </w:r>
      <w:r w:rsidRPr="001A4B42">
        <w:rPr>
          <w:sz w:val="28"/>
          <w:szCs w:val="28"/>
        </w:rPr>
        <w:t>регулированию</w:t>
      </w:r>
      <w:r>
        <w:rPr>
          <w:sz w:val="28"/>
          <w:szCs w:val="28"/>
        </w:rPr>
        <w:t xml:space="preserve"> </w:t>
      </w:r>
      <w:r w:rsidRPr="001A4B42">
        <w:rPr>
          <w:sz w:val="28"/>
          <w:szCs w:val="28"/>
        </w:rPr>
        <w:t>производства</w:t>
      </w:r>
      <w:r>
        <w:rPr>
          <w:sz w:val="28"/>
          <w:szCs w:val="28"/>
        </w:rPr>
        <w:t xml:space="preserve"> </w:t>
      </w:r>
      <w:r w:rsidRPr="001A4B42">
        <w:rPr>
          <w:sz w:val="28"/>
          <w:szCs w:val="28"/>
        </w:rPr>
        <w:t>и</w:t>
      </w:r>
      <w:r>
        <w:rPr>
          <w:sz w:val="28"/>
          <w:szCs w:val="28"/>
        </w:rPr>
        <w:t xml:space="preserve"> </w:t>
      </w:r>
      <w:r w:rsidRPr="001A4B42">
        <w:rPr>
          <w:sz w:val="28"/>
          <w:szCs w:val="28"/>
        </w:rPr>
        <w:t>потребления</w:t>
      </w:r>
      <w:r>
        <w:rPr>
          <w:sz w:val="28"/>
          <w:szCs w:val="28"/>
        </w:rPr>
        <w:t xml:space="preserve"> </w:t>
      </w:r>
      <w:r w:rsidRPr="001A4B42">
        <w:rPr>
          <w:sz w:val="28"/>
          <w:szCs w:val="28"/>
        </w:rPr>
        <w:t>тех</w:t>
      </w:r>
      <w:r>
        <w:rPr>
          <w:sz w:val="28"/>
          <w:szCs w:val="28"/>
        </w:rPr>
        <w:t xml:space="preserve"> </w:t>
      </w:r>
      <w:r w:rsidRPr="001A4B42">
        <w:rPr>
          <w:sz w:val="28"/>
          <w:szCs w:val="28"/>
        </w:rPr>
        <w:t>или</w:t>
      </w:r>
      <w:r>
        <w:rPr>
          <w:sz w:val="28"/>
          <w:szCs w:val="28"/>
        </w:rPr>
        <w:t xml:space="preserve"> </w:t>
      </w:r>
      <w:r w:rsidRPr="001A4B42">
        <w:rPr>
          <w:sz w:val="28"/>
          <w:szCs w:val="28"/>
        </w:rPr>
        <w:t>иных</w:t>
      </w:r>
      <w:r>
        <w:rPr>
          <w:sz w:val="28"/>
          <w:szCs w:val="28"/>
        </w:rPr>
        <w:t xml:space="preserve"> </w:t>
      </w:r>
      <w:r w:rsidRPr="001A4B42">
        <w:rPr>
          <w:sz w:val="28"/>
          <w:szCs w:val="28"/>
        </w:rPr>
        <w:t>товаров,</w:t>
      </w:r>
      <w:r>
        <w:rPr>
          <w:sz w:val="28"/>
          <w:szCs w:val="28"/>
        </w:rPr>
        <w:t xml:space="preserve"> </w:t>
      </w:r>
      <w:r w:rsidRPr="001A4B42">
        <w:rPr>
          <w:sz w:val="28"/>
          <w:szCs w:val="28"/>
        </w:rPr>
        <w:t>сколько</w:t>
      </w:r>
      <w:r>
        <w:rPr>
          <w:sz w:val="28"/>
          <w:szCs w:val="28"/>
        </w:rPr>
        <w:t xml:space="preserve"> </w:t>
      </w:r>
      <w:r w:rsidRPr="001A4B42">
        <w:rPr>
          <w:sz w:val="28"/>
          <w:szCs w:val="28"/>
        </w:rPr>
        <w:t>к</w:t>
      </w:r>
      <w:r>
        <w:rPr>
          <w:sz w:val="28"/>
          <w:szCs w:val="28"/>
        </w:rPr>
        <w:t xml:space="preserve"> </w:t>
      </w:r>
      <w:r w:rsidRPr="001A4B42">
        <w:rPr>
          <w:sz w:val="28"/>
          <w:szCs w:val="28"/>
        </w:rPr>
        <w:t>пополнению</w:t>
      </w:r>
      <w:r>
        <w:rPr>
          <w:sz w:val="28"/>
          <w:szCs w:val="28"/>
        </w:rPr>
        <w:t xml:space="preserve"> </w:t>
      </w:r>
      <w:r w:rsidRPr="001A4B42">
        <w:rPr>
          <w:sz w:val="28"/>
          <w:szCs w:val="28"/>
        </w:rPr>
        <w:t>бюджета.</w:t>
      </w:r>
    </w:p>
    <w:p w:rsidR="00314DBE" w:rsidRDefault="00314DBE" w:rsidP="00314DBE">
      <w:pPr>
        <w:spacing w:line="360" w:lineRule="auto"/>
        <w:ind w:firstLine="709"/>
        <w:jc w:val="both"/>
        <w:rPr>
          <w:sz w:val="28"/>
          <w:szCs w:val="28"/>
        </w:rPr>
      </w:pPr>
      <w:r>
        <w:rPr>
          <w:sz w:val="28"/>
          <w:szCs w:val="28"/>
        </w:rPr>
        <w:t xml:space="preserve">  </w:t>
      </w:r>
      <w:r w:rsidRPr="001A4B42">
        <w:rPr>
          <w:sz w:val="28"/>
          <w:szCs w:val="28"/>
        </w:rPr>
        <w:t>Законодательная</w:t>
      </w:r>
      <w:r>
        <w:rPr>
          <w:sz w:val="28"/>
          <w:szCs w:val="28"/>
        </w:rPr>
        <w:t xml:space="preserve"> </w:t>
      </w:r>
      <w:r w:rsidRPr="001A4B42">
        <w:rPr>
          <w:sz w:val="28"/>
          <w:szCs w:val="28"/>
        </w:rPr>
        <w:t>база</w:t>
      </w:r>
      <w:r>
        <w:rPr>
          <w:sz w:val="28"/>
          <w:szCs w:val="28"/>
        </w:rPr>
        <w:t xml:space="preserve"> </w:t>
      </w:r>
      <w:r w:rsidRPr="001A4B42">
        <w:rPr>
          <w:sz w:val="28"/>
          <w:szCs w:val="28"/>
        </w:rPr>
        <w:t>в</w:t>
      </w:r>
      <w:r>
        <w:rPr>
          <w:sz w:val="28"/>
          <w:szCs w:val="28"/>
        </w:rPr>
        <w:t xml:space="preserve"> </w:t>
      </w:r>
      <w:r w:rsidRPr="001A4B42">
        <w:rPr>
          <w:sz w:val="28"/>
          <w:szCs w:val="28"/>
        </w:rPr>
        <w:t>сфере</w:t>
      </w:r>
      <w:r>
        <w:rPr>
          <w:sz w:val="28"/>
          <w:szCs w:val="28"/>
        </w:rPr>
        <w:t xml:space="preserve"> </w:t>
      </w:r>
      <w:r w:rsidRPr="001A4B42">
        <w:rPr>
          <w:sz w:val="28"/>
          <w:szCs w:val="28"/>
        </w:rPr>
        <w:t>акцизов</w:t>
      </w:r>
      <w:r>
        <w:rPr>
          <w:sz w:val="28"/>
          <w:szCs w:val="28"/>
        </w:rPr>
        <w:t xml:space="preserve"> </w:t>
      </w:r>
      <w:r w:rsidRPr="001A4B42">
        <w:rPr>
          <w:sz w:val="28"/>
          <w:szCs w:val="28"/>
        </w:rPr>
        <w:t>еще</w:t>
      </w:r>
      <w:r>
        <w:rPr>
          <w:sz w:val="28"/>
          <w:szCs w:val="28"/>
        </w:rPr>
        <w:t xml:space="preserve"> </w:t>
      </w:r>
      <w:r w:rsidRPr="001A4B42">
        <w:rPr>
          <w:sz w:val="28"/>
          <w:szCs w:val="28"/>
        </w:rPr>
        <w:t>недостаточно</w:t>
      </w:r>
      <w:r>
        <w:rPr>
          <w:sz w:val="28"/>
          <w:szCs w:val="28"/>
        </w:rPr>
        <w:t xml:space="preserve"> </w:t>
      </w:r>
      <w:r w:rsidRPr="001A4B42">
        <w:rPr>
          <w:sz w:val="28"/>
          <w:szCs w:val="28"/>
        </w:rPr>
        <w:t>проработана.</w:t>
      </w:r>
      <w:r>
        <w:rPr>
          <w:sz w:val="28"/>
          <w:szCs w:val="28"/>
        </w:rPr>
        <w:t xml:space="preserve"> </w:t>
      </w:r>
      <w:r w:rsidRPr="001A4B42">
        <w:rPr>
          <w:sz w:val="28"/>
          <w:szCs w:val="28"/>
        </w:rPr>
        <w:t>В</w:t>
      </w:r>
      <w:r>
        <w:rPr>
          <w:sz w:val="28"/>
          <w:szCs w:val="28"/>
        </w:rPr>
        <w:t xml:space="preserve"> </w:t>
      </w:r>
      <w:r w:rsidRPr="001A4B42">
        <w:rPr>
          <w:sz w:val="28"/>
          <w:szCs w:val="28"/>
        </w:rPr>
        <w:t>частности</w:t>
      </w:r>
      <w:r>
        <w:rPr>
          <w:sz w:val="28"/>
          <w:szCs w:val="28"/>
        </w:rPr>
        <w:t xml:space="preserve"> </w:t>
      </w:r>
      <w:r w:rsidRPr="001A4B42">
        <w:rPr>
          <w:sz w:val="28"/>
          <w:szCs w:val="28"/>
        </w:rPr>
        <w:t>это</w:t>
      </w:r>
      <w:r>
        <w:rPr>
          <w:sz w:val="28"/>
          <w:szCs w:val="28"/>
        </w:rPr>
        <w:t xml:space="preserve"> </w:t>
      </w:r>
      <w:r w:rsidRPr="001A4B42">
        <w:rPr>
          <w:sz w:val="28"/>
          <w:szCs w:val="28"/>
        </w:rPr>
        <w:t>относится</w:t>
      </w:r>
      <w:r>
        <w:rPr>
          <w:sz w:val="28"/>
          <w:szCs w:val="28"/>
        </w:rPr>
        <w:t xml:space="preserve"> </w:t>
      </w:r>
      <w:r w:rsidRPr="001A4B42">
        <w:rPr>
          <w:sz w:val="28"/>
          <w:szCs w:val="28"/>
        </w:rPr>
        <w:t>к</w:t>
      </w:r>
      <w:r>
        <w:rPr>
          <w:sz w:val="28"/>
          <w:szCs w:val="28"/>
        </w:rPr>
        <w:t xml:space="preserve"> </w:t>
      </w:r>
      <w:r w:rsidRPr="001A4B42">
        <w:rPr>
          <w:sz w:val="28"/>
          <w:szCs w:val="28"/>
        </w:rPr>
        <w:t>большому</w:t>
      </w:r>
      <w:r>
        <w:rPr>
          <w:sz w:val="28"/>
          <w:szCs w:val="28"/>
        </w:rPr>
        <w:t xml:space="preserve"> </w:t>
      </w:r>
      <w:r w:rsidRPr="001A4B42">
        <w:rPr>
          <w:sz w:val="28"/>
          <w:szCs w:val="28"/>
        </w:rPr>
        <w:t>объему</w:t>
      </w:r>
      <w:r>
        <w:rPr>
          <w:sz w:val="28"/>
          <w:szCs w:val="28"/>
        </w:rPr>
        <w:t xml:space="preserve"> </w:t>
      </w:r>
      <w:r w:rsidRPr="001A4B42">
        <w:rPr>
          <w:sz w:val="28"/>
          <w:szCs w:val="28"/>
        </w:rPr>
        <w:t>документов,</w:t>
      </w:r>
      <w:r>
        <w:rPr>
          <w:sz w:val="28"/>
          <w:szCs w:val="28"/>
        </w:rPr>
        <w:t xml:space="preserve"> </w:t>
      </w:r>
      <w:r w:rsidRPr="001A4B42">
        <w:rPr>
          <w:sz w:val="28"/>
          <w:szCs w:val="28"/>
        </w:rPr>
        <w:t>которые</w:t>
      </w:r>
      <w:r>
        <w:rPr>
          <w:sz w:val="28"/>
          <w:szCs w:val="28"/>
        </w:rPr>
        <w:t xml:space="preserve"> </w:t>
      </w:r>
      <w:r w:rsidRPr="001A4B42">
        <w:rPr>
          <w:sz w:val="28"/>
          <w:szCs w:val="28"/>
        </w:rPr>
        <w:t>недостаточно</w:t>
      </w:r>
      <w:r>
        <w:rPr>
          <w:sz w:val="28"/>
          <w:szCs w:val="28"/>
        </w:rPr>
        <w:t xml:space="preserve"> </w:t>
      </w:r>
      <w:r w:rsidRPr="001A4B42">
        <w:rPr>
          <w:sz w:val="28"/>
          <w:szCs w:val="28"/>
        </w:rPr>
        <w:t>систематизированы</w:t>
      </w:r>
      <w:r>
        <w:rPr>
          <w:sz w:val="28"/>
          <w:szCs w:val="28"/>
        </w:rPr>
        <w:t xml:space="preserve"> </w:t>
      </w:r>
      <w:r w:rsidRPr="001A4B42">
        <w:rPr>
          <w:sz w:val="28"/>
          <w:szCs w:val="28"/>
        </w:rPr>
        <w:t>и</w:t>
      </w:r>
      <w:r>
        <w:rPr>
          <w:sz w:val="28"/>
          <w:szCs w:val="28"/>
        </w:rPr>
        <w:t xml:space="preserve"> </w:t>
      </w:r>
      <w:r w:rsidRPr="001A4B42">
        <w:rPr>
          <w:sz w:val="28"/>
          <w:szCs w:val="28"/>
        </w:rPr>
        <w:t>трудны</w:t>
      </w:r>
      <w:r>
        <w:rPr>
          <w:sz w:val="28"/>
          <w:szCs w:val="28"/>
        </w:rPr>
        <w:t xml:space="preserve"> </w:t>
      </w:r>
      <w:r w:rsidRPr="001A4B42">
        <w:rPr>
          <w:sz w:val="28"/>
          <w:szCs w:val="28"/>
        </w:rPr>
        <w:t>для</w:t>
      </w:r>
      <w:r>
        <w:rPr>
          <w:sz w:val="28"/>
          <w:szCs w:val="28"/>
        </w:rPr>
        <w:t xml:space="preserve"> </w:t>
      </w:r>
      <w:r w:rsidRPr="001A4B42">
        <w:rPr>
          <w:sz w:val="28"/>
          <w:szCs w:val="28"/>
        </w:rPr>
        <w:t>восприятия.</w:t>
      </w:r>
      <w:r>
        <w:rPr>
          <w:sz w:val="28"/>
          <w:szCs w:val="28"/>
        </w:rPr>
        <w:t xml:space="preserve"> </w:t>
      </w:r>
      <w:r w:rsidRPr="001A4B42">
        <w:rPr>
          <w:sz w:val="28"/>
          <w:szCs w:val="28"/>
        </w:rPr>
        <w:t>Акцизы</w:t>
      </w:r>
      <w:r>
        <w:rPr>
          <w:sz w:val="28"/>
          <w:szCs w:val="28"/>
        </w:rPr>
        <w:t xml:space="preserve"> </w:t>
      </w:r>
      <w:r w:rsidRPr="001A4B42">
        <w:rPr>
          <w:sz w:val="28"/>
          <w:szCs w:val="28"/>
        </w:rPr>
        <w:t>выступают</w:t>
      </w:r>
      <w:r>
        <w:rPr>
          <w:sz w:val="28"/>
          <w:szCs w:val="28"/>
        </w:rPr>
        <w:t xml:space="preserve"> </w:t>
      </w:r>
      <w:r w:rsidRPr="001A4B42">
        <w:rPr>
          <w:sz w:val="28"/>
          <w:szCs w:val="28"/>
        </w:rPr>
        <w:t>одними</w:t>
      </w:r>
      <w:r>
        <w:rPr>
          <w:sz w:val="28"/>
          <w:szCs w:val="28"/>
        </w:rPr>
        <w:t xml:space="preserve"> </w:t>
      </w:r>
      <w:r w:rsidRPr="001A4B42">
        <w:rPr>
          <w:sz w:val="28"/>
          <w:szCs w:val="28"/>
        </w:rPr>
        <w:t>из</w:t>
      </w:r>
      <w:r>
        <w:rPr>
          <w:sz w:val="28"/>
          <w:szCs w:val="28"/>
        </w:rPr>
        <w:t xml:space="preserve"> </w:t>
      </w:r>
      <w:r w:rsidRPr="001A4B42">
        <w:rPr>
          <w:sz w:val="28"/>
          <w:szCs w:val="28"/>
        </w:rPr>
        <w:t>немногих</w:t>
      </w:r>
      <w:r>
        <w:rPr>
          <w:sz w:val="28"/>
          <w:szCs w:val="28"/>
        </w:rPr>
        <w:t xml:space="preserve"> </w:t>
      </w:r>
      <w:r w:rsidRPr="001A4B42">
        <w:rPr>
          <w:sz w:val="28"/>
          <w:szCs w:val="28"/>
        </w:rPr>
        <w:t>рычагов</w:t>
      </w:r>
      <w:r>
        <w:rPr>
          <w:sz w:val="28"/>
          <w:szCs w:val="28"/>
        </w:rPr>
        <w:t xml:space="preserve"> </w:t>
      </w:r>
      <w:r w:rsidRPr="001A4B42">
        <w:rPr>
          <w:sz w:val="28"/>
          <w:szCs w:val="28"/>
        </w:rPr>
        <w:t>воздействия</w:t>
      </w:r>
      <w:r>
        <w:rPr>
          <w:sz w:val="28"/>
          <w:szCs w:val="28"/>
        </w:rPr>
        <w:t xml:space="preserve"> </w:t>
      </w:r>
      <w:r w:rsidRPr="001A4B42">
        <w:rPr>
          <w:sz w:val="28"/>
          <w:szCs w:val="28"/>
        </w:rPr>
        <w:t>государства</w:t>
      </w:r>
      <w:r>
        <w:rPr>
          <w:sz w:val="28"/>
          <w:szCs w:val="28"/>
        </w:rPr>
        <w:t xml:space="preserve"> </w:t>
      </w:r>
      <w:r w:rsidRPr="001A4B42">
        <w:rPr>
          <w:sz w:val="28"/>
          <w:szCs w:val="28"/>
        </w:rPr>
        <w:t>на</w:t>
      </w:r>
      <w:r>
        <w:rPr>
          <w:sz w:val="28"/>
          <w:szCs w:val="28"/>
        </w:rPr>
        <w:t xml:space="preserve"> </w:t>
      </w:r>
      <w:r w:rsidRPr="001A4B42">
        <w:rPr>
          <w:sz w:val="28"/>
          <w:szCs w:val="28"/>
        </w:rPr>
        <w:t>экономические</w:t>
      </w:r>
      <w:r>
        <w:rPr>
          <w:sz w:val="28"/>
          <w:szCs w:val="28"/>
        </w:rPr>
        <w:t xml:space="preserve"> </w:t>
      </w:r>
      <w:r w:rsidRPr="001A4B42">
        <w:rPr>
          <w:sz w:val="28"/>
          <w:szCs w:val="28"/>
        </w:rPr>
        <w:t>процессы,</w:t>
      </w:r>
      <w:r>
        <w:rPr>
          <w:sz w:val="28"/>
          <w:szCs w:val="28"/>
        </w:rPr>
        <w:t xml:space="preserve"> </w:t>
      </w:r>
      <w:r w:rsidRPr="001A4B42">
        <w:rPr>
          <w:sz w:val="28"/>
          <w:szCs w:val="28"/>
        </w:rPr>
        <w:t>имеющие</w:t>
      </w:r>
      <w:r>
        <w:rPr>
          <w:sz w:val="28"/>
          <w:szCs w:val="28"/>
        </w:rPr>
        <w:t xml:space="preserve"> </w:t>
      </w:r>
      <w:r w:rsidRPr="001A4B42">
        <w:rPr>
          <w:sz w:val="28"/>
          <w:szCs w:val="28"/>
        </w:rPr>
        <w:t>место</w:t>
      </w:r>
      <w:r>
        <w:rPr>
          <w:sz w:val="28"/>
          <w:szCs w:val="28"/>
        </w:rPr>
        <w:t xml:space="preserve"> </w:t>
      </w:r>
      <w:r w:rsidRPr="001A4B42">
        <w:rPr>
          <w:sz w:val="28"/>
          <w:szCs w:val="28"/>
        </w:rPr>
        <w:t>в</w:t>
      </w:r>
      <w:r>
        <w:rPr>
          <w:sz w:val="28"/>
          <w:szCs w:val="28"/>
        </w:rPr>
        <w:t xml:space="preserve"> </w:t>
      </w:r>
      <w:r w:rsidRPr="001A4B42">
        <w:rPr>
          <w:sz w:val="28"/>
          <w:szCs w:val="28"/>
        </w:rPr>
        <w:t>обществе.</w:t>
      </w:r>
      <w:r>
        <w:rPr>
          <w:sz w:val="28"/>
          <w:szCs w:val="28"/>
        </w:rPr>
        <w:t xml:space="preserve"> </w:t>
      </w:r>
      <w:r w:rsidRPr="001A4B42">
        <w:rPr>
          <w:sz w:val="28"/>
          <w:szCs w:val="28"/>
        </w:rPr>
        <w:t>Совершенствование</w:t>
      </w:r>
      <w:r>
        <w:rPr>
          <w:sz w:val="28"/>
          <w:szCs w:val="28"/>
        </w:rPr>
        <w:t xml:space="preserve"> </w:t>
      </w:r>
      <w:r w:rsidRPr="001A4B42">
        <w:rPr>
          <w:sz w:val="28"/>
          <w:szCs w:val="28"/>
        </w:rPr>
        <w:t>налогообложения</w:t>
      </w:r>
      <w:r>
        <w:rPr>
          <w:sz w:val="28"/>
          <w:szCs w:val="28"/>
        </w:rPr>
        <w:t xml:space="preserve"> </w:t>
      </w:r>
      <w:r w:rsidRPr="001A4B42">
        <w:rPr>
          <w:sz w:val="28"/>
          <w:szCs w:val="28"/>
        </w:rPr>
        <w:t>в</w:t>
      </w:r>
      <w:r>
        <w:rPr>
          <w:sz w:val="28"/>
          <w:szCs w:val="28"/>
        </w:rPr>
        <w:t xml:space="preserve"> </w:t>
      </w:r>
      <w:r w:rsidRPr="001A4B42">
        <w:rPr>
          <w:sz w:val="28"/>
          <w:szCs w:val="28"/>
        </w:rPr>
        <w:t>сфере</w:t>
      </w:r>
      <w:r>
        <w:rPr>
          <w:sz w:val="28"/>
          <w:szCs w:val="28"/>
        </w:rPr>
        <w:t xml:space="preserve"> </w:t>
      </w:r>
      <w:r w:rsidRPr="001A4B42">
        <w:rPr>
          <w:sz w:val="28"/>
          <w:szCs w:val="28"/>
        </w:rPr>
        <w:t>акцизов</w:t>
      </w:r>
      <w:r>
        <w:rPr>
          <w:sz w:val="28"/>
          <w:szCs w:val="28"/>
        </w:rPr>
        <w:t xml:space="preserve"> </w:t>
      </w:r>
      <w:r w:rsidRPr="001A4B42">
        <w:rPr>
          <w:sz w:val="28"/>
          <w:szCs w:val="28"/>
        </w:rPr>
        <w:t>является</w:t>
      </w:r>
      <w:r>
        <w:rPr>
          <w:sz w:val="28"/>
          <w:szCs w:val="28"/>
        </w:rPr>
        <w:t xml:space="preserve"> </w:t>
      </w:r>
      <w:r w:rsidRPr="001A4B42">
        <w:rPr>
          <w:sz w:val="28"/>
          <w:szCs w:val="28"/>
        </w:rPr>
        <w:t>одним</w:t>
      </w:r>
      <w:r>
        <w:rPr>
          <w:sz w:val="28"/>
          <w:szCs w:val="28"/>
        </w:rPr>
        <w:t xml:space="preserve"> </w:t>
      </w:r>
      <w:r w:rsidRPr="001A4B42">
        <w:rPr>
          <w:sz w:val="28"/>
          <w:szCs w:val="28"/>
        </w:rPr>
        <w:t>из</w:t>
      </w:r>
      <w:r>
        <w:rPr>
          <w:sz w:val="28"/>
          <w:szCs w:val="28"/>
        </w:rPr>
        <w:t xml:space="preserve"> </w:t>
      </w:r>
      <w:r w:rsidRPr="001A4B42">
        <w:rPr>
          <w:sz w:val="28"/>
          <w:szCs w:val="28"/>
        </w:rPr>
        <w:t>важнейших</w:t>
      </w:r>
      <w:r>
        <w:rPr>
          <w:sz w:val="28"/>
          <w:szCs w:val="28"/>
        </w:rPr>
        <w:t xml:space="preserve"> </w:t>
      </w:r>
      <w:r w:rsidRPr="001A4B42">
        <w:rPr>
          <w:sz w:val="28"/>
          <w:szCs w:val="28"/>
        </w:rPr>
        <w:t>условий</w:t>
      </w:r>
      <w:r>
        <w:rPr>
          <w:sz w:val="28"/>
          <w:szCs w:val="28"/>
        </w:rPr>
        <w:t xml:space="preserve"> </w:t>
      </w:r>
      <w:r w:rsidRPr="001A4B42">
        <w:rPr>
          <w:sz w:val="28"/>
          <w:szCs w:val="28"/>
        </w:rPr>
        <w:t>улучшения</w:t>
      </w:r>
      <w:r>
        <w:rPr>
          <w:sz w:val="28"/>
          <w:szCs w:val="28"/>
        </w:rPr>
        <w:t xml:space="preserve"> </w:t>
      </w:r>
      <w:r w:rsidRPr="001A4B42">
        <w:rPr>
          <w:sz w:val="28"/>
          <w:szCs w:val="28"/>
        </w:rPr>
        <w:t>экономической</w:t>
      </w:r>
      <w:r>
        <w:rPr>
          <w:sz w:val="28"/>
          <w:szCs w:val="28"/>
        </w:rPr>
        <w:t xml:space="preserve"> </w:t>
      </w:r>
      <w:r w:rsidRPr="001A4B42">
        <w:rPr>
          <w:sz w:val="28"/>
          <w:szCs w:val="28"/>
        </w:rPr>
        <w:t>ситуации,</w:t>
      </w:r>
      <w:r>
        <w:rPr>
          <w:sz w:val="28"/>
          <w:szCs w:val="28"/>
        </w:rPr>
        <w:t xml:space="preserve"> </w:t>
      </w:r>
      <w:r w:rsidRPr="001A4B42">
        <w:rPr>
          <w:sz w:val="28"/>
          <w:szCs w:val="28"/>
        </w:rPr>
        <w:t>пополнения</w:t>
      </w:r>
      <w:r>
        <w:rPr>
          <w:sz w:val="28"/>
          <w:szCs w:val="28"/>
        </w:rPr>
        <w:t xml:space="preserve"> </w:t>
      </w:r>
      <w:r w:rsidRPr="001A4B42">
        <w:rPr>
          <w:sz w:val="28"/>
          <w:szCs w:val="28"/>
        </w:rPr>
        <w:t>федерального</w:t>
      </w:r>
      <w:r>
        <w:rPr>
          <w:sz w:val="28"/>
          <w:szCs w:val="28"/>
        </w:rPr>
        <w:t xml:space="preserve"> </w:t>
      </w:r>
      <w:r w:rsidRPr="001A4B42">
        <w:rPr>
          <w:sz w:val="28"/>
          <w:szCs w:val="28"/>
        </w:rPr>
        <w:t>и</w:t>
      </w:r>
      <w:r>
        <w:rPr>
          <w:sz w:val="28"/>
          <w:szCs w:val="28"/>
        </w:rPr>
        <w:t xml:space="preserve"> </w:t>
      </w:r>
      <w:r w:rsidRPr="001A4B42">
        <w:rPr>
          <w:sz w:val="28"/>
          <w:szCs w:val="28"/>
        </w:rPr>
        <w:t>региональных</w:t>
      </w:r>
      <w:r>
        <w:rPr>
          <w:sz w:val="28"/>
          <w:szCs w:val="28"/>
        </w:rPr>
        <w:t xml:space="preserve"> </w:t>
      </w:r>
      <w:r w:rsidRPr="001A4B42">
        <w:rPr>
          <w:sz w:val="28"/>
          <w:szCs w:val="28"/>
        </w:rPr>
        <w:t>бюджетов.</w:t>
      </w:r>
      <w:r>
        <w:rPr>
          <w:sz w:val="28"/>
          <w:szCs w:val="28"/>
        </w:rPr>
        <w:t xml:space="preserve"> </w:t>
      </w:r>
    </w:p>
    <w:p w:rsidR="00314DBE" w:rsidRPr="00314DBE" w:rsidRDefault="00314DBE" w:rsidP="00314DBE">
      <w:pPr>
        <w:spacing w:line="360" w:lineRule="auto"/>
        <w:ind w:firstLine="709"/>
        <w:jc w:val="both"/>
        <w:rPr>
          <w:sz w:val="28"/>
          <w:szCs w:val="28"/>
        </w:rPr>
      </w:pPr>
      <w:r w:rsidRPr="00314DBE">
        <w:rPr>
          <w:sz w:val="28"/>
          <w:szCs w:val="28"/>
        </w:rPr>
        <w:t>Таким образом, видно, что акцизы всегда имели львиную долю в совокупных налоговых поступлениях. Акцизы являются не только важнейшей строкой доходов федерального бюджета, но это и эффективный способ воздействия на цену определенных видов товаров. Изменяя акцизы, государство может воздействовать на уровень потребления социально вредных товаров или ограничить импорт определенного товара.</w:t>
      </w:r>
    </w:p>
    <w:p w:rsidR="00314DBE" w:rsidRDefault="00314DBE" w:rsidP="00314DBE">
      <w:pPr>
        <w:tabs>
          <w:tab w:val="left" w:pos="900"/>
        </w:tabs>
        <w:spacing w:line="360" w:lineRule="auto"/>
        <w:rPr>
          <w:sz w:val="28"/>
          <w:szCs w:val="28"/>
        </w:rPr>
      </w:pPr>
    </w:p>
    <w:p w:rsidR="00314DBE" w:rsidRDefault="00314DBE" w:rsidP="00314DBE">
      <w:pPr>
        <w:tabs>
          <w:tab w:val="left" w:pos="900"/>
        </w:tabs>
        <w:spacing w:line="360" w:lineRule="auto"/>
        <w:rPr>
          <w:sz w:val="28"/>
          <w:szCs w:val="28"/>
        </w:rPr>
      </w:pPr>
    </w:p>
    <w:p w:rsidR="00314DBE" w:rsidRDefault="00314DBE" w:rsidP="00314DBE">
      <w:pPr>
        <w:tabs>
          <w:tab w:val="left" w:pos="900"/>
        </w:tabs>
        <w:spacing w:line="360" w:lineRule="auto"/>
        <w:rPr>
          <w:sz w:val="28"/>
          <w:szCs w:val="28"/>
        </w:rPr>
      </w:pPr>
    </w:p>
    <w:p w:rsidR="00314DBE" w:rsidRDefault="00314DBE" w:rsidP="00314DBE">
      <w:pPr>
        <w:tabs>
          <w:tab w:val="left" w:pos="900"/>
        </w:tabs>
        <w:spacing w:line="360" w:lineRule="auto"/>
        <w:rPr>
          <w:sz w:val="28"/>
          <w:szCs w:val="28"/>
        </w:rPr>
      </w:pPr>
    </w:p>
    <w:p w:rsidR="00314DBE" w:rsidRDefault="00314DBE" w:rsidP="00314DBE">
      <w:pPr>
        <w:tabs>
          <w:tab w:val="left" w:pos="900"/>
        </w:tabs>
        <w:spacing w:line="360" w:lineRule="auto"/>
        <w:rPr>
          <w:sz w:val="28"/>
          <w:szCs w:val="28"/>
        </w:rPr>
      </w:pPr>
    </w:p>
    <w:p w:rsidR="00314DBE" w:rsidRDefault="00314DBE" w:rsidP="00314DBE">
      <w:pPr>
        <w:tabs>
          <w:tab w:val="left" w:pos="900"/>
        </w:tabs>
        <w:spacing w:line="360" w:lineRule="auto"/>
        <w:rPr>
          <w:sz w:val="28"/>
          <w:szCs w:val="28"/>
        </w:rPr>
      </w:pPr>
    </w:p>
    <w:p w:rsidR="00314DBE" w:rsidRDefault="00314DBE" w:rsidP="00314DBE">
      <w:pPr>
        <w:tabs>
          <w:tab w:val="left" w:pos="900"/>
        </w:tabs>
        <w:spacing w:line="360" w:lineRule="auto"/>
        <w:rPr>
          <w:sz w:val="28"/>
          <w:szCs w:val="28"/>
        </w:rPr>
      </w:pPr>
    </w:p>
    <w:p w:rsidR="00314DBE" w:rsidRPr="00B250C5" w:rsidRDefault="00314DBE" w:rsidP="00B250C5">
      <w:pPr>
        <w:pStyle w:val="1TimesNewRoman"/>
        <w:jc w:val="center"/>
        <w:rPr>
          <w:b/>
        </w:rPr>
      </w:pPr>
      <w:r w:rsidRPr="00B250C5">
        <w:rPr>
          <w:b/>
        </w:rPr>
        <w:t>Библиографический список</w:t>
      </w:r>
    </w:p>
    <w:p w:rsidR="00C03EB4" w:rsidRPr="00C03EB4" w:rsidRDefault="00C03EB4" w:rsidP="00314DBE">
      <w:pPr>
        <w:spacing w:line="360" w:lineRule="auto"/>
        <w:ind w:firstLine="709"/>
        <w:jc w:val="center"/>
        <w:rPr>
          <w:b/>
          <w:caps/>
          <w:sz w:val="28"/>
          <w:szCs w:val="28"/>
          <w:lang w:val="en-US"/>
        </w:rPr>
      </w:pPr>
    </w:p>
    <w:p w:rsidR="00314DBE" w:rsidRPr="00882F90" w:rsidRDefault="00314DBE" w:rsidP="00882F90">
      <w:pPr>
        <w:numPr>
          <w:ilvl w:val="0"/>
          <w:numId w:val="3"/>
        </w:numPr>
        <w:spacing w:line="360" w:lineRule="auto"/>
        <w:ind w:left="0" w:firstLine="709"/>
        <w:jc w:val="both"/>
        <w:rPr>
          <w:caps/>
          <w:sz w:val="28"/>
          <w:szCs w:val="28"/>
        </w:rPr>
      </w:pPr>
      <w:r w:rsidRPr="00882F90">
        <w:rPr>
          <w:sz w:val="28"/>
          <w:szCs w:val="28"/>
        </w:rPr>
        <w:t xml:space="preserve">Налоговый кодекс Российской Федерации. Часть вторая: от 05 августа </w:t>
      </w:r>
      <w:smartTag w:uri="urn:schemas-microsoft-com:office:smarttags" w:element="metricconverter">
        <w:smartTagPr>
          <w:attr w:name="ProductID" w:val="2000 г"/>
        </w:smartTagPr>
        <w:r w:rsidRPr="00882F90">
          <w:rPr>
            <w:sz w:val="28"/>
            <w:szCs w:val="28"/>
          </w:rPr>
          <w:t>2000 г</w:t>
        </w:r>
      </w:smartTag>
      <w:r w:rsidRPr="00882F90">
        <w:rPr>
          <w:sz w:val="28"/>
          <w:szCs w:val="28"/>
        </w:rPr>
        <w:t xml:space="preserve">. №117-ФЗ [Электронный ресурс]: принят Гос. Думой 19.07.2000: одобр. Советом Федерации 26 июля </w:t>
      </w:r>
      <w:smartTag w:uri="urn:schemas-microsoft-com:office:smarttags" w:element="metricconverter">
        <w:smartTagPr>
          <w:attr w:name="ProductID" w:val="2000 г"/>
        </w:smartTagPr>
        <w:r w:rsidRPr="00882F90">
          <w:rPr>
            <w:sz w:val="28"/>
            <w:szCs w:val="28"/>
          </w:rPr>
          <w:t>2000 г</w:t>
        </w:r>
      </w:smartTag>
      <w:r w:rsidRPr="00882F90">
        <w:rPr>
          <w:sz w:val="28"/>
          <w:szCs w:val="28"/>
        </w:rPr>
        <w:t>.: (ред. от 25.11.2009): (с изм. и доп., вступающими в силу с 01.01.2010)</w:t>
      </w:r>
      <w:r w:rsidRPr="00882F90">
        <w:rPr>
          <w:b/>
          <w:sz w:val="28"/>
          <w:szCs w:val="28"/>
        </w:rPr>
        <w:t xml:space="preserve"> </w:t>
      </w:r>
      <w:r w:rsidRPr="00882F90">
        <w:rPr>
          <w:bCs/>
          <w:sz w:val="28"/>
          <w:szCs w:val="28"/>
        </w:rPr>
        <w:t>// СПС «Консультант Плюс». Версия Проф</w:t>
      </w:r>
    </w:p>
    <w:p w:rsidR="001D27FA" w:rsidRPr="00882F90" w:rsidRDefault="001D27FA" w:rsidP="001D27FA">
      <w:pPr>
        <w:numPr>
          <w:ilvl w:val="0"/>
          <w:numId w:val="3"/>
        </w:numPr>
        <w:tabs>
          <w:tab w:val="clear" w:pos="1429"/>
          <w:tab w:val="num" w:pos="1080"/>
        </w:tabs>
        <w:spacing w:line="360" w:lineRule="auto"/>
        <w:ind w:left="0" w:firstLine="709"/>
        <w:jc w:val="both"/>
        <w:rPr>
          <w:sz w:val="28"/>
          <w:szCs w:val="28"/>
        </w:rPr>
      </w:pPr>
      <w:r w:rsidRPr="00882F90">
        <w:rPr>
          <w:sz w:val="28"/>
          <w:szCs w:val="28"/>
        </w:rPr>
        <w:t xml:space="preserve">Алегин А. П. Правовой аспект государственного регулирования сектора алкогольной продукции потребительского рынка: журнал/ А.П. Алегин - Российский следователь. – 2007. – №11. – С. </w:t>
      </w:r>
      <w:r w:rsidR="00882F90">
        <w:rPr>
          <w:sz w:val="28"/>
          <w:szCs w:val="28"/>
        </w:rPr>
        <w:t>31-34</w:t>
      </w:r>
    </w:p>
    <w:p w:rsidR="001D27FA" w:rsidRPr="00882F90" w:rsidRDefault="001D27FA" w:rsidP="001D27FA">
      <w:pPr>
        <w:numPr>
          <w:ilvl w:val="0"/>
          <w:numId w:val="3"/>
        </w:numPr>
        <w:tabs>
          <w:tab w:val="clear" w:pos="1429"/>
          <w:tab w:val="num" w:pos="1080"/>
        </w:tabs>
        <w:spacing w:line="360" w:lineRule="auto"/>
        <w:ind w:left="0" w:firstLine="709"/>
        <w:jc w:val="both"/>
        <w:rPr>
          <w:sz w:val="28"/>
          <w:szCs w:val="28"/>
        </w:rPr>
      </w:pPr>
      <w:r w:rsidRPr="00882F90">
        <w:rPr>
          <w:sz w:val="28"/>
          <w:szCs w:val="28"/>
        </w:rPr>
        <w:t xml:space="preserve">Борзунова О.А. Новое в налогообложении в </w:t>
      </w:r>
      <w:smartTag w:uri="urn:schemas-microsoft-com:office:smarttags" w:element="metricconverter">
        <w:smartTagPr>
          <w:attr w:name="ProductID" w:val="2009 г"/>
        </w:smartTagPr>
        <w:r w:rsidRPr="00882F90">
          <w:rPr>
            <w:sz w:val="28"/>
            <w:szCs w:val="28"/>
          </w:rPr>
          <w:t>2009 г</w:t>
        </w:r>
      </w:smartTag>
      <w:r w:rsidRPr="00882F90">
        <w:rPr>
          <w:sz w:val="28"/>
          <w:szCs w:val="28"/>
        </w:rPr>
        <w:t>.: журнал / О.А. Борзунова - Финансы и кредит. – 2007. – №11. – С</w:t>
      </w:r>
      <w:r w:rsidR="00882F90">
        <w:rPr>
          <w:sz w:val="28"/>
          <w:szCs w:val="28"/>
        </w:rPr>
        <w:t>.55-62</w:t>
      </w:r>
    </w:p>
    <w:p w:rsidR="001D27FA" w:rsidRPr="00882F90" w:rsidRDefault="001D27FA" w:rsidP="001D27FA">
      <w:pPr>
        <w:numPr>
          <w:ilvl w:val="0"/>
          <w:numId w:val="3"/>
        </w:numPr>
        <w:tabs>
          <w:tab w:val="clear" w:pos="1429"/>
          <w:tab w:val="num" w:pos="1080"/>
        </w:tabs>
        <w:spacing w:line="360" w:lineRule="auto"/>
        <w:ind w:left="0" w:firstLine="709"/>
        <w:jc w:val="both"/>
        <w:rPr>
          <w:sz w:val="28"/>
          <w:szCs w:val="28"/>
        </w:rPr>
      </w:pPr>
      <w:r w:rsidRPr="00882F90">
        <w:rPr>
          <w:sz w:val="28"/>
          <w:szCs w:val="28"/>
        </w:rPr>
        <w:t xml:space="preserve"> Гуревич С.В. Косвенное налогообложение в реформируемой налоговой системе: журнал / С.В.Гуревич - Финансы. – 2009. – №1. – </w:t>
      </w:r>
      <w:r w:rsidR="00882F90">
        <w:rPr>
          <w:sz w:val="28"/>
          <w:szCs w:val="28"/>
        </w:rPr>
        <w:t>С.24-33</w:t>
      </w:r>
    </w:p>
    <w:p w:rsidR="001D27FA" w:rsidRPr="00882F90" w:rsidRDefault="003A26C2" w:rsidP="001D27FA">
      <w:pPr>
        <w:numPr>
          <w:ilvl w:val="0"/>
          <w:numId w:val="3"/>
        </w:numPr>
        <w:tabs>
          <w:tab w:val="clear" w:pos="1429"/>
          <w:tab w:val="num" w:pos="1080"/>
        </w:tabs>
        <w:spacing w:line="360" w:lineRule="auto"/>
        <w:ind w:left="0" w:firstLine="709"/>
        <w:jc w:val="both"/>
        <w:rPr>
          <w:sz w:val="28"/>
          <w:szCs w:val="28"/>
        </w:rPr>
      </w:pPr>
      <w:r w:rsidRPr="00882F90">
        <w:rPr>
          <w:sz w:val="28"/>
          <w:szCs w:val="28"/>
        </w:rPr>
        <w:t>Кудряшова</w:t>
      </w:r>
      <w:r w:rsidR="001D27FA" w:rsidRPr="00882F90">
        <w:rPr>
          <w:sz w:val="28"/>
          <w:szCs w:val="28"/>
        </w:rPr>
        <w:t xml:space="preserve"> Е.В. Правовые аспекты косвенного налогообложения: теория и практика [Текс]: учебное пособие/ Е.В.Кудряшова. – М.: Волтерс Клувер, 2006. – 304 </w:t>
      </w:r>
      <w:r w:rsidR="00882F90">
        <w:rPr>
          <w:sz w:val="28"/>
          <w:szCs w:val="28"/>
        </w:rPr>
        <w:t>с</w:t>
      </w:r>
    </w:p>
    <w:p w:rsidR="003A26C2" w:rsidRPr="00882F90" w:rsidRDefault="003A26C2" w:rsidP="003A26C2">
      <w:pPr>
        <w:numPr>
          <w:ilvl w:val="0"/>
          <w:numId w:val="3"/>
        </w:numPr>
        <w:tabs>
          <w:tab w:val="clear" w:pos="1429"/>
          <w:tab w:val="num" w:pos="1080"/>
        </w:tabs>
        <w:spacing w:line="360" w:lineRule="auto"/>
        <w:ind w:left="0" w:firstLine="709"/>
        <w:jc w:val="both"/>
        <w:rPr>
          <w:sz w:val="28"/>
          <w:szCs w:val="28"/>
        </w:rPr>
      </w:pPr>
      <w:r w:rsidRPr="00882F90">
        <w:rPr>
          <w:sz w:val="28"/>
          <w:szCs w:val="28"/>
        </w:rPr>
        <w:t xml:space="preserve">Жалопов И. П.  Совершенствование механизма косвенного налогообложения: журнал / И.Жалопов - Финансовый бизнес. – 2008. – №8. – </w:t>
      </w:r>
      <w:r w:rsidR="00882F90">
        <w:rPr>
          <w:sz w:val="28"/>
          <w:szCs w:val="28"/>
        </w:rPr>
        <w:t>С.18-26</w:t>
      </w:r>
    </w:p>
    <w:p w:rsidR="000D54B9" w:rsidRPr="00882F90" w:rsidRDefault="000D54B9" w:rsidP="000D54B9">
      <w:pPr>
        <w:numPr>
          <w:ilvl w:val="0"/>
          <w:numId w:val="3"/>
        </w:numPr>
        <w:tabs>
          <w:tab w:val="clear" w:pos="1429"/>
          <w:tab w:val="num" w:pos="1080"/>
        </w:tabs>
        <w:spacing w:line="360" w:lineRule="auto"/>
        <w:ind w:left="0" w:firstLine="709"/>
        <w:jc w:val="both"/>
        <w:rPr>
          <w:sz w:val="28"/>
          <w:szCs w:val="28"/>
        </w:rPr>
      </w:pPr>
      <w:r w:rsidRPr="00882F90">
        <w:rPr>
          <w:sz w:val="28"/>
          <w:szCs w:val="28"/>
        </w:rPr>
        <w:t>Ивлиева М.Ф. Правовые проблемы косвенного налогообложения в Российской Федерации: журнал / М.Ф.Ивлиева - Правоведение. – 2007. – №11 (244). – С.107-</w:t>
      </w:r>
      <w:r w:rsidR="00882F90">
        <w:rPr>
          <w:sz w:val="28"/>
          <w:szCs w:val="28"/>
        </w:rPr>
        <w:t>119</w:t>
      </w:r>
    </w:p>
    <w:p w:rsidR="00882F90" w:rsidRPr="00882F90" w:rsidRDefault="00882F90" w:rsidP="00882F90">
      <w:pPr>
        <w:numPr>
          <w:ilvl w:val="0"/>
          <w:numId w:val="3"/>
        </w:numPr>
        <w:tabs>
          <w:tab w:val="clear" w:pos="1429"/>
          <w:tab w:val="num" w:pos="1080"/>
        </w:tabs>
        <w:spacing w:line="360" w:lineRule="auto"/>
        <w:ind w:left="0" w:firstLine="709"/>
        <w:jc w:val="both"/>
        <w:rPr>
          <w:sz w:val="28"/>
          <w:szCs w:val="28"/>
        </w:rPr>
      </w:pPr>
      <w:r w:rsidRPr="00882F90">
        <w:rPr>
          <w:sz w:val="28"/>
          <w:szCs w:val="28"/>
        </w:rPr>
        <w:t>Справочно-правовая система «Консультант Плюс</w:t>
      </w:r>
      <w:r w:rsidR="00CC73F1">
        <w:rPr>
          <w:sz w:val="28"/>
          <w:szCs w:val="28"/>
        </w:rPr>
        <w:t>»</w:t>
      </w:r>
      <w:r w:rsidRPr="00882F90">
        <w:rPr>
          <w:sz w:val="28"/>
          <w:szCs w:val="28"/>
        </w:rPr>
        <w:t xml:space="preserve"> – [Электронный  ресурс]: </w:t>
      </w:r>
      <w:r w:rsidRPr="005817C4">
        <w:rPr>
          <w:sz w:val="28"/>
          <w:szCs w:val="28"/>
        </w:rPr>
        <w:t>http://www.consultant.ru</w:t>
      </w:r>
    </w:p>
    <w:p w:rsidR="00882F90" w:rsidRPr="00882F90" w:rsidRDefault="00882F90" w:rsidP="00882F90">
      <w:pPr>
        <w:numPr>
          <w:ilvl w:val="0"/>
          <w:numId w:val="3"/>
        </w:numPr>
        <w:tabs>
          <w:tab w:val="clear" w:pos="1429"/>
          <w:tab w:val="num" w:pos="1080"/>
        </w:tabs>
        <w:spacing w:line="360" w:lineRule="auto"/>
        <w:ind w:left="0" w:firstLine="709"/>
        <w:jc w:val="both"/>
        <w:rPr>
          <w:sz w:val="28"/>
          <w:szCs w:val="28"/>
        </w:rPr>
      </w:pPr>
      <w:r w:rsidRPr="00882F90">
        <w:rPr>
          <w:sz w:val="28"/>
          <w:szCs w:val="28"/>
        </w:rPr>
        <w:t>Государственный научно-исследовательский институт системного анализа Счетной палаты Российской Федерации (НИИ СП) [Электронный ресурс]. – [</w:t>
      </w:r>
      <w:r w:rsidRPr="00882F90">
        <w:rPr>
          <w:sz w:val="28"/>
          <w:szCs w:val="28"/>
          <w:lang w:val="en-US"/>
        </w:rPr>
        <w:t>S</w:t>
      </w:r>
      <w:r w:rsidRPr="00882F90">
        <w:rPr>
          <w:sz w:val="28"/>
          <w:szCs w:val="28"/>
        </w:rPr>
        <w:t xml:space="preserve">. 1] : </w:t>
      </w:r>
      <w:r w:rsidRPr="005817C4">
        <w:rPr>
          <w:sz w:val="28"/>
          <w:szCs w:val="28"/>
        </w:rPr>
        <w:t>http://www.niisp.ru</w:t>
      </w:r>
    </w:p>
    <w:p w:rsidR="00314DBE" w:rsidRPr="00551E64" w:rsidRDefault="00882F90" w:rsidP="00C03EB4">
      <w:pPr>
        <w:numPr>
          <w:ilvl w:val="0"/>
          <w:numId w:val="3"/>
        </w:numPr>
        <w:tabs>
          <w:tab w:val="clear" w:pos="1429"/>
          <w:tab w:val="num" w:pos="1080"/>
        </w:tabs>
        <w:spacing w:line="360" w:lineRule="auto"/>
        <w:ind w:left="0" w:firstLine="709"/>
        <w:jc w:val="both"/>
        <w:rPr>
          <w:sz w:val="28"/>
          <w:szCs w:val="28"/>
        </w:rPr>
      </w:pPr>
      <w:r w:rsidRPr="00882F90">
        <w:rPr>
          <w:sz w:val="28"/>
          <w:szCs w:val="28"/>
        </w:rPr>
        <w:t xml:space="preserve">ИД "Налоговый вестник" – [Электронный  ресурс]: </w:t>
      </w:r>
      <w:r w:rsidRPr="005817C4">
        <w:rPr>
          <w:sz w:val="28"/>
          <w:szCs w:val="28"/>
        </w:rPr>
        <w:t>http://www.nalvest.ru</w:t>
      </w:r>
      <w:bookmarkStart w:id="5" w:name="_GoBack"/>
      <w:bookmarkEnd w:id="5"/>
    </w:p>
    <w:sectPr w:rsidR="00314DBE" w:rsidRPr="00551E64" w:rsidSect="000965AF">
      <w:headerReference w:type="even" r:id="rId7"/>
      <w:headerReference w:type="default" r:id="rId8"/>
      <w:footerReference w:type="even" r:id="rId9"/>
      <w:foot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DF4" w:rsidRDefault="00BB6DF4">
      <w:r>
        <w:separator/>
      </w:r>
    </w:p>
  </w:endnote>
  <w:endnote w:type="continuationSeparator" w:id="0">
    <w:p w:rsidR="00BB6DF4" w:rsidRDefault="00BB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1FD" w:rsidRDefault="00D021FD" w:rsidP="005368E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021FD" w:rsidRDefault="00D021FD" w:rsidP="000965A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1FD" w:rsidRDefault="00D021FD" w:rsidP="005368E8">
    <w:pPr>
      <w:pStyle w:val="a5"/>
      <w:framePr w:wrap="around" w:vAnchor="text" w:hAnchor="margin" w:xAlign="right" w:y="1"/>
      <w:rPr>
        <w:rStyle w:val="a6"/>
      </w:rPr>
    </w:pPr>
  </w:p>
  <w:p w:rsidR="00D021FD" w:rsidRDefault="00D021FD" w:rsidP="000965A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DF4" w:rsidRDefault="00BB6DF4">
      <w:r>
        <w:separator/>
      </w:r>
    </w:p>
  </w:footnote>
  <w:footnote w:type="continuationSeparator" w:id="0">
    <w:p w:rsidR="00BB6DF4" w:rsidRDefault="00BB6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1FD" w:rsidRDefault="00D021FD" w:rsidP="005368E8">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021FD" w:rsidRDefault="00D021FD" w:rsidP="000965A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1FD" w:rsidRDefault="00D021FD" w:rsidP="005368E8">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C73F1">
      <w:rPr>
        <w:rStyle w:val="a6"/>
        <w:noProof/>
      </w:rPr>
      <w:t>18</w:t>
    </w:r>
    <w:r>
      <w:rPr>
        <w:rStyle w:val="a6"/>
      </w:rPr>
      <w:fldChar w:fldCharType="end"/>
    </w:r>
  </w:p>
  <w:p w:rsidR="00D021FD" w:rsidRDefault="00D021FD" w:rsidP="000965A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A0EF5"/>
    <w:multiLevelType w:val="hybridMultilevel"/>
    <w:tmpl w:val="FB06DAC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17F701E3"/>
    <w:multiLevelType w:val="hybridMultilevel"/>
    <w:tmpl w:val="58286C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749736B"/>
    <w:multiLevelType w:val="multilevel"/>
    <w:tmpl w:val="9B684FC2"/>
    <w:lvl w:ilvl="0">
      <w:start w:val="1"/>
      <w:numFmt w:val="decimal"/>
      <w:pStyle w:val="1"/>
      <w:lvlText w:val="Глава %1."/>
      <w:lvlJc w:val="left"/>
      <w:pPr>
        <w:tabs>
          <w:tab w:val="num" w:pos="1440"/>
        </w:tabs>
        <w:ind w:left="360" w:hanging="360"/>
      </w:pPr>
      <w:rPr>
        <w:rFonts w:hint="default"/>
        <w:sz w:val="32"/>
        <w:szCs w:val="32"/>
      </w:rPr>
    </w:lvl>
    <w:lvl w:ilvl="1">
      <w:start w:val="1"/>
      <w:numFmt w:val="decimal"/>
      <w:pStyle w:val="2"/>
      <w:lvlText w:val="%1.%2."/>
      <w:lvlJc w:val="left"/>
      <w:pPr>
        <w:tabs>
          <w:tab w:val="num" w:pos="1080"/>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3F1E"/>
    <w:rsid w:val="00080E8C"/>
    <w:rsid w:val="000965AF"/>
    <w:rsid w:val="000D0FAE"/>
    <w:rsid w:val="000D54B9"/>
    <w:rsid w:val="001127A6"/>
    <w:rsid w:val="0012389F"/>
    <w:rsid w:val="0015083D"/>
    <w:rsid w:val="00173876"/>
    <w:rsid w:val="001D27FA"/>
    <w:rsid w:val="001E380C"/>
    <w:rsid w:val="001E3BAF"/>
    <w:rsid w:val="00215DDE"/>
    <w:rsid w:val="00234201"/>
    <w:rsid w:val="00255385"/>
    <w:rsid w:val="00263F1E"/>
    <w:rsid w:val="002D6651"/>
    <w:rsid w:val="00313D22"/>
    <w:rsid w:val="00314DBE"/>
    <w:rsid w:val="003A26C2"/>
    <w:rsid w:val="003A4BB0"/>
    <w:rsid w:val="00401D0D"/>
    <w:rsid w:val="005368E8"/>
    <w:rsid w:val="00551E64"/>
    <w:rsid w:val="005817C4"/>
    <w:rsid w:val="00715135"/>
    <w:rsid w:val="0086181F"/>
    <w:rsid w:val="00882F90"/>
    <w:rsid w:val="008A2DFC"/>
    <w:rsid w:val="008A5DDD"/>
    <w:rsid w:val="009C461A"/>
    <w:rsid w:val="00A53E23"/>
    <w:rsid w:val="00A62D83"/>
    <w:rsid w:val="00AB66F5"/>
    <w:rsid w:val="00B250C5"/>
    <w:rsid w:val="00B32AC3"/>
    <w:rsid w:val="00B703C5"/>
    <w:rsid w:val="00B93234"/>
    <w:rsid w:val="00BB6DF4"/>
    <w:rsid w:val="00BE0F02"/>
    <w:rsid w:val="00C03EB4"/>
    <w:rsid w:val="00C87008"/>
    <w:rsid w:val="00C958EB"/>
    <w:rsid w:val="00CA7C64"/>
    <w:rsid w:val="00CC7079"/>
    <w:rsid w:val="00CC73F1"/>
    <w:rsid w:val="00CD3769"/>
    <w:rsid w:val="00D021FD"/>
    <w:rsid w:val="00D04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5588780-7442-4819-A95D-B32216430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F1E"/>
    <w:rPr>
      <w:sz w:val="24"/>
      <w:szCs w:val="24"/>
    </w:rPr>
  </w:style>
  <w:style w:type="paragraph" w:styleId="1">
    <w:name w:val="heading 1"/>
    <w:basedOn w:val="a"/>
    <w:next w:val="a"/>
    <w:qFormat/>
    <w:rsid w:val="00715135"/>
    <w:pPr>
      <w:keepNext/>
      <w:pageBreakBefore/>
      <w:numPr>
        <w:numId w:val="1"/>
      </w:numPr>
      <w:spacing w:before="240" w:after="60"/>
      <w:outlineLvl w:val="0"/>
    </w:pPr>
    <w:rPr>
      <w:rFonts w:ascii="Arial" w:hAnsi="Arial"/>
      <w:b/>
      <w:kern w:val="28"/>
      <w:sz w:val="28"/>
      <w:szCs w:val="20"/>
    </w:rPr>
  </w:style>
  <w:style w:type="paragraph" w:styleId="2">
    <w:name w:val="heading 2"/>
    <w:basedOn w:val="a"/>
    <w:next w:val="a"/>
    <w:qFormat/>
    <w:rsid w:val="00715135"/>
    <w:pPr>
      <w:keepNext/>
      <w:numPr>
        <w:ilvl w:val="1"/>
        <w:numId w:val="1"/>
      </w:numPr>
      <w:spacing w:before="240" w:after="60"/>
      <w:jc w:val="both"/>
      <w:outlineLvl w:val="1"/>
    </w:pPr>
    <w:rPr>
      <w:rFonts w:ascii="Arial" w:hAnsi="Arial"/>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TimesNewRoman">
    <w:name w:val="Заголовок 1 + Times New Roman"/>
    <w:aliases w:val="По центру,Слева:  0 см,Первая строка:  0 см,..."/>
    <w:basedOn w:val="a"/>
    <w:semiHidden/>
    <w:rsid w:val="00551E64"/>
    <w:pPr>
      <w:spacing w:line="360" w:lineRule="auto"/>
    </w:pPr>
    <w:rPr>
      <w:sz w:val="28"/>
      <w:szCs w:val="28"/>
    </w:rPr>
  </w:style>
  <w:style w:type="table" w:styleId="a3">
    <w:name w:val="Table Grid"/>
    <w:basedOn w:val="a1"/>
    <w:semiHidden/>
    <w:rsid w:val="00CC70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nhideWhenUsed/>
    <w:rsid w:val="00314DBE"/>
    <w:rPr>
      <w:color w:val="0000FF"/>
      <w:u w:val="single"/>
    </w:rPr>
  </w:style>
  <w:style w:type="paragraph" w:styleId="10">
    <w:name w:val="toc 1"/>
    <w:basedOn w:val="a"/>
    <w:next w:val="a"/>
    <w:autoRedefine/>
    <w:semiHidden/>
    <w:rsid w:val="00B250C5"/>
  </w:style>
  <w:style w:type="paragraph" w:styleId="a5">
    <w:name w:val="footer"/>
    <w:basedOn w:val="a"/>
    <w:rsid w:val="000965AF"/>
    <w:pPr>
      <w:tabs>
        <w:tab w:val="center" w:pos="4677"/>
        <w:tab w:val="right" w:pos="9355"/>
      </w:tabs>
    </w:pPr>
  </w:style>
  <w:style w:type="character" w:styleId="a6">
    <w:name w:val="page number"/>
    <w:basedOn w:val="a0"/>
    <w:rsid w:val="000965AF"/>
  </w:style>
  <w:style w:type="paragraph" w:styleId="a7">
    <w:name w:val="header"/>
    <w:basedOn w:val="a"/>
    <w:rsid w:val="000965AF"/>
    <w:pPr>
      <w:tabs>
        <w:tab w:val="center" w:pos="4677"/>
        <w:tab w:val="right" w:pos="9355"/>
      </w:tabs>
    </w:pPr>
  </w:style>
  <w:style w:type="paragraph" w:customStyle="1" w:styleId="a8">
    <w:name w:val="Диссертация"/>
    <w:basedOn w:val="a"/>
    <w:rsid w:val="00255385"/>
    <w:pPr>
      <w:spacing w:line="360" w:lineRule="auto"/>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4290</Words>
  <Characters>24454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28687</CharactersWithSpaces>
  <SharedDoc>false</SharedDoc>
  <HLinks>
    <vt:vector size="18" baseType="variant">
      <vt:variant>
        <vt:i4>6619247</vt:i4>
      </vt:variant>
      <vt:variant>
        <vt:i4>6</vt:i4>
      </vt:variant>
      <vt:variant>
        <vt:i4>0</vt:i4>
      </vt:variant>
      <vt:variant>
        <vt:i4>5</vt:i4>
      </vt:variant>
      <vt:variant>
        <vt:lpwstr>http://www.nalvest.ru/</vt:lpwstr>
      </vt:variant>
      <vt:variant>
        <vt:lpwstr/>
      </vt:variant>
      <vt:variant>
        <vt:i4>65553</vt:i4>
      </vt:variant>
      <vt:variant>
        <vt:i4>3</vt:i4>
      </vt:variant>
      <vt:variant>
        <vt:i4>0</vt:i4>
      </vt:variant>
      <vt:variant>
        <vt:i4>5</vt:i4>
      </vt:variant>
      <vt:variant>
        <vt:lpwstr>http://www.niisp.ru/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dcterms:created xsi:type="dcterms:W3CDTF">2014-08-19T13:19:00Z</dcterms:created>
  <dcterms:modified xsi:type="dcterms:W3CDTF">2014-08-19T13:19:00Z</dcterms:modified>
</cp:coreProperties>
</file>