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/>
          <w:sz w:val="28"/>
          <w:lang w:val="en-US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/>
          <w:sz w:val="28"/>
          <w:lang w:val="en-US"/>
        </w:rPr>
      </w:pPr>
      <w:r>
        <w:rPr>
          <w:rFonts w:ascii="Times New Roman"/>
          <w:sz w:val="28"/>
          <w:lang w:val="en-US"/>
        </w:rPr>
        <w:t xml:space="preserve"> </w:t>
      </w:r>
    </w:p>
    <w:p w:rsidR="000242F7" w:rsidRDefault="000242F7">
      <w:pPr>
        <w:pStyle w:val="HTML"/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Содержание:</w:t>
      </w:r>
    </w:p>
    <w:p w:rsidR="000242F7" w:rsidRDefault="000242F7">
      <w:pPr>
        <w:pStyle w:val="HTML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Введение.</w:t>
      </w:r>
    </w:p>
    <w:p w:rsidR="000242F7" w:rsidRDefault="000242F7">
      <w:pPr>
        <w:pStyle w:val="HTML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 Общие сведения о миграции населения.</w:t>
      </w:r>
    </w:p>
    <w:p w:rsidR="000242F7" w:rsidRDefault="000242F7">
      <w:pPr>
        <w:pStyle w:val="HTML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Функции миграции.</w:t>
      </w:r>
    </w:p>
    <w:p w:rsidR="000242F7" w:rsidRDefault="000242F7">
      <w:pPr>
        <w:pStyle w:val="HTML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 Виды миграций.</w:t>
      </w: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Fonts w:ascii="Times New Roman"/>
          <w:b w:val="0"/>
          <w:bCs w:val="0"/>
          <w:sz w:val="28"/>
        </w:rPr>
      </w:pPr>
      <w:r>
        <w:rPr>
          <w:rFonts w:ascii="Times New Roman"/>
          <w:b w:val="0"/>
          <w:bCs w:val="0"/>
          <w:sz w:val="28"/>
        </w:rPr>
        <w:t>2.1 Иммиграция населения.</w:t>
      </w: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Fonts w:ascii="Times New Roman"/>
          <w:b w:val="0"/>
          <w:bCs w:val="0"/>
          <w:sz w:val="28"/>
        </w:rPr>
      </w:pPr>
      <w:r>
        <w:rPr>
          <w:rFonts w:ascii="Times New Roman"/>
          <w:b w:val="0"/>
          <w:bCs w:val="0"/>
          <w:sz w:val="28"/>
        </w:rPr>
        <w:t>2.2Эмиграция.</w:t>
      </w: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Fonts w:ascii="Times New Roman"/>
          <w:b w:val="0"/>
          <w:bCs w:val="0"/>
          <w:sz w:val="28"/>
        </w:rPr>
      </w:pPr>
      <w:r>
        <w:rPr>
          <w:rFonts w:ascii="Times New Roman"/>
          <w:b w:val="0"/>
          <w:bCs w:val="0"/>
          <w:sz w:val="28"/>
        </w:rPr>
        <w:t>2.3Урбанизация.</w:t>
      </w: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Fonts w:ascii="Times New Roman"/>
          <w:b w:val="0"/>
          <w:bCs w:val="0"/>
          <w:sz w:val="28"/>
        </w:rPr>
      </w:pPr>
      <w:r>
        <w:rPr>
          <w:rFonts w:ascii="Times New Roman"/>
          <w:b w:val="0"/>
          <w:bCs w:val="0"/>
          <w:sz w:val="28"/>
        </w:rPr>
        <w:t>Заключение</w:t>
      </w: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Введение.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Миграции населения - перемещения населения, связанные с переменой места жительства. Миграции населения  являются одной из важнейших проблем народонаселения и рассматриваются не только как простое механическое передвижение людей, а как сложный общественный процесс, затрагивающий многие стороны социально-экономической жизни. Миграции населения  сыграла выдающуюся роль в истории человечества, с ними связаны процессы заселения, хозяйственного освоения земли, развития производительных сил, образования и смешения рас, языков и народов. Миграции населения имеют разнообразные аспекты; их характер и структуру, последствия, которые они вызывают, исследуют ряд наук - демография, экономика, география, социология, статистика, этнография и др.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Миграционные потоки устремляются из одних регионов и стран в другие. Порождая определенные проблемы, трудовая миграция обеспечивает несомненные преимущества странам, принимающим рабочую силу и поставляющим ее. Наблюдающаяся в последние десятилетия интенсификация процессов миграции выражается как в количественных показателях, так и в качественных: изменяются формы и направления передвижения трудовых потоков. Одним из проявлений интернационализации и демократизации хозяйственной и социально-культурной жизни человечества, а также последствий острых межнациональных противоречий, прямых столкновений между странами и народами, чрезвычайных ситуаций и стихийных бедствий являются крупномасштабные внутристрановые и межстрановые перемещения населения и трудовых ресурсов в разных формах.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/>
          <w:b w:val="0"/>
          <w:bCs w:val="0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Глава 1. Общие сведения о миграции населения.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В переводе с латинского migratio означает перемещение, переселение. Миграцию населения рассматривают в узком и широком смысле слова. В узком смысле миграция населения представляет собой законченный вид территориального перемещения, завершающийся сменой постоянного места жительства, т.е. в буквальном смысле означает “переселение”. Миграция населения в широком значении слова - любое территориальное перемещение, совершающееся между разными населёнными пунктами одной или нескольких административно- территориальных единиц независимо от продолжительности, регулярности и целевой направленности.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Миграции населения связаны, как правило, со сменой места жительства; подразделяется на: </w:t>
      </w:r>
      <w:r>
        <w:rPr>
          <w:rFonts w:ascii="Times New Roman" w:hAnsi="Times New Roman" w:cs="Times New Roman"/>
          <w:sz w:val="28"/>
        </w:rPr>
        <w:br/>
        <w:t xml:space="preserve">• безвозвратную (смена постоянного места жительства), </w:t>
      </w:r>
      <w:r>
        <w:rPr>
          <w:rFonts w:ascii="Times New Roman" w:hAnsi="Times New Roman" w:cs="Times New Roman"/>
          <w:sz w:val="28"/>
        </w:rPr>
        <w:br/>
        <w:t xml:space="preserve">• временную (переселение на ограниченный срок), </w:t>
      </w:r>
      <w:r>
        <w:rPr>
          <w:rFonts w:ascii="Times New Roman" w:hAnsi="Times New Roman" w:cs="Times New Roman"/>
          <w:sz w:val="28"/>
        </w:rPr>
        <w:br/>
        <w:t xml:space="preserve">• сезонную (перемещение в определенные периоды года). </w:t>
      </w:r>
      <w:r>
        <w:rPr>
          <w:rFonts w:ascii="Times New Roman" w:hAnsi="Times New Roman" w:cs="Times New Roman"/>
          <w:sz w:val="28"/>
        </w:rPr>
        <w:br/>
        <w:t xml:space="preserve">                  Различают внешнюю (эмиграция, иммиграция) и внутреннюю (из села в город, межрайонные переселения и другие) миграцию населения. Понятие терминов "эмиграция" и "иммиграция" несколько различны, это не одно и то же. Под эмиграцией имеется в виду переселение жителей за пределы своей страны происхождения или проживания. Иммиграция же подразумевает поток, наплыв, въезд иностранцев или переселенцев из другого региона с последующим получением ПМЖ.</w:t>
      </w:r>
      <w:r>
        <w:rPr>
          <w:rFonts w:ascii="Times New Roman" w:hAnsi="Times New Roman" w:cs="Times New Roman"/>
          <w:sz w:val="28"/>
        </w:rPr>
        <w:br/>
        <w:t xml:space="preserve">Выделяют и так называемые маятниковые миграции (регулярные поездки к месту работы или учебы за пределы своего населенного пункта). </w:t>
      </w:r>
      <w:r>
        <w:rPr>
          <w:rFonts w:ascii="Times New Roman" w:hAnsi="Times New Roman" w:cs="Times New Roman"/>
          <w:sz w:val="28"/>
        </w:rPr>
        <w:br/>
        <w:t>То есть понятие "миграция" имеет достаточно широкое значение. Это может быть и миграция животных в период засушливого сезона, либо миграция населения. Существуют также понятия, как миграции химических элементов, миграции веществ.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Причин миграция населения может быть несколько: </w:t>
      </w:r>
      <w:r>
        <w:rPr>
          <w:rFonts w:ascii="Times New Roman" w:hAnsi="Times New Roman" w:cs="Times New Roman"/>
          <w:sz w:val="28"/>
        </w:rPr>
        <w:br/>
        <w:t xml:space="preserve">             - неблагоприятная экономическая обстановка в стране: инфляция, массовая безработица, экономический кризис и др.; </w:t>
      </w:r>
      <w:r>
        <w:rPr>
          <w:rFonts w:ascii="Times New Roman" w:hAnsi="Times New Roman" w:cs="Times New Roman"/>
          <w:sz w:val="28"/>
        </w:rPr>
        <w:br/>
        <w:t xml:space="preserve">         - гражданские войны,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экологическая катастрофа в данном регионе или государстве.</w:t>
      </w:r>
      <w:r>
        <w:rPr>
          <w:rFonts w:ascii="Times New Roman" w:hAnsi="Times New Roman" w:cs="Times New Roman"/>
          <w:sz w:val="28"/>
        </w:rPr>
        <w:br/>
        <w:t xml:space="preserve">          Также миграция может быть связана с экономическими факторами, например, связанная с желанием граждан улучшить свое экономическое благосостояние, т.е. поиск более высокооплачиваемой работы за рубежом, получить ПМЖ в развитой стране и т. д. </w:t>
      </w:r>
      <w:r>
        <w:rPr>
          <w:rFonts w:ascii="Times New Roman" w:hAnsi="Times New Roman" w:cs="Times New Roman"/>
          <w:sz w:val="28"/>
        </w:rPr>
        <w:br/>
        <w:t>Наряду с экономическими внешние миграции могут быть вызваны и политическими причинами. В данный момент, также как и раньше, происходит международная миграция рабочей силы из третьих стран в развитые страны (страны Западной Европы, Канада, США, Австралия, Россия и др.). Это так называемая внешняя трудовая миграция. Она подразделяется на:</w:t>
      </w:r>
    </w:p>
    <w:p w:rsidR="000242F7" w:rsidRDefault="000242F7">
      <w:pPr>
        <w:pStyle w:val="HTML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трудовую эмиграцию, т.е. выезд трудоспособного населения из страны пребывания для долговременного или постоянного проживания в другой стране;</w:t>
      </w:r>
    </w:p>
    <w:p w:rsidR="000242F7" w:rsidRDefault="000242F7">
      <w:pPr>
        <w:pStyle w:val="HTML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трудовую иммиграцию, т.е. приезд рабочей силы в данную страну из-за границы;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Трудовая миграция разделяется на следующие виды:</w:t>
      </w:r>
    </w:p>
    <w:p w:rsidR="000242F7" w:rsidRDefault="000242F7">
      <w:pPr>
        <w:pStyle w:val="HTML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безвозвратная, при которой мигранты выезжают на постоянное место жительства в принимающей стране;</w:t>
      </w:r>
    </w:p>
    <w:p w:rsidR="000242F7" w:rsidRDefault="000242F7">
      <w:pPr>
        <w:pStyle w:val="HTML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временно-постоянная, когда миграция ограничена сроком пребывания в стране въезда от одного года до шести лет;</w:t>
      </w:r>
      <w:r>
        <w:rPr>
          <w:rFonts w:ascii="Times New Roman" w:hAnsi="Times New Roman" w:cs="Times New Roman"/>
          <w:sz w:val="28"/>
        </w:rPr>
        <w:br/>
        <w:t xml:space="preserve"> сезонная, которая связана с кратковременным (в пределах одного года) въездом для работы в тех отраслях хозяйства, которые имеют сезонный характер (сельское хозяйство, рыболовство, сфера услуг). Разновидностью сезонной миграции является кочевничество, сохранившееся в Африке и Западной Азии;</w:t>
      </w:r>
    </w:p>
    <w:p w:rsidR="000242F7" w:rsidRDefault="000242F7">
      <w:pPr>
        <w:pStyle w:val="HTML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маятниковая (челночная, приграничная) – ежедневный переезд из одной страны в другую и обратно. Мигрантов, пересекающих границу для работы в соседней стране, называют рабочими-фронтальерами. </w:t>
      </w:r>
    </w:p>
    <w:p w:rsidR="000242F7" w:rsidRDefault="000242F7">
      <w:pPr>
        <w:pStyle w:val="HTML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нелегальная – незаконный въезд в другую страну в поисках работы или прибытие в нее на законных основаниях (по частным приглашениям, в качестве туристов и т.д.) с последующим нелегальным трудоустройством;</w:t>
      </w:r>
    </w:p>
    <w:p w:rsidR="000242F7" w:rsidRDefault="000242F7">
      <w:pPr>
        <w:pStyle w:val="HTML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«утечка умов» - международная миграция высококвалифицированных кадров (ученых, редких специалистов, иногда «звезд» искусства, спорта).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Также может происходить миграция трудовых ресурсов в пределах государства. К примеру, в настоящее время происходит миграция населения России из регионов в столицу. Другими словами, мы наблюдаем внутреннюю трудовую миграцию населения России.</w:t>
      </w:r>
    </w:p>
    <w:p w:rsidR="000242F7" w:rsidRDefault="000242F7">
      <w:pPr>
        <w:pStyle w:val="HTML"/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bCs/>
          <w:sz w:val="28"/>
        </w:rPr>
        <w:t>1.1.   Функции миграции.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  <w:t>Миграция населения была характерны для большинства этапов развития человечества и оказали на само это развитие немалое влияние, способствуя адаптации людей к разным условиям существования. Основные черты географии международных миграций с течением времени менялись.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Миграция населения воздействует на общественное развитие посредством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осуществления своих функций - тех конкретных ролей, которые играют миграции  населения в жизнедеятельности общества. Функции миграции населения не однозначны. С одной стороны, они представляются как независимые от типа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социально-экономической системы и особенностей отдельных обществ. А с другой - как функции, характер которых определяется социально-экономическими условиями конкретных обществ. Первые - общие функции миграции населения, вторые - специфические функции миграции населения той или иной общественно- экономической формации. К наиболее общим функциям миграции населения относят ускорительную, селективную и перераспределительную.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Ускорительная функция состоит в обеспечении того или иного уровня пространственной подвижности и означает как сменяемость состава жителей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разных районов, так и расширение числа мест жительства отдельными гражданами. Территориальные перемещения способствуют изменению социально-психологического облика мигрантов, расширению их кругозора, накоплению знаний о различных областях жизни, обмену трудовыми навыками и производственным опытом, развитию личности, её материальных, социальных и духовных потребностей, интеграции национальных культур.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Вторая функция - перераспределение общей численности населения, связанное с размещением производительных сил, между отдельными территориями страны, в том числе между природными зонами, районами, разными типами городских и сельских поселений. Миграция населения в своей перераспределительной функции не только увеличивает численность населения отдельных территорий, но и опосредованно влияет на демографическую динамику тем, что мигранты участвуют в воспроизводстве населения. Поэтому значение миграции населения в изменении численности населения той или иной территории всегда больше, чем доля мигрантов в составе населения этой местности. Суть селективной функции миграции населения в том, что неравномерное участие в миграции населения различных социально-демографических групп ведёт к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изменению качественного состава населения разных территорий. Опыт показывает,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мужчины и лица трудоспособных возрастов участвуют в миграциях более активно, чем нетрудоспособные и женщины. Велики различия в миграционной подвижности лиц разной национальности и лиц, родившихся в том или ином районе, с одной стороны, и недавно вселившихся туда из других местностей – с другой.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Общие функции миграции населения обладают некоторой самостоятельностью и вместе с тем тесно взаимосвязаны. Территориальное перераспределение населения и изменение его качественного состава осуществляются только при соответствующей подвижности населения. Количественное перераспределение населения может сочетаться либо не сочетаться с изменением состава населения районов оттока или притока мигрантов. Точно так же интенсивная качественная селекция населения может происходить даже тогда, когда количественный результат перераспределения незначителен. Миграция населения в различных условиях выполняет специфически присущие ей функции, наиболее важные из которых - экономическая и социальная.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Экономическая функция в самом общем виде состоит в обеспечении соединения территориально распределённых средств производства с необходимой рабочей силой и их функционирования в процессе производства. Осуществление в полной мере этой задачи на основе реализации общих функций миграции населения приводит к обеспечению количественного и качественного соответствия между вещественными и личностными факторами производства.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Социальная функция миграции населения всецело определяется производственными отношениями и способствует повышению жизненного уровня и социального развития трудящихся.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позиций управления миграции населения необходимо создание условий, при которых экономическая и социальная функции находились бы в гармонии, а не в противоречии, таком, например, как отставание уровня жизни населения в тех районах, в которых производительные силы должны развиваться более высокими темп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В соответствии с классификацией МОТ различают пять основных типов современной международной миграции:</w:t>
      </w:r>
    </w:p>
    <w:p w:rsidR="000242F7" w:rsidRDefault="000242F7">
      <w:pPr>
        <w:pStyle w:val="HTML0"/>
        <w:numPr>
          <w:ilvl w:val="0"/>
          <w:numId w:val="1"/>
        </w:numPr>
        <w:tabs>
          <w:tab w:val="left" w:pos="1080"/>
        </w:tabs>
        <w:suppressAutoHyphens/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переселенцы, переезжающие на постоянное место жительства;</w:t>
      </w:r>
    </w:p>
    <w:p w:rsidR="000242F7" w:rsidRDefault="000242F7">
      <w:pPr>
        <w:pStyle w:val="HTML0"/>
        <w:numPr>
          <w:ilvl w:val="0"/>
          <w:numId w:val="1"/>
        </w:numPr>
        <w:tabs>
          <w:tab w:val="left" w:pos="1080"/>
        </w:tabs>
        <w:suppressAutoHyphens/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работающие но контракту, в котором четко оговорен срок пребывания в принимающей стране:</w:t>
      </w:r>
    </w:p>
    <w:p w:rsidR="000242F7" w:rsidRDefault="000242F7">
      <w:pPr>
        <w:pStyle w:val="HTML0"/>
        <w:numPr>
          <w:ilvl w:val="0"/>
          <w:numId w:val="1"/>
        </w:numPr>
        <w:tabs>
          <w:tab w:val="left" w:pos="108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профессионалы, имеющие высокий уровень подготовки, соответствующее образование, практический опыт работы, а также преподаватели и студенты, перемещающиеся в мировой системе высшего образования;</w:t>
      </w:r>
    </w:p>
    <w:p w:rsidR="000242F7" w:rsidRDefault="000242F7">
      <w:pPr>
        <w:pStyle w:val="HTML0"/>
        <w:numPr>
          <w:ilvl w:val="0"/>
          <w:numId w:val="1"/>
        </w:numPr>
        <w:tabs>
          <w:tab w:val="left" w:pos="108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нелегальные иммигранты, в число которых включаются также иностранцы с просроченной или туристической визой, занимающиеся тем не менее трудовой деятельностью;</w:t>
      </w:r>
    </w:p>
    <w:p w:rsidR="000242F7" w:rsidRDefault="000242F7">
      <w:pPr>
        <w:pStyle w:val="HTML0"/>
        <w:numPr>
          <w:ilvl w:val="0"/>
          <w:numId w:val="1"/>
        </w:numPr>
        <w:tabs>
          <w:tab w:val="left" w:pos="108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беженцы лица, вынужденные эмигрировать из своих стран из-за какой-либо угрозы.</w:t>
      </w:r>
    </w:p>
    <w:p w:rsidR="000242F7" w:rsidRDefault="000242F7">
      <w:pPr>
        <w:spacing w:line="360" w:lineRule="auto"/>
        <w:jc w:val="both"/>
        <w:rPr>
          <w:rFonts w:eastAsia="Arial Unicode MS"/>
          <w:sz w:val="28"/>
        </w:rPr>
      </w:pP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Глава 2. Виды миграций.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Миграция населения в широком смысле охватывает четыре вида перемещений: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безвозвратные, маятниковые, эпизодические, сезонные. Перечисленные виды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специфичны по характеру, а участвующее в них население преследует самые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разные цели.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Безвозвратный вид (или переселение) может быть назван миграцией населения в строгом значении слова, т.е. перемещение населения, которое ведёт к его территориальному перераспределению. Безвозвратная миграция одновременно отвечает двум условиям: Во-первых, население перемещается из одних населённых пунктов в другие и, во-вторых, перемещения сопровождаются сменой постоянного места жительства.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Сезонные миграции населения - это перемещения главным образом трудоспособного населения к местам временной работы и жительства, обычно на срок в несколько месяцев, с сохранением возможности возвращения в место постоянного жительства. Они в большинстве своём имеют целью удовлетворить потребности в рабочей силе отраслей с сезонным характером производства.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Маятниковые миграции представляют ежедневные или еженедельные поездки населения от мест жительства до мест работы (и обратно), расположенных в разных населённых пунктах, и их нельзя рассматривать как миграции населения в чистом виде. Статистика ООН признаёт мигрантами лиц, проживающих на новом месте более 6 мес. Иногда к миграциям населения относят туризм, курортные поездки, паломничество и др., что, однако, неправильно, ибо здесь нет смены места жительства.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Миграция населения увеличивает качественно и количественно трудовые ресурсы тех поселений, где число рабочих мест превышает собственные ресурсы труда или не соответствует профессионально-квалификационной структуре населения.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Маятниковая миграция населения создаёт условия для удовлетворения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разнообразных потребностей в труде жителей, как правило, небольших поселений, в которых качественно, а иногда и количественно ограничен выбор рабочих мест.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Эпизодические миграции населения представляют собой деловые, рекреационные и иные поездки, совершающиеся не только не регулярно по времени, но и не обязательно по одним и тем же направлениям. Если в деловых поездках участвует трудоспособный контингент, то в рекреационных и остальная часть населения.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участников эпизодических миграций населения весьма разнообразен. По своим масштабам этот вид миграций превосходит все остальные. От сезонных миграций эпизодические не отличаются ни своей продолжительностью, ни целями: они могут быть не только рекреационными, но и трудовыми.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виды миграций населения тесно взаимосвязаны. Для населения, участвующего в перемещениях, один вид миграции населения может превращаться в другой или выступать его исходным пунктом. В частности, эпизодическая, маятниковая и сезонная миграция населения порой бывают предшественниками безвозвратной миграции населения, так как они создают условия (в первую очередь - информационные) для выбора постоянного места жительства. Каждый из названных видов миграции населения может рассматриваться двояко: как межтерриториальное и межпоселенное перемещение.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межтерриториальных миграциях населения обычно различают потоки: внутри- и межобластные, внутри- и межреспубликанские, внутри- и межрайонные. В межпоселенных миграционных потоках могут быть выделены четыре направления: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внутри городской местности, т.е. между городами и посёлками городского типа;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внутри сельской местности, т.е. между сельскими поселениями, а также между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сельскими и городскими поселениями, причём в одном случае это сельско-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городское  миграционное движение, а в другом - городско-сельское. Два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последних направления обычно называют сельско-городской миграцией.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2.1 Иммиграция населения.</w:t>
      </w: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Иммиграция населения - въезд в страну на постоянное или временное жительство граждан другой стран. Иммиграция населения. определяется рядом причин: экономическими (ввоз рабочей силы или въезд в страны с более благоприятными условиями работы или более высоким жизненным уровнем и т. д.), военными (захват чужих земель и их военная колонизация) и политическими (бегство от политических, национальных, расовых, религиозных и др. преследований, обмен нацменьшинствами между государствами и т.д.).Иммиграция населения играла важнейшую роль в заселении некоторых частей света и формировании населения многих стран мира. Иммиграция населения оказывает существенное влияние на динамику численности населения; её демографические последствия обусловлены не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только численностью мигрантов, но и своеобразием их половозрастной структуры: заметным преобладанием в числе переселенцев людей молодого и среднего возраста, а также мужчин. Иммиграция приводит к смешению различных этнических групп населения, в результате чего складываются новые нации и народности. Это явление характерно для всех исторических эпох. </w:t>
      </w: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2.2Эмиграция.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Эмиграция населения - выезд из страны, переселение в другую страну с целью постоянного жительства или временного обоснования, обычно для работы. Эмиграция населения  может быть постоянной (“окончательной”) и временной, даже лишь сезонной, срок которой иногда лимитируется контрактом или другими условиями найма (например, для уборки урожая и т. п.). Наряду с эмиграцией населения по экономическим мотивам имеют. место переселения из одной страны в другую по причинам политическим, этническим, религиозным. Во 2-й половине 20 в. основные потоки эмиграции — выезд из стран Западной Европы в США, Канаду, Австралию и в некоторые другие страны (это, как правило, постоянная эмиграция) и приток в страны Западной Европы “дешёвой” рабочей силы из развивающихся стран (это, как правило, временная эмиграция).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2.3Урбанизация.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Урбанизация (франц. urbanisation, от лат. urbanus – городской, urbs – город)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исторический процесс повышения роли городов в развитии общества, который охватывает социально-профессиональную, демографическую структуру населения, его образ жизни, культуру, размещение производит, сил, расселение и т.д.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Урбанизация оказывает огромное влияние на развитие различных социально- экономических формаций и государств, именно с городами связаны основные достижения цивилизации.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Урбанизация, развитие городов вызываются объективной необходимостью концентрации и интеграции разнообразных форм и видов материальной и духовной деятельности, общения, усилением связей между различными сферами производства, науки и культуры, что, в свою очередь, повышает интенсивность и эффективность социальных процессов. Наиболее эффективно эти процессы протекают в крупнейших городских центрах, больших городах, где особенно плодотворно взаимодействие социально-политических, экономических и научно- технических факторов, культурных традиций, различных слоев населения и т.д.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Именно в крупнейших городских центрах возникли и концентрировались передовые социальные идеи и движения. На современном этапе урбанизации наблюдается тенденция к возрастанию концентрации населения в больших городах (100 тыс. чел. и более).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Процесс урбанизации имеет две стороны, или “фазы”. В первой “фазе” происходи концентрация и накопление экономического и культурного потенциала общества в крупных городских центрах, что создаёт условия для формирования высших достижений и образцов материальной и духовной деятельности. Во второй “фазе” эти достижения осваиваются другими, не центральными городами и сельскими поселениями, что, в свою очередь, даёт новый импульс для наращивания потенциала главных центров. Эффективность функционирования этого двуединого процесса зависит от социально-экономической природы общества. При капитализме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взаимодействие двух сторон урбанизации оказывается нарушенным; социальная разобщённость противостоит интегративной природе урбанизации, столкновение антагонистических интересов классов и социальных групп, частная собственность на землю, противоположность центров и застойной периферии рождают кризис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городов. Процесс урбанизации носит стихийный характер. В больших городах капиталистических стран становятся особенно острыми проблемы безработицы, преступности, складываются районы трущоб, этнические гетто и т.д. 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Важную роль играет процесс урбанизации в развивающихся странах. При всей своей сложности и болезненности (быстрая концентрация в городах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неподготовленного к “городскому” труду сельского населения, ограниченность материальных ресурсов и т.д.) он способствует становлению современной экономики, преодолению отсталости и многоукладности, национальной консолидации, развитию социально-политической структуры общества.</w:t>
      </w: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    </w:t>
      </w: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</w:p>
    <w:p w:rsidR="000242F7" w:rsidRDefault="000242F7">
      <w:pPr>
        <w:pStyle w:val="1"/>
        <w:tabs>
          <w:tab w:val="left" w:pos="1080"/>
        </w:tabs>
        <w:suppressAutoHyphens/>
        <w:spacing w:before="0" w:beforeAutospacing="0" w:after="0" w:afterAutospacing="0" w:line="36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Заключение</w:t>
      </w:r>
    </w:p>
    <w:p w:rsidR="000242F7" w:rsidRDefault="000242F7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0242F7" w:rsidRDefault="000242F7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Миграция   представляет собой переселение  населения из одних государств в другие сроком более чем на год, вызванное причинами экономического и иного характера, и может принимать форму эмиграции (выезда) и иммиграции (въезда). Миграция   ведет к выравниванию уровней оплаты труда в различных странах. В результате миграции совокупный объем мирового производства возрастает вследствие более эффективного использования трудовых ресурсов за счет их межстранового перераспределения.</w:t>
      </w:r>
    </w:p>
    <w:p w:rsidR="000242F7" w:rsidRDefault="000242F7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показатели, связанные с миграцией рабочей силы, являются частью баланса текущих операций и классифицируются по статьям трудовых доходов (выплаты нерезидентам) и частных неоплаченных переводов, которые представляют собой оценочный денежный эквивалент имущества, перемещаемого мигрантами в момент их отъезда за границу и последующих посылок товаров и денег на родину. Распределение положительного экономического эффекта, получаемого в результате миграции, происходит в форме роста доходов мигрантов, переводов денежных средств из-за рубежа на родину, в результате снижения издержек производства в странах, получающих денежные переводы. Развитые страны являются основным направлением иммиграции, а развивающиеся — источником эмиграции.</w:t>
      </w:r>
    </w:p>
    <w:p w:rsidR="000242F7" w:rsidRDefault="000242F7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миграции осуществляется на основе национального законодательства принимающих стран.    Регулирование осуществляется через принятие финансируемых из бюджета программ, направленных на ограничение притока иностранной рабочей силы (иммиграции) либо на стимулирование иммигрантов к возвращению на родину (реэмиграции). Большинство принимающих стран используют селективный подход при регулировании иммиграции. Отсев нежелательных иммигрантов осуществляется на основе требований, предъявляемых к квалификации, образованию, возрасту, состоянию здоровья, на основе количественного и географического квотирования, прямых и косвенных запретов на въезд, временных и иных ограничений. Стимулирование реэмиграции осуществляется через выплату материальной компенсации уезжающим иммигрантам,  профессиональную подготовку иммигрантов, оказание экономической помощи странам массовой эмиграции.</w:t>
      </w:r>
    </w:p>
    <w:p w:rsidR="000242F7" w:rsidRDefault="000242F7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Мировой опыт свидетельствует, что миграция </w:t>
      </w:r>
      <w:r>
        <w:rPr>
          <w:sz w:val="28"/>
        </w:rPr>
        <w:t xml:space="preserve">   способна породить и острые социально-экономические проблемы.  </w:t>
      </w:r>
    </w:p>
    <w:p w:rsidR="000242F7" w:rsidRDefault="000242F7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Прежде всего, учитывается, что процессы  миграции способствуют смягчению условий безработицы, появлению для страны—экспортера рабочей силы дополнительного источника валютного дохода в форме поступлений от эмигрантов, а также приобретению ими знаний и опыта. По возвращении домой они, как правило, пополняют ряды среднего класса, вкладывая заработанные средства в собственное дело, создавая дополнительные рабочие места. К отрицательным последствиям  миграции следует отнести тенденции роста потребления заработанных за границей средств, желание скрыть получаемые доходы, «утечку умов».</w:t>
      </w:r>
    </w:p>
    <w:p w:rsidR="000242F7" w:rsidRDefault="000242F7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Для нейтрализации отрицательных последствий и усиления положительного эффекта, получаемого страной в результате  миграции, используют средства государственной политики. Просчеты в выборе ориентиров миграционной политики вызывают нежелательную реакцию в виде роста нелегальной миграции и последующей социальной активности возвращающихся мигрантов и др. В этой области особенно очевидны неэффективность жестких, директивных мер и необходимость косвенных, координирующих воздействий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со стороны государств и </w:t>
      </w:r>
      <w:r>
        <w:rPr>
          <w:sz w:val="28"/>
          <w:szCs w:val="28"/>
        </w:rPr>
        <w:t>правительств.</w:t>
      </w:r>
    </w:p>
    <w:p w:rsidR="000242F7" w:rsidRDefault="000242F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иметь в виду, что международная миграция   населения  – это не только экономическое, но и сложное политическое и социально-экономическое явление.  Иммиграция, в частности, может вызвать ряд проблем, связанных с этническими, расовыми, религиозными и культурными отличиями иммигрантов от коренного населения.</w:t>
      </w:r>
    </w:p>
    <w:p w:rsidR="000242F7" w:rsidRDefault="000242F7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0242F7" w:rsidRDefault="000242F7">
      <w:pPr>
        <w:pStyle w:val="HTML"/>
        <w:spacing w:line="360" w:lineRule="auto"/>
        <w:rPr>
          <w:rFonts w:ascii="Times New Roman" w:hAnsi="Times New Roman" w:cs="Times New Roman"/>
          <w:sz w:val="28"/>
        </w:rPr>
      </w:pPr>
    </w:p>
    <w:p w:rsidR="000242F7" w:rsidRDefault="000242F7">
      <w:pPr>
        <w:pStyle w:val="HTML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Борисов В.А. Демография. М., 2001</w:t>
      </w:r>
    </w:p>
    <w:p w:rsidR="000242F7" w:rsidRDefault="000242F7">
      <w:pPr>
        <w:pStyle w:val="a3"/>
        <w:numPr>
          <w:ilvl w:val="0"/>
          <w:numId w:val="13"/>
        </w:numPr>
        <w:tabs>
          <w:tab w:val="left" w:pos="1080"/>
        </w:tabs>
        <w:suppressAutoHyphens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Авдокушин Е.Ф. Международные экономические отношения: Учебник. – М.: Юристъ, 1999.</w:t>
      </w:r>
    </w:p>
    <w:p w:rsidR="000242F7" w:rsidRDefault="000242F7">
      <w:pPr>
        <w:numPr>
          <w:ilvl w:val="0"/>
          <w:numId w:val="13"/>
        </w:numPr>
        <w:suppressAutoHyphens/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Рофе А.И., Збышко Б.Г., Ишин В.В.</w:t>
      </w:r>
      <w:r>
        <w:rPr>
          <w:sz w:val="28"/>
          <w:szCs w:val="28"/>
        </w:rPr>
        <w:t xml:space="preserve"> Рынок труда, занятость населения, экономика ресурсов для труда: Учебное пособие / Под ред. проф. А.И. Рофе. - М.: МИК, 1999.</w:t>
      </w:r>
    </w:p>
    <w:p w:rsidR="000242F7" w:rsidRDefault="000242F7">
      <w:pPr>
        <w:numPr>
          <w:ilvl w:val="0"/>
          <w:numId w:val="13"/>
        </w:numPr>
        <w:tabs>
          <w:tab w:val="left" w:pos="1080"/>
        </w:tabs>
        <w:suppressAutoHyphens/>
        <w:spacing w:line="360" w:lineRule="auto"/>
        <w:rPr>
          <w:sz w:val="28"/>
        </w:rPr>
      </w:pPr>
      <w:r>
        <w:rPr>
          <w:iCs/>
          <w:sz w:val="28"/>
        </w:rPr>
        <w:t>Рынок труда.</w:t>
      </w:r>
      <w:r>
        <w:rPr>
          <w:sz w:val="28"/>
        </w:rPr>
        <w:t xml:space="preserve"> Учебник / Под ред. проф. B.C. Буланова и проф. Н.А. </w:t>
      </w:r>
    </w:p>
    <w:p w:rsidR="000242F7" w:rsidRDefault="000242F7">
      <w:pPr>
        <w:numPr>
          <w:ilvl w:val="0"/>
          <w:numId w:val="13"/>
        </w:numPr>
        <w:tabs>
          <w:tab w:val="left" w:pos="1080"/>
        </w:tabs>
        <w:suppressAutoHyphens/>
        <w:spacing w:line="360" w:lineRule="auto"/>
        <w:rPr>
          <w:sz w:val="28"/>
        </w:rPr>
      </w:pPr>
      <w:r>
        <w:rPr>
          <w:sz w:val="28"/>
        </w:rPr>
        <w:t>Спицын А. Влияние миграции на демографические процессы и социально-экономическую обстановку в стране. / «Экономист», №3, 2002, стр. 64-68</w:t>
      </w:r>
    </w:p>
    <w:p w:rsidR="000242F7" w:rsidRDefault="000242F7">
      <w:pPr>
        <w:numPr>
          <w:ilvl w:val="0"/>
          <w:numId w:val="13"/>
        </w:numPr>
        <w:suppressAutoHyphens/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Экономика</w:t>
      </w:r>
      <w:r>
        <w:rPr>
          <w:sz w:val="28"/>
          <w:szCs w:val="28"/>
        </w:rPr>
        <w:t xml:space="preserve"> труда и социально-трудовые отношения / Под ред. Г.Г. Меликьяна, Р.П. Колосовой. - М.: Изд-во МГУ, Изд-во «ЧеРо», 1999.</w:t>
      </w:r>
    </w:p>
    <w:p w:rsidR="000242F7" w:rsidRDefault="000242F7">
      <w:pPr>
        <w:pStyle w:val="HTML"/>
        <w:numPr>
          <w:ilvl w:val="0"/>
          <w:numId w:val="13"/>
        </w:numPr>
        <w:spacing w:line="360" w:lineRule="auto"/>
      </w:pPr>
      <w:r>
        <w:rPr>
          <w:rFonts w:ascii="Times New Roman" w:hAnsi="Times New Roman" w:cs="Times New Roman"/>
          <w:sz w:val="28"/>
        </w:rPr>
        <w:t>Демографический энциклопедический словарь. М., 1985</w:t>
      </w:r>
    </w:p>
    <w:p w:rsidR="000242F7" w:rsidRDefault="000242F7">
      <w:pPr>
        <w:pStyle w:val="HTML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Народонаселение. Энциклопедический словарь. М., 2003</w:t>
      </w:r>
    </w:p>
    <w:p w:rsidR="000242F7" w:rsidRDefault="000242F7">
      <w:pPr>
        <w:pStyle w:val="HTML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Назарова Е. А. Особенности современных процессов миграции// Социс. -2008. - N1 – c/ 106-110.</w:t>
      </w:r>
    </w:p>
    <w:p w:rsidR="000242F7" w:rsidRDefault="000242F7">
      <w:pPr>
        <w:pStyle w:val="HTML"/>
        <w:ind w:left="720"/>
      </w:pPr>
    </w:p>
    <w:p w:rsidR="000242F7" w:rsidRDefault="000242F7">
      <w:pPr>
        <w:pStyle w:val="HTML"/>
      </w:pPr>
    </w:p>
    <w:p w:rsidR="000242F7" w:rsidRDefault="000242F7">
      <w:pPr>
        <w:pStyle w:val="HTML"/>
      </w:pPr>
      <w:r>
        <w:t xml:space="preserve">     </w:t>
      </w:r>
    </w:p>
    <w:p w:rsidR="000242F7" w:rsidRDefault="000242F7"/>
    <w:p w:rsidR="000242F7" w:rsidRDefault="000242F7">
      <w:bookmarkStart w:id="0" w:name="_GoBack"/>
      <w:bookmarkEnd w:id="0"/>
    </w:p>
    <w:sectPr w:rsidR="0002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196"/>
    <w:multiLevelType w:val="hybridMultilevel"/>
    <w:tmpl w:val="7766F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23EC2"/>
    <w:multiLevelType w:val="hybridMultilevel"/>
    <w:tmpl w:val="99F61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8150B"/>
    <w:multiLevelType w:val="hybridMultilevel"/>
    <w:tmpl w:val="D7F08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864387"/>
    <w:multiLevelType w:val="hybridMultilevel"/>
    <w:tmpl w:val="B21088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24E047F"/>
    <w:multiLevelType w:val="hybridMultilevel"/>
    <w:tmpl w:val="4F7CA2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621D88"/>
    <w:multiLevelType w:val="hybridMultilevel"/>
    <w:tmpl w:val="32C04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A3142"/>
    <w:multiLevelType w:val="hybridMultilevel"/>
    <w:tmpl w:val="FD64A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E83C9F"/>
    <w:multiLevelType w:val="hybridMultilevel"/>
    <w:tmpl w:val="B4860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121455"/>
    <w:multiLevelType w:val="hybridMultilevel"/>
    <w:tmpl w:val="717AE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160D4E"/>
    <w:multiLevelType w:val="hybridMultilevel"/>
    <w:tmpl w:val="52726AE6"/>
    <w:lvl w:ilvl="0" w:tplc="F830F122">
      <w:start w:val="1"/>
      <w:numFmt w:val="bullet"/>
      <w:lvlText w:val=""/>
      <w:lvlJc w:val="left"/>
      <w:pPr>
        <w:tabs>
          <w:tab w:val="num" w:pos="1730"/>
        </w:tabs>
        <w:ind w:left="1786" w:hanging="368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10">
    <w:nsid w:val="4AC06939"/>
    <w:multiLevelType w:val="multilevel"/>
    <w:tmpl w:val="20607A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E7F425E"/>
    <w:multiLevelType w:val="hybridMultilevel"/>
    <w:tmpl w:val="B9B03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735018B6"/>
    <w:multiLevelType w:val="hybridMultilevel"/>
    <w:tmpl w:val="7766F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5832F5"/>
    <w:multiLevelType w:val="hybridMultilevel"/>
    <w:tmpl w:val="60D40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13"/>
  </w:num>
  <w:num w:numId="7">
    <w:abstractNumId w:val="12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2F7"/>
    <w:rsid w:val="000242F7"/>
    <w:rsid w:val="000753AA"/>
    <w:rsid w:val="00B0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AE883-19D1-4C9A-AA2F-6ACFDEA2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rFonts w:ascii="Arial Unicode MS" w:eastAsia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Courier New" w:cs="Courier New"/>
      <w:sz w:val="20"/>
      <w:szCs w:val="20"/>
    </w:rPr>
  </w:style>
  <w:style w:type="paragraph" w:styleId="HTML0">
    <w:name w:val="HTML Address"/>
    <w:basedOn w:val="a"/>
    <w:rPr>
      <w:i/>
      <w:iCs/>
    </w:rPr>
  </w:style>
  <w:style w:type="paragraph" w:styleId="a3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23838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dc:description/>
  <cp:lastModifiedBy>admin</cp:lastModifiedBy>
  <cp:revision>2</cp:revision>
  <dcterms:created xsi:type="dcterms:W3CDTF">2014-04-23T05:37:00Z</dcterms:created>
  <dcterms:modified xsi:type="dcterms:W3CDTF">2014-04-23T05:37:00Z</dcterms:modified>
</cp:coreProperties>
</file>