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A5" w:rsidRDefault="000269A5"/>
    <w:p w:rsidR="000269A5" w:rsidRDefault="000269A5">
      <w:pPr>
        <w:tabs>
          <w:tab w:val="left" w:pos="1155"/>
        </w:tabs>
        <w:jc w:val="center"/>
        <w:rPr>
          <w:b/>
          <w:bCs/>
          <w:sz w:val="36"/>
          <w:szCs w:val="36"/>
        </w:rPr>
      </w:pPr>
      <w:r>
        <w:rPr>
          <w:sz w:val="36"/>
          <w:szCs w:val="36"/>
        </w:rPr>
        <w:t>«</w:t>
      </w:r>
      <w:r>
        <w:rPr>
          <w:b/>
          <w:bCs/>
          <w:sz w:val="36"/>
          <w:szCs w:val="36"/>
        </w:rPr>
        <w:t>Министерство  образование  РК»</w:t>
      </w:r>
    </w:p>
    <w:p w:rsidR="000269A5" w:rsidRDefault="000269A5">
      <w:pPr>
        <w:tabs>
          <w:tab w:val="left" w:pos="1155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</w:p>
    <w:p w:rsidR="000269A5" w:rsidRDefault="00767AFB">
      <w:pPr>
        <w:tabs>
          <w:tab w:val="left" w:pos="1155"/>
        </w:tabs>
        <w:rPr>
          <w:sz w:val="36"/>
          <w:szCs w:val="36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6pt;margin-top:14.1pt;width:378pt;height:108pt;z-index:251657728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&quot;;font-style:italic;v-text-kern:t" trim="t" fitpath="t" string="Реферат"/>
          </v:shape>
        </w:pic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</w:p>
    <w:p w:rsidR="000269A5" w:rsidRDefault="000269A5">
      <w:pPr>
        <w:tabs>
          <w:tab w:val="left" w:pos="1155"/>
        </w:tabs>
        <w:rPr>
          <w:sz w:val="36"/>
          <w:szCs w:val="36"/>
        </w:rPr>
      </w:pPr>
    </w:p>
    <w:p w:rsidR="000269A5" w:rsidRDefault="000269A5">
      <w:pPr>
        <w:tabs>
          <w:tab w:val="left" w:pos="1155"/>
        </w:tabs>
        <w:rPr>
          <w:sz w:val="36"/>
          <w:szCs w:val="36"/>
        </w:rPr>
      </w:pPr>
    </w:p>
    <w:p w:rsidR="000269A5" w:rsidRDefault="000269A5">
      <w:pPr>
        <w:tabs>
          <w:tab w:val="left" w:pos="1155"/>
        </w:tabs>
        <w:rPr>
          <w:sz w:val="36"/>
          <w:szCs w:val="36"/>
        </w:rPr>
      </w:pPr>
    </w:p>
    <w:p w:rsidR="000269A5" w:rsidRDefault="000269A5">
      <w:pPr>
        <w:tabs>
          <w:tab w:val="left" w:pos="1155"/>
        </w:tabs>
        <w:rPr>
          <w:sz w:val="36"/>
          <w:szCs w:val="36"/>
        </w:rPr>
      </w:pP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</w:p>
    <w:p w:rsidR="000269A5" w:rsidRDefault="000269A5">
      <w:pPr>
        <w:tabs>
          <w:tab w:val="left" w:pos="1155"/>
        </w:tabs>
        <w:jc w:val="center"/>
        <w:rPr>
          <w:sz w:val="144"/>
          <w:szCs w:val="144"/>
        </w:rPr>
      </w:pPr>
      <w:r>
        <w:rPr>
          <w:sz w:val="144"/>
          <w:szCs w:val="144"/>
        </w:rPr>
        <w:t xml:space="preserve">на тему: </w:t>
      </w:r>
    </w:p>
    <w:p w:rsidR="000269A5" w:rsidRDefault="000269A5">
      <w:pPr>
        <w:tabs>
          <w:tab w:val="left" w:pos="1155"/>
        </w:tabs>
        <w:jc w:val="center"/>
        <w:rPr>
          <w:sz w:val="72"/>
          <w:szCs w:val="72"/>
        </w:rPr>
      </w:pPr>
      <w:r>
        <w:rPr>
          <w:sz w:val="72"/>
          <w:szCs w:val="72"/>
        </w:rPr>
        <w:t>«Абай  Кунанбаев»</w:t>
      </w:r>
    </w:p>
    <w:p w:rsidR="000269A5" w:rsidRDefault="000269A5">
      <w:pPr>
        <w:tabs>
          <w:tab w:val="left" w:pos="1155"/>
        </w:tabs>
        <w:jc w:val="center"/>
        <w:rPr>
          <w:sz w:val="72"/>
          <w:szCs w:val="72"/>
        </w:rPr>
      </w:pPr>
      <w:r>
        <w:rPr>
          <w:sz w:val="72"/>
          <w:szCs w:val="72"/>
        </w:rPr>
        <w:t>«Джамбул  Джабаев»</w:t>
      </w:r>
    </w:p>
    <w:p w:rsidR="000269A5" w:rsidRDefault="000269A5">
      <w:pPr>
        <w:tabs>
          <w:tab w:val="left" w:pos="1155"/>
        </w:tabs>
        <w:jc w:val="center"/>
        <w:rPr>
          <w:sz w:val="72"/>
          <w:szCs w:val="72"/>
        </w:rPr>
      </w:pPr>
    </w:p>
    <w:p w:rsidR="000269A5" w:rsidRDefault="000269A5">
      <w:pPr>
        <w:tabs>
          <w:tab w:val="left" w:pos="1155"/>
        </w:tabs>
        <w:jc w:val="center"/>
        <w:rPr>
          <w:sz w:val="72"/>
          <w:szCs w:val="72"/>
        </w:rPr>
      </w:pPr>
    </w:p>
    <w:p w:rsidR="000269A5" w:rsidRDefault="000269A5">
      <w:pPr>
        <w:tabs>
          <w:tab w:val="left" w:pos="1155"/>
        </w:tabs>
        <w:jc w:val="center"/>
        <w:rPr>
          <w:sz w:val="72"/>
          <w:szCs w:val="72"/>
        </w:rPr>
      </w:pPr>
    </w:p>
    <w:p w:rsidR="000269A5" w:rsidRDefault="000269A5">
      <w:pPr>
        <w:tabs>
          <w:tab w:val="left" w:pos="1155"/>
        </w:tabs>
        <w:jc w:val="center"/>
        <w:rPr>
          <w:sz w:val="72"/>
          <w:szCs w:val="72"/>
        </w:rPr>
      </w:pPr>
    </w:p>
    <w:p w:rsidR="000269A5" w:rsidRDefault="000269A5">
      <w:pPr>
        <w:tabs>
          <w:tab w:val="left" w:pos="1155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Выполнил: Русанов.И.А.</w:t>
      </w:r>
    </w:p>
    <w:p w:rsidR="000269A5" w:rsidRDefault="000269A5">
      <w:pPr>
        <w:tabs>
          <w:tab w:val="left" w:pos="1155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Проверил: Аскарова.М.К.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:rsidR="000269A5" w:rsidRDefault="000269A5">
      <w:pPr>
        <w:tabs>
          <w:tab w:val="left" w:pos="1155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</w:t>
      </w:r>
    </w:p>
    <w:p w:rsidR="000269A5" w:rsidRDefault="000269A5">
      <w:pPr>
        <w:tabs>
          <w:tab w:val="left" w:pos="1155"/>
        </w:tabs>
        <w:jc w:val="center"/>
        <w:rPr>
          <w:sz w:val="72"/>
          <w:szCs w:val="72"/>
        </w:rPr>
      </w:pPr>
    </w:p>
    <w:p w:rsidR="000269A5" w:rsidRDefault="000269A5">
      <w:pPr>
        <w:tabs>
          <w:tab w:val="left" w:pos="1155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«Ак-Су 2001г»</w:t>
      </w:r>
    </w:p>
    <w:p w:rsidR="000269A5" w:rsidRDefault="000269A5">
      <w:pPr>
        <w:tabs>
          <w:tab w:val="left" w:pos="1155"/>
        </w:tabs>
        <w:jc w:val="center"/>
        <w:rPr>
          <w:b/>
          <w:bCs/>
          <w:sz w:val="36"/>
          <w:szCs w:val="36"/>
        </w:rPr>
      </w:pPr>
    </w:p>
    <w:p w:rsidR="000269A5" w:rsidRDefault="000269A5">
      <w:pPr>
        <w:pStyle w:val="a3"/>
      </w:pPr>
      <w:r>
        <w:t xml:space="preserve">     Огромную  роль в просвещении своего народа сыграл основоположник письменной казахской литературы поэт</w:t>
      </w:r>
    </w:p>
    <w:p w:rsidR="000269A5" w:rsidRDefault="000269A5">
      <w:pPr>
        <w:pStyle w:val="a3"/>
      </w:pPr>
      <w:r>
        <w:t>Абай Кунанбаев (1845-1904). Сын богатого и деспотично-</w:t>
      </w:r>
    </w:p>
    <w:p w:rsidR="000269A5" w:rsidRDefault="000269A5">
      <w:pPr>
        <w:pStyle w:val="a3"/>
      </w:pPr>
      <w:r>
        <w:t>го феодала Кунанбая, Абай порвал со своим отцом, многи-</w:t>
      </w:r>
    </w:p>
    <w:p w:rsidR="000269A5" w:rsidRDefault="000269A5">
      <w:pPr>
        <w:pStyle w:val="a3"/>
      </w:pPr>
      <w:r>
        <w:t>ми обычаями предков, оспаривал установления корана,что-</w:t>
      </w:r>
    </w:p>
    <w:p w:rsidR="000269A5" w:rsidRDefault="000269A5">
      <w:pPr>
        <w:pStyle w:val="a3"/>
      </w:pPr>
      <w:r>
        <w:t>бы  обратиться к подлинным источникам света и знания.</w:t>
      </w:r>
    </w:p>
    <w:p w:rsidR="000269A5" w:rsidRDefault="000269A5">
      <w:pPr>
        <w:pStyle w:val="a3"/>
      </w:pPr>
      <w:r>
        <w:t>Он хотел навсегда избавить родину от нищеты духа ,стре-</w:t>
      </w:r>
    </w:p>
    <w:p w:rsidR="000269A5" w:rsidRDefault="000269A5">
      <w:pPr>
        <w:pStyle w:val="a3"/>
      </w:pPr>
      <w:r>
        <w:t>мился к тому, чтобы его соотечественники приобщились</w:t>
      </w:r>
    </w:p>
    <w:p w:rsidR="000269A5" w:rsidRDefault="000269A5">
      <w:pPr>
        <w:pStyle w:val="a3"/>
      </w:pPr>
      <w:r>
        <w:t>к достижениям мировой культуры. И Абай многое для это-</w:t>
      </w:r>
    </w:p>
    <w:p w:rsidR="000269A5" w:rsidRDefault="000269A5">
      <w:pPr>
        <w:pStyle w:val="a3"/>
      </w:pPr>
      <w:r>
        <w:t xml:space="preserve">го сделал. Его лирические и философские стихи глубоко </w:t>
      </w:r>
    </w:p>
    <w:p w:rsidR="000269A5" w:rsidRDefault="000269A5">
      <w:pPr>
        <w:pStyle w:val="a3"/>
      </w:pPr>
      <w:r>
        <w:t xml:space="preserve">содержательны, художественно совершенны, связаны с </w:t>
      </w:r>
    </w:p>
    <w:p w:rsidR="000269A5" w:rsidRDefault="000269A5">
      <w:pPr>
        <w:pStyle w:val="a3"/>
      </w:pPr>
      <w:r>
        <w:t xml:space="preserve">народной поэзией. Немало новых форм стиха введено им </w:t>
      </w:r>
    </w:p>
    <w:p w:rsidR="000269A5" w:rsidRDefault="000269A5">
      <w:pPr>
        <w:pStyle w:val="a3"/>
      </w:pPr>
      <w:r>
        <w:t>в казахскую литературу. Серьёзно и строго относился Абай</w:t>
      </w:r>
    </w:p>
    <w:p w:rsidR="000269A5" w:rsidRDefault="000269A5">
      <w:pPr>
        <w:pStyle w:val="a3"/>
      </w:pPr>
      <w:r>
        <w:t>к творческой работе поэта. Он писал:</w:t>
      </w:r>
    </w:p>
    <w:p w:rsidR="000269A5" w:rsidRDefault="000269A5">
      <w:pPr>
        <w:pStyle w:val="a3"/>
      </w:pPr>
      <w:r>
        <w:t xml:space="preserve">        Стих-это вождь средь слов, ценнейший их отбор,</w:t>
      </w:r>
    </w:p>
    <w:p w:rsidR="000269A5" w:rsidRDefault="000269A5">
      <w:pPr>
        <w:pStyle w:val="a3"/>
      </w:pPr>
      <w:r>
        <w:t xml:space="preserve">        Талантливый поэт слагает речь в узор…</w:t>
      </w:r>
    </w:p>
    <w:p w:rsidR="000269A5" w:rsidRDefault="000269A5">
      <w:pPr>
        <w:pStyle w:val="a3"/>
      </w:pPr>
      <w:r>
        <w:t xml:space="preserve">Абай был знаком с деятелями русского освободительного </w:t>
      </w:r>
    </w:p>
    <w:p w:rsidR="000269A5" w:rsidRDefault="000269A5">
      <w:pPr>
        <w:pStyle w:val="a3"/>
      </w:pPr>
      <w:r>
        <w:t>движения, учениками Чернышевского, сосланными в Си-</w:t>
      </w:r>
    </w:p>
    <w:p w:rsidR="000269A5" w:rsidRDefault="000269A5">
      <w:pPr>
        <w:pStyle w:val="a3"/>
      </w:pPr>
      <w:r>
        <w:t>бирь, и высоко ценил передовую русскую культуру. «Пом-</w:t>
      </w:r>
    </w:p>
    <w:p w:rsidR="000269A5" w:rsidRDefault="000269A5">
      <w:pPr>
        <w:pStyle w:val="a3"/>
      </w:pPr>
      <w:r>
        <w:t>ни ,- писал он ,- что главное – научиться русской науке .</w:t>
      </w:r>
    </w:p>
    <w:p w:rsidR="000269A5" w:rsidRDefault="000269A5">
      <w:pPr>
        <w:pStyle w:val="a3"/>
      </w:pPr>
      <w:r>
        <w:t>Наука, знание…искусство – всё это у русских. Для того что-</w:t>
      </w:r>
    </w:p>
    <w:p w:rsidR="000269A5" w:rsidRDefault="000269A5">
      <w:pPr>
        <w:pStyle w:val="a3"/>
      </w:pPr>
      <w:r>
        <w:t>бы избежать пороков и достичь добра, необходимо знать</w:t>
      </w:r>
    </w:p>
    <w:p w:rsidR="000269A5" w:rsidRDefault="000269A5">
      <w:pPr>
        <w:pStyle w:val="a3"/>
      </w:pPr>
      <w:r>
        <w:t>русский язык и русскую культуру. Русские видят мир.Если</w:t>
      </w:r>
    </w:p>
    <w:p w:rsidR="000269A5" w:rsidRDefault="000269A5">
      <w:pPr>
        <w:pStyle w:val="a3"/>
      </w:pPr>
      <w:r>
        <w:t>ты будешь знать их язык , то на мир откроются и твои гла-</w:t>
      </w:r>
    </w:p>
    <w:p w:rsidR="000269A5" w:rsidRDefault="000269A5">
      <w:pPr>
        <w:pStyle w:val="a3"/>
      </w:pPr>
      <w:r>
        <w:t>за.» Таков был завет Абая.</w:t>
      </w:r>
    </w:p>
    <w:p w:rsidR="000269A5" w:rsidRDefault="000269A5">
      <w:pPr>
        <w:pStyle w:val="a3"/>
      </w:pPr>
      <w:r>
        <w:t xml:space="preserve">  В разоблачительных сатирах Абая Кунанбаева ясно разли-</w:t>
      </w:r>
    </w:p>
    <w:p w:rsidR="000269A5" w:rsidRDefault="000269A5">
      <w:pPr>
        <w:pStyle w:val="a3"/>
      </w:pPr>
      <w:r>
        <w:t>чимы идеи революционных демократов, слышатся отзвуки</w:t>
      </w:r>
    </w:p>
    <w:p w:rsidR="000269A5" w:rsidRDefault="000269A5">
      <w:pPr>
        <w:pStyle w:val="a3"/>
      </w:pPr>
      <w:r>
        <w:t>социальной борьбы, гневные ноты протеста. Всё это вызы-</w:t>
      </w:r>
    </w:p>
    <w:p w:rsidR="000269A5" w:rsidRDefault="000269A5">
      <w:pPr>
        <w:pStyle w:val="a3"/>
      </w:pPr>
      <w:r>
        <w:t>вало открытое недовольство богатого байства и  привело к</w:t>
      </w:r>
    </w:p>
    <w:p w:rsidR="000269A5" w:rsidRDefault="000269A5">
      <w:pPr>
        <w:pStyle w:val="a3"/>
      </w:pPr>
      <w:r>
        <w:t xml:space="preserve">тому, что поэт был отдан под надзор русской полиции как </w:t>
      </w:r>
    </w:p>
    <w:p w:rsidR="000269A5" w:rsidRDefault="000269A5">
      <w:pPr>
        <w:pStyle w:val="a3"/>
      </w:pPr>
      <w:r>
        <w:t>политически неблагонадёжный.</w:t>
      </w:r>
    </w:p>
    <w:p w:rsidR="000269A5" w:rsidRDefault="000269A5">
      <w:pPr>
        <w:pStyle w:val="a3"/>
      </w:pPr>
      <w:r>
        <w:t xml:space="preserve">   В романе лауреата Ленинской премии Мухтара Ауэзова </w:t>
      </w:r>
    </w:p>
    <w:p w:rsidR="000269A5" w:rsidRDefault="000269A5">
      <w:pPr>
        <w:pStyle w:val="a3"/>
      </w:pPr>
      <w:r>
        <w:t>«Абай» есть несколько особенно примечательных эпизодов.</w:t>
      </w:r>
    </w:p>
    <w:p w:rsidR="000269A5" w:rsidRDefault="000269A5">
      <w:pPr>
        <w:pStyle w:val="a3"/>
      </w:pPr>
      <w:r>
        <w:t>В одном из них рассказывается о том, как пылкое письмо</w:t>
      </w:r>
    </w:p>
    <w:p w:rsidR="000269A5" w:rsidRDefault="000269A5">
      <w:pPr>
        <w:pStyle w:val="a3"/>
      </w:pPr>
      <w:r>
        <w:t>пушкинской Татьяны вызвало у Абая желание переложить</w:t>
      </w:r>
    </w:p>
    <w:p w:rsidR="000269A5" w:rsidRDefault="000269A5">
      <w:pPr>
        <w:pStyle w:val="a3"/>
      </w:pPr>
      <w:r>
        <w:t xml:space="preserve">его на казахский язык. Рассказано, как бережно и долго   поэт искал нужные слова, как исполнил перед слушателями   </w:t>
      </w:r>
    </w:p>
    <w:p w:rsidR="000269A5" w:rsidRDefault="000269A5">
      <w:pPr>
        <w:pStyle w:val="a3"/>
      </w:pPr>
      <w:r>
        <w:t>вдохновлённые Пушкиным, только что рождённые стихи,</w:t>
      </w:r>
    </w:p>
    <w:p w:rsidR="000269A5" w:rsidRDefault="000269A5">
      <w:pPr>
        <w:pStyle w:val="a3"/>
      </w:pPr>
      <w:r>
        <w:t>как сама собою сложилась мелодия, как её подхватили юные  ученики поэта – и смятённые чувства влюблённой</w:t>
      </w:r>
    </w:p>
    <w:p w:rsidR="000269A5" w:rsidRDefault="000269A5">
      <w:pPr>
        <w:pStyle w:val="a3"/>
      </w:pPr>
      <w:r>
        <w:t xml:space="preserve">русской девушки стали песней, которая долго звучала на </w:t>
      </w:r>
    </w:p>
    <w:p w:rsidR="000269A5" w:rsidRDefault="000269A5">
      <w:pPr>
        <w:pStyle w:val="a3"/>
      </w:pPr>
      <w:r>
        <w:t xml:space="preserve">казахских праздниках и соревнованиях акынов. В других </w:t>
      </w:r>
    </w:p>
    <w:p w:rsidR="000269A5" w:rsidRDefault="000269A5">
      <w:pPr>
        <w:pStyle w:val="a3"/>
      </w:pPr>
      <w:r>
        <w:t>эпизодах, там, где Абай выступает как защитник угнетён-</w:t>
      </w:r>
    </w:p>
    <w:p w:rsidR="000269A5" w:rsidRDefault="000269A5">
      <w:pPr>
        <w:pStyle w:val="a3"/>
      </w:pPr>
      <w:r>
        <w:t>ных от произвола и как учитель поэтической молодёжи,</w:t>
      </w:r>
    </w:p>
    <w:p w:rsidR="000269A5" w:rsidRDefault="000269A5">
      <w:pPr>
        <w:pStyle w:val="a3"/>
      </w:pPr>
      <w:r>
        <w:t>образы лермонтовского бунтаря Вадима и «народных зас-</w:t>
      </w:r>
    </w:p>
    <w:p w:rsidR="000269A5" w:rsidRDefault="000269A5">
      <w:pPr>
        <w:pStyle w:val="a3"/>
      </w:pPr>
      <w:r>
        <w:t>тупников» Некрасова помогают казахскому просветителю</w:t>
      </w:r>
    </w:p>
    <w:p w:rsidR="000269A5" w:rsidRDefault="000269A5">
      <w:pPr>
        <w:pStyle w:val="a3"/>
      </w:pPr>
      <w:r>
        <w:t>определить истинное назначение поэта.</w:t>
      </w:r>
    </w:p>
    <w:p w:rsidR="000269A5" w:rsidRDefault="000269A5">
      <w:pPr>
        <w:pStyle w:val="a3"/>
      </w:pPr>
      <w:r>
        <w:t xml:space="preserve">    Вслед за русскими поэтическими собратьями Абай учил</w:t>
      </w:r>
    </w:p>
    <w:p w:rsidR="000269A5" w:rsidRDefault="000269A5">
      <w:pPr>
        <w:pStyle w:val="a3"/>
      </w:pPr>
      <w:r>
        <w:t>молодёжь видеть в трагедии ограбленных бедняков, в при-</w:t>
      </w:r>
    </w:p>
    <w:p w:rsidR="000269A5" w:rsidRDefault="000269A5">
      <w:pPr>
        <w:pStyle w:val="a3"/>
      </w:pPr>
      <w:r>
        <w:t>теснении слабого сильным и бедного богатым общую при-</w:t>
      </w:r>
    </w:p>
    <w:p w:rsidR="000269A5" w:rsidRDefault="000269A5">
      <w:pPr>
        <w:pStyle w:val="a3"/>
      </w:pPr>
      <w:r>
        <w:t>чину- несправедливость существовавшего тогда социально-</w:t>
      </w:r>
    </w:p>
    <w:p w:rsidR="000269A5" w:rsidRDefault="000269A5">
      <w:pPr>
        <w:pStyle w:val="a3"/>
      </w:pPr>
      <w:r>
        <w:t>го устройства – и вместе с народом искать дорогу к свободе.</w:t>
      </w:r>
    </w:p>
    <w:p w:rsidR="000269A5" w:rsidRDefault="000269A5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 xml:space="preserve">                   </w:t>
      </w:r>
      <w:r>
        <w:rPr>
          <w:sz w:val="40"/>
          <w:szCs w:val="40"/>
        </w:rPr>
        <w:t>Джамбул Джабаев.(1846-1945)</w:t>
      </w:r>
    </w:p>
    <w:p w:rsidR="000269A5" w:rsidRDefault="000269A5">
      <w:pPr>
        <w:pStyle w:val="a3"/>
      </w:pPr>
      <w:r>
        <w:t xml:space="preserve">     Народный  казахский  певец-акын  Джамбул  пел   свои</w:t>
      </w:r>
    </w:p>
    <w:p w:rsidR="000269A5" w:rsidRDefault="000269A5">
      <w:pPr>
        <w:pStyle w:val="a3"/>
      </w:pPr>
      <w:r>
        <w:t xml:space="preserve">песни, аккомпанируя  на  народном  инструменте - домбре. </w:t>
      </w:r>
    </w:p>
    <w:p w:rsidR="000269A5" w:rsidRDefault="000269A5">
      <w:pPr>
        <w:pStyle w:val="a3"/>
      </w:pPr>
      <w:r>
        <w:t>Эти песни слышали во всех уголках Советского Союза.</w:t>
      </w:r>
    </w:p>
    <w:p w:rsidR="000269A5" w:rsidRDefault="000269A5">
      <w:pPr>
        <w:pStyle w:val="a3"/>
      </w:pPr>
      <w:r>
        <w:t xml:space="preserve">      Знаменитый  акын  родился  в  Жетысу  (Семиречье)  у</w:t>
      </w:r>
    </w:p>
    <w:p w:rsidR="000269A5" w:rsidRDefault="000269A5">
      <w:pPr>
        <w:pStyle w:val="a3"/>
      </w:pPr>
      <w:r>
        <w:t>подножья  горы Джамбул, по имени которой он и был наз-ван Джамбулом.  Отец  будущего  народного   поэта    был</w:t>
      </w:r>
    </w:p>
    <w:p w:rsidR="000269A5" w:rsidRDefault="000269A5">
      <w:pPr>
        <w:pStyle w:val="a3"/>
      </w:pPr>
      <w:r>
        <w:t>бедным скотоводом-кочевником.</w:t>
      </w:r>
    </w:p>
    <w:p w:rsidR="000269A5" w:rsidRDefault="000269A5">
      <w:pPr>
        <w:pStyle w:val="a3"/>
      </w:pPr>
      <w:r>
        <w:t xml:space="preserve">      Вырос Джамбул в юрте. Вместе с семьёй он переезжал </w:t>
      </w:r>
    </w:p>
    <w:p w:rsidR="000269A5" w:rsidRDefault="000269A5">
      <w:pPr>
        <w:pStyle w:val="a3"/>
      </w:pPr>
      <w:r>
        <w:t xml:space="preserve">С кочёвья на кочёвье. Его дядя, брат отца, был  известным </w:t>
      </w:r>
    </w:p>
    <w:p w:rsidR="000269A5" w:rsidRDefault="000269A5">
      <w:pPr>
        <w:pStyle w:val="a3"/>
      </w:pPr>
      <w:r>
        <w:t>домбристом  (домбра - народный  струнный   инструмент).</w:t>
      </w:r>
    </w:p>
    <w:p w:rsidR="000269A5" w:rsidRDefault="000269A5">
      <w:pPr>
        <w:pStyle w:val="a3"/>
      </w:pPr>
      <w:r>
        <w:t xml:space="preserve">Джамбул очень любил  слушать  его  песни  и  двенадцать  </w:t>
      </w:r>
    </w:p>
    <w:p w:rsidR="000269A5" w:rsidRDefault="000269A5">
      <w:pPr>
        <w:pStyle w:val="a3"/>
      </w:pPr>
      <w:r>
        <w:t xml:space="preserve">Лет от роду научился играть на домбре. «Когда инструмент попал  мне   в  руки,  я   забыл   о   шалостях,  -  вспоминает </w:t>
      </w:r>
    </w:p>
    <w:p w:rsidR="000269A5" w:rsidRDefault="000269A5">
      <w:pPr>
        <w:pStyle w:val="a3"/>
      </w:pPr>
      <w:r>
        <w:t>Джамбул, -мне казалось, что звенит не домбра, а моё моло-</w:t>
      </w:r>
    </w:p>
    <w:p w:rsidR="000269A5" w:rsidRDefault="000269A5">
      <w:pPr>
        <w:pStyle w:val="a3"/>
      </w:pPr>
      <w:r>
        <w:t xml:space="preserve">дое сердце». Это решило судьбу певца Казахстана.      </w:t>
      </w:r>
    </w:p>
    <w:p w:rsidR="000269A5" w:rsidRDefault="000269A5">
      <w:pPr>
        <w:pStyle w:val="a3"/>
      </w:pPr>
    </w:p>
    <w:p w:rsidR="000269A5" w:rsidRDefault="000269A5">
      <w:pPr>
        <w:tabs>
          <w:tab w:val="left" w:pos="1155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0269A5" w:rsidRDefault="000269A5">
      <w:pPr>
        <w:pStyle w:val="a3"/>
      </w:pPr>
      <w:r>
        <w:t xml:space="preserve">     Природа одарила его сильным голосом. В четырнадцать лет  Джамбул  решил  жить  самостоятельно.   Во      время  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«уразы» (магометанского поста) он ходил по юртам  и  пел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«жарапазан» (обрядовую песню).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     Когда Джамбулу исполнилось пятнадцать лет, он поехал в аул к знаменитому акыну  Суюнбаю,  который,  выступав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песню Джамбула, сказал: «У  тебя  есть  способность  быть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акыном. Ты обладаешь хорошим голосом.  Слова,  которые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ты поёшь, выбраны очень удачно».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     Джамбул  стал  учеником  Суюнбая.  Акын,  выезжая   в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аулы,  брал  с  собой  ученика.  Сперва  Джамбул исполнял песни,  сложенные  учителем,  затем  он  стал  петь  и  свои 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собственные. Он готовился к состязаниям с акынами.   Для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этого он изучал историю своей родины, сказания казахского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героического эпоса, песни раздольной степи.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     И  песнь  его  становилась  всё  сердечнее,  всё  сильнее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воздействовала на людей. «Когда я пел о народе, я пел и о себе. Когда же я пел о себе, я одновременно пел о народе».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Постепенно ширились слава Джамбула.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      Песня в степи - большая сила. Песни  Джамбула  летели     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по степям, как ветер. Местные казахские богачи боялись его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песен.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      «Так прожил я до 55 лет, - рассказывает  Джамбул. -…В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55 лет я стал сутул, как старый  беркут, глаза - померкли,  а голос   ослаб.  Вместо  домбры  у  меня  в  руках  появилась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палка. Вместо широкой степи - узкая постель».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       Семидесятилетний Джамбул увидел зарю новой жизни.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Он услышал имя Ленин и стал  свидетелем  победоносного</w:t>
      </w:r>
    </w:p>
    <w:p w:rsidR="000269A5" w:rsidRDefault="000269A5">
      <w:pPr>
        <w:tabs>
          <w:tab w:val="left" w:pos="1155"/>
        </w:tabs>
        <w:rPr>
          <w:sz w:val="36"/>
          <w:szCs w:val="36"/>
          <w:lang w:val="en-US"/>
        </w:rPr>
      </w:pPr>
      <w:r>
        <w:rPr>
          <w:sz w:val="36"/>
          <w:szCs w:val="36"/>
        </w:rPr>
        <w:t>шествия Красной Армии.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       Преображалась его родная степь.  И  вот   престарелый 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певец, который, казалось, уже завершал свой творческий  и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жизненный путь, пробудился к новой жизни:«Почувствовав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прилив свежих сил, взял я  в  руки  домбру. Вернулась  моя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молодость, и я запел». Эта возвращённая революцией  твор-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ческая  молодость  певца-акына  нашла  своё  выражение  в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многочисленных  ярких  песнях  и  поэмах,   посвящённых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новой жизни в обновлённой казахской степи.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       Во   всех  твоих  произведениях,   больших   и   малых, 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 Джамбул остаётся верен традициям поэзии Востока-цвети-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стой и пёстрой, как убранство и быт народов Азии, богатой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сравнениями и метафорами, изобилующей мудрыми изрече-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ниями.   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       Явления истории и культуры других народов Джамбул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умеет делать глубоко своими, национальными. Так,Пушкин у него  становится  «акыном»,  Калинин - «аксакалом»  (т.е.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«белобородым» - самым старшим), Горький  тоже  прибли-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жен к степям, к Казахстану: «В степном озаренном лучами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краю о солнечном Горьком я песню пою».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      В дни войны Джамбул слагает песни о борьбе советских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Людей  и  фашизмом.  Стихи  Джамбула,  посланные  им  в 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Осажденный   гитлеровцами   Ленинград   ( «Ленинградцы, дети мои»), были поддержкой для героических защитнеков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города.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       Когда нависла угроза над Сталинградом, акын пел своё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«Письмо сталинградцам». В великой битве на бнрнгу волге смертью героя погиб сын поэта Алгадай. Ему Джамбул посвятил песнь «На смерть сына», призывающую отомстить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за него захватчикам.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 xml:space="preserve">      Джамбул Джабаев умер в июне 1945 г., не дожив  всего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  <w:r>
        <w:rPr>
          <w:sz w:val="36"/>
          <w:szCs w:val="36"/>
        </w:rPr>
        <w:t>нескольких месяцев до своего столетия.</w:t>
      </w:r>
    </w:p>
    <w:p w:rsidR="000269A5" w:rsidRDefault="000269A5">
      <w:pPr>
        <w:tabs>
          <w:tab w:val="left" w:pos="1155"/>
        </w:tabs>
        <w:rPr>
          <w:sz w:val="36"/>
          <w:szCs w:val="36"/>
        </w:rPr>
      </w:pPr>
    </w:p>
    <w:p w:rsidR="000269A5" w:rsidRDefault="000269A5">
      <w:pPr>
        <w:tabs>
          <w:tab w:val="left" w:pos="1155"/>
        </w:tabs>
        <w:rPr>
          <w:sz w:val="36"/>
          <w:szCs w:val="36"/>
        </w:rPr>
      </w:pPr>
    </w:p>
    <w:p w:rsidR="000269A5" w:rsidRDefault="000269A5">
      <w:pPr>
        <w:tabs>
          <w:tab w:val="left" w:pos="1155"/>
        </w:tabs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                            </w:t>
      </w:r>
    </w:p>
    <w:p w:rsidR="000269A5" w:rsidRDefault="000269A5">
      <w:pPr>
        <w:tabs>
          <w:tab w:val="left" w:pos="1155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</w:t>
      </w:r>
    </w:p>
    <w:p w:rsidR="000269A5" w:rsidRDefault="000269A5">
      <w:pPr>
        <w:tabs>
          <w:tab w:val="left" w:pos="1155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</w:t>
      </w:r>
      <w:bookmarkStart w:id="0" w:name="_GoBack"/>
      <w:bookmarkEnd w:id="0"/>
    </w:p>
    <w:sectPr w:rsidR="000269A5">
      <w:headerReference w:type="default" r:id="rId6"/>
      <w:footerReference w:type="default" r:id="rId7"/>
      <w:pgSz w:w="11906" w:h="16838"/>
      <w:pgMar w:top="1134" w:right="850" w:bottom="1134" w:left="1620" w:header="708" w:footer="708" w:gutter="0"/>
      <w:pgBorders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9A5" w:rsidRDefault="000269A5">
      <w:r>
        <w:separator/>
      </w:r>
    </w:p>
  </w:endnote>
  <w:endnote w:type="continuationSeparator" w:id="0">
    <w:p w:rsidR="000269A5" w:rsidRDefault="0002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9A5" w:rsidRDefault="000269A5">
    <w:pPr>
      <w:pStyle w:val="a7"/>
    </w:pPr>
  </w:p>
  <w:p w:rsidR="000269A5" w:rsidRDefault="000269A5">
    <w:pPr>
      <w:pStyle w:val="a7"/>
    </w:pPr>
  </w:p>
  <w:p w:rsidR="000269A5" w:rsidRDefault="000269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9A5" w:rsidRDefault="000269A5">
      <w:r>
        <w:separator/>
      </w:r>
    </w:p>
  </w:footnote>
  <w:footnote w:type="continuationSeparator" w:id="0">
    <w:p w:rsidR="000269A5" w:rsidRDefault="00026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9A5" w:rsidRDefault="000269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FF8"/>
    <w:rsid w:val="000269A5"/>
    <w:rsid w:val="00767AFB"/>
    <w:rsid w:val="00B32FF8"/>
    <w:rsid w:val="00E6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4225C7C-08CD-4F38-B2F1-DB2E119D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tabs>
        <w:tab w:val="left" w:pos="1155"/>
      </w:tabs>
    </w:pPr>
    <w:rPr>
      <w:sz w:val="36"/>
      <w:szCs w:val="36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«Министерство  образование  РК»</vt:lpstr>
    </vt:vector>
  </TitlesOfParts>
  <Company>Pre-installed</Company>
  <LinksUpToDate>false</LinksUpToDate>
  <CharactersWithSpaces>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«Министерство  образование  РК»</dc:title>
  <dc:subject/>
  <dc:creator>Pre-installed User</dc:creator>
  <cp:keywords/>
  <dc:description/>
  <cp:lastModifiedBy>admin</cp:lastModifiedBy>
  <cp:revision>2</cp:revision>
  <dcterms:created xsi:type="dcterms:W3CDTF">2014-04-18T21:24:00Z</dcterms:created>
  <dcterms:modified xsi:type="dcterms:W3CDTF">2014-04-18T21:24:00Z</dcterms:modified>
</cp:coreProperties>
</file>