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F4F" w:rsidRDefault="00222F4F" w:rsidP="000867C6">
      <w:pPr>
        <w:jc w:val="center"/>
        <w:rPr>
          <w:sz w:val="28"/>
          <w:szCs w:val="28"/>
        </w:rPr>
      </w:pPr>
    </w:p>
    <w:p w:rsidR="00481D6A" w:rsidRDefault="000867C6" w:rsidP="000867C6">
      <w:pPr>
        <w:jc w:val="center"/>
        <w:rPr>
          <w:sz w:val="28"/>
          <w:szCs w:val="28"/>
        </w:rPr>
      </w:pPr>
      <w:r w:rsidRPr="000867C6">
        <w:rPr>
          <w:sz w:val="28"/>
          <w:szCs w:val="28"/>
        </w:rPr>
        <w:t>Содержание</w:t>
      </w:r>
    </w:p>
    <w:p w:rsidR="00716DCF" w:rsidRDefault="00716DCF" w:rsidP="000867C6">
      <w:pPr>
        <w:jc w:val="center"/>
        <w:rPr>
          <w:sz w:val="28"/>
          <w:szCs w:val="28"/>
        </w:rPr>
      </w:pPr>
    </w:p>
    <w:p w:rsidR="007626AC" w:rsidRDefault="007626AC" w:rsidP="000867C6">
      <w:pPr>
        <w:jc w:val="center"/>
        <w:rPr>
          <w:sz w:val="28"/>
          <w:szCs w:val="28"/>
        </w:rPr>
      </w:pPr>
    </w:p>
    <w:tbl>
      <w:tblPr>
        <w:tblW w:w="0" w:type="auto"/>
        <w:tblLook w:val="04A0" w:firstRow="1" w:lastRow="0" w:firstColumn="1" w:lastColumn="0" w:noHBand="0" w:noVBand="1"/>
      </w:tblPr>
      <w:tblGrid>
        <w:gridCol w:w="9039"/>
        <w:gridCol w:w="531"/>
      </w:tblGrid>
      <w:tr w:rsidR="00481D6A" w:rsidRPr="00481D6A" w:rsidTr="00716DCF">
        <w:tc>
          <w:tcPr>
            <w:tcW w:w="9039" w:type="dxa"/>
          </w:tcPr>
          <w:p w:rsidR="00481D6A" w:rsidRPr="00481D6A" w:rsidRDefault="00481D6A" w:rsidP="00F70055">
            <w:pPr>
              <w:spacing w:line="276" w:lineRule="auto"/>
              <w:jc w:val="both"/>
              <w:rPr>
                <w:sz w:val="28"/>
                <w:szCs w:val="28"/>
              </w:rPr>
            </w:pPr>
            <w:r w:rsidRPr="00481D6A">
              <w:rPr>
                <w:sz w:val="28"/>
                <w:szCs w:val="28"/>
              </w:rPr>
              <w:t>Ведение</w:t>
            </w:r>
          </w:p>
        </w:tc>
        <w:tc>
          <w:tcPr>
            <w:tcW w:w="531" w:type="dxa"/>
          </w:tcPr>
          <w:p w:rsidR="00481D6A" w:rsidRPr="00481D6A" w:rsidRDefault="00481D6A" w:rsidP="00F70055">
            <w:pPr>
              <w:spacing w:line="276" w:lineRule="auto"/>
              <w:jc w:val="center"/>
              <w:rPr>
                <w:sz w:val="28"/>
                <w:szCs w:val="28"/>
              </w:rPr>
            </w:pPr>
            <w:r w:rsidRPr="00481D6A">
              <w:rPr>
                <w:sz w:val="28"/>
                <w:szCs w:val="28"/>
              </w:rPr>
              <w:t>3</w:t>
            </w:r>
          </w:p>
        </w:tc>
      </w:tr>
      <w:tr w:rsidR="00481D6A" w:rsidRPr="00481D6A" w:rsidTr="00716DCF">
        <w:tc>
          <w:tcPr>
            <w:tcW w:w="9039" w:type="dxa"/>
          </w:tcPr>
          <w:p w:rsidR="00481D6A" w:rsidRPr="00481D6A" w:rsidRDefault="00481D6A" w:rsidP="00F70055">
            <w:pPr>
              <w:spacing w:line="276" w:lineRule="auto"/>
              <w:jc w:val="both"/>
              <w:rPr>
                <w:sz w:val="28"/>
                <w:szCs w:val="28"/>
              </w:rPr>
            </w:pPr>
            <w:r w:rsidRPr="00481D6A">
              <w:rPr>
                <w:sz w:val="28"/>
                <w:szCs w:val="28"/>
              </w:rPr>
              <w:t>1 Характеристика предприятия как объекта анализа</w:t>
            </w:r>
          </w:p>
        </w:tc>
        <w:tc>
          <w:tcPr>
            <w:tcW w:w="531" w:type="dxa"/>
          </w:tcPr>
          <w:p w:rsidR="00481D6A" w:rsidRPr="00481D6A" w:rsidRDefault="00716DCF" w:rsidP="00F70055">
            <w:pPr>
              <w:spacing w:line="276" w:lineRule="auto"/>
              <w:jc w:val="center"/>
              <w:rPr>
                <w:sz w:val="28"/>
                <w:szCs w:val="28"/>
              </w:rPr>
            </w:pPr>
            <w:r>
              <w:rPr>
                <w:sz w:val="28"/>
                <w:szCs w:val="28"/>
              </w:rPr>
              <w:t>4</w:t>
            </w:r>
          </w:p>
        </w:tc>
      </w:tr>
      <w:tr w:rsidR="00481D6A" w:rsidRPr="00481D6A" w:rsidTr="00716DCF">
        <w:tc>
          <w:tcPr>
            <w:tcW w:w="9039" w:type="dxa"/>
          </w:tcPr>
          <w:p w:rsidR="00481D6A" w:rsidRPr="00481D6A" w:rsidRDefault="00481D6A" w:rsidP="00F70055">
            <w:pPr>
              <w:pStyle w:val="a5"/>
              <w:numPr>
                <w:ilvl w:val="1"/>
                <w:numId w:val="1"/>
              </w:numPr>
              <w:spacing w:line="276" w:lineRule="auto"/>
              <w:jc w:val="both"/>
              <w:rPr>
                <w:sz w:val="28"/>
                <w:szCs w:val="28"/>
              </w:rPr>
            </w:pPr>
            <w:r w:rsidRPr="00481D6A">
              <w:rPr>
                <w:sz w:val="28"/>
                <w:szCs w:val="28"/>
              </w:rPr>
              <w:t>Краткая характеристика предприятия, его производственной базы и рыночной конъюнктурной ситуации</w:t>
            </w:r>
          </w:p>
        </w:tc>
        <w:tc>
          <w:tcPr>
            <w:tcW w:w="531" w:type="dxa"/>
          </w:tcPr>
          <w:p w:rsidR="00481D6A" w:rsidRPr="00481D6A" w:rsidRDefault="00716DCF" w:rsidP="00F70055">
            <w:pPr>
              <w:spacing w:line="276" w:lineRule="auto"/>
              <w:jc w:val="center"/>
              <w:rPr>
                <w:sz w:val="28"/>
                <w:szCs w:val="28"/>
              </w:rPr>
            </w:pPr>
            <w:r>
              <w:rPr>
                <w:sz w:val="28"/>
                <w:szCs w:val="28"/>
              </w:rPr>
              <w:t>4</w:t>
            </w:r>
          </w:p>
        </w:tc>
      </w:tr>
      <w:tr w:rsidR="00481D6A" w:rsidRPr="00481D6A" w:rsidTr="00716DCF">
        <w:tc>
          <w:tcPr>
            <w:tcW w:w="9039" w:type="dxa"/>
          </w:tcPr>
          <w:p w:rsidR="00481D6A" w:rsidRPr="00481D6A" w:rsidRDefault="00481D6A" w:rsidP="00F70055">
            <w:pPr>
              <w:pStyle w:val="a5"/>
              <w:numPr>
                <w:ilvl w:val="1"/>
                <w:numId w:val="1"/>
              </w:numPr>
              <w:spacing w:line="276" w:lineRule="auto"/>
              <w:jc w:val="both"/>
              <w:rPr>
                <w:sz w:val="28"/>
                <w:szCs w:val="28"/>
              </w:rPr>
            </w:pPr>
            <w:r w:rsidRPr="00481D6A">
              <w:rPr>
                <w:sz w:val="28"/>
                <w:szCs w:val="28"/>
              </w:rPr>
              <w:t>Учетная политика предприятия, действующая в анализируемом периоде</w:t>
            </w:r>
          </w:p>
        </w:tc>
        <w:tc>
          <w:tcPr>
            <w:tcW w:w="531" w:type="dxa"/>
          </w:tcPr>
          <w:p w:rsidR="00481D6A" w:rsidRPr="00481D6A" w:rsidRDefault="00716DCF" w:rsidP="00F70055">
            <w:pPr>
              <w:spacing w:line="276" w:lineRule="auto"/>
              <w:jc w:val="center"/>
              <w:rPr>
                <w:sz w:val="28"/>
                <w:szCs w:val="28"/>
              </w:rPr>
            </w:pPr>
            <w:r>
              <w:rPr>
                <w:sz w:val="28"/>
                <w:szCs w:val="28"/>
              </w:rPr>
              <w:t>11</w:t>
            </w:r>
          </w:p>
        </w:tc>
      </w:tr>
      <w:tr w:rsidR="00481D6A" w:rsidRPr="00481D6A" w:rsidTr="00716DCF">
        <w:tc>
          <w:tcPr>
            <w:tcW w:w="9039" w:type="dxa"/>
          </w:tcPr>
          <w:p w:rsidR="00481D6A" w:rsidRPr="00481D6A" w:rsidRDefault="00481D6A" w:rsidP="00F70055">
            <w:pPr>
              <w:pStyle w:val="a5"/>
              <w:numPr>
                <w:ilvl w:val="1"/>
                <w:numId w:val="1"/>
              </w:numPr>
              <w:spacing w:line="276" w:lineRule="auto"/>
              <w:jc w:val="both"/>
              <w:rPr>
                <w:sz w:val="28"/>
                <w:szCs w:val="28"/>
              </w:rPr>
            </w:pPr>
            <w:r w:rsidRPr="00481D6A">
              <w:rPr>
                <w:sz w:val="28"/>
                <w:szCs w:val="28"/>
              </w:rPr>
              <w:t>Информационная база анализа</w:t>
            </w:r>
          </w:p>
        </w:tc>
        <w:tc>
          <w:tcPr>
            <w:tcW w:w="531" w:type="dxa"/>
          </w:tcPr>
          <w:p w:rsidR="00481D6A" w:rsidRPr="00481D6A" w:rsidRDefault="00716DCF" w:rsidP="00F70055">
            <w:pPr>
              <w:spacing w:line="276" w:lineRule="auto"/>
              <w:jc w:val="center"/>
              <w:rPr>
                <w:sz w:val="28"/>
                <w:szCs w:val="28"/>
              </w:rPr>
            </w:pPr>
            <w:r>
              <w:rPr>
                <w:sz w:val="28"/>
                <w:szCs w:val="28"/>
              </w:rPr>
              <w:t>12</w:t>
            </w:r>
          </w:p>
        </w:tc>
      </w:tr>
      <w:tr w:rsidR="00481D6A" w:rsidRPr="00481D6A" w:rsidTr="00716DCF">
        <w:tc>
          <w:tcPr>
            <w:tcW w:w="9039" w:type="dxa"/>
          </w:tcPr>
          <w:p w:rsidR="00481D6A" w:rsidRPr="00481D6A" w:rsidRDefault="00481D6A" w:rsidP="00F70055">
            <w:pPr>
              <w:pStyle w:val="a5"/>
              <w:numPr>
                <w:ilvl w:val="0"/>
                <w:numId w:val="1"/>
              </w:numPr>
              <w:spacing w:line="276" w:lineRule="auto"/>
              <w:jc w:val="both"/>
              <w:rPr>
                <w:sz w:val="28"/>
                <w:szCs w:val="28"/>
              </w:rPr>
            </w:pPr>
            <w:r w:rsidRPr="00481D6A">
              <w:rPr>
                <w:sz w:val="28"/>
                <w:szCs w:val="28"/>
              </w:rPr>
              <w:t>Анализ финансово-экономического состояния предприятия</w:t>
            </w:r>
          </w:p>
        </w:tc>
        <w:tc>
          <w:tcPr>
            <w:tcW w:w="531" w:type="dxa"/>
          </w:tcPr>
          <w:p w:rsidR="00481D6A" w:rsidRPr="00481D6A" w:rsidRDefault="00716DCF" w:rsidP="00F70055">
            <w:pPr>
              <w:spacing w:line="276" w:lineRule="auto"/>
              <w:jc w:val="center"/>
              <w:rPr>
                <w:sz w:val="28"/>
                <w:szCs w:val="28"/>
              </w:rPr>
            </w:pPr>
            <w:r>
              <w:rPr>
                <w:sz w:val="28"/>
                <w:szCs w:val="28"/>
              </w:rPr>
              <w:t>14</w:t>
            </w:r>
          </w:p>
        </w:tc>
      </w:tr>
      <w:tr w:rsidR="00481D6A" w:rsidRPr="00481D6A" w:rsidTr="00716DCF">
        <w:tc>
          <w:tcPr>
            <w:tcW w:w="9039" w:type="dxa"/>
          </w:tcPr>
          <w:p w:rsidR="00481D6A" w:rsidRPr="00481D6A" w:rsidRDefault="00481D6A" w:rsidP="00F70055">
            <w:pPr>
              <w:pStyle w:val="a5"/>
              <w:numPr>
                <w:ilvl w:val="1"/>
                <w:numId w:val="1"/>
              </w:numPr>
              <w:spacing w:line="276" w:lineRule="auto"/>
              <w:jc w:val="both"/>
              <w:rPr>
                <w:sz w:val="28"/>
                <w:szCs w:val="28"/>
              </w:rPr>
            </w:pPr>
            <w:r w:rsidRPr="00481D6A">
              <w:rPr>
                <w:sz w:val="28"/>
                <w:szCs w:val="28"/>
              </w:rPr>
              <w:t>Оценка имущественного состояния</w:t>
            </w:r>
          </w:p>
        </w:tc>
        <w:tc>
          <w:tcPr>
            <w:tcW w:w="531" w:type="dxa"/>
          </w:tcPr>
          <w:p w:rsidR="00481D6A" w:rsidRPr="00481D6A" w:rsidRDefault="00716DCF" w:rsidP="00F70055">
            <w:pPr>
              <w:spacing w:line="276" w:lineRule="auto"/>
              <w:jc w:val="center"/>
              <w:rPr>
                <w:sz w:val="28"/>
                <w:szCs w:val="28"/>
              </w:rPr>
            </w:pPr>
            <w:r>
              <w:rPr>
                <w:sz w:val="28"/>
                <w:szCs w:val="28"/>
              </w:rPr>
              <w:t>14</w:t>
            </w:r>
          </w:p>
        </w:tc>
      </w:tr>
      <w:tr w:rsidR="00481D6A" w:rsidRPr="00481D6A" w:rsidTr="00716DCF">
        <w:tc>
          <w:tcPr>
            <w:tcW w:w="9039" w:type="dxa"/>
          </w:tcPr>
          <w:p w:rsidR="00481D6A" w:rsidRPr="00481D6A" w:rsidRDefault="00481D6A" w:rsidP="00F70055">
            <w:pPr>
              <w:pStyle w:val="a5"/>
              <w:numPr>
                <w:ilvl w:val="1"/>
                <w:numId w:val="1"/>
              </w:numPr>
              <w:spacing w:line="276" w:lineRule="auto"/>
              <w:jc w:val="both"/>
              <w:rPr>
                <w:sz w:val="28"/>
                <w:szCs w:val="28"/>
              </w:rPr>
            </w:pPr>
            <w:r w:rsidRPr="00481D6A">
              <w:rPr>
                <w:sz w:val="28"/>
                <w:szCs w:val="28"/>
              </w:rPr>
              <w:t>Анализ источников имущества предприятия</w:t>
            </w:r>
          </w:p>
        </w:tc>
        <w:tc>
          <w:tcPr>
            <w:tcW w:w="531" w:type="dxa"/>
          </w:tcPr>
          <w:p w:rsidR="00481D6A" w:rsidRPr="00481D6A" w:rsidRDefault="00716DCF" w:rsidP="00F70055">
            <w:pPr>
              <w:spacing w:line="276" w:lineRule="auto"/>
              <w:jc w:val="center"/>
              <w:rPr>
                <w:sz w:val="28"/>
                <w:szCs w:val="28"/>
              </w:rPr>
            </w:pPr>
            <w:r>
              <w:rPr>
                <w:sz w:val="28"/>
                <w:szCs w:val="28"/>
              </w:rPr>
              <w:t>21</w:t>
            </w:r>
          </w:p>
        </w:tc>
      </w:tr>
      <w:tr w:rsidR="00481D6A" w:rsidRPr="00481D6A" w:rsidTr="00716DCF">
        <w:tc>
          <w:tcPr>
            <w:tcW w:w="9039" w:type="dxa"/>
          </w:tcPr>
          <w:p w:rsidR="00481D6A" w:rsidRPr="00481D6A" w:rsidRDefault="00481D6A" w:rsidP="00F70055">
            <w:pPr>
              <w:pStyle w:val="a5"/>
              <w:numPr>
                <w:ilvl w:val="1"/>
                <w:numId w:val="1"/>
              </w:numPr>
              <w:spacing w:line="276" w:lineRule="auto"/>
              <w:jc w:val="both"/>
              <w:rPr>
                <w:sz w:val="28"/>
                <w:szCs w:val="28"/>
              </w:rPr>
            </w:pPr>
            <w:r w:rsidRPr="00481D6A">
              <w:rPr>
                <w:sz w:val="28"/>
                <w:szCs w:val="28"/>
              </w:rPr>
              <w:t>Анализ финансовой устойчивости</w:t>
            </w:r>
          </w:p>
        </w:tc>
        <w:tc>
          <w:tcPr>
            <w:tcW w:w="531" w:type="dxa"/>
          </w:tcPr>
          <w:p w:rsidR="00481D6A" w:rsidRPr="00481D6A" w:rsidRDefault="00716DCF" w:rsidP="00F70055">
            <w:pPr>
              <w:spacing w:line="276" w:lineRule="auto"/>
              <w:jc w:val="center"/>
              <w:rPr>
                <w:sz w:val="28"/>
                <w:szCs w:val="28"/>
              </w:rPr>
            </w:pPr>
            <w:r>
              <w:rPr>
                <w:sz w:val="28"/>
                <w:szCs w:val="28"/>
              </w:rPr>
              <w:t>27</w:t>
            </w:r>
          </w:p>
        </w:tc>
      </w:tr>
      <w:tr w:rsidR="00481D6A" w:rsidRPr="00481D6A" w:rsidTr="00716DCF">
        <w:tc>
          <w:tcPr>
            <w:tcW w:w="9039" w:type="dxa"/>
          </w:tcPr>
          <w:p w:rsidR="00481D6A" w:rsidRPr="00481D6A" w:rsidRDefault="00481D6A" w:rsidP="00F70055">
            <w:pPr>
              <w:pStyle w:val="a5"/>
              <w:numPr>
                <w:ilvl w:val="2"/>
                <w:numId w:val="1"/>
              </w:numPr>
              <w:spacing w:line="276" w:lineRule="auto"/>
              <w:jc w:val="both"/>
              <w:rPr>
                <w:sz w:val="28"/>
                <w:szCs w:val="28"/>
              </w:rPr>
            </w:pPr>
            <w:r w:rsidRPr="00481D6A">
              <w:rPr>
                <w:sz w:val="28"/>
                <w:szCs w:val="28"/>
              </w:rPr>
              <w:t>Оценка чистых активов организации</w:t>
            </w:r>
          </w:p>
        </w:tc>
        <w:tc>
          <w:tcPr>
            <w:tcW w:w="531" w:type="dxa"/>
          </w:tcPr>
          <w:p w:rsidR="00481D6A" w:rsidRPr="00481D6A" w:rsidRDefault="00716DCF" w:rsidP="00F70055">
            <w:pPr>
              <w:spacing w:line="276" w:lineRule="auto"/>
              <w:jc w:val="center"/>
              <w:rPr>
                <w:sz w:val="28"/>
                <w:szCs w:val="28"/>
              </w:rPr>
            </w:pPr>
            <w:r>
              <w:rPr>
                <w:sz w:val="28"/>
                <w:szCs w:val="28"/>
              </w:rPr>
              <w:t>28</w:t>
            </w:r>
          </w:p>
        </w:tc>
      </w:tr>
      <w:tr w:rsidR="00481D6A" w:rsidRPr="00481D6A" w:rsidTr="00716DCF">
        <w:tc>
          <w:tcPr>
            <w:tcW w:w="9039" w:type="dxa"/>
          </w:tcPr>
          <w:p w:rsidR="00481D6A" w:rsidRPr="00481D6A" w:rsidRDefault="00481D6A" w:rsidP="00F70055">
            <w:pPr>
              <w:pStyle w:val="a5"/>
              <w:numPr>
                <w:ilvl w:val="2"/>
                <w:numId w:val="1"/>
              </w:numPr>
              <w:spacing w:line="276" w:lineRule="auto"/>
              <w:jc w:val="both"/>
              <w:rPr>
                <w:sz w:val="28"/>
                <w:szCs w:val="28"/>
              </w:rPr>
            </w:pPr>
            <w:r w:rsidRPr="00481D6A">
              <w:rPr>
                <w:sz w:val="28"/>
                <w:szCs w:val="28"/>
              </w:rPr>
              <w:t>Расчет собственного оборотного капитала и оценка его достаточности</w:t>
            </w:r>
          </w:p>
        </w:tc>
        <w:tc>
          <w:tcPr>
            <w:tcW w:w="531" w:type="dxa"/>
          </w:tcPr>
          <w:p w:rsidR="00481D6A" w:rsidRPr="00481D6A" w:rsidRDefault="00716DCF" w:rsidP="00F70055">
            <w:pPr>
              <w:spacing w:line="276" w:lineRule="auto"/>
              <w:jc w:val="center"/>
              <w:rPr>
                <w:sz w:val="28"/>
                <w:szCs w:val="28"/>
              </w:rPr>
            </w:pPr>
            <w:r>
              <w:rPr>
                <w:sz w:val="28"/>
                <w:szCs w:val="28"/>
              </w:rPr>
              <w:t>32</w:t>
            </w:r>
          </w:p>
        </w:tc>
      </w:tr>
      <w:tr w:rsidR="00481D6A" w:rsidRPr="00481D6A" w:rsidTr="00716DCF">
        <w:tc>
          <w:tcPr>
            <w:tcW w:w="9039" w:type="dxa"/>
          </w:tcPr>
          <w:p w:rsidR="00481D6A" w:rsidRPr="00481D6A" w:rsidRDefault="00481D6A" w:rsidP="00F70055">
            <w:pPr>
              <w:pStyle w:val="a5"/>
              <w:numPr>
                <w:ilvl w:val="1"/>
                <w:numId w:val="1"/>
              </w:numPr>
              <w:spacing w:line="276" w:lineRule="auto"/>
              <w:jc w:val="both"/>
              <w:rPr>
                <w:sz w:val="28"/>
                <w:szCs w:val="28"/>
              </w:rPr>
            </w:pPr>
            <w:r w:rsidRPr="00481D6A">
              <w:rPr>
                <w:sz w:val="28"/>
                <w:szCs w:val="28"/>
              </w:rPr>
              <w:t>Анализ платежеспособности предприятия</w:t>
            </w:r>
          </w:p>
        </w:tc>
        <w:tc>
          <w:tcPr>
            <w:tcW w:w="531" w:type="dxa"/>
          </w:tcPr>
          <w:p w:rsidR="00481D6A" w:rsidRPr="00481D6A" w:rsidRDefault="00716DCF" w:rsidP="00F70055">
            <w:pPr>
              <w:spacing w:line="276" w:lineRule="auto"/>
              <w:jc w:val="center"/>
              <w:rPr>
                <w:sz w:val="28"/>
                <w:szCs w:val="28"/>
              </w:rPr>
            </w:pPr>
            <w:r>
              <w:rPr>
                <w:sz w:val="28"/>
                <w:szCs w:val="28"/>
              </w:rPr>
              <w:t>39</w:t>
            </w:r>
          </w:p>
        </w:tc>
      </w:tr>
      <w:tr w:rsidR="00481D6A" w:rsidRPr="00481D6A" w:rsidTr="00716DCF">
        <w:tc>
          <w:tcPr>
            <w:tcW w:w="9039" w:type="dxa"/>
          </w:tcPr>
          <w:p w:rsidR="00481D6A" w:rsidRPr="00481D6A" w:rsidRDefault="00481D6A" w:rsidP="00F70055">
            <w:pPr>
              <w:pStyle w:val="a5"/>
              <w:numPr>
                <w:ilvl w:val="1"/>
                <w:numId w:val="1"/>
              </w:numPr>
              <w:spacing w:line="276" w:lineRule="auto"/>
              <w:jc w:val="both"/>
              <w:rPr>
                <w:sz w:val="28"/>
                <w:szCs w:val="28"/>
              </w:rPr>
            </w:pPr>
            <w:r w:rsidRPr="00481D6A">
              <w:rPr>
                <w:sz w:val="28"/>
                <w:szCs w:val="28"/>
              </w:rPr>
              <w:t>Анализ экономических (финансовых) результатов</w:t>
            </w:r>
          </w:p>
        </w:tc>
        <w:tc>
          <w:tcPr>
            <w:tcW w:w="531" w:type="dxa"/>
          </w:tcPr>
          <w:p w:rsidR="00481D6A" w:rsidRPr="00481D6A" w:rsidRDefault="00716DCF" w:rsidP="00F70055">
            <w:pPr>
              <w:spacing w:line="276" w:lineRule="auto"/>
              <w:jc w:val="center"/>
              <w:rPr>
                <w:sz w:val="28"/>
                <w:szCs w:val="28"/>
              </w:rPr>
            </w:pPr>
            <w:r>
              <w:rPr>
                <w:sz w:val="28"/>
                <w:szCs w:val="28"/>
              </w:rPr>
              <w:t>45</w:t>
            </w:r>
          </w:p>
        </w:tc>
      </w:tr>
      <w:tr w:rsidR="00481D6A" w:rsidRPr="00481D6A" w:rsidTr="00716DCF">
        <w:tc>
          <w:tcPr>
            <w:tcW w:w="9039" w:type="dxa"/>
          </w:tcPr>
          <w:p w:rsidR="00481D6A" w:rsidRPr="00481D6A" w:rsidRDefault="00481D6A" w:rsidP="00F70055">
            <w:pPr>
              <w:pStyle w:val="a5"/>
              <w:numPr>
                <w:ilvl w:val="2"/>
                <w:numId w:val="1"/>
              </w:numPr>
              <w:spacing w:line="276" w:lineRule="auto"/>
              <w:jc w:val="both"/>
              <w:rPr>
                <w:sz w:val="28"/>
                <w:szCs w:val="28"/>
              </w:rPr>
            </w:pPr>
            <w:r w:rsidRPr="00481D6A">
              <w:rPr>
                <w:sz w:val="28"/>
                <w:szCs w:val="28"/>
              </w:rPr>
              <w:t>Анализ абсолютных показателей финансовых результатов</w:t>
            </w:r>
          </w:p>
        </w:tc>
        <w:tc>
          <w:tcPr>
            <w:tcW w:w="531" w:type="dxa"/>
          </w:tcPr>
          <w:p w:rsidR="00481D6A" w:rsidRPr="00481D6A" w:rsidRDefault="00716DCF" w:rsidP="00F70055">
            <w:pPr>
              <w:spacing w:line="276" w:lineRule="auto"/>
              <w:jc w:val="center"/>
              <w:rPr>
                <w:sz w:val="28"/>
                <w:szCs w:val="28"/>
              </w:rPr>
            </w:pPr>
            <w:r>
              <w:rPr>
                <w:sz w:val="28"/>
                <w:szCs w:val="28"/>
              </w:rPr>
              <w:t>45</w:t>
            </w:r>
          </w:p>
        </w:tc>
      </w:tr>
      <w:tr w:rsidR="00481D6A" w:rsidRPr="00481D6A" w:rsidTr="00716DCF">
        <w:tc>
          <w:tcPr>
            <w:tcW w:w="9039" w:type="dxa"/>
          </w:tcPr>
          <w:p w:rsidR="00481D6A" w:rsidRPr="00481D6A" w:rsidRDefault="00481D6A" w:rsidP="00F70055">
            <w:pPr>
              <w:pStyle w:val="a5"/>
              <w:numPr>
                <w:ilvl w:val="2"/>
                <w:numId w:val="1"/>
              </w:numPr>
              <w:spacing w:line="276" w:lineRule="auto"/>
              <w:jc w:val="both"/>
              <w:rPr>
                <w:sz w:val="28"/>
                <w:szCs w:val="28"/>
              </w:rPr>
            </w:pPr>
            <w:r w:rsidRPr="00481D6A">
              <w:rPr>
                <w:sz w:val="28"/>
                <w:szCs w:val="28"/>
              </w:rPr>
              <w:t>Анализ деловой активности</w:t>
            </w:r>
          </w:p>
        </w:tc>
        <w:tc>
          <w:tcPr>
            <w:tcW w:w="531" w:type="dxa"/>
          </w:tcPr>
          <w:p w:rsidR="00481D6A" w:rsidRPr="00481D6A" w:rsidRDefault="00716DCF" w:rsidP="00F70055">
            <w:pPr>
              <w:spacing w:line="276" w:lineRule="auto"/>
              <w:jc w:val="center"/>
              <w:rPr>
                <w:sz w:val="28"/>
                <w:szCs w:val="28"/>
              </w:rPr>
            </w:pPr>
            <w:r>
              <w:rPr>
                <w:sz w:val="28"/>
                <w:szCs w:val="28"/>
              </w:rPr>
              <w:t>51</w:t>
            </w:r>
          </w:p>
        </w:tc>
      </w:tr>
      <w:tr w:rsidR="00481D6A" w:rsidRPr="00481D6A" w:rsidTr="00716DCF">
        <w:tc>
          <w:tcPr>
            <w:tcW w:w="9039" w:type="dxa"/>
          </w:tcPr>
          <w:p w:rsidR="00481D6A" w:rsidRPr="00481D6A" w:rsidRDefault="00481D6A" w:rsidP="00F70055">
            <w:pPr>
              <w:pStyle w:val="a5"/>
              <w:numPr>
                <w:ilvl w:val="2"/>
                <w:numId w:val="1"/>
              </w:numPr>
              <w:spacing w:line="276" w:lineRule="auto"/>
              <w:jc w:val="both"/>
              <w:rPr>
                <w:sz w:val="28"/>
                <w:szCs w:val="28"/>
              </w:rPr>
            </w:pPr>
            <w:r w:rsidRPr="00481D6A">
              <w:rPr>
                <w:sz w:val="28"/>
                <w:szCs w:val="28"/>
              </w:rPr>
              <w:t>Анализ показателей рентабельности</w:t>
            </w:r>
          </w:p>
        </w:tc>
        <w:tc>
          <w:tcPr>
            <w:tcW w:w="531" w:type="dxa"/>
          </w:tcPr>
          <w:p w:rsidR="00481D6A" w:rsidRPr="00481D6A" w:rsidRDefault="00716DCF" w:rsidP="00F70055">
            <w:pPr>
              <w:spacing w:line="276" w:lineRule="auto"/>
              <w:jc w:val="center"/>
              <w:rPr>
                <w:sz w:val="28"/>
                <w:szCs w:val="28"/>
              </w:rPr>
            </w:pPr>
            <w:r>
              <w:rPr>
                <w:sz w:val="28"/>
                <w:szCs w:val="28"/>
              </w:rPr>
              <w:t>55</w:t>
            </w:r>
          </w:p>
        </w:tc>
      </w:tr>
      <w:tr w:rsidR="00481D6A" w:rsidRPr="00481D6A" w:rsidTr="00716DCF">
        <w:tc>
          <w:tcPr>
            <w:tcW w:w="9039" w:type="dxa"/>
          </w:tcPr>
          <w:p w:rsidR="00481D6A" w:rsidRPr="00481D6A" w:rsidRDefault="00481D6A" w:rsidP="00F70055">
            <w:pPr>
              <w:pStyle w:val="a5"/>
              <w:numPr>
                <w:ilvl w:val="2"/>
                <w:numId w:val="1"/>
              </w:numPr>
              <w:spacing w:line="276" w:lineRule="auto"/>
              <w:jc w:val="both"/>
              <w:rPr>
                <w:sz w:val="28"/>
                <w:szCs w:val="28"/>
              </w:rPr>
            </w:pPr>
            <w:r w:rsidRPr="00481D6A">
              <w:rPr>
                <w:sz w:val="28"/>
                <w:szCs w:val="28"/>
              </w:rPr>
              <w:t>Анализ показателей эффективности использования производственных ресурсов</w:t>
            </w:r>
          </w:p>
        </w:tc>
        <w:tc>
          <w:tcPr>
            <w:tcW w:w="531" w:type="dxa"/>
          </w:tcPr>
          <w:p w:rsidR="00481D6A" w:rsidRPr="00481D6A" w:rsidRDefault="00716DCF" w:rsidP="00F70055">
            <w:pPr>
              <w:spacing w:line="276" w:lineRule="auto"/>
              <w:jc w:val="center"/>
              <w:rPr>
                <w:sz w:val="28"/>
                <w:szCs w:val="28"/>
              </w:rPr>
            </w:pPr>
            <w:r>
              <w:rPr>
                <w:sz w:val="28"/>
                <w:szCs w:val="28"/>
              </w:rPr>
              <w:t>59</w:t>
            </w:r>
          </w:p>
        </w:tc>
      </w:tr>
      <w:tr w:rsidR="00481D6A" w:rsidRPr="00481D6A" w:rsidTr="00716DCF">
        <w:tc>
          <w:tcPr>
            <w:tcW w:w="9039" w:type="dxa"/>
          </w:tcPr>
          <w:p w:rsidR="00481D6A" w:rsidRPr="00481D6A" w:rsidRDefault="00481D6A" w:rsidP="00F70055">
            <w:pPr>
              <w:pStyle w:val="a5"/>
              <w:numPr>
                <w:ilvl w:val="0"/>
                <w:numId w:val="1"/>
              </w:numPr>
              <w:spacing w:line="276" w:lineRule="auto"/>
              <w:jc w:val="both"/>
              <w:rPr>
                <w:sz w:val="28"/>
                <w:szCs w:val="28"/>
              </w:rPr>
            </w:pPr>
            <w:r w:rsidRPr="00481D6A">
              <w:rPr>
                <w:sz w:val="28"/>
                <w:szCs w:val="28"/>
              </w:rPr>
              <w:t>Комплексная оценка финансового состояния организации</w:t>
            </w:r>
          </w:p>
        </w:tc>
        <w:tc>
          <w:tcPr>
            <w:tcW w:w="531" w:type="dxa"/>
          </w:tcPr>
          <w:p w:rsidR="00481D6A" w:rsidRPr="00481D6A" w:rsidRDefault="00716DCF" w:rsidP="00F70055">
            <w:pPr>
              <w:spacing w:line="276" w:lineRule="auto"/>
              <w:jc w:val="center"/>
              <w:rPr>
                <w:sz w:val="28"/>
                <w:szCs w:val="28"/>
              </w:rPr>
            </w:pPr>
            <w:r>
              <w:rPr>
                <w:sz w:val="28"/>
                <w:szCs w:val="28"/>
              </w:rPr>
              <w:t>63</w:t>
            </w:r>
          </w:p>
        </w:tc>
      </w:tr>
      <w:tr w:rsidR="00481D6A" w:rsidRPr="00481D6A" w:rsidTr="00716DCF">
        <w:tc>
          <w:tcPr>
            <w:tcW w:w="9039" w:type="dxa"/>
          </w:tcPr>
          <w:p w:rsidR="00481D6A" w:rsidRPr="00481D6A" w:rsidRDefault="00481D6A" w:rsidP="00F70055">
            <w:pPr>
              <w:pStyle w:val="a5"/>
              <w:numPr>
                <w:ilvl w:val="1"/>
                <w:numId w:val="1"/>
              </w:numPr>
              <w:spacing w:line="276" w:lineRule="auto"/>
              <w:jc w:val="both"/>
              <w:rPr>
                <w:sz w:val="28"/>
                <w:szCs w:val="28"/>
              </w:rPr>
            </w:pPr>
            <w:r w:rsidRPr="00481D6A">
              <w:rPr>
                <w:sz w:val="28"/>
                <w:szCs w:val="28"/>
              </w:rPr>
              <w:t>Факторный анализ деятельности предприятия по модели «</w:t>
            </w:r>
            <w:r w:rsidRPr="00481D6A">
              <w:rPr>
                <w:sz w:val="28"/>
                <w:szCs w:val="28"/>
                <w:lang w:val="en-US"/>
              </w:rPr>
              <w:t>Du</w:t>
            </w:r>
            <w:r w:rsidRPr="00481D6A">
              <w:rPr>
                <w:sz w:val="28"/>
                <w:szCs w:val="28"/>
              </w:rPr>
              <w:t xml:space="preserve"> </w:t>
            </w:r>
            <w:r w:rsidRPr="00481D6A">
              <w:rPr>
                <w:sz w:val="28"/>
                <w:szCs w:val="28"/>
                <w:lang w:val="en-US"/>
              </w:rPr>
              <w:t>Pont</w:t>
            </w:r>
            <w:r w:rsidRPr="00481D6A">
              <w:rPr>
                <w:sz w:val="28"/>
                <w:szCs w:val="28"/>
              </w:rPr>
              <w:t>» и обоснование повышения эффективности функционирования организации</w:t>
            </w:r>
          </w:p>
        </w:tc>
        <w:tc>
          <w:tcPr>
            <w:tcW w:w="531" w:type="dxa"/>
          </w:tcPr>
          <w:p w:rsidR="00481D6A" w:rsidRPr="00481D6A" w:rsidRDefault="00716DCF" w:rsidP="00F70055">
            <w:pPr>
              <w:spacing w:line="276" w:lineRule="auto"/>
              <w:jc w:val="center"/>
              <w:rPr>
                <w:sz w:val="28"/>
                <w:szCs w:val="28"/>
              </w:rPr>
            </w:pPr>
            <w:r>
              <w:rPr>
                <w:sz w:val="28"/>
                <w:szCs w:val="28"/>
              </w:rPr>
              <w:t>63</w:t>
            </w:r>
          </w:p>
        </w:tc>
      </w:tr>
      <w:tr w:rsidR="00481D6A" w:rsidRPr="00481D6A" w:rsidTr="00716DCF">
        <w:tc>
          <w:tcPr>
            <w:tcW w:w="9039" w:type="dxa"/>
          </w:tcPr>
          <w:p w:rsidR="00481D6A" w:rsidRPr="00481D6A" w:rsidRDefault="00481D6A" w:rsidP="00F70055">
            <w:pPr>
              <w:pStyle w:val="a5"/>
              <w:numPr>
                <w:ilvl w:val="1"/>
                <w:numId w:val="1"/>
              </w:numPr>
              <w:spacing w:line="276" w:lineRule="auto"/>
              <w:jc w:val="both"/>
              <w:rPr>
                <w:sz w:val="28"/>
                <w:szCs w:val="28"/>
              </w:rPr>
            </w:pPr>
            <w:r w:rsidRPr="00481D6A">
              <w:rPr>
                <w:sz w:val="28"/>
                <w:szCs w:val="28"/>
              </w:rPr>
              <w:t xml:space="preserve">Прогнозирование возможности банкротства при помощи модели Э. Альтмана </w:t>
            </w:r>
          </w:p>
        </w:tc>
        <w:tc>
          <w:tcPr>
            <w:tcW w:w="531" w:type="dxa"/>
          </w:tcPr>
          <w:p w:rsidR="00481D6A" w:rsidRPr="00481D6A" w:rsidRDefault="00716DCF" w:rsidP="00F70055">
            <w:pPr>
              <w:spacing w:line="276" w:lineRule="auto"/>
              <w:jc w:val="center"/>
              <w:rPr>
                <w:sz w:val="28"/>
                <w:szCs w:val="28"/>
              </w:rPr>
            </w:pPr>
            <w:r>
              <w:rPr>
                <w:sz w:val="28"/>
                <w:szCs w:val="28"/>
              </w:rPr>
              <w:t>68</w:t>
            </w:r>
          </w:p>
        </w:tc>
      </w:tr>
      <w:tr w:rsidR="00481D6A" w:rsidRPr="00481D6A" w:rsidTr="00716DCF">
        <w:tc>
          <w:tcPr>
            <w:tcW w:w="9039" w:type="dxa"/>
          </w:tcPr>
          <w:p w:rsidR="00481D6A" w:rsidRPr="00481D6A" w:rsidRDefault="00481D6A" w:rsidP="00F70055">
            <w:pPr>
              <w:pStyle w:val="a5"/>
              <w:numPr>
                <w:ilvl w:val="1"/>
                <w:numId w:val="1"/>
              </w:numPr>
              <w:spacing w:line="276" w:lineRule="auto"/>
              <w:jc w:val="both"/>
              <w:rPr>
                <w:sz w:val="28"/>
                <w:szCs w:val="28"/>
              </w:rPr>
            </w:pPr>
            <w:r w:rsidRPr="00481D6A">
              <w:rPr>
                <w:sz w:val="28"/>
                <w:szCs w:val="28"/>
              </w:rPr>
              <w:t>Оценка интенсификации и экстенсификации развития организации</w:t>
            </w:r>
          </w:p>
        </w:tc>
        <w:tc>
          <w:tcPr>
            <w:tcW w:w="531" w:type="dxa"/>
          </w:tcPr>
          <w:p w:rsidR="00481D6A" w:rsidRPr="00481D6A" w:rsidRDefault="00716DCF" w:rsidP="00F70055">
            <w:pPr>
              <w:spacing w:line="276" w:lineRule="auto"/>
              <w:jc w:val="center"/>
              <w:rPr>
                <w:sz w:val="28"/>
                <w:szCs w:val="28"/>
              </w:rPr>
            </w:pPr>
            <w:r>
              <w:rPr>
                <w:sz w:val="28"/>
                <w:szCs w:val="28"/>
              </w:rPr>
              <w:t>71</w:t>
            </w:r>
          </w:p>
        </w:tc>
      </w:tr>
      <w:tr w:rsidR="00481D6A" w:rsidRPr="00481D6A" w:rsidTr="00716DCF">
        <w:tc>
          <w:tcPr>
            <w:tcW w:w="9039" w:type="dxa"/>
          </w:tcPr>
          <w:p w:rsidR="00481D6A" w:rsidRPr="00481D6A" w:rsidRDefault="00481D6A" w:rsidP="00F70055">
            <w:pPr>
              <w:pStyle w:val="a5"/>
              <w:numPr>
                <w:ilvl w:val="0"/>
                <w:numId w:val="1"/>
              </w:numPr>
              <w:spacing w:line="276" w:lineRule="auto"/>
              <w:jc w:val="both"/>
              <w:rPr>
                <w:sz w:val="28"/>
                <w:szCs w:val="28"/>
              </w:rPr>
            </w:pPr>
            <w:r w:rsidRPr="00481D6A">
              <w:rPr>
                <w:sz w:val="28"/>
                <w:szCs w:val="28"/>
              </w:rPr>
              <w:t>Управление заемным капиталом</w:t>
            </w:r>
          </w:p>
        </w:tc>
        <w:tc>
          <w:tcPr>
            <w:tcW w:w="531" w:type="dxa"/>
          </w:tcPr>
          <w:p w:rsidR="00481D6A" w:rsidRPr="00481D6A" w:rsidRDefault="00716DCF" w:rsidP="00F70055">
            <w:pPr>
              <w:spacing w:line="276" w:lineRule="auto"/>
              <w:jc w:val="center"/>
              <w:rPr>
                <w:sz w:val="28"/>
                <w:szCs w:val="28"/>
              </w:rPr>
            </w:pPr>
            <w:r>
              <w:rPr>
                <w:sz w:val="28"/>
                <w:szCs w:val="28"/>
              </w:rPr>
              <w:t>74</w:t>
            </w:r>
          </w:p>
        </w:tc>
      </w:tr>
      <w:tr w:rsidR="00716DCF" w:rsidRPr="00481D6A" w:rsidTr="00716DCF">
        <w:tc>
          <w:tcPr>
            <w:tcW w:w="9039" w:type="dxa"/>
          </w:tcPr>
          <w:p w:rsidR="00716DCF" w:rsidRPr="00481D6A" w:rsidRDefault="00716DCF" w:rsidP="00F70055">
            <w:pPr>
              <w:pStyle w:val="a5"/>
              <w:spacing w:line="276" w:lineRule="auto"/>
              <w:ind w:left="420" w:hanging="420"/>
              <w:jc w:val="both"/>
              <w:rPr>
                <w:sz w:val="28"/>
                <w:szCs w:val="28"/>
              </w:rPr>
            </w:pPr>
            <w:r>
              <w:rPr>
                <w:sz w:val="28"/>
                <w:szCs w:val="28"/>
              </w:rPr>
              <w:t>Заключение</w:t>
            </w:r>
          </w:p>
        </w:tc>
        <w:tc>
          <w:tcPr>
            <w:tcW w:w="531" w:type="dxa"/>
          </w:tcPr>
          <w:p w:rsidR="00716DCF" w:rsidRPr="00481D6A" w:rsidRDefault="00B837E6" w:rsidP="00F70055">
            <w:pPr>
              <w:spacing w:line="276" w:lineRule="auto"/>
              <w:jc w:val="center"/>
              <w:rPr>
                <w:sz w:val="28"/>
                <w:szCs w:val="28"/>
              </w:rPr>
            </w:pPr>
            <w:r>
              <w:rPr>
                <w:sz w:val="28"/>
                <w:szCs w:val="28"/>
              </w:rPr>
              <w:t>86</w:t>
            </w:r>
          </w:p>
        </w:tc>
      </w:tr>
      <w:tr w:rsidR="00716DCF" w:rsidRPr="00481D6A" w:rsidTr="00716DCF">
        <w:tc>
          <w:tcPr>
            <w:tcW w:w="9039" w:type="dxa"/>
          </w:tcPr>
          <w:p w:rsidR="00716DCF" w:rsidRDefault="00716DCF" w:rsidP="00F70055">
            <w:pPr>
              <w:pStyle w:val="a5"/>
              <w:spacing w:line="276" w:lineRule="auto"/>
              <w:ind w:left="420" w:hanging="420"/>
              <w:jc w:val="both"/>
              <w:rPr>
                <w:sz w:val="28"/>
                <w:szCs w:val="28"/>
              </w:rPr>
            </w:pPr>
            <w:r>
              <w:rPr>
                <w:sz w:val="28"/>
                <w:szCs w:val="28"/>
              </w:rPr>
              <w:t>Список используемой литературы</w:t>
            </w:r>
          </w:p>
        </w:tc>
        <w:tc>
          <w:tcPr>
            <w:tcW w:w="531" w:type="dxa"/>
          </w:tcPr>
          <w:p w:rsidR="00716DCF" w:rsidRPr="00481D6A" w:rsidRDefault="00B837E6" w:rsidP="00F70055">
            <w:pPr>
              <w:spacing w:line="276" w:lineRule="auto"/>
              <w:jc w:val="center"/>
              <w:rPr>
                <w:sz w:val="28"/>
                <w:szCs w:val="28"/>
              </w:rPr>
            </w:pPr>
            <w:r>
              <w:rPr>
                <w:sz w:val="28"/>
                <w:szCs w:val="28"/>
              </w:rPr>
              <w:t>9</w:t>
            </w:r>
            <w:r w:rsidR="00BF7663">
              <w:rPr>
                <w:sz w:val="28"/>
                <w:szCs w:val="28"/>
              </w:rPr>
              <w:t>2</w:t>
            </w:r>
          </w:p>
        </w:tc>
      </w:tr>
    </w:tbl>
    <w:p w:rsidR="000867C6" w:rsidRDefault="000867C6" w:rsidP="000867C6">
      <w:pPr>
        <w:jc w:val="center"/>
        <w:rPr>
          <w:sz w:val="28"/>
          <w:szCs w:val="28"/>
        </w:rPr>
      </w:pPr>
    </w:p>
    <w:p w:rsidR="00A4280A" w:rsidRDefault="00A4280A" w:rsidP="00A4280A">
      <w:pPr>
        <w:spacing w:line="360" w:lineRule="auto"/>
        <w:jc w:val="both"/>
        <w:rPr>
          <w:sz w:val="28"/>
          <w:szCs w:val="28"/>
        </w:rPr>
      </w:pPr>
    </w:p>
    <w:p w:rsidR="00A4280A" w:rsidRDefault="00A4280A" w:rsidP="00A4280A">
      <w:pPr>
        <w:spacing w:line="360" w:lineRule="auto"/>
        <w:jc w:val="both"/>
        <w:rPr>
          <w:sz w:val="28"/>
          <w:szCs w:val="28"/>
        </w:rPr>
      </w:pPr>
    </w:p>
    <w:p w:rsidR="00A4280A" w:rsidRDefault="00A4280A" w:rsidP="00A4280A">
      <w:pPr>
        <w:spacing w:line="360" w:lineRule="auto"/>
        <w:jc w:val="both"/>
        <w:rPr>
          <w:sz w:val="28"/>
          <w:szCs w:val="28"/>
        </w:rPr>
      </w:pPr>
    </w:p>
    <w:p w:rsidR="00A4280A" w:rsidRDefault="00A4280A" w:rsidP="00A4280A">
      <w:pPr>
        <w:spacing w:line="360" w:lineRule="auto"/>
        <w:jc w:val="center"/>
        <w:rPr>
          <w:sz w:val="28"/>
          <w:szCs w:val="28"/>
        </w:rPr>
      </w:pPr>
      <w:r>
        <w:rPr>
          <w:sz w:val="28"/>
          <w:szCs w:val="28"/>
        </w:rPr>
        <w:lastRenderedPageBreak/>
        <w:t>Введение</w:t>
      </w:r>
    </w:p>
    <w:p w:rsidR="008929E7" w:rsidRDefault="008929E7" w:rsidP="00A4280A">
      <w:pPr>
        <w:spacing w:line="360" w:lineRule="auto"/>
        <w:jc w:val="center"/>
        <w:rPr>
          <w:sz w:val="28"/>
          <w:szCs w:val="28"/>
        </w:rPr>
      </w:pPr>
    </w:p>
    <w:p w:rsidR="0046692E" w:rsidRDefault="0046692E" w:rsidP="008929E7">
      <w:pPr>
        <w:spacing w:line="360" w:lineRule="auto"/>
        <w:ind w:firstLine="567"/>
        <w:jc w:val="both"/>
        <w:rPr>
          <w:sz w:val="28"/>
          <w:szCs w:val="28"/>
        </w:rPr>
      </w:pPr>
      <w:r>
        <w:rPr>
          <w:sz w:val="28"/>
          <w:szCs w:val="28"/>
        </w:rPr>
        <w:t xml:space="preserve">Любой экономический субъект является сложной </w:t>
      </w:r>
      <w:r w:rsidR="007A769C">
        <w:rPr>
          <w:sz w:val="28"/>
          <w:szCs w:val="28"/>
        </w:rPr>
        <w:t>системой</w:t>
      </w:r>
      <w:r>
        <w:rPr>
          <w:sz w:val="28"/>
          <w:szCs w:val="28"/>
        </w:rPr>
        <w:t xml:space="preserve"> со множеством взаимосвязей как между его собственными составляющими, так и с внешней средой. Простое выявление и описание этих связей мало что даст для практической деятельности. Гораздо важнее другое: с помощью аналитических процедур выявляются наиболее значимые характеристики и стороны деятельности предприятия и делаются прогнозы его будущего состояния, после чего на основе этих прогнозов строятся планы производственной и рыночной активности и разрабатываются процедуры контроля за их исполнением.</w:t>
      </w:r>
    </w:p>
    <w:p w:rsidR="00A4280A" w:rsidRDefault="00A4280A" w:rsidP="008929E7">
      <w:pPr>
        <w:spacing w:line="360" w:lineRule="auto"/>
        <w:ind w:firstLine="567"/>
        <w:jc w:val="both"/>
        <w:rPr>
          <w:sz w:val="28"/>
          <w:szCs w:val="28"/>
        </w:rPr>
      </w:pPr>
      <w:r>
        <w:rPr>
          <w:sz w:val="28"/>
          <w:szCs w:val="28"/>
        </w:rPr>
        <w:t>Анализ деятельности предприятия представляет собой комплексное изучение деятельности хозяйствующего субъекта с целью повышения ее эффективности, и является той базой, на которой строится разработка финансовой, организационной и коммерческой политики предприятия.</w:t>
      </w:r>
    </w:p>
    <w:p w:rsidR="00174521" w:rsidRDefault="00A4280A" w:rsidP="008929E7">
      <w:pPr>
        <w:spacing w:line="360" w:lineRule="auto"/>
        <w:ind w:firstLine="567"/>
        <w:jc w:val="both"/>
        <w:rPr>
          <w:sz w:val="28"/>
          <w:szCs w:val="28"/>
        </w:rPr>
      </w:pPr>
      <w:r>
        <w:rPr>
          <w:sz w:val="28"/>
          <w:szCs w:val="28"/>
        </w:rPr>
        <w:t>Эффективность принимаемых управленческих решений зависит от качества проведенного анализа. Качество самого анализа финансово-хозяйственной деятельности предприятия зависит от применяемой методики, достоверности данных бухгалтерской отчетности, а также от компетенции лица, проводившего анализ.</w:t>
      </w:r>
    </w:p>
    <w:p w:rsidR="00196008" w:rsidRDefault="00174521" w:rsidP="00196008">
      <w:pPr>
        <w:spacing w:line="360" w:lineRule="auto"/>
        <w:ind w:right="189" w:firstLine="567"/>
        <w:jc w:val="both"/>
        <w:rPr>
          <w:sz w:val="28"/>
          <w:szCs w:val="28"/>
        </w:rPr>
      </w:pPr>
      <w:r>
        <w:rPr>
          <w:sz w:val="28"/>
          <w:szCs w:val="28"/>
        </w:rPr>
        <w:t>Цель</w:t>
      </w:r>
      <w:r w:rsidR="00C82E46">
        <w:rPr>
          <w:sz w:val="28"/>
          <w:szCs w:val="28"/>
        </w:rPr>
        <w:t>ю</w:t>
      </w:r>
      <w:r>
        <w:rPr>
          <w:sz w:val="28"/>
          <w:szCs w:val="28"/>
        </w:rPr>
        <w:t xml:space="preserve"> </w:t>
      </w:r>
      <w:r w:rsidR="00C82E46">
        <w:rPr>
          <w:sz w:val="28"/>
          <w:szCs w:val="28"/>
        </w:rPr>
        <w:t>курсовой</w:t>
      </w:r>
      <w:r w:rsidR="0046692E">
        <w:rPr>
          <w:sz w:val="28"/>
          <w:szCs w:val="28"/>
        </w:rPr>
        <w:t xml:space="preserve"> </w:t>
      </w:r>
      <w:r w:rsidR="00C82E46">
        <w:rPr>
          <w:sz w:val="28"/>
          <w:szCs w:val="28"/>
        </w:rPr>
        <w:t>работы является</w:t>
      </w:r>
      <w:r w:rsidR="008929E7">
        <w:rPr>
          <w:sz w:val="28"/>
          <w:szCs w:val="28"/>
        </w:rPr>
        <w:t xml:space="preserve"> проведение анализа финансово-хозяйст</w:t>
      </w:r>
      <w:r w:rsidR="00C82E46">
        <w:rPr>
          <w:sz w:val="28"/>
          <w:szCs w:val="28"/>
        </w:rPr>
        <w:t xml:space="preserve">венной деятельности предприятия и разработка предложений по повышению эффективности его работы в условиях рынка. В работе представлена общая характеристика </w:t>
      </w:r>
      <w:r w:rsidR="00C82E46" w:rsidRPr="00C82E46">
        <w:rPr>
          <w:sz w:val="28"/>
          <w:szCs w:val="28"/>
        </w:rPr>
        <w:t>бухгалтерского баланса, как основного источника информации для анали</w:t>
      </w:r>
      <w:r w:rsidR="00C82E46">
        <w:rPr>
          <w:sz w:val="28"/>
          <w:szCs w:val="28"/>
        </w:rPr>
        <w:t>за финансового состояния, оценка</w:t>
      </w:r>
      <w:r w:rsidR="00C82E46" w:rsidRPr="00C82E46">
        <w:rPr>
          <w:sz w:val="28"/>
          <w:szCs w:val="28"/>
        </w:rPr>
        <w:t xml:space="preserve"> величины средств </w:t>
      </w:r>
      <w:r w:rsidR="00C82E46">
        <w:rPr>
          <w:sz w:val="28"/>
          <w:szCs w:val="28"/>
        </w:rPr>
        <w:t xml:space="preserve">предприятия </w:t>
      </w:r>
      <w:r w:rsidR="00C82E46" w:rsidRPr="00C82E46">
        <w:rPr>
          <w:sz w:val="28"/>
          <w:szCs w:val="28"/>
        </w:rPr>
        <w:t xml:space="preserve">и </w:t>
      </w:r>
      <w:r w:rsidR="00C82E46">
        <w:rPr>
          <w:sz w:val="28"/>
          <w:szCs w:val="28"/>
        </w:rPr>
        <w:t xml:space="preserve">их </w:t>
      </w:r>
      <w:r w:rsidR="00C82E46" w:rsidRPr="00C82E46">
        <w:rPr>
          <w:sz w:val="28"/>
          <w:szCs w:val="28"/>
        </w:rPr>
        <w:t>источников</w:t>
      </w:r>
      <w:r w:rsidR="00C82E46">
        <w:rPr>
          <w:sz w:val="28"/>
          <w:szCs w:val="28"/>
        </w:rPr>
        <w:t>, структуры</w:t>
      </w:r>
      <w:r w:rsidR="00C82E46" w:rsidRPr="00C82E46">
        <w:rPr>
          <w:sz w:val="28"/>
          <w:szCs w:val="28"/>
        </w:rPr>
        <w:t xml:space="preserve"> актива и пассива, рассчитаны и оценены основные показатели хозяйственной деятельности предприятия. </w:t>
      </w:r>
    </w:p>
    <w:p w:rsidR="00196008" w:rsidRDefault="00196008" w:rsidP="00196008">
      <w:pPr>
        <w:spacing w:line="360" w:lineRule="auto"/>
        <w:ind w:right="189" w:firstLine="567"/>
        <w:jc w:val="both"/>
        <w:rPr>
          <w:sz w:val="28"/>
          <w:szCs w:val="28"/>
        </w:rPr>
      </w:pPr>
    </w:p>
    <w:p w:rsidR="00830AAB" w:rsidRDefault="00830AAB" w:rsidP="00196008">
      <w:pPr>
        <w:spacing w:line="360" w:lineRule="auto"/>
        <w:ind w:right="189" w:firstLine="567"/>
        <w:jc w:val="both"/>
        <w:rPr>
          <w:sz w:val="28"/>
          <w:szCs w:val="28"/>
        </w:rPr>
      </w:pPr>
    </w:p>
    <w:p w:rsidR="00B80D40" w:rsidRDefault="00196008" w:rsidP="00196008">
      <w:pPr>
        <w:spacing w:line="360" w:lineRule="auto"/>
        <w:ind w:right="189" w:firstLine="567"/>
        <w:jc w:val="both"/>
        <w:rPr>
          <w:sz w:val="28"/>
          <w:szCs w:val="28"/>
        </w:rPr>
      </w:pPr>
      <w:r>
        <w:rPr>
          <w:sz w:val="28"/>
          <w:szCs w:val="28"/>
        </w:rPr>
        <w:t xml:space="preserve">1 </w:t>
      </w:r>
      <w:r w:rsidR="00B80D40">
        <w:rPr>
          <w:sz w:val="28"/>
          <w:szCs w:val="28"/>
        </w:rPr>
        <w:t xml:space="preserve">Характеристика </w:t>
      </w:r>
      <w:r w:rsidR="00E164E8">
        <w:rPr>
          <w:sz w:val="28"/>
          <w:szCs w:val="28"/>
        </w:rPr>
        <w:t>предприятия как объекта анализа</w:t>
      </w:r>
    </w:p>
    <w:p w:rsidR="00B80D40" w:rsidRDefault="00B80D40" w:rsidP="008929E7">
      <w:pPr>
        <w:pStyle w:val="a5"/>
        <w:numPr>
          <w:ilvl w:val="1"/>
          <w:numId w:val="11"/>
        </w:numPr>
        <w:tabs>
          <w:tab w:val="left" w:pos="993"/>
        </w:tabs>
        <w:spacing w:line="360" w:lineRule="auto"/>
        <w:ind w:left="0" w:firstLine="567"/>
        <w:jc w:val="both"/>
        <w:rPr>
          <w:sz w:val="28"/>
          <w:szCs w:val="28"/>
        </w:rPr>
      </w:pPr>
      <w:r w:rsidRPr="000867C6">
        <w:rPr>
          <w:sz w:val="28"/>
          <w:szCs w:val="28"/>
        </w:rPr>
        <w:t xml:space="preserve">Краткая характеристика предприятия, его производственной базы и </w:t>
      </w:r>
      <w:r w:rsidR="00E164E8">
        <w:rPr>
          <w:sz w:val="28"/>
          <w:szCs w:val="28"/>
        </w:rPr>
        <w:t>рыночной конъюнктурной ситуации</w:t>
      </w:r>
    </w:p>
    <w:p w:rsidR="008929E7" w:rsidRPr="000867C6" w:rsidRDefault="008929E7" w:rsidP="008929E7">
      <w:pPr>
        <w:pStyle w:val="a5"/>
        <w:spacing w:line="360" w:lineRule="auto"/>
        <w:ind w:left="1557"/>
        <w:jc w:val="both"/>
        <w:rPr>
          <w:sz w:val="28"/>
          <w:szCs w:val="28"/>
        </w:rPr>
      </w:pPr>
    </w:p>
    <w:p w:rsidR="008929E7" w:rsidRDefault="00D504E8" w:rsidP="009A65E1">
      <w:pPr>
        <w:spacing w:line="360" w:lineRule="auto"/>
        <w:ind w:firstLine="567"/>
        <w:contextualSpacing/>
        <w:jc w:val="both"/>
        <w:rPr>
          <w:sz w:val="28"/>
          <w:szCs w:val="28"/>
        </w:rPr>
      </w:pPr>
      <w:r w:rsidRPr="00D504E8">
        <w:rPr>
          <w:sz w:val="28"/>
          <w:szCs w:val="28"/>
        </w:rPr>
        <w:t>Курганский арматурный завод был построен и изготовил первую продукцию для предприятий страны в 1954 году.</w:t>
      </w:r>
      <w:r w:rsidRPr="005831B4">
        <w:rPr>
          <w:rFonts w:ascii="Arial" w:hAnsi="Arial" w:cs="Arial"/>
          <w:color w:val="FF0000"/>
          <w:sz w:val="14"/>
          <w:szCs w:val="14"/>
        </w:rPr>
        <w:t xml:space="preserve"> </w:t>
      </w:r>
      <w:r w:rsidR="00174521" w:rsidRPr="009A65E1">
        <w:rPr>
          <w:sz w:val="28"/>
          <w:szCs w:val="28"/>
        </w:rPr>
        <w:t>Первыми задвижками Ду 500 начался поток серийного выпуска продукции. Пошла стальная, бронзовая, чугунная арматура. 1967 год был пиковым годом по объемному выпуску арматуры.</w:t>
      </w:r>
    </w:p>
    <w:p w:rsidR="008929E7" w:rsidRDefault="00174521" w:rsidP="0046692E">
      <w:pPr>
        <w:spacing w:line="360" w:lineRule="auto"/>
        <w:ind w:firstLine="567"/>
        <w:contextualSpacing/>
        <w:jc w:val="both"/>
        <w:rPr>
          <w:sz w:val="28"/>
          <w:szCs w:val="28"/>
        </w:rPr>
      </w:pPr>
      <w:r w:rsidRPr="009A65E1">
        <w:rPr>
          <w:sz w:val="28"/>
          <w:szCs w:val="28"/>
        </w:rPr>
        <w:t>В период с 1970-1980 гг. на заводе внедрялась новейшая технология в литейном и металлообрабатывающем производствах, создавались творческие бригады по разрешению узких мест производства, приобреталось новое высокопроизводительное оборудование, интенсивно внедрялась в производство научная организация труда и культура производства. С 1972</w:t>
      </w:r>
      <w:r w:rsidR="008929E7">
        <w:rPr>
          <w:sz w:val="28"/>
          <w:szCs w:val="28"/>
        </w:rPr>
        <w:t xml:space="preserve"> </w:t>
      </w:r>
      <w:r w:rsidRPr="009A65E1">
        <w:rPr>
          <w:sz w:val="28"/>
          <w:szCs w:val="28"/>
        </w:rPr>
        <w:t>г</w:t>
      </w:r>
      <w:r w:rsidR="008929E7">
        <w:rPr>
          <w:sz w:val="28"/>
          <w:szCs w:val="28"/>
        </w:rPr>
        <w:t>.</w:t>
      </w:r>
      <w:r w:rsidRPr="009A65E1">
        <w:rPr>
          <w:sz w:val="28"/>
          <w:szCs w:val="28"/>
        </w:rPr>
        <w:t xml:space="preserve"> началось оснащение цехов станками с ЧПУ, которых в настоящее время</w:t>
      </w:r>
      <w:r w:rsidR="008929E7">
        <w:rPr>
          <w:sz w:val="28"/>
          <w:szCs w:val="28"/>
        </w:rPr>
        <w:t xml:space="preserve"> </w:t>
      </w:r>
      <w:r w:rsidRPr="009A65E1">
        <w:rPr>
          <w:sz w:val="28"/>
          <w:szCs w:val="28"/>
        </w:rPr>
        <w:t>насчитывается</w:t>
      </w:r>
      <w:r w:rsidR="008929E7">
        <w:rPr>
          <w:sz w:val="28"/>
          <w:szCs w:val="28"/>
        </w:rPr>
        <w:t xml:space="preserve"> </w:t>
      </w:r>
      <w:r w:rsidRPr="009A65E1">
        <w:rPr>
          <w:sz w:val="28"/>
          <w:szCs w:val="28"/>
        </w:rPr>
        <w:t>90</w:t>
      </w:r>
      <w:r w:rsidR="008929E7">
        <w:rPr>
          <w:sz w:val="28"/>
          <w:szCs w:val="28"/>
        </w:rPr>
        <w:t xml:space="preserve"> </w:t>
      </w:r>
      <w:r w:rsidRPr="009A65E1">
        <w:rPr>
          <w:sz w:val="28"/>
          <w:szCs w:val="28"/>
        </w:rPr>
        <w:t>единиц.</w:t>
      </w:r>
      <w:r w:rsidR="008929E7">
        <w:rPr>
          <w:sz w:val="28"/>
          <w:szCs w:val="28"/>
        </w:rPr>
        <w:t xml:space="preserve"> </w:t>
      </w:r>
      <w:r w:rsidRPr="009A65E1">
        <w:rPr>
          <w:sz w:val="28"/>
          <w:szCs w:val="28"/>
        </w:rPr>
        <w:t xml:space="preserve">Крепнут деловые контакты с зарубежными странами. В 36 странах мира поступает продукция завода. </w:t>
      </w:r>
    </w:p>
    <w:p w:rsidR="008929E7" w:rsidRDefault="00271EBD" w:rsidP="008929E7">
      <w:pPr>
        <w:tabs>
          <w:tab w:val="left" w:pos="1985"/>
          <w:tab w:val="left" w:pos="2268"/>
          <w:tab w:val="left" w:pos="2410"/>
        </w:tabs>
        <w:spacing w:line="360" w:lineRule="auto"/>
        <w:ind w:firstLine="567"/>
        <w:contextualSpacing/>
        <w:jc w:val="both"/>
        <w:rPr>
          <w:sz w:val="28"/>
          <w:szCs w:val="28"/>
        </w:rPr>
      </w:pPr>
      <w:r>
        <w:rPr>
          <w:sz w:val="28"/>
          <w:szCs w:val="28"/>
        </w:rPr>
        <w:t>8 июля 1977 года</w:t>
      </w:r>
      <w:r w:rsidR="00174521" w:rsidRPr="009A65E1">
        <w:rPr>
          <w:sz w:val="28"/>
          <w:szCs w:val="28"/>
        </w:rPr>
        <w:t xml:space="preserve"> в Кургане создано Курганское производственное объединение арматурного и химического машиностроения </w:t>
      </w:r>
      <w:r w:rsidR="00174521" w:rsidRPr="009A65E1">
        <w:rPr>
          <w:bCs/>
          <w:sz w:val="28"/>
          <w:szCs w:val="28"/>
        </w:rPr>
        <w:t>«Курганармхиммаш»</w:t>
      </w:r>
      <w:r w:rsidR="00174521" w:rsidRPr="009A65E1">
        <w:rPr>
          <w:sz w:val="28"/>
          <w:szCs w:val="28"/>
        </w:rPr>
        <w:t>.</w:t>
      </w:r>
      <w:r w:rsidR="00334BF6">
        <w:rPr>
          <w:sz w:val="28"/>
          <w:szCs w:val="28"/>
        </w:rPr>
        <w:t xml:space="preserve"> </w:t>
      </w:r>
      <w:r w:rsidR="00174521" w:rsidRPr="009A65E1">
        <w:rPr>
          <w:sz w:val="28"/>
          <w:szCs w:val="28"/>
        </w:rPr>
        <w:t>Объединение двух коллективов стало событием исторической важности. Начало функционировать новое, более мощное промышленное предприятие. В нашей области не было предприятия работающего с такой большой но</w:t>
      </w:r>
      <w:r w:rsidR="00334BF6">
        <w:rPr>
          <w:sz w:val="28"/>
          <w:szCs w:val="28"/>
        </w:rPr>
        <w:t>менклатурой выпускаемых изделий</w:t>
      </w:r>
      <w:r w:rsidR="00174521" w:rsidRPr="009A65E1">
        <w:rPr>
          <w:sz w:val="28"/>
          <w:szCs w:val="28"/>
        </w:rPr>
        <w:t xml:space="preserve"> </w:t>
      </w:r>
      <w:r w:rsidR="00334BF6">
        <w:rPr>
          <w:sz w:val="28"/>
          <w:szCs w:val="28"/>
        </w:rPr>
        <w:t>(</w:t>
      </w:r>
      <w:r w:rsidR="00174521" w:rsidRPr="009A65E1">
        <w:rPr>
          <w:sz w:val="28"/>
          <w:szCs w:val="28"/>
        </w:rPr>
        <w:t>около 500 наименований</w:t>
      </w:r>
      <w:r w:rsidR="00334BF6">
        <w:rPr>
          <w:sz w:val="28"/>
          <w:szCs w:val="28"/>
        </w:rPr>
        <w:t>)</w:t>
      </w:r>
      <w:r w:rsidR="00174521" w:rsidRPr="009A65E1">
        <w:rPr>
          <w:sz w:val="28"/>
          <w:szCs w:val="28"/>
        </w:rPr>
        <w:t>. Стальная, бронзовая, чугунная арматура, центрифуги, установки осушки воздуха, озонаторные установки пошли на самые важные государственные объекты, на стройки большой химии. Все построенные и строящееся атомные станции получали изделия с маркой «Курганармхиммаш». Через 12 лет</w:t>
      </w:r>
      <w:r w:rsidR="00334BF6">
        <w:rPr>
          <w:sz w:val="28"/>
          <w:szCs w:val="28"/>
        </w:rPr>
        <w:t>,</w:t>
      </w:r>
      <w:r w:rsidR="00174521" w:rsidRPr="009A65E1">
        <w:rPr>
          <w:sz w:val="28"/>
          <w:szCs w:val="28"/>
        </w:rPr>
        <w:t xml:space="preserve"> 15 ноября 1989</w:t>
      </w:r>
      <w:r w:rsidR="006D691A">
        <w:rPr>
          <w:sz w:val="28"/>
          <w:szCs w:val="28"/>
        </w:rPr>
        <w:t xml:space="preserve"> </w:t>
      </w:r>
      <w:r w:rsidR="00174521" w:rsidRPr="009A65E1">
        <w:rPr>
          <w:sz w:val="28"/>
          <w:szCs w:val="28"/>
        </w:rPr>
        <w:t xml:space="preserve">года ПО «Курганармхиммаш» разъединилось. </w:t>
      </w:r>
      <w:r w:rsidR="00D504E8" w:rsidRPr="00D504E8">
        <w:rPr>
          <w:sz w:val="28"/>
          <w:szCs w:val="28"/>
        </w:rPr>
        <w:t>С 1992 года завод преобразован в</w:t>
      </w:r>
      <w:r w:rsidR="0046692E">
        <w:rPr>
          <w:sz w:val="28"/>
          <w:szCs w:val="28"/>
        </w:rPr>
        <w:t xml:space="preserve"> </w:t>
      </w:r>
      <w:r w:rsidR="00D504E8" w:rsidRPr="00D504E8">
        <w:rPr>
          <w:sz w:val="28"/>
          <w:szCs w:val="28"/>
        </w:rPr>
        <w:t xml:space="preserve">акционерное общество открытого типа «Икар» - Курганский завод </w:t>
      </w:r>
      <w:r w:rsidR="0046692E">
        <w:rPr>
          <w:sz w:val="28"/>
          <w:szCs w:val="28"/>
        </w:rPr>
        <w:t>трубопроводной</w:t>
      </w:r>
      <w:r w:rsidR="008929E7">
        <w:rPr>
          <w:sz w:val="28"/>
          <w:szCs w:val="28"/>
        </w:rPr>
        <w:t xml:space="preserve">  </w:t>
      </w:r>
      <w:r w:rsidR="00D504E8" w:rsidRPr="00D504E8">
        <w:rPr>
          <w:sz w:val="28"/>
          <w:szCs w:val="28"/>
        </w:rPr>
        <w:t>арматуры.</w:t>
      </w:r>
    </w:p>
    <w:p w:rsidR="006D691A" w:rsidRPr="004C3109" w:rsidRDefault="006D691A" w:rsidP="00334BF6">
      <w:pPr>
        <w:tabs>
          <w:tab w:val="left" w:pos="1985"/>
          <w:tab w:val="left" w:pos="2268"/>
          <w:tab w:val="left" w:pos="2410"/>
        </w:tabs>
        <w:spacing w:line="360" w:lineRule="auto"/>
        <w:ind w:firstLine="567"/>
        <w:contextualSpacing/>
        <w:jc w:val="both"/>
        <w:rPr>
          <w:sz w:val="28"/>
          <w:szCs w:val="28"/>
        </w:rPr>
      </w:pPr>
      <w:r w:rsidRPr="004C3109">
        <w:rPr>
          <w:sz w:val="28"/>
          <w:szCs w:val="28"/>
        </w:rPr>
        <w:t>Акционерное общество представляет собой организационно-правовую форму коммерческой и экономической деятельности рыночной экономики.</w:t>
      </w:r>
      <w:r w:rsidR="00334BF6">
        <w:rPr>
          <w:sz w:val="28"/>
          <w:szCs w:val="28"/>
        </w:rPr>
        <w:t xml:space="preserve"> Открытое акционерное общество</w:t>
      </w:r>
      <w:r w:rsidRPr="004C3109">
        <w:rPr>
          <w:b/>
          <w:bCs/>
          <w:i/>
          <w:iCs/>
          <w:sz w:val="28"/>
          <w:szCs w:val="28"/>
        </w:rPr>
        <w:t xml:space="preserve"> </w:t>
      </w:r>
      <w:r w:rsidRPr="004C3109">
        <w:rPr>
          <w:sz w:val="28"/>
          <w:szCs w:val="28"/>
        </w:rPr>
        <w:t>вправе проводить открытую подписку на выпускаемые им акции и осуществлять их свободную продажу. Оно вправе провести и закрытую подписку, но за исключением случаев, когда такая возможность ограничена уставом общества или требованиями правовых актов Российской Федерации.</w:t>
      </w:r>
    </w:p>
    <w:p w:rsidR="004C3109" w:rsidRDefault="006D691A" w:rsidP="004C3109">
      <w:pPr>
        <w:shd w:val="clear" w:color="auto" w:fill="FDFEFF"/>
        <w:spacing w:line="360" w:lineRule="auto"/>
        <w:ind w:firstLine="567"/>
        <w:jc w:val="both"/>
        <w:rPr>
          <w:sz w:val="28"/>
          <w:szCs w:val="28"/>
        </w:rPr>
      </w:pPr>
      <w:r w:rsidRPr="004C3109">
        <w:rPr>
          <w:sz w:val="28"/>
          <w:szCs w:val="28"/>
        </w:rPr>
        <w:t>Акционерные общества по отношению к другим организационно-правовым формам субъектов хозяйственной деятельности имеют определенные преимущества, например, такие, как:</w:t>
      </w:r>
    </w:p>
    <w:p w:rsidR="004C3109" w:rsidRDefault="00271EBD" w:rsidP="004C3109">
      <w:pPr>
        <w:shd w:val="clear" w:color="auto" w:fill="FDFEFF"/>
        <w:spacing w:line="360" w:lineRule="auto"/>
        <w:ind w:firstLine="567"/>
        <w:jc w:val="both"/>
        <w:rPr>
          <w:color w:val="000000"/>
          <w:sz w:val="28"/>
          <w:szCs w:val="28"/>
        </w:rPr>
      </w:pPr>
      <w:r>
        <w:rPr>
          <w:color w:val="000000"/>
          <w:sz w:val="28"/>
          <w:szCs w:val="28"/>
        </w:rPr>
        <w:t>1</w:t>
      </w:r>
      <w:r w:rsidR="008929E7">
        <w:rPr>
          <w:color w:val="000000"/>
          <w:sz w:val="28"/>
          <w:szCs w:val="28"/>
        </w:rPr>
        <w:t>) и</w:t>
      </w:r>
      <w:r w:rsidR="008D6D15" w:rsidRPr="004C3109">
        <w:rPr>
          <w:color w:val="000000"/>
          <w:sz w:val="28"/>
          <w:szCs w:val="28"/>
        </w:rPr>
        <w:t>меется гарантия того, что при выходе из состава одного и или нескольких участников основной капитал не будет уменьшен;</w:t>
      </w:r>
    </w:p>
    <w:p w:rsidR="004C3109" w:rsidRDefault="00271EBD" w:rsidP="004C3109">
      <w:pPr>
        <w:shd w:val="clear" w:color="auto" w:fill="FDFEFF"/>
        <w:spacing w:line="360" w:lineRule="auto"/>
        <w:ind w:firstLine="567"/>
        <w:jc w:val="both"/>
        <w:rPr>
          <w:color w:val="000000"/>
          <w:sz w:val="28"/>
          <w:szCs w:val="28"/>
        </w:rPr>
      </w:pPr>
      <w:r>
        <w:rPr>
          <w:color w:val="000000"/>
          <w:sz w:val="28"/>
          <w:szCs w:val="28"/>
        </w:rPr>
        <w:t>2</w:t>
      </w:r>
      <w:r w:rsidR="008929E7">
        <w:rPr>
          <w:color w:val="000000"/>
          <w:sz w:val="28"/>
          <w:szCs w:val="28"/>
        </w:rPr>
        <w:t>) в</w:t>
      </w:r>
      <w:r w:rsidR="008D6D15" w:rsidRPr="004C3109">
        <w:rPr>
          <w:color w:val="000000"/>
          <w:sz w:val="28"/>
          <w:szCs w:val="28"/>
        </w:rPr>
        <w:t>озможность сконцентрировать большой капитал;</w:t>
      </w:r>
    </w:p>
    <w:p w:rsidR="004C3109" w:rsidRDefault="00271EBD" w:rsidP="008929E7">
      <w:pPr>
        <w:shd w:val="clear" w:color="auto" w:fill="FDFEFF"/>
        <w:tabs>
          <w:tab w:val="left" w:pos="851"/>
          <w:tab w:val="left" w:pos="1276"/>
        </w:tabs>
        <w:spacing w:line="360" w:lineRule="auto"/>
        <w:ind w:firstLine="567"/>
        <w:jc w:val="both"/>
        <w:rPr>
          <w:color w:val="000000"/>
          <w:sz w:val="28"/>
          <w:szCs w:val="28"/>
        </w:rPr>
      </w:pPr>
      <w:r>
        <w:rPr>
          <w:color w:val="000000"/>
          <w:sz w:val="28"/>
          <w:szCs w:val="28"/>
        </w:rPr>
        <w:t>3</w:t>
      </w:r>
      <w:r w:rsidR="008929E7">
        <w:rPr>
          <w:color w:val="000000"/>
          <w:sz w:val="28"/>
          <w:szCs w:val="28"/>
        </w:rPr>
        <w:t>) в</w:t>
      </w:r>
      <w:r w:rsidR="008D6D15" w:rsidRPr="004C3109">
        <w:rPr>
          <w:color w:val="000000"/>
          <w:sz w:val="28"/>
          <w:szCs w:val="28"/>
        </w:rPr>
        <w:t>озможность быстрого отчуждения акций, поэтому можно очень быстр</w:t>
      </w:r>
      <w:r w:rsidR="004C3109">
        <w:rPr>
          <w:color w:val="000000"/>
          <w:sz w:val="28"/>
          <w:szCs w:val="28"/>
        </w:rPr>
        <w:t>о</w:t>
      </w:r>
      <w:r w:rsidR="008D6D15" w:rsidRPr="004C3109">
        <w:rPr>
          <w:color w:val="000000"/>
          <w:sz w:val="28"/>
          <w:szCs w:val="28"/>
        </w:rPr>
        <w:t xml:space="preserve"> перелить большой капитал из одной сферы деятельности в другую в </w:t>
      </w:r>
      <w:r w:rsidR="004C3109" w:rsidRPr="004C3109">
        <w:rPr>
          <w:color w:val="000000"/>
          <w:sz w:val="28"/>
          <w:szCs w:val="28"/>
        </w:rPr>
        <w:t>соответствии</w:t>
      </w:r>
      <w:r w:rsidR="008D6D15" w:rsidRPr="004C3109">
        <w:rPr>
          <w:color w:val="000000"/>
          <w:sz w:val="28"/>
          <w:szCs w:val="28"/>
        </w:rPr>
        <w:t xml:space="preserve"> со складывающейся конъюнктурой;</w:t>
      </w:r>
    </w:p>
    <w:p w:rsidR="004C3109" w:rsidRDefault="00271EBD" w:rsidP="004C3109">
      <w:pPr>
        <w:shd w:val="clear" w:color="auto" w:fill="FDFEFF"/>
        <w:spacing w:line="360" w:lineRule="auto"/>
        <w:ind w:firstLine="567"/>
        <w:jc w:val="both"/>
        <w:rPr>
          <w:color w:val="000000"/>
          <w:sz w:val="28"/>
          <w:szCs w:val="28"/>
        </w:rPr>
      </w:pPr>
      <w:r>
        <w:rPr>
          <w:color w:val="000000"/>
          <w:sz w:val="28"/>
          <w:szCs w:val="28"/>
        </w:rPr>
        <w:t>4</w:t>
      </w:r>
      <w:r w:rsidR="008929E7">
        <w:rPr>
          <w:color w:val="000000"/>
          <w:sz w:val="28"/>
          <w:szCs w:val="28"/>
        </w:rPr>
        <w:t>)</w:t>
      </w:r>
      <w:r w:rsidR="004C3109">
        <w:rPr>
          <w:color w:val="000000"/>
          <w:sz w:val="28"/>
          <w:szCs w:val="28"/>
        </w:rPr>
        <w:t xml:space="preserve"> </w:t>
      </w:r>
      <w:r w:rsidR="008929E7">
        <w:rPr>
          <w:color w:val="000000"/>
          <w:sz w:val="28"/>
          <w:szCs w:val="28"/>
        </w:rPr>
        <w:t>о</w:t>
      </w:r>
      <w:r w:rsidR="008D6D15" w:rsidRPr="004C3109">
        <w:rPr>
          <w:color w:val="000000"/>
          <w:sz w:val="28"/>
          <w:szCs w:val="28"/>
        </w:rPr>
        <w:t>граниченная ответственность.</w:t>
      </w:r>
    </w:p>
    <w:p w:rsidR="006D691A" w:rsidRPr="004C3109" w:rsidRDefault="008D6D15" w:rsidP="004C3109">
      <w:pPr>
        <w:shd w:val="clear" w:color="auto" w:fill="FDFEFF"/>
        <w:spacing w:line="360" w:lineRule="auto"/>
        <w:ind w:firstLine="567"/>
        <w:jc w:val="both"/>
        <w:rPr>
          <w:color w:val="000000"/>
          <w:sz w:val="28"/>
          <w:szCs w:val="28"/>
        </w:rPr>
      </w:pPr>
      <w:r w:rsidRPr="004C3109">
        <w:rPr>
          <w:color w:val="000000"/>
          <w:sz w:val="28"/>
          <w:szCs w:val="28"/>
        </w:rPr>
        <w:t>К недоста</w:t>
      </w:r>
      <w:r w:rsidR="004C3109" w:rsidRPr="004C3109">
        <w:rPr>
          <w:color w:val="000000"/>
          <w:sz w:val="28"/>
          <w:szCs w:val="28"/>
        </w:rPr>
        <w:t>ткам можно отнести отсутствие возможности у всех владельцев акци</w:t>
      </w:r>
      <w:r w:rsidR="004A11A8">
        <w:rPr>
          <w:color w:val="000000"/>
          <w:sz w:val="28"/>
          <w:szCs w:val="28"/>
        </w:rPr>
        <w:t>й принимать участие в управлении</w:t>
      </w:r>
      <w:r w:rsidR="004C3109" w:rsidRPr="004C3109">
        <w:rPr>
          <w:color w:val="000000"/>
          <w:sz w:val="28"/>
          <w:szCs w:val="28"/>
        </w:rPr>
        <w:t xml:space="preserve"> обществом</w:t>
      </w:r>
      <w:r w:rsidR="004A11A8">
        <w:rPr>
          <w:color w:val="000000"/>
          <w:sz w:val="28"/>
          <w:szCs w:val="28"/>
        </w:rPr>
        <w:t>, так</w:t>
      </w:r>
      <w:r w:rsidR="004C3109" w:rsidRPr="004C3109">
        <w:rPr>
          <w:color w:val="000000"/>
          <w:sz w:val="28"/>
          <w:szCs w:val="28"/>
        </w:rPr>
        <w:t xml:space="preserve"> как для реального контроля нужно иметь не менее 20% акций.</w:t>
      </w:r>
    </w:p>
    <w:p w:rsidR="006D691A" w:rsidRPr="009A65E1" w:rsidRDefault="006D691A" w:rsidP="006D691A">
      <w:pPr>
        <w:spacing w:line="360" w:lineRule="auto"/>
        <w:ind w:firstLine="567"/>
        <w:jc w:val="both"/>
        <w:rPr>
          <w:sz w:val="28"/>
          <w:szCs w:val="28"/>
        </w:rPr>
      </w:pPr>
      <w:r w:rsidRPr="009A65E1">
        <w:rPr>
          <w:bCs/>
          <w:sz w:val="28"/>
          <w:szCs w:val="28"/>
        </w:rPr>
        <w:t xml:space="preserve">Дата государственной регистрации </w:t>
      </w:r>
      <w:r w:rsidR="004C3109">
        <w:rPr>
          <w:bCs/>
          <w:sz w:val="28"/>
          <w:szCs w:val="28"/>
        </w:rPr>
        <w:t xml:space="preserve">ОАО </w:t>
      </w:r>
      <w:r w:rsidR="00D6031E">
        <w:rPr>
          <w:bCs/>
          <w:sz w:val="28"/>
          <w:szCs w:val="28"/>
        </w:rPr>
        <w:t>«Икар</w:t>
      </w:r>
      <w:r w:rsidR="00335172">
        <w:rPr>
          <w:bCs/>
          <w:sz w:val="28"/>
          <w:szCs w:val="28"/>
        </w:rPr>
        <w:t>»</w:t>
      </w:r>
      <w:r w:rsidRPr="009A65E1">
        <w:rPr>
          <w:bCs/>
          <w:sz w:val="28"/>
          <w:szCs w:val="28"/>
        </w:rPr>
        <w:t xml:space="preserve"> (внесение записи в ЕГРЮЛ) 15.12.2002 г., регистрационный номер (ОГРН) </w:t>
      </w:r>
      <w:r w:rsidRPr="009A65E1">
        <w:rPr>
          <w:sz w:val="28"/>
          <w:szCs w:val="28"/>
        </w:rPr>
        <w:t>1024500529151.</w:t>
      </w:r>
    </w:p>
    <w:p w:rsidR="008D0F55" w:rsidRPr="009A65E1" w:rsidRDefault="008D0F55" w:rsidP="009A65E1">
      <w:pPr>
        <w:spacing w:line="360" w:lineRule="auto"/>
        <w:ind w:firstLine="567"/>
        <w:jc w:val="both"/>
        <w:rPr>
          <w:sz w:val="28"/>
          <w:szCs w:val="28"/>
        </w:rPr>
      </w:pPr>
      <w:r w:rsidRPr="009A65E1">
        <w:rPr>
          <w:sz w:val="28"/>
          <w:szCs w:val="28"/>
        </w:rPr>
        <w:t>Уставный капитал общества составляет 105426000 р</w:t>
      </w:r>
      <w:r w:rsidR="004A11A8">
        <w:rPr>
          <w:sz w:val="28"/>
          <w:szCs w:val="28"/>
        </w:rPr>
        <w:t>.</w:t>
      </w:r>
      <w:r w:rsidRPr="009A65E1">
        <w:rPr>
          <w:sz w:val="28"/>
          <w:szCs w:val="28"/>
        </w:rPr>
        <w:t>, разделен на 845700 обыкновенных акций номинальной стоимостью 100 р</w:t>
      </w:r>
      <w:r w:rsidR="004A11A8">
        <w:rPr>
          <w:sz w:val="28"/>
          <w:szCs w:val="28"/>
        </w:rPr>
        <w:t>.</w:t>
      </w:r>
      <w:r w:rsidRPr="009A65E1">
        <w:rPr>
          <w:sz w:val="28"/>
          <w:szCs w:val="28"/>
        </w:rPr>
        <w:t xml:space="preserve"> каждая и 208560 привилегированных акций номинальной стоимостью 100 р</w:t>
      </w:r>
      <w:r w:rsidR="004A11A8">
        <w:rPr>
          <w:sz w:val="28"/>
          <w:szCs w:val="28"/>
        </w:rPr>
        <w:t>.</w:t>
      </w:r>
      <w:r w:rsidRPr="009A65E1">
        <w:rPr>
          <w:sz w:val="28"/>
          <w:szCs w:val="28"/>
        </w:rPr>
        <w:t xml:space="preserve"> каждая</w:t>
      </w:r>
      <w:r w:rsidR="009A65E1">
        <w:rPr>
          <w:sz w:val="28"/>
          <w:szCs w:val="28"/>
        </w:rPr>
        <w:t>.</w:t>
      </w:r>
    </w:p>
    <w:p w:rsidR="008D0F55" w:rsidRPr="009A65E1" w:rsidRDefault="00174521" w:rsidP="004A11A8">
      <w:pPr>
        <w:pStyle w:val="a6"/>
        <w:tabs>
          <w:tab w:val="left" w:pos="3828"/>
        </w:tabs>
        <w:spacing w:before="0" w:beforeAutospacing="0" w:after="0" w:afterAutospacing="0" w:line="360" w:lineRule="auto"/>
        <w:contextualSpacing/>
        <w:jc w:val="both"/>
        <w:rPr>
          <w:sz w:val="28"/>
          <w:szCs w:val="28"/>
        </w:rPr>
      </w:pPr>
      <w:r w:rsidRPr="009A65E1">
        <w:rPr>
          <w:sz w:val="28"/>
          <w:szCs w:val="28"/>
        </w:rPr>
        <w:t xml:space="preserve">         </w:t>
      </w:r>
      <w:r w:rsidR="00F06F8C" w:rsidRPr="009A65E1">
        <w:rPr>
          <w:sz w:val="28"/>
          <w:szCs w:val="28"/>
        </w:rPr>
        <w:t>Производство ОАО «Икар» охватывает широкий спектр современной трубопроводной арматуры: это стальные и чугунные задвижки, затворы и кла</w:t>
      </w:r>
      <w:r w:rsidR="004A11A8">
        <w:rPr>
          <w:sz w:val="28"/>
          <w:szCs w:val="28"/>
        </w:rPr>
        <w:t xml:space="preserve">паны. </w:t>
      </w:r>
      <w:r w:rsidRPr="009A65E1">
        <w:rPr>
          <w:sz w:val="28"/>
          <w:szCs w:val="28"/>
        </w:rPr>
        <w:t xml:space="preserve">Выпускаемая </w:t>
      </w:r>
      <w:r w:rsidRPr="009A65E1">
        <w:rPr>
          <w:rStyle w:val="a7"/>
          <w:rFonts w:eastAsia="Calibri"/>
          <w:b w:val="0"/>
          <w:sz w:val="28"/>
          <w:szCs w:val="28"/>
        </w:rPr>
        <w:t>ОАО «Икар»</w:t>
      </w:r>
      <w:r w:rsidRPr="009A65E1">
        <w:rPr>
          <w:b/>
          <w:sz w:val="28"/>
          <w:szCs w:val="28"/>
        </w:rPr>
        <w:t xml:space="preserve"> </w:t>
      </w:r>
      <w:r w:rsidRPr="009A65E1">
        <w:rPr>
          <w:sz w:val="28"/>
          <w:szCs w:val="28"/>
        </w:rPr>
        <w:t>арматура применяется на технологических линиях добычи, транспортировки и переработки нефти и газа, на энергетических объектах, в том числе атомных станциях, в холодильных установках, в технологических линиях и трубопроводах для воды и пара, на предприятиях угольной промышленности, коммунальном хозяйстве и ирригационных сооружениях.</w:t>
      </w:r>
    </w:p>
    <w:p w:rsidR="008929E7" w:rsidRDefault="00174521" w:rsidP="008929E7">
      <w:pPr>
        <w:pStyle w:val="a6"/>
        <w:spacing w:before="0" w:beforeAutospacing="0" w:after="0" w:afterAutospacing="0" w:line="360" w:lineRule="auto"/>
        <w:ind w:firstLine="567"/>
        <w:contextualSpacing/>
        <w:jc w:val="both"/>
        <w:rPr>
          <w:sz w:val="28"/>
          <w:szCs w:val="28"/>
        </w:rPr>
      </w:pPr>
      <w:r w:rsidRPr="009A65E1">
        <w:rPr>
          <w:sz w:val="28"/>
          <w:szCs w:val="28"/>
        </w:rPr>
        <w:t xml:space="preserve">Арматура производства </w:t>
      </w:r>
      <w:r w:rsidRPr="008675DC">
        <w:rPr>
          <w:rStyle w:val="a7"/>
          <w:rFonts w:eastAsia="Calibri"/>
          <w:b w:val="0"/>
          <w:sz w:val="28"/>
          <w:szCs w:val="28"/>
        </w:rPr>
        <w:t>ОАО «Икар»</w:t>
      </w:r>
      <w:r w:rsidRPr="008675DC">
        <w:rPr>
          <w:b/>
          <w:sz w:val="28"/>
          <w:szCs w:val="28"/>
        </w:rPr>
        <w:t xml:space="preserve"> </w:t>
      </w:r>
      <w:r w:rsidRPr="009A65E1">
        <w:rPr>
          <w:sz w:val="28"/>
          <w:szCs w:val="28"/>
        </w:rPr>
        <w:t>эксплуатируется на всех российских АЭС, на предприятиях нефтегазового комплекса: «Лукойл», «Юкос», «ТНК», «Сургутнефтегаз», «Сибнефть», ряда предприятий «Газпрома» и многих других.</w:t>
      </w:r>
      <w:r w:rsidR="00335172">
        <w:rPr>
          <w:sz w:val="28"/>
          <w:szCs w:val="28"/>
        </w:rPr>
        <w:t xml:space="preserve"> </w:t>
      </w:r>
      <w:r w:rsidRPr="009A65E1">
        <w:rPr>
          <w:sz w:val="28"/>
          <w:szCs w:val="28"/>
        </w:rPr>
        <w:t>Продукцию предприятия можно встретить в 40 странах мира, в числе которых: Иран, Ирак, Китай, Венгрия, Финляндия,</w:t>
      </w:r>
      <w:r w:rsidR="00335172">
        <w:rPr>
          <w:sz w:val="28"/>
          <w:szCs w:val="28"/>
        </w:rPr>
        <w:t xml:space="preserve"> Куба,</w:t>
      </w:r>
      <w:r w:rsidR="008929E7">
        <w:rPr>
          <w:sz w:val="28"/>
          <w:szCs w:val="28"/>
        </w:rPr>
        <w:t xml:space="preserve"> </w:t>
      </w:r>
      <w:r w:rsidR="00335172">
        <w:rPr>
          <w:sz w:val="28"/>
          <w:szCs w:val="28"/>
        </w:rPr>
        <w:t>Египет.</w:t>
      </w:r>
    </w:p>
    <w:p w:rsidR="008929E7" w:rsidRDefault="00F06F8C" w:rsidP="008929E7">
      <w:pPr>
        <w:pStyle w:val="a6"/>
        <w:spacing w:before="0" w:beforeAutospacing="0" w:after="0" w:afterAutospacing="0" w:line="360" w:lineRule="auto"/>
        <w:ind w:firstLine="567"/>
        <w:contextualSpacing/>
        <w:jc w:val="both"/>
        <w:rPr>
          <w:sz w:val="28"/>
          <w:szCs w:val="28"/>
        </w:rPr>
      </w:pPr>
      <w:r w:rsidRPr="009A65E1">
        <w:rPr>
          <w:sz w:val="28"/>
          <w:szCs w:val="28"/>
        </w:rPr>
        <w:t>Основная хозя</w:t>
      </w:r>
      <w:r w:rsidR="00D6031E">
        <w:rPr>
          <w:sz w:val="28"/>
          <w:szCs w:val="28"/>
        </w:rPr>
        <w:t>йственная деятельность ОАО «Икар</w:t>
      </w:r>
      <w:r w:rsidRPr="009A65E1">
        <w:rPr>
          <w:sz w:val="28"/>
          <w:szCs w:val="28"/>
        </w:rPr>
        <w:t>»  включает:</w:t>
      </w:r>
    </w:p>
    <w:p w:rsidR="008929E7" w:rsidRDefault="008929E7" w:rsidP="008929E7">
      <w:pPr>
        <w:pStyle w:val="a6"/>
        <w:spacing w:before="0" w:beforeAutospacing="0" w:after="0" w:afterAutospacing="0" w:line="360" w:lineRule="auto"/>
        <w:ind w:firstLine="567"/>
        <w:contextualSpacing/>
        <w:jc w:val="both"/>
        <w:rPr>
          <w:sz w:val="28"/>
          <w:szCs w:val="28"/>
        </w:rPr>
      </w:pPr>
      <w:r>
        <w:rPr>
          <w:sz w:val="28"/>
          <w:szCs w:val="28"/>
        </w:rPr>
        <w:t xml:space="preserve">- </w:t>
      </w:r>
      <w:r w:rsidR="00F06F8C" w:rsidRPr="009A65E1">
        <w:rPr>
          <w:sz w:val="28"/>
          <w:szCs w:val="28"/>
        </w:rPr>
        <w:t>проектирование, изготовление, ремонт и техническое обслуживание трубопроводной арматуры нефтепромыслового оборудования (запорная и запорно-регулирующая арматура, пре</w:t>
      </w:r>
      <w:r>
        <w:rPr>
          <w:sz w:val="28"/>
          <w:szCs w:val="28"/>
        </w:rPr>
        <w:t>дохранительные устройства, ГЭУ «Спутник»</w:t>
      </w:r>
      <w:r w:rsidR="00F06F8C" w:rsidRPr="009A65E1">
        <w:rPr>
          <w:sz w:val="28"/>
          <w:szCs w:val="28"/>
        </w:rPr>
        <w:t xml:space="preserve"> водораспределительные гребенки, элеваторы);</w:t>
      </w:r>
    </w:p>
    <w:p w:rsidR="008929E7" w:rsidRDefault="008929E7" w:rsidP="008929E7">
      <w:pPr>
        <w:pStyle w:val="a6"/>
        <w:tabs>
          <w:tab w:val="left" w:pos="851"/>
        </w:tabs>
        <w:spacing w:before="0" w:beforeAutospacing="0" w:after="0" w:afterAutospacing="0" w:line="360" w:lineRule="auto"/>
        <w:ind w:firstLine="567"/>
        <w:contextualSpacing/>
        <w:jc w:val="both"/>
        <w:rPr>
          <w:sz w:val="28"/>
          <w:szCs w:val="28"/>
        </w:rPr>
      </w:pPr>
      <w:r>
        <w:rPr>
          <w:sz w:val="28"/>
          <w:szCs w:val="28"/>
        </w:rPr>
        <w:t xml:space="preserve">- </w:t>
      </w:r>
      <w:r w:rsidR="00F06F8C" w:rsidRPr="009A65E1">
        <w:rPr>
          <w:sz w:val="28"/>
          <w:szCs w:val="28"/>
        </w:rPr>
        <w:t>проведение сертификационных и других видов испытаний промышленной трубопроводной арматуры;</w:t>
      </w:r>
    </w:p>
    <w:p w:rsidR="00F06F8C" w:rsidRPr="009A65E1" w:rsidRDefault="008929E7" w:rsidP="008929E7">
      <w:pPr>
        <w:pStyle w:val="a6"/>
        <w:spacing w:before="0" w:beforeAutospacing="0" w:after="0" w:afterAutospacing="0" w:line="360" w:lineRule="auto"/>
        <w:ind w:firstLine="567"/>
        <w:contextualSpacing/>
        <w:jc w:val="both"/>
        <w:rPr>
          <w:sz w:val="28"/>
          <w:szCs w:val="28"/>
        </w:rPr>
      </w:pPr>
      <w:r>
        <w:rPr>
          <w:sz w:val="28"/>
          <w:szCs w:val="28"/>
        </w:rPr>
        <w:t xml:space="preserve">- </w:t>
      </w:r>
      <w:r w:rsidR="00F06F8C" w:rsidRPr="009A65E1">
        <w:rPr>
          <w:sz w:val="28"/>
          <w:szCs w:val="28"/>
        </w:rPr>
        <w:t>производство и реализация трубопроводной арматуры, другой машиностроительной продукции, товаров народного потребления, сельскохозяйственной продукции, научно-технической товарной продукции</w:t>
      </w:r>
      <w:r w:rsidR="008675DC">
        <w:rPr>
          <w:sz w:val="28"/>
          <w:szCs w:val="28"/>
        </w:rPr>
        <w:t>.</w:t>
      </w:r>
    </w:p>
    <w:p w:rsidR="00174521" w:rsidRPr="009A65E1" w:rsidRDefault="00F06F8C" w:rsidP="008675DC">
      <w:pPr>
        <w:spacing w:line="360" w:lineRule="auto"/>
        <w:ind w:firstLine="567"/>
        <w:jc w:val="both"/>
        <w:rPr>
          <w:sz w:val="28"/>
          <w:szCs w:val="28"/>
        </w:rPr>
      </w:pPr>
      <w:r w:rsidRPr="009A65E1">
        <w:rPr>
          <w:sz w:val="28"/>
          <w:szCs w:val="28"/>
        </w:rPr>
        <w:t>Среднесписочная численность предприятия на</w:t>
      </w:r>
      <w:r w:rsidR="00174521" w:rsidRPr="009A65E1">
        <w:rPr>
          <w:sz w:val="28"/>
          <w:szCs w:val="28"/>
        </w:rPr>
        <w:t xml:space="preserve"> 1 января 2009 года составила 2143 человека, промышленно-производственны</w:t>
      </w:r>
      <w:r w:rsidR="00271EBD">
        <w:rPr>
          <w:sz w:val="28"/>
          <w:szCs w:val="28"/>
        </w:rPr>
        <w:t>й персонал укомплектован на 100</w:t>
      </w:r>
      <w:r w:rsidR="00174521" w:rsidRPr="009A65E1">
        <w:rPr>
          <w:sz w:val="28"/>
          <w:szCs w:val="28"/>
        </w:rPr>
        <w:t>%.</w:t>
      </w:r>
    </w:p>
    <w:p w:rsidR="00174521" w:rsidRPr="009A65E1" w:rsidRDefault="00174521" w:rsidP="008929E7">
      <w:pPr>
        <w:spacing w:line="360" w:lineRule="auto"/>
        <w:ind w:right="-82" w:firstLine="567"/>
        <w:jc w:val="both"/>
        <w:rPr>
          <w:sz w:val="28"/>
          <w:szCs w:val="28"/>
        </w:rPr>
      </w:pPr>
      <w:r w:rsidRPr="009A65E1">
        <w:rPr>
          <w:sz w:val="28"/>
          <w:szCs w:val="28"/>
        </w:rPr>
        <w:t>С целью сокращения текучести кадров проводится мониторинг рынка на предмет соответствия заработной платы на заводе среднерыночному уровню.</w:t>
      </w:r>
    </w:p>
    <w:p w:rsidR="00174521" w:rsidRPr="009A65E1" w:rsidRDefault="00174521" w:rsidP="008929E7">
      <w:pPr>
        <w:spacing w:line="360" w:lineRule="auto"/>
        <w:ind w:right="-82" w:firstLine="567"/>
        <w:jc w:val="both"/>
        <w:rPr>
          <w:sz w:val="28"/>
          <w:szCs w:val="28"/>
        </w:rPr>
      </w:pPr>
      <w:r w:rsidRPr="009A65E1">
        <w:rPr>
          <w:sz w:val="28"/>
          <w:szCs w:val="28"/>
        </w:rPr>
        <w:t>В ВУЗах и техникумах обучается 56 человек.</w:t>
      </w:r>
    </w:p>
    <w:p w:rsidR="00174521" w:rsidRPr="009A65E1" w:rsidRDefault="00174521" w:rsidP="008929E7">
      <w:pPr>
        <w:spacing w:line="360" w:lineRule="auto"/>
        <w:ind w:right="-82" w:firstLine="567"/>
        <w:jc w:val="both"/>
        <w:rPr>
          <w:sz w:val="28"/>
          <w:szCs w:val="28"/>
        </w:rPr>
      </w:pPr>
      <w:r w:rsidRPr="009A65E1">
        <w:rPr>
          <w:sz w:val="28"/>
          <w:szCs w:val="28"/>
        </w:rPr>
        <w:t>Доля сотрудников с высшим образованием составляет 41,8 %.</w:t>
      </w:r>
    </w:p>
    <w:p w:rsidR="00F06F8C" w:rsidRPr="009A65E1" w:rsidRDefault="00F06F8C" w:rsidP="008929E7">
      <w:pPr>
        <w:autoSpaceDE w:val="0"/>
        <w:autoSpaceDN w:val="0"/>
        <w:spacing w:line="360" w:lineRule="auto"/>
        <w:ind w:firstLine="567"/>
        <w:jc w:val="both"/>
        <w:rPr>
          <w:sz w:val="28"/>
          <w:szCs w:val="28"/>
        </w:rPr>
      </w:pPr>
      <w:r w:rsidRPr="009A65E1">
        <w:rPr>
          <w:sz w:val="28"/>
          <w:szCs w:val="28"/>
        </w:rPr>
        <w:t>Основным поставщиком металлопроката является ООО «Спецметаллопрокат» (г. Челябинск), его доля составляет 70% от общего объема поставок; ООО «Континенталь» (г.</w:t>
      </w:r>
      <w:r w:rsidR="008929E7">
        <w:rPr>
          <w:sz w:val="28"/>
          <w:szCs w:val="28"/>
        </w:rPr>
        <w:t xml:space="preserve"> </w:t>
      </w:r>
      <w:r w:rsidRPr="009A65E1">
        <w:rPr>
          <w:sz w:val="28"/>
          <w:szCs w:val="28"/>
        </w:rPr>
        <w:t>Екатеринбург) – доля 20%. Поставщики цветных металлов: ООО «Роспромцентр» (г. Екатеринбург), ОАО «Каменск-Уральский завод обработки цветных металлов» (г. Каменск-Уральский) – их совокупная доля составляет 90 % от общего объема поставок. Поставщики шихтовых материалов: ОАО «Кварц» (п. Нагорный, Челябинская область), его доля составляет 100 % от общего объема поставок.</w:t>
      </w:r>
    </w:p>
    <w:p w:rsidR="00174521" w:rsidRPr="009A65E1" w:rsidRDefault="00174521" w:rsidP="009A65E1">
      <w:pPr>
        <w:spacing w:line="360" w:lineRule="auto"/>
        <w:ind w:firstLine="567"/>
        <w:jc w:val="both"/>
        <w:rPr>
          <w:sz w:val="28"/>
          <w:szCs w:val="28"/>
        </w:rPr>
      </w:pPr>
      <w:r w:rsidRPr="009A65E1">
        <w:rPr>
          <w:sz w:val="28"/>
          <w:szCs w:val="28"/>
        </w:rPr>
        <w:t>Доступность имеющихся у эмитента источников сырья и материалов на ближайшую перспективу будет зависеть от возможностей эмитента работать с данными поставщиками сырья по предварительной оплате поставки. На 2009 год с данными предприятиями заключены договоры поставки.</w:t>
      </w:r>
    </w:p>
    <w:p w:rsidR="00174521" w:rsidRPr="009A65E1" w:rsidRDefault="00734390" w:rsidP="009A65E1">
      <w:pPr>
        <w:spacing w:line="360" w:lineRule="auto"/>
        <w:ind w:firstLine="567"/>
        <w:jc w:val="both"/>
        <w:rPr>
          <w:sz w:val="28"/>
          <w:szCs w:val="28"/>
        </w:rPr>
      </w:pPr>
      <w:r w:rsidRPr="009A65E1">
        <w:rPr>
          <w:sz w:val="28"/>
          <w:szCs w:val="28"/>
        </w:rPr>
        <w:t>Потребителями предприятия являются</w:t>
      </w:r>
      <w:r w:rsidR="00174521" w:rsidRPr="009A65E1">
        <w:rPr>
          <w:sz w:val="28"/>
          <w:szCs w:val="28"/>
        </w:rPr>
        <w:t>:</w:t>
      </w:r>
    </w:p>
    <w:p w:rsidR="008929E7" w:rsidRDefault="008929E7" w:rsidP="008929E7">
      <w:pPr>
        <w:numPr>
          <w:ilvl w:val="0"/>
          <w:numId w:val="3"/>
        </w:numPr>
        <w:tabs>
          <w:tab w:val="clear" w:pos="1080"/>
          <w:tab w:val="num" w:pos="0"/>
        </w:tabs>
        <w:autoSpaceDE w:val="0"/>
        <w:autoSpaceDN w:val="0"/>
        <w:spacing w:line="360" w:lineRule="auto"/>
        <w:ind w:left="0" w:firstLine="567"/>
        <w:jc w:val="both"/>
        <w:rPr>
          <w:sz w:val="28"/>
          <w:szCs w:val="28"/>
        </w:rPr>
      </w:pPr>
      <w:r w:rsidRPr="008929E7">
        <w:rPr>
          <w:sz w:val="28"/>
          <w:szCs w:val="28"/>
        </w:rPr>
        <w:t>н</w:t>
      </w:r>
      <w:r w:rsidR="00174521" w:rsidRPr="008929E7">
        <w:rPr>
          <w:sz w:val="28"/>
          <w:szCs w:val="28"/>
        </w:rPr>
        <w:t>ефтедобывающие предприятия и предприятия транспортировки нефти составляют 41 % от общей реализации.</w:t>
      </w:r>
    </w:p>
    <w:p w:rsidR="008929E7" w:rsidRPr="008929E7" w:rsidRDefault="00174521" w:rsidP="008929E7">
      <w:pPr>
        <w:tabs>
          <w:tab w:val="num" w:pos="0"/>
        </w:tabs>
        <w:autoSpaceDE w:val="0"/>
        <w:autoSpaceDN w:val="0"/>
        <w:spacing w:line="360" w:lineRule="auto"/>
        <w:ind w:firstLine="567"/>
        <w:jc w:val="both"/>
        <w:rPr>
          <w:sz w:val="28"/>
          <w:szCs w:val="28"/>
        </w:rPr>
      </w:pPr>
      <w:r w:rsidRPr="008929E7">
        <w:rPr>
          <w:sz w:val="28"/>
          <w:szCs w:val="28"/>
        </w:rPr>
        <w:t>Это следующие предприятия:</w:t>
      </w:r>
      <w:r w:rsidR="008929E7" w:rsidRPr="008929E7">
        <w:rPr>
          <w:sz w:val="28"/>
          <w:szCs w:val="28"/>
        </w:rPr>
        <w:t xml:space="preserve"> Открытое акционерное общество «ГазпромНефть»</w:t>
      </w:r>
      <w:r w:rsidRPr="008929E7">
        <w:rPr>
          <w:sz w:val="28"/>
          <w:szCs w:val="28"/>
        </w:rPr>
        <w:t>, Открытое а</w:t>
      </w:r>
      <w:r w:rsidR="008929E7" w:rsidRPr="008929E7">
        <w:rPr>
          <w:sz w:val="28"/>
          <w:szCs w:val="28"/>
        </w:rPr>
        <w:t>кционерное общество «Сургутнефтегаз», ОАО «Русснефть», ОАО «Юганскнефтегаз», Акционерная компания «Транснефть»;</w:t>
      </w:r>
    </w:p>
    <w:p w:rsidR="008929E7" w:rsidRDefault="008929E7" w:rsidP="008929E7">
      <w:pPr>
        <w:tabs>
          <w:tab w:val="num" w:pos="0"/>
        </w:tabs>
        <w:spacing w:line="360" w:lineRule="auto"/>
        <w:ind w:firstLine="567"/>
        <w:jc w:val="both"/>
        <w:rPr>
          <w:sz w:val="28"/>
          <w:szCs w:val="28"/>
        </w:rPr>
      </w:pPr>
      <w:r>
        <w:rPr>
          <w:sz w:val="28"/>
          <w:szCs w:val="28"/>
        </w:rPr>
        <w:t>- н</w:t>
      </w:r>
      <w:r w:rsidR="00174521" w:rsidRPr="009A65E1">
        <w:rPr>
          <w:sz w:val="28"/>
          <w:szCs w:val="28"/>
        </w:rPr>
        <w:t>ефтеперерабатывающие предприятия и предприятия нефтехимии составляют 12 % от общей реализации.</w:t>
      </w:r>
      <w:r>
        <w:rPr>
          <w:sz w:val="28"/>
          <w:szCs w:val="28"/>
        </w:rPr>
        <w:t xml:space="preserve"> </w:t>
      </w:r>
    </w:p>
    <w:p w:rsidR="008929E7" w:rsidRDefault="00174521" w:rsidP="008929E7">
      <w:pPr>
        <w:tabs>
          <w:tab w:val="num" w:pos="0"/>
        </w:tabs>
        <w:spacing w:line="360" w:lineRule="auto"/>
        <w:ind w:firstLine="567"/>
        <w:jc w:val="both"/>
        <w:rPr>
          <w:sz w:val="28"/>
          <w:szCs w:val="28"/>
        </w:rPr>
      </w:pPr>
      <w:r w:rsidRPr="009A65E1">
        <w:rPr>
          <w:sz w:val="28"/>
          <w:szCs w:val="28"/>
        </w:rPr>
        <w:t xml:space="preserve">Это следующие предприятия: </w:t>
      </w:r>
      <w:r w:rsidR="008929E7">
        <w:rPr>
          <w:sz w:val="28"/>
          <w:szCs w:val="28"/>
        </w:rPr>
        <w:t>ОАО «Ново–Уфимский НПЗ»</w:t>
      </w:r>
      <w:r w:rsidRPr="009A65E1">
        <w:rPr>
          <w:sz w:val="28"/>
          <w:szCs w:val="28"/>
        </w:rPr>
        <w:t>,</w:t>
      </w:r>
      <w:r w:rsidR="008929E7">
        <w:rPr>
          <w:sz w:val="28"/>
          <w:szCs w:val="28"/>
        </w:rPr>
        <w:t xml:space="preserve"> ОАО «Салаватнефтеоргсинтез», ОАО «Уфанефтехим», ОАО «Сибур-Химпром», ОАО «НОРСИ»; </w:t>
      </w:r>
    </w:p>
    <w:p w:rsidR="00174521" w:rsidRPr="009A65E1" w:rsidRDefault="008929E7" w:rsidP="008929E7">
      <w:pPr>
        <w:tabs>
          <w:tab w:val="num" w:pos="0"/>
        </w:tabs>
        <w:spacing w:line="360" w:lineRule="auto"/>
        <w:ind w:firstLine="567"/>
        <w:jc w:val="both"/>
        <w:rPr>
          <w:sz w:val="28"/>
          <w:szCs w:val="28"/>
        </w:rPr>
      </w:pPr>
      <w:r>
        <w:rPr>
          <w:sz w:val="28"/>
          <w:szCs w:val="28"/>
        </w:rPr>
        <w:t xml:space="preserve">- </w:t>
      </w:r>
      <w:r w:rsidR="004A11A8">
        <w:rPr>
          <w:sz w:val="28"/>
          <w:szCs w:val="28"/>
        </w:rPr>
        <w:t xml:space="preserve">ОАО «Газпром» </w:t>
      </w:r>
      <w:r w:rsidR="00174521" w:rsidRPr="009A65E1">
        <w:rPr>
          <w:sz w:val="28"/>
          <w:szCs w:val="28"/>
        </w:rPr>
        <w:t>составляет 7 % от общей реализации.</w:t>
      </w:r>
    </w:p>
    <w:p w:rsidR="00174521" w:rsidRPr="009A65E1" w:rsidRDefault="00174521" w:rsidP="008929E7">
      <w:pPr>
        <w:tabs>
          <w:tab w:val="num" w:pos="0"/>
        </w:tabs>
        <w:spacing w:line="360" w:lineRule="auto"/>
        <w:ind w:firstLine="567"/>
        <w:jc w:val="both"/>
        <w:rPr>
          <w:sz w:val="28"/>
          <w:szCs w:val="28"/>
        </w:rPr>
      </w:pPr>
      <w:r w:rsidRPr="009A65E1">
        <w:rPr>
          <w:sz w:val="28"/>
          <w:szCs w:val="28"/>
        </w:rPr>
        <w:t>Это следующие предприятия: Общество с ограниченной ответствен</w:t>
      </w:r>
      <w:r w:rsidR="008929E7">
        <w:rPr>
          <w:sz w:val="28"/>
          <w:szCs w:val="28"/>
        </w:rPr>
        <w:t>ностью «Надымгазпром»</w:t>
      </w:r>
      <w:r w:rsidRPr="009A65E1">
        <w:rPr>
          <w:sz w:val="28"/>
          <w:szCs w:val="28"/>
        </w:rPr>
        <w:t>, Общество с</w:t>
      </w:r>
      <w:r w:rsidR="008929E7">
        <w:rPr>
          <w:sz w:val="28"/>
          <w:szCs w:val="28"/>
        </w:rPr>
        <w:t xml:space="preserve"> ограниченной ответственностью «Спецсибкомплект», «Уренгойгазпром»;</w:t>
      </w:r>
    </w:p>
    <w:p w:rsidR="00174521" w:rsidRPr="009A65E1" w:rsidRDefault="008929E7" w:rsidP="008929E7">
      <w:pPr>
        <w:numPr>
          <w:ilvl w:val="0"/>
          <w:numId w:val="3"/>
        </w:numPr>
        <w:tabs>
          <w:tab w:val="clear" w:pos="1080"/>
          <w:tab w:val="num" w:pos="0"/>
        </w:tabs>
        <w:autoSpaceDE w:val="0"/>
        <w:autoSpaceDN w:val="0"/>
        <w:spacing w:line="360" w:lineRule="auto"/>
        <w:ind w:left="0" w:firstLine="567"/>
        <w:jc w:val="both"/>
        <w:rPr>
          <w:sz w:val="28"/>
          <w:szCs w:val="28"/>
        </w:rPr>
      </w:pPr>
      <w:r>
        <w:rPr>
          <w:sz w:val="28"/>
          <w:szCs w:val="28"/>
        </w:rPr>
        <w:t>п</w:t>
      </w:r>
      <w:r w:rsidR="00174521" w:rsidRPr="009A65E1">
        <w:rPr>
          <w:sz w:val="28"/>
          <w:szCs w:val="28"/>
        </w:rPr>
        <w:t>редприятия в машиностроительной отрасли составляют 11 % от общей реализации.</w:t>
      </w:r>
    </w:p>
    <w:p w:rsidR="00174521" w:rsidRPr="009A65E1" w:rsidRDefault="008929E7" w:rsidP="008929E7">
      <w:pPr>
        <w:tabs>
          <w:tab w:val="num" w:pos="0"/>
        </w:tabs>
        <w:spacing w:line="360" w:lineRule="auto"/>
        <w:ind w:firstLine="567"/>
        <w:jc w:val="both"/>
        <w:rPr>
          <w:sz w:val="28"/>
          <w:szCs w:val="28"/>
        </w:rPr>
      </w:pPr>
      <w:r>
        <w:rPr>
          <w:sz w:val="28"/>
          <w:szCs w:val="28"/>
        </w:rPr>
        <w:t>Это следующие предприятия: ОАО «Нефтемаш», ОАО «ОЗНА» г. Октябрьский, ОАО «</w:t>
      </w:r>
      <w:r w:rsidR="00174521" w:rsidRPr="009A65E1">
        <w:rPr>
          <w:sz w:val="28"/>
          <w:szCs w:val="28"/>
        </w:rPr>
        <w:t>МНГК</w:t>
      </w:r>
      <w:r>
        <w:rPr>
          <w:sz w:val="28"/>
          <w:szCs w:val="28"/>
        </w:rPr>
        <w:t>»;</w:t>
      </w:r>
    </w:p>
    <w:p w:rsidR="00174521" w:rsidRPr="009A65E1" w:rsidRDefault="008929E7" w:rsidP="008929E7">
      <w:pPr>
        <w:numPr>
          <w:ilvl w:val="0"/>
          <w:numId w:val="3"/>
        </w:numPr>
        <w:tabs>
          <w:tab w:val="clear" w:pos="1080"/>
          <w:tab w:val="num" w:pos="0"/>
        </w:tabs>
        <w:autoSpaceDE w:val="0"/>
        <w:autoSpaceDN w:val="0"/>
        <w:spacing w:line="360" w:lineRule="auto"/>
        <w:ind w:left="0" w:firstLine="567"/>
        <w:jc w:val="both"/>
        <w:rPr>
          <w:sz w:val="28"/>
          <w:szCs w:val="28"/>
        </w:rPr>
      </w:pPr>
      <w:r>
        <w:rPr>
          <w:sz w:val="28"/>
          <w:szCs w:val="28"/>
        </w:rPr>
        <w:t>п</w:t>
      </w:r>
      <w:r w:rsidR="00174521" w:rsidRPr="009A65E1">
        <w:rPr>
          <w:sz w:val="28"/>
          <w:szCs w:val="28"/>
        </w:rPr>
        <w:t xml:space="preserve">редприятия в металлургической отрасли составляют 3 % от общей реализации. Это следующие предприятия: Новокузнецкий металлургический комбинат, Магнитогорский </w:t>
      </w:r>
      <w:r>
        <w:rPr>
          <w:sz w:val="28"/>
          <w:szCs w:val="28"/>
        </w:rPr>
        <w:t>металлургический комбинат, ОАО «Северсталь»</w:t>
      </w:r>
      <w:r w:rsidR="00174521" w:rsidRPr="009A65E1">
        <w:rPr>
          <w:sz w:val="28"/>
          <w:szCs w:val="28"/>
        </w:rPr>
        <w:t>.</w:t>
      </w:r>
    </w:p>
    <w:p w:rsidR="00174521" w:rsidRPr="009A65E1" w:rsidRDefault="00D6031E" w:rsidP="00954922">
      <w:pPr>
        <w:spacing w:line="360" w:lineRule="auto"/>
        <w:ind w:firstLine="567"/>
        <w:jc w:val="both"/>
        <w:rPr>
          <w:sz w:val="28"/>
          <w:szCs w:val="28"/>
        </w:rPr>
      </w:pPr>
      <w:r>
        <w:rPr>
          <w:sz w:val="28"/>
          <w:szCs w:val="28"/>
        </w:rPr>
        <w:t>ОАО «Икар</w:t>
      </w:r>
      <w:r w:rsidR="00AB0EA6" w:rsidRPr="009A65E1">
        <w:rPr>
          <w:sz w:val="28"/>
          <w:szCs w:val="28"/>
        </w:rPr>
        <w:t>»</w:t>
      </w:r>
      <w:r w:rsidR="00174521" w:rsidRPr="009A65E1">
        <w:rPr>
          <w:sz w:val="28"/>
          <w:szCs w:val="28"/>
        </w:rPr>
        <w:t xml:space="preserve"> планирует увеличить объем продаж на действующих рынках сбыта продукции, а также расширить свое присутствие в энергетике.</w:t>
      </w:r>
    </w:p>
    <w:p w:rsidR="008929E7" w:rsidRDefault="00174521" w:rsidP="008929E7">
      <w:pPr>
        <w:spacing w:line="360" w:lineRule="auto"/>
        <w:ind w:firstLine="567"/>
        <w:jc w:val="both"/>
        <w:rPr>
          <w:sz w:val="28"/>
          <w:szCs w:val="28"/>
        </w:rPr>
      </w:pPr>
      <w:r w:rsidRPr="009A65E1">
        <w:rPr>
          <w:sz w:val="28"/>
          <w:szCs w:val="28"/>
        </w:rPr>
        <w:t>В связи с развитием в конце 2008 г</w:t>
      </w:r>
      <w:r w:rsidR="004A11A8">
        <w:rPr>
          <w:sz w:val="28"/>
          <w:szCs w:val="28"/>
        </w:rPr>
        <w:t>.</w:t>
      </w:r>
      <w:r w:rsidRPr="009A65E1">
        <w:rPr>
          <w:sz w:val="28"/>
          <w:szCs w:val="28"/>
        </w:rPr>
        <w:t xml:space="preserve"> и в 2009 г</w:t>
      </w:r>
      <w:r w:rsidR="004A11A8">
        <w:rPr>
          <w:sz w:val="28"/>
          <w:szCs w:val="28"/>
        </w:rPr>
        <w:t>.</w:t>
      </w:r>
      <w:r w:rsidRPr="009A65E1">
        <w:rPr>
          <w:sz w:val="28"/>
          <w:szCs w:val="28"/>
        </w:rPr>
        <w:t xml:space="preserve"> экономического кризиса наметилась тенденция к снижению объема заказов, что негативно влияет на деятельность предприятия.</w:t>
      </w:r>
    </w:p>
    <w:p w:rsidR="008929E7" w:rsidRDefault="00174521" w:rsidP="008929E7">
      <w:pPr>
        <w:tabs>
          <w:tab w:val="left" w:pos="1560"/>
        </w:tabs>
        <w:spacing w:line="360" w:lineRule="auto"/>
        <w:ind w:firstLine="567"/>
        <w:jc w:val="both"/>
        <w:rPr>
          <w:sz w:val="28"/>
          <w:szCs w:val="28"/>
        </w:rPr>
      </w:pPr>
      <w:r w:rsidRPr="009A65E1">
        <w:rPr>
          <w:sz w:val="28"/>
          <w:szCs w:val="28"/>
        </w:rPr>
        <w:t>Основными конкурент</w:t>
      </w:r>
      <w:r w:rsidR="008929E7">
        <w:rPr>
          <w:sz w:val="28"/>
          <w:szCs w:val="28"/>
        </w:rPr>
        <w:t>ами для общества являются: ОАО «Благовещенский арматурный завод» (г. Благовещенск), ОАО «</w:t>
      </w:r>
      <w:r w:rsidRPr="009A65E1">
        <w:rPr>
          <w:sz w:val="28"/>
          <w:szCs w:val="28"/>
        </w:rPr>
        <w:t>Чеховский завод</w:t>
      </w:r>
      <w:r w:rsidR="008929E7">
        <w:rPr>
          <w:sz w:val="28"/>
          <w:szCs w:val="28"/>
        </w:rPr>
        <w:t xml:space="preserve"> энергетического машиностроения» (г. Чехов), ОАО АК «Корвет» (г. Курган), ОАО «Алексинтяжпромарматура» (г. Алексин), ОАО «</w:t>
      </w:r>
      <w:r w:rsidRPr="009A65E1">
        <w:rPr>
          <w:sz w:val="28"/>
          <w:szCs w:val="28"/>
        </w:rPr>
        <w:t>Пензтяжпром</w:t>
      </w:r>
      <w:r w:rsidR="008929E7">
        <w:rPr>
          <w:sz w:val="28"/>
          <w:szCs w:val="28"/>
        </w:rPr>
        <w:t>арматура»</w:t>
      </w:r>
      <w:r w:rsidRPr="009A65E1">
        <w:rPr>
          <w:sz w:val="28"/>
          <w:szCs w:val="28"/>
        </w:rPr>
        <w:t xml:space="preserve"> (г. Пенза), ОАО «Муромск</w:t>
      </w:r>
      <w:r w:rsidR="008929E7">
        <w:rPr>
          <w:sz w:val="28"/>
          <w:szCs w:val="28"/>
        </w:rPr>
        <w:t xml:space="preserve">ий арматурный завод» (г. Муром). </w:t>
      </w:r>
      <w:r w:rsidRPr="009A65E1">
        <w:rPr>
          <w:sz w:val="28"/>
          <w:szCs w:val="28"/>
        </w:rPr>
        <w:t xml:space="preserve">Указанные предприятия выпускают аналогичную трубопроводную арматуру для добычи нефти, газа, нефтепереработки, машиностроения и энергетики. </w:t>
      </w:r>
      <w:r w:rsidR="00D6031E">
        <w:rPr>
          <w:sz w:val="28"/>
          <w:szCs w:val="28"/>
        </w:rPr>
        <w:t>ОАО «Икар</w:t>
      </w:r>
      <w:r w:rsidR="00AB0EA6" w:rsidRPr="009A65E1">
        <w:rPr>
          <w:sz w:val="28"/>
          <w:szCs w:val="28"/>
        </w:rPr>
        <w:t xml:space="preserve">» </w:t>
      </w:r>
      <w:r w:rsidRPr="009A65E1">
        <w:rPr>
          <w:sz w:val="28"/>
          <w:szCs w:val="28"/>
        </w:rPr>
        <w:t>намерен расширить объем продаж с нефтедобывающими, газодобывающими и другими предприятиями.</w:t>
      </w:r>
    </w:p>
    <w:p w:rsidR="00334BF6" w:rsidRDefault="00D6031E" w:rsidP="00447429">
      <w:pPr>
        <w:pStyle w:val="a6"/>
        <w:tabs>
          <w:tab w:val="left" w:pos="3828"/>
        </w:tabs>
        <w:spacing w:before="0" w:beforeAutospacing="0" w:after="0" w:afterAutospacing="0" w:line="360" w:lineRule="auto"/>
        <w:ind w:firstLine="567"/>
        <w:contextualSpacing/>
        <w:jc w:val="both"/>
        <w:rPr>
          <w:sz w:val="28"/>
          <w:szCs w:val="28"/>
        </w:rPr>
      </w:pPr>
      <w:r>
        <w:rPr>
          <w:sz w:val="28"/>
          <w:szCs w:val="28"/>
        </w:rPr>
        <w:t>У ОАО «Икар</w:t>
      </w:r>
      <w:r w:rsidR="00334BF6">
        <w:rPr>
          <w:sz w:val="28"/>
          <w:szCs w:val="28"/>
        </w:rPr>
        <w:t>» и</w:t>
      </w:r>
      <w:r w:rsidR="00334BF6" w:rsidRPr="009A65E1">
        <w:rPr>
          <w:sz w:val="28"/>
          <w:szCs w:val="28"/>
        </w:rPr>
        <w:t>меется собственная литейно-заготовительная база.</w:t>
      </w:r>
      <w:r w:rsidR="00334BF6" w:rsidRPr="009A65E1">
        <w:rPr>
          <w:sz w:val="28"/>
          <w:szCs w:val="28"/>
        </w:rPr>
        <w:br/>
        <w:t>Предприятие имеет всё необходимое для проведения ремонта, изготовления инструмента, оснастки, нестандартного оборудования.</w:t>
      </w:r>
    </w:p>
    <w:p w:rsidR="00447429" w:rsidRDefault="00334BF6" w:rsidP="00447429">
      <w:pPr>
        <w:pStyle w:val="a6"/>
        <w:tabs>
          <w:tab w:val="left" w:pos="3828"/>
        </w:tabs>
        <w:spacing w:before="0" w:beforeAutospacing="0" w:after="0" w:afterAutospacing="0" w:line="360" w:lineRule="auto"/>
        <w:ind w:firstLine="567"/>
        <w:contextualSpacing/>
        <w:jc w:val="both"/>
        <w:rPr>
          <w:sz w:val="28"/>
          <w:szCs w:val="28"/>
        </w:rPr>
      </w:pPr>
      <w:r>
        <w:rPr>
          <w:sz w:val="28"/>
          <w:szCs w:val="28"/>
        </w:rPr>
        <w:t>П</w:t>
      </w:r>
      <w:r w:rsidRPr="009A65E1">
        <w:rPr>
          <w:sz w:val="28"/>
          <w:szCs w:val="28"/>
        </w:rPr>
        <w:t>редприятие проводит ресурсные испытания изделий в интервале температур от -70С до +400С, давлением до 700 МПа, имеется стенд для проверки изделий на устойчивость к вибрации, сейсмическую устойчивость, для моделирования поведения изделий при транспорти</w:t>
      </w:r>
      <w:r w:rsidR="00447429">
        <w:rPr>
          <w:sz w:val="28"/>
          <w:szCs w:val="28"/>
        </w:rPr>
        <w:t>ровке.</w:t>
      </w:r>
    </w:p>
    <w:p w:rsidR="00334BF6" w:rsidRDefault="00447429" w:rsidP="00447429">
      <w:pPr>
        <w:pStyle w:val="a6"/>
        <w:tabs>
          <w:tab w:val="left" w:pos="3828"/>
        </w:tabs>
        <w:spacing w:before="0" w:beforeAutospacing="0" w:after="0" w:afterAutospacing="0" w:line="360" w:lineRule="auto"/>
        <w:ind w:firstLine="567"/>
        <w:contextualSpacing/>
        <w:jc w:val="both"/>
        <w:rPr>
          <w:sz w:val="28"/>
          <w:szCs w:val="28"/>
        </w:rPr>
      </w:pPr>
      <w:r>
        <w:rPr>
          <w:sz w:val="28"/>
          <w:szCs w:val="28"/>
        </w:rPr>
        <w:t>И</w:t>
      </w:r>
      <w:r w:rsidR="00334BF6" w:rsidRPr="009A65E1">
        <w:rPr>
          <w:sz w:val="28"/>
          <w:szCs w:val="28"/>
        </w:rPr>
        <w:t>спользуя совершенные методы проектирования на основе современного программного обеспечения, богатый опыт производства арматуры, специалисты предприятия создают конкур</w:t>
      </w:r>
      <w:r>
        <w:rPr>
          <w:sz w:val="28"/>
          <w:szCs w:val="28"/>
        </w:rPr>
        <w:t>ентоспособные изделия.</w:t>
      </w:r>
      <w:r>
        <w:rPr>
          <w:sz w:val="28"/>
          <w:szCs w:val="28"/>
        </w:rPr>
        <w:br/>
        <w:t xml:space="preserve">       </w:t>
      </w:r>
      <w:r w:rsidR="00334BF6" w:rsidRPr="009A65E1">
        <w:rPr>
          <w:sz w:val="28"/>
          <w:szCs w:val="28"/>
        </w:rPr>
        <w:t>Новые технические проекты отрабатываются на экспериментальном участке.</w:t>
      </w:r>
      <w:r w:rsidR="00334BF6">
        <w:rPr>
          <w:sz w:val="28"/>
          <w:szCs w:val="28"/>
        </w:rPr>
        <w:t xml:space="preserve"> </w:t>
      </w:r>
      <w:r w:rsidR="00334BF6" w:rsidRPr="009A65E1">
        <w:rPr>
          <w:sz w:val="28"/>
          <w:szCs w:val="28"/>
        </w:rPr>
        <w:t>Изготовленные изделия проходят 100% контроль на стендах, расположенных во всех механосборочных цехах.</w:t>
      </w:r>
    </w:p>
    <w:p w:rsidR="00334BF6" w:rsidRDefault="00334BF6" w:rsidP="00334BF6">
      <w:pPr>
        <w:spacing w:line="360" w:lineRule="auto"/>
        <w:ind w:firstLine="567"/>
        <w:jc w:val="both"/>
        <w:rPr>
          <w:sz w:val="28"/>
          <w:szCs w:val="28"/>
        </w:rPr>
      </w:pPr>
      <w:r w:rsidRPr="009A65E1">
        <w:rPr>
          <w:rStyle w:val="a7"/>
          <w:rFonts w:eastAsia="Calibri"/>
          <w:b w:val="0"/>
          <w:sz w:val="28"/>
          <w:szCs w:val="28"/>
        </w:rPr>
        <w:t>ОАО «Икар»</w:t>
      </w:r>
      <w:r w:rsidRPr="009A65E1">
        <w:rPr>
          <w:sz w:val="28"/>
          <w:szCs w:val="28"/>
        </w:rPr>
        <w:t xml:space="preserve"> обладает комплексом оборудования для проведения контроля качества применяемых материалов, комплектующих, изделий: ультразвуковая и цветная дефектоскопия, радиографическ</w:t>
      </w:r>
      <w:r>
        <w:rPr>
          <w:sz w:val="28"/>
          <w:szCs w:val="28"/>
        </w:rPr>
        <w:t xml:space="preserve">ий контроль, спектрографические </w:t>
      </w:r>
      <w:r w:rsidRPr="009A65E1">
        <w:rPr>
          <w:sz w:val="28"/>
          <w:szCs w:val="28"/>
        </w:rPr>
        <w:t>исследования и др.</w:t>
      </w:r>
    </w:p>
    <w:p w:rsidR="008929E7" w:rsidRDefault="00174521" w:rsidP="008929E7">
      <w:pPr>
        <w:tabs>
          <w:tab w:val="left" w:pos="1560"/>
        </w:tabs>
        <w:spacing w:line="360" w:lineRule="auto"/>
        <w:ind w:firstLine="567"/>
        <w:jc w:val="both"/>
        <w:rPr>
          <w:sz w:val="28"/>
          <w:szCs w:val="28"/>
        </w:rPr>
      </w:pPr>
      <w:r w:rsidRPr="009A65E1">
        <w:rPr>
          <w:color w:val="000000"/>
          <w:spacing w:val="-8"/>
          <w:w w:val="103"/>
          <w:sz w:val="28"/>
          <w:szCs w:val="28"/>
        </w:rPr>
        <w:t>Организационная структура предприятия относится к линейно-</w:t>
      </w:r>
      <w:r w:rsidRPr="009A65E1">
        <w:rPr>
          <w:color w:val="000000"/>
          <w:spacing w:val="-11"/>
          <w:w w:val="103"/>
          <w:sz w:val="28"/>
          <w:szCs w:val="28"/>
        </w:rPr>
        <w:t>функциональному ти</w:t>
      </w:r>
      <w:r w:rsidR="00AB0EA6" w:rsidRPr="009A65E1">
        <w:rPr>
          <w:color w:val="000000"/>
          <w:spacing w:val="-11"/>
          <w:w w:val="103"/>
          <w:sz w:val="28"/>
          <w:szCs w:val="28"/>
        </w:rPr>
        <w:t>пу</w:t>
      </w:r>
      <w:r w:rsidR="008929E7">
        <w:rPr>
          <w:color w:val="000000"/>
          <w:spacing w:val="-11"/>
          <w:w w:val="103"/>
          <w:sz w:val="28"/>
          <w:szCs w:val="28"/>
        </w:rPr>
        <w:t xml:space="preserve"> (приложение А)</w:t>
      </w:r>
      <w:r w:rsidR="00AB0EA6" w:rsidRPr="009A65E1">
        <w:rPr>
          <w:color w:val="000000"/>
          <w:spacing w:val="-11"/>
          <w:w w:val="103"/>
          <w:sz w:val="28"/>
          <w:szCs w:val="28"/>
        </w:rPr>
        <w:t>.</w:t>
      </w:r>
      <w:r w:rsidRPr="009A65E1">
        <w:rPr>
          <w:color w:val="000000"/>
          <w:spacing w:val="-11"/>
          <w:w w:val="103"/>
          <w:sz w:val="28"/>
          <w:szCs w:val="28"/>
        </w:rPr>
        <w:t xml:space="preserve"> Высшим органом управления является </w:t>
      </w:r>
      <w:r w:rsidRPr="009A65E1">
        <w:rPr>
          <w:color w:val="000000"/>
          <w:w w:val="103"/>
          <w:sz w:val="28"/>
          <w:szCs w:val="28"/>
        </w:rPr>
        <w:t xml:space="preserve">общее собрание акционеров, которое избирает совет директоров и его </w:t>
      </w:r>
      <w:r w:rsidRPr="009A65E1">
        <w:rPr>
          <w:color w:val="000000"/>
          <w:spacing w:val="-8"/>
          <w:w w:val="103"/>
          <w:sz w:val="28"/>
          <w:szCs w:val="28"/>
        </w:rPr>
        <w:t xml:space="preserve">председателя. </w:t>
      </w:r>
      <w:r w:rsidRPr="009A65E1">
        <w:rPr>
          <w:sz w:val="28"/>
          <w:szCs w:val="28"/>
        </w:rPr>
        <w:t>Функции исполнительного органа ОАО «Икар» с 05.12.2005г. выполняет управляющая организация – ООО «Управляющая компания РОСТ</w:t>
      </w:r>
      <w:r w:rsidR="008929E7">
        <w:rPr>
          <w:sz w:val="28"/>
          <w:szCs w:val="28"/>
        </w:rPr>
        <w:t>РАНСМАШ» (ООО «УК РТМ») в лице п</w:t>
      </w:r>
      <w:r w:rsidRPr="009A65E1">
        <w:rPr>
          <w:sz w:val="28"/>
          <w:szCs w:val="28"/>
        </w:rPr>
        <w:t>редседателя правления (основание: решение внеочередного общего собрания акционеров ОАО «Икар»). Председателю правления ООО «УК РТМ» непосредственно подчиняется исполнительный директор и юридическая служба предприятия во главе с директором по корпоративной собственности. Исполнительному директору подчиняются директора по направлениям: директор по производству, директор по экономике и финансам, директор по общим вопросам, коммерческий директор, технический директор, директор по корпоративной собственности, главный бухгалтер, главный инженер. В подчинении указанных должностей находятся соответствующие цеха, отделы, управления.</w:t>
      </w:r>
    </w:p>
    <w:p w:rsidR="00174521" w:rsidRPr="009A65E1" w:rsidRDefault="00174521" w:rsidP="008929E7">
      <w:pPr>
        <w:tabs>
          <w:tab w:val="left" w:pos="1560"/>
        </w:tabs>
        <w:spacing w:line="360" w:lineRule="auto"/>
        <w:ind w:firstLine="567"/>
        <w:jc w:val="both"/>
        <w:rPr>
          <w:sz w:val="28"/>
          <w:szCs w:val="28"/>
        </w:rPr>
      </w:pPr>
      <w:r w:rsidRPr="009A65E1">
        <w:rPr>
          <w:sz w:val="28"/>
          <w:szCs w:val="28"/>
        </w:rPr>
        <w:t>В составе ОАО «Икар» имеются подразделения основного и вспомогательного производств. В механосборочных цехах осуществляется механическая обработка заготовок, сборка изделий на сборочном участке, их испытание, покр</w:t>
      </w:r>
      <w:r w:rsidR="005723A1">
        <w:rPr>
          <w:sz w:val="28"/>
          <w:szCs w:val="28"/>
        </w:rPr>
        <w:t xml:space="preserve">аска и отгрузка на склад сбыта. </w:t>
      </w:r>
      <w:r w:rsidRPr="009A65E1">
        <w:rPr>
          <w:sz w:val="28"/>
          <w:szCs w:val="28"/>
        </w:rPr>
        <w:t>Сталечугунолитейный завод (СЧЛЗ), входящий в состав ОАО «Икар», производит литье заготовок, обрубку корпусов, осуществляет точное стальное литье, производит отливку стальных заготовок высокой точности по выполненным моделям. Заготовительный цех производит заготовки из проката резкой на гильотине, осуществляет обработку комплектующих изделий на токарных автоматах, прессах. Модельный цех производит деревянные модели для литейного производства и изготовляет деревянную тару для других цехов. Ремонтно-механический цех занимается планово-предупредительным ремонтом, аварийным ремонтом оборудования всех цехов завода, монтажом технологического оборудования. Инструментальный участок по заявкам цехов изготавливает и ремонтирует приспособления, режущий инструмент, производит ремонт измерительного и пневмоинструмента, осуществляет термообработку деталей для других цехов по кооперации. Служба главного энергетика обеспечивает снабжение энергоресурсами, производит планово-предупредительный ремонт энергетического и электрооборудования завода. Ремонтно-строительный участок выполняет текущий и капитальный ремонт зданий и сооружений, изготавливает столярные изделия. Транспортный цех осуществляет перевозку всех необходимых грузов завода как внутри предприятия, так и за его пределами. Цех складского хозяйства обеспечивает приемку, хранение, отгрузку материалов.</w:t>
      </w:r>
      <w:r w:rsidR="00954922">
        <w:rPr>
          <w:sz w:val="28"/>
          <w:szCs w:val="28"/>
        </w:rPr>
        <w:t xml:space="preserve"> </w:t>
      </w:r>
      <w:r w:rsidRPr="009A65E1">
        <w:rPr>
          <w:sz w:val="28"/>
          <w:szCs w:val="28"/>
        </w:rPr>
        <w:t>Функции маркетинга возложены на от</w:t>
      </w:r>
      <w:r w:rsidR="00954922">
        <w:rPr>
          <w:sz w:val="28"/>
          <w:szCs w:val="28"/>
        </w:rPr>
        <w:t xml:space="preserve">дел предпроектных исследований. </w:t>
      </w:r>
      <w:r w:rsidRPr="009A65E1">
        <w:rPr>
          <w:sz w:val="28"/>
          <w:szCs w:val="28"/>
        </w:rPr>
        <w:t>Реализацией и отгрузкой готовой продукции занимается специально созданная в рамках холдинга торговая организация ООО «РОСТРАНСМАШ-Трейд».</w:t>
      </w:r>
    </w:p>
    <w:p w:rsidR="00174521" w:rsidRPr="009A65E1" w:rsidRDefault="00174521" w:rsidP="00447429">
      <w:pPr>
        <w:spacing w:line="360" w:lineRule="auto"/>
        <w:ind w:firstLine="567"/>
        <w:jc w:val="both"/>
        <w:rPr>
          <w:sz w:val="28"/>
          <w:szCs w:val="28"/>
        </w:rPr>
      </w:pPr>
      <w:r w:rsidRPr="009A65E1">
        <w:rPr>
          <w:sz w:val="28"/>
          <w:szCs w:val="28"/>
        </w:rPr>
        <w:t>Предприятие продолжает осваивать новые виды продукции, что позволит ему предлагать потребителю широкий спектр изделий.</w:t>
      </w:r>
    </w:p>
    <w:p w:rsidR="00174521" w:rsidRPr="009A65E1" w:rsidRDefault="00174521" w:rsidP="00447429">
      <w:pPr>
        <w:spacing w:line="360" w:lineRule="auto"/>
        <w:ind w:firstLine="567"/>
        <w:jc w:val="both"/>
        <w:rPr>
          <w:sz w:val="28"/>
          <w:szCs w:val="28"/>
        </w:rPr>
      </w:pPr>
      <w:r w:rsidRPr="009A65E1">
        <w:rPr>
          <w:sz w:val="28"/>
          <w:szCs w:val="28"/>
        </w:rPr>
        <w:t>Проводимая оптимизация производства приводит к снижению себестоимости выпускаемой продукции и повышению ее конкурентоспособности.</w:t>
      </w:r>
    </w:p>
    <w:p w:rsidR="00174521" w:rsidRPr="009A65E1" w:rsidRDefault="00174521" w:rsidP="00447429">
      <w:pPr>
        <w:spacing w:line="360" w:lineRule="auto"/>
        <w:ind w:firstLine="567"/>
        <w:jc w:val="both"/>
        <w:rPr>
          <w:sz w:val="28"/>
          <w:szCs w:val="28"/>
        </w:rPr>
      </w:pPr>
      <w:r w:rsidRPr="009A65E1">
        <w:rPr>
          <w:sz w:val="28"/>
          <w:szCs w:val="28"/>
        </w:rPr>
        <w:t xml:space="preserve">Ввод в эксплуатацию приобретенной плавильной установки </w:t>
      </w:r>
      <w:r w:rsidRPr="009A65E1">
        <w:rPr>
          <w:sz w:val="28"/>
          <w:szCs w:val="28"/>
          <w:lang w:val="en-US"/>
        </w:rPr>
        <w:t>ABB</w:t>
      </w:r>
      <w:r w:rsidRPr="009A65E1">
        <w:rPr>
          <w:sz w:val="28"/>
          <w:szCs w:val="28"/>
        </w:rPr>
        <w:t xml:space="preserve"> обеспеч</w:t>
      </w:r>
      <w:r w:rsidR="008929E7">
        <w:rPr>
          <w:sz w:val="28"/>
          <w:szCs w:val="28"/>
        </w:rPr>
        <w:t>ил рост литейных мощностей ОАО «Икар»</w:t>
      </w:r>
      <w:r w:rsidRPr="009A65E1">
        <w:rPr>
          <w:sz w:val="28"/>
          <w:szCs w:val="28"/>
        </w:rPr>
        <w:t>.</w:t>
      </w:r>
    </w:p>
    <w:p w:rsidR="008929E7" w:rsidRDefault="00174521" w:rsidP="00447429">
      <w:pPr>
        <w:spacing w:line="360" w:lineRule="auto"/>
        <w:ind w:firstLine="567"/>
        <w:jc w:val="both"/>
        <w:rPr>
          <w:sz w:val="28"/>
          <w:szCs w:val="28"/>
        </w:rPr>
      </w:pPr>
      <w:r w:rsidRPr="009A65E1">
        <w:rPr>
          <w:sz w:val="28"/>
          <w:szCs w:val="28"/>
        </w:rPr>
        <w:t>Проводимое техническое перевооружение позволяет увеличить количество и качество выпускаемой продукции.</w:t>
      </w:r>
    </w:p>
    <w:p w:rsidR="008929E7" w:rsidRDefault="00174521" w:rsidP="00447429">
      <w:pPr>
        <w:spacing w:line="360" w:lineRule="auto"/>
        <w:ind w:firstLine="567"/>
        <w:jc w:val="both"/>
        <w:rPr>
          <w:sz w:val="28"/>
          <w:szCs w:val="28"/>
        </w:rPr>
      </w:pPr>
      <w:r w:rsidRPr="009A65E1">
        <w:rPr>
          <w:sz w:val="28"/>
          <w:szCs w:val="28"/>
        </w:rPr>
        <w:t>Создание</w:t>
      </w:r>
      <w:r w:rsidR="008929E7">
        <w:rPr>
          <w:sz w:val="28"/>
          <w:szCs w:val="28"/>
        </w:rPr>
        <w:t xml:space="preserve"> </w:t>
      </w:r>
      <w:r w:rsidRPr="009A65E1">
        <w:rPr>
          <w:sz w:val="28"/>
          <w:szCs w:val="28"/>
        </w:rPr>
        <w:t>предметно-специализированных участков снизит производственные риски и усилит контроль за качеством продукции.</w:t>
      </w:r>
    </w:p>
    <w:p w:rsidR="00174521" w:rsidRDefault="00174521" w:rsidP="00447429">
      <w:pPr>
        <w:spacing w:line="360" w:lineRule="auto"/>
        <w:ind w:firstLine="567"/>
        <w:jc w:val="both"/>
        <w:rPr>
          <w:sz w:val="28"/>
          <w:szCs w:val="28"/>
        </w:rPr>
      </w:pPr>
      <w:r w:rsidRPr="009A65E1">
        <w:rPr>
          <w:sz w:val="28"/>
          <w:szCs w:val="28"/>
        </w:rPr>
        <w:t>Выделение непрофильных производств способствует высвобождению площадей, оборудования, необходимых для увеличения объемов и расширения номенклатуры выпускаемых изделий.</w:t>
      </w:r>
    </w:p>
    <w:p w:rsidR="008675DC" w:rsidRPr="009A65E1" w:rsidRDefault="008675DC" w:rsidP="009A65E1">
      <w:pPr>
        <w:spacing w:line="360" w:lineRule="auto"/>
        <w:ind w:firstLine="708"/>
        <w:jc w:val="both"/>
        <w:rPr>
          <w:sz w:val="28"/>
          <w:szCs w:val="28"/>
        </w:rPr>
      </w:pPr>
    </w:p>
    <w:p w:rsidR="009A65E1" w:rsidRDefault="009A65E1" w:rsidP="008929E7">
      <w:pPr>
        <w:pStyle w:val="a5"/>
        <w:numPr>
          <w:ilvl w:val="1"/>
          <w:numId w:val="11"/>
        </w:numPr>
        <w:tabs>
          <w:tab w:val="left" w:pos="993"/>
          <w:tab w:val="left" w:pos="1276"/>
        </w:tabs>
        <w:spacing w:line="360" w:lineRule="auto"/>
        <w:ind w:left="0" w:firstLine="567"/>
        <w:jc w:val="both"/>
        <w:rPr>
          <w:sz w:val="28"/>
          <w:szCs w:val="28"/>
        </w:rPr>
      </w:pPr>
      <w:r w:rsidRPr="009A65E1">
        <w:rPr>
          <w:sz w:val="28"/>
          <w:szCs w:val="28"/>
        </w:rPr>
        <w:t>Учетная политика предприятия, дейс</w:t>
      </w:r>
      <w:r w:rsidR="00334BF6">
        <w:rPr>
          <w:sz w:val="28"/>
          <w:szCs w:val="28"/>
        </w:rPr>
        <w:t>твующая в анализируемом периоде</w:t>
      </w:r>
    </w:p>
    <w:p w:rsidR="00945470" w:rsidRPr="009A65E1" w:rsidRDefault="00945470" w:rsidP="00945470">
      <w:pPr>
        <w:pStyle w:val="a5"/>
        <w:tabs>
          <w:tab w:val="left" w:pos="993"/>
          <w:tab w:val="left" w:pos="1276"/>
        </w:tabs>
        <w:spacing w:line="360" w:lineRule="auto"/>
        <w:ind w:left="567"/>
        <w:jc w:val="both"/>
        <w:rPr>
          <w:sz w:val="28"/>
          <w:szCs w:val="28"/>
        </w:rPr>
      </w:pPr>
    </w:p>
    <w:p w:rsidR="009A0886" w:rsidRPr="009A65E1" w:rsidRDefault="009A0886" w:rsidP="00447429">
      <w:pPr>
        <w:shd w:val="clear" w:color="auto" w:fill="FFFFFF"/>
        <w:spacing w:line="360" w:lineRule="auto"/>
        <w:ind w:left="38" w:right="24" w:firstLine="529"/>
        <w:jc w:val="both"/>
        <w:rPr>
          <w:sz w:val="28"/>
          <w:szCs w:val="28"/>
        </w:rPr>
      </w:pPr>
      <w:r w:rsidRPr="009A65E1">
        <w:rPr>
          <w:color w:val="000000"/>
          <w:sz w:val="28"/>
          <w:szCs w:val="28"/>
        </w:rPr>
        <w:t>Оценка имущ</w:t>
      </w:r>
      <w:r w:rsidR="008675DC">
        <w:rPr>
          <w:color w:val="000000"/>
          <w:sz w:val="28"/>
          <w:szCs w:val="28"/>
        </w:rPr>
        <w:t>ества и обязательств</w:t>
      </w:r>
      <w:r w:rsidR="008929E7">
        <w:rPr>
          <w:color w:val="000000"/>
          <w:sz w:val="28"/>
          <w:szCs w:val="28"/>
        </w:rPr>
        <w:t xml:space="preserve"> </w:t>
      </w:r>
      <w:r w:rsidR="008675DC">
        <w:rPr>
          <w:color w:val="000000"/>
          <w:sz w:val="28"/>
          <w:szCs w:val="28"/>
        </w:rPr>
        <w:t>производится</w:t>
      </w:r>
      <w:r w:rsidRPr="009A65E1">
        <w:rPr>
          <w:color w:val="000000"/>
          <w:sz w:val="28"/>
          <w:szCs w:val="28"/>
        </w:rPr>
        <w:t xml:space="preserve"> по фактическим затратам на приобретение, за исключением незавершенного производства.</w:t>
      </w:r>
    </w:p>
    <w:p w:rsidR="002038AA" w:rsidRDefault="009A0886" w:rsidP="008929E7">
      <w:pPr>
        <w:shd w:val="clear" w:color="auto" w:fill="FFFFFF"/>
        <w:spacing w:line="360" w:lineRule="auto"/>
        <w:ind w:left="19" w:right="34" w:firstLine="529"/>
        <w:jc w:val="both"/>
        <w:rPr>
          <w:color w:val="000000"/>
          <w:sz w:val="28"/>
          <w:szCs w:val="28"/>
        </w:rPr>
      </w:pPr>
      <w:r w:rsidRPr="009A65E1">
        <w:rPr>
          <w:color w:val="000000"/>
          <w:sz w:val="28"/>
          <w:szCs w:val="28"/>
        </w:rPr>
        <w:t>В составе основных средств учитываются здания, сооружения, машины, оборудование, вычислительная техника и другие соответствующие о</w:t>
      </w:r>
      <w:r w:rsidR="00334BF6">
        <w:rPr>
          <w:color w:val="000000"/>
          <w:sz w:val="28"/>
          <w:szCs w:val="28"/>
        </w:rPr>
        <w:t>бъекты стоимостью свыше 10000 р</w:t>
      </w:r>
      <w:r w:rsidRPr="009A65E1">
        <w:rPr>
          <w:color w:val="000000"/>
          <w:sz w:val="28"/>
          <w:szCs w:val="28"/>
        </w:rPr>
        <w:t>., или  со сроком службы свыше 1 года.</w:t>
      </w:r>
    </w:p>
    <w:p w:rsidR="009A0886" w:rsidRPr="009A65E1" w:rsidRDefault="009A0886" w:rsidP="008929E7">
      <w:pPr>
        <w:shd w:val="clear" w:color="auto" w:fill="FFFFFF"/>
        <w:spacing w:line="360" w:lineRule="auto"/>
        <w:ind w:left="19" w:right="34" w:firstLine="529"/>
        <w:jc w:val="both"/>
        <w:rPr>
          <w:sz w:val="28"/>
          <w:szCs w:val="28"/>
        </w:rPr>
      </w:pPr>
      <w:r w:rsidRPr="009A65E1">
        <w:rPr>
          <w:color w:val="000000"/>
          <w:sz w:val="28"/>
          <w:szCs w:val="28"/>
        </w:rPr>
        <w:t>Амортизация основных средств</w:t>
      </w:r>
      <w:r w:rsidR="008675DC">
        <w:rPr>
          <w:color w:val="000000"/>
          <w:sz w:val="28"/>
          <w:szCs w:val="28"/>
        </w:rPr>
        <w:t xml:space="preserve"> производится </w:t>
      </w:r>
      <w:r w:rsidRPr="009A65E1">
        <w:rPr>
          <w:color w:val="000000"/>
          <w:sz w:val="28"/>
          <w:szCs w:val="28"/>
        </w:rPr>
        <w:t>линейным методом по нормам, установленным Правительством РФ. Нормы ускоренной амортизации не применя</w:t>
      </w:r>
      <w:r w:rsidR="008675DC">
        <w:rPr>
          <w:color w:val="000000"/>
          <w:sz w:val="28"/>
          <w:szCs w:val="28"/>
        </w:rPr>
        <w:t>ются.</w:t>
      </w:r>
    </w:p>
    <w:p w:rsidR="009A0886" w:rsidRPr="009A65E1" w:rsidRDefault="009A0886" w:rsidP="008929E7">
      <w:pPr>
        <w:shd w:val="clear" w:color="auto" w:fill="FFFFFF"/>
        <w:spacing w:line="360" w:lineRule="auto"/>
        <w:ind w:right="48" w:firstLine="529"/>
        <w:jc w:val="both"/>
        <w:rPr>
          <w:sz w:val="28"/>
          <w:szCs w:val="28"/>
        </w:rPr>
      </w:pPr>
      <w:r w:rsidRPr="009A65E1">
        <w:rPr>
          <w:color w:val="000000"/>
          <w:sz w:val="28"/>
          <w:szCs w:val="28"/>
        </w:rPr>
        <w:t>В составе</w:t>
      </w:r>
      <w:r w:rsidR="008675DC">
        <w:rPr>
          <w:color w:val="000000"/>
          <w:sz w:val="28"/>
          <w:szCs w:val="28"/>
        </w:rPr>
        <w:t xml:space="preserve"> нематериальных активов учитывае</w:t>
      </w:r>
      <w:r w:rsidRPr="009A65E1">
        <w:rPr>
          <w:color w:val="000000"/>
          <w:sz w:val="28"/>
          <w:szCs w:val="28"/>
        </w:rPr>
        <w:t xml:space="preserve">тся  только программное  обеспечение «Консультатнт-Плюс», приобретенное до вступления в силу ПБУ 14/2000.  Права пользования программами для ЭВМ,  лицензии Госгортехнадзора, на право предоставления транспортных услуг, на право производства арматуры для нефтяной и газовой промышленности, лицензия на приобретение и хранение газового оружия, сертификаты соответствия качества ИСО-9000, </w:t>
      </w:r>
      <w:r w:rsidRPr="009A65E1">
        <w:rPr>
          <w:color w:val="000000"/>
          <w:sz w:val="28"/>
          <w:szCs w:val="28"/>
          <w:lang w:val="en-US"/>
        </w:rPr>
        <w:t>API</w:t>
      </w:r>
      <w:r w:rsidRPr="009A65E1">
        <w:rPr>
          <w:color w:val="000000"/>
          <w:sz w:val="28"/>
          <w:szCs w:val="28"/>
        </w:rPr>
        <w:t>- американского нефтяного института и другие учитываются на счете 97 «Расходы будущих периодов</w:t>
      </w:r>
      <w:r w:rsidR="005723A1">
        <w:rPr>
          <w:color w:val="000000"/>
          <w:sz w:val="28"/>
          <w:szCs w:val="28"/>
        </w:rPr>
        <w:t>». Амортизация НМА производится</w:t>
      </w:r>
      <w:r w:rsidRPr="009A65E1">
        <w:rPr>
          <w:color w:val="000000"/>
          <w:sz w:val="28"/>
          <w:szCs w:val="28"/>
        </w:rPr>
        <w:t xml:space="preserve"> линейным способом, исходя из сроков их полезной службы</w:t>
      </w:r>
      <w:r w:rsidR="009A65E1" w:rsidRPr="009A65E1">
        <w:rPr>
          <w:color w:val="000000"/>
          <w:sz w:val="28"/>
          <w:szCs w:val="28"/>
        </w:rPr>
        <w:t>.</w:t>
      </w:r>
    </w:p>
    <w:p w:rsidR="005723A1" w:rsidRDefault="009A0886" w:rsidP="008929E7">
      <w:pPr>
        <w:shd w:val="clear" w:color="auto" w:fill="FFFFFF"/>
        <w:spacing w:line="360" w:lineRule="auto"/>
        <w:ind w:left="34" w:right="77" w:firstLine="529"/>
        <w:jc w:val="both"/>
        <w:rPr>
          <w:color w:val="000000"/>
          <w:sz w:val="28"/>
          <w:szCs w:val="28"/>
        </w:rPr>
      </w:pPr>
      <w:r w:rsidRPr="009A65E1">
        <w:rPr>
          <w:color w:val="000000"/>
          <w:sz w:val="28"/>
          <w:szCs w:val="28"/>
        </w:rPr>
        <w:t>Оценка незаверше</w:t>
      </w:r>
      <w:r w:rsidR="005723A1">
        <w:rPr>
          <w:color w:val="000000"/>
          <w:sz w:val="28"/>
          <w:szCs w:val="28"/>
        </w:rPr>
        <w:t>нного производства производится</w:t>
      </w:r>
      <w:r w:rsidRPr="009A65E1">
        <w:rPr>
          <w:color w:val="000000"/>
          <w:sz w:val="28"/>
          <w:szCs w:val="28"/>
        </w:rPr>
        <w:t xml:space="preserve"> по прямым статьям расходов с учетом фактической доли общепроизводственных и общехозяйственных расходов.</w:t>
      </w:r>
    </w:p>
    <w:p w:rsidR="009A0886" w:rsidRPr="009A65E1" w:rsidRDefault="009A0886" w:rsidP="008929E7">
      <w:pPr>
        <w:shd w:val="clear" w:color="auto" w:fill="FFFFFF"/>
        <w:spacing w:line="360" w:lineRule="auto"/>
        <w:ind w:left="34" w:right="77" w:firstLine="529"/>
        <w:jc w:val="both"/>
        <w:rPr>
          <w:sz w:val="28"/>
          <w:szCs w:val="28"/>
        </w:rPr>
      </w:pPr>
      <w:r w:rsidRPr="009A65E1">
        <w:rPr>
          <w:color w:val="000000"/>
          <w:sz w:val="28"/>
          <w:szCs w:val="28"/>
        </w:rPr>
        <w:t>Списание материальных ресурс</w:t>
      </w:r>
      <w:r w:rsidR="005723A1">
        <w:rPr>
          <w:color w:val="000000"/>
          <w:sz w:val="28"/>
          <w:szCs w:val="28"/>
        </w:rPr>
        <w:t>ов в производство осуществляется</w:t>
      </w:r>
      <w:r w:rsidRPr="009A65E1">
        <w:rPr>
          <w:color w:val="000000"/>
          <w:sz w:val="28"/>
          <w:szCs w:val="28"/>
        </w:rPr>
        <w:t xml:space="preserve"> по фактической себестоимости каждой единицы. Списание  покупных полуфабрикатов – по средней цене, полуфабрикатов собственного производства – по средней себестоимости.</w:t>
      </w:r>
    </w:p>
    <w:p w:rsidR="009A0886" w:rsidRPr="009A65E1" w:rsidRDefault="009A0886" w:rsidP="008929E7">
      <w:pPr>
        <w:shd w:val="clear" w:color="auto" w:fill="FFFFFF"/>
        <w:spacing w:line="360" w:lineRule="auto"/>
        <w:ind w:left="29" w:right="82" w:firstLine="529"/>
        <w:jc w:val="both"/>
        <w:rPr>
          <w:color w:val="000000"/>
          <w:sz w:val="28"/>
          <w:szCs w:val="28"/>
        </w:rPr>
      </w:pPr>
      <w:r w:rsidRPr="009A65E1">
        <w:rPr>
          <w:color w:val="000000"/>
          <w:sz w:val="28"/>
          <w:szCs w:val="28"/>
        </w:rPr>
        <w:t>Учет выпуска готовой продукции ведется без применения счета 40. Фактическая себестоимость единицы продукции формируется пропорционально нормативной себестоимости.</w:t>
      </w:r>
    </w:p>
    <w:p w:rsidR="005723A1" w:rsidRDefault="009A0886" w:rsidP="008929E7">
      <w:pPr>
        <w:shd w:val="clear" w:color="auto" w:fill="FFFFFF"/>
        <w:spacing w:line="360" w:lineRule="auto"/>
        <w:ind w:left="29" w:right="82" w:firstLine="529"/>
        <w:jc w:val="both"/>
        <w:rPr>
          <w:color w:val="000000"/>
          <w:sz w:val="28"/>
          <w:szCs w:val="28"/>
        </w:rPr>
      </w:pPr>
      <w:r w:rsidRPr="009A65E1">
        <w:rPr>
          <w:color w:val="000000"/>
          <w:sz w:val="28"/>
          <w:szCs w:val="28"/>
        </w:rPr>
        <w:t>Расходы, относящиеся более чем к одному отчетному периоду учитываются на счете 97 «Расходы будущих периодов» и относятся на затраты в зависимости от срока и вида расходов.</w:t>
      </w:r>
    </w:p>
    <w:p w:rsidR="009A0886" w:rsidRPr="009A65E1" w:rsidRDefault="009A0886" w:rsidP="008929E7">
      <w:pPr>
        <w:shd w:val="clear" w:color="auto" w:fill="FFFFFF"/>
        <w:spacing w:line="360" w:lineRule="auto"/>
        <w:ind w:left="29" w:right="82" w:firstLine="529"/>
        <w:jc w:val="both"/>
        <w:rPr>
          <w:sz w:val="28"/>
          <w:szCs w:val="28"/>
        </w:rPr>
      </w:pPr>
      <w:r w:rsidRPr="009A65E1">
        <w:rPr>
          <w:color w:val="000000"/>
          <w:sz w:val="28"/>
          <w:szCs w:val="28"/>
        </w:rPr>
        <w:t xml:space="preserve">Доходы и потери от курсовых разниц по </w:t>
      </w:r>
      <w:r w:rsidR="005723A1">
        <w:rPr>
          <w:color w:val="000000"/>
          <w:sz w:val="28"/>
          <w:szCs w:val="28"/>
        </w:rPr>
        <w:t>валютным операциям накапливаются</w:t>
      </w:r>
      <w:r w:rsidRPr="009A65E1">
        <w:rPr>
          <w:color w:val="000000"/>
          <w:sz w:val="28"/>
          <w:szCs w:val="28"/>
        </w:rPr>
        <w:t xml:space="preserve"> в течение отчетного г</w:t>
      </w:r>
      <w:r w:rsidR="00334BF6">
        <w:rPr>
          <w:color w:val="000000"/>
          <w:sz w:val="28"/>
          <w:szCs w:val="28"/>
        </w:rPr>
        <w:t>ода на счете 91/1 «</w:t>
      </w:r>
      <w:r w:rsidRPr="009A65E1">
        <w:rPr>
          <w:color w:val="000000"/>
          <w:sz w:val="28"/>
          <w:szCs w:val="28"/>
        </w:rPr>
        <w:t>Прочие доходы</w:t>
      </w:r>
      <w:r w:rsidR="00334BF6">
        <w:rPr>
          <w:color w:val="000000"/>
          <w:sz w:val="28"/>
          <w:szCs w:val="28"/>
        </w:rPr>
        <w:t>» и 91/2 «Прочие расходы»</w:t>
      </w:r>
      <w:r w:rsidRPr="009A65E1">
        <w:rPr>
          <w:color w:val="000000"/>
          <w:sz w:val="28"/>
          <w:szCs w:val="28"/>
        </w:rPr>
        <w:t>.</w:t>
      </w:r>
    </w:p>
    <w:p w:rsidR="009A0886" w:rsidRPr="009A65E1" w:rsidRDefault="009A0886" w:rsidP="008929E7">
      <w:pPr>
        <w:shd w:val="clear" w:color="auto" w:fill="FFFFFF"/>
        <w:spacing w:line="360" w:lineRule="auto"/>
        <w:ind w:left="14" w:right="91" w:firstLine="529"/>
        <w:jc w:val="both"/>
        <w:rPr>
          <w:sz w:val="28"/>
          <w:szCs w:val="28"/>
        </w:rPr>
      </w:pPr>
      <w:r w:rsidRPr="009A65E1">
        <w:rPr>
          <w:color w:val="000000"/>
          <w:sz w:val="28"/>
          <w:szCs w:val="28"/>
        </w:rPr>
        <w:t>Признание выручки от реализации продукции (работ и услуг) и определение финансового результата для целей бухгалтерского учета и цел</w:t>
      </w:r>
      <w:r w:rsidR="005723A1">
        <w:rPr>
          <w:color w:val="000000"/>
          <w:sz w:val="28"/>
          <w:szCs w:val="28"/>
        </w:rPr>
        <w:t>ей налогообложения производится</w:t>
      </w:r>
      <w:r w:rsidRPr="009A65E1">
        <w:rPr>
          <w:color w:val="000000"/>
          <w:sz w:val="28"/>
          <w:szCs w:val="28"/>
        </w:rPr>
        <w:t xml:space="preserve"> по мере отгрузки продукции и предъявления счетов покупателям. </w:t>
      </w:r>
    </w:p>
    <w:p w:rsidR="009A0886" w:rsidRPr="009A65E1" w:rsidRDefault="009A0886" w:rsidP="008929E7">
      <w:pPr>
        <w:pStyle w:val="2"/>
        <w:spacing w:before="0" w:line="360" w:lineRule="auto"/>
        <w:ind w:firstLine="529"/>
        <w:jc w:val="both"/>
        <w:rPr>
          <w:rFonts w:ascii="Times New Roman" w:hAnsi="Times New Roman" w:cs="Times New Roman"/>
          <w:b w:val="0"/>
          <w:i w:val="0"/>
        </w:rPr>
      </w:pPr>
      <w:r w:rsidRPr="009A65E1">
        <w:rPr>
          <w:rFonts w:ascii="Times New Roman" w:hAnsi="Times New Roman" w:cs="Times New Roman"/>
          <w:b w:val="0"/>
          <w:i w:val="0"/>
        </w:rPr>
        <w:t>Образование фондов предприятия за счет прибыли текущего года новым планом счетов не предусмотрено. Для целей анализа расходования прибыли предприятия к счету 84 «Нераспределенная прибыль прошлых лет» заведены субсчета, группирующие выплаты из чистой прибыли предприятия.</w:t>
      </w:r>
    </w:p>
    <w:p w:rsidR="00945470" w:rsidRDefault="009A0886" w:rsidP="00945470">
      <w:pPr>
        <w:shd w:val="clear" w:color="auto" w:fill="FFFFFF"/>
        <w:spacing w:line="360" w:lineRule="auto"/>
        <w:ind w:left="14" w:right="110" w:firstLine="529"/>
        <w:jc w:val="both"/>
        <w:rPr>
          <w:color w:val="000000"/>
          <w:sz w:val="28"/>
          <w:szCs w:val="28"/>
        </w:rPr>
      </w:pPr>
      <w:r w:rsidRPr="009A65E1">
        <w:rPr>
          <w:color w:val="000000"/>
          <w:sz w:val="28"/>
          <w:szCs w:val="28"/>
        </w:rPr>
        <w:t>Резервы под обеспечение ценных бумаг, предстоящих ра</w:t>
      </w:r>
      <w:r w:rsidR="005723A1">
        <w:rPr>
          <w:color w:val="000000"/>
          <w:sz w:val="28"/>
          <w:szCs w:val="28"/>
        </w:rPr>
        <w:t>сходов и платежей не создавались</w:t>
      </w:r>
      <w:r w:rsidRPr="009A65E1">
        <w:rPr>
          <w:color w:val="000000"/>
          <w:sz w:val="28"/>
          <w:szCs w:val="28"/>
        </w:rPr>
        <w:t>.</w:t>
      </w:r>
    </w:p>
    <w:p w:rsidR="00945470" w:rsidRDefault="00945470" w:rsidP="00945470">
      <w:pPr>
        <w:shd w:val="clear" w:color="auto" w:fill="FFFFFF"/>
        <w:spacing w:line="360" w:lineRule="auto"/>
        <w:ind w:left="14" w:right="110" w:firstLine="529"/>
        <w:jc w:val="both"/>
        <w:rPr>
          <w:color w:val="000000"/>
          <w:sz w:val="28"/>
          <w:szCs w:val="28"/>
        </w:rPr>
      </w:pPr>
    </w:p>
    <w:p w:rsidR="002038AA" w:rsidRDefault="00945470" w:rsidP="00945470">
      <w:pPr>
        <w:shd w:val="clear" w:color="auto" w:fill="FFFFFF"/>
        <w:spacing w:line="360" w:lineRule="auto"/>
        <w:ind w:left="14" w:right="110" w:firstLine="529"/>
        <w:jc w:val="both"/>
        <w:rPr>
          <w:color w:val="000000"/>
          <w:sz w:val="28"/>
          <w:szCs w:val="28"/>
        </w:rPr>
      </w:pPr>
      <w:r>
        <w:rPr>
          <w:color w:val="000000"/>
          <w:sz w:val="28"/>
          <w:szCs w:val="28"/>
        </w:rPr>
        <w:t xml:space="preserve">1.3 </w:t>
      </w:r>
      <w:r w:rsidR="00334BF6">
        <w:rPr>
          <w:color w:val="000000"/>
          <w:sz w:val="28"/>
          <w:szCs w:val="28"/>
        </w:rPr>
        <w:t>Информационная база анализа</w:t>
      </w:r>
    </w:p>
    <w:p w:rsidR="00945470" w:rsidRPr="002038AA" w:rsidRDefault="00945470" w:rsidP="00945470">
      <w:pPr>
        <w:shd w:val="clear" w:color="auto" w:fill="FFFFFF"/>
        <w:spacing w:line="360" w:lineRule="auto"/>
        <w:ind w:left="1557" w:right="110"/>
        <w:jc w:val="both"/>
        <w:rPr>
          <w:color w:val="000000"/>
          <w:sz w:val="28"/>
          <w:szCs w:val="28"/>
        </w:rPr>
      </w:pPr>
    </w:p>
    <w:p w:rsidR="00EC2555" w:rsidRPr="00EC2555" w:rsidRDefault="00EC2555" w:rsidP="008929E7">
      <w:pPr>
        <w:autoSpaceDE w:val="0"/>
        <w:autoSpaceDN w:val="0"/>
        <w:adjustRightInd w:val="0"/>
        <w:spacing w:line="360" w:lineRule="auto"/>
        <w:ind w:firstLine="567"/>
        <w:jc w:val="both"/>
        <w:rPr>
          <w:rFonts w:eastAsia="Times-Roman"/>
          <w:sz w:val="28"/>
          <w:szCs w:val="28"/>
        </w:rPr>
      </w:pPr>
      <w:r w:rsidRPr="00EC2555">
        <w:rPr>
          <w:rFonts w:eastAsia="Times-Roman"/>
          <w:sz w:val="28"/>
          <w:szCs w:val="28"/>
        </w:rPr>
        <w:t>Для внешних пользователей основным источником информации является бухгалтерская отчетность, которая</w:t>
      </w:r>
      <w:r w:rsidR="00EF6283">
        <w:rPr>
          <w:rFonts w:eastAsia="Times-Roman"/>
          <w:sz w:val="28"/>
          <w:szCs w:val="28"/>
        </w:rPr>
        <w:t xml:space="preserve"> </w:t>
      </w:r>
      <w:r w:rsidRPr="00EC2555">
        <w:rPr>
          <w:rFonts w:eastAsia="Times-Roman"/>
          <w:sz w:val="28"/>
          <w:szCs w:val="28"/>
        </w:rPr>
        <w:t>может быть использована любым партнером организации.</w:t>
      </w:r>
    </w:p>
    <w:p w:rsidR="007501FC" w:rsidRPr="002038AA" w:rsidRDefault="007501FC" w:rsidP="008929E7">
      <w:pPr>
        <w:shd w:val="clear" w:color="auto" w:fill="FFFFFF"/>
        <w:spacing w:line="360" w:lineRule="auto"/>
        <w:ind w:left="17" w:firstLine="567"/>
        <w:jc w:val="both"/>
        <w:rPr>
          <w:color w:val="000000"/>
          <w:sz w:val="28"/>
          <w:szCs w:val="28"/>
        </w:rPr>
      </w:pPr>
      <w:r w:rsidRPr="00EC2555">
        <w:rPr>
          <w:color w:val="000000"/>
          <w:sz w:val="28"/>
          <w:szCs w:val="28"/>
        </w:rPr>
        <w:t>Финансовая отчетность</w:t>
      </w:r>
      <w:r w:rsidRPr="002038AA">
        <w:rPr>
          <w:color w:val="000000"/>
          <w:sz w:val="28"/>
          <w:szCs w:val="28"/>
        </w:rPr>
        <w:t xml:space="preserve"> - это совокупность показателей бухгалтерского учета, отраженных в форме определенных таблиц, которые отражают движение имущества, обязательств и финансовое положение предприятия за отчетный период. Финансовая отчетность представляет из себя единую систему данных о финансовом положении организации, финансовых результатах ее деятельности и изменениях в ее финансовом положении и составляется на основе данных бухгалтерского учета. </w:t>
      </w:r>
    </w:p>
    <w:p w:rsidR="00EC2555" w:rsidRPr="00EC2555" w:rsidRDefault="00EC2555" w:rsidP="008929E7">
      <w:pPr>
        <w:autoSpaceDE w:val="0"/>
        <w:autoSpaceDN w:val="0"/>
        <w:adjustRightInd w:val="0"/>
        <w:spacing w:line="360" w:lineRule="auto"/>
        <w:ind w:firstLine="567"/>
        <w:jc w:val="both"/>
        <w:rPr>
          <w:rFonts w:eastAsia="Times-Roman"/>
          <w:sz w:val="28"/>
          <w:szCs w:val="28"/>
        </w:rPr>
      </w:pPr>
      <w:r w:rsidRPr="00EC2555">
        <w:rPr>
          <w:rFonts w:eastAsia="Times-Roman"/>
          <w:sz w:val="28"/>
          <w:szCs w:val="28"/>
        </w:rPr>
        <w:t>Бухгалтерская (финансовая) отчетность является связующим звеном между организацией и другими субъектами рынка. Недостаток</w:t>
      </w:r>
      <w:r>
        <w:rPr>
          <w:rFonts w:eastAsia="Times-Roman"/>
          <w:sz w:val="28"/>
          <w:szCs w:val="28"/>
        </w:rPr>
        <w:t xml:space="preserve"> </w:t>
      </w:r>
      <w:r w:rsidRPr="00EC2555">
        <w:rPr>
          <w:rFonts w:eastAsia="Times-Roman"/>
          <w:sz w:val="28"/>
          <w:szCs w:val="28"/>
        </w:rPr>
        <w:t>информации, предоставляемой пользователям, может стать серьезным</w:t>
      </w:r>
      <w:r>
        <w:rPr>
          <w:rFonts w:eastAsia="Times-Roman"/>
          <w:sz w:val="28"/>
          <w:szCs w:val="28"/>
        </w:rPr>
        <w:t xml:space="preserve"> </w:t>
      </w:r>
      <w:r w:rsidRPr="00EC2555">
        <w:rPr>
          <w:rFonts w:eastAsia="Times-Roman"/>
          <w:sz w:val="28"/>
          <w:szCs w:val="28"/>
        </w:rPr>
        <w:t>препятствием для развития деятельности организации - в смысле</w:t>
      </w:r>
      <w:r>
        <w:rPr>
          <w:rFonts w:eastAsia="Times-Roman"/>
          <w:sz w:val="28"/>
          <w:szCs w:val="28"/>
        </w:rPr>
        <w:t xml:space="preserve"> </w:t>
      </w:r>
      <w:r w:rsidRPr="00EC2555">
        <w:rPr>
          <w:rFonts w:eastAsia="Times-Roman"/>
          <w:sz w:val="28"/>
          <w:szCs w:val="28"/>
        </w:rPr>
        <w:t>притока дополнительных капиталов как источника расширения деятельности организации, так как деловые партнеры организации не получат интересующих их сведений о финансовой устойчивости, платежеспособности, перспективах развития организации, а часто даже</w:t>
      </w:r>
      <w:r>
        <w:rPr>
          <w:rFonts w:eastAsia="Times-Roman"/>
          <w:sz w:val="28"/>
          <w:szCs w:val="28"/>
        </w:rPr>
        <w:t xml:space="preserve"> </w:t>
      </w:r>
      <w:r w:rsidRPr="00EC2555">
        <w:rPr>
          <w:rFonts w:eastAsia="Times-Roman"/>
          <w:sz w:val="28"/>
          <w:szCs w:val="28"/>
        </w:rPr>
        <w:t>о ее существовании. Такое знакомство возникает при изучении доступных для них источников - публично предъявляемой бухгалтерской отчетности.</w:t>
      </w:r>
    </w:p>
    <w:p w:rsidR="007501FC" w:rsidRPr="002038AA" w:rsidRDefault="002038AA" w:rsidP="008929E7">
      <w:pPr>
        <w:shd w:val="clear" w:color="auto" w:fill="FFFFFF"/>
        <w:spacing w:line="360" w:lineRule="auto"/>
        <w:ind w:left="17" w:firstLine="567"/>
        <w:jc w:val="both"/>
        <w:rPr>
          <w:color w:val="000000"/>
          <w:sz w:val="28"/>
          <w:szCs w:val="28"/>
        </w:rPr>
      </w:pPr>
      <w:r w:rsidRPr="002038AA">
        <w:rPr>
          <w:color w:val="000000"/>
          <w:sz w:val="28"/>
          <w:szCs w:val="28"/>
        </w:rPr>
        <w:t>Ф</w:t>
      </w:r>
      <w:r w:rsidR="007501FC" w:rsidRPr="002038AA">
        <w:rPr>
          <w:color w:val="000000"/>
          <w:sz w:val="28"/>
          <w:szCs w:val="28"/>
        </w:rPr>
        <w:t xml:space="preserve">инансовая отчетность состоит из следующих компонентов, каждый из которых раскрывает определенный вид информации: </w:t>
      </w:r>
    </w:p>
    <w:p w:rsidR="007501FC" w:rsidRPr="002038AA" w:rsidRDefault="002038AA" w:rsidP="008929E7">
      <w:pPr>
        <w:shd w:val="clear" w:color="auto" w:fill="FFFFFF"/>
        <w:spacing w:line="360" w:lineRule="auto"/>
        <w:ind w:left="17" w:firstLine="567"/>
        <w:jc w:val="both"/>
        <w:rPr>
          <w:color w:val="000000"/>
          <w:sz w:val="28"/>
          <w:szCs w:val="28"/>
        </w:rPr>
      </w:pPr>
      <w:r>
        <w:rPr>
          <w:color w:val="000000"/>
          <w:sz w:val="28"/>
          <w:szCs w:val="28"/>
        </w:rPr>
        <w:t xml:space="preserve">- </w:t>
      </w:r>
      <w:r w:rsidR="007501FC" w:rsidRPr="002038AA">
        <w:rPr>
          <w:color w:val="000000"/>
          <w:sz w:val="28"/>
          <w:szCs w:val="28"/>
        </w:rPr>
        <w:t xml:space="preserve">баланс; </w:t>
      </w:r>
    </w:p>
    <w:p w:rsidR="007501FC" w:rsidRPr="002038AA" w:rsidRDefault="002038AA" w:rsidP="008929E7">
      <w:pPr>
        <w:shd w:val="clear" w:color="auto" w:fill="FFFFFF"/>
        <w:spacing w:line="360" w:lineRule="auto"/>
        <w:ind w:left="17" w:firstLine="567"/>
        <w:jc w:val="both"/>
        <w:rPr>
          <w:color w:val="000000"/>
          <w:sz w:val="28"/>
          <w:szCs w:val="28"/>
        </w:rPr>
      </w:pPr>
      <w:r>
        <w:rPr>
          <w:color w:val="000000"/>
          <w:sz w:val="28"/>
          <w:szCs w:val="28"/>
        </w:rPr>
        <w:t xml:space="preserve">- </w:t>
      </w:r>
      <w:r w:rsidR="007501FC" w:rsidRPr="002038AA">
        <w:rPr>
          <w:color w:val="000000"/>
          <w:sz w:val="28"/>
          <w:szCs w:val="28"/>
        </w:rPr>
        <w:t xml:space="preserve">отчет о прибылях и убытках; </w:t>
      </w:r>
    </w:p>
    <w:p w:rsidR="007501FC" w:rsidRPr="002038AA" w:rsidRDefault="002038AA" w:rsidP="008929E7">
      <w:pPr>
        <w:shd w:val="clear" w:color="auto" w:fill="FFFFFF"/>
        <w:spacing w:line="360" w:lineRule="auto"/>
        <w:ind w:left="17" w:firstLine="567"/>
        <w:jc w:val="both"/>
        <w:rPr>
          <w:color w:val="000000"/>
          <w:sz w:val="28"/>
          <w:szCs w:val="28"/>
        </w:rPr>
      </w:pPr>
      <w:r>
        <w:rPr>
          <w:color w:val="000000"/>
          <w:sz w:val="28"/>
          <w:szCs w:val="28"/>
        </w:rPr>
        <w:t xml:space="preserve">- </w:t>
      </w:r>
      <w:r w:rsidR="007501FC" w:rsidRPr="002038AA">
        <w:rPr>
          <w:color w:val="000000"/>
          <w:sz w:val="28"/>
          <w:szCs w:val="28"/>
        </w:rPr>
        <w:t xml:space="preserve">отчет об изменениях в собственном капитале; </w:t>
      </w:r>
    </w:p>
    <w:p w:rsidR="008929E7" w:rsidRDefault="002038AA" w:rsidP="008929E7">
      <w:pPr>
        <w:shd w:val="clear" w:color="auto" w:fill="FFFFFF"/>
        <w:spacing w:line="360" w:lineRule="auto"/>
        <w:ind w:left="17" w:firstLine="567"/>
        <w:jc w:val="both"/>
        <w:rPr>
          <w:color w:val="000000"/>
          <w:sz w:val="28"/>
          <w:szCs w:val="28"/>
        </w:rPr>
      </w:pPr>
      <w:r>
        <w:rPr>
          <w:color w:val="000000"/>
          <w:sz w:val="28"/>
          <w:szCs w:val="28"/>
        </w:rPr>
        <w:t xml:space="preserve">- </w:t>
      </w:r>
      <w:r w:rsidR="007501FC" w:rsidRPr="002038AA">
        <w:rPr>
          <w:color w:val="000000"/>
          <w:sz w:val="28"/>
          <w:szCs w:val="28"/>
        </w:rPr>
        <w:t>отчет о движении денежных средств;</w:t>
      </w:r>
    </w:p>
    <w:p w:rsidR="008929E7" w:rsidRDefault="00D616F3" w:rsidP="008929E7">
      <w:pPr>
        <w:shd w:val="clear" w:color="auto" w:fill="FFFFFF"/>
        <w:spacing w:line="360" w:lineRule="auto"/>
        <w:ind w:left="17" w:firstLine="567"/>
        <w:jc w:val="both"/>
        <w:rPr>
          <w:color w:val="000000"/>
          <w:sz w:val="28"/>
          <w:szCs w:val="28"/>
        </w:rPr>
      </w:pPr>
      <w:r>
        <w:rPr>
          <w:color w:val="000000"/>
          <w:sz w:val="28"/>
          <w:szCs w:val="28"/>
        </w:rPr>
        <w:t>- приложение</w:t>
      </w:r>
      <w:r w:rsidR="007501FC" w:rsidRPr="002038AA">
        <w:rPr>
          <w:color w:val="000000"/>
          <w:sz w:val="28"/>
          <w:szCs w:val="28"/>
        </w:rPr>
        <w:t xml:space="preserve"> (существенные элементы учетной политики и пояснительные примечания).</w:t>
      </w:r>
    </w:p>
    <w:p w:rsidR="009A0886" w:rsidRPr="002038AA" w:rsidRDefault="007501FC" w:rsidP="008929E7">
      <w:pPr>
        <w:shd w:val="clear" w:color="auto" w:fill="FFFFFF"/>
        <w:spacing w:line="360" w:lineRule="auto"/>
        <w:ind w:left="17" w:firstLine="567"/>
        <w:jc w:val="both"/>
        <w:rPr>
          <w:color w:val="000000"/>
          <w:sz w:val="28"/>
          <w:szCs w:val="28"/>
        </w:rPr>
      </w:pPr>
      <w:r w:rsidRPr="002038AA">
        <w:rPr>
          <w:color w:val="000000"/>
          <w:sz w:val="28"/>
          <w:szCs w:val="28"/>
        </w:rPr>
        <w:t>В состав российской бухгалтерской отчетности помимо переч</w:t>
      </w:r>
      <w:r w:rsidR="00334BF6">
        <w:rPr>
          <w:color w:val="000000"/>
          <w:sz w:val="28"/>
          <w:szCs w:val="28"/>
        </w:rPr>
        <w:t>исленных отчетов включен отчет</w:t>
      </w:r>
      <w:r w:rsidRPr="002038AA">
        <w:rPr>
          <w:color w:val="000000"/>
          <w:sz w:val="28"/>
          <w:szCs w:val="28"/>
        </w:rPr>
        <w:t xml:space="preserve"> о целевом использовании денежных средств и аудиторское заключение.</w:t>
      </w:r>
    </w:p>
    <w:p w:rsidR="00F70DAD" w:rsidRDefault="00F70DAD" w:rsidP="008929E7">
      <w:pPr>
        <w:shd w:val="clear" w:color="auto" w:fill="FFFFFF"/>
        <w:spacing w:line="360" w:lineRule="auto"/>
        <w:ind w:firstLine="567"/>
        <w:jc w:val="both"/>
        <w:rPr>
          <w:sz w:val="28"/>
        </w:rPr>
      </w:pPr>
      <w:r>
        <w:rPr>
          <w:sz w:val="28"/>
        </w:rPr>
        <w:t>Для выполнения курсового проекта использовалась информация, характеризующ</w:t>
      </w:r>
      <w:r w:rsidR="00A60B6C">
        <w:rPr>
          <w:sz w:val="28"/>
        </w:rPr>
        <w:t xml:space="preserve">ая деятельность организации за </w:t>
      </w:r>
      <w:r>
        <w:rPr>
          <w:sz w:val="28"/>
        </w:rPr>
        <w:t>200</w:t>
      </w:r>
      <w:r w:rsidRPr="00FD1BB2">
        <w:rPr>
          <w:sz w:val="28"/>
        </w:rPr>
        <w:t>5</w:t>
      </w:r>
      <w:r>
        <w:rPr>
          <w:sz w:val="28"/>
        </w:rPr>
        <w:t>, 200</w:t>
      </w:r>
      <w:r w:rsidRPr="00FD1BB2">
        <w:rPr>
          <w:sz w:val="28"/>
        </w:rPr>
        <w:t>6</w:t>
      </w:r>
      <w:r>
        <w:rPr>
          <w:sz w:val="28"/>
        </w:rPr>
        <w:t>, 200</w:t>
      </w:r>
      <w:r w:rsidRPr="00FD1BB2">
        <w:rPr>
          <w:sz w:val="28"/>
        </w:rPr>
        <w:t>7</w:t>
      </w:r>
      <w:r>
        <w:rPr>
          <w:sz w:val="28"/>
        </w:rPr>
        <w:t xml:space="preserve"> годы. </w:t>
      </w:r>
    </w:p>
    <w:p w:rsidR="00D616F3" w:rsidRDefault="00D616F3" w:rsidP="008929E7">
      <w:pPr>
        <w:shd w:val="clear" w:color="auto" w:fill="FFFFFF"/>
        <w:spacing w:line="360" w:lineRule="auto"/>
        <w:ind w:firstLine="567"/>
        <w:jc w:val="both"/>
        <w:rPr>
          <w:sz w:val="28"/>
        </w:rPr>
      </w:pPr>
    </w:p>
    <w:p w:rsidR="008929E7" w:rsidRPr="000F3BDD" w:rsidRDefault="008929E7" w:rsidP="008929E7">
      <w:pPr>
        <w:shd w:val="clear" w:color="auto" w:fill="FFFFFF"/>
        <w:spacing w:line="360" w:lineRule="auto"/>
        <w:ind w:firstLine="567"/>
        <w:jc w:val="both"/>
        <w:rPr>
          <w:color w:val="000000"/>
          <w:w w:val="105"/>
          <w:sz w:val="28"/>
          <w:szCs w:val="28"/>
        </w:rPr>
      </w:pPr>
    </w:p>
    <w:p w:rsidR="009A0886" w:rsidRDefault="009A0886" w:rsidP="009A65E1">
      <w:pPr>
        <w:shd w:val="clear" w:color="auto" w:fill="FFFFFF"/>
        <w:spacing w:line="360" w:lineRule="auto"/>
        <w:ind w:left="17" w:firstLine="703"/>
        <w:jc w:val="both"/>
        <w:rPr>
          <w:b/>
          <w:color w:val="000000"/>
          <w:sz w:val="28"/>
          <w:szCs w:val="28"/>
        </w:rPr>
      </w:pPr>
    </w:p>
    <w:p w:rsidR="00271EBD" w:rsidRDefault="00EC2555" w:rsidP="00334BF6">
      <w:pPr>
        <w:spacing w:line="360" w:lineRule="auto"/>
        <w:ind w:firstLine="567"/>
        <w:rPr>
          <w:sz w:val="28"/>
          <w:szCs w:val="28"/>
        </w:rPr>
      </w:pPr>
      <w:r w:rsidRPr="007A021D">
        <w:rPr>
          <w:sz w:val="28"/>
          <w:szCs w:val="28"/>
        </w:rPr>
        <w:t>2  Анализ финансово-экономического состояния предприятия</w:t>
      </w:r>
    </w:p>
    <w:p w:rsidR="00334BF6" w:rsidRDefault="00EC2555" w:rsidP="008929E7">
      <w:pPr>
        <w:spacing w:line="360" w:lineRule="auto"/>
        <w:ind w:firstLine="567"/>
        <w:rPr>
          <w:sz w:val="28"/>
          <w:szCs w:val="28"/>
        </w:rPr>
      </w:pPr>
      <w:r w:rsidRPr="007A021D">
        <w:rPr>
          <w:sz w:val="28"/>
          <w:szCs w:val="28"/>
        </w:rPr>
        <w:t>2.1</w:t>
      </w:r>
      <w:r w:rsidR="00966B20">
        <w:rPr>
          <w:sz w:val="28"/>
          <w:szCs w:val="28"/>
        </w:rPr>
        <w:t>Оценка имущественного состояния</w:t>
      </w:r>
    </w:p>
    <w:p w:rsidR="00334BF6" w:rsidRPr="007A021D" w:rsidRDefault="00334BF6" w:rsidP="008929E7">
      <w:pPr>
        <w:spacing w:line="360" w:lineRule="auto"/>
        <w:ind w:firstLine="567"/>
        <w:rPr>
          <w:sz w:val="28"/>
          <w:szCs w:val="28"/>
        </w:rPr>
      </w:pPr>
    </w:p>
    <w:p w:rsidR="008929E7" w:rsidRDefault="00EC2555" w:rsidP="008929E7">
      <w:pPr>
        <w:spacing w:line="360" w:lineRule="auto"/>
        <w:ind w:firstLine="567"/>
        <w:jc w:val="both"/>
        <w:rPr>
          <w:sz w:val="28"/>
          <w:szCs w:val="28"/>
        </w:rPr>
      </w:pPr>
      <w:r w:rsidRPr="007A021D">
        <w:rPr>
          <w:sz w:val="28"/>
          <w:szCs w:val="28"/>
        </w:rPr>
        <w:t>Цель анализа имущественного состояния предприятия – выявить динамику и структуру имущества предприятия, а также дать оценку размещения средств в активах предприятия.</w:t>
      </w:r>
    </w:p>
    <w:p w:rsidR="00EC2555" w:rsidRDefault="00EC2555" w:rsidP="008929E7">
      <w:pPr>
        <w:spacing w:line="360" w:lineRule="auto"/>
        <w:ind w:firstLine="567"/>
        <w:jc w:val="both"/>
        <w:rPr>
          <w:sz w:val="28"/>
          <w:szCs w:val="28"/>
        </w:rPr>
      </w:pPr>
      <w:r w:rsidRPr="007A021D">
        <w:rPr>
          <w:sz w:val="28"/>
          <w:szCs w:val="28"/>
        </w:rPr>
        <w:t>Для решения постав</w:t>
      </w:r>
      <w:r w:rsidR="004B27FC">
        <w:rPr>
          <w:sz w:val="28"/>
          <w:szCs w:val="28"/>
        </w:rPr>
        <w:t>ленных задач составлен</w:t>
      </w:r>
      <w:r w:rsidR="00FC56DE">
        <w:rPr>
          <w:sz w:val="28"/>
          <w:szCs w:val="28"/>
        </w:rPr>
        <w:t>а</w:t>
      </w:r>
      <w:r w:rsidR="004B27FC">
        <w:rPr>
          <w:sz w:val="28"/>
          <w:szCs w:val="28"/>
        </w:rPr>
        <w:t xml:space="preserve">  аналитическая таблица </w:t>
      </w:r>
      <w:r w:rsidRPr="007A021D">
        <w:rPr>
          <w:sz w:val="28"/>
          <w:szCs w:val="28"/>
        </w:rPr>
        <w:t xml:space="preserve"> «Состав, динамика и структура имущества предприятия» (приложение Б).</w:t>
      </w:r>
    </w:p>
    <w:p w:rsidR="004B27FC" w:rsidRPr="007A021D" w:rsidRDefault="004B27FC" w:rsidP="008929E7">
      <w:pPr>
        <w:spacing w:line="360" w:lineRule="auto"/>
        <w:ind w:firstLine="567"/>
        <w:jc w:val="both"/>
        <w:rPr>
          <w:sz w:val="28"/>
          <w:szCs w:val="28"/>
        </w:rPr>
      </w:pPr>
      <w:r>
        <w:rPr>
          <w:sz w:val="28"/>
          <w:szCs w:val="28"/>
        </w:rPr>
        <w:t>Аналитический баланс полезен тем, что сводит воедино и систематизирует те расчеты, которые обычно осуществляет аналитик при ознакомлении с балансом. Схемой аналитического баланса охвачено много важных показателей, характеризующих статику и динамику финансового состояния организации. Этот баланс включает показатели как горизонтального, так и вертикального анализа.</w:t>
      </w:r>
    </w:p>
    <w:p w:rsidR="003F7336" w:rsidRPr="003F7336" w:rsidRDefault="00F028CB" w:rsidP="008929E7">
      <w:pPr>
        <w:spacing w:line="360" w:lineRule="auto"/>
        <w:ind w:firstLine="567"/>
        <w:jc w:val="both"/>
        <w:rPr>
          <w:sz w:val="28"/>
          <w:szCs w:val="28"/>
        </w:rPr>
      </w:pPr>
      <w:r w:rsidRPr="00022B40">
        <w:rPr>
          <w:sz w:val="28"/>
          <w:szCs w:val="28"/>
        </w:rPr>
        <w:t>В ходе анализа выявлено, что общая величина имущества предприятия увеличивается с каждым из рас</w:t>
      </w:r>
      <w:r w:rsidR="00BA44F9" w:rsidRPr="00022B40">
        <w:rPr>
          <w:sz w:val="28"/>
          <w:szCs w:val="28"/>
        </w:rPr>
        <w:t xml:space="preserve">сматриваемых периодов, что является положительным фактором  и свидетельствует о повышении эффективности управления имуществом. </w:t>
      </w:r>
      <w:r w:rsidRPr="00022B40">
        <w:rPr>
          <w:sz w:val="28"/>
          <w:szCs w:val="28"/>
        </w:rPr>
        <w:t xml:space="preserve"> При этом темп прироста внеоборотных активов значительно выше аналогичного показателя для оборотных активов. Он равен 31,2% в 2006году, </w:t>
      </w:r>
      <w:r w:rsidR="00496674" w:rsidRPr="00022B40">
        <w:rPr>
          <w:sz w:val="28"/>
          <w:szCs w:val="28"/>
        </w:rPr>
        <w:t>40,2% - в 2007 году и составил около 27% в 2008 году. Темп прироста оборотных активов равен 10,6%,  24,2%  и 8% соответственно. Необходимо отметить, что удельный вес оборотных активов превышает долю внеоборотных и в среднем составляет 60% - 70% всего имущества предприятия</w:t>
      </w:r>
      <w:r w:rsidR="00C7357F">
        <w:rPr>
          <w:sz w:val="28"/>
          <w:szCs w:val="28"/>
        </w:rPr>
        <w:t>, поэтому предприятие имеет «легкую»</w:t>
      </w:r>
      <w:r w:rsidR="00022B40" w:rsidRPr="00022B40">
        <w:rPr>
          <w:sz w:val="28"/>
          <w:szCs w:val="28"/>
        </w:rPr>
        <w:t xml:space="preserve"> структуру активов, что свидетельствует о мобильности имущества предприятия.</w:t>
      </w:r>
      <w:r w:rsidR="00496674">
        <w:rPr>
          <w:sz w:val="28"/>
          <w:szCs w:val="28"/>
        </w:rPr>
        <w:t xml:space="preserve"> Однако намечена тенденция постепенного  снижения</w:t>
      </w:r>
      <w:r w:rsidR="00022B40">
        <w:rPr>
          <w:sz w:val="28"/>
          <w:szCs w:val="28"/>
        </w:rPr>
        <w:t xml:space="preserve"> доли оборотных активов</w:t>
      </w:r>
      <w:r w:rsidR="004336F4">
        <w:rPr>
          <w:sz w:val="28"/>
          <w:szCs w:val="28"/>
        </w:rPr>
        <w:t>. Так в 2006 году доля оборотных активов снизилась на 3,7%, в 2007 году – на 2,7% и в 2008 году на 3,8%.</w:t>
      </w:r>
      <w:r w:rsidR="009B251B">
        <w:rPr>
          <w:sz w:val="28"/>
          <w:szCs w:val="28"/>
        </w:rPr>
        <w:t xml:space="preserve"> Это говорит о том, что у предприятия идет тенденция к снижению оборачиваемости всего имущества, и как следствие вовлечение денежных средств и краткосрочных финансовых вложений.</w:t>
      </w:r>
      <w:r w:rsidR="003F7336">
        <w:rPr>
          <w:sz w:val="28"/>
          <w:szCs w:val="28"/>
        </w:rPr>
        <w:t xml:space="preserve"> </w:t>
      </w:r>
      <w:r w:rsidR="000822B2">
        <w:rPr>
          <w:sz w:val="28"/>
          <w:szCs w:val="28"/>
        </w:rPr>
        <w:t xml:space="preserve">Слишком большое </w:t>
      </w:r>
      <w:r w:rsidR="0049774B">
        <w:rPr>
          <w:sz w:val="28"/>
          <w:szCs w:val="28"/>
        </w:rPr>
        <w:t xml:space="preserve">дальнейшее </w:t>
      </w:r>
      <w:r w:rsidR="000822B2">
        <w:rPr>
          <w:sz w:val="28"/>
          <w:szCs w:val="28"/>
        </w:rPr>
        <w:t>у</w:t>
      </w:r>
      <w:r w:rsidR="003F7336" w:rsidRPr="003F7336">
        <w:rPr>
          <w:sz w:val="28"/>
          <w:szCs w:val="28"/>
        </w:rPr>
        <w:t xml:space="preserve">величение доли внеоборотных активов в структуре совокупных активов </w:t>
      </w:r>
      <w:r w:rsidR="003F7336">
        <w:rPr>
          <w:sz w:val="28"/>
          <w:szCs w:val="28"/>
        </w:rPr>
        <w:t xml:space="preserve"> может сделать</w:t>
      </w:r>
      <w:r w:rsidR="008929E7">
        <w:rPr>
          <w:sz w:val="28"/>
          <w:szCs w:val="28"/>
        </w:rPr>
        <w:t xml:space="preserve"> баланс более «тяжелым». Предприятия с «</w:t>
      </w:r>
      <w:r w:rsidR="003F7336" w:rsidRPr="003F7336">
        <w:rPr>
          <w:sz w:val="28"/>
          <w:szCs w:val="28"/>
        </w:rPr>
        <w:t>тяжелой</w:t>
      </w:r>
      <w:r w:rsidR="008929E7">
        <w:rPr>
          <w:sz w:val="28"/>
          <w:szCs w:val="28"/>
        </w:rPr>
        <w:t>»</w:t>
      </w:r>
      <w:r w:rsidR="003F7336" w:rsidRPr="003F7336">
        <w:rPr>
          <w:sz w:val="28"/>
          <w:szCs w:val="28"/>
        </w:rPr>
        <w:t xml:space="preserve"> структурой активов имеют высокую долю накладных расходов (за счет амортизационных отчислений и расходов по содержанию основных средств, связанных с их текущим ремонтом и оплатой коммунальных услуг) и являются особо чувствительными к изменению выручки. </w:t>
      </w:r>
    </w:p>
    <w:p w:rsidR="00E443A6" w:rsidRDefault="00E443A6" w:rsidP="00C7357F">
      <w:pPr>
        <w:spacing w:line="360" w:lineRule="auto"/>
        <w:ind w:firstLine="567"/>
        <w:jc w:val="both"/>
        <w:rPr>
          <w:sz w:val="28"/>
          <w:szCs w:val="28"/>
        </w:rPr>
      </w:pPr>
      <w:r>
        <w:rPr>
          <w:sz w:val="28"/>
          <w:szCs w:val="28"/>
        </w:rPr>
        <w:t>Соотношение внеоборотных и оборотных активов в составе имущества ОАО</w:t>
      </w:r>
      <w:r w:rsidR="00D6031E">
        <w:rPr>
          <w:sz w:val="28"/>
          <w:szCs w:val="28"/>
        </w:rPr>
        <w:t xml:space="preserve"> «Икар</w:t>
      </w:r>
      <w:r>
        <w:rPr>
          <w:sz w:val="28"/>
          <w:szCs w:val="28"/>
        </w:rPr>
        <w:t xml:space="preserve">» за рассматриваемые периоды </w:t>
      </w:r>
      <w:r w:rsidR="008929E7">
        <w:rPr>
          <w:sz w:val="28"/>
          <w:szCs w:val="28"/>
        </w:rPr>
        <w:t>можно представить графически  (рисунок 1</w:t>
      </w:r>
      <w:r>
        <w:rPr>
          <w:sz w:val="28"/>
          <w:szCs w:val="28"/>
        </w:rPr>
        <w:t>).</w:t>
      </w:r>
    </w:p>
    <w:p w:rsidR="00E443A6" w:rsidRDefault="00E443A6" w:rsidP="00E443A6">
      <w:pPr>
        <w:spacing w:line="360" w:lineRule="auto"/>
        <w:ind w:firstLine="708"/>
        <w:rPr>
          <w:sz w:val="28"/>
          <w:szCs w:val="28"/>
        </w:rPr>
      </w:pPr>
    </w:p>
    <w:p w:rsidR="00E443A6" w:rsidRDefault="00587065" w:rsidP="00E443A6">
      <w:pPr>
        <w:spacing w:line="360" w:lineRule="auto"/>
        <w:ind w:firstLine="708"/>
        <w:jc w:val="center"/>
        <w:rPr>
          <w:sz w:val="28"/>
          <w:szCs w:val="28"/>
        </w:rPr>
      </w:pPr>
      <w:r>
        <w:rPr>
          <w:noProof/>
          <w:sz w:val="28"/>
          <w:szCs w:val="28"/>
          <w:lang w:eastAsia="en-US"/>
        </w:rPr>
        <w:pict>
          <v:shapetype id="_x0000_t202" coordsize="21600,21600" o:spt="202" path="m,l,21600r21600,l21600,xe">
            <v:stroke joinstyle="miter"/>
            <v:path gradientshapeok="t" o:connecttype="rect"/>
          </v:shapetype>
          <v:shape id="_x0000_s1125" type="#_x0000_t202" style="position:absolute;left:0;text-align:left;margin-left:81.85pt;margin-top:174.15pt;width:23.25pt;height:21.75pt;z-index:251648512;mso-height-percent:200;mso-height-percent:200;mso-width-relative:margin;mso-height-relative:margin" strokecolor="white">
            <v:textbox style="mso-fit-shape-to-text:t">
              <w:txbxContent>
                <w:p w:rsidR="00C86FE2" w:rsidRDefault="00C86FE2"/>
              </w:txbxContent>
            </v:textbox>
          </v:shape>
        </w:pict>
      </w:r>
      <w:r>
        <w:rPr>
          <w:noProof/>
          <w:sz w:val="28"/>
          <w:szCs w:val="28"/>
          <w:lang w:eastAsia="en-US"/>
        </w:rPr>
        <w:pict>
          <v:shape id="_x0000_s1124" type="#_x0000_t202" style="position:absolute;left:0;text-align:left;margin-left:177.5pt;margin-top:220.65pt;width:186.25pt;height:24.05pt;z-index:251647488;mso-width-percent:400;mso-height-percent:200;mso-width-percent:400;mso-height-percent:200;mso-width-relative:margin;mso-height-relative:margin" strokecolor="white">
            <v:textbox style="mso-fit-shape-to-text:t">
              <w:txbxContent>
                <w:p w:rsidR="00C86FE2" w:rsidRPr="008929E7" w:rsidRDefault="00C86FE2" w:rsidP="008929E7">
                  <w:pPr>
                    <w:jc w:val="center"/>
                    <w:rPr>
                      <w:sz w:val="28"/>
                      <w:szCs w:val="28"/>
                    </w:rPr>
                  </w:pPr>
                  <w:r w:rsidRPr="008929E7">
                    <w:rPr>
                      <w:sz w:val="28"/>
                      <w:szCs w:val="28"/>
                    </w:rPr>
                    <w:t>Условные обозначения:</w:t>
                  </w:r>
                </w:p>
              </w:txbxContent>
            </v:textbox>
          </v:shape>
        </w:pict>
      </w:r>
      <w:r>
        <w:rPr>
          <w:noProof/>
          <w:sz w:val="28"/>
          <w:szCs w:val="28"/>
          <w:lang w:eastAsia="en-US"/>
        </w:rPr>
        <w:pict>
          <v:shape id="_x0000_s1028" type="#_x0000_t202" style="position:absolute;left:0;text-align:left;margin-left:53.7pt;margin-top:48.9pt;width:51pt;height:34.5pt;z-index:251610624;mso-width-relative:margin;mso-height-relative:margin" stroked="f">
            <v:textbox style="mso-next-textbox:#_x0000_s1028">
              <w:txbxContent>
                <w:p w:rsidR="00C86FE2" w:rsidRPr="008929E7" w:rsidRDefault="00C86FE2" w:rsidP="00E443A6">
                  <w:pPr>
                    <w:rPr>
                      <w:sz w:val="28"/>
                      <w:szCs w:val="28"/>
                    </w:rPr>
                  </w:pPr>
                  <w:r w:rsidRPr="008929E7">
                    <w:rPr>
                      <w:sz w:val="28"/>
                      <w:szCs w:val="28"/>
                    </w:rPr>
                    <w:t>тыс.р.</w:t>
                  </w:r>
                </w:p>
              </w:txbxContent>
            </v:textbox>
          </v:shape>
        </w:pict>
      </w:r>
      <w:r w:rsidR="008929E7">
        <w:rPr>
          <w:sz w:val="28"/>
          <w:szCs w:val="28"/>
        </w:rPr>
        <w:object w:dxaOrig="8175" w:dyaOrig="5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75pt;height:297pt" o:ole="">
            <v:imagedata r:id="rId7" o:title="" grayscale="t" bilevel="t"/>
          </v:shape>
          <o:OLEObject Type="Embed" ProgID="MSGraph.Chart.8" ShapeID="_x0000_i1025" DrawAspect="Content" ObjectID="_1469694132" r:id="rId8">
            <o:FieldCodes>\s</o:FieldCodes>
          </o:OLEObject>
        </w:object>
      </w:r>
    </w:p>
    <w:p w:rsidR="00E443A6" w:rsidRDefault="00E443A6" w:rsidP="008929E7">
      <w:pPr>
        <w:spacing w:line="360" w:lineRule="auto"/>
        <w:ind w:firstLine="709"/>
        <w:jc w:val="center"/>
        <w:rPr>
          <w:sz w:val="28"/>
          <w:szCs w:val="28"/>
        </w:rPr>
      </w:pPr>
      <w:r w:rsidRPr="007A021D">
        <w:rPr>
          <w:sz w:val="28"/>
          <w:szCs w:val="28"/>
        </w:rPr>
        <w:t xml:space="preserve">Рисунок </w:t>
      </w:r>
      <w:r w:rsidR="008929E7">
        <w:rPr>
          <w:sz w:val="28"/>
          <w:szCs w:val="28"/>
        </w:rPr>
        <w:t>1</w:t>
      </w:r>
      <w:r w:rsidRPr="007A021D">
        <w:rPr>
          <w:sz w:val="28"/>
          <w:szCs w:val="28"/>
        </w:rPr>
        <w:t xml:space="preserve">  - Динамика состава имущест</w:t>
      </w:r>
      <w:r>
        <w:rPr>
          <w:sz w:val="28"/>
          <w:szCs w:val="28"/>
        </w:rPr>
        <w:t>ва предприятия ОАО «ИКАР</w:t>
      </w:r>
      <w:r w:rsidRPr="007A021D">
        <w:rPr>
          <w:sz w:val="28"/>
          <w:szCs w:val="28"/>
        </w:rPr>
        <w:t>»</w:t>
      </w:r>
    </w:p>
    <w:p w:rsidR="00BA44F9" w:rsidRDefault="004336F4" w:rsidP="008929E7">
      <w:pPr>
        <w:spacing w:line="360" w:lineRule="auto"/>
        <w:ind w:firstLine="567"/>
        <w:jc w:val="both"/>
        <w:rPr>
          <w:sz w:val="28"/>
          <w:szCs w:val="28"/>
        </w:rPr>
      </w:pPr>
      <w:r>
        <w:rPr>
          <w:sz w:val="28"/>
          <w:szCs w:val="28"/>
        </w:rPr>
        <w:t>Выявлены тенденции и по отдельным статьям актива баланса. Величина нематериальных активов с 2006 по 2008 год</w:t>
      </w:r>
      <w:r w:rsidR="008929E7">
        <w:rPr>
          <w:sz w:val="28"/>
          <w:szCs w:val="28"/>
        </w:rPr>
        <w:t xml:space="preserve"> снизилась с отметки 35 тыс. р</w:t>
      </w:r>
      <w:r>
        <w:rPr>
          <w:sz w:val="28"/>
          <w:szCs w:val="28"/>
        </w:rPr>
        <w:t>. до нулевого значения.  Таким образом</w:t>
      </w:r>
      <w:r w:rsidR="001C190A">
        <w:rPr>
          <w:sz w:val="28"/>
          <w:szCs w:val="28"/>
        </w:rPr>
        <w:t>,</w:t>
      </w:r>
      <w:r>
        <w:rPr>
          <w:sz w:val="28"/>
          <w:szCs w:val="28"/>
        </w:rPr>
        <w:t xml:space="preserve"> организация за рассматриваемый период не вкладывает средства в патенты, технологии, другую интеллектуальную собственность, другими словами не занимается инновационной деятельностью.</w:t>
      </w:r>
      <w:r w:rsidR="00BA44F9">
        <w:rPr>
          <w:sz w:val="28"/>
          <w:szCs w:val="28"/>
        </w:rPr>
        <w:t xml:space="preserve"> </w:t>
      </w:r>
    </w:p>
    <w:p w:rsidR="00BA44F9" w:rsidRDefault="00BA44F9" w:rsidP="008929E7">
      <w:pPr>
        <w:spacing w:line="360" w:lineRule="auto"/>
        <w:ind w:firstLine="567"/>
        <w:jc w:val="both"/>
        <w:rPr>
          <w:sz w:val="28"/>
          <w:szCs w:val="28"/>
        </w:rPr>
      </w:pPr>
      <w:r>
        <w:rPr>
          <w:sz w:val="28"/>
          <w:szCs w:val="28"/>
        </w:rPr>
        <w:t>Неуклонно растет количество основных средств предприятия, это приводит к рост</w:t>
      </w:r>
      <w:r w:rsidR="00BF1B89">
        <w:rPr>
          <w:sz w:val="28"/>
          <w:szCs w:val="28"/>
        </w:rPr>
        <w:t xml:space="preserve">у его производственной мощности и </w:t>
      </w:r>
      <w:r w:rsidR="00BF1B89" w:rsidRPr="003F7336">
        <w:rPr>
          <w:sz w:val="28"/>
          <w:szCs w:val="28"/>
        </w:rPr>
        <w:t xml:space="preserve"> характеризует ориентацию предприятия на создания материальных условий расширения основной деятельности предприятия.</w:t>
      </w:r>
      <w:r>
        <w:rPr>
          <w:sz w:val="28"/>
          <w:szCs w:val="28"/>
        </w:rPr>
        <w:t xml:space="preserve"> Наибольший темп прироста отмечен в 2007 году и равен 49,5 %. А максимальная доля изменения достигнута в 2008 году и составила 59,2 %.</w:t>
      </w:r>
      <w:r w:rsidR="00BF1B89">
        <w:rPr>
          <w:sz w:val="28"/>
          <w:szCs w:val="28"/>
        </w:rPr>
        <w:t xml:space="preserve"> </w:t>
      </w:r>
      <w:r w:rsidR="0049774B">
        <w:rPr>
          <w:sz w:val="28"/>
          <w:szCs w:val="28"/>
        </w:rPr>
        <w:t xml:space="preserve">Рост основных </w:t>
      </w:r>
      <w:r w:rsidR="00334BF6">
        <w:rPr>
          <w:sz w:val="28"/>
          <w:szCs w:val="28"/>
        </w:rPr>
        <w:t>средств,</w:t>
      </w:r>
      <w:r w:rsidR="0049774B">
        <w:rPr>
          <w:sz w:val="28"/>
          <w:szCs w:val="28"/>
        </w:rPr>
        <w:t xml:space="preserve"> по-видимому</w:t>
      </w:r>
      <w:r w:rsidR="00334BF6">
        <w:rPr>
          <w:sz w:val="28"/>
          <w:szCs w:val="28"/>
        </w:rPr>
        <w:t>,</w:t>
      </w:r>
      <w:r w:rsidR="0049774B">
        <w:rPr>
          <w:sz w:val="28"/>
          <w:szCs w:val="28"/>
        </w:rPr>
        <w:t xml:space="preserve"> вызван ростом незавершенного строительства, которое по мере своего завершения будет введено в состав основных средств.</w:t>
      </w:r>
    </w:p>
    <w:p w:rsidR="00BA44F9" w:rsidRDefault="00FB1631" w:rsidP="008929E7">
      <w:pPr>
        <w:spacing w:line="360" w:lineRule="auto"/>
        <w:ind w:firstLine="567"/>
        <w:jc w:val="both"/>
        <w:rPr>
          <w:sz w:val="28"/>
          <w:szCs w:val="28"/>
        </w:rPr>
      </w:pPr>
      <w:r>
        <w:rPr>
          <w:sz w:val="28"/>
          <w:szCs w:val="28"/>
        </w:rPr>
        <w:t>Не смотря на ро</w:t>
      </w:r>
      <w:r w:rsidR="0049774B">
        <w:rPr>
          <w:sz w:val="28"/>
          <w:szCs w:val="28"/>
        </w:rPr>
        <w:t>ст незавершенного строительства</w:t>
      </w:r>
      <w:r>
        <w:rPr>
          <w:sz w:val="28"/>
          <w:szCs w:val="28"/>
        </w:rPr>
        <w:t>, удельный вес данной статьи все-таки снижается. Его темп прироста изменяется от 37% в 2006 году до 3% - в 2008 году.</w:t>
      </w:r>
      <w:r w:rsidRPr="00FB1631">
        <w:rPr>
          <w:sz w:val="28"/>
          <w:szCs w:val="28"/>
        </w:rPr>
        <w:t xml:space="preserve"> </w:t>
      </w:r>
      <w:r>
        <w:rPr>
          <w:sz w:val="28"/>
          <w:szCs w:val="28"/>
        </w:rPr>
        <w:t>Поскольку эта статья не участвует в производственном обороте, то при резком увеличении может негативно сказаться на результативности финансово-хозяйственной деятельности.</w:t>
      </w:r>
    </w:p>
    <w:p w:rsidR="00DD7593" w:rsidRDefault="00B868A2" w:rsidP="008929E7">
      <w:pPr>
        <w:spacing w:line="360" w:lineRule="auto"/>
        <w:ind w:firstLine="567"/>
        <w:jc w:val="both"/>
        <w:rPr>
          <w:sz w:val="28"/>
          <w:szCs w:val="28"/>
        </w:rPr>
      </w:pPr>
      <w:r>
        <w:rPr>
          <w:sz w:val="28"/>
          <w:szCs w:val="28"/>
        </w:rPr>
        <w:t>Неоднозначно обстоит дело с долгосрочными финансовыми вложениями. После резкого повыше</w:t>
      </w:r>
      <w:r w:rsidR="008929E7">
        <w:rPr>
          <w:sz w:val="28"/>
          <w:szCs w:val="28"/>
        </w:rPr>
        <w:t>ния в 2006 году на 7948 тыс. р</w:t>
      </w:r>
      <w:r>
        <w:rPr>
          <w:sz w:val="28"/>
          <w:szCs w:val="28"/>
        </w:rPr>
        <w:t>. следует такой же быстрый их</w:t>
      </w:r>
      <w:r w:rsidR="008929E7">
        <w:rPr>
          <w:sz w:val="28"/>
          <w:szCs w:val="28"/>
        </w:rPr>
        <w:t xml:space="preserve"> спад в 2007 году на 8614 тыс.р</w:t>
      </w:r>
      <w:r>
        <w:rPr>
          <w:sz w:val="28"/>
          <w:szCs w:val="28"/>
        </w:rPr>
        <w:t>. Затем следует очередное увелич</w:t>
      </w:r>
      <w:r w:rsidR="008929E7">
        <w:rPr>
          <w:sz w:val="28"/>
          <w:szCs w:val="28"/>
        </w:rPr>
        <w:t>ение в 2008 году на 6990 тыс. р</w:t>
      </w:r>
      <w:r>
        <w:rPr>
          <w:sz w:val="28"/>
          <w:szCs w:val="28"/>
        </w:rPr>
        <w:t>.</w:t>
      </w:r>
      <w:r w:rsidR="00DD7593" w:rsidRPr="00DD7593">
        <w:rPr>
          <w:sz w:val="28"/>
          <w:szCs w:val="28"/>
        </w:rPr>
        <w:t xml:space="preserve"> </w:t>
      </w:r>
      <w:r w:rsidR="00DD7593">
        <w:rPr>
          <w:sz w:val="28"/>
          <w:szCs w:val="28"/>
        </w:rPr>
        <w:t>Высокая доля прироста их в изменении общей величи</w:t>
      </w:r>
      <w:r w:rsidR="00DD7593">
        <w:rPr>
          <w:sz w:val="28"/>
          <w:szCs w:val="28"/>
        </w:rPr>
        <w:softHyphen/>
        <w:t>ны внеоборотных активов за</w:t>
      </w:r>
      <w:r w:rsidR="008549D7">
        <w:rPr>
          <w:sz w:val="28"/>
          <w:szCs w:val="28"/>
        </w:rPr>
        <w:t xml:space="preserve"> отчетный период свидетельствуе</w:t>
      </w:r>
      <w:r w:rsidR="00DD7593">
        <w:rPr>
          <w:sz w:val="28"/>
          <w:szCs w:val="28"/>
        </w:rPr>
        <w:t>т о финансово-инвестиционной стратегии развития хозяй</w:t>
      </w:r>
      <w:r w:rsidR="00DD7593">
        <w:rPr>
          <w:sz w:val="28"/>
          <w:szCs w:val="28"/>
        </w:rPr>
        <w:softHyphen/>
        <w:t>ствующего субъекта.</w:t>
      </w:r>
    </w:p>
    <w:p w:rsidR="0069202A" w:rsidRDefault="0069202A" w:rsidP="008929E7">
      <w:pPr>
        <w:spacing w:line="360" w:lineRule="auto"/>
        <w:ind w:firstLine="567"/>
        <w:jc w:val="both"/>
        <w:rPr>
          <w:sz w:val="28"/>
          <w:szCs w:val="28"/>
        </w:rPr>
      </w:pPr>
      <w:r>
        <w:rPr>
          <w:sz w:val="28"/>
          <w:szCs w:val="28"/>
        </w:rPr>
        <w:t>Структура внеоборотных активов по годам представле</w:t>
      </w:r>
      <w:r w:rsidR="008929E7">
        <w:rPr>
          <w:sz w:val="28"/>
          <w:szCs w:val="28"/>
        </w:rPr>
        <w:t>на графически на рисунке 2</w:t>
      </w:r>
      <w:r>
        <w:rPr>
          <w:sz w:val="28"/>
          <w:szCs w:val="28"/>
        </w:rPr>
        <w:t>.</w:t>
      </w:r>
    </w:p>
    <w:p w:rsidR="0069202A" w:rsidRDefault="0069202A" w:rsidP="0069202A">
      <w:pPr>
        <w:spacing w:line="360" w:lineRule="auto"/>
        <w:rPr>
          <w:sz w:val="28"/>
          <w:szCs w:val="28"/>
        </w:rPr>
      </w:pPr>
    </w:p>
    <w:p w:rsidR="008929E7" w:rsidRDefault="008929E7" w:rsidP="0069202A">
      <w:pPr>
        <w:spacing w:line="360" w:lineRule="auto"/>
        <w:rPr>
          <w:sz w:val="28"/>
          <w:szCs w:val="28"/>
        </w:rPr>
      </w:pPr>
    </w:p>
    <w:p w:rsidR="008929E7" w:rsidRDefault="008929E7" w:rsidP="0069202A">
      <w:pPr>
        <w:spacing w:line="360" w:lineRule="auto"/>
        <w:rPr>
          <w:sz w:val="28"/>
          <w:szCs w:val="28"/>
        </w:rPr>
      </w:pPr>
    </w:p>
    <w:p w:rsidR="008929E7" w:rsidRDefault="008929E7" w:rsidP="0069202A">
      <w:pPr>
        <w:spacing w:line="360" w:lineRule="auto"/>
        <w:rPr>
          <w:sz w:val="28"/>
          <w:szCs w:val="28"/>
        </w:rPr>
      </w:pPr>
    </w:p>
    <w:p w:rsidR="008929E7" w:rsidRDefault="008929E7" w:rsidP="0069202A">
      <w:pPr>
        <w:spacing w:line="360" w:lineRule="auto"/>
        <w:rPr>
          <w:sz w:val="28"/>
          <w:szCs w:val="28"/>
        </w:rPr>
      </w:pPr>
    </w:p>
    <w:p w:rsidR="008929E7" w:rsidRDefault="008929E7" w:rsidP="0069202A">
      <w:pPr>
        <w:spacing w:line="360" w:lineRule="auto"/>
        <w:rPr>
          <w:sz w:val="28"/>
          <w:szCs w:val="28"/>
        </w:rPr>
      </w:pPr>
    </w:p>
    <w:p w:rsidR="008929E7" w:rsidRDefault="00587065" w:rsidP="0069202A">
      <w:pPr>
        <w:spacing w:line="360" w:lineRule="auto"/>
        <w:rPr>
          <w:sz w:val="28"/>
          <w:szCs w:val="28"/>
        </w:rPr>
      </w:pPr>
      <w:r>
        <w:rPr>
          <w:noProof/>
          <w:sz w:val="28"/>
          <w:szCs w:val="28"/>
        </w:rPr>
        <w:pict>
          <v:shape id="_x0000_s1161" type="#_x0000_t202" style="position:absolute;margin-left:32.7pt;margin-top:148.05pt;width:22.5pt;height:25.5pt;z-index:251681280;mso-width-relative:margin;mso-height-relative:margin" strokecolor="white">
            <v:textbox>
              <w:txbxContent>
                <w:p w:rsidR="00C86FE2" w:rsidRDefault="00C86FE2" w:rsidP="008929E7"/>
              </w:txbxContent>
            </v:textbox>
          </v:shape>
        </w:pict>
      </w:r>
      <w:r>
        <w:rPr>
          <w:noProof/>
          <w:sz w:val="28"/>
          <w:szCs w:val="28"/>
          <w:lang w:eastAsia="en-US"/>
        </w:rPr>
        <w:pict>
          <v:shape id="_x0000_s1129" type="#_x0000_t202" style="position:absolute;margin-left:135.95pt;margin-top:208.8pt;width:186.25pt;height:24.05pt;z-index:251651584;mso-width-percent:400;mso-height-percent:200;mso-width-percent:400;mso-height-percent:200;mso-width-relative:margin;mso-height-relative:margin" strokecolor="white">
            <v:textbox style="mso-fit-shape-to-text:t">
              <w:txbxContent>
                <w:p w:rsidR="00C86FE2" w:rsidRPr="008929E7" w:rsidRDefault="00C86FE2" w:rsidP="008929E7">
                  <w:pPr>
                    <w:jc w:val="center"/>
                    <w:rPr>
                      <w:sz w:val="28"/>
                      <w:szCs w:val="28"/>
                    </w:rPr>
                  </w:pPr>
                  <w:r w:rsidRPr="008929E7">
                    <w:rPr>
                      <w:sz w:val="28"/>
                      <w:szCs w:val="28"/>
                    </w:rPr>
                    <w:t>Условные обозначения:</w:t>
                  </w:r>
                </w:p>
              </w:txbxContent>
            </v:textbox>
          </v:shape>
        </w:pict>
      </w:r>
      <w:r>
        <w:rPr>
          <w:noProof/>
          <w:sz w:val="28"/>
          <w:szCs w:val="28"/>
          <w:lang w:eastAsia="en-US"/>
        </w:rPr>
        <w:pict>
          <v:shape id="_x0000_s1128" type="#_x0000_t202" style="position:absolute;margin-left:8.2pt;margin-top:31.5pt;width:55.3pt;height:24.05pt;z-index:251650560;mso-height-percent:200;mso-height-percent:200;mso-width-relative:margin;mso-height-relative:margin" strokecolor="white">
            <v:textbox style="mso-next-textbox:#_x0000_s1128;mso-fit-shape-to-text:t">
              <w:txbxContent>
                <w:p w:rsidR="00C86FE2" w:rsidRPr="008929E7" w:rsidRDefault="00C86FE2">
                  <w:pPr>
                    <w:rPr>
                      <w:sz w:val="28"/>
                      <w:szCs w:val="28"/>
                    </w:rPr>
                  </w:pPr>
                  <w:r w:rsidRPr="008929E7">
                    <w:rPr>
                      <w:sz w:val="28"/>
                      <w:szCs w:val="28"/>
                    </w:rPr>
                    <w:t>тыс. р.</w:t>
                  </w:r>
                </w:p>
              </w:txbxContent>
            </v:textbox>
          </v:shape>
        </w:pict>
      </w:r>
      <w:r>
        <w:rPr>
          <w:noProof/>
          <w:sz w:val="28"/>
          <w:szCs w:val="28"/>
          <w:lang w:eastAsia="en-US"/>
        </w:rPr>
        <w:pict>
          <v:shape id="_x0000_s1126" type="#_x0000_t202" style="position:absolute;margin-left:276.1pt;margin-top:131.55pt;width:40pt;height:20.25pt;z-index:251649536;mso-width-relative:margin;mso-height-relative:margin" strokecolor="white">
            <v:textbox style="mso-next-textbox:#_x0000_s1126">
              <w:txbxContent>
                <w:p w:rsidR="00C86FE2" w:rsidRPr="008929E7" w:rsidRDefault="00C86FE2">
                  <w:pPr>
                    <w:rPr>
                      <w:sz w:val="28"/>
                      <w:szCs w:val="28"/>
                    </w:rPr>
                  </w:pPr>
                  <w:r w:rsidRPr="008929E7">
                    <w:rPr>
                      <w:sz w:val="28"/>
                      <w:szCs w:val="28"/>
                    </w:rPr>
                    <w:t>484</w:t>
                  </w:r>
                </w:p>
              </w:txbxContent>
            </v:textbox>
          </v:shape>
        </w:pict>
      </w:r>
      <w:r w:rsidR="008929E7">
        <w:rPr>
          <w:sz w:val="28"/>
          <w:szCs w:val="28"/>
        </w:rPr>
        <w:object w:dxaOrig="8806" w:dyaOrig="6360">
          <v:shape id="_x0000_i1026" type="#_x0000_t75" style="width:440.25pt;height:318pt" o:ole="">
            <v:imagedata r:id="rId9" o:title=""/>
          </v:shape>
          <o:OLEObject Type="Embed" ProgID="MSGraph.Chart.8" ShapeID="_x0000_i1026" DrawAspect="Content" ObjectID="_1469694133" r:id="rId10">
            <o:FieldCodes>\s</o:FieldCodes>
          </o:OLEObject>
        </w:object>
      </w:r>
    </w:p>
    <w:p w:rsidR="0069202A" w:rsidRDefault="008929E7" w:rsidP="008929E7">
      <w:pPr>
        <w:spacing w:line="360" w:lineRule="auto"/>
        <w:jc w:val="center"/>
        <w:rPr>
          <w:sz w:val="28"/>
          <w:szCs w:val="28"/>
        </w:rPr>
      </w:pPr>
      <w:r>
        <w:rPr>
          <w:sz w:val="28"/>
          <w:szCs w:val="28"/>
        </w:rPr>
        <w:t xml:space="preserve">Рисунок 2 </w:t>
      </w:r>
      <w:r w:rsidR="0069202A">
        <w:rPr>
          <w:sz w:val="28"/>
          <w:szCs w:val="28"/>
        </w:rPr>
        <w:t>-</w:t>
      </w:r>
      <w:r w:rsidR="0069202A" w:rsidRPr="007A021D">
        <w:rPr>
          <w:sz w:val="28"/>
          <w:szCs w:val="28"/>
        </w:rPr>
        <w:t xml:space="preserve"> Структура вне</w:t>
      </w:r>
      <w:r>
        <w:rPr>
          <w:sz w:val="28"/>
          <w:szCs w:val="28"/>
        </w:rPr>
        <w:t>оборотных активов, тыс.р.</w:t>
      </w:r>
    </w:p>
    <w:p w:rsidR="0069202A" w:rsidRDefault="0069202A" w:rsidP="008929E7">
      <w:pPr>
        <w:spacing w:line="360" w:lineRule="auto"/>
        <w:ind w:firstLine="567"/>
        <w:jc w:val="both"/>
        <w:rPr>
          <w:sz w:val="28"/>
          <w:szCs w:val="28"/>
        </w:rPr>
      </w:pPr>
      <w:r w:rsidRPr="0069202A">
        <w:rPr>
          <w:sz w:val="28"/>
          <w:szCs w:val="28"/>
        </w:rPr>
        <w:t xml:space="preserve">Структура внеоборотных активов за анализируемый период значительно </w:t>
      </w:r>
      <w:r w:rsidR="00646AD0">
        <w:rPr>
          <w:sz w:val="28"/>
          <w:szCs w:val="28"/>
        </w:rPr>
        <w:t>не изменилась.</w:t>
      </w:r>
      <w:r w:rsidRPr="0069202A">
        <w:rPr>
          <w:sz w:val="28"/>
          <w:szCs w:val="28"/>
        </w:rPr>
        <w:t xml:space="preserve"> Наибольшая часть внеоборотных активов представлена производственными основными средствами и незавершенным строительством, что характеризует ор</w:t>
      </w:r>
      <w:r w:rsidR="00646AD0">
        <w:rPr>
          <w:sz w:val="28"/>
          <w:szCs w:val="28"/>
        </w:rPr>
        <w:t>иентацию предприятия на создании</w:t>
      </w:r>
      <w:r w:rsidRPr="0069202A">
        <w:rPr>
          <w:sz w:val="28"/>
          <w:szCs w:val="28"/>
        </w:rPr>
        <w:t xml:space="preserve"> материальных условий расширения основной деятельности предприятия. Появление долгосрочных финансовых вложений отражает финансово – инвестиционную стратегию развития.</w:t>
      </w:r>
      <w:r w:rsidR="00646AD0">
        <w:rPr>
          <w:sz w:val="28"/>
          <w:szCs w:val="28"/>
        </w:rPr>
        <w:t xml:space="preserve"> Сокращение в 2008 году доли долгосрочных финансовых вложений приведет к сокращению инвестиционной деятельности организации. Наименьшая часть внеоборотных активов принадлежит нематериальным активам, а их постепенное снижение ведет к сокращению инновационных процессов на предприятии</w:t>
      </w:r>
      <w:r w:rsidR="00E1280A">
        <w:rPr>
          <w:sz w:val="28"/>
          <w:szCs w:val="28"/>
        </w:rPr>
        <w:t>.</w:t>
      </w:r>
    </w:p>
    <w:p w:rsidR="008929E7" w:rsidRDefault="006A77F3" w:rsidP="008929E7">
      <w:pPr>
        <w:spacing w:line="360" w:lineRule="auto"/>
        <w:ind w:firstLine="567"/>
        <w:jc w:val="both"/>
        <w:rPr>
          <w:sz w:val="28"/>
          <w:szCs w:val="28"/>
        </w:rPr>
      </w:pPr>
      <w:r>
        <w:rPr>
          <w:sz w:val="28"/>
          <w:szCs w:val="28"/>
        </w:rPr>
        <w:t>В разделе оборотных активов с</w:t>
      </w:r>
      <w:r w:rsidR="008929E7">
        <w:rPr>
          <w:sz w:val="28"/>
          <w:szCs w:val="28"/>
        </w:rPr>
        <w:t>татья «з</w:t>
      </w:r>
      <w:r w:rsidR="00E1280A">
        <w:rPr>
          <w:sz w:val="28"/>
          <w:szCs w:val="28"/>
        </w:rPr>
        <w:t xml:space="preserve">апасы» </w:t>
      </w:r>
      <w:r w:rsidR="00CF121C">
        <w:rPr>
          <w:sz w:val="28"/>
          <w:szCs w:val="28"/>
        </w:rPr>
        <w:t xml:space="preserve"> имеет положительную динамику.</w:t>
      </w:r>
      <w:r w:rsidR="00334BF6">
        <w:rPr>
          <w:sz w:val="28"/>
          <w:szCs w:val="28"/>
        </w:rPr>
        <w:t xml:space="preserve"> </w:t>
      </w:r>
      <w:r w:rsidR="00B868A2">
        <w:rPr>
          <w:sz w:val="28"/>
          <w:szCs w:val="28"/>
        </w:rPr>
        <w:t>Наиболь</w:t>
      </w:r>
      <w:r w:rsidR="00E1280A">
        <w:rPr>
          <w:sz w:val="28"/>
          <w:szCs w:val="28"/>
        </w:rPr>
        <w:t>ший их рост отмечен в 2007 году, увеличение составило</w:t>
      </w:r>
      <w:r w:rsidR="00B868A2">
        <w:rPr>
          <w:sz w:val="28"/>
          <w:szCs w:val="28"/>
        </w:rPr>
        <w:t xml:space="preserve"> </w:t>
      </w:r>
      <w:r w:rsidR="008929E7">
        <w:rPr>
          <w:sz w:val="28"/>
          <w:szCs w:val="28"/>
        </w:rPr>
        <w:t>103377 тыс.р</w:t>
      </w:r>
      <w:r w:rsidR="00E1280A">
        <w:rPr>
          <w:sz w:val="28"/>
          <w:szCs w:val="28"/>
        </w:rPr>
        <w:t>. Рост</w:t>
      </w:r>
      <w:r w:rsidR="00AE7458">
        <w:rPr>
          <w:sz w:val="28"/>
          <w:szCs w:val="28"/>
        </w:rPr>
        <w:t xml:space="preserve"> удельного веса производственных запасов может свидетельствовать о следующем:</w:t>
      </w:r>
    </w:p>
    <w:p w:rsidR="00AE7458" w:rsidRDefault="00AE7458" w:rsidP="008929E7">
      <w:pPr>
        <w:spacing w:line="360" w:lineRule="auto"/>
        <w:ind w:firstLine="567"/>
        <w:jc w:val="both"/>
        <w:rPr>
          <w:sz w:val="28"/>
          <w:szCs w:val="28"/>
        </w:rPr>
      </w:pPr>
      <w:r>
        <w:rPr>
          <w:sz w:val="28"/>
          <w:szCs w:val="28"/>
        </w:rPr>
        <w:t>- наращивании производственного потенциала организации;</w:t>
      </w:r>
    </w:p>
    <w:p w:rsidR="00AE7458" w:rsidRDefault="00AE7458" w:rsidP="008929E7">
      <w:pPr>
        <w:spacing w:line="360" w:lineRule="auto"/>
        <w:ind w:firstLine="567"/>
        <w:jc w:val="both"/>
        <w:rPr>
          <w:sz w:val="28"/>
          <w:szCs w:val="28"/>
        </w:rPr>
      </w:pPr>
      <w:r>
        <w:rPr>
          <w:sz w:val="28"/>
          <w:szCs w:val="28"/>
        </w:rPr>
        <w:t>- стремлении за счет вложений в производственные запасы защитить денежные активы организации от обесценивания под воздействием инфляции;</w:t>
      </w:r>
    </w:p>
    <w:p w:rsidR="00AE7458" w:rsidRDefault="00AE7458" w:rsidP="008929E7">
      <w:pPr>
        <w:spacing w:line="360" w:lineRule="auto"/>
        <w:ind w:firstLine="567"/>
        <w:jc w:val="both"/>
        <w:rPr>
          <w:sz w:val="28"/>
          <w:szCs w:val="28"/>
        </w:rPr>
      </w:pPr>
      <w:r>
        <w:rPr>
          <w:sz w:val="28"/>
          <w:szCs w:val="28"/>
        </w:rPr>
        <w:t xml:space="preserve">- нерациональности выбранной хозяйственной стратегии, </w:t>
      </w:r>
      <w:r w:rsidR="00CF121C">
        <w:rPr>
          <w:sz w:val="28"/>
          <w:szCs w:val="28"/>
        </w:rPr>
        <w:t>вследствие</w:t>
      </w:r>
      <w:r>
        <w:rPr>
          <w:sz w:val="28"/>
          <w:szCs w:val="28"/>
        </w:rPr>
        <w:t xml:space="preserve"> которой значительная часть текущих активов иммобилизована в запасах, чья ликвидность может быть не высокой.</w:t>
      </w:r>
    </w:p>
    <w:p w:rsidR="00B868A2" w:rsidRDefault="00AE7458" w:rsidP="008929E7">
      <w:pPr>
        <w:spacing w:line="360" w:lineRule="auto"/>
        <w:ind w:firstLine="567"/>
        <w:jc w:val="both"/>
        <w:rPr>
          <w:sz w:val="28"/>
          <w:szCs w:val="28"/>
        </w:rPr>
      </w:pPr>
      <w:r>
        <w:rPr>
          <w:sz w:val="28"/>
          <w:szCs w:val="28"/>
        </w:rPr>
        <w:t xml:space="preserve">Однако в 2008 году  удельный вес запасов начинает снижаться в пользу других статей актива. </w:t>
      </w:r>
    </w:p>
    <w:p w:rsidR="00481EE0" w:rsidRPr="00481EE0" w:rsidRDefault="00906F07" w:rsidP="008929E7">
      <w:pPr>
        <w:spacing w:line="360" w:lineRule="auto"/>
        <w:ind w:firstLine="567"/>
        <w:jc w:val="both"/>
        <w:rPr>
          <w:sz w:val="28"/>
          <w:szCs w:val="28"/>
        </w:rPr>
      </w:pPr>
      <w:r>
        <w:rPr>
          <w:sz w:val="28"/>
          <w:szCs w:val="28"/>
        </w:rPr>
        <w:t xml:space="preserve">Краткосрочная дебиторская задолженность </w:t>
      </w:r>
      <w:r w:rsidR="00CF121C">
        <w:rPr>
          <w:sz w:val="28"/>
          <w:szCs w:val="28"/>
        </w:rPr>
        <w:t>имеет</w:t>
      </w:r>
      <w:r>
        <w:rPr>
          <w:sz w:val="28"/>
          <w:szCs w:val="28"/>
        </w:rPr>
        <w:t xml:space="preserve"> </w:t>
      </w:r>
      <w:r w:rsidR="00CF121C">
        <w:rPr>
          <w:sz w:val="28"/>
          <w:szCs w:val="28"/>
        </w:rPr>
        <w:t>на</w:t>
      </w:r>
      <w:r w:rsidR="00334BF6">
        <w:rPr>
          <w:sz w:val="28"/>
          <w:szCs w:val="28"/>
        </w:rPr>
        <w:t>и</w:t>
      </w:r>
      <w:r>
        <w:rPr>
          <w:sz w:val="28"/>
          <w:szCs w:val="28"/>
        </w:rPr>
        <w:t>большую долю изменения</w:t>
      </w:r>
      <w:r w:rsidR="00CF121C">
        <w:rPr>
          <w:sz w:val="28"/>
          <w:szCs w:val="28"/>
        </w:rPr>
        <w:t xml:space="preserve"> в оборотных активах</w:t>
      </w:r>
      <w:r>
        <w:rPr>
          <w:sz w:val="28"/>
          <w:szCs w:val="28"/>
        </w:rPr>
        <w:t>. Однако изменения эти не однозначны. Снижа</w:t>
      </w:r>
      <w:r w:rsidR="008929E7">
        <w:rPr>
          <w:sz w:val="28"/>
          <w:szCs w:val="28"/>
        </w:rPr>
        <w:t>ясь в 2007 году на 59802 тыс. р</w:t>
      </w:r>
      <w:r>
        <w:rPr>
          <w:sz w:val="28"/>
          <w:szCs w:val="28"/>
        </w:rPr>
        <w:t>., она увеличивается уже в следующем год</w:t>
      </w:r>
      <w:r w:rsidR="008929E7">
        <w:rPr>
          <w:sz w:val="28"/>
          <w:szCs w:val="28"/>
        </w:rPr>
        <w:t>у на 89290 тыс. р</w:t>
      </w:r>
      <w:r>
        <w:rPr>
          <w:sz w:val="28"/>
          <w:szCs w:val="28"/>
        </w:rPr>
        <w:t>.</w:t>
      </w:r>
      <w:r w:rsidR="00481EE0" w:rsidRPr="00481EE0">
        <w:t xml:space="preserve"> </w:t>
      </w:r>
      <w:r w:rsidR="00481EE0" w:rsidRPr="00481EE0">
        <w:rPr>
          <w:sz w:val="28"/>
          <w:szCs w:val="28"/>
        </w:rPr>
        <w:t>Средства, составляющие дебиторскую задолженность организации, отвлекаются из участия в хозяйственном обороте, что, конечно же, не является плюсом для финансового состояния организации. Рост дебиторской задолженности может привести к финансовому краху хозяйствующего субъекта, поэтому бухгалтерская служба организации должна организовать надлежащий контроль над состоянием дебиторской задолженности, что позволит обеспечить своевременное взыскание средств составляющих дебиторскую задолженность.</w:t>
      </w:r>
    </w:p>
    <w:p w:rsidR="00906F07" w:rsidRDefault="00481EE0" w:rsidP="008929E7">
      <w:pPr>
        <w:spacing w:line="360" w:lineRule="auto"/>
        <w:ind w:firstLine="567"/>
        <w:jc w:val="both"/>
        <w:rPr>
          <w:sz w:val="28"/>
          <w:szCs w:val="28"/>
        </w:rPr>
      </w:pPr>
      <w:r>
        <w:rPr>
          <w:sz w:val="28"/>
          <w:szCs w:val="28"/>
        </w:rPr>
        <w:t xml:space="preserve"> </w:t>
      </w:r>
      <w:r w:rsidR="002970ED">
        <w:rPr>
          <w:sz w:val="28"/>
          <w:szCs w:val="28"/>
        </w:rPr>
        <w:t>Совсем н</w:t>
      </w:r>
      <w:r w:rsidR="00906F07">
        <w:rPr>
          <w:sz w:val="28"/>
          <w:szCs w:val="28"/>
        </w:rPr>
        <w:t>аоборот обстоит дело с краткосрочными финансовыми вложениями. Достигнув в 2007 году темпа прироста в 382%,</w:t>
      </w:r>
      <w:r w:rsidR="008929E7">
        <w:rPr>
          <w:sz w:val="28"/>
          <w:szCs w:val="28"/>
        </w:rPr>
        <w:t xml:space="preserve"> они уменьшаются на 7000 тыс. р</w:t>
      </w:r>
      <w:r w:rsidR="00906F07">
        <w:rPr>
          <w:sz w:val="28"/>
          <w:szCs w:val="28"/>
        </w:rPr>
        <w:t>. в</w:t>
      </w:r>
      <w:r w:rsidR="002970ED">
        <w:rPr>
          <w:sz w:val="28"/>
          <w:szCs w:val="28"/>
        </w:rPr>
        <w:t xml:space="preserve"> 2008 году с темпом прироста равном около 47%.</w:t>
      </w:r>
    </w:p>
    <w:p w:rsidR="00F2631F" w:rsidRPr="009C3BC5" w:rsidRDefault="002970ED" w:rsidP="008929E7">
      <w:pPr>
        <w:spacing w:line="360" w:lineRule="auto"/>
        <w:ind w:firstLine="567"/>
        <w:jc w:val="both"/>
        <w:rPr>
          <w:sz w:val="28"/>
          <w:szCs w:val="28"/>
        </w:rPr>
      </w:pPr>
      <w:r w:rsidRPr="009C3BC5">
        <w:rPr>
          <w:sz w:val="28"/>
          <w:szCs w:val="28"/>
        </w:rPr>
        <w:t xml:space="preserve">Денежные средства  </w:t>
      </w:r>
      <w:r w:rsidR="00F2631F" w:rsidRPr="009C3BC5">
        <w:rPr>
          <w:sz w:val="28"/>
          <w:szCs w:val="28"/>
        </w:rPr>
        <w:t xml:space="preserve">представляют собой аккумулированные в наличной и безналичной формах деньги предприятия. </w:t>
      </w:r>
      <w:r w:rsidRPr="009C3BC5">
        <w:rPr>
          <w:sz w:val="28"/>
          <w:szCs w:val="28"/>
        </w:rPr>
        <w:t>Сумма денежных средств в 2008 го</w:t>
      </w:r>
      <w:r w:rsidR="008929E7">
        <w:rPr>
          <w:sz w:val="28"/>
          <w:szCs w:val="28"/>
        </w:rPr>
        <w:t>ду уменьшилась на 68362 тыс. р</w:t>
      </w:r>
      <w:r w:rsidRPr="009C3BC5">
        <w:rPr>
          <w:sz w:val="28"/>
          <w:szCs w:val="28"/>
        </w:rPr>
        <w:t>. с одновременным снижением удельного веса на 7,2%.</w:t>
      </w:r>
      <w:r w:rsidR="00334BF6">
        <w:rPr>
          <w:sz w:val="28"/>
          <w:szCs w:val="28"/>
        </w:rPr>
        <w:t xml:space="preserve"> </w:t>
      </w:r>
      <w:r w:rsidR="009C3BC5" w:rsidRPr="009C3BC5">
        <w:rPr>
          <w:sz w:val="28"/>
          <w:szCs w:val="28"/>
        </w:rPr>
        <w:t>В 2008 г. удельный вес денежных средств в структуре активов составил на конец периода</w:t>
      </w:r>
      <w:r w:rsidR="00E1280A">
        <w:rPr>
          <w:sz w:val="28"/>
          <w:szCs w:val="28"/>
        </w:rPr>
        <w:t xml:space="preserve"> 4%</w:t>
      </w:r>
      <w:r w:rsidR="009C3BC5" w:rsidRPr="009C3BC5">
        <w:rPr>
          <w:sz w:val="28"/>
          <w:szCs w:val="28"/>
        </w:rPr>
        <w:t>, что в принципе является хорошим знаком, т. к. денежные средства на счетах или в кассе не приносят дохода, их нужно иметь в наличии в пределах безопасного минимума. Наличие небольших сумм является результатом правильного использования оборотного капитала. С другой стороны с</w:t>
      </w:r>
      <w:r w:rsidR="00375D64" w:rsidRPr="009C3BC5">
        <w:rPr>
          <w:sz w:val="28"/>
          <w:szCs w:val="28"/>
        </w:rPr>
        <w:t xml:space="preserve">нижение удельного веса денежных средств и краткосрочных финансовых вложений свидетельствует  о снижении уровня </w:t>
      </w:r>
      <w:r w:rsidR="009C3BC5" w:rsidRPr="009C3BC5">
        <w:rPr>
          <w:sz w:val="28"/>
          <w:szCs w:val="28"/>
        </w:rPr>
        <w:t>платежеспособности,</w:t>
      </w:r>
      <w:r w:rsidR="00375D64" w:rsidRPr="009C3BC5">
        <w:rPr>
          <w:sz w:val="28"/>
          <w:szCs w:val="28"/>
        </w:rPr>
        <w:t xml:space="preserve"> ибо это наиболее ликвидные средства предприятия. </w:t>
      </w:r>
    </w:p>
    <w:p w:rsidR="00AE7458" w:rsidRDefault="002970ED" w:rsidP="008929E7">
      <w:pPr>
        <w:spacing w:line="360" w:lineRule="auto"/>
        <w:ind w:firstLine="567"/>
        <w:jc w:val="both"/>
        <w:rPr>
          <w:sz w:val="28"/>
          <w:szCs w:val="28"/>
        </w:rPr>
      </w:pPr>
      <w:r>
        <w:rPr>
          <w:sz w:val="28"/>
          <w:szCs w:val="28"/>
        </w:rPr>
        <w:t>Говоря в целом о</w:t>
      </w:r>
      <w:r w:rsidR="008929E7">
        <w:rPr>
          <w:sz w:val="28"/>
          <w:szCs w:val="28"/>
        </w:rPr>
        <w:t>б</w:t>
      </w:r>
      <w:r w:rsidR="009E6A72">
        <w:rPr>
          <w:sz w:val="28"/>
          <w:szCs w:val="28"/>
        </w:rPr>
        <w:t xml:space="preserve"> имуществе предприятия «Икар</w:t>
      </w:r>
      <w:r>
        <w:rPr>
          <w:sz w:val="28"/>
          <w:szCs w:val="28"/>
        </w:rPr>
        <w:t>»</w:t>
      </w:r>
      <w:r w:rsidR="00CB6D6E">
        <w:rPr>
          <w:sz w:val="28"/>
          <w:szCs w:val="28"/>
        </w:rPr>
        <w:t>, можно отметить</w:t>
      </w:r>
      <w:r w:rsidR="00334BF6">
        <w:rPr>
          <w:sz w:val="28"/>
          <w:szCs w:val="28"/>
        </w:rPr>
        <w:t>,</w:t>
      </w:r>
      <w:r w:rsidR="00CB6D6E">
        <w:rPr>
          <w:sz w:val="28"/>
          <w:szCs w:val="28"/>
        </w:rPr>
        <w:t xml:space="preserve"> что постоянное  влияние на его величину оказывают следующие факторы:</w:t>
      </w:r>
    </w:p>
    <w:p w:rsidR="00CB6D6E" w:rsidRDefault="00CB6D6E" w:rsidP="008929E7">
      <w:pPr>
        <w:spacing w:line="360" w:lineRule="auto"/>
        <w:ind w:firstLine="567"/>
        <w:jc w:val="both"/>
        <w:rPr>
          <w:sz w:val="28"/>
          <w:szCs w:val="28"/>
        </w:rPr>
      </w:pPr>
      <w:r>
        <w:rPr>
          <w:sz w:val="28"/>
          <w:szCs w:val="28"/>
        </w:rPr>
        <w:t>- основные средства;</w:t>
      </w:r>
    </w:p>
    <w:p w:rsidR="00CB6D6E" w:rsidRDefault="00CB6D6E" w:rsidP="008929E7">
      <w:pPr>
        <w:spacing w:line="360" w:lineRule="auto"/>
        <w:ind w:firstLine="567"/>
        <w:jc w:val="both"/>
        <w:rPr>
          <w:sz w:val="28"/>
          <w:szCs w:val="28"/>
        </w:rPr>
      </w:pPr>
      <w:r>
        <w:rPr>
          <w:sz w:val="28"/>
          <w:szCs w:val="28"/>
        </w:rPr>
        <w:t>- запасы;</w:t>
      </w:r>
    </w:p>
    <w:p w:rsidR="00CB6D6E" w:rsidRDefault="00CB6D6E" w:rsidP="008929E7">
      <w:pPr>
        <w:spacing w:line="360" w:lineRule="auto"/>
        <w:ind w:firstLine="567"/>
        <w:jc w:val="both"/>
        <w:rPr>
          <w:sz w:val="28"/>
          <w:szCs w:val="28"/>
        </w:rPr>
      </w:pPr>
      <w:r>
        <w:rPr>
          <w:sz w:val="28"/>
          <w:szCs w:val="28"/>
        </w:rPr>
        <w:t>- краткосрочная дебиторская задолженность.</w:t>
      </w:r>
    </w:p>
    <w:p w:rsidR="00CB6D6E" w:rsidRDefault="00CB6D6E" w:rsidP="008929E7">
      <w:pPr>
        <w:spacing w:line="360" w:lineRule="auto"/>
        <w:ind w:firstLine="567"/>
        <w:jc w:val="both"/>
        <w:rPr>
          <w:sz w:val="28"/>
          <w:szCs w:val="28"/>
        </w:rPr>
      </w:pPr>
      <w:r>
        <w:rPr>
          <w:sz w:val="28"/>
          <w:szCs w:val="28"/>
        </w:rPr>
        <w:t xml:space="preserve">В 2006 году наибольшее влияние помимо выше указанных </w:t>
      </w:r>
      <w:r w:rsidR="00E1280A">
        <w:rPr>
          <w:sz w:val="28"/>
          <w:szCs w:val="28"/>
        </w:rPr>
        <w:t xml:space="preserve">факторов </w:t>
      </w:r>
      <w:r>
        <w:rPr>
          <w:sz w:val="28"/>
          <w:szCs w:val="28"/>
        </w:rPr>
        <w:t>оказали также незавершенное строительство и долгосрочные финансовые вложения.</w:t>
      </w:r>
    </w:p>
    <w:p w:rsidR="00CB6D6E" w:rsidRDefault="00CB6D6E" w:rsidP="008929E7">
      <w:pPr>
        <w:spacing w:line="360" w:lineRule="auto"/>
        <w:ind w:firstLine="567"/>
        <w:jc w:val="both"/>
        <w:rPr>
          <w:sz w:val="28"/>
          <w:szCs w:val="28"/>
        </w:rPr>
      </w:pPr>
      <w:r>
        <w:rPr>
          <w:sz w:val="28"/>
          <w:szCs w:val="28"/>
        </w:rPr>
        <w:t>В 2007 году на валюту баланса особенно сказалось также увеличение денежных средств.</w:t>
      </w:r>
      <w:r w:rsidR="001F6353">
        <w:rPr>
          <w:sz w:val="28"/>
          <w:szCs w:val="28"/>
        </w:rPr>
        <w:t xml:space="preserve"> Однако с другой стороны нельзя не отметить влияние их снижения в 2008 году.</w:t>
      </w:r>
      <w:r>
        <w:rPr>
          <w:sz w:val="28"/>
          <w:szCs w:val="28"/>
        </w:rPr>
        <w:t xml:space="preserve">  </w:t>
      </w:r>
    </w:p>
    <w:p w:rsidR="006A77F3" w:rsidRDefault="006A77F3" w:rsidP="008929E7">
      <w:pPr>
        <w:spacing w:line="360" w:lineRule="auto"/>
        <w:ind w:firstLine="567"/>
        <w:jc w:val="both"/>
        <w:rPr>
          <w:sz w:val="28"/>
          <w:szCs w:val="28"/>
        </w:rPr>
      </w:pPr>
      <w:r>
        <w:rPr>
          <w:sz w:val="28"/>
          <w:szCs w:val="28"/>
        </w:rPr>
        <w:t>Структура оборотных активов также показан</w:t>
      </w:r>
      <w:r w:rsidR="008929E7">
        <w:rPr>
          <w:sz w:val="28"/>
          <w:szCs w:val="28"/>
        </w:rPr>
        <w:t>а графически на рисунке 3</w:t>
      </w:r>
      <w:r>
        <w:rPr>
          <w:sz w:val="28"/>
          <w:szCs w:val="28"/>
        </w:rPr>
        <w:t>.</w:t>
      </w:r>
    </w:p>
    <w:p w:rsidR="00334BF6" w:rsidRDefault="00334BF6" w:rsidP="00334BF6">
      <w:pPr>
        <w:spacing w:line="360" w:lineRule="auto"/>
        <w:ind w:firstLine="567"/>
        <w:jc w:val="both"/>
        <w:rPr>
          <w:sz w:val="28"/>
          <w:szCs w:val="28"/>
        </w:rPr>
      </w:pPr>
      <w:r>
        <w:rPr>
          <w:sz w:val="28"/>
          <w:szCs w:val="28"/>
        </w:rPr>
        <w:t>В таблицах Б.4 – Б.6 приводится классификация текущих (оборотных) активов по категориям риска за три рассматриваемых периода. Проанализировав удельный вес каждой группы активов можно, сделать вывод о динамике ликвидных оборотных активов.</w:t>
      </w:r>
    </w:p>
    <w:p w:rsidR="00334BF6" w:rsidRDefault="00334BF6" w:rsidP="00334BF6">
      <w:pPr>
        <w:spacing w:line="360" w:lineRule="auto"/>
        <w:ind w:firstLine="567"/>
        <w:jc w:val="both"/>
        <w:rPr>
          <w:sz w:val="28"/>
          <w:szCs w:val="28"/>
        </w:rPr>
      </w:pPr>
      <w:r>
        <w:rPr>
          <w:sz w:val="28"/>
          <w:szCs w:val="28"/>
        </w:rPr>
        <w:t>В 2006 и 2008 годах наибольший удельный вес имели активы с малой степенью риска, однако в 2007 г. они имели наименьший удельный вес и составляли 301680 тыс. р.</w:t>
      </w:r>
    </w:p>
    <w:p w:rsidR="00334BF6" w:rsidRDefault="00334BF6" w:rsidP="00334BF6">
      <w:pPr>
        <w:spacing w:line="360" w:lineRule="auto"/>
        <w:ind w:firstLine="567"/>
        <w:jc w:val="both"/>
        <w:rPr>
          <w:sz w:val="28"/>
          <w:szCs w:val="28"/>
        </w:rPr>
      </w:pPr>
      <w:r>
        <w:rPr>
          <w:sz w:val="28"/>
          <w:szCs w:val="28"/>
        </w:rPr>
        <w:t>В 2007 году наибольший удельный вес имели наиболее ликвидные активы, но в 2008 году наблюдается их сокращение  на 75362 тыс. р., что прежде всего связано с сокращением денежных средств.</w:t>
      </w:r>
    </w:p>
    <w:p w:rsidR="00334BF6" w:rsidRDefault="00334BF6" w:rsidP="00334BF6">
      <w:pPr>
        <w:spacing w:line="360" w:lineRule="auto"/>
        <w:ind w:firstLine="567"/>
        <w:jc w:val="both"/>
        <w:rPr>
          <w:sz w:val="28"/>
          <w:szCs w:val="28"/>
        </w:rPr>
      </w:pPr>
      <w:r>
        <w:rPr>
          <w:sz w:val="28"/>
          <w:szCs w:val="28"/>
        </w:rPr>
        <w:t xml:space="preserve">Активы с высокой степенью риска отсутствуют. </w:t>
      </w:r>
    </w:p>
    <w:p w:rsidR="008929E7" w:rsidRDefault="00587065" w:rsidP="006A77F3">
      <w:pPr>
        <w:spacing w:line="360" w:lineRule="auto"/>
        <w:ind w:firstLine="709"/>
        <w:rPr>
          <w:sz w:val="28"/>
          <w:szCs w:val="28"/>
        </w:rPr>
      </w:pPr>
      <w:r>
        <w:rPr>
          <w:noProof/>
          <w:sz w:val="28"/>
          <w:szCs w:val="28"/>
        </w:rPr>
        <w:pict>
          <v:shapetype id="_x0000_t32" coordsize="21600,21600" o:spt="32" o:oned="t" path="m,l21600,21600e" filled="f">
            <v:path arrowok="t" fillok="f" o:connecttype="none"/>
            <o:lock v:ext="edit" shapetype="t"/>
          </v:shapetype>
          <v:shape id="_x0000_s1134" type="#_x0000_t32" style="position:absolute;left:0;text-align:left;margin-left:397.95pt;margin-top:181.8pt;width:9pt;height:15.75pt;flip:y;z-index:251656704" o:connectortype="straight"/>
        </w:pict>
      </w:r>
      <w:r>
        <w:rPr>
          <w:noProof/>
          <w:sz w:val="28"/>
          <w:szCs w:val="28"/>
        </w:rPr>
        <w:pict>
          <v:shape id="_x0000_s1132" type="#_x0000_t32" style="position:absolute;left:0;text-align:left;margin-left:283.2pt;margin-top:163.8pt;width:15pt;height:33.75pt;flip:y;z-index:251654656" o:connectortype="straight"/>
        </w:pict>
      </w:r>
      <w:r>
        <w:rPr>
          <w:noProof/>
          <w:sz w:val="28"/>
          <w:szCs w:val="28"/>
        </w:rPr>
        <w:pict>
          <v:shape id="_x0000_s1130" type="#_x0000_t32" style="position:absolute;left:0;text-align:left;margin-left:169.2pt;margin-top:181.8pt;width:12.75pt;height:15.75pt;flip:y;z-index:251652608" o:connectortype="straight"/>
        </w:pict>
      </w:r>
      <w:r>
        <w:rPr>
          <w:noProof/>
          <w:sz w:val="28"/>
          <w:szCs w:val="28"/>
          <w:lang w:eastAsia="en-US"/>
        </w:rPr>
        <w:pict>
          <v:shape id="_x0000_s1137" type="#_x0000_t202" style="position:absolute;left:0;text-align:left;margin-left:141.2pt;margin-top:238.05pt;width:186.25pt;height:24.05pt;z-index:251659776;mso-width-percent:400;mso-height-percent:200;mso-width-percent:400;mso-height-percent:200;mso-width-relative:margin;mso-height-relative:margin" strokecolor="white">
            <v:textbox style="mso-next-textbox:#_x0000_s1137;mso-fit-shape-to-text:t">
              <w:txbxContent>
                <w:p w:rsidR="00C86FE2" w:rsidRPr="008929E7" w:rsidRDefault="00C86FE2" w:rsidP="008929E7">
                  <w:pPr>
                    <w:jc w:val="center"/>
                    <w:rPr>
                      <w:sz w:val="28"/>
                      <w:szCs w:val="28"/>
                    </w:rPr>
                  </w:pPr>
                  <w:r w:rsidRPr="008929E7">
                    <w:rPr>
                      <w:sz w:val="28"/>
                      <w:szCs w:val="28"/>
                    </w:rPr>
                    <w:t>Условные обозначения:</w:t>
                  </w:r>
                </w:p>
              </w:txbxContent>
            </v:textbox>
          </v:shape>
        </w:pict>
      </w:r>
      <w:r>
        <w:rPr>
          <w:noProof/>
          <w:sz w:val="28"/>
          <w:szCs w:val="28"/>
        </w:rPr>
        <w:pict>
          <v:shape id="_x0000_s1160" type="#_x0000_t202" style="position:absolute;left:0;text-align:left;margin-left:68.55pt;margin-top:190.45pt;width:22.5pt;height:21.75pt;z-index:251680256;mso-height-percent:200;mso-height-percent:200;mso-width-relative:margin;mso-height-relative:margin" strokecolor="white">
            <v:textbox style="mso-next-textbox:#_x0000_s1160;mso-fit-shape-to-text:t">
              <w:txbxContent>
                <w:p w:rsidR="00C86FE2" w:rsidRDefault="00C86FE2" w:rsidP="008929E7"/>
              </w:txbxContent>
            </v:textbox>
          </v:shape>
        </w:pict>
      </w:r>
      <w:r>
        <w:rPr>
          <w:noProof/>
          <w:sz w:val="28"/>
          <w:szCs w:val="28"/>
          <w:lang w:eastAsia="en-US"/>
        </w:rPr>
        <w:pict>
          <v:shape id="_x0000_s1136" type="#_x0000_t202" style="position:absolute;left:0;text-align:left;margin-left:45.6pt;margin-top:31.8pt;width:51pt;height:24.05pt;z-index:251658752;mso-height-percent:200;mso-height-percent:200;mso-width-relative:margin;mso-height-relative:margin" strokecolor="white">
            <v:textbox style="mso-next-textbox:#_x0000_s1136;mso-fit-shape-to-text:t">
              <w:txbxContent>
                <w:p w:rsidR="00C86FE2" w:rsidRPr="008929E7" w:rsidRDefault="00C86FE2">
                  <w:pPr>
                    <w:rPr>
                      <w:sz w:val="28"/>
                      <w:szCs w:val="28"/>
                    </w:rPr>
                  </w:pPr>
                  <w:r w:rsidRPr="008929E7">
                    <w:rPr>
                      <w:sz w:val="28"/>
                      <w:szCs w:val="28"/>
                    </w:rPr>
                    <w:t>тыс.р.</w:t>
                  </w:r>
                </w:p>
              </w:txbxContent>
            </v:textbox>
          </v:shape>
        </w:pict>
      </w:r>
      <w:r>
        <w:rPr>
          <w:noProof/>
          <w:sz w:val="28"/>
          <w:szCs w:val="28"/>
        </w:rPr>
        <w:pict>
          <v:shape id="_x0000_s1135" type="#_x0000_t32" style="position:absolute;left:0;text-align:left;margin-left:406.95pt;margin-top:181.8pt;width:9.75pt;height:0;z-index:251657728" o:connectortype="straight"/>
        </w:pict>
      </w:r>
      <w:r>
        <w:rPr>
          <w:noProof/>
          <w:sz w:val="28"/>
          <w:szCs w:val="28"/>
        </w:rPr>
        <w:pict>
          <v:shape id="_x0000_s1133" type="#_x0000_t32" style="position:absolute;left:0;text-align:left;margin-left:298.2pt;margin-top:163.8pt;width:7.5pt;height:0;z-index:251655680" o:connectortype="straight"/>
        </w:pict>
      </w:r>
      <w:r>
        <w:rPr>
          <w:noProof/>
          <w:sz w:val="28"/>
          <w:szCs w:val="28"/>
        </w:rPr>
        <w:pict>
          <v:shape id="_x0000_s1131" type="#_x0000_t32" style="position:absolute;left:0;text-align:left;margin-left:181.95pt;margin-top:181.8pt;width:3.75pt;height:0;z-index:251653632" o:connectortype="straight"/>
        </w:pict>
      </w:r>
      <w:r w:rsidR="009E6A72">
        <w:rPr>
          <w:sz w:val="28"/>
          <w:szCs w:val="28"/>
        </w:rPr>
        <w:object w:dxaOrig="8349" w:dyaOrig="7070">
          <v:shape id="_x0000_i1027" type="#_x0000_t75" style="width:417.75pt;height:353.25pt" o:ole="">
            <v:imagedata r:id="rId11" o:title=""/>
          </v:shape>
          <o:OLEObject Type="Embed" ProgID="MSGraph.Chart.8" ShapeID="_x0000_i1027" DrawAspect="Content" ObjectID="_1469694134" r:id="rId12">
            <o:FieldCodes>\s</o:FieldCodes>
          </o:OLEObject>
        </w:object>
      </w:r>
    </w:p>
    <w:p w:rsidR="008929E7" w:rsidRDefault="008929E7" w:rsidP="008929E7">
      <w:pPr>
        <w:spacing w:line="360" w:lineRule="auto"/>
        <w:jc w:val="center"/>
        <w:rPr>
          <w:sz w:val="28"/>
          <w:szCs w:val="28"/>
        </w:rPr>
      </w:pPr>
      <w:r>
        <w:rPr>
          <w:sz w:val="28"/>
          <w:szCs w:val="28"/>
        </w:rPr>
        <w:t>Рисунок 3</w:t>
      </w:r>
      <w:r w:rsidR="00EC2555">
        <w:rPr>
          <w:sz w:val="28"/>
          <w:szCs w:val="28"/>
        </w:rPr>
        <w:t>-</w:t>
      </w:r>
      <w:r w:rsidR="00EC2555" w:rsidRPr="007A021D">
        <w:rPr>
          <w:sz w:val="28"/>
          <w:szCs w:val="28"/>
        </w:rPr>
        <w:t xml:space="preserve"> Структура оборотных активов</w:t>
      </w:r>
      <w:r>
        <w:rPr>
          <w:sz w:val="28"/>
          <w:szCs w:val="28"/>
        </w:rPr>
        <w:t>, тыс.р.</w:t>
      </w:r>
    </w:p>
    <w:p w:rsidR="002B2636" w:rsidRDefault="002B2636" w:rsidP="008929E7">
      <w:pPr>
        <w:spacing w:line="360" w:lineRule="auto"/>
        <w:ind w:firstLine="567"/>
        <w:jc w:val="both"/>
        <w:rPr>
          <w:sz w:val="28"/>
          <w:szCs w:val="28"/>
        </w:rPr>
      </w:pPr>
      <w:r>
        <w:rPr>
          <w:sz w:val="28"/>
          <w:szCs w:val="28"/>
        </w:rPr>
        <w:t>Обобщенно говоря</w:t>
      </w:r>
      <w:r w:rsidR="00334BF6">
        <w:rPr>
          <w:sz w:val="28"/>
          <w:szCs w:val="28"/>
        </w:rPr>
        <w:t>,</w:t>
      </w:r>
      <w:r>
        <w:rPr>
          <w:sz w:val="28"/>
          <w:szCs w:val="28"/>
        </w:rPr>
        <w:t xml:space="preserve"> в 2008 году качество текущих активов снизилось незначительно за счет снижения доли ак</w:t>
      </w:r>
      <w:r>
        <w:rPr>
          <w:sz w:val="28"/>
          <w:szCs w:val="28"/>
        </w:rPr>
        <w:softHyphen/>
        <w:t>тивов с минимальной степенью риска.</w:t>
      </w:r>
    </w:p>
    <w:p w:rsidR="003E2C93" w:rsidRDefault="003E2C93" w:rsidP="008929E7">
      <w:pPr>
        <w:spacing w:line="360" w:lineRule="auto"/>
        <w:ind w:firstLine="567"/>
        <w:jc w:val="both"/>
        <w:rPr>
          <w:sz w:val="28"/>
          <w:szCs w:val="28"/>
        </w:rPr>
      </w:pPr>
      <w:r>
        <w:rPr>
          <w:sz w:val="28"/>
          <w:szCs w:val="28"/>
        </w:rPr>
        <w:t>Общую структуру активов характеризует коэффициент соотношения оборотных и внеоборотных активов. Он показывает величину оборотных активов, приходящихся на один рубль внеоборотных средств.</w:t>
      </w:r>
    </w:p>
    <w:p w:rsidR="003E2C93" w:rsidRDefault="00B42297" w:rsidP="008929E7">
      <w:pPr>
        <w:spacing w:line="360" w:lineRule="auto"/>
        <w:ind w:firstLine="567"/>
        <w:jc w:val="both"/>
        <w:rPr>
          <w:sz w:val="28"/>
          <w:szCs w:val="28"/>
        </w:rPr>
      </w:pPr>
      <w:r>
        <w:rPr>
          <w:sz w:val="28"/>
          <w:szCs w:val="28"/>
        </w:rPr>
        <w:t>За весь рассматриваемый период с 2006-2008 года наблюдается снижение рассматриваемого коэффициента с 2, 415 до 1, 537.</w:t>
      </w:r>
      <w:r w:rsidR="006F1399">
        <w:rPr>
          <w:sz w:val="28"/>
          <w:szCs w:val="28"/>
        </w:rPr>
        <w:t xml:space="preserve"> Как правило, для производственных предприятий значение коэффициента меньше единицы. Однако в данном случае мы наблюдаем обратное. Величина оборотных активов в 1,5 – 2 раза больше внеоборотных. Этот факт не представляет большой </w:t>
      </w:r>
      <w:r w:rsidR="00334BF6">
        <w:rPr>
          <w:sz w:val="28"/>
          <w:szCs w:val="28"/>
        </w:rPr>
        <w:t>опасности,</w:t>
      </w:r>
      <w:r w:rsidR="006F1399">
        <w:rPr>
          <w:sz w:val="28"/>
          <w:szCs w:val="28"/>
        </w:rPr>
        <w:t xml:space="preserve"> поскольку </w:t>
      </w:r>
      <w:r w:rsidR="004C4943">
        <w:rPr>
          <w:sz w:val="28"/>
          <w:szCs w:val="28"/>
        </w:rPr>
        <w:t xml:space="preserve">в структуре запасов, входящих в оборотные активы,  сырье, материалы и другие аналогичные ценности, а также незавершенное производство занимают наибольший удельный вес. Гораздо хуже было бы, если наибольшая доля приходилась на готовую продукцию, что говорит о ее залеживании на складах предприятия. </w:t>
      </w:r>
    </w:p>
    <w:p w:rsidR="00B42297" w:rsidRDefault="00B42297" w:rsidP="008929E7">
      <w:pPr>
        <w:spacing w:line="360" w:lineRule="auto"/>
        <w:ind w:firstLine="567"/>
        <w:jc w:val="both"/>
        <w:rPr>
          <w:sz w:val="28"/>
          <w:szCs w:val="28"/>
        </w:rPr>
      </w:pPr>
      <w:r>
        <w:rPr>
          <w:sz w:val="28"/>
          <w:szCs w:val="28"/>
        </w:rPr>
        <w:t>Важную характеристику структуры имущества предприятия дает коэффициент имущества производственного назначения. Данный коэффициент показывает</w:t>
      </w:r>
      <w:r w:rsidR="00334BF6">
        <w:rPr>
          <w:sz w:val="28"/>
          <w:szCs w:val="28"/>
        </w:rPr>
        <w:t>,</w:t>
      </w:r>
      <w:r>
        <w:rPr>
          <w:sz w:val="28"/>
          <w:szCs w:val="28"/>
        </w:rPr>
        <w:t xml:space="preserve"> какую долю в общей сумме имущества занимают средства и предметы труда, определяющие уровень производственного потенциала предприятия.</w:t>
      </w:r>
    </w:p>
    <w:p w:rsidR="00EC2555" w:rsidRDefault="00B42297" w:rsidP="008929E7">
      <w:pPr>
        <w:spacing w:line="360" w:lineRule="auto"/>
        <w:ind w:firstLine="567"/>
        <w:jc w:val="both"/>
        <w:rPr>
          <w:sz w:val="28"/>
          <w:szCs w:val="28"/>
        </w:rPr>
      </w:pPr>
      <w:r>
        <w:rPr>
          <w:sz w:val="28"/>
          <w:szCs w:val="28"/>
        </w:rPr>
        <w:t xml:space="preserve">В 2007 и 2008 </w:t>
      </w:r>
      <w:r w:rsidR="00EC2555" w:rsidRPr="007A021D">
        <w:rPr>
          <w:sz w:val="28"/>
          <w:szCs w:val="28"/>
        </w:rPr>
        <w:t>г</w:t>
      </w:r>
      <w:r>
        <w:rPr>
          <w:sz w:val="28"/>
          <w:szCs w:val="28"/>
        </w:rPr>
        <w:t>одах наблюдается рост</w:t>
      </w:r>
      <w:r w:rsidR="00E61926">
        <w:rPr>
          <w:sz w:val="28"/>
          <w:szCs w:val="28"/>
        </w:rPr>
        <w:t xml:space="preserve"> данного показателя. В среднем доля имущества производственного назначения составляет 80%. Таким образом</w:t>
      </w:r>
      <w:r w:rsidR="00334BF6">
        <w:rPr>
          <w:sz w:val="28"/>
          <w:szCs w:val="28"/>
        </w:rPr>
        <w:t>,</w:t>
      </w:r>
      <w:r w:rsidR="00E61926">
        <w:rPr>
          <w:sz w:val="28"/>
          <w:szCs w:val="28"/>
        </w:rPr>
        <w:t xml:space="preserve"> п</w:t>
      </w:r>
      <w:r w:rsidR="00EC2555" w:rsidRPr="007A021D">
        <w:rPr>
          <w:sz w:val="28"/>
          <w:szCs w:val="28"/>
        </w:rPr>
        <w:t>редприятие не испытывает недостатка в имуществе производственного назначения (норматив 0,5)</w:t>
      </w:r>
      <w:r w:rsidR="00EC2555">
        <w:rPr>
          <w:sz w:val="28"/>
          <w:szCs w:val="28"/>
        </w:rPr>
        <w:t>.</w:t>
      </w:r>
      <w:r w:rsidR="00E61926">
        <w:rPr>
          <w:sz w:val="28"/>
          <w:szCs w:val="28"/>
        </w:rPr>
        <w:t xml:space="preserve"> Однако в 2006 году </w:t>
      </w:r>
      <w:r w:rsidR="004C4943">
        <w:rPr>
          <w:sz w:val="28"/>
          <w:szCs w:val="28"/>
        </w:rPr>
        <w:t>отмечалось</w:t>
      </w:r>
      <w:r w:rsidR="00BC7749">
        <w:rPr>
          <w:sz w:val="28"/>
          <w:szCs w:val="28"/>
        </w:rPr>
        <w:t xml:space="preserve"> снижение данного </w:t>
      </w:r>
      <w:r w:rsidR="00E61926">
        <w:rPr>
          <w:sz w:val="28"/>
          <w:szCs w:val="28"/>
        </w:rPr>
        <w:t>коэффициент</w:t>
      </w:r>
      <w:r w:rsidR="004C4943">
        <w:rPr>
          <w:sz w:val="28"/>
          <w:szCs w:val="28"/>
        </w:rPr>
        <w:t xml:space="preserve">а на 0,028 за счет снижения </w:t>
      </w:r>
      <w:r w:rsidR="00FA1223">
        <w:rPr>
          <w:sz w:val="28"/>
          <w:szCs w:val="28"/>
        </w:rPr>
        <w:t>затрат в незавершенном производстве</w:t>
      </w:r>
      <w:r w:rsidR="004C4943">
        <w:rPr>
          <w:sz w:val="28"/>
          <w:szCs w:val="28"/>
        </w:rPr>
        <w:t>, но несмотря на это он остался</w:t>
      </w:r>
      <w:r w:rsidR="00053586">
        <w:rPr>
          <w:sz w:val="28"/>
          <w:szCs w:val="28"/>
        </w:rPr>
        <w:t xml:space="preserve"> в рамках нормы. </w:t>
      </w:r>
    </w:p>
    <w:p w:rsidR="00966B20" w:rsidRDefault="00966B20" w:rsidP="00FA1223">
      <w:pPr>
        <w:spacing w:line="360" w:lineRule="auto"/>
        <w:ind w:firstLine="708"/>
        <w:jc w:val="both"/>
        <w:rPr>
          <w:sz w:val="28"/>
          <w:szCs w:val="28"/>
        </w:rPr>
      </w:pPr>
    </w:p>
    <w:p w:rsidR="00EC2555" w:rsidRDefault="00EC2555" w:rsidP="008929E7">
      <w:pPr>
        <w:spacing w:line="360" w:lineRule="auto"/>
        <w:ind w:firstLine="567"/>
        <w:rPr>
          <w:sz w:val="28"/>
          <w:szCs w:val="28"/>
        </w:rPr>
      </w:pPr>
      <w:r w:rsidRPr="007A021D">
        <w:rPr>
          <w:sz w:val="28"/>
          <w:szCs w:val="28"/>
        </w:rPr>
        <w:t>2.2 Анализ источников имущества предприятия</w:t>
      </w:r>
    </w:p>
    <w:p w:rsidR="00334BF6" w:rsidRDefault="00334BF6" w:rsidP="008929E7">
      <w:pPr>
        <w:spacing w:line="360" w:lineRule="auto"/>
        <w:ind w:firstLine="567"/>
        <w:rPr>
          <w:sz w:val="28"/>
          <w:szCs w:val="28"/>
        </w:rPr>
      </w:pPr>
    </w:p>
    <w:p w:rsidR="006228E5" w:rsidRPr="00F73DA4" w:rsidRDefault="006228E5" w:rsidP="008929E7">
      <w:pPr>
        <w:spacing w:line="360" w:lineRule="auto"/>
        <w:ind w:firstLine="567"/>
        <w:jc w:val="both"/>
        <w:rPr>
          <w:sz w:val="28"/>
          <w:szCs w:val="28"/>
        </w:rPr>
      </w:pPr>
      <w:r w:rsidRPr="00F73DA4">
        <w:rPr>
          <w:sz w:val="28"/>
          <w:szCs w:val="28"/>
        </w:rPr>
        <w:t>Анализ структуры пассивов - анализ соотношения собственных и заемных средств предприятия, а также составляющих их статей; определение динамики изменения статей пассивов за определенный период времени. Поступление, приобретение и создание имущества осуще</w:t>
      </w:r>
      <w:r w:rsidRPr="00F73DA4">
        <w:rPr>
          <w:sz w:val="28"/>
          <w:szCs w:val="28"/>
        </w:rPr>
        <w:softHyphen/>
        <w:t>ствляется за счет собственных и заемных средств, характери</w:t>
      </w:r>
      <w:r w:rsidRPr="00F73DA4">
        <w:rPr>
          <w:sz w:val="28"/>
          <w:szCs w:val="28"/>
        </w:rPr>
        <w:softHyphen/>
        <w:t>стика соотношения которых раскрывает существо финансо</w:t>
      </w:r>
      <w:r w:rsidRPr="00F73DA4">
        <w:rPr>
          <w:sz w:val="28"/>
          <w:szCs w:val="28"/>
        </w:rPr>
        <w:softHyphen/>
        <w:t>вого положения.</w:t>
      </w:r>
    </w:p>
    <w:p w:rsidR="00E549C1" w:rsidRPr="00F73DA4" w:rsidRDefault="00E549C1" w:rsidP="008929E7">
      <w:pPr>
        <w:spacing w:line="360" w:lineRule="auto"/>
        <w:ind w:firstLine="567"/>
        <w:jc w:val="both"/>
        <w:rPr>
          <w:sz w:val="28"/>
          <w:szCs w:val="28"/>
        </w:rPr>
      </w:pPr>
      <w:r w:rsidRPr="00F73DA4">
        <w:rPr>
          <w:sz w:val="28"/>
          <w:szCs w:val="28"/>
        </w:rPr>
        <w:t>В структуре собственного капитала отражается уставный капитал, добавочный и резервный капиталы, нераспределенная прибыль и прочие резервы.</w:t>
      </w:r>
    </w:p>
    <w:p w:rsidR="00211347" w:rsidRDefault="00E549C1" w:rsidP="008929E7">
      <w:pPr>
        <w:spacing w:line="360" w:lineRule="auto"/>
        <w:ind w:firstLine="567"/>
        <w:jc w:val="both"/>
        <w:rPr>
          <w:sz w:val="28"/>
          <w:szCs w:val="28"/>
        </w:rPr>
      </w:pPr>
      <w:r w:rsidRPr="00F73DA4">
        <w:rPr>
          <w:sz w:val="28"/>
          <w:szCs w:val="28"/>
        </w:rPr>
        <w:t>Заемный капитал представляет собой кредиты и займы, кредиторскую задолженность перед поставщиками и потребителями, а также устойчивые пассивы</w:t>
      </w:r>
      <w:r w:rsidR="0038624A" w:rsidRPr="00F73DA4">
        <w:rPr>
          <w:sz w:val="28"/>
          <w:szCs w:val="28"/>
        </w:rPr>
        <w:t>.</w:t>
      </w:r>
    </w:p>
    <w:p w:rsidR="00334BF6" w:rsidRDefault="00334BF6" w:rsidP="00334BF6">
      <w:pPr>
        <w:spacing w:line="360" w:lineRule="auto"/>
        <w:ind w:firstLine="567"/>
        <w:jc w:val="both"/>
        <w:rPr>
          <w:sz w:val="28"/>
          <w:szCs w:val="28"/>
        </w:rPr>
      </w:pPr>
      <w:r>
        <w:rPr>
          <w:sz w:val="28"/>
          <w:szCs w:val="28"/>
        </w:rPr>
        <w:t xml:space="preserve">Анализ источников имущества организации проводится </w:t>
      </w:r>
      <w:r w:rsidR="001A4223">
        <w:rPr>
          <w:sz w:val="28"/>
          <w:szCs w:val="28"/>
        </w:rPr>
        <w:t xml:space="preserve">с помощью аналитической таблицы </w:t>
      </w:r>
      <w:r w:rsidRPr="007A021D">
        <w:rPr>
          <w:sz w:val="28"/>
          <w:szCs w:val="28"/>
        </w:rPr>
        <w:t>«</w:t>
      </w:r>
      <w:r>
        <w:rPr>
          <w:sz w:val="28"/>
        </w:rPr>
        <w:t>Состав, динамика и структура капитала, вложенного в имущество предприятия»</w:t>
      </w:r>
      <w:r>
        <w:rPr>
          <w:sz w:val="28"/>
          <w:szCs w:val="28"/>
        </w:rPr>
        <w:t xml:space="preserve"> (приложение В</w:t>
      </w:r>
      <w:r w:rsidRPr="007A021D">
        <w:rPr>
          <w:sz w:val="28"/>
          <w:szCs w:val="28"/>
        </w:rPr>
        <w:t>).</w:t>
      </w:r>
    </w:p>
    <w:p w:rsidR="00844F73" w:rsidRPr="00F73DA4" w:rsidRDefault="00C367A2" w:rsidP="008929E7">
      <w:pPr>
        <w:spacing w:line="360" w:lineRule="auto"/>
        <w:ind w:firstLine="567"/>
        <w:jc w:val="both"/>
        <w:rPr>
          <w:sz w:val="28"/>
          <w:szCs w:val="28"/>
        </w:rPr>
      </w:pPr>
      <w:r w:rsidRPr="00F73DA4">
        <w:rPr>
          <w:sz w:val="28"/>
          <w:szCs w:val="28"/>
        </w:rPr>
        <w:t>Основным источником формирования совокупных активов предприятия в анализируе</w:t>
      </w:r>
      <w:r w:rsidR="00424AEA" w:rsidRPr="00F73DA4">
        <w:rPr>
          <w:sz w:val="28"/>
          <w:szCs w:val="28"/>
        </w:rPr>
        <w:t>мом периоде являются заемные</w:t>
      </w:r>
      <w:r w:rsidRPr="00F73DA4">
        <w:rPr>
          <w:sz w:val="28"/>
          <w:szCs w:val="28"/>
        </w:rPr>
        <w:t xml:space="preserve"> средства,</w:t>
      </w:r>
      <w:r w:rsidR="00424AEA" w:rsidRPr="00F73DA4">
        <w:rPr>
          <w:sz w:val="28"/>
          <w:szCs w:val="28"/>
        </w:rPr>
        <w:t xml:space="preserve"> доля которых в ба</w:t>
      </w:r>
      <w:r w:rsidR="00211347">
        <w:rPr>
          <w:sz w:val="28"/>
          <w:szCs w:val="28"/>
        </w:rPr>
        <w:t>лансе 2008 г. увеличилась с 66,</w:t>
      </w:r>
      <w:r w:rsidR="00424AEA" w:rsidRPr="00F73DA4">
        <w:rPr>
          <w:sz w:val="28"/>
          <w:szCs w:val="28"/>
        </w:rPr>
        <w:t xml:space="preserve">26% до </w:t>
      </w:r>
      <w:r w:rsidR="00844F73" w:rsidRPr="00F73DA4">
        <w:rPr>
          <w:sz w:val="28"/>
          <w:szCs w:val="28"/>
        </w:rPr>
        <w:t>68,85%, доля собственных</w:t>
      </w:r>
      <w:r w:rsidRPr="00F73DA4">
        <w:rPr>
          <w:sz w:val="28"/>
          <w:szCs w:val="28"/>
        </w:rPr>
        <w:t xml:space="preserve"> </w:t>
      </w:r>
      <w:r w:rsidR="00844F73" w:rsidRPr="00F73DA4">
        <w:rPr>
          <w:sz w:val="28"/>
          <w:szCs w:val="28"/>
        </w:rPr>
        <w:t>средств соответственно сократилась с 33,73% до 31,15</w:t>
      </w:r>
      <w:r w:rsidRPr="00F73DA4">
        <w:rPr>
          <w:sz w:val="28"/>
          <w:szCs w:val="28"/>
        </w:rPr>
        <w:t>%, что свидетельствует о возможной финансовой неустойчивости предприятия и о повышении степени зависимости предприятия от внешних инвесторов и кредиторов.</w:t>
      </w:r>
    </w:p>
    <w:p w:rsidR="00D166B3" w:rsidRDefault="00F73DA4" w:rsidP="008929E7">
      <w:pPr>
        <w:spacing w:line="360" w:lineRule="auto"/>
        <w:ind w:firstLine="567"/>
        <w:jc w:val="both"/>
        <w:rPr>
          <w:sz w:val="28"/>
          <w:szCs w:val="28"/>
        </w:rPr>
      </w:pPr>
      <w:r>
        <w:rPr>
          <w:sz w:val="28"/>
          <w:szCs w:val="28"/>
        </w:rPr>
        <w:t xml:space="preserve">Динамика источников формирования имущества предприятия представлена графически на </w:t>
      </w:r>
      <w:r w:rsidR="008929E7">
        <w:rPr>
          <w:sz w:val="28"/>
          <w:szCs w:val="28"/>
        </w:rPr>
        <w:t>рисунке 4</w:t>
      </w:r>
      <w:r>
        <w:rPr>
          <w:sz w:val="28"/>
          <w:szCs w:val="28"/>
        </w:rPr>
        <w:t>.</w:t>
      </w:r>
    </w:p>
    <w:p w:rsidR="00F73DA4" w:rsidRDefault="00F73DA4" w:rsidP="00F73DA4">
      <w:pPr>
        <w:spacing w:line="360" w:lineRule="auto"/>
        <w:ind w:firstLine="567"/>
        <w:jc w:val="both"/>
        <w:rPr>
          <w:sz w:val="28"/>
          <w:szCs w:val="28"/>
        </w:rPr>
      </w:pPr>
    </w:p>
    <w:p w:rsidR="00D166B3" w:rsidRDefault="00587065" w:rsidP="004D2D19">
      <w:pPr>
        <w:spacing w:line="360" w:lineRule="auto"/>
        <w:jc w:val="center"/>
        <w:rPr>
          <w:sz w:val="28"/>
          <w:szCs w:val="28"/>
        </w:rPr>
      </w:pPr>
      <w:r>
        <w:rPr>
          <w:noProof/>
          <w:sz w:val="28"/>
          <w:szCs w:val="28"/>
        </w:rPr>
        <w:pict>
          <v:shape id="_x0000_s1159" type="#_x0000_t202" style="position:absolute;left:0;text-align:left;margin-left:44.7pt;margin-top:218.2pt;width:22.5pt;height:21.75pt;z-index:251679232;mso-height-percent:200;mso-height-percent:200;mso-width-relative:margin;mso-height-relative:margin" strokecolor="white">
            <v:textbox style="mso-fit-shape-to-text:t">
              <w:txbxContent>
                <w:p w:rsidR="00C86FE2" w:rsidRDefault="00C86FE2" w:rsidP="008929E7"/>
              </w:txbxContent>
            </v:textbox>
          </v:shape>
        </w:pict>
      </w:r>
      <w:r>
        <w:rPr>
          <w:noProof/>
          <w:sz w:val="28"/>
          <w:szCs w:val="28"/>
          <w:lang w:eastAsia="en-US"/>
        </w:rPr>
        <w:pict>
          <v:shape id="_x0000_s1052" type="#_x0000_t202" style="position:absolute;left:0;text-align:left;margin-left:15.45pt;margin-top:26.1pt;width:51.75pt;height:36pt;z-index:251612672;mso-width-relative:margin;mso-height-relative:margin" strokecolor="white">
            <v:textbox>
              <w:txbxContent>
                <w:p w:rsidR="00C86FE2" w:rsidRPr="008929E7" w:rsidRDefault="00C86FE2" w:rsidP="00D166B3">
                  <w:pPr>
                    <w:rPr>
                      <w:sz w:val="28"/>
                      <w:szCs w:val="28"/>
                    </w:rPr>
                  </w:pPr>
                  <w:r w:rsidRPr="008929E7">
                    <w:rPr>
                      <w:sz w:val="28"/>
                      <w:szCs w:val="28"/>
                    </w:rPr>
                    <w:t>тыс.р.</w:t>
                  </w:r>
                </w:p>
              </w:txbxContent>
            </v:textbox>
          </v:shape>
        </w:pict>
      </w:r>
      <w:r>
        <w:rPr>
          <w:noProof/>
          <w:sz w:val="28"/>
          <w:szCs w:val="28"/>
          <w:lang w:eastAsia="en-US"/>
        </w:rPr>
        <w:pict>
          <v:shape id="_x0000_s1061" type="#_x0000_t202" style="position:absolute;left:0;text-align:left;margin-left:124.35pt;margin-top:271.5pt;width:186.25pt;height:24.05pt;z-index:251617792;mso-width-percent:400;mso-height-percent:200;mso-width-percent:400;mso-height-percent:200;mso-width-relative:margin;mso-height-relative:margin" strokecolor="white">
            <v:fill opacity="0"/>
            <v:textbox style="mso-fit-shape-to-text:t">
              <w:txbxContent>
                <w:p w:rsidR="00C86FE2" w:rsidRPr="008929E7" w:rsidRDefault="00C86FE2" w:rsidP="008929E7">
                  <w:pPr>
                    <w:jc w:val="center"/>
                    <w:rPr>
                      <w:sz w:val="28"/>
                      <w:szCs w:val="28"/>
                    </w:rPr>
                  </w:pPr>
                  <w:r w:rsidRPr="008929E7">
                    <w:rPr>
                      <w:sz w:val="28"/>
                      <w:szCs w:val="28"/>
                    </w:rPr>
                    <w:t>Условные обозначения:</w:t>
                  </w:r>
                </w:p>
              </w:txbxContent>
            </v:textbox>
          </v:shape>
        </w:pict>
      </w:r>
      <w:r w:rsidR="008929E7">
        <w:rPr>
          <w:sz w:val="28"/>
          <w:szCs w:val="28"/>
        </w:rPr>
        <w:object w:dxaOrig="8820" w:dyaOrig="6989">
          <v:shape id="_x0000_i1028" type="#_x0000_t75" style="width:441pt;height:349.5pt" o:ole="">
            <v:imagedata r:id="rId13" o:title=""/>
          </v:shape>
          <o:OLEObject Type="Embed" ProgID="MSGraph.Chart.8" ShapeID="_x0000_i1028" DrawAspect="Content" ObjectID="_1469694135" r:id="rId14">
            <o:FieldCodes>\s</o:FieldCodes>
          </o:OLEObject>
        </w:object>
      </w:r>
    </w:p>
    <w:p w:rsidR="00F73DA4" w:rsidRDefault="008929E7" w:rsidP="00334BF6">
      <w:pPr>
        <w:spacing w:line="360" w:lineRule="auto"/>
        <w:ind w:firstLine="567"/>
        <w:jc w:val="center"/>
        <w:rPr>
          <w:sz w:val="28"/>
          <w:szCs w:val="28"/>
        </w:rPr>
      </w:pPr>
      <w:r>
        <w:rPr>
          <w:sz w:val="28"/>
          <w:szCs w:val="28"/>
        </w:rPr>
        <w:t>Рисунок 4</w:t>
      </w:r>
      <w:r w:rsidR="00D166B3">
        <w:rPr>
          <w:sz w:val="28"/>
          <w:szCs w:val="28"/>
        </w:rPr>
        <w:t xml:space="preserve"> -</w:t>
      </w:r>
      <w:r w:rsidR="00D166B3" w:rsidRPr="007A021D">
        <w:rPr>
          <w:sz w:val="28"/>
          <w:szCs w:val="28"/>
        </w:rPr>
        <w:t xml:space="preserve"> Динамика </w:t>
      </w:r>
      <w:r w:rsidR="00334BF6">
        <w:rPr>
          <w:sz w:val="28"/>
          <w:szCs w:val="28"/>
        </w:rPr>
        <w:t xml:space="preserve">состава </w:t>
      </w:r>
      <w:r w:rsidR="00D166B3" w:rsidRPr="007A021D">
        <w:rPr>
          <w:sz w:val="28"/>
          <w:szCs w:val="28"/>
        </w:rPr>
        <w:t>источн</w:t>
      </w:r>
      <w:r w:rsidR="00D166B3">
        <w:rPr>
          <w:sz w:val="28"/>
          <w:szCs w:val="28"/>
        </w:rPr>
        <w:t>иков имущества</w:t>
      </w:r>
      <w:r>
        <w:rPr>
          <w:sz w:val="28"/>
          <w:szCs w:val="28"/>
        </w:rPr>
        <w:t>, тыс.р.</w:t>
      </w:r>
    </w:p>
    <w:p w:rsidR="0050423C" w:rsidRDefault="00EE7FE0" w:rsidP="00F73DA4">
      <w:pPr>
        <w:spacing w:line="360" w:lineRule="auto"/>
        <w:ind w:firstLine="567"/>
        <w:jc w:val="both"/>
        <w:rPr>
          <w:sz w:val="28"/>
          <w:szCs w:val="28"/>
        </w:rPr>
      </w:pPr>
      <w:r>
        <w:rPr>
          <w:sz w:val="28"/>
          <w:szCs w:val="28"/>
        </w:rPr>
        <w:t>На размер собственного капитала в первую очередь оказывает влияние</w:t>
      </w:r>
      <w:r w:rsidR="00AD1914">
        <w:rPr>
          <w:sz w:val="28"/>
          <w:szCs w:val="28"/>
        </w:rPr>
        <w:t xml:space="preserve"> величина нераспределенной прибыли, темп прироста которой в 2007 году достиг 66,8%. </w:t>
      </w:r>
      <w:r w:rsidR="00FA49C6">
        <w:rPr>
          <w:sz w:val="28"/>
          <w:szCs w:val="28"/>
        </w:rPr>
        <w:t xml:space="preserve">Ее удельный вес в среднем составляет 20% всех пассивов предприятия. </w:t>
      </w:r>
      <w:r w:rsidR="00AD1914">
        <w:rPr>
          <w:sz w:val="28"/>
          <w:szCs w:val="28"/>
        </w:rPr>
        <w:t>Наличие нераспределенной прибыли и тем более ее рост может рассматриваться как источник пополнения оборотных средств и снижения уровня краткосрочной кредиторской задолженности.</w:t>
      </w:r>
    </w:p>
    <w:p w:rsidR="007A4662" w:rsidRPr="00F73DA4" w:rsidRDefault="007A4662" w:rsidP="00F73DA4">
      <w:pPr>
        <w:spacing w:line="360" w:lineRule="auto"/>
        <w:ind w:firstLine="567"/>
        <w:jc w:val="both"/>
        <w:rPr>
          <w:sz w:val="28"/>
          <w:szCs w:val="28"/>
        </w:rPr>
      </w:pPr>
      <w:r w:rsidRPr="00F73DA4">
        <w:rPr>
          <w:sz w:val="28"/>
          <w:szCs w:val="28"/>
        </w:rPr>
        <w:t>Это свидетельствует о повышении независимости предприятия. Однако нужно учитывать, что финансирование деятельности предприятия только за счет собственных средств не всегда выгодно для него</w:t>
      </w:r>
      <w:r w:rsidR="00FA1223" w:rsidRPr="00F73DA4">
        <w:rPr>
          <w:sz w:val="28"/>
          <w:szCs w:val="28"/>
        </w:rPr>
        <w:t>.</w:t>
      </w:r>
      <w:r w:rsidRPr="00F73DA4">
        <w:rPr>
          <w:sz w:val="28"/>
          <w:szCs w:val="28"/>
        </w:rPr>
        <w:t xml:space="preserve"> Кроме того, следует иметь в виду, что если цены на финансовые ресурсы невысокие, а предприятие может обеспечить более высокий уровень отдачи на вложенный капитал, чем платит за кредитные ресурсы, то, привлекая заемные средства, оно может повысить рентабельность собственного капитала.</w:t>
      </w:r>
    </w:p>
    <w:p w:rsidR="00AD1914" w:rsidRPr="00F73DA4" w:rsidRDefault="00AD1914" w:rsidP="00F73DA4">
      <w:pPr>
        <w:spacing w:line="360" w:lineRule="auto"/>
        <w:ind w:firstLine="708"/>
        <w:jc w:val="both"/>
        <w:rPr>
          <w:sz w:val="28"/>
          <w:szCs w:val="28"/>
        </w:rPr>
      </w:pPr>
      <w:r w:rsidRPr="00F73DA4">
        <w:rPr>
          <w:sz w:val="28"/>
          <w:szCs w:val="28"/>
        </w:rPr>
        <w:t xml:space="preserve">В 2007 году </w:t>
      </w:r>
      <w:r w:rsidR="00B11DCF" w:rsidRPr="00F73DA4">
        <w:rPr>
          <w:sz w:val="28"/>
          <w:szCs w:val="28"/>
        </w:rPr>
        <w:t xml:space="preserve">произошло </w:t>
      </w:r>
      <w:r w:rsidRPr="00F73DA4">
        <w:rPr>
          <w:sz w:val="28"/>
          <w:szCs w:val="28"/>
        </w:rPr>
        <w:t>снижение добавочного капитала на 62074 тыс.</w:t>
      </w:r>
      <w:r w:rsidR="00334BF6">
        <w:rPr>
          <w:sz w:val="28"/>
          <w:szCs w:val="28"/>
        </w:rPr>
        <w:t xml:space="preserve"> р</w:t>
      </w:r>
      <w:r w:rsidRPr="00F73DA4">
        <w:rPr>
          <w:sz w:val="28"/>
          <w:szCs w:val="28"/>
        </w:rPr>
        <w:t>. Добавочный капитал — это эмиссионный доход. Он вклю</w:t>
      </w:r>
      <w:r w:rsidRPr="00F73DA4">
        <w:rPr>
          <w:sz w:val="28"/>
          <w:szCs w:val="28"/>
        </w:rPr>
        <w:softHyphen/>
        <w:t>чает суммы от дооценки внеоборотных активов, средства ас</w:t>
      </w:r>
      <w:r w:rsidRPr="00F73DA4">
        <w:rPr>
          <w:sz w:val="28"/>
          <w:szCs w:val="28"/>
        </w:rPr>
        <w:softHyphen/>
        <w:t>сигнований из бюджета, использованные на финансирование долгосрочных вложений, а также другие поступления в соб</w:t>
      </w:r>
      <w:r w:rsidRPr="00F73DA4">
        <w:rPr>
          <w:sz w:val="28"/>
          <w:szCs w:val="28"/>
        </w:rPr>
        <w:softHyphen/>
        <w:t>ственный капитал.</w:t>
      </w:r>
      <w:r w:rsidR="00B11DCF" w:rsidRPr="00F73DA4">
        <w:rPr>
          <w:sz w:val="28"/>
          <w:szCs w:val="28"/>
        </w:rPr>
        <w:t xml:space="preserve"> Уменьшение добавочного </w:t>
      </w:r>
      <w:r w:rsidR="00FA49C6" w:rsidRPr="00F73DA4">
        <w:rPr>
          <w:sz w:val="28"/>
          <w:szCs w:val="28"/>
        </w:rPr>
        <w:t>капитала,</w:t>
      </w:r>
      <w:r w:rsidR="00B11DCF" w:rsidRPr="00F73DA4">
        <w:rPr>
          <w:sz w:val="28"/>
          <w:szCs w:val="28"/>
        </w:rPr>
        <w:t xml:space="preserve"> </w:t>
      </w:r>
      <w:r w:rsidR="00FA49C6" w:rsidRPr="00F73DA4">
        <w:rPr>
          <w:sz w:val="28"/>
          <w:szCs w:val="28"/>
        </w:rPr>
        <w:t>по-видимому,</w:t>
      </w:r>
      <w:r w:rsidR="00B11DCF" w:rsidRPr="00F73DA4">
        <w:rPr>
          <w:sz w:val="28"/>
          <w:szCs w:val="28"/>
        </w:rPr>
        <w:t xml:space="preserve"> произошло в результате уменьшения стоимости основных средств в результате переоценки.</w:t>
      </w:r>
    </w:p>
    <w:p w:rsidR="00D166B3" w:rsidRDefault="00D166B3" w:rsidP="00334BF6">
      <w:pPr>
        <w:ind w:firstLine="567"/>
        <w:jc w:val="both"/>
        <w:rPr>
          <w:sz w:val="28"/>
          <w:szCs w:val="28"/>
        </w:rPr>
      </w:pPr>
      <w:r w:rsidRPr="00F73DA4">
        <w:rPr>
          <w:sz w:val="28"/>
          <w:szCs w:val="28"/>
        </w:rPr>
        <w:t>Структура собственного капитала представлена гр</w:t>
      </w:r>
      <w:r w:rsidR="008929E7">
        <w:rPr>
          <w:sz w:val="28"/>
          <w:szCs w:val="28"/>
        </w:rPr>
        <w:t>афически на рисунке 5</w:t>
      </w:r>
      <w:r w:rsidRPr="00F73DA4">
        <w:rPr>
          <w:sz w:val="28"/>
          <w:szCs w:val="28"/>
        </w:rPr>
        <w:t>.</w:t>
      </w:r>
    </w:p>
    <w:p w:rsidR="00334BF6" w:rsidRPr="00F73DA4" w:rsidRDefault="00334BF6" w:rsidP="00334BF6">
      <w:pPr>
        <w:spacing w:line="360" w:lineRule="auto"/>
        <w:ind w:firstLine="567"/>
        <w:jc w:val="both"/>
        <w:rPr>
          <w:sz w:val="28"/>
          <w:szCs w:val="28"/>
        </w:rPr>
      </w:pPr>
      <w:r w:rsidRPr="00F73DA4">
        <w:rPr>
          <w:sz w:val="28"/>
          <w:szCs w:val="28"/>
        </w:rPr>
        <w:t>Рост заемного капитала произошел преимущественно за счет увеличения размеров займов и кредитов и кредиторской задолженности, что свидетельствует о возникновении новых обязательств предприятия как перед банком, так и перед другими кредиторами.</w:t>
      </w:r>
      <w:r>
        <w:rPr>
          <w:sz w:val="28"/>
          <w:szCs w:val="28"/>
        </w:rPr>
        <w:t xml:space="preserve"> Кроме того рост займов и кредитов объясняет увеличение основных средств актива баланса в случае направления первых на приобретение последних.</w:t>
      </w:r>
    </w:p>
    <w:p w:rsidR="00334BF6" w:rsidRDefault="00334BF6" w:rsidP="00334BF6">
      <w:pPr>
        <w:spacing w:line="360" w:lineRule="auto"/>
        <w:jc w:val="both"/>
        <w:rPr>
          <w:sz w:val="28"/>
          <w:szCs w:val="28"/>
        </w:rPr>
      </w:pPr>
      <w:r w:rsidRPr="00F73DA4">
        <w:rPr>
          <w:sz w:val="28"/>
          <w:szCs w:val="28"/>
        </w:rPr>
        <w:t xml:space="preserve">       Структура заемного капитал</w:t>
      </w:r>
      <w:r>
        <w:rPr>
          <w:sz w:val="28"/>
          <w:szCs w:val="28"/>
        </w:rPr>
        <w:t>а представлена на рисунке 6</w:t>
      </w:r>
      <w:r w:rsidRPr="00F73DA4">
        <w:rPr>
          <w:sz w:val="28"/>
          <w:szCs w:val="28"/>
        </w:rPr>
        <w:t>.</w:t>
      </w:r>
    </w:p>
    <w:p w:rsidR="00334BF6" w:rsidRPr="00F73DA4" w:rsidRDefault="00334BF6" w:rsidP="00CD7684">
      <w:pPr>
        <w:ind w:firstLine="709"/>
        <w:jc w:val="both"/>
        <w:rPr>
          <w:sz w:val="28"/>
          <w:szCs w:val="28"/>
        </w:rPr>
      </w:pPr>
    </w:p>
    <w:p w:rsidR="00D166B3" w:rsidRDefault="00587065" w:rsidP="00D166B3">
      <w:pPr>
        <w:spacing w:line="360" w:lineRule="auto"/>
        <w:rPr>
          <w:noProof/>
          <w:sz w:val="28"/>
          <w:szCs w:val="28"/>
        </w:rPr>
      </w:pPr>
      <w:r>
        <w:rPr>
          <w:noProof/>
          <w:sz w:val="28"/>
          <w:szCs w:val="28"/>
          <w:lang w:eastAsia="en-US"/>
        </w:rPr>
        <w:pict>
          <v:shape id="_x0000_s1145" type="#_x0000_t202" style="position:absolute;margin-left:6.2pt;margin-top:28.05pt;width:58.7pt;height:24.05pt;z-index:251666944;mso-height-percent:200;mso-height-percent:200;mso-width-relative:margin;mso-height-relative:margin" strokecolor="white">
            <v:textbox style="mso-fit-shape-to-text:t">
              <w:txbxContent>
                <w:p w:rsidR="00C86FE2" w:rsidRPr="008929E7" w:rsidRDefault="00C86FE2">
                  <w:pPr>
                    <w:rPr>
                      <w:sz w:val="28"/>
                      <w:szCs w:val="28"/>
                    </w:rPr>
                  </w:pPr>
                  <w:r w:rsidRPr="008929E7">
                    <w:rPr>
                      <w:sz w:val="28"/>
                      <w:szCs w:val="28"/>
                    </w:rPr>
                    <w:t>тыс. р.</w:t>
                  </w:r>
                </w:p>
              </w:txbxContent>
            </v:textbox>
          </v:shape>
        </w:pict>
      </w:r>
      <w:r>
        <w:rPr>
          <w:noProof/>
          <w:sz w:val="28"/>
          <w:szCs w:val="28"/>
        </w:rPr>
        <w:pict>
          <v:shape id="_x0000_s1158" type="#_x0000_t202" style="position:absolute;margin-left:34.35pt;margin-top:134.25pt;width:22.5pt;height:21.75pt;z-index:251678208;mso-height-percent:200;mso-height-percent:200;mso-width-relative:margin;mso-height-relative:margin" strokecolor="white">
            <v:textbox style="mso-fit-shape-to-text:t">
              <w:txbxContent>
                <w:p w:rsidR="00C86FE2" w:rsidRDefault="00C86FE2" w:rsidP="008929E7"/>
              </w:txbxContent>
            </v:textbox>
          </v:shape>
        </w:pict>
      </w:r>
      <w:r>
        <w:rPr>
          <w:noProof/>
          <w:sz w:val="28"/>
          <w:szCs w:val="28"/>
          <w:lang w:eastAsia="en-US"/>
        </w:rPr>
        <w:pict>
          <v:shape id="_x0000_s1146" type="#_x0000_t202" style="position:absolute;margin-left:140.75pt;margin-top:176.25pt;width:186.25pt;height:24.25pt;z-index:251667968;mso-width-percent:400;mso-width-percent:400;mso-width-relative:margin;mso-height-relative:margin" strokecolor="white">
            <v:textbox>
              <w:txbxContent>
                <w:p w:rsidR="00C86FE2" w:rsidRPr="008929E7" w:rsidRDefault="00C86FE2" w:rsidP="008929E7">
                  <w:pPr>
                    <w:jc w:val="center"/>
                    <w:rPr>
                      <w:sz w:val="28"/>
                      <w:szCs w:val="28"/>
                    </w:rPr>
                  </w:pPr>
                  <w:r w:rsidRPr="008929E7">
                    <w:rPr>
                      <w:sz w:val="28"/>
                      <w:szCs w:val="28"/>
                    </w:rPr>
                    <w:t>Условные обозначения:</w:t>
                  </w:r>
                </w:p>
              </w:txbxContent>
            </v:textbox>
          </v:shape>
        </w:pict>
      </w:r>
      <w:r>
        <w:rPr>
          <w:noProof/>
          <w:sz w:val="28"/>
          <w:szCs w:val="28"/>
        </w:rPr>
        <w:pict>
          <v:shape id="_x0000_s1143" type="#_x0000_t32" style="position:absolute;margin-left:360.45pt;margin-top:60.05pt;width:6pt;height:.05pt;z-index:251664896" o:connectortype="straight"/>
        </w:pict>
      </w:r>
      <w:r>
        <w:rPr>
          <w:noProof/>
          <w:sz w:val="28"/>
          <w:szCs w:val="28"/>
        </w:rPr>
        <w:pict>
          <v:shape id="_x0000_s1144" type="#_x0000_t32" style="position:absolute;margin-left:366.45pt;margin-top:60pt;width:10.5pt;height:74.25pt;z-index:251665920" o:connectortype="straight"/>
        </w:pict>
      </w:r>
      <w:r>
        <w:rPr>
          <w:noProof/>
          <w:sz w:val="28"/>
          <w:szCs w:val="28"/>
        </w:rPr>
        <w:pict>
          <v:shape id="_x0000_s1141" type="#_x0000_t32" style="position:absolute;margin-left:235.2pt;margin-top:59.95pt;width:5.25pt;height:0;z-index:251662848" o:connectortype="straight"/>
        </w:pict>
      </w:r>
      <w:r>
        <w:rPr>
          <w:noProof/>
          <w:sz w:val="28"/>
          <w:szCs w:val="28"/>
        </w:rPr>
        <w:pict>
          <v:shape id="_x0000_s1142" type="#_x0000_t32" style="position:absolute;margin-left:240.45pt;margin-top:60pt;width:13.5pt;height:74.25pt;z-index:251663872" o:connectortype="straight"/>
        </w:pict>
      </w:r>
      <w:r>
        <w:rPr>
          <w:noProof/>
          <w:sz w:val="28"/>
          <w:szCs w:val="28"/>
        </w:rPr>
        <w:pict>
          <v:shape id="_x0000_s1139" type="#_x0000_t32" style="position:absolute;margin-left:112.95pt;margin-top:60pt;width:3.75pt;height:0;z-index:251660800" o:connectortype="straight"/>
        </w:pict>
      </w:r>
      <w:r>
        <w:rPr>
          <w:noProof/>
          <w:sz w:val="28"/>
          <w:szCs w:val="28"/>
        </w:rPr>
        <w:pict>
          <v:shape id="_x0000_s1140" type="#_x0000_t32" style="position:absolute;margin-left:116.7pt;margin-top:60pt;width:14.25pt;height:42.75pt;z-index:251661824" o:connectortype="straight"/>
        </w:pict>
      </w:r>
      <w:r w:rsidR="008929E7">
        <w:rPr>
          <w:noProof/>
          <w:sz w:val="28"/>
          <w:szCs w:val="28"/>
        </w:rPr>
        <w:object w:dxaOrig="8895" w:dyaOrig="5295">
          <v:shape id="_x0000_i1029" type="#_x0000_t75" style="width:444.75pt;height:264.75pt" o:ole="">
            <v:imagedata r:id="rId15" o:title=""/>
          </v:shape>
          <o:OLEObject Type="Embed" ProgID="MSGraph.Chart.8" ShapeID="_x0000_i1029" DrawAspect="Content" ObjectID="_1469694136" r:id="rId16">
            <o:FieldCodes>\s</o:FieldCodes>
          </o:OLEObject>
        </w:object>
      </w:r>
      <w:r>
        <w:rPr>
          <w:noProof/>
          <w:sz w:val="28"/>
          <w:szCs w:val="28"/>
          <w:lang w:eastAsia="en-US"/>
        </w:rPr>
        <w:pict>
          <v:shape id="_x0000_s1049" type="#_x0000_t202" style="position:absolute;margin-left:116.7pt;margin-top:178.8pt;width:186.25pt;height:21.75pt;z-index:251611648;mso-width-percent:400;mso-height-percent:200;mso-position-horizontal-relative:text;mso-position-vertical-relative:text;mso-width-percent:400;mso-height-percent:200;mso-width-relative:margin;mso-height-relative:margin" strokecolor="white">
            <v:textbox style="mso-fit-shape-to-text:t">
              <w:txbxContent>
                <w:p w:rsidR="00C86FE2" w:rsidRDefault="00C86FE2" w:rsidP="00D166B3">
                  <w:pPr>
                    <w:jc w:val="center"/>
                  </w:pPr>
                  <w:r>
                    <w:t>Условные обозначения:</w:t>
                  </w:r>
                </w:p>
              </w:txbxContent>
            </v:textbox>
          </v:shape>
        </w:pict>
      </w:r>
    </w:p>
    <w:p w:rsidR="00D166B3" w:rsidRDefault="00397856" w:rsidP="008929E7">
      <w:pPr>
        <w:spacing w:line="360" w:lineRule="auto"/>
        <w:ind w:firstLine="709"/>
        <w:jc w:val="center"/>
        <w:rPr>
          <w:sz w:val="28"/>
          <w:szCs w:val="28"/>
        </w:rPr>
      </w:pPr>
      <w:r>
        <w:rPr>
          <w:sz w:val="28"/>
          <w:szCs w:val="28"/>
        </w:rPr>
        <w:t>Рисунок</w:t>
      </w:r>
      <w:r w:rsidR="008929E7">
        <w:rPr>
          <w:sz w:val="28"/>
          <w:szCs w:val="28"/>
        </w:rPr>
        <w:t xml:space="preserve"> 5</w:t>
      </w:r>
      <w:r w:rsidR="00D166B3" w:rsidRPr="007A021D">
        <w:rPr>
          <w:sz w:val="28"/>
          <w:szCs w:val="28"/>
        </w:rPr>
        <w:t xml:space="preserve"> - Структура </w:t>
      </w:r>
      <w:r w:rsidR="008929E7">
        <w:rPr>
          <w:sz w:val="28"/>
          <w:szCs w:val="28"/>
        </w:rPr>
        <w:t>собственного капитала, тыс.р.</w:t>
      </w:r>
    </w:p>
    <w:p w:rsidR="008929E7" w:rsidRDefault="00587065" w:rsidP="008929E7">
      <w:pPr>
        <w:spacing w:line="360" w:lineRule="auto"/>
        <w:jc w:val="both"/>
        <w:rPr>
          <w:noProof/>
          <w:sz w:val="28"/>
          <w:szCs w:val="28"/>
        </w:rPr>
      </w:pPr>
      <w:r>
        <w:rPr>
          <w:noProof/>
          <w:sz w:val="28"/>
          <w:szCs w:val="28"/>
          <w:lang w:eastAsia="en-US"/>
        </w:rPr>
        <w:pict>
          <v:shape id="_x0000_s1157" type="#_x0000_t202" style="position:absolute;left:0;text-align:left;margin-left:38.1pt;margin-top:184.05pt;width:22.5pt;height:21.75pt;z-index:251677184;mso-height-percent:200;mso-height-percent:200;mso-width-relative:margin;mso-height-relative:margin" strokecolor="white">
            <v:textbox style="mso-fit-shape-to-text:t">
              <w:txbxContent>
                <w:p w:rsidR="00C86FE2" w:rsidRDefault="00C86FE2"/>
              </w:txbxContent>
            </v:textbox>
          </v:shape>
        </w:pict>
      </w:r>
      <w:r>
        <w:rPr>
          <w:noProof/>
          <w:sz w:val="28"/>
          <w:szCs w:val="28"/>
          <w:lang w:eastAsia="en-US"/>
        </w:rPr>
        <w:pict>
          <v:shape id="_x0000_s1156" type="#_x0000_t202" style="position:absolute;left:0;text-align:left;margin-left:8.2pt;margin-top:34.05pt;width:56.25pt;height:24.05pt;z-index:251676160;mso-height-percent:200;mso-height-percent:200;mso-width-relative:margin;mso-height-relative:margin" strokecolor="white">
            <v:textbox style="mso-fit-shape-to-text:t">
              <w:txbxContent>
                <w:p w:rsidR="00C86FE2" w:rsidRPr="008929E7" w:rsidRDefault="00C86FE2">
                  <w:pPr>
                    <w:rPr>
                      <w:sz w:val="28"/>
                      <w:szCs w:val="28"/>
                    </w:rPr>
                  </w:pPr>
                  <w:r w:rsidRPr="008929E7">
                    <w:rPr>
                      <w:sz w:val="28"/>
                      <w:szCs w:val="28"/>
                    </w:rPr>
                    <w:t>тыс. р.</w:t>
                  </w:r>
                </w:p>
              </w:txbxContent>
            </v:textbox>
          </v:shape>
        </w:pict>
      </w:r>
      <w:r>
        <w:rPr>
          <w:noProof/>
          <w:sz w:val="28"/>
          <w:szCs w:val="28"/>
          <w:lang w:eastAsia="en-US"/>
        </w:rPr>
        <w:pict>
          <v:shape id="_x0000_s1154" type="#_x0000_t202" style="position:absolute;left:0;text-align:left;margin-left:147.95pt;margin-top:233.55pt;width:186.25pt;height:24.05pt;z-index:251675136;mso-width-percent:400;mso-height-percent:200;mso-width-percent:400;mso-height-percent:200;mso-width-relative:margin;mso-height-relative:margin" strokecolor="white">
            <v:textbox style="mso-fit-shape-to-text:t">
              <w:txbxContent>
                <w:p w:rsidR="00C86FE2" w:rsidRPr="008929E7" w:rsidRDefault="00C86FE2" w:rsidP="008929E7">
                  <w:pPr>
                    <w:jc w:val="center"/>
                    <w:rPr>
                      <w:sz w:val="28"/>
                      <w:szCs w:val="28"/>
                    </w:rPr>
                  </w:pPr>
                  <w:r w:rsidRPr="008929E7">
                    <w:rPr>
                      <w:sz w:val="28"/>
                      <w:szCs w:val="28"/>
                    </w:rPr>
                    <w:t>Условные обозначения:</w:t>
                  </w:r>
                </w:p>
              </w:txbxContent>
            </v:textbox>
          </v:shape>
        </w:pict>
      </w:r>
      <w:r>
        <w:rPr>
          <w:noProof/>
          <w:sz w:val="28"/>
          <w:szCs w:val="28"/>
        </w:rPr>
        <w:pict>
          <v:shape id="_x0000_s1152" type="#_x0000_t32" style="position:absolute;left:0;text-align:left;margin-left:339.45pt;margin-top:102.3pt;width:11.25pt;height:17.25pt;z-index:251674112" o:connectortype="straight"/>
        </w:pict>
      </w:r>
      <w:r>
        <w:rPr>
          <w:noProof/>
          <w:sz w:val="28"/>
          <w:szCs w:val="28"/>
        </w:rPr>
        <w:pict>
          <v:shape id="_x0000_s1149" type="#_x0000_t32" style="position:absolute;left:0;text-align:left;margin-left:235.95pt;margin-top:81.3pt;width:10.5pt;height:0;z-index:251671040" o:connectortype="straight"/>
        </w:pict>
      </w:r>
      <w:r>
        <w:rPr>
          <w:noProof/>
          <w:sz w:val="28"/>
          <w:szCs w:val="28"/>
        </w:rPr>
        <w:pict>
          <v:shape id="_x0000_s1150" type="#_x0000_t32" style="position:absolute;left:0;text-align:left;margin-left:246.45pt;margin-top:81.3pt;width:8.25pt;height:56.25pt;z-index:251672064" o:connectortype="straight"/>
        </w:pict>
      </w:r>
      <w:r>
        <w:rPr>
          <w:noProof/>
          <w:sz w:val="28"/>
          <w:szCs w:val="28"/>
        </w:rPr>
        <w:pict>
          <v:shape id="_x0000_s1151" type="#_x0000_t32" style="position:absolute;left:0;text-align:left;margin-left:334.2pt;margin-top:102.3pt;width:5.25pt;height:0;z-index:251673088" o:connectortype="straight"/>
        </w:pict>
      </w:r>
      <w:r>
        <w:rPr>
          <w:noProof/>
          <w:sz w:val="28"/>
          <w:szCs w:val="28"/>
        </w:rPr>
        <w:pict>
          <v:shape id="_x0000_s1148" type="#_x0000_t32" style="position:absolute;left:0;text-align:left;margin-left:116.7pt;margin-top:102.3pt;width:8.25pt;height:51.75pt;z-index:251670016" o:connectortype="straight"/>
        </w:pict>
      </w:r>
      <w:r>
        <w:rPr>
          <w:noProof/>
          <w:sz w:val="28"/>
          <w:szCs w:val="28"/>
        </w:rPr>
        <w:pict>
          <v:shape id="_x0000_s1147" type="#_x0000_t32" style="position:absolute;left:0;text-align:left;margin-left:112.95pt;margin-top:102.3pt;width:3.75pt;height:0;z-index:251668992" o:connectortype="straight"/>
        </w:pict>
      </w:r>
      <w:r w:rsidR="004D2D19">
        <w:rPr>
          <w:noProof/>
          <w:sz w:val="28"/>
          <w:szCs w:val="28"/>
        </w:rPr>
        <w:object w:dxaOrig="9218" w:dyaOrig="7024">
          <v:shape id="_x0000_i1030" type="#_x0000_t75" style="width:461.25pt;height:351pt" o:ole="">
            <v:imagedata r:id="rId17" o:title=""/>
          </v:shape>
          <o:OLEObject Type="Embed" ProgID="MSGraph.Chart.8" ShapeID="_x0000_i1030" DrawAspect="Content" ObjectID="_1469694137" r:id="rId18">
            <o:FieldCodes>\s</o:FieldCodes>
          </o:OLEObject>
        </w:object>
      </w:r>
    </w:p>
    <w:p w:rsidR="008929E7" w:rsidRDefault="008929E7" w:rsidP="008929E7">
      <w:pPr>
        <w:spacing w:line="360" w:lineRule="auto"/>
        <w:ind w:firstLine="567"/>
        <w:jc w:val="center"/>
        <w:rPr>
          <w:sz w:val="28"/>
          <w:szCs w:val="28"/>
        </w:rPr>
      </w:pPr>
      <w:r>
        <w:rPr>
          <w:sz w:val="28"/>
          <w:szCs w:val="28"/>
        </w:rPr>
        <w:t>Рисунок 6 – Структура заемного капитала, тыс.р.</w:t>
      </w:r>
    </w:p>
    <w:p w:rsidR="00AD1914" w:rsidRPr="00F73DA4" w:rsidRDefault="0002517F" w:rsidP="00F73DA4">
      <w:pPr>
        <w:spacing w:line="360" w:lineRule="auto"/>
        <w:ind w:firstLine="567"/>
        <w:jc w:val="both"/>
        <w:rPr>
          <w:sz w:val="28"/>
          <w:szCs w:val="28"/>
        </w:rPr>
      </w:pPr>
      <w:r w:rsidRPr="00F73DA4">
        <w:rPr>
          <w:sz w:val="28"/>
          <w:szCs w:val="28"/>
        </w:rPr>
        <w:t xml:space="preserve">Увеличение долгосрочных обязательств в 2006, 2007 годах сменяется их снижением в 2008 году. В 2006 году у организации возникают </w:t>
      </w:r>
      <w:r w:rsidR="008929E7">
        <w:rPr>
          <w:sz w:val="28"/>
          <w:szCs w:val="28"/>
        </w:rPr>
        <w:t>займы и кредиты (131288 тыс. р</w:t>
      </w:r>
      <w:r w:rsidRPr="00F73DA4">
        <w:rPr>
          <w:sz w:val="28"/>
          <w:szCs w:val="28"/>
        </w:rPr>
        <w:t xml:space="preserve">.), которые также как и отложенные налоговые обязательства увеличиваются в течение последующего года. При этом удельный вес долгосрочных обязательств в среднем составляет </w:t>
      </w:r>
      <w:r w:rsidR="003A47C7" w:rsidRPr="00F73DA4">
        <w:rPr>
          <w:sz w:val="28"/>
          <w:szCs w:val="28"/>
        </w:rPr>
        <w:t>18% - 20% . В 2008 году снижение сумм займов и кредитов и отложенных налоговых обязательств приводит к снижению абсолютной величины долгосрочных обязательств</w:t>
      </w:r>
      <w:r w:rsidRPr="00F73DA4">
        <w:rPr>
          <w:sz w:val="28"/>
          <w:szCs w:val="28"/>
        </w:rPr>
        <w:t xml:space="preserve"> </w:t>
      </w:r>
      <w:r w:rsidR="008929E7">
        <w:rPr>
          <w:sz w:val="28"/>
          <w:szCs w:val="28"/>
        </w:rPr>
        <w:t>на 26676 тыс. р</w:t>
      </w:r>
      <w:r w:rsidR="003A47C7" w:rsidRPr="00F73DA4">
        <w:rPr>
          <w:sz w:val="28"/>
          <w:szCs w:val="28"/>
        </w:rPr>
        <w:t>., а также их доли в пассивах предприятия до 15%.</w:t>
      </w:r>
    </w:p>
    <w:p w:rsidR="003A47C7" w:rsidRPr="00F73DA4" w:rsidRDefault="000844BF" w:rsidP="008929E7">
      <w:pPr>
        <w:spacing w:line="360" w:lineRule="auto"/>
        <w:ind w:firstLine="567"/>
        <w:jc w:val="both"/>
        <w:rPr>
          <w:sz w:val="28"/>
          <w:szCs w:val="28"/>
        </w:rPr>
      </w:pPr>
      <w:r w:rsidRPr="00F73DA4">
        <w:rPr>
          <w:sz w:val="28"/>
          <w:szCs w:val="28"/>
        </w:rPr>
        <w:t xml:space="preserve">Краткосрочные обязательства в 2006 году имели отрицательную динамику. В течение этого года их удельный вес уменьшился с 49 до 40%. Отсюда </w:t>
      </w:r>
      <w:r w:rsidR="00D52264" w:rsidRPr="00F73DA4">
        <w:rPr>
          <w:sz w:val="28"/>
          <w:szCs w:val="28"/>
        </w:rPr>
        <w:t xml:space="preserve">можно сделать вывод, что предприятие для покрытия снижения собственного капитала в 2006 году  использовало долгосрочные, а не краткосрочные обязательства. В </w:t>
      </w:r>
      <w:r w:rsidR="006E7452" w:rsidRPr="00F73DA4">
        <w:rPr>
          <w:sz w:val="28"/>
          <w:szCs w:val="28"/>
        </w:rPr>
        <w:t>2007 году краткосрочные</w:t>
      </w:r>
      <w:r w:rsidR="00D52264" w:rsidRPr="00F73DA4">
        <w:rPr>
          <w:sz w:val="28"/>
          <w:szCs w:val="28"/>
        </w:rPr>
        <w:t xml:space="preserve"> обязательств</w:t>
      </w:r>
      <w:r w:rsidR="008929E7">
        <w:rPr>
          <w:sz w:val="28"/>
          <w:szCs w:val="28"/>
        </w:rPr>
        <w:t>а увеличились на 136234 тыс. р</w:t>
      </w:r>
      <w:r w:rsidR="00D52264" w:rsidRPr="00F73DA4">
        <w:rPr>
          <w:sz w:val="28"/>
          <w:szCs w:val="28"/>
        </w:rPr>
        <w:t xml:space="preserve">. с темпом прироста </w:t>
      </w:r>
      <w:r w:rsidR="006E7452" w:rsidRPr="00F73DA4">
        <w:rPr>
          <w:sz w:val="28"/>
          <w:szCs w:val="28"/>
        </w:rPr>
        <w:t>около 46%</w:t>
      </w:r>
      <w:r w:rsidR="00D52264" w:rsidRPr="00F73DA4">
        <w:rPr>
          <w:sz w:val="28"/>
          <w:szCs w:val="28"/>
        </w:rPr>
        <w:t xml:space="preserve"> </w:t>
      </w:r>
      <w:r w:rsidR="006E7452" w:rsidRPr="00F73DA4">
        <w:rPr>
          <w:sz w:val="28"/>
          <w:szCs w:val="28"/>
        </w:rPr>
        <w:t>. За 2008 год их удельный вес увеличился на 8% и составил 53%.</w:t>
      </w:r>
    </w:p>
    <w:p w:rsidR="00AA5E5C" w:rsidRPr="00F73DA4" w:rsidRDefault="00167651" w:rsidP="008929E7">
      <w:pPr>
        <w:spacing w:line="360" w:lineRule="auto"/>
        <w:ind w:firstLine="567"/>
        <w:jc w:val="both"/>
        <w:rPr>
          <w:sz w:val="28"/>
          <w:szCs w:val="28"/>
        </w:rPr>
      </w:pPr>
      <w:r w:rsidRPr="00F73DA4">
        <w:rPr>
          <w:sz w:val="28"/>
          <w:szCs w:val="28"/>
        </w:rPr>
        <w:t>П</w:t>
      </w:r>
      <w:r w:rsidR="007A4662" w:rsidRPr="00F73DA4">
        <w:rPr>
          <w:sz w:val="28"/>
          <w:szCs w:val="28"/>
        </w:rPr>
        <w:t xml:space="preserve">ри анализе кредиторской задолженности следует учитывать, что она является одновременно источником покрытия дебиторской задолженности. В нашем </w:t>
      </w:r>
      <w:r w:rsidRPr="00F73DA4">
        <w:rPr>
          <w:sz w:val="28"/>
          <w:szCs w:val="28"/>
        </w:rPr>
        <w:t>случае</w:t>
      </w:r>
      <w:r w:rsidR="007A4662" w:rsidRPr="00F73DA4">
        <w:rPr>
          <w:sz w:val="28"/>
          <w:szCs w:val="28"/>
        </w:rPr>
        <w:t xml:space="preserve"> на начало периода дебиторская задолженность превышает кредиторскую задолжен</w:t>
      </w:r>
      <w:r w:rsidRPr="00F73DA4">
        <w:rPr>
          <w:sz w:val="28"/>
          <w:szCs w:val="28"/>
        </w:rPr>
        <w:t xml:space="preserve">ность на  </w:t>
      </w:r>
      <w:r w:rsidR="00FA49C6" w:rsidRPr="00F73DA4">
        <w:rPr>
          <w:sz w:val="28"/>
          <w:szCs w:val="28"/>
        </w:rPr>
        <w:t>1</w:t>
      </w:r>
      <w:r w:rsidRPr="00F73DA4">
        <w:rPr>
          <w:sz w:val="28"/>
          <w:szCs w:val="28"/>
        </w:rPr>
        <w:t>4241</w:t>
      </w:r>
      <w:r w:rsidR="008929E7">
        <w:rPr>
          <w:sz w:val="28"/>
          <w:szCs w:val="28"/>
        </w:rPr>
        <w:t xml:space="preserve"> тыс. р</w:t>
      </w:r>
      <w:r w:rsidR="00FA49C6" w:rsidRPr="00F73DA4">
        <w:rPr>
          <w:sz w:val="28"/>
          <w:szCs w:val="28"/>
        </w:rPr>
        <w:t>.</w:t>
      </w:r>
      <w:r w:rsidR="008929E7">
        <w:rPr>
          <w:sz w:val="28"/>
          <w:szCs w:val="28"/>
        </w:rPr>
        <w:t xml:space="preserve"> </w:t>
      </w:r>
      <w:r w:rsidR="00FA49C6" w:rsidRPr="00F73DA4">
        <w:rPr>
          <w:sz w:val="28"/>
          <w:szCs w:val="28"/>
        </w:rPr>
        <w:t>(105516</w:t>
      </w:r>
      <w:r w:rsidR="007A4662" w:rsidRPr="00F73DA4">
        <w:rPr>
          <w:sz w:val="28"/>
          <w:szCs w:val="28"/>
        </w:rPr>
        <w:t xml:space="preserve"> – </w:t>
      </w:r>
      <w:r w:rsidR="00FA49C6" w:rsidRPr="00F73DA4">
        <w:rPr>
          <w:sz w:val="28"/>
          <w:szCs w:val="28"/>
        </w:rPr>
        <w:t>91275</w:t>
      </w:r>
      <w:r w:rsidRPr="00F73DA4">
        <w:rPr>
          <w:sz w:val="28"/>
          <w:szCs w:val="28"/>
        </w:rPr>
        <w:t xml:space="preserve">), </w:t>
      </w:r>
      <w:r w:rsidR="00334BF6">
        <w:rPr>
          <w:sz w:val="28"/>
          <w:szCs w:val="28"/>
        </w:rPr>
        <w:t>что говорит об отвлечении собственного капитала в дебиторскую задолженность. Н</w:t>
      </w:r>
      <w:r w:rsidRPr="00F73DA4">
        <w:rPr>
          <w:sz w:val="28"/>
          <w:szCs w:val="28"/>
        </w:rPr>
        <w:t xml:space="preserve">а конец периода уже кредиторская задолженность превышает дебиторскую </w:t>
      </w:r>
      <w:r w:rsidR="007A4662" w:rsidRPr="00F73DA4">
        <w:rPr>
          <w:sz w:val="28"/>
          <w:szCs w:val="28"/>
        </w:rPr>
        <w:t>на  328</w:t>
      </w:r>
      <w:r w:rsidRPr="00F73DA4">
        <w:rPr>
          <w:sz w:val="28"/>
          <w:szCs w:val="28"/>
        </w:rPr>
        <w:t>59</w:t>
      </w:r>
      <w:r w:rsidR="008929E7">
        <w:rPr>
          <w:sz w:val="28"/>
          <w:szCs w:val="28"/>
        </w:rPr>
        <w:t xml:space="preserve"> тыс. р</w:t>
      </w:r>
      <w:r w:rsidR="007A4662" w:rsidRPr="00F73DA4">
        <w:rPr>
          <w:sz w:val="28"/>
          <w:szCs w:val="28"/>
        </w:rPr>
        <w:t>. (</w:t>
      </w:r>
      <w:r w:rsidR="00FA49C6" w:rsidRPr="00F73DA4">
        <w:rPr>
          <w:sz w:val="28"/>
          <w:szCs w:val="28"/>
        </w:rPr>
        <w:t>178101</w:t>
      </w:r>
      <w:r w:rsidR="008929E7">
        <w:rPr>
          <w:sz w:val="28"/>
          <w:szCs w:val="28"/>
        </w:rPr>
        <w:t xml:space="preserve"> </w:t>
      </w:r>
      <w:r w:rsidRPr="00F73DA4">
        <w:rPr>
          <w:sz w:val="28"/>
          <w:szCs w:val="28"/>
        </w:rPr>
        <w:t>– 210960</w:t>
      </w:r>
      <w:r w:rsidR="007A4662" w:rsidRPr="00F73DA4">
        <w:rPr>
          <w:sz w:val="28"/>
          <w:szCs w:val="28"/>
        </w:rPr>
        <w:t>). Это свидетельствует о</w:t>
      </w:r>
      <w:r w:rsidR="00334BF6">
        <w:rPr>
          <w:sz w:val="28"/>
          <w:szCs w:val="28"/>
        </w:rPr>
        <w:t xml:space="preserve"> </w:t>
      </w:r>
      <w:r w:rsidRPr="00F73DA4">
        <w:rPr>
          <w:sz w:val="28"/>
          <w:szCs w:val="28"/>
        </w:rPr>
        <w:t>росте зависимости предприятия от внешних источников.</w:t>
      </w:r>
    </w:p>
    <w:p w:rsidR="00AA5E5C" w:rsidRPr="00F73DA4" w:rsidRDefault="00AA5E5C" w:rsidP="008929E7">
      <w:pPr>
        <w:spacing w:line="360" w:lineRule="auto"/>
        <w:ind w:firstLine="567"/>
        <w:jc w:val="both"/>
        <w:rPr>
          <w:sz w:val="28"/>
          <w:szCs w:val="28"/>
        </w:rPr>
      </w:pPr>
      <w:r w:rsidRPr="00F73DA4">
        <w:rPr>
          <w:sz w:val="28"/>
          <w:szCs w:val="28"/>
        </w:rPr>
        <w:t>Привлечение заемных средств в оборот предприятия – явление нормальное. Это содействует временному улучшению финансового состояния при условии, что они не замораживаются на продолжительное время в обороте и своевременно возвращаются. В противном случае может возникнуть просроченная кредиторская задолженность, что в конечном итоге приводит к выплате штрафов и ухудшению финансового состояния.</w:t>
      </w:r>
    </w:p>
    <w:p w:rsidR="00D13D73" w:rsidRDefault="00167651" w:rsidP="008929E7">
      <w:pPr>
        <w:spacing w:line="360" w:lineRule="auto"/>
        <w:ind w:firstLine="567"/>
        <w:jc w:val="both"/>
        <w:rPr>
          <w:sz w:val="28"/>
          <w:szCs w:val="28"/>
        </w:rPr>
      </w:pPr>
      <w:r>
        <w:rPr>
          <w:sz w:val="28"/>
          <w:szCs w:val="28"/>
        </w:rPr>
        <w:t xml:space="preserve"> </w:t>
      </w:r>
      <w:r w:rsidR="00D13D73" w:rsidRPr="00D13D73">
        <w:rPr>
          <w:sz w:val="28"/>
          <w:szCs w:val="28"/>
        </w:rPr>
        <w:t>При анализе хозяйственной деятельности предприятия, во время проведения финансового анализа, для определения уровня финансовой устойчивости и независимости используют коэффициент автономии.</w:t>
      </w:r>
      <w:r w:rsidR="00D13D73">
        <w:rPr>
          <w:sz w:val="28"/>
          <w:szCs w:val="28"/>
        </w:rPr>
        <w:t xml:space="preserve"> </w:t>
      </w:r>
      <w:r w:rsidR="00D13D73" w:rsidRPr="00D13D73">
        <w:rPr>
          <w:sz w:val="28"/>
          <w:szCs w:val="28"/>
        </w:rPr>
        <w:t xml:space="preserve">Чем ниже значение коэффициента, тем больше займов у компании, тем выше риск неплатежеспособности. Каких-либо жестких нормативов соотношения собственного и привлеченного капитала не существует, как, впрочем, не существует жестких нормативов в отношении финансовых коэффициентов в целом. Тем не менее, </w:t>
      </w:r>
      <w:r w:rsidR="00D13D73">
        <w:rPr>
          <w:sz w:val="28"/>
          <w:szCs w:val="28"/>
        </w:rPr>
        <w:t>р</w:t>
      </w:r>
      <w:r w:rsidR="00D13D73" w:rsidRPr="00D13D73">
        <w:rPr>
          <w:sz w:val="28"/>
          <w:szCs w:val="28"/>
        </w:rPr>
        <w:t>екомендуемые значения: 0,5 — 0,8</w:t>
      </w:r>
      <w:r w:rsidR="00D13D73">
        <w:rPr>
          <w:sz w:val="28"/>
          <w:szCs w:val="28"/>
        </w:rPr>
        <w:t xml:space="preserve">. </w:t>
      </w:r>
    </w:p>
    <w:p w:rsidR="00D13D73" w:rsidRDefault="00D13D73" w:rsidP="008929E7">
      <w:pPr>
        <w:spacing w:line="360" w:lineRule="auto"/>
        <w:ind w:firstLine="567"/>
        <w:jc w:val="both"/>
        <w:rPr>
          <w:sz w:val="28"/>
          <w:szCs w:val="28"/>
        </w:rPr>
      </w:pPr>
      <w:r w:rsidRPr="00D13D73">
        <w:rPr>
          <w:sz w:val="28"/>
          <w:szCs w:val="28"/>
        </w:rPr>
        <w:t>Считается, что в предприятие с высокой долей собственного капитала инвесторы, и особенно кредиторы, вкладывают средства более охотно, поскольку оно с большей вероятностью может погасить долги за счет собственных средств. Кроме того, компании с высокой долей привлеченных средств, как правило, должны производить значительные выплаты по процентам, и соответственно средств, остающихся для обеспечения выплат дивидендов и создания резервов, будет меньше.</w:t>
      </w:r>
      <w:r>
        <w:rPr>
          <w:sz w:val="28"/>
          <w:szCs w:val="28"/>
        </w:rPr>
        <w:t xml:space="preserve"> </w:t>
      </w:r>
    </w:p>
    <w:p w:rsidR="002452BB" w:rsidRDefault="00D13D73" w:rsidP="008929E7">
      <w:pPr>
        <w:spacing w:line="360" w:lineRule="auto"/>
        <w:ind w:firstLine="567"/>
        <w:jc w:val="both"/>
        <w:rPr>
          <w:sz w:val="28"/>
          <w:szCs w:val="28"/>
        </w:rPr>
      </w:pPr>
      <w:r>
        <w:rPr>
          <w:sz w:val="28"/>
          <w:szCs w:val="28"/>
        </w:rPr>
        <w:t>За 2006</w:t>
      </w:r>
      <w:r w:rsidR="008929E7">
        <w:rPr>
          <w:sz w:val="28"/>
          <w:szCs w:val="28"/>
        </w:rPr>
        <w:t xml:space="preserve"> </w:t>
      </w:r>
      <w:r>
        <w:rPr>
          <w:sz w:val="28"/>
          <w:szCs w:val="28"/>
        </w:rPr>
        <w:t>г. к</w:t>
      </w:r>
      <w:r w:rsidR="00EC2555" w:rsidRPr="007A021D">
        <w:rPr>
          <w:sz w:val="28"/>
          <w:szCs w:val="28"/>
        </w:rPr>
        <w:t>оэффициент финансово</w:t>
      </w:r>
      <w:r>
        <w:rPr>
          <w:sz w:val="28"/>
          <w:szCs w:val="28"/>
        </w:rPr>
        <w:t>й независимости уменьшился на 0,09  и составил 0,412</w:t>
      </w:r>
      <w:r w:rsidR="00EC2555" w:rsidRPr="007A021D">
        <w:rPr>
          <w:sz w:val="28"/>
          <w:szCs w:val="28"/>
        </w:rPr>
        <w:t>, что говорит о том, что доля собственных активов предприя</w:t>
      </w:r>
      <w:r>
        <w:rPr>
          <w:sz w:val="28"/>
          <w:szCs w:val="28"/>
        </w:rPr>
        <w:t>тия в общих активах составляет 41</w:t>
      </w:r>
      <w:r w:rsidR="00EC2555" w:rsidRPr="007A021D">
        <w:rPr>
          <w:sz w:val="28"/>
          <w:szCs w:val="28"/>
        </w:rPr>
        <w:t xml:space="preserve">%. </w:t>
      </w:r>
      <w:r>
        <w:rPr>
          <w:sz w:val="28"/>
          <w:szCs w:val="28"/>
        </w:rPr>
        <w:t>Остальные 59</w:t>
      </w:r>
      <w:r w:rsidR="00EC2555" w:rsidRPr="007A021D">
        <w:rPr>
          <w:sz w:val="28"/>
          <w:szCs w:val="28"/>
        </w:rPr>
        <w:t xml:space="preserve">% активов предприятия покрывается за счет заемного капитала. </w:t>
      </w:r>
      <w:r>
        <w:rPr>
          <w:sz w:val="28"/>
          <w:szCs w:val="28"/>
        </w:rPr>
        <w:t>Таким образом</w:t>
      </w:r>
      <w:r w:rsidR="00A26EDA">
        <w:rPr>
          <w:sz w:val="28"/>
          <w:szCs w:val="28"/>
        </w:rPr>
        <w:t>,</w:t>
      </w:r>
      <w:r>
        <w:rPr>
          <w:sz w:val="28"/>
          <w:szCs w:val="28"/>
        </w:rPr>
        <w:t xml:space="preserve"> </w:t>
      </w:r>
      <w:r w:rsidR="007B6A9D">
        <w:rPr>
          <w:sz w:val="28"/>
          <w:szCs w:val="28"/>
        </w:rPr>
        <w:t xml:space="preserve">в 2006 рассматриваемый коэффициент вышел за рамки рекомендуемого значения. </w:t>
      </w:r>
    </w:p>
    <w:p w:rsidR="002452BB" w:rsidRDefault="007B6A9D" w:rsidP="008929E7">
      <w:pPr>
        <w:spacing w:line="360" w:lineRule="auto"/>
        <w:ind w:firstLine="567"/>
        <w:jc w:val="both"/>
        <w:rPr>
          <w:sz w:val="28"/>
          <w:szCs w:val="28"/>
        </w:rPr>
      </w:pPr>
      <w:r>
        <w:rPr>
          <w:sz w:val="28"/>
          <w:szCs w:val="28"/>
        </w:rPr>
        <w:t>В 2007</w:t>
      </w:r>
      <w:r w:rsidR="008929E7">
        <w:rPr>
          <w:sz w:val="28"/>
          <w:szCs w:val="28"/>
        </w:rPr>
        <w:t xml:space="preserve"> </w:t>
      </w:r>
      <w:r w:rsidR="00EC2555" w:rsidRPr="007A021D">
        <w:rPr>
          <w:sz w:val="28"/>
          <w:szCs w:val="28"/>
        </w:rPr>
        <w:t xml:space="preserve">г. </w:t>
      </w:r>
      <w:r>
        <w:rPr>
          <w:sz w:val="28"/>
          <w:szCs w:val="28"/>
        </w:rPr>
        <w:t xml:space="preserve">наблюдается дальнейшее снижение коэффициента финансовой независимости. Лишь 34%  активов приходится на собственные активы, отсюда </w:t>
      </w:r>
      <w:r w:rsidR="002A7BF2">
        <w:rPr>
          <w:sz w:val="28"/>
          <w:szCs w:val="28"/>
        </w:rPr>
        <w:t>больше займов у компании и</w:t>
      </w:r>
      <w:r w:rsidR="002A7BF2" w:rsidRPr="00D13D73">
        <w:rPr>
          <w:sz w:val="28"/>
          <w:szCs w:val="28"/>
        </w:rPr>
        <w:t xml:space="preserve"> выше риск неплатежеспособности. </w:t>
      </w:r>
    </w:p>
    <w:p w:rsidR="00EC2555" w:rsidRPr="007A021D" w:rsidRDefault="00B52F14" w:rsidP="008929E7">
      <w:pPr>
        <w:spacing w:line="360" w:lineRule="auto"/>
        <w:ind w:firstLine="567"/>
        <w:jc w:val="both"/>
        <w:rPr>
          <w:sz w:val="28"/>
          <w:szCs w:val="28"/>
        </w:rPr>
      </w:pPr>
      <w:r>
        <w:rPr>
          <w:sz w:val="28"/>
          <w:szCs w:val="28"/>
        </w:rPr>
        <w:t xml:space="preserve">В 2008 </w:t>
      </w:r>
      <w:r w:rsidR="00EC2555" w:rsidRPr="007A021D">
        <w:rPr>
          <w:sz w:val="28"/>
          <w:szCs w:val="28"/>
        </w:rPr>
        <w:t>г</w:t>
      </w:r>
      <w:r>
        <w:rPr>
          <w:sz w:val="28"/>
          <w:szCs w:val="28"/>
        </w:rPr>
        <w:t>оду</w:t>
      </w:r>
      <w:r w:rsidR="00EC2555" w:rsidRPr="007A021D">
        <w:rPr>
          <w:sz w:val="28"/>
          <w:szCs w:val="28"/>
        </w:rPr>
        <w:t xml:space="preserve"> коэффициент финансово</w:t>
      </w:r>
      <w:r>
        <w:rPr>
          <w:sz w:val="28"/>
          <w:szCs w:val="28"/>
        </w:rPr>
        <w:t>й независимости составляет 0,312, что еще на 0,026 меньше аналогичного показателя в прошлом году. Отсюда с</w:t>
      </w:r>
      <w:r w:rsidR="00EC2555" w:rsidRPr="007A021D">
        <w:rPr>
          <w:sz w:val="28"/>
          <w:szCs w:val="28"/>
        </w:rPr>
        <w:t>охраня</w:t>
      </w:r>
      <w:r w:rsidR="001A4223">
        <w:rPr>
          <w:sz w:val="28"/>
          <w:szCs w:val="28"/>
        </w:rPr>
        <w:t>е</w:t>
      </w:r>
      <w:r w:rsidR="00EC2555" w:rsidRPr="007A021D">
        <w:rPr>
          <w:sz w:val="28"/>
          <w:szCs w:val="28"/>
        </w:rPr>
        <w:t>тся зависимость предприятия от внешних источников формирования имущества. Дол</w:t>
      </w:r>
      <w:r>
        <w:rPr>
          <w:sz w:val="28"/>
          <w:szCs w:val="28"/>
        </w:rPr>
        <w:t>я заемных средств остается</w:t>
      </w:r>
      <w:r w:rsidR="00EC2555" w:rsidRPr="007A021D">
        <w:rPr>
          <w:sz w:val="28"/>
          <w:szCs w:val="28"/>
        </w:rPr>
        <w:t xml:space="preserve"> высокой и составляет </w:t>
      </w:r>
      <w:r>
        <w:rPr>
          <w:sz w:val="28"/>
          <w:szCs w:val="28"/>
        </w:rPr>
        <w:t xml:space="preserve">около </w:t>
      </w:r>
      <w:r w:rsidR="00EC2555" w:rsidRPr="007A021D">
        <w:rPr>
          <w:sz w:val="28"/>
          <w:szCs w:val="28"/>
        </w:rPr>
        <w:t>6</w:t>
      </w:r>
      <w:r>
        <w:rPr>
          <w:sz w:val="28"/>
          <w:szCs w:val="28"/>
        </w:rPr>
        <w:t>9</w:t>
      </w:r>
      <w:r w:rsidR="00EC2555" w:rsidRPr="007A021D">
        <w:rPr>
          <w:sz w:val="28"/>
          <w:szCs w:val="28"/>
        </w:rPr>
        <w:t>%. Организация продолжает оставаться финансоворисковой.</w:t>
      </w:r>
    </w:p>
    <w:p w:rsidR="00334BF6" w:rsidRDefault="00D469FE" w:rsidP="008929E7">
      <w:pPr>
        <w:spacing w:line="360" w:lineRule="auto"/>
        <w:ind w:firstLine="567"/>
        <w:jc w:val="both"/>
        <w:rPr>
          <w:sz w:val="28"/>
          <w:szCs w:val="28"/>
        </w:rPr>
      </w:pPr>
      <w:r w:rsidRPr="00D469FE">
        <w:rPr>
          <w:sz w:val="28"/>
          <w:szCs w:val="28"/>
        </w:rPr>
        <w:t>Производными от коэффициента авто</w:t>
      </w:r>
      <w:r w:rsidR="002452BB">
        <w:rPr>
          <w:sz w:val="28"/>
          <w:szCs w:val="28"/>
        </w:rPr>
        <w:t>номии является такой</w:t>
      </w:r>
      <w:r>
        <w:rPr>
          <w:sz w:val="28"/>
          <w:szCs w:val="28"/>
        </w:rPr>
        <w:t xml:space="preserve"> показатель</w:t>
      </w:r>
      <w:r w:rsidRPr="00D469FE">
        <w:rPr>
          <w:sz w:val="28"/>
          <w:szCs w:val="28"/>
        </w:rPr>
        <w:t xml:space="preserve"> как коэффициент соотношения </w:t>
      </w:r>
      <w:r>
        <w:rPr>
          <w:sz w:val="28"/>
          <w:szCs w:val="28"/>
        </w:rPr>
        <w:t>заемных и собственных средств</w:t>
      </w:r>
      <w:r w:rsidRPr="00D469FE">
        <w:rPr>
          <w:sz w:val="28"/>
          <w:szCs w:val="28"/>
        </w:rPr>
        <w:t>. Коэффициент соотношения заемных и собственных средств показывает отношение привлеченного капитала к собственному капиталу. Естественно, что при допустимом значении коэффициента автономии 0,5</w:t>
      </w:r>
      <w:r w:rsidR="00A26EDA">
        <w:rPr>
          <w:sz w:val="28"/>
          <w:szCs w:val="28"/>
        </w:rPr>
        <w:t>,</w:t>
      </w:r>
      <w:r w:rsidRPr="00D469FE">
        <w:rPr>
          <w:sz w:val="28"/>
          <w:szCs w:val="28"/>
        </w:rPr>
        <w:t xml:space="preserve"> коэффициент соотношения заемных и собственных средств не должен превышать единицу.</w:t>
      </w:r>
      <w:r>
        <w:rPr>
          <w:sz w:val="28"/>
          <w:szCs w:val="28"/>
        </w:rPr>
        <w:t xml:space="preserve"> </w:t>
      </w:r>
      <w:r w:rsidR="002747CB" w:rsidRPr="002747CB">
        <w:rPr>
          <w:sz w:val="28"/>
          <w:szCs w:val="28"/>
        </w:rPr>
        <w:t>Коэффициент соотношения заемных и собственных средств</w:t>
      </w:r>
      <w:r w:rsidR="002747CB">
        <w:rPr>
          <w:sz w:val="28"/>
          <w:szCs w:val="28"/>
        </w:rPr>
        <w:t xml:space="preserve"> </w:t>
      </w:r>
      <w:r w:rsidR="002747CB" w:rsidRPr="002747CB">
        <w:rPr>
          <w:sz w:val="28"/>
          <w:szCs w:val="28"/>
        </w:rPr>
        <w:t>относится к коэффициентам фина</w:t>
      </w:r>
      <w:r w:rsidR="002747CB">
        <w:rPr>
          <w:sz w:val="28"/>
          <w:szCs w:val="28"/>
        </w:rPr>
        <w:t>нсовой устойчивости предприятия и</w:t>
      </w:r>
      <w:r w:rsidR="002747CB" w:rsidRPr="002747CB">
        <w:rPr>
          <w:sz w:val="28"/>
          <w:szCs w:val="28"/>
        </w:rPr>
        <w:t xml:space="preserve"> определяет зависимость предприятия от внешних заимствований. Чем больше значение этого показателя, тем выше степень риска акционеров и кредиторов. </w:t>
      </w:r>
    </w:p>
    <w:p w:rsidR="00D469FE" w:rsidRDefault="00D469FE" w:rsidP="008929E7">
      <w:pPr>
        <w:spacing w:line="360" w:lineRule="auto"/>
        <w:ind w:firstLine="567"/>
        <w:jc w:val="both"/>
        <w:rPr>
          <w:sz w:val="28"/>
          <w:szCs w:val="28"/>
        </w:rPr>
      </w:pPr>
      <w:r w:rsidRPr="002452BB">
        <w:rPr>
          <w:sz w:val="28"/>
          <w:szCs w:val="28"/>
        </w:rPr>
        <w:t>В 2006 году коэффициент соотношения заемных и собст</w:t>
      </w:r>
      <w:r w:rsidR="00334BF6">
        <w:rPr>
          <w:sz w:val="28"/>
          <w:szCs w:val="28"/>
        </w:rPr>
        <w:t>венных средств увеличился на 0,436 и составил 1,</w:t>
      </w:r>
      <w:r w:rsidRPr="002452BB">
        <w:rPr>
          <w:sz w:val="28"/>
          <w:szCs w:val="28"/>
        </w:rPr>
        <w:t>427,  что свидетельствует о все нарастающей зависимости предприятия от внешних кредиторов. Заемные средства предприятия на конец 2006</w:t>
      </w:r>
      <w:r w:rsidR="00A26EDA">
        <w:rPr>
          <w:sz w:val="28"/>
          <w:szCs w:val="28"/>
        </w:rPr>
        <w:t xml:space="preserve"> </w:t>
      </w:r>
      <w:r w:rsidRPr="002452BB">
        <w:rPr>
          <w:sz w:val="28"/>
          <w:szCs w:val="28"/>
        </w:rPr>
        <w:t xml:space="preserve">г. в 1,427 раза превышают  его собственные средства. </w:t>
      </w:r>
    </w:p>
    <w:p w:rsidR="002452BB" w:rsidRPr="002452BB" w:rsidRDefault="002452BB" w:rsidP="008929E7">
      <w:pPr>
        <w:spacing w:line="360" w:lineRule="auto"/>
        <w:ind w:firstLine="567"/>
        <w:jc w:val="both"/>
        <w:rPr>
          <w:sz w:val="28"/>
          <w:szCs w:val="28"/>
        </w:rPr>
      </w:pPr>
      <w:r>
        <w:rPr>
          <w:sz w:val="28"/>
          <w:szCs w:val="28"/>
        </w:rPr>
        <w:t>В последующие два года коэффициент соотношения заемных и собственных средств также увеличивается и к концу 2008 года достигает значения равного 2,21. Таким образом</w:t>
      </w:r>
      <w:r w:rsidR="00A26EDA">
        <w:rPr>
          <w:sz w:val="28"/>
          <w:szCs w:val="28"/>
        </w:rPr>
        <w:t>,</w:t>
      </w:r>
      <w:r>
        <w:rPr>
          <w:sz w:val="28"/>
          <w:szCs w:val="28"/>
        </w:rPr>
        <w:t xml:space="preserve"> заемные средства организации более чем в два раза превышают ее собственные средства, а также повышается </w:t>
      </w:r>
      <w:r w:rsidRPr="002747CB">
        <w:rPr>
          <w:sz w:val="28"/>
          <w:szCs w:val="28"/>
        </w:rPr>
        <w:t>степень риска акционеров и кредиторов</w:t>
      </w:r>
      <w:r>
        <w:rPr>
          <w:sz w:val="28"/>
          <w:szCs w:val="28"/>
        </w:rPr>
        <w:t>.</w:t>
      </w:r>
    </w:p>
    <w:p w:rsidR="00D166B3" w:rsidRDefault="00D166B3" w:rsidP="008929E7">
      <w:pPr>
        <w:spacing w:line="360" w:lineRule="auto"/>
        <w:ind w:firstLine="567"/>
        <w:jc w:val="both"/>
        <w:rPr>
          <w:sz w:val="28"/>
          <w:szCs w:val="28"/>
        </w:rPr>
      </w:pPr>
    </w:p>
    <w:p w:rsidR="00C92FAE" w:rsidRDefault="00C92FAE" w:rsidP="008929E7">
      <w:pPr>
        <w:spacing w:line="360" w:lineRule="auto"/>
        <w:ind w:firstLine="567"/>
        <w:rPr>
          <w:sz w:val="28"/>
          <w:szCs w:val="28"/>
        </w:rPr>
      </w:pPr>
      <w:r w:rsidRPr="007A021D">
        <w:rPr>
          <w:sz w:val="28"/>
          <w:szCs w:val="28"/>
        </w:rPr>
        <w:t xml:space="preserve">2.3Анализ финансовой </w:t>
      </w:r>
      <w:r w:rsidR="00334BF6">
        <w:rPr>
          <w:sz w:val="28"/>
          <w:szCs w:val="28"/>
        </w:rPr>
        <w:t>устойчивости</w:t>
      </w:r>
    </w:p>
    <w:p w:rsidR="00334BF6" w:rsidRDefault="00334BF6" w:rsidP="008929E7">
      <w:pPr>
        <w:spacing w:line="360" w:lineRule="auto"/>
        <w:ind w:firstLine="567"/>
        <w:rPr>
          <w:sz w:val="28"/>
          <w:szCs w:val="28"/>
        </w:rPr>
      </w:pPr>
    </w:p>
    <w:p w:rsidR="00C92FAE" w:rsidRDefault="00743FB8" w:rsidP="00334BF6">
      <w:pPr>
        <w:spacing w:line="360" w:lineRule="auto"/>
        <w:ind w:firstLine="567"/>
        <w:jc w:val="both"/>
        <w:rPr>
          <w:sz w:val="28"/>
          <w:szCs w:val="28"/>
        </w:rPr>
      </w:pPr>
      <w:r w:rsidRPr="00743FB8">
        <w:rPr>
          <w:sz w:val="28"/>
          <w:szCs w:val="28"/>
        </w:rPr>
        <w:t>Задачей анализа финансовой устойчивости является оценка величины и структуры активов и пассивов. Это необходимо, чтобы ответить на вопросы: насколько организация независима с финансовой точки зрения, растет или снижается уровень этой независимости и отвечает ли состояние его активов и пассивов задачам ее финансово-хозяйственной деятельности. Показатели, которые характеризуют независимость по каждому элементу активов и по имуществу в целом, дают возможность измерить, достаточно ли устойчива анализируемая организация в финансовом отношении.</w:t>
      </w:r>
    </w:p>
    <w:p w:rsidR="002D45D6" w:rsidRPr="007A021D" w:rsidRDefault="002D45D6" w:rsidP="00743FB8">
      <w:pPr>
        <w:spacing w:line="360" w:lineRule="auto"/>
        <w:ind w:firstLine="709"/>
        <w:rPr>
          <w:sz w:val="28"/>
          <w:szCs w:val="28"/>
        </w:rPr>
      </w:pPr>
    </w:p>
    <w:p w:rsidR="00334BF6" w:rsidRDefault="00334BF6" w:rsidP="008929E7">
      <w:pPr>
        <w:spacing w:line="360" w:lineRule="auto"/>
        <w:ind w:firstLine="567"/>
        <w:rPr>
          <w:sz w:val="28"/>
          <w:szCs w:val="28"/>
        </w:rPr>
      </w:pPr>
    </w:p>
    <w:p w:rsidR="00334BF6" w:rsidRDefault="00334BF6" w:rsidP="008929E7">
      <w:pPr>
        <w:spacing w:line="360" w:lineRule="auto"/>
        <w:ind w:firstLine="567"/>
        <w:rPr>
          <w:sz w:val="28"/>
          <w:szCs w:val="28"/>
        </w:rPr>
      </w:pPr>
    </w:p>
    <w:p w:rsidR="00C92FAE" w:rsidRDefault="00C92FAE" w:rsidP="008929E7">
      <w:pPr>
        <w:spacing w:line="360" w:lineRule="auto"/>
        <w:ind w:firstLine="567"/>
        <w:rPr>
          <w:sz w:val="28"/>
          <w:szCs w:val="28"/>
        </w:rPr>
      </w:pPr>
      <w:r w:rsidRPr="007A021D">
        <w:rPr>
          <w:sz w:val="28"/>
          <w:szCs w:val="28"/>
        </w:rPr>
        <w:t xml:space="preserve">  2.3.1 Оц</w:t>
      </w:r>
      <w:r w:rsidR="00334BF6">
        <w:rPr>
          <w:sz w:val="28"/>
          <w:szCs w:val="28"/>
        </w:rPr>
        <w:t>енка чистых активов организации</w:t>
      </w:r>
    </w:p>
    <w:p w:rsidR="00334BF6" w:rsidRDefault="00334BF6" w:rsidP="008929E7">
      <w:pPr>
        <w:spacing w:line="360" w:lineRule="auto"/>
        <w:ind w:firstLine="567"/>
        <w:rPr>
          <w:sz w:val="28"/>
          <w:szCs w:val="28"/>
        </w:rPr>
      </w:pPr>
    </w:p>
    <w:p w:rsidR="00F20E07" w:rsidRPr="00BE23A7" w:rsidRDefault="00F20E07" w:rsidP="00F20E07">
      <w:pPr>
        <w:spacing w:line="360" w:lineRule="auto"/>
        <w:ind w:firstLine="709"/>
        <w:jc w:val="both"/>
        <w:rPr>
          <w:sz w:val="28"/>
          <w:szCs w:val="28"/>
        </w:rPr>
      </w:pPr>
      <w:r>
        <w:rPr>
          <w:sz w:val="28"/>
          <w:szCs w:val="28"/>
        </w:rPr>
        <w:t>Чистые активы организации представляют собой разницу между ее полными активами</w:t>
      </w:r>
      <w:r w:rsidRPr="00BE23A7">
        <w:rPr>
          <w:sz w:val="28"/>
          <w:szCs w:val="28"/>
        </w:rPr>
        <w:t xml:space="preserve"> и полными обязательствами. </w:t>
      </w:r>
      <w:r w:rsidR="007F2DDD">
        <w:rPr>
          <w:sz w:val="28"/>
          <w:szCs w:val="28"/>
        </w:rPr>
        <w:t>С</w:t>
      </w:r>
      <w:r w:rsidRPr="00BE23A7">
        <w:rPr>
          <w:sz w:val="28"/>
          <w:szCs w:val="28"/>
        </w:rPr>
        <w:t>тоимость чистых активов как показатель состояния дел коммерческой организации отражает стоимость той части имущества, которая служит обеспечением интересов кредиторов, но не обеспечивает конкретных обязательств коммерческой организации. Иными словами, речь идет об имущественной базе, которая при наступлении неблагоприятных обстоятельств может быть использована для исполнения ее обязательств. Стоимость чистых активов отражает также стоимость той части имущества организации, которая остал</w:t>
      </w:r>
      <w:r w:rsidR="00334BF6">
        <w:rPr>
          <w:sz w:val="28"/>
          <w:szCs w:val="28"/>
        </w:rPr>
        <w:t xml:space="preserve">ась бы у ее учредителей при ее «воображаемой» </w:t>
      </w:r>
      <w:r w:rsidRPr="00BE23A7">
        <w:rPr>
          <w:sz w:val="28"/>
          <w:szCs w:val="28"/>
        </w:rPr>
        <w:t>ликвидации с одновременным прекращением кредиторской и дебиторской задолженности по стоимости, отраженной в бухгалтерских регистрах на дату воображаемой ликвидации. Именно по этой причине данная часть стоимости активов называется стоимостью чистых активов (т.е. стоимостью имущества организации, не обремененной обязательствами по платежам в бюджет, во внебюджетные фонды и в пользу других кредиторов).</w:t>
      </w:r>
    </w:p>
    <w:p w:rsidR="007F2DDD" w:rsidRDefault="007F2DDD" w:rsidP="00334BF6">
      <w:pPr>
        <w:spacing w:line="360" w:lineRule="auto"/>
        <w:ind w:firstLine="567"/>
        <w:jc w:val="both"/>
        <w:rPr>
          <w:sz w:val="28"/>
          <w:szCs w:val="28"/>
        </w:rPr>
      </w:pPr>
      <w:r w:rsidRPr="007A021D">
        <w:rPr>
          <w:sz w:val="28"/>
          <w:szCs w:val="28"/>
        </w:rPr>
        <w:t>Величина показа</w:t>
      </w:r>
      <w:r w:rsidR="00E63E6A">
        <w:rPr>
          <w:sz w:val="28"/>
          <w:szCs w:val="28"/>
        </w:rPr>
        <w:t>теля чистых активов отражается в</w:t>
      </w:r>
      <w:r w:rsidRPr="007A021D">
        <w:rPr>
          <w:sz w:val="28"/>
          <w:szCs w:val="28"/>
        </w:rPr>
        <w:t xml:space="preserve"> годовой бухга</w:t>
      </w:r>
      <w:r w:rsidR="00334BF6">
        <w:rPr>
          <w:sz w:val="28"/>
          <w:szCs w:val="28"/>
        </w:rPr>
        <w:t>лтерской отчетности: форма № 3 «Отчет о движении капитала»</w:t>
      </w:r>
      <w:r w:rsidRPr="007A021D">
        <w:rPr>
          <w:sz w:val="28"/>
          <w:szCs w:val="28"/>
        </w:rPr>
        <w:t xml:space="preserve">, строка 200. </w:t>
      </w:r>
    </w:p>
    <w:p w:rsidR="007F2DDD" w:rsidRPr="00BE23A7" w:rsidRDefault="00F624AD" w:rsidP="00334BF6">
      <w:pPr>
        <w:spacing w:line="360" w:lineRule="auto"/>
        <w:ind w:firstLine="567"/>
        <w:jc w:val="both"/>
        <w:rPr>
          <w:sz w:val="28"/>
          <w:szCs w:val="28"/>
        </w:rPr>
      </w:pPr>
      <w:r w:rsidRPr="00BE23A7">
        <w:rPr>
          <w:sz w:val="28"/>
          <w:szCs w:val="28"/>
        </w:rPr>
        <w:t xml:space="preserve">Анализ чистых активов </w:t>
      </w:r>
      <w:r>
        <w:rPr>
          <w:sz w:val="28"/>
          <w:szCs w:val="28"/>
        </w:rPr>
        <w:t>ОАО «ИКАР» проводится на основе таблиц приложения Г.</w:t>
      </w:r>
    </w:p>
    <w:p w:rsidR="002E6058" w:rsidRDefault="00B70260" w:rsidP="00334BF6">
      <w:pPr>
        <w:spacing w:line="360" w:lineRule="auto"/>
        <w:ind w:firstLine="567"/>
        <w:jc w:val="both"/>
        <w:rPr>
          <w:sz w:val="28"/>
          <w:szCs w:val="28"/>
        </w:rPr>
      </w:pPr>
      <w:r w:rsidRPr="00B70260">
        <w:rPr>
          <w:sz w:val="28"/>
          <w:szCs w:val="28"/>
        </w:rPr>
        <w:t>Данные</w:t>
      </w:r>
      <w:r w:rsidR="00E80289">
        <w:rPr>
          <w:sz w:val="28"/>
          <w:szCs w:val="28"/>
        </w:rPr>
        <w:t xml:space="preserve"> бухгалтерского баланса 2006 года</w:t>
      </w:r>
      <w:r w:rsidRPr="00B70260">
        <w:rPr>
          <w:sz w:val="28"/>
          <w:szCs w:val="28"/>
        </w:rPr>
        <w:t xml:space="preserve"> свидетельствуют о том, что на конец отчетного года величина чистых активов снизилась на </w:t>
      </w:r>
      <w:r w:rsidR="00E80289">
        <w:rPr>
          <w:sz w:val="28"/>
          <w:szCs w:val="28"/>
        </w:rPr>
        <w:t>13742</w:t>
      </w:r>
      <w:r w:rsidRPr="00B70260">
        <w:rPr>
          <w:sz w:val="28"/>
          <w:szCs w:val="28"/>
        </w:rPr>
        <w:t xml:space="preserve"> тыс. </w:t>
      </w:r>
      <w:r w:rsidR="00334BF6">
        <w:rPr>
          <w:sz w:val="28"/>
          <w:szCs w:val="28"/>
        </w:rPr>
        <w:t>р</w:t>
      </w:r>
      <w:r w:rsidR="003746EA">
        <w:rPr>
          <w:sz w:val="28"/>
          <w:szCs w:val="28"/>
        </w:rPr>
        <w:t>. и составила 305190</w:t>
      </w:r>
      <w:r w:rsidR="00334BF6">
        <w:rPr>
          <w:sz w:val="28"/>
          <w:szCs w:val="28"/>
        </w:rPr>
        <w:t xml:space="preserve"> тыс. р</w:t>
      </w:r>
      <w:r w:rsidRPr="00B70260">
        <w:rPr>
          <w:sz w:val="28"/>
          <w:szCs w:val="28"/>
        </w:rPr>
        <w:t xml:space="preserve">. </w:t>
      </w:r>
      <w:r w:rsidR="003746EA">
        <w:rPr>
          <w:sz w:val="28"/>
          <w:szCs w:val="28"/>
        </w:rPr>
        <w:t>С</w:t>
      </w:r>
      <w:r w:rsidRPr="00B70260">
        <w:rPr>
          <w:sz w:val="28"/>
          <w:szCs w:val="28"/>
        </w:rPr>
        <w:t>окращение этого показат</w:t>
      </w:r>
      <w:r w:rsidR="003746EA">
        <w:rPr>
          <w:sz w:val="28"/>
          <w:szCs w:val="28"/>
        </w:rPr>
        <w:t>еля происходило на фоне увеличения</w:t>
      </w:r>
      <w:r w:rsidRPr="00B70260">
        <w:rPr>
          <w:sz w:val="28"/>
          <w:szCs w:val="28"/>
        </w:rPr>
        <w:t xml:space="preserve"> как активов, принимаемых в расчет чистых активов, так и обязательств. Вместе с тем, </w:t>
      </w:r>
      <w:r w:rsidR="003746EA">
        <w:rPr>
          <w:sz w:val="28"/>
          <w:szCs w:val="28"/>
        </w:rPr>
        <w:t xml:space="preserve">темп прироста обязательств составил 38% и  превысил темп прироста активов на 21%. </w:t>
      </w:r>
      <w:r w:rsidR="002E6058">
        <w:rPr>
          <w:sz w:val="28"/>
          <w:szCs w:val="28"/>
        </w:rPr>
        <w:t>Это связано главным образом с появлением к концу 2006 года долгосрочных обязательств по кредитам и займам, величи</w:t>
      </w:r>
      <w:r w:rsidR="00334BF6">
        <w:rPr>
          <w:sz w:val="28"/>
          <w:szCs w:val="28"/>
        </w:rPr>
        <w:t>на которых равна 131288 тыс. р</w:t>
      </w:r>
      <w:r w:rsidR="002E6058">
        <w:rPr>
          <w:sz w:val="28"/>
          <w:szCs w:val="28"/>
        </w:rPr>
        <w:t xml:space="preserve">. </w:t>
      </w:r>
      <w:r w:rsidRPr="00B70260">
        <w:rPr>
          <w:sz w:val="28"/>
          <w:szCs w:val="28"/>
        </w:rPr>
        <w:t xml:space="preserve"> </w:t>
      </w:r>
    </w:p>
    <w:p w:rsidR="002E6058" w:rsidRDefault="002E6058" w:rsidP="00334BF6">
      <w:pPr>
        <w:spacing w:line="360" w:lineRule="auto"/>
        <w:ind w:firstLine="567"/>
        <w:jc w:val="both"/>
        <w:rPr>
          <w:sz w:val="28"/>
          <w:szCs w:val="28"/>
        </w:rPr>
      </w:pPr>
      <w:r>
        <w:rPr>
          <w:sz w:val="28"/>
          <w:szCs w:val="28"/>
        </w:rPr>
        <w:t>На протяжении последующих двух лет</w:t>
      </w:r>
      <w:r w:rsidR="006F6239">
        <w:rPr>
          <w:sz w:val="28"/>
          <w:szCs w:val="28"/>
        </w:rPr>
        <w:t xml:space="preserve"> наблюдается</w:t>
      </w:r>
      <w:r>
        <w:rPr>
          <w:sz w:val="28"/>
          <w:szCs w:val="28"/>
        </w:rPr>
        <w:t xml:space="preserve"> стабильное увеличение чистых активов предприятия с темпом прироста около 6%.</w:t>
      </w:r>
      <w:r w:rsidRPr="00B70260">
        <w:rPr>
          <w:sz w:val="28"/>
          <w:szCs w:val="28"/>
        </w:rPr>
        <w:t xml:space="preserve"> </w:t>
      </w:r>
    </w:p>
    <w:p w:rsidR="007F2B1C" w:rsidRDefault="007F2B1C" w:rsidP="00334BF6">
      <w:pPr>
        <w:spacing w:line="360" w:lineRule="auto"/>
        <w:ind w:firstLine="567"/>
        <w:jc w:val="both"/>
        <w:rPr>
          <w:sz w:val="28"/>
          <w:szCs w:val="28"/>
        </w:rPr>
      </w:pPr>
      <w:r>
        <w:rPr>
          <w:sz w:val="28"/>
          <w:szCs w:val="28"/>
        </w:rPr>
        <w:t>И</w:t>
      </w:r>
      <w:r w:rsidR="002E6058">
        <w:rPr>
          <w:sz w:val="28"/>
          <w:szCs w:val="28"/>
        </w:rPr>
        <w:t>х рост</w:t>
      </w:r>
      <w:r>
        <w:rPr>
          <w:sz w:val="28"/>
          <w:szCs w:val="28"/>
        </w:rPr>
        <w:t xml:space="preserve"> связан с</w:t>
      </w:r>
      <w:r w:rsidR="002E6058">
        <w:rPr>
          <w:sz w:val="28"/>
          <w:szCs w:val="28"/>
        </w:rPr>
        <w:t xml:space="preserve"> большим увеличением активов организации по сравнени</w:t>
      </w:r>
      <w:r>
        <w:rPr>
          <w:sz w:val="28"/>
          <w:szCs w:val="28"/>
        </w:rPr>
        <w:t xml:space="preserve">ю с ее пассивами. </w:t>
      </w:r>
    </w:p>
    <w:p w:rsidR="006F6239" w:rsidRDefault="007F2B1C" w:rsidP="00334BF6">
      <w:pPr>
        <w:spacing w:line="360" w:lineRule="auto"/>
        <w:ind w:firstLine="567"/>
        <w:jc w:val="both"/>
        <w:rPr>
          <w:sz w:val="28"/>
          <w:szCs w:val="28"/>
        </w:rPr>
      </w:pPr>
      <w:r>
        <w:rPr>
          <w:sz w:val="28"/>
          <w:szCs w:val="28"/>
        </w:rPr>
        <w:t>Так в 2007 году на рост активов организации наибольшее влияние оказал</w:t>
      </w:r>
      <w:r w:rsidR="00033C4C">
        <w:rPr>
          <w:sz w:val="28"/>
          <w:szCs w:val="28"/>
        </w:rPr>
        <w:t>о увеличение ос</w:t>
      </w:r>
      <w:r w:rsidR="00334BF6">
        <w:rPr>
          <w:sz w:val="28"/>
          <w:szCs w:val="28"/>
        </w:rPr>
        <w:t>новных средств на 101571 тыс. р., запасов на 103377 тыс. р</w:t>
      </w:r>
      <w:r w:rsidR="00033C4C">
        <w:rPr>
          <w:sz w:val="28"/>
          <w:szCs w:val="28"/>
        </w:rPr>
        <w:t>. и д</w:t>
      </w:r>
      <w:r w:rsidR="00334BF6">
        <w:rPr>
          <w:sz w:val="28"/>
          <w:szCs w:val="28"/>
        </w:rPr>
        <w:t>енежных средств на 65205 тыс. р</w:t>
      </w:r>
      <w:r w:rsidR="00033C4C">
        <w:rPr>
          <w:sz w:val="28"/>
          <w:szCs w:val="28"/>
        </w:rPr>
        <w:t>. В 2008 году рост денежных средств сменяет увеличение дебиторско</w:t>
      </w:r>
      <w:r w:rsidR="00334BF6">
        <w:rPr>
          <w:sz w:val="28"/>
          <w:szCs w:val="28"/>
        </w:rPr>
        <w:t>й задолженности на 89290 тыс. р</w:t>
      </w:r>
      <w:r w:rsidR="00033C4C">
        <w:rPr>
          <w:sz w:val="28"/>
          <w:szCs w:val="28"/>
        </w:rPr>
        <w:t>. с темпом прироста 101%</w:t>
      </w:r>
      <w:r w:rsidR="00E60931">
        <w:rPr>
          <w:sz w:val="28"/>
          <w:szCs w:val="28"/>
        </w:rPr>
        <w:t>. В</w:t>
      </w:r>
      <w:r w:rsidR="00033C4C">
        <w:rPr>
          <w:sz w:val="28"/>
          <w:szCs w:val="28"/>
        </w:rPr>
        <w:t xml:space="preserve"> </w:t>
      </w:r>
      <w:r w:rsidR="002E6058" w:rsidRPr="00B70260">
        <w:rPr>
          <w:sz w:val="28"/>
          <w:szCs w:val="28"/>
        </w:rPr>
        <w:t>то</w:t>
      </w:r>
      <w:r w:rsidR="00B70260" w:rsidRPr="00B70260">
        <w:rPr>
          <w:sz w:val="28"/>
          <w:szCs w:val="28"/>
        </w:rPr>
        <w:t xml:space="preserve"> же время </w:t>
      </w:r>
      <w:r w:rsidR="00E60931">
        <w:rPr>
          <w:sz w:val="28"/>
          <w:szCs w:val="28"/>
        </w:rPr>
        <w:t xml:space="preserve">происходит </w:t>
      </w:r>
      <w:r w:rsidR="00B70260" w:rsidRPr="00B70260">
        <w:rPr>
          <w:sz w:val="28"/>
          <w:szCs w:val="28"/>
        </w:rPr>
        <w:t xml:space="preserve">сокращение </w:t>
      </w:r>
      <w:r w:rsidR="00E60931">
        <w:rPr>
          <w:sz w:val="28"/>
          <w:szCs w:val="28"/>
        </w:rPr>
        <w:t xml:space="preserve">долгосрочных </w:t>
      </w:r>
      <w:r w:rsidR="00B70260" w:rsidRPr="00B70260">
        <w:rPr>
          <w:sz w:val="28"/>
          <w:szCs w:val="28"/>
        </w:rPr>
        <w:t>обяз</w:t>
      </w:r>
      <w:r w:rsidR="00334BF6">
        <w:rPr>
          <w:sz w:val="28"/>
          <w:szCs w:val="28"/>
        </w:rPr>
        <w:t>ательств на 26676 тыс. р</w:t>
      </w:r>
      <w:r w:rsidR="00E60931">
        <w:rPr>
          <w:sz w:val="28"/>
          <w:szCs w:val="28"/>
        </w:rPr>
        <w:t xml:space="preserve">., в том числе обязательств по кредитам и займам на 13%. </w:t>
      </w:r>
    </w:p>
    <w:p w:rsidR="006F6239" w:rsidRDefault="006F6239" w:rsidP="00334BF6">
      <w:pPr>
        <w:spacing w:line="360" w:lineRule="auto"/>
        <w:ind w:firstLine="567"/>
        <w:jc w:val="both"/>
        <w:rPr>
          <w:sz w:val="28"/>
          <w:szCs w:val="28"/>
        </w:rPr>
      </w:pPr>
      <w:r>
        <w:rPr>
          <w:sz w:val="28"/>
          <w:szCs w:val="28"/>
        </w:rPr>
        <w:t xml:space="preserve">Таким образом, в 2007 году величина чистых активов увеличилась на 18571 тыс. р. и на 19492 тыс. р. в 2008 году. </w:t>
      </w:r>
      <w:r w:rsidRPr="007A021D">
        <w:rPr>
          <w:sz w:val="28"/>
          <w:szCs w:val="28"/>
        </w:rPr>
        <w:t xml:space="preserve">Это означает, что обеспеченность организации собственными средствами </w:t>
      </w:r>
      <w:r w:rsidR="000E4D07">
        <w:rPr>
          <w:sz w:val="28"/>
          <w:szCs w:val="28"/>
        </w:rPr>
        <w:t>растет пусть и небольшими темпами</w:t>
      </w:r>
      <w:r w:rsidRPr="007A021D">
        <w:rPr>
          <w:sz w:val="28"/>
          <w:szCs w:val="28"/>
        </w:rPr>
        <w:t>.</w:t>
      </w:r>
    </w:p>
    <w:p w:rsidR="007E4009" w:rsidRPr="00743FB8" w:rsidRDefault="00334BF6" w:rsidP="00334BF6">
      <w:pPr>
        <w:shd w:val="clear" w:color="auto" w:fill="FFFFFF"/>
        <w:spacing w:line="360" w:lineRule="auto"/>
        <w:ind w:firstLine="567"/>
        <w:jc w:val="both"/>
        <w:rPr>
          <w:sz w:val="28"/>
          <w:szCs w:val="28"/>
        </w:rPr>
      </w:pPr>
      <w:r>
        <w:rPr>
          <w:sz w:val="28"/>
          <w:szCs w:val="28"/>
        </w:rPr>
        <w:t>Из содержания понятия «</w:t>
      </w:r>
      <w:r w:rsidR="007E4009" w:rsidRPr="00743FB8">
        <w:rPr>
          <w:sz w:val="28"/>
          <w:szCs w:val="28"/>
        </w:rPr>
        <w:t>стоимости чистых акт</w:t>
      </w:r>
      <w:r>
        <w:rPr>
          <w:sz w:val="28"/>
          <w:szCs w:val="28"/>
        </w:rPr>
        <w:t>ивов»</w:t>
      </w:r>
      <w:r w:rsidR="007E4009" w:rsidRPr="00743FB8">
        <w:rPr>
          <w:sz w:val="28"/>
          <w:szCs w:val="28"/>
        </w:rPr>
        <w:t xml:space="preserve"> следует, что на момент создания коммерческой организации величина стоимости чистых активов равна стоимости имущества, внесенного в уставный капитал общества. Таким образом, ограничение в виде минимального размера величины уставного капитала выступает своеобразным выражением общего показателя - стоимости чистых активов.</w:t>
      </w:r>
    </w:p>
    <w:p w:rsidR="00B70260" w:rsidRDefault="00E72F52" w:rsidP="00334BF6">
      <w:pPr>
        <w:spacing w:line="360" w:lineRule="auto"/>
        <w:ind w:firstLine="567"/>
        <w:jc w:val="both"/>
        <w:rPr>
          <w:sz w:val="28"/>
          <w:szCs w:val="28"/>
        </w:rPr>
      </w:pPr>
      <w:r>
        <w:rPr>
          <w:sz w:val="28"/>
          <w:szCs w:val="28"/>
        </w:rPr>
        <w:t>Если стоимость чистых активов оказывается меньше уставного капитала, тогда акционерное общество обязано объявить об уменьшении уставного капитала до величины, которая не превышает стоимость его чистых активов. В случае снижения стоимости чистых активов ниже величины минимального, установленного законодательством уровня уставного капитала, акционерное общество обязано принять решение о ликвидации.</w:t>
      </w:r>
    </w:p>
    <w:p w:rsidR="00E72F52" w:rsidRDefault="00E72F52" w:rsidP="00334BF6">
      <w:pPr>
        <w:spacing w:line="360" w:lineRule="auto"/>
        <w:ind w:firstLine="567"/>
        <w:jc w:val="both"/>
        <w:rPr>
          <w:sz w:val="28"/>
          <w:szCs w:val="28"/>
        </w:rPr>
      </w:pPr>
      <w:r>
        <w:rPr>
          <w:sz w:val="28"/>
          <w:szCs w:val="28"/>
        </w:rPr>
        <w:t>Сравнение чистых активов и уставного капитала можно представить</w:t>
      </w:r>
      <w:r w:rsidR="00334BF6">
        <w:rPr>
          <w:sz w:val="28"/>
          <w:szCs w:val="28"/>
        </w:rPr>
        <w:t xml:space="preserve"> графически с помощью рисунка 7</w:t>
      </w:r>
      <w:r>
        <w:rPr>
          <w:sz w:val="28"/>
          <w:szCs w:val="28"/>
        </w:rPr>
        <w:t>.</w:t>
      </w:r>
    </w:p>
    <w:p w:rsidR="00334BF6" w:rsidRDefault="00334BF6" w:rsidP="00334BF6">
      <w:pPr>
        <w:spacing w:line="360" w:lineRule="auto"/>
        <w:ind w:firstLine="567"/>
        <w:jc w:val="both"/>
        <w:rPr>
          <w:sz w:val="28"/>
          <w:szCs w:val="28"/>
        </w:rPr>
      </w:pPr>
      <w:r w:rsidRPr="007A021D">
        <w:rPr>
          <w:sz w:val="28"/>
          <w:szCs w:val="28"/>
        </w:rPr>
        <w:t xml:space="preserve">Как видно из рисунка </w:t>
      </w:r>
      <w:r>
        <w:rPr>
          <w:sz w:val="28"/>
          <w:szCs w:val="28"/>
        </w:rPr>
        <w:t xml:space="preserve">7 </w:t>
      </w:r>
      <w:r w:rsidRPr="007A021D">
        <w:rPr>
          <w:sz w:val="28"/>
          <w:szCs w:val="28"/>
        </w:rPr>
        <w:t xml:space="preserve">чистые активы </w:t>
      </w:r>
      <w:r>
        <w:rPr>
          <w:sz w:val="28"/>
          <w:szCs w:val="28"/>
        </w:rPr>
        <w:t>существенно превышают уставный капитал (в 3,3 раза на конец 2008 года)</w:t>
      </w:r>
      <w:r w:rsidRPr="007A021D">
        <w:rPr>
          <w:sz w:val="28"/>
          <w:szCs w:val="28"/>
        </w:rPr>
        <w:t xml:space="preserve">, что означает реинвестировании прибыли и наращивание </w:t>
      </w:r>
      <w:r>
        <w:rPr>
          <w:sz w:val="28"/>
          <w:szCs w:val="28"/>
        </w:rPr>
        <w:t>экономической мощи предприятия, а также отсутствие признаков банкротства.</w:t>
      </w:r>
    </w:p>
    <w:p w:rsidR="00334BF6" w:rsidRPr="00B70260" w:rsidRDefault="00334BF6" w:rsidP="00334BF6">
      <w:pPr>
        <w:spacing w:line="360" w:lineRule="auto"/>
        <w:ind w:firstLine="567"/>
        <w:jc w:val="both"/>
        <w:rPr>
          <w:sz w:val="28"/>
          <w:szCs w:val="28"/>
        </w:rPr>
      </w:pPr>
      <w:r>
        <w:rPr>
          <w:sz w:val="28"/>
          <w:szCs w:val="28"/>
        </w:rPr>
        <w:t>Кроме того, показатель чистых активов превышает размер уставного и резервного капиталов, а значит ОАО «ИКАР» имеет право принимать решение о выплате дивидендов и  выплачивать их своим акционерам.</w:t>
      </w:r>
    </w:p>
    <w:p w:rsidR="00334BF6" w:rsidRDefault="00334BF6" w:rsidP="00334BF6">
      <w:pPr>
        <w:spacing w:line="360" w:lineRule="auto"/>
        <w:ind w:firstLine="567"/>
        <w:jc w:val="both"/>
        <w:rPr>
          <w:sz w:val="28"/>
          <w:szCs w:val="28"/>
        </w:rPr>
      </w:pPr>
      <w:r>
        <w:rPr>
          <w:sz w:val="28"/>
          <w:szCs w:val="28"/>
        </w:rPr>
        <w:t>Обобщая вышесказанное можно отметить, что н</w:t>
      </w:r>
      <w:r w:rsidRPr="00BE23A7">
        <w:rPr>
          <w:sz w:val="28"/>
          <w:szCs w:val="28"/>
        </w:rPr>
        <w:t>а протяжении всего исследуемог</w:t>
      </w:r>
      <w:r>
        <w:rPr>
          <w:sz w:val="28"/>
          <w:szCs w:val="28"/>
        </w:rPr>
        <w:t>о периода чистые активы предприятия</w:t>
      </w:r>
      <w:r w:rsidRPr="00BE23A7">
        <w:rPr>
          <w:sz w:val="28"/>
          <w:szCs w:val="28"/>
        </w:rPr>
        <w:t xml:space="preserve"> имели положительную величину, и значительно превышали уставный капитал. </w:t>
      </w:r>
      <w:r>
        <w:rPr>
          <w:sz w:val="28"/>
          <w:szCs w:val="28"/>
        </w:rPr>
        <w:t xml:space="preserve">Отсюда ОАО «ИКАР» </w:t>
      </w:r>
      <w:r w:rsidRPr="00BE23A7">
        <w:rPr>
          <w:sz w:val="28"/>
          <w:szCs w:val="28"/>
        </w:rPr>
        <w:t xml:space="preserve">имеет устойчивое финансовое положение. </w:t>
      </w:r>
    </w:p>
    <w:p w:rsidR="00334BF6" w:rsidRPr="00B70260" w:rsidRDefault="00334BF6" w:rsidP="00334BF6">
      <w:pPr>
        <w:spacing w:line="360" w:lineRule="auto"/>
        <w:ind w:firstLine="567"/>
        <w:jc w:val="both"/>
        <w:rPr>
          <w:sz w:val="28"/>
          <w:szCs w:val="28"/>
        </w:rPr>
      </w:pPr>
    </w:p>
    <w:p w:rsidR="006156EA" w:rsidRDefault="00587065" w:rsidP="00C92FAE">
      <w:pPr>
        <w:shd w:val="clear" w:color="auto" w:fill="FFFFFF"/>
        <w:spacing w:line="360" w:lineRule="auto"/>
        <w:ind w:firstLine="709"/>
        <w:jc w:val="both"/>
        <w:rPr>
          <w:sz w:val="28"/>
          <w:szCs w:val="28"/>
        </w:rPr>
      </w:pPr>
      <w:r>
        <w:rPr>
          <w:noProof/>
          <w:sz w:val="28"/>
          <w:szCs w:val="28"/>
          <w:lang w:eastAsia="en-US"/>
        </w:rPr>
        <w:pict>
          <v:shape id="_x0000_s1162" type="#_x0000_t202" style="position:absolute;left:0;text-align:left;margin-left:65.85pt;margin-top:214.05pt;width:24pt;height:21.75pt;z-index:251682304;mso-height-percent:200;mso-height-percent:200;mso-width-relative:margin;mso-height-relative:margin" strokecolor="white">
            <v:textbox style="mso-fit-shape-to-text:t">
              <w:txbxContent>
                <w:p w:rsidR="00334BF6" w:rsidRPr="00334BF6" w:rsidRDefault="00334BF6" w:rsidP="00334BF6"/>
              </w:txbxContent>
            </v:textbox>
          </v:shape>
        </w:pict>
      </w:r>
      <w:r>
        <w:rPr>
          <w:noProof/>
          <w:sz w:val="28"/>
          <w:szCs w:val="28"/>
          <w:lang w:eastAsia="en-US"/>
        </w:rPr>
        <w:pict>
          <v:shape id="_x0000_s1053" type="#_x0000_t202" style="position:absolute;left:0;text-align:left;margin-left:40.2pt;margin-top:31.8pt;width:54.75pt;height:25.5pt;z-index:251613696;mso-width-relative:margin;mso-height-relative:margin" strokecolor="white">
            <v:textbox style="mso-next-textbox:#_x0000_s1053">
              <w:txbxContent>
                <w:p w:rsidR="00C86FE2" w:rsidRPr="00334BF6" w:rsidRDefault="00334BF6">
                  <w:pPr>
                    <w:rPr>
                      <w:sz w:val="28"/>
                      <w:szCs w:val="28"/>
                    </w:rPr>
                  </w:pPr>
                  <w:r w:rsidRPr="00334BF6">
                    <w:rPr>
                      <w:sz w:val="28"/>
                      <w:szCs w:val="28"/>
                    </w:rPr>
                    <w:t>тыс. р</w:t>
                  </w:r>
                  <w:r w:rsidR="00C86FE2" w:rsidRPr="00334BF6">
                    <w:rPr>
                      <w:sz w:val="28"/>
                      <w:szCs w:val="28"/>
                    </w:rPr>
                    <w:t>.</w:t>
                  </w:r>
                </w:p>
              </w:txbxContent>
            </v:textbox>
          </v:shape>
        </w:pict>
      </w:r>
      <w:r>
        <w:rPr>
          <w:noProof/>
          <w:sz w:val="28"/>
          <w:szCs w:val="28"/>
          <w:lang w:eastAsia="en-US"/>
        </w:rPr>
        <w:pict>
          <v:shape id="_x0000_s1054" type="#_x0000_t202" style="position:absolute;left:0;text-align:left;margin-left:145.55pt;margin-top:267.1pt;width:186.2pt;height:24.05pt;z-index:251614720;mso-width-percent:400;mso-height-percent:200;mso-width-percent:400;mso-height-percent:200;mso-width-relative:margin;mso-height-relative:margin" strokecolor="white">
            <v:fill opacity="0"/>
            <v:textbox style="mso-next-textbox:#_x0000_s1054;mso-fit-shape-to-text:t">
              <w:txbxContent>
                <w:p w:rsidR="00C86FE2" w:rsidRPr="00334BF6" w:rsidRDefault="00C86FE2" w:rsidP="00334BF6">
                  <w:pPr>
                    <w:jc w:val="center"/>
                    <w:rPr>
                      <w:sz w:val="28"/>
                      <w:szCs w:val="28"/>
                    </w:rPr>
                  </w:pPr>
                  <w:r w:rsidRPr="00334BF6">
                    <w:rPr>
                      <w:sz w:val="28"/>
                      <w:szCs w:val="28"/>
                    </w:rPr>
                    <w:t>Условные обозначения:</w:t>
                  </w:r>
                </w:p>
              </w:txbxContent>
            </v:textbox>
          </v:shape>
        </w:pict>
      </w:r>
      <w:r w:rsidR="00334BF6">
        <w:rPr>
          <w:sz w:val="28"/>
          <w:szCs w:val="28"/>
        </w:rPr>
        <w:object w:dxaOrig="8446" w:dyaOrig="7335">
          <v:shape id="_x0000_i1031" type="#_x0000_t75" style="width:422.25pt;height:366.75pt" o:ole="">
            <v:imagedata r:id="rId19" o:title=""/>
          </v:shape>
          <o:OLEObject Type="Embed" ProgID="MSGraph.Chart.8" ShapeID="_x0000_i1031" DrawAspect="Content" ObjectID="_1469694138" r:id="rId20">
            <o:FieldCodes>\s</o:FieldCodes>
          </o:OLEObject>
        </w:object>
      </w:r>
    </w:p>
    <w:p w:rsidR="00C92FAE" w:rsidRPr="007A021D" w:rsidRDefault="00334BF6" w:rsidP="00334BF6">
      <w:pPr>
        <w:shd w:val="clear" w:color="auto" w:fill="FFFFFF"/>
        <w:spacing w:line="360" w:lineRule="auto"/>
        <w:ind w:firstLine="709"/>
        <w:jc w:val="center"/>
        <w:rPr>
          <w:sz w:val="28"/>
          <w:szCs w:val="28"/>
        </w:rPr>
      </w:pPr>
      <w:r>
        <w:rPr>
          <w:sz w:val="28"/>
          <w:szCs w:val="28"/>
        </w:rPr>
        <w:t>Рисунок 7</w:t>
      </w:r>
      <w:r w:rsidR="00E72F52">
        <w:rPr>
          <w:sz w:val="28"/>
          <w:szCs w:val="28"/>
        </w:rPr>
        <w:t xml:space="preserve"> -</w:t>
      </w:r>
      <w:r w:rsidR="00C92FAE" w:rsidRPr="007A021D">
        <w:rPr>
          <w:sz w:val="28"/>
          <w:szCs w:val="28"/>
        </w:rPr>
        <w:t xml:space="preserve"> Динамика чистых активов</w:t>
      </w:r>
      <w:r w:rsidR="008A61FF">
        <w:rPr>
          <w:sz w:val="28"/>
          <w:szCs w:val="28"/>
        </w:rPr>
        <w:t xml:space="preserve">, </w:t>
      </w:r>
      <w:r w:rsidR="00E72F52">
        <w:rPr>
          <w:sz w:val="28"/>
          <w:szCs w:val="28"/>
        </w:rPr>
        <w:t xml:space="preserve">уставного </w:t>
      </w:r>
      <w:r w:rsidR="008A61FF">
        <w:rPr>
          <w:sz w:val="28"/>
          <w:szCs w:val="28"/>
        </w:rPr>
        <w:t>и резервного капиталов</w:t>
      </w:r>
      <w:r w:rsidR="00E72F52">
        <w:rPr>
          <w:sz w:val="28"/>
          <w:szCs w:val="28"/>
        </w:rPr>
        <w:t xml:space="preserve"> предприятия</w:t>
      </w:r>
    </w:p>
    <w:p w:rsidR="00E018B2" w:rsidRDefault="00E018B2" w:rsidP="00334BF6">
      <w:pPr>
        <w:spacing w:line="360" w:lineRule="auto"/>
        <w:ind w:firstLine="567"/>
        <w:jc w:val="both"/>
        <w:rPr>
          <w:sz w:val="28"/>
          <w:szCs w:val="28"/>
        </w:rPr>
      </w:pPr>
      <w:r>
        <w:rPr>
          <w:sz w:val="28"/>
          <w:szCs w:val="28"/>
        </w:rPr>
        <w:t>В курсовой работе проведен анализ собственного капитала. Его</w:t>
      </w:r>
      <w:r w:rsidR="00334BF6">
        <w:rPr>
          <w:sz w:val="28"/>
          <w:szCs w:val="28"/>
        </w:rPr>
        <w:t xml:space="preserve"> результаты приводятся в таблицах </w:t>
      </w:r>
      <w:r>
        <w:rPr>
          <w:sz w:val="28"/>
          <w:szCs w:val="28"/>
        </w:rPr>
        <w:t>Г.</w:t>
      </w:r>
      <w:r w:rsidR="00334BF6">
        <w:rPr>
          <w:sz w:val="28"/>
          <w:szCs w:val="28"/>
        </w:rPr>
        <w:t>4 – Г.6.</w:t>
      </w:r>
    </w:p>
    <w:p w:rsidR="00E526F3" w:rsidRPr="00E526F3" w:rsidRDefault="00E018B2" w:rsidP="00334BF6">
      <w:pPr>
        <w:shd w:val="clear" w:color="auto" w:fill="FFFFFF"/>
        <w:spacing w:line="360" w:lineRule="auto"/>
        <w:ind w:firstLine="567"/>
        <w:jc w:val="both"/>
        <w:textAlignment w:val="baseline"/>
        <w:rPr>
          <w:color w:val="000000"/>
          <w:sz w:val="28"/>
          <w:szCs w:val="28"/>
        </w:rPr>
      </w:pPr>
      <w:r>
        <w:rPr>
          <w:sz w:val="28"/>
          <w:szCs w:val="28"/>
        </w:rPr>
        <w:t xml:space="preserve">В 2006 году на снижение чистых активов организации оказал влияние один лишь фактор </w:t>
      </w:r>
      <w:r w:rsidR="0039205F">
        <w:rPr>
          <w:sz w:val="28"/>
          <w:szCs w:val="28"/>
        </w:rPr>
        <w:t>–</w:t>
      </w:r>
      <w:r>
        <w:rPr>
          <w:sz w:val="28"/>
          <w:szCs w:val="28"/>
        </w:rPr>
        <w:t xml:space="preserve"> </w:t>
      </w:r>
      <w:r w:rsidR="0039205F">
        <w:rPr>
          <w:sz w:val="28"/>
          <w:szCs w:val="28"/>
        </w:rPr>
        <w:t>нераспределенная прибыл</w:t>
      </w:r>
      <w:r w:rsidR="00334BF6">
        <w:rPr>
          <w:sz w:val="28"/>
          <w:szCs w:val="28"/>
        </w:rPr>
        <w:t>ь. Ее снижение на 13742 тыс. р</w:t>
      </w:r>
      <w:r w:rsidR="0039205F">
        <w:rPr>
          <w:sz w:val="28"/>
          <w:szCs w:val="28"/>
        </w:rPr>
        <w:t>. привело к уменьшению чистых активов на ту же самую величину.</w:t>
      </w:r>
      <w:r w:rsidR="00E526F3" w:rsidRPr="00E526F3">
        <w:rPr>
          <w:rFonts w:ascii="Helvetica" w:hAnsi="Helvetica" w:cs="Helvetica"/>
          <w:color w:val="000000"/>
          <w:sz w:val="20"/>
          <w:szCs w:val="20"/>
        </w:rPr>
        <w:t xml:space="preserve"> </w:t>
      </w:r>
      <w:r w:rsidR="00E526F3" w:rsidRPr="00F153CD">
        <w:rPr>
          <w:sz w:val="28"/>
          <w:szCs w:val="28"/>
        </w:rPr>
        <w:t xml:space="preserve">Нераспределенная </w:t>
      </w:r>
      <w:r w:rsidR="00E526F3" w:rsidRPr="00587065">
        <w:rPr>
          <w:sz w:val="28"/>
          <w:szCs w:val="28"/>
        </w:rPr>
        <w:t>прибыль</w:t>
      </w:r>
      <w:r w:rsidR="00E526F3" w:rsidRPr="00F153CD">
        <w:rPr>
          <w:sz w:val="28"/>
          <w:szCs w:val="28"/>
        </w:rPr>
        <w:t xml:space="preserve"> - </w:t>
      </w:r>
      <w:r w:rsidR="00E526F3" w:rsidRPr="00587065">
        <w:rPr>
          <w:sz w:val="28"/>
          <w:szCs w:val="28"/>
        </w:rPr>
        <w:t>прибыль</w:t>
      </w:r>
      <w:r w:rsidR="00E526F3" w:rsidRPr="00E526F3">
        <w:rPr>
          <w:color w:val="000000"/>
          <w:sz w:val="28"/>
          <w:szCs w:val="28"/>
        </w:rPr>
        <w:t xml:space="preserve"> акционерного общества, компании, остающаяся после уплаты налогов и выплаты дивидендов. О</w:t>
      </w:r>
      <w:r w:rsidR="00E526F3" w:rsidRPr="00E526F3">
        <w:rPr>
          <w:sz w:val="28"/>
          <w:szCs w:val="28"/>
        </w:rPr>
        <w:t>на используется для вложения в развитие компании с целью в будущем получить доходы выше, чем в момент принятия решения</w:t>
      </w:r>
      <w:r w:rsidR="00E526F3" w:rsidRPr="00E526F3">
        <w:rPr>
          <w:color w:val="000000"/>
          <w:sz w:val="28"/>
          <w:szCs w:val="28"/>
        </w:rPr>
        <w:t>.</w:t>
      </w:r>
      <w:r w:rsidR="00E526F3">
        <w:rPr>
          <w:color w:val="000000"/>
          <w:sz w:val="28"/>
          <w:szCs w:val="28"/>
        </w:rPr>
        <w:t xml:space="preserve"> Отсюда ее снижение является неблагоприятным фактором.</w:t>
      </w:r>
    </w:p>
    <w:p w:rsidR="0039205F" w:rsidRDefault="0039205F" w:rsidP="00334BF6">
      <w:pPr>
        <w:pStyle w:val="a6"/>
        <w:spacing w:before="0" w:beforeAutospacing="0" w:after="0" w:afterAutospacing="0" w:line="360" w:lineRule="auto"/>
        <w:ind w:firstLine="567"/>
        <w:jc w:val="both"/>
        <w:rPr>
          <w:sz w:val="28"/>
          <w:szCs w:val="28"/>
        </w:rPr>
      </w:pPr>
      <w:r w:rsidRPr="00F153CD">
        <w:rPr>
          <w:sz w:val="28"/>
          <w:szCs w:val="28"/>
        </w:rPr>
        <w:t>В 2007 году на величину чистых активов повлияло сокращение добав</w:t>
      </w:r>
      <w:r w:rsidR="00334BF6" w:rsidRPr="00F153CD">
        <w:rPr>
          <w:sz w:val="28"/>
          <w:szCs w:val="28"/>
        </w:rPr>
        <w:t>очного капитала на 62074 тыс. р</w:t>
      </w:r>
      <w:r w:rsidRPr="00F153CD">
        <w:rPr>
          <w:sz w:val="28"/>
          <w:szCs w:val="28"/>
        </w:rPr>
        <w:t xml:space="preserve">. и увеличение нераспределенной </w:t>
      </w:r>
      <w:r w:rsidR="00334BF6" w:rsidRPr="00F153CD">
        <w:rPr>
          <w:sz w:val="28"/>
          <w:szCs w:val="28"/>
        </w:rPr>
        <w:t>прибыли на 80645 тыс. р</w:t>
      </w:r>
      <w:r w:rsidRPr="00F153CD">
        <w:rPr>
          <w:sz w:val="28"/>
          <w:szCs w:val="28"/>
        </w:rPr>
        <w:t xml:space="preserve">. </w:t>
      </w:r>
      <w:r w:rsidR="00EF69F0" w:rsidRPr="00F153CD">
        <w:rPr>
          <w:sz w:val="28"/>
          <w:szCs w:val="28"/>
        </w:rPr>
        <w:t>Добавочный капитал представляет собой показател</w:t>
      </w:r>
      <w:r w:rsidR="00334BF6" w:rsidRPr="00F153CD">
        <w:rPr>
          <w:sz w:val="28"/>
          <w:szCs w:val="28"/>
        </w:rPr>
        <w:t>ь, который составляю</w:t>
      </w:r>
      <w:r w:rsidR="00EF69F0" w:rsidRPr="00F153CD">
        <w:rPr>
          <w:sz w:val="28"/>
          <w:szCs w:val="28"/>
        </w:rPr>
        <w:t>т прирост стоимости внеоборотных активов, выявляемый по результатам их переоценки, и сумма разницы между продажной и номинальной стоимостью акций, вырученной в процессе формирования уставного капитала акционерного общества</w:t>
      </w:r>
      <w:r w:rsidR="00620925" w:rsidRPr="00EF69F0">
        <w:rPr>
          <w:sz w:val="28"/>
          <w:szCs w:val="28"/>
        </w:rPr>
        <w:t>.</w:t>
      </w:r>
      <w:r w:rsidR="00B276B7" w:rsidRPr="00EF69F0">
        <w:rPr>
          <w:sz w:val="28"/>
          <w:szCs w:val="28"/>
        </w:rPr>
        <w:t xml:space="preserve"> </w:t>
      </w:r>
      <w:r w:rsidR="00EF69F0" w:rsidRPr="00EF69F0">
        <w:rPr>
          <w:sz w:val="28"/>
          <w:szCs w:val="28"/>
        </w:rPr>
        <w:t>Так как величина уставного капитала не изменяется на протяжении всего исследуемого периода, то уменьшение добавочного капитала в нашем случае могло произойти в результате у</w:t>
      </w:r>
      <w:r w:rsidR="00B276B7" w:rsidRPr="00EF69F0">
        <w:rPr>
          <w:color w:val="000000"/>
          <w:sz w:val="28"/>
          <w:szCs w:val="28"/>
        </w:rPr>
        <w:t>меньшения стоимости основных средств в результате переоценки; погашения убытка, выявленного по результатам работы организации за год</w:t>
      </w:r>
      <w:r w:rsidR="00EF69F0" w:rsidRPr="00EF69F0">
        <w:rPr>
          <w:color w:val="000000"/>
          <w:sz w:val="28"/>
          <w:szCs w:val="28"/>
        </w:rPr>
        <w:t xml:space="preserve"> или </w:t>
      </w:r>
      <w:r w:rsidR="00B276B7" w:rsidRPr="00EF69F0">
        <w:rPr>
          <w:color w:val="000000"/>
          <w:sz w:val="28"/>
          <w:szCs w:val="28"/>
        </w:rPr>
        <w:t xml:space="preserve"> списания объектов основных средств после осуществления их дооценки.</w:t>
      </w:r>
      <w:r w:rsidR="00EF69F0" w:rsidRPr="00EF69F0">
        <w:rPr>
          <w:color w:val="000000"/>
          <w:sz w:val="28"/>
          <w:szCs w:val="28"/>
        </w:rPr>
        <w:t xml:space="preserve"> </w:t>
      </w:r>
      <w:r w:rsidR="00B276B7" w:rsidRPr="00EF69F0">
        <w:rPr>
          <w:sz w:val="28"/>
          <w:szCs w:val="28"/>
        </w:rPr>
        <w:t>Увеличение нераспределенной прибыли говорит о расширении возможностей пополнения оборотных средств для ведения нормальной хозяйственной деятельности.</w:t>
      </w:r>
      <w:r w:rsidR="00EF69F0">
        <w:rPr>
          <w:sz w:val="28"/>
          <w:szCs w:val="28"/>
        </w:rPr>
        <w:t xml:space="preserve"> Превышение увеличения второго фактора над уменьшением первого и привело к росту чистых активов</w:t>
      </w:r>
    </w:p>
    <w:p w:rsidR="00620925" w:rsidRPr="002D45D6" w:rsidRDefault="00620925" w:rsidP="00334BF6">
      <w:pPr>
        <w:spacing w:line="360" w:lineRule="auto"/>
        <w:ind w:firstLine="567"/>
        <w:jc w:val="both"/>
        <w:rPr>
          <w:sz w:val="28"/>
          <w:szCs w:val="28"/>
        </w:rPr>
      </w:pPr>
      <w:r>
        <w:rPr>
          <w:sz w:val="28"/>
          <w:szCs w:val="28"/>
        </w:rPr>
        <w:t>В 2008 году вновь стопроцентное влияние на увеличение чистых активов оказала величина нераспределенной прибыли. Ее значение, а значит и значение величины чистых активо</w:t>
      </w:r>
      <w:r w:rsidR="00334BF6">
        <w:rPr>
          <w:sz w:val="28"/>
          <w:szCs w:val="28"/>
        </w:rPr>
        <w:t>в, увеличилось  на 19492 тыс. р</w:t>
      </w:r>
      <w:r>
        <w:rPr>
          <w:sz w:val="28"/>
          <w:szCs w:val="28"/>
        </w:rPr>
        <w:t xml:space="preserve">. </w:t>
      </w:r>
      <w:r w:rsidR="00EF69F0" w:rsidRPr="002D45D6">
        <w:rPr>
          <w:sz w:val="28"/>
          <w:szCs w:val="28"/>
        </w:rPr>
        <w:t>Нераспределенная прибыль</w:t>
      </w:r>
      <w:r w:rsidR="00B276B7" w:rsidRPr="002D45D6">
        <w:rPr>
          <w:sz w:val="28"/>
          <w:szCs w:val="28"/>
        </w:rPr>
        <w:t xml:space="preserve"> увеличивает финансовую устойчивость предприятия, свидетельствует о наличии источника для последующего развития.</w:t>
      </w:r>
    </w:p>
    <w:p w:rsidR="007E4009" w:rsidRPr="002D45D6" w:rsidRDefault="007E4009" w:rsidP="004722CA">
      <w:pPr>
        <w:spacing w:line="360" w:lineRule="auto"/>
        <w:ind w:firstLine="709"/>
        <w:jc w:val="both"/>
        <w:rPr>
          <w:sz w:val="28"/>
          <w:szCs w:val="28"/>
        </w:rPr>
      </w:pPr>
    </w:p>
    <w:p w:rsidR="00C92FAE" w:rsidRPr="007A021D" w:rsidRDefault="00C92FAE" w:rsidP="00334BF6">
      <w:pPr>
        <w:spacing w:line="360" w:lineRule="auto"/>
        <w:ind w:firstLine="567"/>
        <w:jc w:val="both"/>
        <w:rPr>
          <w:sz w:val="28"/>
          <w:szCs w:val="28"/>
        </w:rPr>
      </w:pPr>
      <w:r w:rsidRPr="007A021D">
        <w:rPr>
          <w:sz w:val="28"/>
          <w:szCs w:val="28"/>
        </w:rPr>
        <w:t>2.3.2 Расчет собственного оборотного капи</w:t>
      </w:r>
      <w:r w:rsidR="0031393F">
        <w:rPr>
          <w:sz w:val="28"/>
          <w:szCs w:val="28"/>
        </w:rPr>
        <w:t>тала и оценка его достаточности</w:t>
      </w:r>
    </w:p>
    <w:p w:rsidR="000C0F2B" w:rsidRDefault="000C0F2B" w:rsidP="00334BF6">
      <w:pPr>
        <w:spacing w:line="360" w:lineRule="auto"/>
        <w:ind w:firstLine="567"/>
        <w:jc w:val="both"/>
        <w:rPr>
          <w:sz w:val="28"/>
          <w:szCs w:val="28"/>
        </w:rPr>
      </w:pPr>
    </w:p>
    <w:p w:rsidR="00462E6C" w:rsidRPr="00462E6C" w:rsidRDefault="00527E7C" w:rsidP="00334BF6">
      <w:pPr>
        <w:spacing w:line="360" w:lineRule="auto"/>
        <w:ind w:firstLine="567"/>
        <w:jc w:val="both"/>
        <w:rPr>
          <w:sz w:val="28"/>
          <w:szCs w:val="28"/>
        </w:rPr>
      </w:pPr>
      <w:r>
        <w:rPr>
          <w:sz w:val="28"/>
          <w:szCs w:val="28"/>
        </w:rPr>
        <w:t xml:space="preserve">Оборотный  капитал </w:t>
      </w:r>
      <w:r w:rsidR="00462E6C" w:rsidRPr="00462E6C">
        <w:rPr>
          <w:sz w:val="28"/>
          <w:szCs w:val="28"/>
        </w:rPr>
        <w:t xml:space="preserve"> </w:t>
      </w:r>
      <w:r>
        <w:rPr>
          <w:sz w:val="28"/>
          <w:szCs w:val="28"/>
        </w:rPr>
        <w:t>(</w:t>
      </w:r>
      <w:r w:rsidR="00462E6C" w:rsidRPr="00462E6C">
        <w:rPr>
          <w:sz w:val="28"/>
          <w:szCs w:val="28"/>
        </w:rPr>
        <w:t>оборотные средства) – это часть капитала  фирмы</w:t>
      </w:r>
      <w:r w:rsidR="000D48CE">
        <w:rPr>
          <w:sz w:val="28"/>
          <w:szCs w:val="28"/>
        </w:rPr>
        <w:t xml:space="preserve"> </w:t>
      </w:r>
      <w:r w:rsidR="00462E6C" w:rsidRPr="00462E6C">
        <w:rPr>
          <w:sz w:val="28"/>
          <w:szCs w:val="28"/>
        </w:rPr>
        <w:t>(предприятия),  вложенного  в   его   текущие   активы.   По   материально-вещественному признаку в состав оборотного  капитала  включаются:  предметы</w:t>
      </w:r>
      <w:r w:rsidR="000D48CE">
        <w:rPr>
          <w:sz w:val="28"/>
          <w:szCs w:val="28"/>
        </w:rPr>
        <w:t xml:space="preserve"> </w:t>
      </w:r>
      <w:r w:rsidR="00462E6C" w:rsidRPr="00462E6C">
        <w:rPr>
          <w:sz w:val="28"/>
          <w:szCs w:val="28"/>
        </w:rPr>
        <w:t>труда (сырье, материалы, топливо и т. д.), готовая  продукция  на  складах,</w:t>
      </w:r>
      <w:r w:rsidR="000D48CE">
        <w:rPr>
          <w:sz w:val="28"/>
          <w:szCs w:val="28"/>
        </w:rPr>
        <w:t xml:space="preserve"> </w:t>
      </w:r>
      <w:r w:rsidR="00462E6C" w:rsidRPr="00462E6C">
        <w:rPr>
          <w:sz w:val="28"/>
          <w:szCs w:val="28"/>
        </w:rPr>
        <w:t>товары для перепродажи, денежные средства и средства в расчетах.</w:t>
      </w:r>
    </w:p>
    <w:p w:rsidR="000D10BF" w:rsidRDefault="00462E6C" w:rsidP="00334BF6">
      <w:pPr>
        <w:spacing w:line="360" w:lineRule="auto"/>
        <w:ind w:firstLine="567"/>
        <w:jc w:val="both"/>
        <w:rPr>
          <w:sz w:val="28"/>
          <w:szCs w:val="28"/>
        </w:rPr>
      </w:pPr>
      <w:r w:rsidRPr="00462E6C">
        <w:rPr>
          <w:sz w:val="28"/>
          <w:szCs w:val="28"/>
        </w:rPr>
        <w:t>Оборотные  средства  обеспечивают</w:t>
      </w:r>
      <w:r w:rsidR="000D48CE">
        <w:rPr>
          <w:sz w:val="28"/>
          <w:szCs w:val="28"/>
        </w:rPr>
        <w:t xml:space="preserve"> </w:t>
      </w:r>
      <w:r w:rsidRPr="00462E6C">
        <w:rPr>
          <w:sz w:val="28"/>
          <w:szCs w:val="28"/>
        </w:rPr>
        <w:t>непрерывность  процесса производства.</w:t>
      </w:r>
    </w:p>
    <w:p w:rsidR="00317CC6" w:rsidRDefault="00317CC6" w:rsidP="00334BF6">
      <w:pPr>
        <w:spacing w:line="360" w:lineRule="auto"/>
        <w:ind w:firstLine="567"/>
        <w:jc w:val="both"/>
        <w:rPr>
          <w:sz w:val="28"/>
          <w:szCs w:val="28"/>
        </w:rPr>
      </w:pPr>
      <w:r>
        <w:rPr>
          <w:sz w:val="28"/>
          <w:szCs w:val="28"/>
        </w:rPr>
        <w:t xml:space="preserve">Собственные оборотные средства отражают, какая сумма оборотных активов сформирована за счет собственного капитала или что останется в обороте предприятия, если одновременно погасить всю задолженность. </w:t>
      </w:r>
    </w:p>
    <w:p w:rsidR="00334BF6" w:rsidRDefault="00334BF6" w:rsidP="00334BF6">
      <w:pPr>
        <w:spacing w:line="360" w:lineRule="auto"/>
        <w:ind w:right="-2" w:firstLine="709"/>
        <w:jc w:val="both"/>
        <w:rPr>
          <w:sz w:val="28"/>
        </w:rPr>
      </w:pPr>
      <w:r>
        <w:rPr>
          <w:sz w:val="28"/>
        </w:rPr>
        <w:t>Для анализа собственного оборотного капитала рассчитывается аналитическая таблица «</w:t>
      </w:r>
      <w:r w:rsidRPr="001C0985">
        <w:rPr>
          <w:sz w:val="28"/>
          <w:szCs w:val="28"/>
        </w:rPr>
        <w:t>Определение собственного оборотного капитала и расчет влияния факторов его изменения</w:t>
      </w:r>
      <w:r>
        <w:rPr>
          <w:sz w:val="28"/>
        </w:rPr>
        <w:t>»  (приложение Д).</w:t>
      </w:r>
    </w:p>
    <w:p w:rsidR="00334BF6" w:rsidRDefault="00C92FAE" w:rsidP="00334BF6">
      <w:pPr>
        <w:spacing w:line="360" w:lineRule="auto"/>
        <w:ind w:firstLine="567"/>
        <w:jc w:val="both"/>
        <w:rPr>
          <w:sz w:val="28"/>
          <w:szCs w:val="28"/>
        </w:rPr>
      </w:pPr>
      <w:r w:rsidRPr="007A021D">
        <w:rPr>
          <w:sz w:val="28"/>
          <w:szCs w:val="28"/>
        </w:rPr>
        <w:t>Динамика собственного оборотного кап</w:t>
      </w:r>
      <w:r w:rsidR="00334BF6">
        <w:rPr>
          <w:sz w:val="28"/>
          <w:szCs w:val="28"/>
        </w:rPr>
        <w:t>итала представлена на рисунке 8</w:t>
      </w:r>
      <w:r w:rsidRPr="007A021D">
        <w:rPr>
          <w:sz w:val="28"/>
          <w:szCs w:val="28"/>
        </w:rPr>
        <w:t>.</w:t>
      </w:r>
    </w:p>
    <w:p w:rsidR="00334BF6" w:rsidRDefault="00334BF6" w:rsidP="00334BF6">
      <w:pPr>
        <w:shd w:val="clear" w:color="auto" w:fill="FFFFFF"/>
        <w:spacing w:line="360" w:lineRule="auto"/>
        <w:ind w:firstLine="567"/>
        <w:jc w:val="both"/>
        <w:rPr>
          <w:sz w:val="28"/>
          <w:szCs w:val="28"/>
        </w:rPr>
      </w:pPr>
      <w:r>
        <w:rPr>
          <w:sz w:val="28"/>
          <w:szCs w:val="28"/>
        </w:rPr>
        <w:t xml:space="preserve">Из рисунка 8 видно, что величина собственного оборотного капитала имеет отрицательную тенденцию. При этом на начало 2006 и 2007 годов собственные оборотные средства имеют положительное значение. В последующие два года их значение становится отрицательным. Это говорит о том, что предприятие вообще не имело собственных средств для приобретения оборотных активов и вынуждено было привлекать для этого заемные средства. </w:t>
      </w:r>
    </w:p>
    <w:p w:rsidR="00C92FAE" w:rsidRDefault="00C92FAE" w:rsidP="00334BF6">
      <w:pPr>
        <w:spacing w:line="360" w:lineRule="auto"/>
        <w:ind w:firstLine="567"/>
        <w:jc w:val="both"/>
        <w:rPr>
          <w:sz w:val="28"/>
          <w:szCs w:val="28"/>
        </w:rPr>
      </w:pPr>
      <w:r w:rsidRPr="007A021D">
        <w:rPr>
          <w:sz w:val="28"/>
          <w:szCs w:val="28"/>
        </w:rPr>
        <w:t xml:space="preserve"> </w:t>
      </w:r>
    </w:p>
    <w:p w:rsidR="00323C46" w:rsidRPr="007A021D" w:rsidRDefault="00587065" w:rsidP="00323C46">
      <w:pPr>
        <w:spacing w:line="360" w:lineRule="auto"/>
        <w:ind w:firstLine="708"/>
        <w:rPr>
          <w:sz w:val="28"/>
          <w:szCs w:val="28"/>
        </w:rPr>
      </w:pPr>
      <w:r>
        <w:rPr>
          <w:noProof/>
          <w:sz w:val="28"/>
          <w:szCs w:val="28"/>
          <w:lang w:eastAsia="en-US"/>
        </w:rPr>
        <w:pict>
          <v:shape id="_x0000_s1059" type="#_x0000_t202" style="position:absolute;left:0;text-align:left;margin-left:42.85pt;margin-top:37.8pt;width:56.25pt;height:34.65pt;z-index:251615744;mso-width-relative:margin;mso-height-relative:margin" strokecolor="white">
            <v:textbox>
              <w:txbxContent>
                <w:p w:rsidR="00C86FE2" w:rsidRPr="00334BF6" w:rsidRDefault="00334BF6" w:rsidP="002D45D6">
                  <w:pPr>
                    <w:rPr>
                      <w:sz w:val="28"/>
                      <w:szCs w:val="28"/>
                    </w:rPr>
                  </w:pPr>
                  <w:r>
                    <w:rPr>
                      <w:sz w:val="28"/>
                      <w:szCs w:val="28"/>
                    </w:rPr>
                    <w:t>тыс. р</w:t>
                  </w:r>
                  <w:r w:rsidR="00C86FE2" w:rsidRPr="00334BF6">
                    <w:rPr>
                      <w:sz w:val="28"/>
                      <w:szCs w:val="28"/>
                    </w:rPr>
                    <w:t>.</w:t>
                  </w:r>
                </w:p>
              </w:txbxContent>
            </v:textbox>
          </v:shape>
        </w:pict>
      </w:r>
      <w:r>
        <w:rPr>
          <w:noProof/>
          <w:sz w:val="28"/>
          <w:szCs w:val="28"/>
          <w:lang w:eastAsia="en-US"/>
        </w:rPr>
        <w:pict>
          <v:shape id="_x0000_s1163" type="#_x0000_t202" style="position:absolute;left:0;text-align:left;margin-left:75.45pt;margin-top:112.8pt;width:23.25pt;height:21.75pt;z-index:251683328;mso-height-percent:200;mso-height-percent:200;mso-width-relative:margin;mso-height-relative:margin" strokecolor="white">
            <v:textbox style="mso-fit-shape-to-text:t">
              <w:txbxContent>
                <w:p w:rsidR="00334BF6" w:rsidRDefault="00334BF6"/>
              </w:txbxContent>
            </v:textbox>
          </v:shape>
        </w:pict>
      </w:r>
      <w:r w:rsidR="00334BF6">
        <w:rPr>
          <w:sz w:val="28"/>
          <w:szCs w:val="28"/>
        </w:rPr>
        <w:object w:dxaOrig="8429" w:dyaOrig="4966">
          <v:shape id="_x0000_i1032" type="#_x0000_t75" style="width:421.5pt;height:248.25pt" o:ole="">
            <v:imagedata r:id="rId21" o:title=""/>
          </v:shape>
          <o:OLEObject Type="Embed" ProgID="MSGraph.Chart.8" ShapeID="_x0000_i1032" DrawAspect="Content" ObjectID="_1469694139" r:id="rId22">
            <o:FieldCodes>\s</o:FieldCodes>
          </o:OLEObject>
        </w:object>
      </w:r>
    </w:p>
    <w:p w:rsidR="00323C46" w:rsidRDefault="00EA64A2" w:rsidP="00334BF6">
      <w:pPr>
        <w:spacing w:line="360" w:lineRule="auto"/>
        <w:ind w:firstLine="709"/>
        <w:jc w:val="center"/>
        <w:rPr>
          <w:sz w:val="28"/>
          <w:szCs w:val="28"/>
        </w:rPr>
      </w:pPr>
      <w:r>
        <w:rPr>
          <w:sz w:val="28"/>
          <w:szCs w:val="28"/>
        </w:rPr>
        <w:t>Рисунок</w:t>
      </w:r>
      <w:r w:rsidR="00334BF6">
        <w:rPr>
          <w:sz w:val="28"/>
          <w:szCs w:val="28"/>
        </w:rPr>
        <w:t xml:space="preserve"> 8</w:t>
      </w:r>
      <w:r w:rsidR="00323C46" w:rsidRPr="007A021D">
        <w:rPr>
          <w:sz w:val="28"/>
          <w:szCs w:val="28"/>
        </w:rPr>
        <w:t xml:space="preserve"> – Динамика с</w:t>
      </w:r>
      <w:r w:rsidR="00323C46">
        <w:rPr>
          <w:sz w:val="28"/>
          <w:szCs w:val="28"/>
        </w:rPr>
        <w:t>обственного оборотного капитала</w:t>
      </w:r>
    </w:p>
    <w:p w:rsidR="00197593" w:rsidRDefault="00032BBA" w:rsidP="00334BF6">
      <w:pPr>
        <w:shd w:val="clear" w:color="auto" w:fill="FFFFFF"/>
        <w:spacing w:line="360" w:lineRule="auto"/>
        <w:ind w:firstLine="567"/>
        <w:jc w:val="both"/>
        <w:rPr>
          <w:sz w:val="28"/>
          <w:szCs w:val="28"/>
        </w:rPr>
      </w:pPr>
      <w:r>
        <w:rPr>
          <w:sz w:val="28"/>
          <w:szCs w:val="28"/>
        </w:rPr>
        <w:t xml:space="preserve">Так как существует несколько способов расчета собственного оборотного капитала, то и причин изменения его величины несколько. </w:t>
      </w:r>
      <w:r w:rsidR="00197593">
        <w:rPr>
          <w:sz w:val="28"/>
          <w:szCs w:val="28"/>
        </w:rPr>
        <w:t>Как правило</w:t>
      </w:r>
      <w:r w:rsidR="00334BF6">
        <w:rPr>
          <w:sz w:val="28"/>
          <w:szCs w:val="28"/>
        </w:rPr>
        <w:t>,</w:t>
      </w:r>
      <w:r w:rsidR="00197593">
        <w:rPr>
          <w:sz w:val="28"/>
          <w:szCs w:val="28"/>
        </w:rPr>
        <w:t xml:space="preserve"> к данной динамике</w:t>
      </w:r>
      <w:r>
        <w:rPr>
          <w:sz w:val="28"/>
          <w:szCs w:val="28"/>
        </w:rPr>
        <w:t xml:space="preserve"> собственных оборотных средств</w:t>
      </w:r>
      <w:r w:rsidR="00197593">
        <w:rPr>
          <w:sz w:val="28"/>
          <w:szCs w:val="28"/>
        </w:rPr>
        <w:t xml:space="preserve"> приводят с одной стороны превышение темпы прироста  краткосрочных и долгосрочных обязательств над оборотными активами, а с другой стороны большая доля изменения внеоборотных активов по сравнению с долей собственного капитала. </w:t>
      </w:r>
    </w:p>
    <w:p w:rsidR="00FC5664" w:rsidRDefault="00197593" w:rsidP="00334BF6">
      <w:pPr>
        <w:shd w:val="clear" w:color="auto" w:fill="FFFFFF"/>
        <w:spacing w:line="360" w:lineRule="auto"/>
        <w:ind w:firstLine="567"/>
        <w:jc w:val="both"/>
        <w:rPr>
          <w:sz w:val="28"/>
          <w:szCs w:val="28"/>
        </w:rPr>
      </w:pPr>
      <w:r>
        <w:rPr>
          <w:sz w:val="28"/>
          <w:szCs w:val="28"/>
        </w:rPr>
        <w:t xml:space="preserve">Так в 2006 году </w:t>
      </w:r>
      <w:r w:rsidR="00FC5664">
        <w:rPr>
          <w:sz w:val="28"/>
          <w:szCs w:val="28"/>
        </w:rPr>
        <w:t>долгосрочные и краткосрочные обязательст</w:t>
      </w:r>
      <w:r w:rsidR="00334BF6">
        <w:rPr>
          <w:sz w:val="28"/>
          <w:szCs w:val="28"/>
        </w:rPr>
        <w:t>ва увеличились на 119502 тыс. р</w:t>
      </w:r>
      <w:r w:rsidR="00FC5664">
        <w:rPr>
          <w:sz w:val="28"/>
          <w:szCs w:val="28"/>
        </w:rPr>
        <w:t>. с темпом прироста 38%, а рост оборотны</w:t>
      </w:r>
      <w:r w:rsidR="00334BF6">
        <w:rPr>
          <w:sz w:val="28"/>
          <w:szCs w:val="28"/>
        </w:rPr>
        <w:t>х активов составил 47724 тыс. р</w:t>
      </w:r>
      <w:r w:rsidR="00FC5664">
        <w:rPr>
          <w:sz w:val="28"/>
          <w:szCs w:val="28"/>
        </w:rPr>
        <w:t>., с темпом прироста 11%.  Вместе с тем произошло снижение собств</w:t>
      </w:r>
      <w:r w:rsidR="00334BF6">
        <w:rPr>
          <w:sz w:val="28"/>
          <w:szCs w:val="28"/>
        </w:rPr>
        <w:t>енного капитала на 71778 тыс. р</w:t>
      </w:r>
      <w:r w:rsidR="00FC5664">
        <w:rPr>
          <w:sz w:val="28"/>
          <w:szCs w:val="28"/>
        </w:rPr>
        <w:t>. с одновременным увеличением внеоборотных активов на 58036 тыс. р.</w:t>
      </w:r>
    </w:p>
    <w:p w:rsidR="00E926D7" w:rsidRDefault="00FC5664" w:rsidP="00334BF6">
      <w:pPr>
        <w:shd w:val="clear" w:color="auto" w:fill="FFFFFF"/>
        <w:spacing w:line="360" w:lineRule="auto"/>
        <w:ind w:firstLine="567"/>
        <w:jc w:val="both"/>
        <w:rPr>
          <w:sz w:val="28"/>
          <w:szCs w:val="28"/>
        </w:rPr>
      </w:pPr>
      <w:r>
        <w:rPr>
          <w:sz w:val="28"/>
          <w:szCs w:val="28"/>
        </w:rPr>
        <w:t xml:space="preserve">В последующие два года наблюдается аналогичная ситуация по отношению к долгосрочным и краткосрочным обязательствам и оборотным активам. </w:t>
      </w:r>
      <w:r w:rsidR="00E926D7">
        <w:rPr>
          <w:sz w:val="28"/>
          <w:szCs w:val="28"/>
        </w:rPr>
        <w:t xml:space="preserve">Однако снижение собственного капитала сменяется его увеличением, но с меньшими темпами прироста, чем  темпы прироста внеоборотных активов. </w:t>
      </w:r>
    </w:p>
    <w:p w:rsidR="00323C46" w:rsidRDefault="003A383B" w:rsidP="00334BF6">
      <w:pPr>
        <w:shd w:val="clear" w:color="auto" w:fill="FFFFFF"/>
        <w:spacing w:line="360" w:lineRule="auto"/>
        <w:ind w:firstLine="567"/>
        <w:jc w:val="both"/>
        <w:rPr>
          <w:sz w:val="28"/>
          <w:szCs w:val="28"/>
        </w:rPr>
      </w:pPr>
      <w:r>
        <w:rPr>
          <w:sz w:val="28"/>
          <w:szCs w:val="28"/>
        </w:rPr>
        <w:t>Н</w:t>
      </w:r>
      <w:r w:rsidR="00E926D7">
        <w:rPr>
          <w:sz w:val="28"/>
          <w:szCs w:val="28"/>
        </w:rPr>
        <w:t xml:space="preserve">аибольшее влияние </w:t>
      </w:r>
      <w:r>
        <w:rPr>
          <w:sz w:val="28"/>
          <w:szCs w:val="28"/>
        </w:rPr>
        <w:t xml:space="preserve">на изменение собственных оборотных средств </w:t>
      </w:r>
      <w:r w:rsidR="00E926D7">
        <w:rPr>
          <w:sz w:val="28"/>
          <w:szCs w:val="28"/>
        </w:rPr>
        <w:t xml:space="preserve">оказывают </w:t>
      </w:r>
      <w:r w:rsidR="00323C46">
        <w:rPr>
          <w:sz w:val="28"/>
          <w:szCs w:val="28"/>
        </w:rPr>
        <w:t>снижение уставного</w:t>
      </w:r>
      <w:r w:rsidR="00E926D7">
        <w:rPr>
          <w:sz w:val="28"/>
          <w:szCs w:val="28"/>
        </w:rPr>
        <w:t xml:space="preserve"> капитал</w:t>
      </w:r>
      <w:r w:rsidR="00323C46">
        <w:rPr>
          <w:sz w:val="28"/>
          <w:szCs w:val="28"/>
        </w:rPr>
        <w:t>а</w:t>
      </w:r>
      <w:r w:rsidR="00E926D7">
        <w:rPr>
          <w:sz w:val="28"/>
          <w:szCs w:val="28"/>
        </w:rPr>
        <w:t xml:space="preserve"> в части формирования оборотных активов и </w:t>
      </w:r>
      <w:r w:rsidR="00323C46">
        <w:rPr>
          <w:sz w:val="28"/>
          <w:szCs w:val="28"/>
        </w:rPr>
        <w:t>рост нераспределенной прибыли</w:t>
      </w:r>
      <w:r w:rsidR="00E926D7">
        <w:rPr>
          <w:sz w:val="28"/>
          <w:szCs w:val="28"/>
        </w:rPr>
        <w:t xml:space="preserve">. </w:t>
      </w:r>
      <w:r w:rsidR="00A544A4">
        <w:rPr>
          <w:sz w:val="28"/>
          <w:szCs w:val="28"/>
        </w:rPr>
        <w:t xml:space="preserve">Однако доля </w:t>
      </w:r>
      <w:r w:rsidR="00323C46">
        <w:rPr>
          <w:sz w:val="28"/>
          <w:szCs w:val="28"/>
        </w:rPr>
        <w:t xml:space="preserve">изменения первого превышает долю изменения второго, что и приводит к снижению </w:t>
      </w:r>
      <w:r w:rsidR="00A544A4">
        <w:rPr>
          <w:sz w:val="28"/>
          <w:szCs w:val="28"/>
        </w:rPr>
        <w:t xml:space="preserve"> собственного оборотного капитала</w:t>
      </w:r>
      <w:r w:rsidR="00323C46">
        <w:rPr>
          <w:sz w:val="28"/>
          <w:szCs w:val="28"/>
        </w:rPr>
        <w:t xml:space="preserve">. </w:t>
      </w:r>
    </w:p>
    <w:p w:rsidR="00323C46" w:rsidRDefault="00323C46" w:rsidP="00334BF6">
      <w:pPr>
        <w:shd w:val="clear" w:color="auto" w:fill="FFFFFF"/>
        <w:spacing w:line="360" w:lineRule="auto"/>
        <w:ind w:firstLine="567"/>
        <w:jc w:val="both"/>
        <w:rPr>
          <w:sz w:val="28"/>
          <w:szCs w:val="28"/>
        </w:rPr>
      </w:pPr>
      <w:r>
        <w:rPr>
          <w:sz w:val="28"/>
          <w:szCs w:val="28"/>
        </w:rPr>
        <w:t>Исключение составляет 2006 год, когда наряду с уменьшением уставного капитала в</w:t>
      </w:r>
      <w:r w:rsidRPr="00323C46">
        <w:rPr>
          <w:sz w:val="28"/>
          <w:szCs w:val="28"/>
        </w:rPr>
        <w:t xml:space="preserve"> </w:t>
      </w:r>
      <w:r>
        <w:rPr>
          <w:sz w:val="28"/>
          <w:szCs w:val="28"/>
        </w:rPr>
        <w:t xml:space="preserve"> части формирования оборотных активов происходит снижение нераспределенной прибыли на 13742 тыс. р.</w:t>
      </w:r>
    </w:p>
    <w:p w:rsidR="00323C46" w:rsidRDefault="00A544A4" w:rsidP="00334BF6">
      <w:pPr>
        <w:shd w:val="clear" w:color="auto" w:fill="FFFFFF"/>
        <w:spacing w:line="360" w:lineRule="auto"/>
        <w:ind w:firstLine="567"/>
        <w:jc w:val="both"/>
        <w:rPr>
          <w:sz w:val="28"/>
          <w:szCs w:val="28"/>
        </w:rPr>
      </w:pPr>
      <w:r>
        <w:rPr>
          <w:sz w:val="28"/>
          <w:szCs w:val="28"/>
        </w:rPr>
        <w:t>В 2007 году выявлено максимальное снижение уставного капитала в части формирования оборотных активов на 98076 тыс. р., а также максимальное увеличение нераспред</w:t>
      </w:r>
      <w:r w:rsidR="00334BF6">
        <w:rPr>
          <w:sz w:val="28"/>
          <w:szCs w:val="28"/>
        </w:rPr>
        <w:t>еленной прибыли на 80645 тыс. р</w:t>
      </w:r>
      <w:r>
        <w:rPr>
          <w:sz w:val="28"/>
          <w:szCs w:val="28"/>
        </w:rPr>
        <w:t xml:space="preserve">. Кроме того в 2007 г. свое влияние на изменение собственного оборотного капитала оказал добавочный капитал. Его величина уменьшилась на 62074 тыс. р. с темпом снижения 98%. </w:t>
      </w:r>
    </w:p>
    <w:p w:rsidR="00527E7C" w:rsidRDefault="00527E7C" w:rsidP="00334BF6">
      <w:pPr>
        <w:spacing w:line="360" w:lineRule="auto"/>
        <w:ind w:firstLine="567"/>
        <w:jc w:val="both"/>
        <w:rPr>
          <w:sz w:val="28"/>
          <w:szCs w:val="28"/>
        </w:rPr>
      </w:pPr>
      <w:r>
        <w:rPr>
          <w:sz w:val="28"/>
          <w:szCs w:val="28"/>
        </w:rPr>
        <w:t>Обобщающим показателем финансовой независимости является излишек или недостаток источников средств для формирования запасов, который определяется в виде разницы величины источников средств и величины запасов.</w:t>
      </w:r>
    </w:p>
    <w:p w:rsidR="00334BF6" w:rsidRDefault="00527E7C" w:rsidP="00334BF6">
      <w:pPr>
        <w:spacing w:line="360" w:lineRule="auto"/>
        <w:ind w:firstLine="567"/>
        <w:jc w:val="both"/>
        <w:rPr>
          <w:sz w:val="28"/>
          <w:szCs w:val="28"/>
        </w:rPr>
      </w:pPr>
      <w:r>
        <w:rPr>
          <w:sz w:val="28"/>
          <w:szCs w:val="28"/>
        </w:rPr>
        <w:t>Для характеристики источников формирования запасов и затрат используется несколько показателей, которые отражают различные виды источников:</w:t>
      </w:r>
    </w:p>
    <w:p w:rsidR="00334BF6" w:rsidRDefault="00334BF6" w:rsidP="00334BF6">
      <w:pPr>
        <w:numPr>
          <w:ilvl w:val="0"/>
          <w:numId w:val="13"/>
        </w:numPr>
        <w:spacing w:line="360" w:lineRule="auto"/>
        <w:jc w:val="both"/>
        <w:rPr>
          <w:sz w:val="28"/>
          <w:szCs w:val="28"/>
        </w:rPr>
      </w:pPr>
      <w:r w:rsidRPr="00334BF6">
        <w:rPr>
          <w:sz w:val="28"/>
          <w:szCs w:val="28"/>
        </w:rPr>
        <w:t>н</w:t>
      </w:r>
      <w:r w:rsidR="00527E7C" w:rsidRPr="00334BF6">
        <w:rPr>
          <w:sz w:val="28"/>
          <w:szCs w:val="28"/>
        </w:rPr>
        <w:t>аличие собственных оборотных средств</w:t>
      </w:r>
      <w:r w:rsidRPr="00334BF6">
        <w:rPr>
          <w:sz w:val="28"/>
          <w:szCs w:val="28"/>
        </w:rPr>
        <w:t>;</w:t>
      </w:r>
    </w:p>
    <w:p w:rsidR="00334BF6" w:rsidRDefault="00334BF6" w:rsidP="00334BF6">
      <w:pPr>
        <w:numPr>
          <w:ilvl w:val="0"/>
          <w:numId w:val="13"/>
        </w:numPr>
        <w:tabs>
          <w:tab w:val="left" w:pos="993"/>
        </w:tabs>
        <w:spacing w:line="360" w:lineRule="auto"/>
        <w:ind w:left="0" w:firstLine="567"/>
        <w:jc w:val="both"/>
        <w:rPr>
          <w:sz w:val="28"/>
          <w:szCs w:val="28"/>
        </w:rPr>
      </w:pPr>
      <w:r w:rsidRPr="00334BF6">
        <w:rPr>
          <w:sz w:val="28"/>
          <w:szCs w:val="28"/>
        </w:rPr>
        <w:t>н</w:t>
      </w:r>
      <w:r w:rsidR="00527E7C" w:rsidRPr="00334BF6">
        <w:rPr>
          <w:sz w:val="28"/>
          <w:szCs w:val="28"/>
        </w:rPr>
        <w:t>аличие собственных и долгосрочных заемных источников формирования запасов или функционирующий капитал</w:t>
      </w:r>
      <w:r w:rsidRPr="00334BF6">
        <w:rPr>
          <w:sz w:val="28"/>
          <w:szCs w:val="28"/>
        </w:rPr>
        <w:t>;</w:t>
      </w:r>
    </w:p>
    <w:p w:rsidR="00527E7C" w:rsidRPr="00334BF6" w:rsidRDefault="00334BF6" w:rsidP="00334BF6">
      <w:pPr>
        <w:numPr>
          <w:ilvl w:val="0"/>
          <w:numId w:val="13"/>
        </w:numPr>
        <w:tabs>
          <w:tab w:val="left" w:pos="993"/>
        </w:tabs>
        <w:spacing w:line="360" w:lineRule="auto"/>
        <w:ind w:left="0" w:firstLine="567"/>
        <w:jc w:val="both"/>
        <w:rPr>
          <w:sz w:val="28"/>
          <w:szCs w:val="28"/>
        </w:rPr>
      </w:pPr>
      <w:r w:rsidRPr="00334BF6">
        <w:rPr>
          <w:sz w:val="28"/>
          <w:szCs w:val="28"/>
        </w:rPr>
        <w:t>о</w:t>
      </w:r>
      <w:r w:rsidR="00527E7C" w:rsidRPr="00334BF6">
        <w:rPr>
          <w:sz w:val="28"/>
          <w:szCs w:val="28"/>
        </w:rPr>
        <w:t>бщая величина основных источников формирования запасов</w:t>
      </w:r>
      <w:r>
        <w:rPr>
          <w:sz w:val="28"/>
          <w:szCs w:val="28"/>
        </w:rPr>
        <w:t>.</w:t>
      </w:r>
    </w:p>
    <w:p w:rsidR="00527E7C" w:rsidRDefault="00527E7C" w:rsidP="00334BF6">
      <w:pPr>
        <w:spacing w:line="360" w:lineRule="auto"/>
        <w:ind w:firstLine="567"/>
        <w:jc w:val="both"/>
        <w:rPr>
          <w:sz w:val="28"/>
          <w:szCs w:val="28"/>
        </w:rPr>
      </w:pPr>
      <w:r>
        <w:rPr>
          <w:sz w:val="28"/>
          <w:szCs w:val="28"/>
        </w:rPr>
        <w:t>Трем показателям наличия источников формирования запасов  соответствуют три показателя  обеспеченности запасов источниками формирования, с помощью которых можно определить трехкомпонентный показатель типа финансовой ситуации.</w:t>
      </w:r>
      <w:r w:rsidR="00362A03">
        <w:rPr>
          <w:sz w:val="28"/>
          <w:szCs w:val="28"/>
        </w:rPr>
        <w:t xml:space="preserve"> Возможно выделение четырех типов финансовых ситуаций.</w:t>
      </w:r>
    </w:p>
    <w:p w:rsidR="002412AF" w:rsidRPr="007A021D" w:rsidRDefault="002412AF" w:rsidP="00334BF6">
      <w:pPr>
        <w:shd w:val="clear" w:color="auto" w:fill="FFFFFF"/>
        <w:spacing w:line="360" w:lineRule="auto"/>
        <w:ind w:firstLine="567"/>
        <w:jc w:val="both"/>
        <w:rPr>
          <w:sz w:val="28"/>
          <w:szCs w:val="28"/>
        </w:rPr>
      </w:pPr>
      <w:r>
        <w:rPr>
          <w:sz w:val="28"/>
        </w:rPr>
        <w:t>Оценка достаточности источников финансирования текущей деятельности предприятия и определение качества финансовой уст</w:t>
      </w:r>
      <w:r w:rsidR="00334BF6">
        <w:rPr>
          <w:sz w:val="28"/>
        </w:rPr>
        <w:t>ойчивости производится в таблицах Д.4 – Д.6.</w:t>
      </w:r>
    </w:p>
    <w:p w:rsidR="00ED6E73" w:rsidRDefault="00797909" w:rsidP="00334BF6">
      <w:pPr>
        <w:spacing w:line="360" w:lineRule="auto"/>
        <w:ind w:firstLine="567"/>
        <w:jc w:val="both"/>
        <w:rPr>
          <w:sz w:val="28"/>
          <w:szCs w:val="28"/>
        </w:rPr>
      </w:pPr>
      <w:r>
        <w:rPr>
          <w:sz w:val="28"/>
          <w:szCs w:val="28"/>
        </w:rPr>
        <w:t xml:space="preserve">В 2006 году наблюдается недостаток собственных оборотных средств </w:t>
      </w:r>
      <w:r w:rsidR="00334BF6">
        <w:rPr>
          <w:sz w:val="28"/>
          <w:szCs w:val="28"/>
        </w:rPr>
        <w:t>равный  201152 тыс. р</w:t>
      </w:r>
      <w:r w:rsidR="007730DD">
        <w:rPr>
          <w:sz w:val="28"/>
          <w:szCs w:val="28"/>
        </w:rPr>
        <w:t>.</w:t>
      </w:r>
      <w:r>
        <w:rPr>
          <w:sz w:val="28"/>
          <w:szCs w:val="28"/>
        </w:rPr>
        <w:t xml:space="preserve">, а также </w:t>
      </w:r>
      <w:r w:rsidR="007730DD">
        <w:rPr>
          <w:sz w:val="28"/>
          <w:szCs w:val="28"/>
        </w:rPr>
        <w:t xml:space="preserve">нехватка </w:t>
      </w:r>
      <w:r>
        <w:rPr>
          <w:sz w:val="28"/>
          <w:szCs w:val="28"/>
        </w:rPr>
        <w:t xml:space="preserve">долгосрочных заемных источников </w:t>
      </w:r>
      <w:r w:rsidR="007730DD">
        <w:rPr>
          <w:sz w:val="28"/>
          <w:szCs w:val="28"/>
        </w:rPr>
        <w:t>величиной 1</w:t>
      </w:r>
      <w:r w:rsidR="00334BF6">
        <w:rPr>
          <w:sz w:val="28"/>
          <w:szCs w:val="28"/>
        </w:rPr>
        <w:t>96159 тыс. р</w:t>
      </w:r>
      <w:r w:rsidR="007730DD">
        <w:rPr>
          <w:sz w:val="28"/>
          <w:szCs w:val="28"/>
        </w:rPr>
        <w:t xml:space="preserve">. </w:t>
      </w:r>
      <w:r>
        <w:rPr>
          <w:sz w:val="28"/>
          <w:szCs w:val="28"/>
        </w:rPr>
        <w:t xml:space="preserve">для финансирования текущей деятельности предприятия. </w:t>
      </w:r>
      <w:r w:rsidR="007730DD">
        <w:rPr>
          <w:sz w:val="28"/>
          <w:szCs w:val="28"/>
        </w:rPr>
        <w:t xml:space="preserve">Общая же величина основных источников формирования </w:t>
      </w:r>
      <w:r w:rsidR="00334BF6">
        <w:rPr>
          <w:sz w:val="28"/>
          <w:szCs w:val="28"/>
        </w:rPr>
        <w:t>запасов составляет 23841 тыс. р</w:t>
      </w:r>
      <w:r w:rsidR="007730DD">
        <w:rPr>
          <w:sz w:val="28"/>
          <w:szCs w:val="28"/>
        </w:rPr>
        <w:t>. и к концу период</w:t>
      </w:r>
      <w:r w:rsidR="00334BF6">
        <w:rPr>
          <w:sz w:val="28"/>
          <w:szCs w:val="28"/>
        </w:rPr>
        <w:t>а увеличивается на 50994 тыс. р</w:t>
      </w:r>
      <w:r w:rsidR="007730DD">
        <w:rPr>
          <w:sz w:val="28"/>
          <w:szCs w:val="28"/>
        </w:rPr>
        <w:t>. В 2007 году происходит увеличение недостатков собственных оборотных средств и долгосрочных заемных источников, а также снижение общей величины осно</w:t>
      </w:r>
      <w:r w:rsidR="00334BF6">
        <w:rPr>
          <w:sz w:val="28"/>
          <w:szCs w:val="28"/>
        </w:rPr>
        <w:t>вных источников на 29293 тыс. р</w:t>
      </w:r>
      <w:r w:rsidR="007730DD">
        <w:rPr>
          <w:sz w:val="28"/>
          <w:szCs w:val="28"/>
        </w:rPr>
        <w:t xml:space="preserve">., величина которых все еще имеет положительное значение и </w:t>
      </w:r>
      <w:r w:rsidR="00ED6E73">
        <w:rPr>
          <w:sz w:val="28"/>
          <w:szCs w:val="28"/>
        </w:rPr>
        <w:t>составляет</w:t>
      </w:r>
      <w:r w:rsidR="007730DD">
        <w:rPr>
          <w:sz w:val="28"/>
          <w:szCs w:val="28"/>
        </w:rPr>
        <w:t xml:space="preserve"> </w:t>
      </w:r>
      <w:r w:rsidR="00334BF6">
        <w:rPr>
          <w:sz w:val="28"/>
          <w:szCs w:val="28"/>
        </w:rPr>
        <w:t>45542 тыс. р</w:t>
      </w:r>
      <w:r w:rsidR="00ED6E73">
        <w:rPr>
          <w:sz w:val="28"/>
          <w:szCs w:val="28"/>
        </w:rPr>
        <w:t>. Это связано как с уменьшением величин собственного оборотного капитала, долгосрочных заемных источников, так и с увеличением величины запасов и НДС. Что касается общей величины основных источников формирования запасов, то их рост гораздо меньше по сравнению с ростом запасов и НДС.</w:t>
      </w:r>
    </w:p>
    <w:p w:rsidR="00434DAF" w:rsidRDefault="00075DD9" w:rsidP="00334BF6">
      <w:pPr>
        <w:spacing w:line="360" w:lineRule="auto"/>
        <w:ind w:firstLine="567"/>
        <w:jc w:val="both"/>
        <w:rPr>
          <w:sz w:val="28"/>
          <w:szCs w:val="28"/>
        </w:rPr>
      </w:pPr>
      <w:r>
        <w:rPr>
          <w:sz w:val="28"/>
          <w:szCs w:val="28"/>
        </w:rPr>
        <w:t>Таким образом, на протяж</w:t>
      </w:r>
      <w:r w:rsidR="004D2D19">
        <w:rPr>
          <w:sz w:val="28"/>
          <w:szCs w:val="28"/>
        </w:rPr>
        <w:t>ении 2006 и 2007 годов ОАО «Икар</w:t>
      </w:r>
      <w:r>
        <w:rPr>
          <w:sz w:val="28"/>
          <w:szCs w:val="28"/>
        </w:rPr>
        <w:t>» находился в ситуации неустойчивого финансового состояния. Эта ситуация сопряжена с нарушением платежеспособности организации, однако сохраняется возможность восстановления равновесия между активами и пассивами путем</w:t>
      </w:r>
      <w:r w:rsidR="00434DAF">
        <w:rPr>
          <w:sz w:val="28"/>
          <w:szCs w:val="28"/>
        </w:rPr>
        <w:t xml:space="preserve">: </w:t>
      </w:r>
    </w:p>
    <w:p w:rsidR="00434DAF" w:rsidRPr="008766EB" w:rsidRDefault="00434DAF" w:rsidP="00334BF6">
      <w:pPr>
        <w:pStyle w:val="a6"/>
        <w:spacing w:before="0" w:beforeAutospacing="0" w:after="0" w:afterAutospacing="0" w:line="360" w:lineRule="auto"/>
        <w:ind w:firstLine="567"/>
        <w:jc w:val="both"/>
        <w:rPr>
          <w:sz w:val="28"/>
          <w:szCs w:val="28"/>
        </w:rPr>
      </w:pPr>
      <w:r w:rsidRPr="008766EB">
        <w:rPr>
          <w:sz w:val="28"/>
          <w:szCs w:val="28"/>
        </w:rPr>
        <w:t>- обоснованного снижения суммы запасов и затрат;</w:t>
      </w:r>
    </w:p>
    <w:p w:rsidR="00434DAF" w:rsidRPr="008766EB" w:rsidRDefault="00434DAF" w:rsidP="00334BF6">
      <w:pPr>
        <w:pStyle w:val="a6"/>
        <w:spacing w:before="0" w:beforeAutospacing="0" w:after="0" w:afterAutospacing="0" w:line="360" w:lineRule="auto"/>
        <w:ind w:firstLine="567"/>
        <w:jc w:val="both"/>
        <w:rPr>
          <w:sz w:val="28"/>
          <w:szCs w:val="28"/>
        </w:rPr>
      </w:pPr>
      <w:r w:rsidRPr="008766EB">
        <w:rPr>
          <w:sz w:val="28"/>
          <w:szCs w:val="28"/>
        </w:rPr>
        <w:t>- ускорения оборачиваемости капитала в оборотных активах;</w:t>
      </w:r>
    </w:p>
    <w:p w:rsidR="00434DAF" w:rsidRPr="008766EB" w:rsidRDefault="00434DAF" w:rsidP="00334BF6">
      <w:pPr>
        <w:pStyle w:val="a6"/>
        <w:spacing w:before="0" w:beforeAutospacing="0" w:after="0" w:afterAutospacing="0" w:line="360" w:lineRule="auto"/>
        <w:ind w:firstLine="567"/>
        <w:jc w:val="both"/>
        <w:rPr>
          <w:sz w:val="28"/>
          <w:szCs w:val="28"/>
        </w:rPr>
      </w:pPr>
      <w:r w:rsidRPr="008766EB">
        <w:rPr>
          <w:sz w:val="28"/>
          <w:szCs w:val="28"/>
        </w:rPr>
        <w:t>- пополнения собственного оборотного капитала за счет внутренних и внешних источников.</w:t>
      </w:r>
    </w:p>
    <w:p w:rsidR="00434DAF" w:rsidRDefault="00075DD9" w:rsidP="00334BF6">
      <w:pPr>
        <w:spacing w:line="360" w:lineRule="auto"/>
        <w:ind w:firstLine="567"/>
        <w:jc w:val="both"/>
        <w:rPr>
          <w:sz w:val="28"/>
          <w:szCs w:val="28"/>
        </w:rPr>
      </w:pPr>
      <w:r>
        <w:rPr>
          <w:sz w:val="28"/>
          <w:szCs w:val="28"/>
        </w:rPr>
        <w:t xml:space="preserve">Дальнейший рост недостатков собственных оборотных средств и долгосрочных заемных источников, а также появление нехватки </w:t>
      </w:r>
      <w:r w:rsidR="00B208A5">
        <w:rPr>
          <w:sz w:val="28"/>
          <w:szCs w:val="28"/>
        </w:rPr>
        <w:t xml:space="preserve">общей величины основных источников, равной 20931 тыс. руб. в конце 2008 года приводят к  возникновению ситуации кризисного финансового состояния. В данном случае предприятие полностью зависит от заемных источников. Собственного капитала, а также долго и краткосрочных кредитов и займов не  хватает для финансирования материальных оборотных средств, т.е. пополнение запасов идет за счет средств, образующихся в результате замедления погашения кредиторской задолженности.  </w:t>
      </w:r>
    </w:p>
    <w:p w:rsidR="00C92FAE" w:rsidRPr="007A021D" w:rsidRDefault="00C92FAE" w:rsidP="00334BF6">
      <w:pPr>
        <w:spacing w:line="360" w:lineRule="auto"/>
        <w:ind w:firstLine="567"/>
        <w:jc w:val="both"/>
        <w:rPr>
          <w:sz w:val="28"/>
          <w:szCs w:val="28"/>
        </w:rPr>
      </w:pPr>
      <w:r w:rsidRPr="007A021D">
        <w:rPr>
          <w:sz w:val="28"/>
          <w:szCs w:val="28"/>
        </w:rPr>
        <w:t>Наряду с абсолютными показателями финансовую устойчивость  предприятия характеризуют  также финансовые коэффициенты:</w:t>
      </w:r>
    </w:p>
    <w:p w:rsidR="00C92FAE" w:rsidRPr="007A021D" w:rsidRDefault="00C92FAE" w:rsidP="00334BF6">
      <w:pPr>
        <w:spacing w:line="360" w:lineRule="auto"/>
        <w:ind w:firstLine="567"/>
        <w:jc w:val="both"/>
        <w:rPr>
          <w:sz w:val="28"/>
          <w:szCs w:val="28"/>
        </w:rPr>
      </w:pPr>
      <w:r>
        <w:rPr>
          <w:sz w:val="28"/>
          <w:szCs w:val="28"/>
        </w:rPr>
        <w:t>- коэффициент маневренности;</w:t>
      </w:r>
    </w:p>
    <w:p w:rsidR="00C92FAE" w:rsidRPr="007A021D" w:rsidRDefault="00C92FAE" w:rsidP="00334BF6">
      <w:pPr>
        <w:spacing w:line="360" w:lineRule="auto"/>
        <w:ind w:firstLine="567"/>
        <w:jc w:val="both"/>
        <w:rPr>
          <w:sz w:val="28"/>
          <w:szCs w:val="28"/>
        </w:rPr>
      </w:pPr>
      <w:r w:rsidRPr="007A021D">
        <w:rPr>
          <w:sz w:val="28"/>
          <w:szCs w:val="28"/>
        </w:rPr>
        <w:t>- коэффициент автономии источн</w:t>
      </w:r>
      <w:r>
        <w:rPr>
          <w:sz w:val="28"/>
          <w:szCs w:val="28"/>
        </w:rPr>
        <w:t>иков формирования запасов</w:t>
      </w:r>
      <w:r w:rsidRPr="007A021D">
        <w:rPr>
          <w:sz w:val="28"/>
          <w:szCs w:val="28"/>
        </w:rPr>
        <w:t>;</w:t>
      </w:r>
    </w:p>
    <w:p w:rsidR="00C92FAE" w:rsidRPr="007A021D" w:rsidRDefault="00C92FAE" w:rsidP="00334BF6">
      <w:pPr>
        <w:spacing w:line="360" w:lineRule="auto"/>
        <w:ind w:firstLine="567"/>
        <w:jc w:val="both"/>
        <w:rPr>
          <w:sz w:val="28"/>
          <w:szCs w:val="28"/>
        </w:rPr>
      </w:pPr>
      <w:r w:rsidRPr="007A021D">
        <w:rPr>
          <w:sz w:val="28"/>
          <w:szCs w:val="28"/>
        </w:rPr>
        <w:t>- коэффициент обеспеченности запасов собственными источниками</w:t>
      </w:r>
      <w:r>
        <w:rPr>
          <w:sz w:val="28"/>
          <w:szCs w:val="28"/>
        </w:rPr>
        <w:t>;</w:t>
      </w:r>
    </w:p>
    <w:p w:rsidR="00C92FAE" w:rsidRPr="007A021D" w:rsidRDefault="00C92FAE" w:rsidP="00334BF6">
      <w:pPr>
        <w:spacing w:line="360" w:lineRule="auto"/>
        <w:ind w:firstLine="567"/>
        <w:jc w:val="both"/>
        <w:rPr>
          <w:sz w:val="28"/>
          <w:szCs w:val="28"/>
        </w:rPr>
      </w:pPr>
      <w:r w:rsidRPr="007A021D">
        <w:rPr>
          <w:sz w:val="28"/>
          <w:szCs w:val="28"/>
        </w:rPr>
        <w:t>- коэффициент обеспеченности собственными средствами.</w:t>
      </w:r>
    </w:p>
    <w:p w:rsidR="00060111" w:rsidRDefault="00C9028F" w:rsidP="00334BF6">
      <w:pPr>
        <w:shd w:val="clear" w:color="auto" w:fill="FFFFFF"/>
        <w:spacing w:line="360" w:lineRule="auto"/>
        <w:ind w:firstLine="567"/>
        <w:jc w:val="both"/>
        <w:rPr>
          <w:sz w:val="28"/>
          <w:szCs w:val="28"/>
        </w:rPr>
      </w:pPr>
      <w:r>
        <w:rPr>
          <w:sz w:val="28"/>
          <w:szCs w:val="28"/>
        </w:rPr>
        <w:t xml:space="preserve">Коэффициент маневренности в течение всего исследуемого периода имеет отрицательную динамику. При этом в 2006 г. его величина входила в рамки рекомендуемого значения и изменилась с 0, 417 до 0, 2. </w:t>
      </w:r>
      <w:r w:rsidR="002D41D9">
        <w:rPr>
          <w:sz w:val="28"/>
          <w:szCs w:val="28"/>
        </w:rPr>
        <w:t xml:space="preserve">Это говорит о достаточности собственного капитала, вложенного в оборотные средства, т.е. находящегося в мобильной форме. </w:t>
      </w:r>
      <w:r>
        <w:rPr>
          <w:sz w:val="28"/>
          <w:szCs w:val="28"/>
        </w:rPr>
        <w:t>С конца 2007 и на протяжении всего 2008 г. данный коэффици</w:t>
      </w:r>
      <w:r w:rsidR="00060111">
        <w:rPr>
          <w:sz w:val="28"/>
          <w:szCs w:val="28"/>
        </w:rPr>
        <w:t xml:space="preserve">ент имел отрицательное значение, что свидетельствует о неспособности </w:t>
      </w:r>
      <w:r>
        <w:rPr>
          <w:sz w:val="28"/>
          <w:szCs w:val="28"/>
        </w:rPr>
        <w:t xml:space="preserve"> </w:t>
      </w:r>
      <w:r w:rsidR="00060111" w:rsidRPr="009D08B0">
        <w:rPr>
          <w:sz w:val="28"/>
          <w:szCs w:val="28"/>
        </w:rPr>
        <w:t>предприятия поддерживать уровень собственного оборотного капитала и пополнять оборотные средства в случае необходимости за счет собственных источников.</w:t>
      </w:r>
    </w:p>
    <w:p w:rsidR="002D41D9" w:rsidRDefault="002D41D9" w:rsidP="00334BF6">
      <w:pPr>
        <w:shd w:val="clear" w:color="auto" w:fill="FFFFFF"/>
        <w:spacing w:line="360" w:lineRule="auto"/>
        <w:ind w:firstLine="567"/>
        <w:jc w:val="both"/>
        <w:rPr>
          <w:sz w:val="28"/>
          <w:szCs w:val="28"/>
        </w:rPr>
      </w:pPr>
      <w:r>
        <w:rPr>
          <w:sz w:val="28"/>
          <w:szCs w:val="28"/>
        </w:rPr>
        <w:t>Коэффициент автономии источников формирования запасов показывает долю собственных оборотных средств в общей сумме основных источников формирования запасов. Проведенный анализ показал снижени</w:t>
      </w:r>
      <w:r w:rsidR="00334BF6">
        <w:rPr>
          <w:sz w:val="28"/>
          <w:szCs w:val="28"/>
        </w:rPr>
        <w:t>е данного коэффициента в течение</w:t>
      </w:r>
      <w:r>
        <w:rPr>
          <w:sz w:val="28"/>
          <w:szCs w:val="28"/>
        </w:rPr>
        <w:t xml:space="preserve"> всего рассматриваемого периода.  С конца 2007 г. он также принимает отрицательное значение, что свидетельствует о недостатке собственных оборотных средств </w:t>
      </w:r>
      <w:r w:rsidR="00B1147A">
        <w:rPr>
          <w:sz w:val="28"/>
          <w:szCs w:val="28"/>
        </w:rPr>
        <w:t>и использовании только заемных средств для пополнения запасов.</w:t>
      </w:r>
    </w:p>
    <w:p w:rsidR="00EE4BC8" w:rsidRPr="00EE4BC8" w:rsidRDefault="00B84DC1" w:rsidP="00334BF6">
      <w:pPr>
        <w:shd w:val="clear" w:color="auto" w:fill="FFFFFF"/>
        <w:spacing w:line="360" w:lineRule="auto"/>
        <w:ind w:firstLine="567"/>
        <w:jc w:val="both"/>
        <w:rPr>
          <w:sz w:val="28"/>
          <w:szCs w:val="28"/>
        </w:rPr>
      </w:pPr>
      <w:r>
        <w:rPr>
          <w:sz w:val="28"/>
          <w:szCs w:val="28"/>
        </w:rPr>
        <w:t xml:space="preserve">Аналогичную динамику имеет и коэффициент обеспеченности запасов собственными источниками. </w:t>
      </w:r>
      <w:r w:rsidR="00717333">
        <w:rPr>
          <w:sz w:val="28"/>
          <w:szCs w:val="28"/>
        </w:rPr>
        <w:t xml:space="preserve">Данный коэффициент изменяется от 0, 398 до -0,191. </w:t>
      </w:r>
      <w:r>
        <w:rPr>
          <w:sz w:val="28"/>
          <w:szCs w:val="28"/>
        </w:rPr>
        <w:t xml:space="preserve">Его постоянное снижение и достижение отрицательного значения говорит о недостатке собственных оборотных средств </w:t>
      </w:r>
      <w:bookmarkStart w:id="0" w:name="3"/>
      <w:r w:rsidR="00EE4BC8" w:rsidRPr="00EE4BC8">
        <w:rPr>
          <w:sz w:val="28"/>
          <w:szCs w:val="28"/>
        </w:rPr>
        <w:t xml:space="preserve">для покрытия запасов, затрат незавершенного производства и авансов поставщикам. </w:t>
      </w:r>
      <w:bookmarkEnd w:id="0"/>
    </w:p>
    <w:p w:rsidR="00717333" w:rsidRDefault="00717333" w:rsidP="00334BF6">
      <w:pPr>
        <w:shd w:val="clear" w:color="auto" w:fill="FFFFFF"/>
        <w:spacing w:line="360" w:lineRule="auto"/>
        <w:ind w:firstLine="567"/>
        <w:jc w:val="both"/>
        <w:rPr>
          <w:sz w:val="28"/>
          <w:szCs w:val="28"/>
        </w:rPr>
      </w:pPr>
      <w:r>
        <w:rPr>
          <w:sz w:val="28"/>
          <w:szCs w:val="28"/>
        </w:rPr>
        <w:t>Коэффициент обеспеченности собственными средствами показывает долю оборотных активов, которые финансируются за счет собственных оборотных средств. В 2006</w:t>
      </w:r>
      <w:r w:rsidR="00334BF6">
        <w:rPr>
          <w:sz w:val="28"/>
          <w:szCs w:val="28"/>
        </w:rPr>
        <w:t xml:space="preserve"> </w:t>
      </w:r>
      <w:r>
        <w:rPr>
          <w:sz w:val="28"/>
          <w:szCs w:val="28"/>
        </w:rPr>
        <w:t>г. и в начале 2007 г. данный коэффициент находился в рамках нормы, его максимальное значение достигло 0,296. Однако с конца 2007 г. коэффициент также снизи</w:t>
      </w:r>
      <w:r w:rsidR="001834C9">
        <w:rPr>
          <w:sz w:val="28"/>
          <w:szCs w:val="28"/>
        </w:rPr>
        <w:t>лся до отрицательного значения, что свидетельствует о необеспеченности оборотных активов собственными средствами.</w:t>
      </w:r>
    </w:p>
    <w:p w:rsidR="00EA64A2" w:rsidRDefault="00EA64A2" w:rsidP="00334BF6">
      <w:pPr>
        <w:shd w:val="clear" w:color="auto" w:fill="FFFFFF"/>
        <w:spacing w:line="360" w:lineRule="auto"/>
        <w:ind w:firstLine="567"/>
        <w:jc w:val="both"/>
        <w:rPr>
          <w:sz w:val="28"/>
          <w:szCs w:val="28"/>
        </w:rPr>
      </w:pPr>
      <w:r>
        <w:rPr>
          <w:sz w:val="28"/>
          <w:szCs w:val="28"/>
        </w:rPr>
        <w:t>Динамика представленных выше коэффициентов представлена</w:t>
      </w:r>
      <w:r w:rsidR="00334BF6">
        <w:rPr>
          <w:sz w:val="28"/>
          <w:szCs w:val="28"/>
        </w:rPr>
        <w:t xml:space="preserve"> графически с помощью рисунка 9</w:t>
      </w:r>
      <w:r>
        <w:rPr>
          <w:sz w:val="28"/>
          <w:szCs w:val="28"/>
        </w:rPr>
        <w:t>.</w:t>
      </w:r>
    </w:p>
    <w:p w:rsidR="00434DAF" w:rsidRDefault="00587065" w:rsidP="00C92FAE">
      <w:pPr>
        <w:shd w:val="clear" w:color="auto" w:fill="FFFFFF"/>
        <w:spacing w:line="360" w:lineRule="auto"/>
        <w:ind w:firstLine="709"/>
        <w:jc w:val="both"/>
        <w:rPr>
          <w:sz w:val="28"/>
          <w:szCs w:val="28"/>
        </w:rPr>
      </w:pPr>
      <w:r>
        <w:rPr>
          <w:noProof/>
          <w:sz w:val="28"/>
          <w:szCs w:val="28"/>
          <w:lang w:eastAsia="en-US"/>
        </w:rPr>
        <w:pict>
          <v:shape id="_x0000_s1177" type="#_x0000_t202" style="position:absolute;left:0;text-align:left;margin-left:68.7pt;margin-top:126.75pt;width:20.25pt;height:21.75pt;z-index:251684352;mso-height-percent:200;mso-height-percent:200;mso-width-relative:margin;mso-height-relative:margin" strokecolor="white">
            <v:textbox style="mso-fit-shape-to-text:t">
              <w:txbxContent>
                <w:p w:rsidR="00334BF6" w:rsidRDefault="00334BF6"/>
              </w:txbxContent>
            </v:textbox>
          </v:shape>
        </w:pict>
      </w:r>
      <w:r>
        <w:rPr>
          <w:noProof/>
          <w:sz w:val="28"/>
          <w:szCs w:val="28"/>
          <w:lang w:eastAsia="en-US"/>
        </w:rPr>
        <w:pict>
          <v:shape id="_x0000_s1060" type="#_x0000_t202" style="position:absolute;left:0;text-align:left;margin-left:152.75pt;margin-top:262.8pt;width:186.25pt;height:24.05pt;z-index:251616768;mso-width-percent:400;mso-height-percent:200;mso-width-percent:400;mso-height-percent:200;mso-width-relative:margin;mso-height-relative:margin" strokecolor="white">
            <v:fill opacity="0"/>
            <v:textbox style="mso-fit-shape-to-text:t">
              <w:txbxContent>
                <w:p w:rsidR="00C86FE2" w:rsidRPr="00EA64A2" w:rsidRDefault="00C86FE2">
                  <w:pPr>
                    <w:rPr>
                      <w:sz w:val="28"/>
                      <w:szCs w:val="28"/>
                    </w:rPr>
                  </w:pPr>
                  <w:r w:rsidRPr="00EA64A2">
                    <w:rPr>
                      <w:sz w:val="28"/>
                      <w:szCs w:val="28"/>
                    </w:rPr>
                    <w:t>Условные обозначения:</w:t>
                  </w:r>
                </w:p>
              </w:txbxContent>
            </v:textbox>
          </v:shape>
        </w:pict>
      </w:r>
      <w:r w:rsidR="004D2D19">
        <w:rPr>
          <w:sz w:val="28"/>
          <w:szCs w:val="28"/>
        </w:rPr>
        <w:object w:dxaOrig="8199" w:dyaOrig="8119">
          <v:shape id="_x0000_i1033" type="#_x0000_t75" style="width:410.25pt;height:405.75pt" o:ole="">
            <v:imagedata r:id="rId23" o:title=""/>
          </v:shape>
          <o:OLEObject Type="Embed" ProgID="MSGraph.Chart.8" ShapeID="_x0000_i1033" DrawAspect="Content" ObjectID="_1469694140" r:id="rId24">
            <o:FieldCodes>\s</o:FieldCodes>
          </o:OLEObject>
        </w:object>
      </w:r>
    </w:p>
    <w:p w:rsidR="00EA64A2" w:rsidRDefault="00334BF6" w:rsidP="00334BF6">
      <w:pPr>
        <w:shd w:val="clear" w:color="auto" w:fill="FFFFFF"/>
        <w:spacing w:line="360" w:lineRule="auto"/>
        <w:ind w:firstLine="709"/>
        <w:jc w:val="center"/>
        <w:rPr>
          <w:sz w:val="28"/>
          <w:szCs w:val="28"/>
        </w:rPr>
      </w:pPr>
      <w:r>
        <w:rPr>
          <w:sz w:val="28"/>
          <w:szCs w:val="28"/>
        </w:rPr>
        <w:t>Рисунок 9</w:t>
      </w:r>
      <w:r w:rsidR="00EA64A2">
        <w:rPr>
          <w:sz w:val="28"/>
          <w:szCs w:val="28"/>
        </w:rPr>
        <w:t xml:space="preserve"> – Коэффициентный анализ финансовой устойчивости</w:t>
      </w:r>
    </w:p>
    <w:p w:rsidR="00717333" w:rsidRDefault="00717333" w:rsidP="00334BF6">
      <w:pPr>
        <w:shd w:val="clear" w:color="auto" w:fill="FFFFFF"/>
        <w:spacing w:line="360" w:lineRule="auto"/>
        <w:ind w:firstLine="567"/>
        <w:jc w:val="both"/>
        <w:rPr>
          <w:sz w:val="28"/>
          <w:szCs w:val="28"/>
        </w:rPr>
      </w:pPr>
      <w:r>
        <w:rPr>
          <w:sz w:val="28"/>
          <w:szCs w:val="28"/>
        </w:rPr>
        <w:t xml:space="preserve"> </w:t>
      </w:r>
      <w:r w:rsidR="0001786D">
        <w:rPr>
          <w:sz w:val="28"/>
          <w:szCs w:val="28"/>
        </w:rPr>
        <w:t xml:space="preserve">Постоянное снижение всех </w:t>
      </w:r>
      <w:r w:rsidR="00EA64A2">
        <w:rPr>
          <w:sz w:val="28"/>
          <w:szCs w:val="28"/>
        </w:rPr>
        <w:t>представленных</w:t>
      </w:r>
      <w:r w:rsidR="0001786D">
        <w:rPr>
          <w:sz w:val="28"/>
          <w:szCs w:val="28"/>
        </w:rPr>
        <w:t xml:space="preserve"> коэффициентов, а также достижение </w:t>
      </w:r>
      <w:r w:rsidR="001E68D9">
        <w:rPr>
          <w:sz w:val="28"/>
          <w:szCs w:val="28"/>
        </w:rPr>
        <w:t xml:space="preserve">ими </w:t>
      </w:r>
      <w:r w:rsidR="0001786D">
        <w:rPr>
          <w:sz w:val="28"/>
          <w:szCs w:val="28"/>
        </w:rPr>
        <w:t xml:space="preserve">отрицательной  </w:t>
      </w:r>
      <w:r w:rsidR="001E68D9">
        <w:rPr>
          <w:sz w:val="28"/>
          <w:szCs w:val="28"/>
        </w:rPr>
        <w:t xml:space="preserve">величины </w:t>
      </w:r>
      <w:r w:rsidR="0001786D">
        <w:rPr>
          <w:sz w:val="28"/>
          <w:szCs w:val="28"/>
        </w:rPr>
        <w:t>говорит об ухудшении финансового состояния организации</w:t>
      </w:r>
      <w:r w:rsidR="001E68D9">
        <w:rPr>
          <w:sz w:val="28"/>
          <w:szCs w:val="28"/>
        </w:rPr>
        <w:t xml:space="preserve"> и ее неплатежеспособности. </w:t>
      </w:r>
    </w:p>
    <w:p w:rsidR="00717333" w:rsidRDefault="00CE6366" w:rsidP="00334BF6">
      <w:pPr>
        <w:shd w:val="clear" w:color="auto" w:fill="FFFFFF"/>
        <w:spacing w:line="360" w:lineRule="auto"/>
        <w:ind w:firstLine="567"/>
        <w:jc w:val="both"/>
        <w:rPr>
          <w:sz w:val="28"/>
          <w:szCs w:val="28"/>
        </w:rPr>
      </w:pPr>
      <w:r>
        <w:rPr>
          <w:sz w:val="28"/>
          <w:szCs w:val="28"/>
        </w:rPr>
        <w:t xml:space="preserve">Определить финансово-экономическое состояние предприятия возможно также путем соотношения финансовых и нефинансовых активов баланса. </w:t>
      </w:r>
    </w:p>
    <w:p w:rsidR="003A185A" w:rsidRPr="003A185A" w:rsidRDefault="003A185A" w:rsidP="00334BF6">
      <w:pPr>
        <w:shd w:val="clear" w:color="auto" w:fill="FFFFFF"/>
        <w:spacing w:line="360" w:lineRule="auto"/>
        <w:ind w:firstLine="567"/>
        <w:jc w:val="both"/>
        <w:rPr>
          <w:sz w:val="28"/>
          <w:szCs w:val="28"/>
        </w:rPr>
      </w:pPr>
      <w:r w:rsidRPr="003A185A">
        <w:rPr>
          <w:sz w:val="28"/>
          <w:szCs w:val="28"/>
        </w:rPr>
        <w:t>Финансовые активы мобильны и имеют, как правило, рыночную стоимость, совпадающую с номиналом. Нефинансовые активы в части запасов считаются ликвидными, но они немобильны по сравнению с финансовыми активами. Основные же средства настолько малоликвидны, что могут рассматриваться практически как неликвидные и немобильные.</w:t>
      </w:r>
    </w:p>
    <w:p w:rsidR="00496592" w:rsidRDefault="00496592" w:rsidP="00334BF6">
      <w:pPr>
        <w:shd w:val="clear" w:color="auto" w:fill="FFFFFF"/>
        <w:spacing w:line="360" w:lineRule="auto"/>
        <w:ind w:firstLine="567"/>
        <w:jc w:val="both"/>
        <w:rPr>
          <w:sz w:val="28"/>
          <w:szCs w:val="28"/>
        </w:rPr>
      </w:pPr>
      <w:r>
        <w:rPr>
          <w:sz w:val="28"/>
          <w:szCs w:val="28"/>
        </w:rPr>
        <w:t xml:space="preserve">Произведем классификацию активов на финансовые и нефинансовые и </w:t>
      </w:r>
      <w:r w:rsidR="00F2284F">
        <w:rPr>
          <w:sz w:val="28"/>
          <w:szCs w:val="28"/>
        </w:rPr>
        <w:t>определим,</w:t>
      </w:r>
      <w:r>
        <w:rPr>
          <w:sz w:val="28"/>
          <w:szCs w:val="28"/>
        </w:rPr>
        <w:t xml:space="preserve"> как изменяется экономическое состояние ОАО «ИКАР».</w:t>
      </w:r>
      <w:r w:rsidR="00F2284F">
        <w:rPr>
          <w:sz w:val="28"/>
          <w:szCs w:val="28"/>
        </w:rPr>
        <w:t xml:space="preserve"> Результаты представим в таблице 1.</w:t>
      </w:r>
    </w:p>
    <w:p w:rsidR="00334BF6" w:rsidRDefault="00F025C2" w:rsidP="00334BF6">
      <w:pPr>
        <w:shd w:val="clear" w:color="auto" w:fill="FFFFFF"/>
        <w:spacing w:line="360" w:lineRule="auto"/>
        <w:jc w:val="both"/>
        <w:rPr>
          <w:sz w:val="28"/>
          <w:szCs w:val="28"/>
        </w:rPr>
      </w:pPr>
      <w:r>
        <w:rPr>
          <w:sz w:val="28"/>
          <w:szCs w:val="28"/>
        </w:rPr>
        <w:t xml:space="preserve">Таблица </w:t>
      </w:r>
      <w:r w:rsidR="00F2284F">
        <w:rPr>
          <w:sz w:val="28"/>
          <w:szCs w:val="28"/>
        </w:rPr>
        <w:t xml:space="preserve">1 </w:t>
      </w:r>
      <w:r>
        <w:rPr>
          <w:sz w:val="28"/>
          <w:szCs w:val="28"/>
        </w:rPr>
        <w:t>– Определение финансово-экономического состояния предприятия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7"/>
        <w:gridCol w:w="2126"/>
        <w:gridCol w:w="2126"/>
        <w:gridCol w:w="2091"/>
      </w:tblGrid>
      <w:tr w:rsidR="00B10BDB" w:rsidRPr="00EB4FDD" w:rsidTr="00334BF6">
        <w:tc>
          <w:tcPr>
            <w:tcW w:w="3227" w:type="dxa"/>
          </w:tcPr>
          <w:p w:rsidR="00CE6366" w:rsidRPr="00EB4FDD" w:rsidRDefault="00CE6366" w:rsidP="00784C1E">
            <w:pPr>
              <w:spacing w:line="276" w:lineRule="auto"/>
              <w:jc w:val="center"/>
              <w:rPr>
                <w:sz w:val="28"/>
                <w:szCs w:val="28"/>
              </w:rPr>
            </w:pPr>
            <w:r w:rsidRPr="00EB4FDD">
              <w:rPr>
                <w:sz w:val="28"/>
                <w:szCs w:val="28"/>
              </w:rPr>
              <w:t>Активы организации</w:t>
            </w:r>
          </w:p>
        </w:tc>
        <w:tc>
          <w:tcPr>
            <w:tcW w:w="2126" w:type="dxa"/>
          </w:tcPr>
          <w:p w:rsidR="00CE6366" w:rsidRPr="00EB4FDD" w:rsidRDefault="00334BF6" w:rsidP="00784C1E">
            <w:pPr>
              <w:spacing w:line="276" w:lineRule="auto"/>
              <w:jc w:val="center"/>
              <w:rPr>
                <w:sz w:val="28"/>
                <w:szCs w:val="28"/>
              </w:rPr>
            </w:pPr>
            <w:r>
              <w:rPr>
                <w:sz w:val="28"/>
                <w:szCs w:val="28"/>
              </w:rPr>
              <w:t>01.01.2007</w:t>
            </w:r>
          </w:p>
        </w:tc>
        <w:tc>
          <w:tcPr>
            <w:tcW w:w="2126" w:type="dxa"/>
          </w:tcPr>
          <w:p w:rsidR="00CE6366" w:rsidRPr="00EB4FDD" w:rsidRDefault="00CE6366" w:rsidP="00784C1E">
            <w:pPr>
              <w:spacing w:line="276" w:lineRule="auto"/>
              <w:jc w:val="center"/>
              <w:rPr>
                <w:sz w:val="28"/>
                <w:szCs w:val="28"/>
              </w:rPr>
            </w:pPr>
            <w:r w:rsidRPr="00EB4FDD">
              <w:rPr>
                <w:sz w:val="28"/>
                <w:szCs w:val="28"/>
              </w:rPr>
              <w:t>01.01.</w:t>
            </w:r>
            <w:r w:rsidR="00334BF6">
              <w:rPr>
                <w:sz w:val="28"/>
                <w:szCs w:val="28"/>
              </w:rPr>
              <w:t>20</w:t>
            </w:r>
            <w:r w:rsidRPr="00EB4FDD">
              <w:rPr>
                <w:sz w:val="28"/>
                <w:szCs w:val="28"/>
              </w:rPr>
              <w:t>08</w:t>
            </w:r>
          </w:p>
        </w:tc>
        <w:tc>
          <w:tcPr>
            <w:tcW w:w="2091" w:type="dxa"/>
          </w:tcPr>
          <w:p w:rsidR="00CE6366" w:rsidRPr="00EB4FDD" w:rsidRDefault="00CE6366" w:rsidP="00334BF6">
            <w:pPr>
              <w:spacing w:line="276" w:lineRule="auto"/>
              <w:jc w:val="center"/>
              <w:rPr>
                <w:sz w:val="28"/>
                <w:szCs w:val="28"/>
              </w:rPr>
            </w:pPr>
            <w:r w:rsidRPr="00EB4FDD">
              <w:rPr>
                <w:sz w:val="28"/>
                <w:szCs w:val="28"/>
              </w:rPr>
              <w:t>01.01.</w:t>
            </w:r>
            <w:r w:rsidR="00334BF6">
              <w:rPr>
                <w:sz w:val="28"/>
                <w:szCs w:val="28"/>
              </w:rPr>
              <w:t>20</w:t>
            </w:r>
            <w:r w:rsidRPr="00EB4FDD">
              <w:rPr>
                <w:sz w:val="28"/>
                <w:szCs w:val="28"/>
              </w:rPr>
              <w:t>09</w:t>
            </w:r>
          </w:p>
        </w:tc>
      </w:tr>
      <w:tr w:rsidR="00334BF6" w:rsidRPr="00EB4FDD" w:rsidTr="00334BF6">
        <w:tc>
          <w:tcPr>
            <w:tcW w:w="3227" w:type="dxa"/>
          </w:tcPr>
          <w:p w:rsidR="00334BF6" w:rsidRPr="00EB4FDD" w:rsidRDefault="00334BF6" w:rsidP="00784C1E">
            <w:pPr>
              <w:spacing w:line="276" w:lineRule="auto"/>
              <w:jc w:val="center"/>
              <w:rPr>
                <w:sz w:val="28"/>
                <w:szCs w:val="28"/>
              </w:rPr>
            </w:pPr>
            <w:r>
              <w:rPr>
                <w:sz w:val="28"/>
                <w:szCs w:val="28"/>
              </w:rPr>
              <w:t>А</w:t>
            </w:r>
          </w:p>
        </w:tc>
        <w:tc>
          <w:tcPr>
            <w:tcW w:w="2126" w:type="dxa"/>
          </w:tcPr>
          <w:p w:rsidR="00334BF6" w:rsidRDefault="00334BF6" w:rsidP="00784C1E">
            <w:pPr>
              <w:spacing w:line="276" w:lineRule="auto"/>
              <w:jc w:val="center"/>
              <w:rPr>
                <w:sz w:val="28"/>
                <w:szCs w:val="28"/>
              </w:rPr>
            </w:pPr>
            <w:r>
              <w:rPr>
                <w:sz w:val="28"/>
                <w:szCs w:val="28"/>
              </w:rPr>
              <w:t>1</w:t>
            </w:r>
          </w:p>
        </w:tc>
        <w:tc>
          <w:tcPr>
            <w:tcW w:w="2126" w:type="dxa"/>
          </w:tcPr>
          <w:p w:rsidR="00334BF6" w:rsidRPr="00EB4FDD" w:rsidRDefault="00334BF6" w:rsidP="00784C1E">
            <w:pPr>
              <w:spacing w:line="276" w:lineRule="auto"/>
              <w:jc w:val="center"/>
              <w:rPr>
                <w:sz w:val="28"/>
                <w:szCs w:val="28"/>
              </w:rPr>
            </w:pPr>
            <w:r>
              <w:rPr>
                <w:sz w:val="28"/>
                <w:szCs w:val="28"/>
              </w:rPr>
              <w:t>2</w:t>
            </w:r>
          </w:p>
        </w:tc>
        <w:tc>
          <w:tcPr>
            <w:tcW w:w="2091" w:type="dxa"/>
          </w:tcPr>
          <w:p w:rsidR="00334BF6" w:rsidRPr="00EB4FDD" w:rsidRDefault="00334BF6" w:rsidP="00334BF6">
            <w:pPr>
              <w:spacing w:line="276" w:lineRule="auto"/>
              <w:jc w:val="center"/>
              <w:rPr>
                <w:sz w:val="28"/>
                <w:szCs w:val="28"/>
              </w:rPr>
            </w:pPr>
            <w:r>
              <w:rPr>
                <w:sz w:val="28"/>
                <w:szCs w:val="28"/>
              </w:rPr>
              <w:t>3</w:t>
            </w:r>
          </w:p>
        </w:tc>
      </w:tr>
      <w:tr w:rsidR="00B10BDB" w:rsidRPr="00EB4FDD" w:rsidTr="00334BF6">
        <w:tc>
          <w:tcPr>
            <w:tcW w:w="3227" w:type="dxa"/>
          </w:tcPr>
          <w:p w:rsidR="00CE6366" w:rsidRPr="00EB4FDD" w:rsidRDefault="00496592" w:rsidP="00784C1E">
            <w:pPr>
              <w:spacing w:line="276" w:lineRule="auto"/>
              <w:jc w:val="both"/>
              <w:rPr>
                <w:sz w:val="28"/>
                <w:szCs w:val="28"/>
              </w:rPr>
            </w:pPr>
            <w:r w:rsidRPr="00EB4FDD">
              <w:rPr>
                <w:sz w:val="28"/>
                <w:szCs w:val="28"/>
              </w:rPr>
              <w:t>Долгосрочные финансовые вложения</w:t>
            </w:r>
          </w:p>
        </w:tc>
        <w:tc>
          <w:tcPr>
            <w:tcW w:w="2126" w:type="dxa"/>
          </w:tcPr>
          <w:p w:rsidR="00CE6366" w:rsidRPr="00EB4FDD" w:rsidRDefault="00FA67EC" w:rsidP="00784C1E">
            <w:pPr>
              <w:spacing w:line="276" w:lineRule="auto"/>
              <w:jc w:val="center"/>
              <w:rPr>
                <w:sz w:val="28"/>
                <w:szCs w:val="28"/>
              </w:rPr>
            </w:pPr>
            <w:r>
              <w:rPr>
                <w:sz w:val="28"/>
                <w:szCs w:val="28"/>
              </w:rPr>
              <w:t>9083</w:t>
            </w:r>
          </w:p>
        </w:tc>
        <w:tc>
          <w:tcPr>
            <w:tcW w:w="2126" w:type="dxa"/>
          </w:tcPr>
          <w:p w:rsidR="00CE6366" w:rsidRPr="00EB4FDD" w:rsidRDefault="00FA67EC" w:rsidP="00784C1E">
            <w:pPr>
              <w:spacing w:line="276" w:lineRule="auto"/>
              <w:jc w:val="center"/>
              <w:rPr>
                <w:sz w:val="28"/>
                <w:szCs w:val="28"/>
              </w:rPr>
            </w:pPr>
            <w:r>
              <w:rPr>
                <w:sz w:val="28"/>
                <w:szCs w:val="28"/>
              </w:rPr>
              <w:t>469</w:t>
            </w:r>
          </w:p>
        </w:tc>
        <w:tc>
          <w:tcPr>
            <w:tcW w:w="2091" w:type="dxa"/>
          </w:tcPr>
          <w:p w:rsidR="00CE6366" w:rsidRPr="00EB4FDD" w:rsidRDefault="00FA67EC" w:rsidP="00784C1E">
            <w:pPr>
              <w:spacing w:line="276" w:lineRule="auto"/>
              <w:jc w:val="center"/>
              <w:rPr>
                <w:sz w:val="28"/>
                <w:szCs w:val="28"/>
              </w:rPr>
            </w:pPr>
            <w:r>
              <w:rPr>
                <w:sz w:val="28"/>
                <w:szCs w:val="28"/>
              </w:rPr>
              <w:t>7459</w:t>
            </w:r>
          </w:p>
        </w:tc>
      </w:tr>
      <w:tr w:rsidR="00B10BDB" w:rsidRPr="00EB4FDD" w:rsidTr="00334BF6">
        <w:tc>
          <w:tcPr>
            <w:tcW w:w="3227" w:type="dxa"/>
          </w:tcPr>
          <w:p w:rsidR="00CE6366" w:rsidRPr="00EB4FDD" w:rsidRDefault="00496592" w:rsidP="00784C1E">
            <w:pPr>
              <w:spacing w:line="276" w:lineRule="auto"/>
              <w:jc w:val="both"/>
              <w:rPr>
                <w:sz w:val="28"/>
                <w:szCs w:val="28"/>
              </w:rPr>
            </w:pPr>
            <w:r w:rsidRPr="00EB4FDD">
              <w:rPr>
                <w:sz w:val="28"/>
                <w:szCs w:val="28"/>
              </w:rPr>
              <w:t>Дебиторская задолженность</w:t>
            </w:r>
          </w:p>
        </w:tc>
        <w:tc>
          <w:tcPr>
            <w:tcW w:w="2126" w:type="dxa"/>
          </w:tcPr>
          <w:p w:rsidR="00CE6366" w:rsidRPr="00EB4FDD" w:rsidRDefault="00FA67EC" w:rsidP="00784C1E">
            <w:pPr>
              <w:spacing w:line="276" w:lineRule="auto"/>
              <w:jc w:val="center"/>
              <w:rPr>
                <w:sz w:val="28"/>
                <w:szCs w:val="28"/>
              </w:rPr>
            </w:pPr>
            <w:r>
              <w:rPr>
                <w:sz w:val="28"/>
                <w:szCs w:val="28"/>
              </w:rPr>
              <w:t>148613</w:t>
            </w:r>
          </w:p>
        </w:tc>
        <w:tc>
          <w:tcPr>
            <w:tcW w:w="2126" w:type="dxa"/>
          </w:tcPr>
          <w:p w:rsidR="00CE6366" w:rsidRPr="00EB4FDD" w:rsidRDefault="00FA67EC" w:rsidP="00784C1E">
            <w:pPr>
              <w:spacing w:line="276" w:lineRule="auto"/>
              <w:jc w:val="center"/>
              <w:rPr>
                <w:sz w:val="28"/>
                <w:szCs w:val="28"/>
              </w:rPr>
            </w:pPr>
            <w:r>
              <w:rPr>
                <w:sz w:val="28"/>
                <w:szCs w:val="28"/>
              </w:rPr>
              <w:t>88811</w:t>
            </w:r>
          </w:p>
        </w:tc>
        <w:tc>
          <w:tcPr>
            <w:tcW w:w="2091" w:type="dxa"/>
          </w:tcPr>
          <w:p w:rsidR="00CE6366" w:rsidRPr="00EB4FDD" w:rsidRDefault="00FA67EC" w:rsidP="00784C1E">
            <w:pPr>
              <w:spacing w:line="276" w:lineRule="auto"/>
              <w:jc w:val="center"/>
              <w:rPr>
                <w:sz w:val="28"/>
                <w:szCs w:val="28"/>
              </w:rPr>
            </w:pPr>
            <w:r>
              <w:rPr>
                <w:sz w:val="28"/>
                <w:szCs w:val="28"/>
              </w:rPr>
              <w:t>178101</w:t>
            </w:r>
          </w:p>
        </w:tc>
      </w:tr>
      <w:tr w:rsidR="00B10BDB" w:rsidRPr="00EB4FDD" w:rsidTr="00334BF6">
        <w:tc>
          <w:tcPr>
            <w:tcW w:w="3227" w:type="dxa"/>
          </w:tcPr>
          <w:p w:rsidR="00CE6366" w:rsidRPr="00EB4FDD" w:rsidRDefault="00496592" w:rsidP="00784C1E">
            <w:pPr>
              <w:spacing w:line="276" w:lineRule="auto"/>
              <w:jc w:val="both"/>
              <w:rPr>
                <w:sz w:val="28"/>
                <w:szCs w:val="28"/>
              </w:rPr>
            </w:pPr>
            <w:r w:rsidRPr="00EB4FDD">
              <w:rPr>
                <w:sz w:val="28"/>
                <w:szCs w:val="28"/>
              </w:rPr>
              <w:t>Срочные депозиты</w:t>
            </w:r>
          </w:p>
        </w:tc>
        <w:tc>
          <w:tcPr>
            <w:tcW w:w="2126" w:type="dxa"/>
          </w:tcPr>
          <w:p w:rsidR="00CE6366" w:rsidRPr="00EB4FDD" w:rsidRDefault="00FA67EC" w:rsidP="00784C1E">
            <w:pPr>
              <w:spacing w:line="276" w:lineRule="auto"/>
              <w:jc w:val="center"/>
              <w:rPr>
                <w:sz w:val="28"/>
                <w:szCs w:val="28"/>
              </w:rPr>
            </w:pPr>
            <w:r>
              <w:rPr>
                <w:sz w:val="28"/>
                <w:szCs w:val="28"/>
              </w:rPr>
              <w:t>-</w:t>
            </w:r>
          </w:p>
        </w:tc>
        <w:tc>
          <w:tcPr>
            <w:tcW w:w="2126" w:type="dxa"/>
          </w:tcPr>
          <w:p w:rsidR="00CE6366" w:rsidRPr="00EB4FDD" w:rsidRDefault="00FA67EC" w:rsidP="00784C1E">
            <w:pPr>
              <w:spacing w:line="276" w:lineRule="auto"/>
              <w:jc w:val="center"/>
              <w:rPr>
                <w:sz w:val="28"/>
                <w:szCs w:val="28"/>
              </w:rPr>
            </w:pPr>
            <w:r>
              <w:rPr>
                <w:sz w:val="28"/>
                <w:szCs w:val="28"/>
              </w:rPr>
              <w:t>-</w:t>
            </w:r>
          </w:p>
        </w:tc>
        <w:tc>
          <w:tcPr>
            <w:tcW w:w="2091" w:type="dxa"/>
          </w:tcPr>
          <w:p w:rsidR="00CE6366" w:rsidRPr="00EB4FDD" w:rsidRDefault="00FA67EC" w:rsidP="00784C1E">
            <w:pPr>
              <w:spacing w:line="276" w:lineRule="auto"/>
              <w:jc w:val="center"/>
              <w:rPr>
                <w:sz w:val="28"/>
                <w:szCs w:val="28"/>
              </w:rPr>
            </w:pPr>
            <w:r>
              <w:rPr>
                <w:sz w:val="28"/>
                <w:szCs w:val="28"/>
              </w:rPr>
              <w:t>-</w:t>
            </w:r>
          </w:p>
        </w:tc>
      </w:tr>
      <w:tr w:rsidR="00B10BDB" w:rsidRPr="00EB4FDD" w:rsidTr="00334BF6">
        <w:tc>
          <w:tcPr>
            <w:tcW w:w="3227" w:type="dxa"/>
          </w:tcPr>
          <w:p w:rsidR="00CE6366" w:rsidRPr="00EB4FDD" w:rsidRDefault="00496592" w:rsidP="00784C1E">
            <w:pPr>
              <w:spacing w:line="276" w:lineRule="auto"/>
              <w:jc w:val="both"/>
              <w:rPr>
                <w:sz w:val="28"/>
                <w:szCs w:val="28"/>
                <w:u w:val="single"/>
              </w:rPr>
            </w:pPr>
            <w:r w:rsidRPr="00EB4FDD">
              <w:rPr>
                <w:sz w:val="28"/>
                <w:szCs w:val="28"/>
                <w:u w:val="single"/>
              </w:rPr>
              <w:t>Немобильные активы</w:t>
            </w:r>
          </w:p>
        </w:tc>
        <w:tc>
          <w:tcPr>
            <w:tcW w:w="2126" w:type="dxa"/>
          </w:tcPr>
          <w:p w:rsidR="00CE6366" w:rsidRPr="00EB4FDD" w:rsidRDefault="000A2AB0" w:rsidP="00784C1E">
            <w:pPr>
              <w:spacing w:line="276" w:lineRule="auto"/>
              <w:jc w:val="center"/>
              <w:rPr>
                <w:sz w:val="28"/>
                <w:szCs w:val="28"/>
              </w:rPr>
            </w:pPr>
            <w:r>
              <w:rPr>
                <w:sz w:val="28"/>
                <w:szCs w:val="28"/>
              </w:rPr>
              <w:t>157696</w:t>
            </w:r>
          </w:p>
        </w:tc>
        <w:tc>
          <w:tcPr>
            <w:tcW w:w="2126" w:type="dxa"/>
          </w:tcPr>
          <w:p w:rsidR="00CE6366" w:rsidRPr="00EB4FDD" w:rsidRDefault="000A2AB0" w:rsidP="00784C1E">
            <w:pPr>
              <w:spacing w:line="276" w:lineRule="auto"/>
              <w:jc w:val="center"/>
              <w:rPr>
                <w:sz w:val="28"/>
                <w:szCs w:val="28"/>
              </w:rPr>
            </w:pPr>
            <w:r>
              <w:rPr>
                <w:sz w:val="28"/>
                <w:szCs w:val="28"/>
              </w:rPr>
              <w:t>89280</w:t>
            </w:r>
          </w:p>
        </w:tc>
        <w:tc>
          <w:tcPr>
            <w:tcW w:w="2091" w:type="dxa"/>
          </w:tcPr>
          <w:p w:rsidR="00CE6366" w:rsidRPr="00EB4FDD" w:rsidRDefault="000A2AB0" w:rsidP="00784C1E">
            <w:pPr>
              <w:spacing w:line="276" w:lineRule="auto"/>
              <w:jc w:val="center"/>
              <w:rPr>
                <w:sz w:val="28"/>
                <w:szCs w:val="28"/>
              </w:rPr>
            </w:pPr>
            <w:r>
              <w:rPr>
                <w:sz w:val="28"/>
                <w:szCs w:val="28"/>
              </w:rPr>
              <w:t>185560</w:t>
            </w:r>
          </w:p>
        </w:tc>
      </w:tr>
      <w:tr w:rsidR="00B10BDB" w:rsidRPr="00EB4FDD" w:rsidTr="00334BF6">
        <w:tc>
          <w:tcPr>
            <w:tcW w:w="3227" w:type="dxa"/>
          </w:tcPr>
          <w:p w:rsidR="00CE6366" w:rsidRPr="00EB4FDD" w:rsidRDefault="00496592" w:rsidP="00784C1E">
            <w:pPr>
              <w:spacing w:line="276" w:lineRule="auto"/>
              <w:jc w:val="both"/>
              <w:rPr>
                <w:sz w:val="28"/>
                <w:szCs w:val="28"/>
              </w:rPr>
            </w:pPr>
            <w:r w:rsidRPr="00EB4FDD">
              <w:rPr>
                <w:sz w:val="28"/>
                <w:szCs w:val="28"/>
              </w:rPr>
              <w:t>Краткосрочные финансовые вложения</w:t>
            </w:r>
          </w:p>
        </w:tc>
        <w:tc>
          <w:tcPr>
            <w:tcW w:w="2126" w:type="dxa"/>
          </w:tcPr>
          <w:p w:rsidR="00CE6366" w:rsidRPr="00EB4FDD" w:rsidRDefault="00FA67EC" w:rsidP="00784C1E">
            <w:pPr>
              <w:spacing w:line="276" w:lineRule="auto"/>
              <w:jc w:val="center"/>
              <w:rPr>
                <w:sz w:val="28"/>
                <w:szCs w:val="28"/>
              </w:rPr>
            </w:pPr>
            <w:r>
              <w:rPr>
                <w:sz w:val="28"/>
                <w:szCs w:val="28"/>
              </w:rPr>
              <w:t>3112</w:t>
            </w:r>
          </w:p>
        </w:tc>
        <w:tc>
          <w:tcPr>
            <w:tcW w:w="2126" w:type="dxa"/>
          </w:tcPr>
          <w:p w:rsidR="00CE6366" w:rsidRPr="00EB4FDD" w:rsidRDefault="00FA67EC" w:rsidP="00784C1E">
            <w:pPr>
              <w:spacing w:line="276" w:lineRule="auto"/>
              <w:jc w:val="center"/>
              <w:rPr>
                <w:sz w:val="28"/>
                <w:szCs w:val="28"/>
              </w:rPr>
            </w:pPr>
            <w:r>
              <w:rPr>
                <w:sz w:val="28"/>
                <w:szCs w:val="28"/>
              </w:rPr>
              <w:t>15000</w:t>
            </w:r>
          </w:p>
        </w:tc>
        <w:tc>
          <w:tcPr>
            <w:tcW w:w="2091" w:type="dxa"/>
          </w:tcPr>
          <w:p w:rsidR="00CE6366" w:rsidRPr="00EB4FDD" w:rsidRDefault="00FA67EC" w:rsidP="00784C1E">
            <w:pPr>
              <w:spacing w:line="276" w:lineRule="auto"/>
              <w:jc w:val="center"/>
              <w:rPr>
                <w:sz w:val="28"/>
                <w:szCs w:val="28"/>
              </w:rPr>
            </w:pPr>
            <w:r>
              <w:rPr>
                <w:sz w:val="28"/>
                <w:szCs w:val="28"/>
              </w:rPr>
              <w:t>8000</w:t>
            </w:r>
          </w:p>
        </w:tc>
      </w:tr>
      <w:tr w:rsidR="00B10BDB" w:rsidRPr="00EB4FDD" w:rsidTr="00334BF6">
        <w:tc>
          <w:tcPr>
            <w:tcW w:w="3227" w:type="dxa"/>
          </w:tcPr>
          <w:p w:rsidR="00CE6366" w:rsidRPr="00EB4FDD" w:rsidRDefault="00496592" w:rsidP="00784C1E">
            <w:pPr>
              <w:spacing w:line="276" w:lineRule="auto"/>
              <w:jc w:val="both"/>
              <w:rPr>
                <w:sz w:val="28"/>
                <w:szCs w:val="28"/>
              </w:rPr>
            </w:pPr>
            <w:r w:rsidRPr="00EB4FDD">
              <w:rPr>
                <w:sz w:val="28"/>
                <w:szCs w:val="28"/>
              </w:rPr>
              <w:t>Денежные средства</w:t>
            </w:r>
          </w:p>
        </w:tc>
        <w:tc>
          <w:tcPr>
            <w:tcW w:w="2126" w:type="dxa"/>
          </w:tcPr>
          <w:p w:rsidR="00CE6366" w:rsidRPr="00EB4FDD" w:rsidRDefault="00FA67EC" w:rsidP="00784C1E">
            <w:pPr>
              <w:spacing w:line="276" w:lineRule="auto"/>
              <w:jc w:val="center"/>
              <w:rPr>
                <w:sz w:val="28"/>
                <w:szCs w:val="28"/>
              </w:rPr>
            </w:pPr>
            <w:r>
              <w:rPr>
                <w:sz w:val="28"/>
                <w:szCs w:val="28"/>
              </w:rPr>
              <w:t>7085</w:t>
            </w:r>
          </w:p>
        </w:tc>
        <w:tc>
          <w:tcPr>
            <w:tcW w:w="2126" w:type="dxa"/>
          </w:tcPr>
          <w:p w:rsidR="00CE6366" w:rsidRPr="00EB4FDD" w:rsidRDefault="00FA67EC" w:rsidP="00784C1E">
            <w:pPr>
              <w:spacing w:line="276" w:lineRule="auto"/>
              <w:jc w:val="center"/>
              <w:rPr>
                <w:sz w:val="28"/>
                <w:szCs w:val="28"/>
              </w:rPr>
            </w:pPr>
            <w:r>
              <w:rPr>
                <w:sz w:val="28"/>
                <w:szCs w:val="28"/>
              </w:rPr>
              <w:t>72290</w:t>
            </w:r>
          </w:p>
        </w:tc>
        <w:tc>
          <w:tcPr>
            <w:tcW w:w="2091" w:type="dxa"/>
          </w:tcPr>
          <w:p w:rsidR="00CE6366" w:rsidRPr="00EB4FDD" w:rsidRDefault="00FA67EC" w:rsidP="00784C1E">
            <w:pPr>
              <w:spacing w:line="276" w:lineRule="auto"/>
              <w:jc w:val="center"/>
              <w:rPr>
                <w:sz w:val="28"/>
                <w:szCs w:val="28"/>
              </w:rPr>
            </w:pPr>
            <w:r>
              <w:rPr>
                <w:sz w:val="28"/>
                <w:szCs w:val="28"/>
              </w:rPr>
              <w:t>3928</w:t>
            </w:r>
          </w:p>
        </w:tc>
      </w:tr>
      <w:tr w:rsidR="00B10BDB" w:rsidRPr="00EB4FDD" w:rsidTr="00334BF6">
        <w:tc>
          <w:tcPr>
            <w:tcW w:w="3227" w:type="dxa"/>
          </w:tcPr>
          <w:p w:rsidR="00CE6366" w:rsidRPr="00EB4FDD" w:rsidRDefault="00496592" w:rsidP="00784C1E">
            <w:pPr>
              <w:spacing w:line="276" w:lineRule="auto"/>
              <w:jc w:val="both"/>
              <w:rPr>
                <w:sz w:val="28"/>
                <w:szCs w:val="28"/>
                <w:u w:val="single"/>
              </w:rPr>
            </w:pPr>
            <w:r w:rsidRPr="00EB4FDD">
              <w:rPr>
                <w:sz w:val="28"/>
                <w:szCs w:val="28"/>
                <w:u w:val="single"/>
              </w:rPr>
              <w:t>Мобильные активы</w:t>
            </w:r>
          </w:p>
        </w:tc>
        <w:tc>
          <w:tcPr>
            <w:tcW w:w="2126" w:type="dxa"/>
          </w:tcPr>
          <w:p w:rsidR="00CE6366" w:rsidRPr="00EB4FDD" w:rsidRDefault="000A2AB0" w:rsidP="00784C1E">
            <w:pPr>
              <w:spacing w:line="276" w:lineRule="auto"/>
              <w:jc w:val="center"/>
              <w:rPr>
                <w:sz w:val="28"/>
                <w:szCs w:val="28"/>
              </w:rPr>
            </w:pPr>
            <w:r>
              <w:rPr>
                <w:sz w:val="28"/>
                <w:szCs w:val="28"/>
              </w:rPr>
              <w:t>10197</w:t>
            </w:r>
          </w:p>
        </w:tc>
        <w:tc>
          <w:tcPr>
            <w:tcW w:w="2126" w:type="dxa"/>
          </w:tcPr>
          <w:p w:rsidR="00CE6366" w:rsidRPr="00EB4FDD" w:rsidRDefault="000A2AB0" w:rsidP="00784C1E">
            <w:pPr>
              <w:spacing w:line="276" w:lineRule="auto"/>
              <w:jc w:val="center"/>
              <w:rPr>
                <w:sz w:val="28"/>
                <w:szCs w:val="28"/>
              </w:rPr>
            </w:pPr>
            <w:r>
              <w:rPr>
                <w:sz w:val="28"/>
                <w:szCs w:val="28"/>
              </w:rPr>
              <w:t>87290</w:t>
            </w:r>
          </w:p>
        </w:tc>
        <w:tc>
          <w:tcPr>
            <w:tcW w:w="2091" w:type="dxa"/>
          </w:tcPr>
          <w:p w:rsidR="00CE6366" w:rsidRPr="00EB4FDD" w:rsidRDefault="000A2AB0" w:rsidP="00784C1E">
            <w:pPr>
              <w:spacing w:line="276" w:lineRule="auto"/>
              <w:jc w:val="center"/>
              <w:rPr>
                <w:sz w:val="28"/>
                <w:szCs w:val="28"/>
              </w:rPr>
            </w:pPr>
            <w:r>
              <w:rPr>
                <w:sz w:val="28"/>
                <w:szCs w:val="28"/>
              </w:rPr>
              <w:t>11928</w:t>
            </w:r>
          </w:p>
        </w:tc>
      </w:tr>
      <w:tr w:rsidR="00B10BDB" w:rsidRPr="00EB4FDD" w:rsidTr="00334BF6">
        <w:tc>
          <w:tcPr>
            <w:tcW w:w="3227" w:type="dxa"/>
          </w:tcPr>
          <w:p w:rsidR="00CE6366" w:rsidRPr="00EB4FDD" w:rsidRDefault="00496592" w:rsidP="00784C1E">
            <w:pPr>
              <w:spacing w:line="276" w:lineRule="auto"/>
              <w:jc w:val="both"/>
              <w:rPr>
                <w:sz w:val="28"/>
                <w:szCs w:val="28"/>
                <w:u w:val="single"/>
              </w:rPr>
            </w:pPr>
            <w:r w:rsidRPr="00EB4FDD">
              <w:rPr>
                <w:sz w:val="28"/>
                <w:szCs w:val="28"/>
                <w:u w:val="single"/>
              </w:rPr>
              <w:t>Финансовые активы</w:t>
            </w:r>
          </w:p>
        </w:tc>
        <w:tc>
          <w:tcPr>
            <w:tcW w:w="2126" w:type="dxa"/>
          </w:tcPr>
          <w:p w:rsidR="00CE6366" w:rsidRPr="00EB4FDD" w:rsidRDefault="000A2AB0" w:rsidP="00784C1E">
            <w:pPr>
              <w:spacing w:line="276" w:lineRule="auto"/>
              <w:jc w:val="center"/>
              <w:rPr>
                <w:sz w:val="28"/>
                <w:szCs w:val="28"/>
              </w:rPr>
            </w:pPr>
            <w:r>
              <w:rPr>
                <w:sz w:val="28"/>
                <w:szCs w:val="28"/>
              </w:rPr>
              <w:t>167893</w:t>
            </w:r>
          </w:p>
        </w:tc>
        <w:tc>
          <w:tcPr>
            <w:tcW w:w="2126" w:type="dxa"/>
          </w:tcPr>
          <w:p w:rsidR="00CE6366" w:rsidRPr="00EB4FDD" w:rsidRDefault="000A2AB0" w:rsidP="00784C1E">
            <w:pPr>
              <w:spacing w:line="276" w:lineRule="auto"/>
              <w:jc w:val="center"/>
              <w:rPr>
                <w:sz w:val="28"/>
                <w:szCs w:val="28"/>
              </w:rPr>
            </w:pPr>
            <w:r>
              <w:rPr>
                <w:sz w:val="28"/>
                <w:szCs w:val="28"/>
              </w:rPr>
              <w:t>176570</w:t>
            </w:r>
          </w:p>
        </w:tc>
        <w:tc>
          <w:tcPr>
            <w:tcW w:w="2091" w:type="dxa"/>
          </w:tcPr>
          <w:p w:rsidR="00CE6366" w:rsidRPr="00EB4FDD" w:rsidRDefault="000A2AB0" w:rsidP="00784C1E">
            <w:pPr>
              <w:spacing w:line="276" w:lineRule="auto"/>
              <w:jc w:val="center"/>
              <w:rPr>
                <w:sz w:val="28"/>
                <w:szCs w:val="28"/>
              </w:rPr>
            </w:pPr>
            <w:r>
              <w:rPr>
                <w:sz w:val="28"/>
                <w:szCs w:val="28"/>
              </w:rPr>
              <w:t>197488</w:t>
            </w:r>
          </w:p>
        </w:tc>
      </w:tr>
      <w:tr w:rsidR="00B10BDB" w:rsidRPr="00EB4FDD" w:rsidTr="00334BF6">
        <w:tc>
          <w:tcPr>
            <w:tcW w:w="3227" w:type="dxa"/>
          </w:tcPr>
          <w:p w:rsidR="00CE6366" w:rsidRPr="00EB4FDD" w:rsidRDefault="00496592" w:rsidP="00784C1E">
            <w:pPr>
              <w:spacing w:line="276" w:lineRule="auto"/>
              <w:jc w:val="both"/>
              <w:rPr>
                <w:sz w:val="28"/>
                <w:szCs w:val="28"/>
              </w:rPr>
            </w:pPr>
            <w:r w:rsidRPr="00EB4FDD">
              <w:rPr>
                <w:sz w:val="28"/>
                <w:szCs w:val="28"/>
              </w:rPr>
              <w:t>Основные средства</w:t>
            </w:r>
          </w:p>
        </w:tc>
        <w:tc>
          <w:tcPr>
            <w:tcW w:w="2126" w:type="dxa"/>
          </w:tcPr>
          <w:p w:rsidR="00CE6366" w:rsidRPr="00EB4FDD" w:rsidRDefault="00FA67EC" w:rsidP="00784C1E">
            <w:pPr>
              <w:spacing w:line="276" w:lineRule="auto"/>
              <w:jc w:val="center"/>
              <w:rPr>
                <w:sz w:val="28"/>
                <w:szCs w:val="28"/>
              </w:rPr>
            </w:pPr>
            <w:r>
              <w:rPr>
                <w:sz w:val="28"/>
                <w:szCs w:val="28"/>
              </w:rPr>
              <w:t>205029</w:t>
            </w:r>
          </w:p>
        </w:tc>
        <w:tc>
          <w:tcPr>
            <w:tcW w:w="2126" w:type="dxa"/>
          </w:tcPr>
          <w:p w:rsidR="00CE6366" w:rsidRPr="00EB4FDD" w:rsidRDefault="00FA67EC" w:rsidP="00784C1E">
            <w:pPr>
              <w:spacing w:line="276" w:lineRule="auto"/>
              <w:jc w:val="center"/>
              <w:rPr>
                <w:sz w:val="28"/>
                <w:szCs w:val="28"/>
              </w:rPr>
            </w:pPr>
            <w:r>
              <w:rPr>
                <w:sz w:val="28"/>
                <w:szCs w:val="28"/>
              </w:rPr>
              <w:t>306600</w:t>
            </w:r>
          </w:p>
        </w:tc>
        <w:tc>
          <w:tcPr>
            <w:tcW w:w="2091" w:type="dxa"/>
          </w:tcPr>
          <w:p w:rsidR="00CE6366" w:rsidRPr="00EB4FDD" w:rsidRDefault="00FA67EC" w:rsidP="00784C1E">
            <w:pPr>
              <w:spacing w:line="276" w:lineRule="auto"/>
              <w:jc w:val="center"/>
              <w:rPr>
                <w:sz w:val="28"/>
                <w:szCs w:val="28"/>
              </w:rPr>
            </w:pPr>
            <w:r>
              <w:rPr>
                <w:sz w:val="28"/>
                <w:szCs w:val="28"/>
              </w:rPr>
              <w:t>390843</w:t>
            </w:r>
          </w:p>
        </w:tc>
      </w:tr>
      <w:tr w:rsidR="00B10BDB" w:rsidRPr="00EB4FDD" w:rsidTr="00334BF6">
        <w:tc>
          <w:tcPr>
            <w:tcW w:w="3227" w:type="dxa"/>
          </w:tcPr>
          <w:p w:rsidR="00CE6366" w:rsidRPr="00EB4FDD" w:rsidRDefault="00496592" w:rsidP="00784C1E">
            <w:pPr>
              <w:spacing w:line="276" w:lineRule="auto"/>
              <w:jc w:val="both"/>
              <w:rPr>
                <w:sz w:val="28"/>
                <w:szCs w:val="28"/>
              </w:rPr>
            </w:pPr>
            <w:r w:rsidRPr="00EB4FDD">
              <w:rPr>
                <w:sz w:val="28"/>
                <w:szCs w:val="28"/>
              </w:rPr>
              <w:t>Нематериальные активы</w:t>
            </w:r>
          </w:p>
        </w:tc>
        <w:tc>
          <w:tcPr>
            <w:tcW w:w="2126" w:type="dxa"/>
          </w:tcPr>
          <w:p w:rsidR="00CE6366" w:rsidRPr="00EB4FDD" w:rsidRDefault="00FA67EC" w:rsidP="00784C1E">
            <w:pPr>
              <w:spacing w:line="276" w:lineRule="auto"/>
              <w:jc w:val="center"/>
              <w:rPr>
                <w:sz w:val="28"/>
                <w:szCs w:val="28"/>
              </w:rPr>
            </w:pPr>
            <w:r>
              <w:rPr>
                <w:sz w:val="28"/>
                <w:szCs w:val="28"/>
              </w:rPr>
              <w:t>23</w:t>
            </w:r>
          </w:p>
        </w:tc>
        <w:tc>
          <w:tcPr>
            <w:tcW w:w="2126" w:type="dxa"/>
          </w:tcPr>
          <w:p w:rsidR="00CE6366" w:rsidRPr="00EB4FDD" w:rsidRDefault="00FA67EC" w:rsidP="00784C1E">
            <w:pPr>
              <w:spacing w:line="276" w:lineRule="auto"/>
              <w:jc w:val="center"/>
              <w:rPr>
                <w:sz w:val="28"/>
                <w:szCs w:val="28"/>
              </w:rPr>
            </w:pPr>
            <w:r>
              <w:rPr>
                <w:sz w:val="28"/>
                <w:szCs w:val="28"/>
              </w:rPr>
              <w:t>12</w:t>
            </w:r>
          </w:p>
        </w:tc>
        <w:tc>
          <w:tcPr>
            <w:tcW w:w="2091" w:type="dxa"/>
          </w:tcPr>
          <w:p w:rsidR="00CE6366" w:rsidRPr="00EB4FDD" w:rsidRDefault="00FA67EC" w:rsidP="00784C1E">
            <w:pPr>
              <w:spacing w:line="276" w:lineRule="auto"/>
              <w:jc w:val="center"/>
              <w:rPr>
                <w:sz w:val="28"/>
                <w:szCs w:val="28"/>
              </w:rPr>
            </w:pPr>
            <w:r>
              <w:rPr>
                <w:sz w:val="28"/>
                <w:szCs w:val="28"/>
              </w:rPr>
              <w:t>-</w:t>
            </w:r>
          </w:p>
        </w:tc>
      </w:tr>
      <w:tr w:rsidR="00B10BDB" w:rsidRPr="00EB4FDD" w:rsidTr="00334BF6">
        <w:tc>
          <w:tcPr>
            <w:tcW w:w="3227" w:type="dxa"/>
          </w:tcPr>
          <w:p w:rsidR="00CE6366" w:rsidRPr="00EB4FDD" w:rsidRDefault="00496592" w:rsidP="00784C1E">
            <w:pPr>
              <w:spacing w:line="276" w:lineRule="auto"/>
              <w:jc w:val="both"/>
              <w:rPr>
                <w:sz w:val="28"/>
                <w:szCs w:val="28"/>
              </w:rPr>
            </w:pPr>
            <w:r w:rsidRPr="00EB4FDD">
              <w:rPr>
                <w:sz w:val="28"/>
                <w:szCs w:val="28"/>
              </w:rPr>
              <w:t>Незавершенное строительство</w:t>
            </w:r>
          </w:p>
        </w:tc>
        <w:tc>
          <w:tcPr>
            <w:tcW w:w="2126" w:type="dxa"/>
          </w:tcPr>
          <w:p w:rsidR="00CE6366" w:rsidRPr="00EB4FDD" w:rsidRDefault="00FA67EC" w:rsidP="00784C1E">
            <w:pPr>
              <w:spacing w:line="276" w:lineRule="auto"/>
              <w:jc w:val="center"/>
              <w:rPr>
                <w:sz w:val="28"/>
                <w:szCs w:val="28"/>
              </w:rPr>
            </w:pPr>
            <w:r>
              <w:rPr>
                <w:sz w:val="28"/>
                <w:szCs w:val="28"/>
              </w:rPr>
              <w:t>29895</w:t>
            </w:r>
          </w:p>
        </w:tc>
        <w:tc>
          <w:tcPr>
            <w:tcW w:w="2126" w:type="dxa"/>
          </w:tcPr>
          <w:p w:rsidR="00CE6366" w:rsidRPr="00EB4FDD" w:rsidRDefault="00FA67EC" w:rsidP="00784C1E">
            <w:pPr>
              <w:spacing w:line="276" w:lineRule="auto"/>
              <w:jc w:val="center"/>
              <w:rPr>
                <w:sz w:val="28"/>
                <w:szCs w:val="28"/>
              </w:rPr>
            </w:pPr>
            <w:r>
              <w:rPr>
                <w:sz w:val="28"/>
                <w:szCs w:val="28"/>
              </w:rPr>
              <w:t>35033</w:t>
            </w:r>
          </w:p>
        </w:tc>
        <w:tc>
          <w:tcPr>
            <w:tcW w:w="2091" w:type="dxa"/>
          </w:tcPr>
          <w:p w:rsidR="00CE6366" w:rsidRPr="00EB4FDD" w:rsidRDefault="00FA67EC" w:rsidP="00784C1E">
            <w:pPr>
              <w:spacing w:line="276" w:lineRule="auto"/>
              <w:jc w:val="center"/>
              <w:rPr>
                <w:sz w:val="28"/>
                <w:szCs w:val="28"/>
              </w:rPr>
            </w:pPr>
            <w:r>
              <w:rPr>
                <w:sz w:val="28"/>
                <w:szCs w:val="28"/>
              </w:rPr>
              <w:t>36101</w:t>
            </w:r>
          </w:p>
        </w:tc>
      </w:tr>
      <w:tr w:rsidR="00B10BDB" w:rsidRPr="00EB4FDD" w:rsidTr="00334BF6">
        <w:trPr>
          <w:trHeight w:val="637"/>
        </w:trPr>
        <w:tc>
          <w:tcPr>
            <w:tcW w:w="3227" w:type="dxa"/>
          </w:tcPr>
          <w:p w:rsidR="00334BF6" w:rsidRDefault="00496592" w:rsidP="00784C1E">
            <w:pPr>
              <w:spacing w:line="276" w:lineRule="auto"/>
              <w:jc w:val="both"/>
              <w:rPr>
                <w:sz w:val="28"/>
                <w:szCs w:val="28"/>
                <w:u w:val="single"/>
              </w:rPr>
            </w:pPr>
            <w:r w:rsidRPr="00EB4FDD">
              <w:rPr>
                <w:sz w:val="28"/>
                <w:szCs w:val="28"/>
                <w:u w:val="single"/>
              </w:rPr>
              <w:t xml:space="preserve">Долгосрочные </w:t>
            </w:r>
          </w:p>
          <w:p w:rsidR="00CE6366" w:rsidRPr="00EB4FDD" w:rsidRDefault="00496592" w:rsidP="00784C1E">
            <w:pPr>
              <w:spacing w:line="276" w:lineRule="auto"/>
              <w:jc w:val="both"/>
              <w:rPr>
                <w:sz w:val="28"/>
                <w:szCs w:val="28"/>
                <w:u w:val="single"/>
              </w:rPr>
            </w:pPr>
            <w:r w:rsidRPr="00EB4FDD">
              <w:rPr>
                <w:sz w:val="28"/>
                <w:szCs w:val="28"/>
                <w:u w:val="single"/>
              </w:rPr>
              <w:t>нефинансовые активы</w:t>
            </w:r>
          </w:p>
        </w:tc>
        <w:tc>
          <w:tcPr>
            <w:tcW w:w="2126" w:type="dxa"/>
          </w:tcPr>
          <w:p w:rsidR="00CE6366" w:rsidRDefault="00B10BDB" w:rsidP="00784C1E">
            <w:pPr>
              <w:spacing w:line="276" w:lineRule="auto"/>
              <w:jc w:val="center"/>
              <w:rPr>
                <w:sz w:val="28"/>
                <w:szCs w:val="28"/>
              </w:rPr>
            </w:pPr>
            <w:r>
              <w:rPr>
                <w:sz w:val="28"/>
                <w:szCs w:val="28"/>
              </w:rPr>
              <w:t>234947</w:t>
            </w:r>
          </w:p>
          <w:p w:rsidR="00334BF6" w:rsidRPr="00EB4FDD" w:rsidRDefault="00334BF6" w:rsidP="00784C1E">
            <w:pPr>
              <w:spacing w:line="276" w:lineRule="auto"/>
              <w:jc w:val="center"/>
              <w:rPr>
                <w:sz w:val="28"/>
                <w:szCs w:val="28"/>
              </w:rPr>
            </w:pPr>
          </w:p>
        </w:tc>
        <w:tc>
          <w:tcPr>
            <w:tcW w:w="2126" w:type="dxa"/>
          </w:tcPr>
          <w:p w:rsidR="00CE6366" w:rsidRDefault="000A2AB0" w:rsidP="00784C1E">
            <w:pPr>
              <w:spacing w:line="276" w:lineRule="auto"/>
              <w:jc w:val="center"/>
              <w:rPr>
                <w:sz w:val="28"/>
                <w:szCs w:val="28"/>
              </w:rPr>
            </w:pPr>
            <w:r>
              <w:rPr>
                <w:sz w:val="28"/>
                <w:szCs w:val="28"/>
              </w:rPr>
              <w:t>341645</w:t>
            </w:r>
          </w:p>
          <w:p w:rsidR="00334BF6" w:rsidRPr="00EB4FDD" w:rsidRDefault="00334BF6" w:rsidP="00784C1E">
            <w:pPr>
              <w:spacing w:line="276" w:lineRule="auto"/>
              <w:jc w:val="center"/>
              <w:rPr>
                <w:sz w:val="28"/>
                <w:szCs w:val="28"/>
              </w:rPr>
            </w:pPr>
          </w:p>
        </w:tc>
        <w:tc>
          <w:tcPr>
            <w:tcW w:w="2091" w:type="dxa"/>
          </w:tcPr>
          <w:p w:rsidR="00CE6366" w:rsidRDefault="000A2AB0" w:rsidP="00784C1E">
            <w:pPr>
              <w:spacing w:line="276" w:lineRule="auto"/>
              <w:jc w:val="center"/>
              <w:rPr>
                <w:sz w:val="28"/>
                <w:szCs w:val="28"/>
              </w:rPr>
            </w:pPr>
            <w:r>
              <w:rPr>
                <w:sz w:val="28"/>
                <w:szCs w:val="28"/>
              </w:rPr>
              <w:t>426944</w:t>
            </w:r>
          </w:p>
          <w:p w:rsidR="00334BF6" w:rsidRPr="00EB4FDD" w:rsidRDefault="00334BF6" w:rsidP="00784C1E">
            <w:pPr>
              <w:spacing w:line="276" w:lineRule="auto"/>
              <w:jc w:val="center"/>
              <w:rPr>
                <w:sz w:val="28"/>
                <w:szCs w:val="28"/>
              </w:rPr>
            </w:pPr>
          </w:p>
        </w:tc>
      </w:tr>
      <w:tr w:rsidR="00334BF6" w:rsidRPr="00EB4FDD" w:rsidTr="00334BF6">
        <w:tc>
          <w:tcPr>
            <w:tcW w:w="3227" w:type="dxa"/>
          </w:tcPr>
          <w:p w:rsidR="00334BF6" w:rsidRPr="00EB4FDD" w:rsidRDefault="00587065" w:rsidP="00334BF6">
            <w:pPr>
              <w:spacing w:line="276" w:lineRule="auto"/>
              <w:jc w:val="center"/>
              <w:rPr>
                <w:sz w:val="28"/>
                <w:szCs w:val="28"/>
              </w:rPr>
            </w:pPr>
            <w:r>
              <w:rPr>
                <w:noProof/>
                <w:sz w:val="28"/>
                <w:szCs w:val="28"/>
                <w:lang w:eastAsia="en-US"/>
              </w:rPr>
              <w:pict>
                <v:shape id="_x0000_s1179" type="#_x0000_t202" style="position:absolute;left:0;text-align:left;margin-left:-10.75pt;margin-top:-27.2pt;width:186.25pt;height:24.05pt;z-index:251685376;mso-width-percent:400;mso-height-percent:200;mso-position-horizontal-relative:text;mso-position-vertical-relative:text;mso-width-percent:400;mso-height-percent:200;mso-width-relative:margin;mso-height-relative:margin" strokecolor="white">
                  <v:textbox style="mso-fit-shape-to-text:t">
                    <w:txbxContent>
                      <w:p w:rsidR="00334BF6" w:rsidRPr="00334BF6" w:rsidRDefault="00334BF6">
                        <w:pPr>
                          <w:rPr>
                            <w:sz w:val="28"/>
                          </w:rPr>
                        </w:pPr>
                        <w:r w:rsidRPr="00334BF6">
                          <w:rPr>
                            <w:sz w:val="28"/>
                          </w:rPr>
                          <w:t>Продолжение таблицы 1</w:t>
                        </w:r>
                      </w:p>
                    </w:txbxContent>
                  </v:textbox>
                </v:shape>
              </w:pict>
            </w:r>
            <w:r w:rsidR="00334BF6">
              <w:rPr>
                <w:sz w:val="28"/>
                <w:szCs w:val="28"/>
              </w:rPr>
              <w:t>А</w:t>
            </w:r>
          </w:p>
        </w:tc>
        <w:tc>
          <w:tcPr>
            <w:tcW w:w="2126" w:type="dxa"/>
          </w:tcPr>
          <w:p w:rsidR="00334BF6" w:rsidRDefault="00334BF6" w:rsidP="00784C1E">
            <w:pPr>
              <w:spacing w:line="276" w:lineRule="auto"/>
              <w:jc w:val="center"/>
              <w:rPr>
                <w:sz w:val="28"/>
                <w:szCs w:val="28"/>
              </w:rPr>
            </w:pPr>
            <w:r>
              <w:rPr>
                <w:sz w:val="28"/>
                <w:szCs w:val="28"/>
              </w:rPr>
              <w:t>1</w:t>
            </w:r>
          </w:p>
        </w:tc>
        <w:tc>
          <w:tcPr>
            <w:tcW w:w="2126" w:type="dxa"/>
          </w:tcPr>
          <w:p w:rsidR="00334BF6" w:rsidRDefault="00334BF6" w:rsidP="00784C1E">
            <w:pPr>
              <w:spacing w:line="276" w:lineRule="auto"/>
              <w:jc w:val="center"/>
              <w:rPr>
                <w:sz w:val="28"/>
                <w:szCs w:val="28"/>
              </w:rPr>
            </w:pPr>
            <w:r>
              <w:rPr>
                <w:sz w:val="28"/>
                <w:szCs w:val="28"/>
              </w:rPr>
              <w:t>2</w:t>
            </w:r>
          </w:p>
        </w:tc>
        <w:tc>
          <w:tcPr>
            <w:tcW w:w="2091" w:type="dxa"/>
          </w:tcPr>
          <w:p w:rsidR="00334BF6" w:rsidRDefault="00334BF6" w:rsidP="00784C1E">
            <w:pPr>
              <w:spacing w:line="276" w:lineRule="auto"/>
              <w:jc w:val="center"/>
              <w:rPr>
                <w:sz w:val="28"/>
                <w:szCs w:val="28"/>
              </w:rPr>
            </w:pPr>
            <w:r>
              <w:rPr>
                <w:sz w:val="28"/>
                <w:szCs w:val="28"/>
              </w:rPr>
              <w:t>3</w:t>
            </w:r>
          </w:p>
        </w:tc>
      </w:tr>
      <w:tr w:rsidR="00B10BDB" w:rsidRPr="00EB4FDD" w:rsidTr="00334BF6">
        <w:tc>
          <w:tcPr>
            <w:tcW w:w="3227" w:type="dxa"/>
          </w:tcPr>
          <w:p w:rsidR="00CE6366" w:rsidRPr="00EB4FDD" w:rsidRDefault="00496592" w:rsidP="00784C1E">
            <w:pPr>
              <w:spacing w:line="276" w:lineRule="auto"/>
              <w:jc w:val="both"/>
              <w:rPr>
                <w:sz w:val="28"/>
                <w:szCs w:val="28"/>
              </w:rPr>
            </w:pPr>
            <w:r w:rsidRPr="00EB4FDD">
              <w:rPr>
                <w:sz w:val="28"/>
                <w:szCs w:val="28"/>
              </w:rPr>
              <w:t>Запасы и затраты</w:t>
            </w:r>
          </w:p>
        </w:tc>
        <w:tc>
          <w:tcPr>
            <w:tcW w:w="2126" w:type="dxa"/>
          </w:tcPr>
          <w:p w:rsidR="00CE6366" w:rsidRPr="00EB4FDD" w:rsidRDefault="00FA67EC" w:rsidP="00784C1E">
            <w:pPr>
              <w:spacing w:line="276" w:lineRule="auto"/>
              <w:jc w:val="center"/>
              <w:rPr>
                <w:sz w:val="28"/>
                <w:szCs w:val="28"/>
              </w:rPr>
            </w:pPr>
            <w:r>
              <w:rPr>
                <w:sz w:val="28"/>
                <w:szCs w:val="28"/>
              </w:rPr>
              <w:t>338109</w:t>
            </w:r>
          </w:p>
        </w:tc>
        <w:tc>
          <w:tcPr>
            <w:tcW w:w="2126" w:type="dxa"/>
          </w:tcPr>
          <w:p w:rsidR="00CE6366" w:rsidRPr="00EB4FDD" w:rsidRDefault="00FA67EC" w:rsidP="00784C1E">
            <w:pPr>
              <w:spacing w:line="276" w:lineRule="auto"/>
              <w:jc w:val="center"/>
              <w:rPr>
                <w:sz w:val="28"/>
                <w:szCs w:val="28"/>
              </w:rPr>
            </w:pPr>
            <w:r>
              <w:rPr>
                <w:sz w:val="28"/>
                <w:szCs w:val="28"/>
              </w:rPr>
              <w:t>441525</w:t>
            </w:r>
          </w:p>
        </w:tc>
        <w:tc>
          <w:tcPr>
            <w:tcW w:w="2091" w:type="dxa"/>
          </w:tcPr>
          <w:p w:rsidR="00CE6366" w:rsidRPr="00EB4FDD" w:rsidRDefault="00FA67EC" w:rsidP="00784C1E">
            <w:pPr>
              <w:spacing w:line="276" w:lineRule="auto"/>
              <w:jc w:val="center"/>
              <w:rPr>
                <w:sz w:val="28"/>
                <w:szCs w:val="28"/>
              </w:rPr>
            </w:pPr>
            <w:r>
              <w:rPr>
                <w:sz w:val="28"/>
                <w:szCs w:val="28"/>
              </w:rPr>
              <w:t>47</w:t>
            </w:r>
            <w:r w:rsidR="000A2AB0">
              <w:rPr>
                <w:sz w:val="28"/>
                <w:szCs w:val="28"/>
              </w:rPr>
              <w:t>7503</w:t>
            </w:r>
          </w:p>
        </w:tc>
      </w:tr>
      <w:tr w:rsidR="00B10BDB" w:rsidRPr="00EB4FDD" w:rsidTr="00334BF6">
        <w:tc>
          <w:tcPr>
            <w:tcW w:w="3227" w:type="dxa"/>
          </w:tcPr>
          <w:p w:rsidR="00B10BDB" w:rsidRPr="00EB4FDD" w:rsidRDefault="00B10BDB" w:rsidP="00784C1E">
            <w:pPr>
              <w:spacing w:line="276" w:lineRule="auto"/>
              <w:jc w:val="both"/>
              <w:rPr>
                <w:sz w:val="28"/>
                <w:szCs w:val="28"/>
                <w:u w:val="single"/>
              </w:rPr>
            </w:pPr>
            <w:r w:rsidRPr="00EB4FDD">
              <w:rPr>
                <w:sz w:val="28"/>
                <w:szCs w:val="28"/>
                <w:u w:val="single"/>
              </w:rPr>
              <w:t>Оборотные нефинансовые активы</w:t>
            </w:r>
          </w:p>
        </w:tc>
        <w:tc>
          <w:tcPr>
            <w:tcW w:w="2126" w:type="dxa"/>
          </w:tcPr>
          <w:p w:rsidR="00B10BDB" w:rsidRPr="00EB4FDD" w:rsidRDefault="00B10BDB" w:rsidP="00784C1E">
            <w:pPr>
              <w:spacing w:line="276" w:lineRule="auto"/>
              <w:jc w:val="center"/>
              <w:rPr>
                <w:sz w:val="28"/>
                <w:szCs w:val="28"/>
              </w:rPr>
            </w:pPr>
            <w:r>
              <w:rPr>
                <w:sz w:val="28"/>
                <w:szCs w:val="28"/>
              </w:rPr>
              <w:t>338109</w:t>
            </w:r>
          </w:p>
        </w:tc>
        <w:tc>
          <w:tcPr>
            <w:tcW w:w="2126" w:type="dxa"/>
          </w:tcPr>
          <w:p w:rsidR="00B10BDB" w:rsidRPr="00EB4FDD" w:rsidRDefault="00B10BDB" w:rsidP="00784C1E">
            <w:pPr>
              <w:spacing w:line="276" w:lineRule="auto"/>
              <w:jc w:val="center"/>
              <w:rPr>
                <w:sz w:val="28"/>
                <w:szCs w:val="28"/>
              </w:rPr>
            </w:pPr>
            <w:r>
              <w:rPr>
                <w:sz w:val="28"/>
                <w:szCs w:val="28"/>
              </w:rPr>
              <w:t>441525</w:t>
            </w:r>
          </w:p>
        </w:tc>
        <w:tc>
          <w:tcPr>
            <w:tcW w:w="2091" w:type="dxa"/>
          </w:tcPr>
          <w:p w:rsidR="00B10BDB" w:rsidRPr="00EB4FDD" w:rsidRDefault="00B10BDB" w:rsidP="00784C1E">
            <w:pPr>
              <w:spacing w:line="276" w:lineRule="auto"/>
              <w:jc w:val="center"/>
              <w:rPr>
                <w:sz w:val="28"/>
                <w:szCs w:val="28"/>
              </w:rPr>
            </w:pPr>
            <w:r>
              <w:rPr>
                <w:sz w:val="28"/>
                <w:szCs w:val="28"/>
              </w:rPr>
              <w:t>477503</w:t>
            </w:r>
          </w:p>
        </w:tc>
      </w:tr>
      <w:tr w:rsidR="00B10BDB" w:rsidRPr="00EB4FDD" w:rsidTr="00334BF6">
        <w:tc>
          <w:tcPr>
            <w:tcW w:w="3227" w:type="dxa"/>
          </w:tcPr>
          <w:p w:rsidR="00CE6366" w:rsidRPr="00EB4FDD" w:rsidRDefault="00496592" w:rsidP="00784C1E">
            <w:pPr>
              <w:spacing w:line="276" w:lineRule="auto"/>
              <w:jc w:val="both"/>
              <w:rPr>
                <w:sz w:val="28"/>
                <w:szCs w:val="28"/>
                <w:u w:val="single"/>
              </w:rPr>
            </w:pPr>
            <w:r w:rsidRPr="00EB4FDD">
              <w:rPr>
                <w:sz w:val="28"/>
                <w:szCs w:val="28"/>
                <w:u w:val="single"/>
              </w:rPr>
              <w:t>Нефинансовые активы</w:t>
            </w:r>
          </w:p>
        </w:tc>
        <w:tc>
          <w:tcPr>
            <w:tcW w:w="2126" w:type="dxa"/>
          </w:tcPr>
          <w:p w:rsidR="00CE6366" w:rsidRPr="00EB4FDD" w:rsidRDefault="00B10BDB" w:rsidP="00784C1E">
            <w:pPr>
              <w:spacing w:line="276" w:lineRule="auto"/>
              <w:jc w:val="center"/>
              <w:rPr>
                <w:sz w:val="28"/>
                <w:szCs w:val="28"/>
              </w:rPr>
            </w:pPr>
            <w:r>
              <w:rPr>
                <w:sz w:val="28"/>
                <w:szCs w:val="28"/>
              </w:rPr>
              <w:t>573056</w:t>
            </w:r>
          </w:p>
        </w:tc>
        <w:tc>
          <w:tcPr>
            <w:tcW w:w="2126" w:type="dxa"/>
          </w:tcPr>
          <w:p w:rsidR="00CE6366" w:rsidRPr="00EB4FDD" w:rsidRDefault="00B10BDB" w:rsidP="00784C1E">
            <w:pPr>
              <w:spacing w:line="276" w:lineRule="auto"/>
              <w:jc w:val="center"/>
              <w:rPr>
                <w:sz w:val="28"/>
                <w:szCs w:val="28"/>
              </w:rPr>
            </w:pPr>
            <w:r>
              <w:rPr>
                <w:sz w:val="28"/>
                <w:szCs w:val="28"/>
              </w:rPr>
              <w:t>783170</w:t>
            </w:r>
          </w:p>
        </w:tc>
        <w:tc>
          <w:tcPr>
            <w:tcW w:w="2091" w:type="dxa"/>
          </w:tcPr>
          <w:p w:rsidR="00CE6366" w:rsidRPr="00EB4FDD" w:rsidRDefault="00B10BDB" w:rsidP="00784C1E">
            <w:pPr>
              <w:spacing w:line="276" w:lineRule="auto"/>
              <w:jc w:val="center"/>
              <w:rPr>
                <w:sz w:val="28"/>
                <w:szCs w:val="28"/>
              </w:rPr>
            </w:pPr>
            <w:r>
              <w:rPr>
                <w:sz w:val="28"/>
                <w:szCs w:val="28"/>
              </w:rPr>
              <w:t>904447</w:t>
            </w:r>
          </w:p>
        </w:tc>
      </w:tr>
      <w:tr w:rsidR="00B10BDB" w:rsidRPr="00EB4FDD" w:rsidTr="00334BF6">
        <w:tc>
          <w:tcPr>
            <w:tcW w:w="3227" w:type="dxa"/>
          </w:tcPr>
          <w:p w:rsidR="00CE6366" w:rsidRPr="00EB4FDD" w:rsidRDefault="00B10BDB" w:rsidP="00784C1E">
            <w:pPr>
              <w:spacing w:line="276" w:lineRule="auto"/>
              <w:jc w:val="both"/>
              <w:rPr>
                <w:sz w:val="28"/>
                <w:szCs w:val="28"/>
              </w:rPr>
            </w:pPr>
            <w:r>
              <w:rPr>
                <w:sz w:val="28"/>
                <w:szCs w:val="28"/>
              </w:rPr>
              <w:t>Финансово-экономическое состояние предприятия</w:t>
            </w:r>
          </w:p>
        </w:tc>
        <w:tc>
          <w:tcPr>
            <w:tcW w:w="2126" w:type="dxa"/>
          </w:tcPr>
          <w:p w:rsidR="00CE6366" w:rsidRPr="00EB4FDD" w:rsidRDefault="00B10BDB" w:rsidP="00784C1E">
            <w:pPr>
              <w:spacing w:line="276" w:lineRule="auto"/>
              <w:jc w:val="both"/>
              <w:rPr>
                <w:sz w:val="28"/>
                <w:szCs w:val="28"/>
              </w:rPr>
            </w:pPr>
            <w:r>
              <w:rPr>
                <w:sz w:val="28"/>
                <w:szCs w:val="28"/>
              </w:rPr>
              <w:t>Допустимая финансовая напряженность (потенциальная платежеспособность)</w:t>
            </w:r>
          </w:p>
        </w:tc>
        <w:tc>
          <w:tcPr>
            <w:tcW w:w="2126" w:type="dxa"/>
          </w:tcPr>
          <w:p w:rsidR="00CE6366" w:rsidRPr="00EB4FDD" w:rsidRDefault="00B10BDB" w:rsidP="00784C1E">
            <w:pPr>
              <w:spacing w:line="276" w:lineRule="auto"/>
              <w:jc w:val="both"/>
              <w:rPr>
                <w:sz w:val="28"/>
                <w:szCs w:val="28"/>
              </w:rPr>
            </w:pPr>
            <w:r>
              <w:rPr>
                <w:sz w:val="28"/>
                <w:szCs w:val="28"/>
              </w:rPr>
              <w:t>Зона риска (потеря платежеспособности)</w:t>
            </w:r>
          </w:p>
        </w:tc>
        <w:tc>
          <w:tcPr>
            <w:tcW w:w="2091" w:type="dxa"/>
          </w:tcPr>
          <w:p w:rsidR="00CE6366" w:rsidRPr="00EB4FDD" w:rsidRDefault="00B10BDB" w:rsidP="00784C1E">
            <w:pPr>
              <w:spacing w:line="276" w:lineRule="auto"/>
              <w:jc w:val="both"/>
              <w:rPr>
                <w:sz w:val="28"/>
                <w:szCs w:val="28"/>
              </w:rPr>
            </w:pPr>
            <w:r>
              <w:rPr>
                <w:sz w:val="28"/>
                <w:szCs w:val="28"/>
              </w:rPr>
              <w:t>Зона риска (потеря платежеспособности)</w:t>
            </w:r>
          </w:p>
        </w:tc>
      </w:tr>
    </w:tbl>
    <w:p w:rsidR="00CE6366" w:rsidRDefault="00CE6366" w:rsidP="00C92FAE">
      <w:pPr>
        <w:shd w:val="clear" w:color="auto" w:fill="FFFFFF"/>
        <w:spacing w:line="360" w:lineRule="auto"/>
        <w:ind w:firstLine="709"/>
        <w:jc w:val="both"/>
        <w:rPr>
          <w:sz w:val="28"/>
          <w:szCs w:val="28"/>
        </w:rPr>
      </w:pPr>
    </w:p>
    <w:p w:rsidR="003A185A" w:rsidRDefault="003A185A" w:rsidP="00334BF6">
      <w:pPr>
        <w:shd w:val="clear" w:color="auto" w:fill="FFFFFF"/>
        <w:spacing w:line="360" w:lineRule="auto"/>
        <w:ind w:firstLine="567"/>
        <w:jc w:val="both"/>
        <w:rPr>
          <w:sz w:val="28"/>
          <w:szCs w:val="28"/>
        </w:rPr>
      </w:pPr>
      <w:r>
        <w:rPr>
          <w:sz w:val="28"/>
          <w:szCs w:val="28"/>
        </w:rPr>
        <w:t xml:space="preserve">В начале 2007 года собственный капитал больше долгосрочных нефинансовых активов, но меньше всей суммы нефинансовых активов. Отсюда предприятие имеет допустимую финансовую напряженность или потенциальную платежеспособность. </w:t>
      </w:r>
      <w:r w:rsidR="005A7B00">
        <w:rPr>
          <w:sz w:val="28"/>
          <w:szCs w:val="28"/>
        </w:rPr>
        <w:t>В последующие годы собственный капитал становится меньше долгосрочных нефинансовых активов, в результате чего организация переходит в зону риска или другими словами теряет платежеспособность.</w:t>
      </w:r>
    </w:p>
    <w:p w:rsidR="005A7B00" w:rsidRDefault="005A7B00" w:rsidP="00334BF6">
      <w:pPr>
        <w:shd w:val="clear" w:color="auto" w:fill="FFFFFF"/>
        <w:spacing w:line="360" w:lineRule="auto"/>
        <w:ind w:firstLine="567"/>
        <w:jc w:val="both"/>
        <w:rPr>
          <w:sz w:val="28"/>
          <w:szCs w:val="28"/>
        </w:rPr>
      </w:pPr>
      <w:r>
        <w:rPr>
          <w:sz w:val="28"/>
          <w:szCs w:val="28"/>
        </w:rPr>
        <w:t xml:space="preserve">Таким образом, проведенный анализ финансовой устойчивости организации показал постепенное ухудшение финансово-экономической ситуации в ОАО «ИКАР» и достижение к 2008 году кризисного финансового состояния. </w:t>
      </w:r>
    </w:p>
    <w:p w:rsidR="006B7268" w:rsidRDefault="006B7268" w:rsidP="00334BF6">
      <w:pPr>
        <w:shd w:val="clear" w:color="auto" w:fill="FFFFFF"/>
        <w:spacing w:line="360" w:lineRule="auto"/>
        <w:ind w:firstLine="567"/>
        <w:jc w:val="both"/>
        <w:rPr>
          <w:sz w:val="28"/>
          <w:szCs w:val="28"/>
        </w:rPr>
      </w:pPr>
    </w:p>
    <w:p w:rsidR="00DE317D" w:rsidRDefault="00DE317D" w:rsidP="00334BF6">
      <w:pPr>
        <w:spacing w:line="360" w:lineRule="auto"/>
        <w:ind w:left="1" w:firstLine="567"/>
        <w:rPr>
          <w:sz w:val="28"/>
          <w:szCs w:val="28"/>
        </w:rPr>
      </w:pPr>
      <w:r w:rsidRPr="007A021D">
        <w:rPr>
          <w:sz w:val="28"/>
          <w:szCs w:val="28"/>
        </w:rPr>
        <w:t>2.4 Анализ</w:t>
      </w:r>
      <w:r w:rsidR="00334BF6">
        <w:rPr>
          <w:sz w:val="28"/>
          <w:szCs w:val="28"/>
        </w:rPr>
        <w:t xml:space="preserve"> платежеспособности предприятия</w:t>
      </w:r>
    </w:p>
    <w:p w:rsidR="00334BF6" w:rsidRDefault="00334BF6" w:rsidP="00334BF6">
      <w:pPr>
        <w:spacing w:line="360" w:lineRule="auto"/>
        <w:ind w:left="1" w:firstLine="567"/>
        <w:rPr>
          <w:sz w:val="28"/>
          <w:szCs w:val="28"/>
        </w:rPr>
      </w:pPr>
    </w:p>
    <w:p w:rsidR="00DE317D" w:rsidRDefault="00280811" w:rsidP="00334BF6">
      <w:pPr>
        <w:spacing w:line="360" w:lineRule="auto"/>
        <w:ind w:left="1" w:firstLine="567"/>
        <w:jc w:val="both"/>
        <w:rPr>
          <w:sz w:val="28"/>
          <w:szCs w:val="28"/>
        </w:rPr>
      </w:pPr>
      <w:r>
        <w:rPr>
          <w:sz w:val="28"/>
          <w:szCs w:val="28"/>
        </w:rPr>
        <w:t>Важнейшим показателем финансового состояния является возможность своевременно погашать свои платежные обязательства наличными денежными средствами.</w:t>
      </w:r>
    </w:p>
    <w:p w:rsidR="00280811" w:rsidRDefault="00280811" w:rsidP="00334BF6">
      <w:pPr>
        <w:spacing w:line="360" w:lineRule="auto"/>
        <w:ind w:left="1" w:firstLine="567"/>
        <w:jc w:val="both"/>
        <w:rPr>
          <w:sz w:val="28"/>
          <w:szCs w:val="28"/>
        </w:rPr>
      </w:pPr>
      <w:r>
        <w:rPr>
          <w:sz w:val="28"/>
          <w:szCs w:val="28"/>
        </w:rPr>
        <w:t>В условиях экономической обособленности и самостоятельности хозяйствующие субъекты обязаны в любом периоде времени иметь возможность срочно погашать свои внешние обязательства, т.е. быть платежеспособными, или краткосрочные обязательства, т.е. быть ликвидными.</w:t>
      </w:r>
    </w:p>
    <w:p w:rsidR="005F779C" w:rsidRPr="007A021D" w:rsidRDefault="005F779C" w:rsidP="0049764D">
      <w:pPr>
        <w:spacing w:line="360" w:lineRule="auto"/>
        <w:ind w:firstLine="567"/>
        <w:jc w:val="both"/>
        <w:rPr>
          <w:sz w:val="28"/>
          <w:szCs w:val="28"/>
        </w:rPr>
      </w:pPr>
      <w:r w:rsidRPr="007A021D">
        <w:rPr>
          <w:sz w:val="28"/>
          <w:szCs w:val="28"/>
        </w:rPr>
        <w:t>Ликвидность баланса определяет степень покрытия обязательств предприятия его активами, срок превращения которых в денежную форму соответствует сроку погашения обязательств.</w:t>
      </w:r>
    </w:p>
    <w:p w:rsidR="00280811" w:rsidRDefault="00280811" w:rsidP="0049764D">
      <w:pPr>
        <w:spacing w:line="360" w:lineRule="auto"/>
        <w:ind w:left="1" w:firstLine="567"/>
        <w:jc w:val="both"/>
        <w:rPr>
          <w:sz w:val="28"/>
          <w:szCs w:val="28"/>
        </w:rPr>
      </w:pPr>
      <w:r>
        <w:rPr>
          <w:sz w:val="28"/>
          <w:szCs w:val="28"/>
        </w:rPr>
        <w:t>От степени ликвидности баланса зависит платежеспособность. В то же время ликвидность характеризует как текущее состояние расчетов, так и перспективы.</w:t>
      </w:r>
    </w:p>
    <w:p w:rsidR="00280811" w:rsidRPr="007A021D" w:rsidRDefault="00280811" w:rsidP="0049764D">
      <w:pPr>
        <w:spacing w:line="360" w:lineRule="auto"/>
        <w:ind w:left="1" w:firstLine="567"/>
        <w:jc w:val="both"/>
        <w:rPr>
          <w:sz w:val="28"/>
          <w:szCs w:val="28"/>
        </w:rPr>
      </w:pPr>
      <w:r>
        <w:rPr>
          <w:sz w:val="28"/>
          <w:szCs w:val="28"/>
        </w:rPr>
        <w:t xml:space="preserve">Ликвидность баланса является основой платежеспособности и ликвидности хозяйствующего субъекта. Ликвидность – это способ поддержания платежеспособности. </w:t>
      </w:r>
    </w:p>
    <w:p w:rsidR="00DE317D" w:rsidRPr="007A021D" w:rsidRDefault="00DE317D" w:rsidP="0049764D">
      <w:pPr>
        <w:spacing w:line="360" w:lineRule="auto"/>
        <w:ind w:firstLine="567"/>
        <w:jc w:val="both"/>
        <w:rPr>
          <w:sz w:val="28"/>
          <w:szCs w:val="28"/>
        </w:rPr>
      </w:pPr>
      <w:r w:rsidRPr="007A021D">
        <w:rPr>
          <w:sz w:val="28"/>
          <w:szCs w:val="28"/>
        </w:rPr>
        <w:t>Для оценки ликвидности и платежеспособности осуществляется сопоставление краткосрочных обязательств  с оборотными активами как реальным и экономически оправданным их обеспечением. Сравнение обязательств и оборотных активов включает два направления анализа:</w:t>
      </w:r>
    </w:p>
    <w:p w:rsidR="00DE317D" w:rsidRPr="007A021D" w:rsidRDefault="00DE317D" w:rsidP="00950075">
      <w:pPr>
        <w:numPr>
          <w:ilvl w:val="0"/>
          <w:numId w:val="8"/>
        </w:numPr>
        <w:tabs>
          <w:tab w:val="left" w:pos="993"/>
        </w:tabs>
        <w:spacing w:line="360" w:lineRule="auto"/>
        <w:ind w:left="0" w:firstLine="567"/>
        <w:jc w:val="both"/>
        <w:rPr>
          <w:sz w:val="28"/>
          <w:szCs w:val="28"/>
        </w:rPr>
      </w:pPr>
      <w:r w:rsidRPr="007A021D">
        <w:rPr>
          <w:sz w:val="28"/>
          <w:szCs w:val="28"/>
        </w:rPr>
        <w:t>абсолютное сравнение  позволяет оценить ликвидность баланса;</w:t>
      </w:r>
    </w:p>
    <w:p w:rsidR="00DE317D" w:rsidRPr="007A021D" w:rsidRDefault="00DE317D" w:rsidP="00950075">
      <w:pPr>
        <w:numPr>
          <w:ilvl w:val="0"/>
          <w:numId w:val="8"/>
        </w:numPr>
        <w:tabs>
          <w:tab w:val="left" w:pos="993"/>
        </w:tabs>
        <w:spacing w:line="360" w:lineRule="auto"/>
        <w:ind w:left="0" w:firstLine="567"/>
        <w:jc w:val="both"/>
        <w:rPr>
          <w:sz w:val="28"/>
          <w:szCs w:val="28"/>
        </w:rPr>
      </w:pPr>
      <w:r w:rsidRPr="007A021D">
        <w:rPr>
          <w:sz w:val="28"/>
          <w:szCs w:val="28"/>
        </w:rPr>
        <w:t>относительное сравнение оценивает ликвидность предприятия с помощью коэффициентов.</w:t>
      </w:r>
    </w:p>
    <w:p w:rsidR="00DE317D" w:rsidRDefault="00DE317D" w:rsidP="0049764D">
      <w:pPr>
        <w:spacing w:line="360" w:lineRule="auto"/>
        <w:ind w:firstLine="567"/>
        <w:jc w:val="both"/>
        <w:rPr>
          <w:sz w:val="28"/>
          <w:szCs w:val="28"/>
        </w:rPr>
      </w:pPr>
      <w:r w:rsidRPr="007A021D">
        <w:rPr>
          <w:sz w:val="28"/>
          <w:szCs w:val="28"/>
        </w:rPr>
        <w:t xml:space="preserve">Анализ ликвидности баланса заключается в сравнении имущества по активу, сгруппированного по степени их ликвидности и расположенных в порядке убывания ликвидности, с обязательствами по пассиву, сгруппированными по срокам их погашения и расположенными в порядке возрастания сроков. </w:t>
      </w:r>
    </w:p>
    <w:p w:rsidR="00633740" w:rsidRPr="007A021D" w:rsidRDefault="00633740" w:rsidP="0049764D">
      <w:pPr>
        <w:spacing w:line="360" w:lineRule="auto"/>
        <w:ind w:firstLine="567"/>
        <w:jc w:val="both"/>
        <w:rPr>
          <w:sz w:val="28"/>
          <w:szCs w:val="28"/>
        </w:rPr>
      </w:pPr>
      <w:r>
        <w:rPr>
          <w:sz w:val="28"/>
          <w:szCs w:val="28"/>
        </w:rPr>
        <w:t>Анализ ликвидности баланса приведен в приложении Е.</w:t>
      </w:r>
    </w:p>
    <w:p w:rsidR="00A20361" w:rsidRPr="00553C0B" w:rsidRDefault="009C6378" w:rsidP="0049764D">
      <w:pPr>
        <w:spacing w:line="360" w:lineRule="auto"/>
        <w:ind w:firstLine="567"/>
        <w:jc w:val="both"/>
        <w:rPr>
          <w:sz w:val="28"/>
          <w:szCs w:val="28"/>
        </w:rPr>
      </w:pPr>
      <w:r w:rsidRPr="00FA5692">
        <w:rPr>
          <w:color w:val="000000"/>
          <w:sz w:val="28"/>
          <w:szCs w:val="28"/>
        </w:rPr>
        <w:t>Анализ ликвидности баланса сводится к проверке того, покрываются ли обязательства в пассиве баланса активами, срок превращения которых в денежные средства равен сроку погашения обязательств.</w:t>
      </w:r>
      <w:r>
        <w:rPr>
          <w:rFonts w:ascii="Georgia" w:hAnsi="Georgia"/>
          <w:color w:val="000000"/>
          <w:sz w:val="22"/>
          <w:szCs w:val="22"/>
        </w:rPr>
        <w:t xml:space="preserve"> </w:t>
      </w:r>
      <w:r w:rsidR="00C81018" w:rsidRPr="00553C0B">
        <w:rPr>
          <w:sz w:val="28"/>
          <w:szCs w:val="28"/>
        </w:rPr>
        <w:t>Сопоставление итогов первой группы по активу и пассиву, то есть А1 и П1</w:t>
      </w:r>
      <w:r w:rsidR="00C81018" w:rsidRPr="00553C0B">
        <w:rPr>
          <w:sz w:val="28"/>
          <w:szCs w:val="28"/>
          <w:vertAlign w:val="subscript"/>
        </w:rPr>
        <w:t> </w:t>
      </w:r>
      <w:r w:rsidR="00C81018" w:rsidRPr="00553C0B">
        <w:rPr>
          <w:sz w:val="28"/>
          <w:szCs w:val="28"/>
        </w:rPr>
        <w:t xml:space="preserve">(сроки до трех месяцев), отражает соотношение текущих платежей и поступлений. Сравнение итогов второй группы по активу и пассиву, то есть А2 и П2 (сроки от трех до шести месяцев), показывает тенденцию увеличения или уменьшения текущей ликвидности в недалеком будущем. </w:t>
      </w:r>
      <w:r w:rsidR="00A20361" w:rsidRPr="00553C0B">
        <w:rPr>
          <w:sz w:val="28"/>
          <w:szCs w:val="28"/>
        </w:rPr>
        <w:t xml:space="preserve">Сопоставление итогов по активу и пассиву для третьей и четвертой групп отражает соотношение платежей и поступлений в относительно отдаленном будущем. </w:t>
      </w:r>
    </w:p>
    <w:p w:rsidR="00453670" w:rsidRPr="00553C0B" w:rsidRDefault="00A20361" w:rsidP="0049764D">
      <w:pPr>
        <w:spacing w:line="360" w:lineRule="auto"/>
        <w:ind w:firstLine="567"/>
        <w:jc w:val="both"/>
        <w:rPr>
          <w:sz w:val="28"/>
          <w:szCs w:val="28"/>
        </w:rPr>
      </w:pPr>
      <w:r w:rsidRPr="00553C0B">
        <w:rPr>
          <w:sz w:val="28"/>
          <w:szCs w:val="28"/>
        </w:rPr>
        <w:t>За весь рассматриваемый период наблюдается невыполнение первых двух неравенств</w:t>
      </w:r>
      <w:r w:rsidR="00453670" w:rsidRPr="00553C0B">
        <w:rPr>
          <w:sz w:val="28"/>
          <w:szCs w:val="28"/>
        </w:rPr>
        <w:t>. Это связано с быстрым ростом краткосрочных обязательств и менее быстрым увеличением краткосрочной дебиторской задолженности, а также наиболее ликвидных активов.</w:t>
      </w:r>
      <w:r w:rsidR="00944EC1" w:rsidRPr="00553C0B">
        <w:rPr>
          <w:sz w:val="28"/>
          <w:szCs w:val="28"/>
        </w:rPr>
        <w:t xml:space="preserve"> </w:t>
      </w:r>
      <w:r w:rsidR="00453670" w:rsidRPr="00553C0B">
        <w:rPr>
          <w:sz w:val="28"/>
          <w:szCs w:val="28"/>
        </w:rPr>
        <w:t xml:space="preserve">Вместе с тем отмечено постоянное превышение медленно реализуемых активов над долгосрочными пассивами. </w:t>
      </w:r>
    </w:p>
    <w:p w:rsidR="00A20361" w:rsidRPr="00553C0B" w:rsidRDefault="00A20361" w:rsidP="0049764D">
      <w:pPr>
        <w:shd w:val="clear" w:color="auto" w:fill="FFFFFF"/>
        <w:spacing w:line="360" w:lineRule="auto"/>
        <w:ind w:firstLine="567"/>
        <w:jc w:val="both"/>
        <w:rPr>
          <w:sz w:val="28"/>
          <w:szCs w:val="28"/>
        </w:rPr>
      </w:pPr>
      <w:r w:rsidRPr="00553C0B">
        <w:rPr>
          <w:sz w:val="28"/>
          <w:szCs w:val="28"/>
        </w:rPr>
        <w:t>Четвертое неравенство носит «балансирующий» характер и в то же время имеет глубокий экономический смысл: его выполнение свидетельствует о соблюдении минимального условия финансовой устойчивости - наличии у предприятия собственных оборотных средств.</w:t>
      </w:r>
      <w:r w:rsidR="00944EC1" w:rsidRPr="00553C0B">
        <w:rPr>
          <w:sz w:val="28"/>
          <w:szCs w:val="28"/>
        </w:rPr>
        <w:t xml:space="preserve"> Данное неравенство выполняется лишь в 2006 году и в начале 2007 года. Весь остальной анализируемый период времени труднореализуемые активы превышают устойчивые пассивы.</w:t>
      </w:r>
      <w:r w:rsidR="00CF4F7A" w:rsidRPr="00553C0B">
        <w:rPr>
          <w:sz w:val="28"/>
          <w:szCs w:val="28"/>
        </w:rPr>
        <w:t xml:space="preserve"> </w:t>
      </w:r>
    </w:p>
    <w:p w:rsidR="00A20361" w:rsidRPr="00553C0B" w:rsidRDefault="00A20361" w:rsidP="0049764D">
      <w:pPr>
        <w:widowControl w:val="0"/>
        <w:adjustRightInd w:val="0"/>
        <w:spacing w:line="360" w:lineRule="auto"/>
        <w:ind w:firstLine="567"/>
        <w:jc w:val="both"/>
        <w:rPr>
          <w:sz w:val="28"/>
          <w:szCs w:val="28"/>
        </w:rPr>
      </w:pPr>
      <w:r w:rsidRPr="00553C0B">
        <w:rPr>
          <w:sz w:val="28"/>
          <w:szCs w:val="28"/>
        </w:rPr>
        <w:t xml:space="preserve">В </w:t>
      </w:r>
      <w:r w:rsidR="00944EC1" w:rsidRPr="00553C0B">
        <w:rPr>
          <w:sz w:val="28"/>
          <w:szCs w:val="28"/>
        </w:rPr>
        <w:t xml:space="preserve">данном </w:t>
      </w:r>
      <w:r w:rsidRPr="00553C0B">
        <w:rPr>
          <w:sz w:val="28"/>
          <w:szCs w:val="28"/>
        </w:rPr>
        <w:t>случае,</w:t>
      </w:r>
      <w:r w:rsidR="00944EC1" w:rsidRPr="00553C0B">
        <w:rPr>
          <w:sz w:val="28"/>
          <w:szCs w:val="28"/>
        </w:rPr>
        <w:t xml:space="preserve"> а именно</w:t>
      </w:r>
      <w:r w:rsidRPr="00553C0B">
        <w:rPr>
          <w:sz w:val="28"/>
          <w:szCs w:val="28"/>
        </w:rPr>
        <w:t xml:space="preserve"> когда одно или несколько неравенств системы имеют противоположный знак от зафиксированного в оптимальном варианте, ликвидность баланса в большей или меньшей степени отличается от абсолютной. При этом недостаток средств по одной группе активов компенсируется их избытком по другой группе в стоимостной оценке, в реальной же ситуации менее ликвидные активы не могут заместить более ликвидные. </w:t>
      </w:r>
    </w:p>
    <w:p w:rsidR="00D15F34" w:rsidRPr="00553C0B" w:rsidRDefault="00553C0B" w:rsidP="0049764D">
      <w:pPr>
        <w:spacing w:line="360" w:lineRule="auto"/>
        <w:ind w:firstLine="567"/>
        <w:jc w:val="both"/>
        <w:rPr>
          <w:sz w:val="28"/>
          <w:szCs w:val="28"/>
        </w:rPr>
      </w:pPr>
      <w:r>
        <w:rPr>
          <w:sz w:val="28"/>
          <w:szCs w:val="28"/>
        </w:rPr>
        <w:t>Изучение</w:t>
      </w:r>
      <w:r w:rsidR="00D15F34" w:rsidRPr="00553C0B">
        <w:rPr>
          <w:sz w:val="28"/>
          <w:szCs w:val="28"/>
        </w:rPr>
        <w:t xml:space="preserve"> соотношени</w:t>
      </w:r>
      <w:r w:rsidR="00CF4F7A" w:rsidRPr="00553C0B">
        <w:rPr>
          <w:sz w:val="28"/>
          <w:szCs w:val="28"/>
        </w:rPr>
        <w:t>е всех</w:t>
      </w:r>
      <w:r w:rsidR="00D15F34" w:rsidRPr="00553C0B">
        <w:rPr>
          <w:sz w:val="28"/>
          <w:szCs w:val="28"/>
        </w:rPr>
        <w:t xml:space="preserve"> групп активов и пассивов в динамике позволяет установить </w:t>
      </w:r>
      <w:r w:rsidR="00CF4F7A" w:rsidRPr="00553C0B">
        <w:rPr>
          <w:sz w:val="28"/>
          <w:szCs w:val="28"/>
        </w:rPr>
        <w:t>снижение ликвидности баланса и установление ситуации финансовой неустойчивости предприятия.</w:t>
      </w:r>
    </w:p>
    <w:p w:rsidR="00DA3F74" w:rsidRDefault="0043312F" w:rsidP="0049764D">
      <w:pPr>
        <w:shd w:val="clear" w:color="auto" w:fill="FFFFFF"/>
        <w:spacing w:line="360" w:lineRule="auto"/>
        <w:ind w:firstLine="567"/>
        <w:jc w:val="both"/>
        <w:rPr>
          <w:sz w:val="28"/>
          <w:szCs w:val="28"/>
        </w:rPr>
      </w:pPr>
      <w:r w:rsidRPr="00553C0B">
        <w:rPr>
          <w:sz w:val="28"/>
          <w:szCs w:val="28"/>
        </w:rPr>
        <w:t>Сопоставление наиболее ликвидных средств (А</w:t>
      </w:r>
      <w:r w:rsidRPr="00553C0B">
        <w:rPr>
          <w:sz w:val="28"/>
          <w:szCs w:val="28"/>
          <w:vertAlign w:val="subscript"/>
        </w:rPr>
        <w:t>1</w:t>
      </w:r>
      <w:r w:rsidRPr="00553C0B">
        <w:rPr>
          <w:sz w:val="28"/>
          <w:szCs w:val="28"/>
        </w:rPr>
        <w:t>) и быстрореализуемых активов (А</w:t>
      </w:r>
      <w:r w:rsidRPr="00553C0B">
        <w:rPr>
          <w:sz w:val="28"/>
          <w:szCs w:val="28"/>
          <w:vertAlign w:val="subscript"/>
        </w:rPr>
        <w:t>2</w:t>
      </w:r>
      <w:r w:rsidRPr="00553C0B">
        <w:rPr>
          <w:sz w:val="28"/>
          <w:szCs w:val="28"/>
        </w:rPr>
        <w:t>) с наиболее срочными обязательствами (П</w:t>
      </w:r>
      <w:r w:rsidRPr="00553C0B">
        <w:rPr>
          <w:sz w:val="28"/>
          <w:szCs w:val="28"/>
          <w:vertAlign w:val="subscript"/>
        </w:rPr>
        <w:t>1</w:t>
      </w:r>
      <w:r w:rsidRPr="00553C0B">
        <w:rPr>
          <w:sz w:val="28"/>
          <w:szCs w:val="28"/>
        </w:rPr>
        <w:t>) и краткосрочными пассивами (П</w:t>
      </w:r>
      <w:r w:rsidRPr="00553C0B">
        <w:rPr>
          <w:sz w:val="28"/>
          <w:szCs w:val="28"/>
          <w:vertAlign w:val="subscript"/>
        </w:rPr>
        <w:t>2</w:t>
      </w:r>
      <w:r w:rsidRPr="00553C0B">
        <w:rPr>
          <w:sz w:val="28"/>
          <w:szCs w:val="28"/>
        </w:rPr>
        <w:t xml:space="preserve">) позволяет оценить текущую ликвидность. </w:t>
      </w:r>
      <w:r w:rsidR="00DA3F74">
        <w:rPr>
          <w:sz w:val="28"/>
          <w:szCs w:val="28"/>
        </w:rPr>
        <w:t>Данный показатель имеет отрицательное значение. Причем превышение срочных обязательств и краткосрочных пассивов над соответствующими им группами активов</w:t>
      </w:r>
      <w:r w:rsidR="00D20672">
        <w:rPr>
          <w:sz w:val="28"/>
          <w:szCs w:val="28"/>
        </w:rPr>
        <w:t xml:space="preserve"> увеличивается с</w:t>
      </w:r>
      <w:r w:rsidR="00DA3F74">
        <w:rPr>
          <w:sz w:val="28"/>
          <w:szCs w:val="28"/>
        </w:rPr>
        <w:t xml:space="preserve"> 2007 г. и к концу следующего п</w:t>
      </w:r>
      <w:r w:rsidR="00383714">
        <w:rPr>
          <w:sz w:val="28"/>
          <w:szCs w:val="28"/>
        </w:rPr>
        <w:t>ериода составляет 393158 тыс.</w:t>
      </w:r>
      <w:r w:rsidR="00950075">
        <w:rPr>
          <w:sz w:val="28"/>
          <w:szCs w:val="28"/>
        </w:rPr>
        <w:t>р</w:t>
      </w:r>
      <w:r w:rsidR="00DA3F74">
        <w:rPr>
          <w:sz w:val="28"/>
          <w:szCs w:val="28"/>
        </w:rPr>
        <w:t>.</w:t>
      </w:r>
      <w:r w:rsidR="00383714">
        <w:rPr>
          <w:sz w:val="28"/>
          <w:szCs w:val="28"/>
        </w:rPr>
        <w:t xml:space="preserve"> </w:t>
      </w:r>
      <w:r w:rsidR="00DA3F74">
        <w:rPr>
          <w:sz w:val="28"/>
          <w:szCs w:val="28"/>
        </w:rPr>
        <w:t xml:space="preserve">В данной ситуации можно однозначно говорить о неплатежеспособности предприятия на ближайший к рассматриваемому моменту промежуток времени. </w:t>
      </w:r>
    </w:p>
    <w:p w:rsidR="0043312F" w:rsidRDefault="0043312F" w:rsidP="0049764D">
      <w:pPr>
        <w:shd w:val="clear" w:color="auto" w:fill="FFFFFF"/>
        <w:spacing w:line="360" w:lineRule="auto"/>
        <w:ind w:firstLine="567"/>
        <w:jc w:val="both"/>
        <w:rPr>
          <w:sz w:val="28"/>
          <w:szCs w:val="28"/>
        </w:rPr>
      </w:pPr>
      <w:r w:rsidRPr="00553C0B">
        <w:rPr>
          <w:sz w:val="28"/>
          <w:szCs w:val="28"/>
        </w:rPr>
        <w:t xml:space="preserve">Сравнение же медленно реализуемых активов с долгосрочными и среднесрочными пассивами отражает перспективную ликвидность. </w:t>
      </w:r>
      <w:r w:rsidR="00A84278">
        <w:rPr>
          <w:sz w:val="28"/>
          <w:szCs w:val="28"/>
        </w:rPr>
        <w:t>Снижение данного показател</w:t>
      </w:r>
      <w:r w:rsidR="00950075">
        <w:rPr>
          <w:sz w:val="28"/>
          <w:szCs w:val="28"/>
        </w:rPr>
        <w:t>я  в 2006 году на 118757 тыс. р</w:t>
      </w:r>
      <w:r w:rsidR="00A84278">
        <w:rPr>
          <w:sz w:val="28"/>
          <w:szCs w:val="28"/>
        </w:rPr>
        <w:t>. сменяется его ростом в последующих периодах. В 2008 году он составил 299607 тыс. р. Положительное значение  перспективной ликвидности</w:t>
      </w:r>
      <w:r w:rsidRPr="00553C0B">
        <w:rPr>
          <w:sz w:val="28"/>
          <w:szCs w:val="28"/>
        </w:rPr>
        <w:t xml:space="preserve"> </w:t>
      </w:r>
      <w:r w:rsidR="00A84278">
        <w:rPr>
          <w:sz w:val="28"/>
          <w:szCs w:val="28"/>
        </w:rPr>
        <w:t xml:space="preserve">и тем более ее рост позволяет сделать благоприятный </w:t>
      </w:r>
      <w:r w:rsidRPr="00553C0B">
        <w:rPr>
          <w:sz w:val="28"/>
          <w:szCs w:val="28"/>
        </w:rPr>
        <w:t xml:space="preserve"> прогноз платежеспособности</w:t>
      </w:r>
      <w:r w:rsidR="00A84278">
        <w:rPr>
          <w:sz w:val="28"/>
          <w:szCs w:val="28"/>
        </w:rPr>
        <w:t xml:space="preserve"> организации.</w:t>
      </w:r>
    </w:p>
    <w:p w:rsidR="0043312F" w:rsidRPr="00553C0B" w:rsidRDefault="00586F30" w:rsidP="0049764D">
      <w:pPr>
        <w:pStyle w:val="content"/>
        <w:spacing w:before="0" w:beforeAutospacing="0" w:after="0" w:afterAutospacing="0" w:line="360" w:lineRule="auto"/>
        <w:ind w:firstLine="567"/>
        <w:jc w:val="both"/>
        <w:rPr>
          <w:sz w:val="28"/>
          <w:szCs w:val="28"/>
        </w:rPr>
      </w:pPr>
      <w:r w:rsidRPr="00553C0B">
        <w:rPr>
          <w:sz w:val="28"/>
          <w:szCs w:val="28"/>
        </w:rPr>
        <w:t>Коэффициент абсолютной ликвидности я</w:t>
      </w:r>
      <w:r w:rsidR="0043312F" w:rsidRPr="00553C0B">
        <w:rPr>
          <w:sz w:val="28"/>
          <w:szCs w:val="28"/>
        </w:rPr>
        <w:t>вляется наиболее жестким кр</w:t>
      </w:r>
      <w:r w:rsidRPr="00553C0B">
        <w:rPr>
          <w:sz w:val="28"/>
          <w:szCs w:val="28"/>
        </w:rPr>
        <w:t>итерием ликвидности предприятия. Он</w:t>
      </w:r>
      <w:r w:rsidR="0043312F" w:rsidRPr="00553C0B">
        <w:rPr>
          <w:sz w:val="28"/>
          <w:szCs w:val="28"/>
        </w:rPr>
        <w:t xml:space="preserve"> показывает, какая часть </w:t>
      </w:r>
      <w:r w:rsidRPr="00553C0B">
        <w:rPr>
          <w:sz w:val="28"/>
          <w:szCs w:val="28"/>
        </w:rPr>
        <w:t xml:space="preserve">краткосрочной задолженности может покрыть организация за счет имеющихся денежных средств и краткосрочных финансовых вложений, быстро реализуемых при необходимости. </w:t>
      </w:r>
      <w:r w:rsidR="0043312F" w:rsidRPr="00553C0B">
        <w:rPr>
          <w:sz w:val="28"/>
          <w:szCs w:val="28"/>
        </w:rPr>
        <w:t>Рекомендательная нижняя граница показателя</w:t>
      </w:r>
      <w:r w:rsidRPr="00553C0B">
        <w:rPr>
          <w:sz w:val="28"/>
          <w:szCs w:val="28"/>
        </w:rPr>
        <w:t xml:space="preserve"> </w:t>
      </w:r>
      <w:r w:rsidR="0043312F" w:rsidRPr="00553C0B">
        <w:rPr>
          <w:sz w:val="28"/>
          <w:szCs w:val="28"/>
        </w:rPr>
        <w:t xml:space="preserve">— 0,2. </w:t>
      </w:r>
    </w:p>
    <w:p w:rsidR="00586F30" w:rsidRPr="00553C0B" w:rsidRDefault="00586F30" w:rsidP="0049764D">
      <w:pPr>
        <w:pStyle w:val="content"/>
        <w:spacing w:before="0" w:beforeAutospacing="0" w:after="0" w:afterAutospacing="0" w:line="360" w:lineRule="auto"/>
        <w:ind w:firstLine="567"/>
        <w:jc w:val="both"/>
        <w:rPr>
          <w:sz w:val="28"/>
          <w:szCs w:val="28"/>
        </w:rPr>
      </w:pPr>
      <w:r w:rsidRPr="00553C0B">
        <w:rPr>
          <w:sz w:val="28"/>
          <w:szCs w:val="28"/>
        </w:rPr>
        <w:t>В 2006 году и в начале последующего года данный коэффициент был ниже установленной нормы, хотя наблюдалась тенденция его роста. В начале 2008 года величина коэффициента стала равной 0,201</w:t>
      </w:r>
      <w:r w:rsidR="00B22DF9" w:rsidRPr="00553C0B">
        <w:rPr>
          <w:sz w:val="28"/>
          <w:szCs w:val="28"/>
        </w:rPr>
        <w:t xml:space="preserve">. Однако уже к концу этого года снизилась на 0,181 и снова стала ниже рекомендуемого значения. </w:t>
      </w:r>
    </w:p>
    <w:p w:rsidR="0043312F" w:rsidRPr="00553C0B" w:rsidRDefault="00B22DF9" w:rsidP="0049764D">
      <w:pPr>
        <w:pStyle w:val="content"/>
        <w:spacing w:before="0" w:beforeAutospacing="0" w:after="0" w:afterAutospacing="0" w:line="360" w:lineRule="auto"/>
        <w:ind w:firstLine="567"/>
        <w:jc w:val="both"/>
        <w:rPr>
          <w:sz w:val="28"/>
          <w:szCs w:val="28"/>
        </w:rPr>
      </w:pPr>
      <w:r w:rsidRPr="00553C0B">
        <w:rPr>
          <w:sz w:val="28"/>
          <w:szCs w:val="28"/>
        </w:rPr>
        <w:t xml:space="preserve">Тенденции к </w:t>
      </w:r>
      <w:r w:rsidR="0043312F" w:rsidRPr="00553C0B">
        <w:rPr>
          <w:sz w:val="28"/>
          <w:szCs w:val="28"/>
        </w:rPr>
        <w:t xml:space="preserve"> уменьшению следует рассматриват</w:t>
      </w:r>
      <w:r w:rsidRPr="00553C0B">
        <w:rPr>
          <w:sz w:val="28"/>
          <w:szCs w:val="28"/>
        </w:rPr>
        <w:t>ь как неблагоприятные - предприятию</w:t>
      </w:r>
      <w:r w:rsidR="0043312F" w:rsidRPr="00553C0B">
        <w:rPr>
          <w:sz w:val="28"/>
          <w:szCs w:val="28"/>
        </w:rPr>
        <w:t xml:space="preserve"> грозит денежный кризис и, следовательно, сбои во всех ее финансовых потоках.</w:t>
      </w:r>
      <w:r w:rsidR="007D14F5" w:rsidRPr="00553C0B">
        <w:rPr>
          <w:sz w:val="28"/>
          <w:szCs w:val="28"/>
        </w:rPr>
        <w:t xml:space="preserve"> Для нормализации значения коэффициента необходимо повышение денежных средств и их эквивалентов при одновременном снижении величины текущих обязательств.</w:t>
      </w:r>
      <w:r w:rsidR="007B7FAD" w:rsidRPr="00553C0B">
        <w:rPr>
          <w:sz w:val="28"/>
          <w:szCs w:val="28"/>
        </w:rPr>
        <w:t xml:space="preserve"> Однако даже при небольшом значении коэффициента  организация может быть всегда платежеспособна, если сумеет сбалансировать приток и отток денежных средств по срокам и по объему.</w:t>
      </w:r>
    </w:p>
    <w:p w:rsidR="007B7FAD" w:rsidRPr="00553C0B" w:rsidRDefault="00F113E1" w:rsidP="0049764D">
      <w:pPr>
        <w:spacing w:line="360" w:lineRule="auto"/>
        <w:ind w:firstLine="567"/>
        <w:jc w:val="both"/>
        <w:rPr>
          <w:sz w:val="28"/>
          <w:szCs w:val="28"/>
        </w:rPr>
      </w:pPr>
      <w:bookmarkStart w:id="1" w:name="x3"/>
      <w:bookmarkEnd w:id="1"/>
      <w:r w:rsidRPr="00553C0B">
        <w:rPr>
          <w:sz w:val="28"/>
          <w:szCs w:val="28"/>
        </w:rPr>
        <w:t xml:space="preserve">Платежеспособность предприятия с учетом предстоящих поступлений от дебиторов характеризует коэффициент текущей ликвидности. Он показывает, какую часть текущей задолженности организация может покрыть в ближайшей перспективе при условии полного погашения дебиторской задолженности. </w:t>
      </w:r>
      <w:r w:rsidR="007B7FAD" w:rsidRPr="00553C0B">
        <w:rPr>
          <w:sz w:val="28"/>
          <w:szCs w:val="28"/>
        </w:rPr>
        <w:t>Согласно с международной практикой, значения коэффициента ликвидности должны находиться в пределах от единицы до двух (иногда до трех).</w:t>
      </w:r>
    </w:p>
    <w:p w:rsidR="004105FB" w:rsidRPr="00553C0B" w:rsidRDefault="004105FB" w:rsidP="0049764D">
      <w:pPr>
        <w:spacing w:line="360" w:lineRule="auto"/>
        <w:ind w:firstLine="567"/>
        <w:jc w:val="both"/>
        <w:rPr>
          <w:sz w:val="28"/>
          <w:szCs w:val="28"/>
        </w:rPr>
      </w:pPr>
      <w:r w:rsidRPr="00553C0B">
        <w:rPr>
          <w:sz w:val="28"/>
          <w:szCs w:val="28"/>
        </w:rPr>
        <w:t>Анализ показал,  что максимальное значение, которого  достиг данный коэффициент, составило 0,534, а в 2007 и 2008 годах наблюдается его снижение до 0,326. Низкое значение коэффициента говорит о необходимости постоянной работы с дебиторами, с целью обращения части оборотных активов в денежную форму для расчетов с поставщиками.</w:t>
      </w:r>
    </w:p>
    <w:p w:rsidR="001D34AE" w:rsidRPr="0063707E" w:rsidRDefault="001D34AE" w:rsidP="0049764D">
      <w:pPr>
        <w:spacing w:line="360" w:lineRule="auto"/>
        <w:ind w:firstLine="567"/>
        <w:jc w:val="both"/>
        <w:rPr>
          <w:sz w:val="28"/>
          <w:szCs w:val="28"/>
        </w:rPr>
      </w:pPr>
      <w:r w:rsidRPr="00553C0B">
        <w:rPr>
          <w:rStyle w:val="af5"/>
          <w:i w:val="0"/>
          <w:sz w:val="28"/>
          <w:szCs w:val="28"/>
        </w:rPr>
        <w:t>Общий коэффициент покрытия</w:t>
      </w:r>
      <w:r w:rsidRPr="00553C0B">
        <w:rPr>
          <w:sz w:val="28"/>
          <w:szCs w:val="28"/>
        </w:rPr>
        <w:t xml:space="preserve"> определяется исходя из соображения, что ликвидных средств у предприятия должно быть достаточно для выполнения краткосрочных обязательств, т.е. значение данного показателя не должно опускаться ниже 1.</w:t>
      </w:r>
      <w:r w:rsidR="00717DBC" w:rsidRPr="00553C0B">
        <w:rPr>
          <w:sz w:val="28"/>
          <w:szCs w:val="28"/>
        </w:rPr>
        <w:t xml:space="preserve"> Рекомендуемое значение – больше или равно двум. Максимальное значение коэффициента достигнуто в 2006 году (1,670) и наблюдается его постепенное снижение до величины 1,145 в течение последующих анализируемых периодов. Таким образом, в данном случае оборотных активов будет достаточно, чтобы покрыть краткосрочные обязательства</w:t>
      </w:r>
      <w:r w:rsidR="003311C1">
        <w:rPr>
          <w:sz w:val="28"/>
          <w:szCs w:val="28"/>
        </w:rPr>
        <w:t>, но</w:t>
      </w:r>
      <w:r w:rsidR="003311C1" w:rsidRPr="003311C1">
        <w:t xml:space="preserve"> </w:t>
      </w:r>
      <w:r w:rsidR="003311C1" w:rsidRPr="0063707E">
        <w:rPr>
          <w:sz w:val="28"/>
          <w:szCs w:val="28"/>
        </w:rPr>
        <w:t>снижение данного показателя за анализируемый период свидетельствует о снижении уровня ликвидности активов или о росте убытков организации.</w:t>
      </w:r>
    </w:p>
    <w:p w:rsidR="00717DBC" w:rsidRPr="00553C0B" w:rsidRDefault="00717DBC" w:rsidP="0049764D">
      <w:pPr>
        <w:spacing w:line="360" w:lineRule="auto"/>
        <w:ind w:firstLine="567"/>
        <w:jc w:val="both"/>
        <w:rPr>
          <w:sz w:val="28"/>
          <w:szCs w:val="28"/>
        </w:rPr>
      </w:pPr>
      <w:r w:rsidRPr="00553C0B">
        <w:rPr>
          <w:sz w:val="28"/>
          <w:szCs w:val="28"/>
        </w:rPr>
        <w:t>В дополнение к данному коэффициенту в курсовом проекте рассчитан коэффициент восстановления ликвидности.</w:t>
      </w:r>
    </w:p>
    <w:p w:rsidR="001D34AE" w:rsidRPr="00553C0B" w:rsidRDefault="001D34AE" w:rsidP="0049764D">
      <w:pPr>
        <w:pStyle w:val="a6"/>
        <w:spacing w:before="0" w:beforeAutospacing="0" w:after="0" w:afterAutospacing="0" w:line="360" w:lineRule="auto"/>
        <w:ind w:firstLine="567"/>
        <w:jc w:val="both"/>
        <w:rPr>
          <w:sz w:val="28"/>
          <w:szCs w:val="28"/>
        </w:rPr>
      </w:pPr>
      <w:bookmarkStart w:id="2" w:name="z4"/>
      <w:bookmarkEnd w:id="2"/>
      <w:r w:rsidRPr="00553C0B">
        <w:rPr>
          <w:rStyle w:val="a7"/>
          <w:b w:val="0"/>
          <w:sz w:val="28"/>
          <w:szCs w:val="28"/>
        </w:rPr>
        <w:t>Коэффициент восстановления платежеспособности</w:t>
      </w:r>
      <w:r w:rsidRPr="00553C0B">
        <w:rPr>
          <w:sz w:val="28"/>
          <w:szCs w:val="28"/>
        </w:rPr>
        <w:t xml:space="preserve"> определяется как отношение расчетного коэффициента текущей ликвидности к его установленному значению. Расчетный коэффициент текущей ликвидности определяется как сумма фактического значения этого коэффициента на конец отчетного периода и изменение этого коэффициента между окончанием и началом отчетного периода в пересчете на период восстановления платежеспособности (6 месяцев). </w:t>
      </w:r>
    </w:p>
    <w:p w:rsidR="001D34AE" w:rsidRPr="00553C0B" w:rsidRDefault="00633740" w:rsidP="0049764D">
      <w:pPr>
        <w:pStyle w:val="content"/>
        <w:spacing w:before="0" w:beforeAutospacing="0" w:after="0" w:afterAutospacing="0" w:line="360" w:lineRule="auto"/>
        <w:ind w:firstLine="567"/>
        <w:jc w:val="both"/>
        <w:rPr>
          <w:sz w:val="28"/>
          <w:szCs w:val="28"/>
        </w:rPr>
      </w:pPr>
      <w:r w:rsidRPr="00553C0B">
        <w:rPr>
          <w:sz w:val="28"/>
          <w:szCs w:val="28"/>
        </w:rPr>
        <w:t>Расчетные значения данного коэффициента за весь рассматриваемый период меньше единицы. Причем намечена отрицательная динамика: его величина снижается с 0,892 до 0,503. Отсюда можно сказать, что</w:t>
      </w:r>
      <w:r w:rsidR="001D34AE" w:rsidRPr="00553C0B">
        <w:rPr>
          <w:sz w:val="28"/>
          <w:szCs w:val="28"/>
        </w:rPr>
        <w:t xml:space="preserve"> предприятие в ближайшее время не имеет реальной возможности восстановить платежеспособность.</w:t>
      </w:r>
    </w:p>
    <w:p w:rsidR="00F113E1" w:rsidRPr="00553C0B" w:rsidRDefault="00F113E1" w:rsidP="0049764D">
      <w:pPr>
        <w:spacing w:line="360" w:lineRule="auto"/>
        <w:ind w:firstLine="567"/>
        <w:jc w:val="both"/>
        <w:rPr>
          <w:sz w:val="28"/>
          <w:szCs w:val="28"/>
        </w:rPr>
      </w:pPr>
      <w:r w:rsidRPr="00553C0B">
        <w:rPr>
          <w:sz w:val="28"/>
          <w:szCs w:val="28"/>
        </w:rPr>
        <w:t>Коэффициент общей платежеспособности показывает способность покрыть все обязательства предприятия (краткосрочные и долгосрочные) всеми его активами. Основным фактором, обусловливающим общую платежеспособность, является наличие у предприятия реального собственного капитала.</w:t>
      </w:r>
      <w:r w:rsidR="007003ED" w:rsidRPr="00553C0B">
        <w:rPr>
          <w:sz w:val="28"/>
          <w:szCs w:val="28"/>
        </w:rPr>
        <w:t xml:space="preserve"> При незначительных суммах долгосрочных обязательств коэффициент общей платежеспособности обычно составляет не менее 2, что характеризует хорошую кредитную обеспеченность организации. В нашем случае лишь в начале 2006 года значение коэффициента превысило норму и составило 2,008. Уже в конце года оно снизилось до 1,7 и наблюдается его дальнейшее падение до 1,452. Иначе </w:t>
      </w:r>
      <w:r w:rsidR="00553C0B" w:rsidRPr="00553C0B">
        <w:rPr>
          <w:sz w:val="28"/>
          <w:szCs w:val="28"/>
        </w:rPr>
        <w:t>говоря,</w:t>
      </w:r>
      <w:r w:rsidR="007003ED" w:rsidRPr="00553C0B">
        <w:rPr>
          <w:sz w:val="28"/>
          <w:szCs w:val="28"/>
        </w:rPr>
        <w:t xml:space="preserve"> у предприятия не достаточно </w:t>
      </w:r>
      <w:r w:rsidR="00553C0B" w:rsidRPr="00553C0B">
        <w:rPr>
          <w:sz w:val="28"/>
          <w:szCs w:val="28"/>
        </w:rPr>
        <w:t>активов, чтобы покрыть все его обязательства.</w:t>
      </w:r>
    </w:p>
    <w:p w:rsidR="00C8222D" w:rsidRPr="0063707E" w:rsidRDefault="00950075" w:rsidP="0049764D">
      <w:pPr>
        <w:spacing w:line="360" w:lineRule="auto"/>
        <w:ind w:firstLine="567"/>
        <w:jc w:val="both"/>
        <w:rPr>
          <w:sz w:val="28"/>
          <w:szCs w:val="28"/>
        </w:rPr>
      </w:pPr>
      <w:r>
        <w:rPr>
          <w:sz w:val="28"/>
          <w:szCs w:val="28"/>
        </w:rPr>
        <w:t>Общая с</w:t>
      </w:r>
      <w:r w:rsidR="0073672A" w:rsidRPr="0063707E">
        <w:rPr>
          <w:sz w:val="28"/>
          <w:szCs w:val="28"/>
        </w:rPr>
        <w:t xml:space="preserve">тепень платежеспособности </w:t>
      </w:r>
      <w:r w:rsidR="00ED6B15" w:rsidRPr="003311C1">
        <w:rPr>
          <w:sz w:val="28"/>
          <w:szCs w:val="28"/>
        </w:rPr>
        <w:t>характеризует общую ситуацию с платежеспособностью организации, объемами ее заемных средств и сроками возможного погашения задолженности организации перед ее кредиторами.</w:t>
      </w:r>
      <w:r w:rsidR="00ED6B15" w:rsidRPr="0063707E">
        <w:rPr>
          <w:sz w:val="28"/>
          <w:szCs w:val="28"/>
        </w:rPr>
        <w:t xml:space="preserve"> Посредством анализа выявлено увеличение коэффициента в каждом из периодов. </w:t>
      </w:r>
      <w:r w:rsidR="00C8222D" w:rsidRPr="0063707E">
        <w:rPr>
          <w:sz w:val="28"/>
          <w:szCs w:val="28"/>
        </w:rPr>
        <w:t>Поэтому мо</w:t>
      </w:r>
      <w:r w:rsidR="0073672A" w:rsidRPr="0063707E">
        <w:rPr>
          <w:sz w:val="28"/>
          <w:szCs w:val="28"/>
        </w:rPr>
        <w:t xml:space="preserve">жно сделать вывод о снижении платежеспособности предприятия.   </w:t>
      </w:r>
    </w:p>
    <w:p w:rsidR="004E36F7" w:rsidRPr="003311C1" w:rsidRDefault="004E36F7" w:rsidP="0049764D">
      <w:pPr>
        <w:spacing w:line="360" w:lineRule="auto"/>
        <w:ind w:firstLine="567"/>
        <w:jc w:val="both"/>
        <w:rPr>
          <w:sz w:val="28"/>
          <w:szCs w:val="28"/>
        </w:rPr>
      </w:pPr>
      <w:r w:rsidRPr="003311C1">
        <w:rPr>
          <w:sz w:val="28"/>
          <w:szCs w:val="28"/>
        </w:rPr>
        <w:t xml:space="preserve">Структура долгов и способы кредитования организации характеризуются распределением </w:t>
      </w:r>
      <w:r w:rsidRPr="0063707E">
        <w:rPr>
          <w:sz w:val="28"/>
          <w:szCs w:val="28"/>
        </w:rPr>
        <w:t>общей степени платежеспособности</w:t>
      </w:r>
      <w:r w:rsidRPr="003311C1">
        <w:rPr>
          <w:sz w:val="28"/>
          <w:szCs w:val="28"/>
        </w:rPr>
        <w:t xml:space="preserve"> на коэффициенты задолженности по кредитам банков и займам, другим организациям, фискальной системе, внутреннему долгу.</w:t>
      </w:r>
      <w:r w:rsidRPr="0063707E">
        <w:rPr>
          <w:sz w:val="28"/>
          <w:szCs w:val="28"/>
        </w:rPr>
        <w:t xml:space="preserve"> Э</w:t>
      </w:r>
      <w:r w:rsidRPr="003311C1">
        <w:rPr>
          <w:sz w:val="28"/>
          <w:szCs w:val="28"/>
        </w:rPr>
        <w:t>ти показатели являются показателями оборачиваемости по соответствующей группе обязательств организации</w:t>
      </w:r>
      <w:r w:rsidRPr="0063707E">
        <w:rPr>
          <w:sz w:val="28"/>
          <w:szCs w:val="28"/>
        </w:rPr>
        <w:t xml:space="preserve"> и </w:t>
      </w:r>
      <w:r w:rsidRPr="003311C1">
        <w:rPr>
          <w:sz w:val="28"/>
          <w:szCs w:val="28"/>
        </w:rPr>
        <w:t>определяют, в какие средние сроки организация может рассчитаться со своими кредиторами при условии сохранения среднемесячной выручки, полученной в данном отчетном периоде, если не осуществлять никаких текущих расходов, а всю выручку направлять на расчеты с кредиторами.</w:t>
      </w:r>
    </w:p>
    <w:p w:rsidR="00875395" w:rsidRDefault="0073672A" w:rsidP="0049764D">
      <w:pPr>
        <w:spacing w:line="360" w:lineRule="auto"/>
        <w:ind w:firstLine="567"/>
        <w:jc w:val="both"/>
        <w:rPr>
          <w:sz w:val="28"/>
          <w:szCs w:val="28"/>
        </w:rPr>
      </w:pPr>
      <w:r w:rsidRPr="0063707E">
        <w:rPr>
          <w:sz w:val="28"/>
          <w:szCs w:val="28"/>
        </w:rPr>
        <w:t xml:space="preserve">Распределив показатель платежеспособности, можно </w:t>
      </w:r>
      <w:r w:rsidR="006E1965" w:rsidRPr="0063707E">
        <w:rPr>
          <w:sz w:val="28"/>
          <w:szCs w:val="28"/>
        </w:rPr>
        <w:t>отметить пе</w:t>
      </w:r>
      <w:r w:rsidRPr="0063707E">
        <w:rPr>
          <w:sz w:val="28"/>
          <w:szCs w:val="28"/>
        </w:rPr>
        <w:t xml:space="preserve">рекос структуры долгов в сторону товарных кредитов и задолженности </w:t>
      </w:r>
      <w:r w:rsidR="004E36F7" w:rsidRPr="0063707E">
        <w:rPr>
          <w:sz w:val="28"/>
          <w:szCs w:val="28"/>
        </w:rPr>
        <w:t>другим предприятиям.</w:t>
      </w:r>
      <w:r w:rsidR="006E1965" w:rsidRPr="0063707E">
        <w:rPr>
          <w:sz w:val="28"/>
          <w:szCs w:val="28"/>
        </w:rPr>
        <w:t xml:space="preserve"> </w:t>
      </w:r>
      <w:r w:rsidR="0063707E" w:rsidRPr="0063707E">
        <w:rPr>
          <w:sz w:val="28"/>
          <w:szCs w:val="28"/>
        </w:rPr>
        <w:t>При этом коэффициент задолженности по кредитам и займам, увеличиваясь в 2007 г. на 0,875, снизился в 2008 г. на 0,136 и стал равен 4,237. Срок погашения задолженности другим предприятиям увеличивается с каждым из анализируемых периодов и к</w:t>
      </w:r>
      <w:r w:rsidR="001D0FDF">
        <w:rPr>
          <w:sz w:val="28"/>
          <w:szCs w:val="28"/>
        </w:rPr>
        <w:t xml:space="preserve"> 2008 году  составляет 0,888</w:t>
      </w:r>
      <w:r w:rsidR="0063707E" w:rsidRPr="0063707E">
        <w:rPr>
          <w:sz w:val="28"/>
          <w:szCs w:val="28"/>
        </w:rPr>
        <w:t xml:space="preserve">. </w:t>
      </w:r>
      <w:r w:rsidR="00875395" w:rsidRPr="0063707E">
        <w:rPr>
          <w:sz w:val="28"/>
          <w:szCs w:val="28"/>
        </w:rPr>
        <w:t xml:space="preserve">Коэффициент задолженности фискальной системе в 2008 г. увеличивается  и составляет 0,311. </w:t>
      </w:r>
      <w:r w:rsidR="001D0FDF">
        <w:rPr>
          <w:sz w:val="28"/>
          <w:szCs w:val="28"/>
        </w:rPr>
        <w:t>Таким образом, доля задолженности по налогам и сборам</w:t>
      </w:r>
      <w:r w:rsidR="00862A50">
        <w:rPr>
          <w:sz w:val="28"/>
          <w:szCs w:val="28"/>
        </w:rPr>
        <w:t xml:space="preserve">, а также </w:t>
      </w:r>
      <w:r w:rsidR="001D0FDF">
        <w:rPr>
          <w:sz w:val="28"/>
          <w:szCs w:val="28"/>
        </w:rPr>
        <w:t>перед внебюджетными фондами в среднемесячной выручке составляет 0,311</w:t>
      </w:r>
      <w:r w:rsidR="00962954">
        <w:rPr>
          <w:sz w:val="28"/>
          <w:szCs w:val="28"/>
        </w:rPr>
        <w:t xml:space="preserve">. </w:t>
      </w:r>
      <w:r w:rsidR="00862A50">
        <w:rPr>
          <w:sz w:val="28"/>
          <w:szCs w:val="28"/>
        </w:rPr>
        <w:t>Наименьшую долю в среднемесячной выручке составляет внутренний долг. В 2008 г. к</w:t>
      </w:r>
      <w:r w:rsidR="00875395" w:rsidRPr="0063707E">
        <w:rPr>
          <w:sz w:val="28"/>
          <w:szCs w:val="28"/>
        </w:rPr>
        <w:t xml:space="preserve">оэффициент внутреннего долга </w:t>
      </w:r>
      <w:r w:rsidR="00862A50">
        <w:rPr>
          <w:sz w:val="28"/>
          <w:szCs w:val="28"/>
        </w:rPr>
        <w:t>составил</w:t>
      </w:r>
      <w:r w:rsidR="00875395" w:rsidRPr="0063707E">
        <w:rPr>
          <w:sz w:val="28"/>
          <w:szCs w:val="28"/>
        </w:rPr>
        <w:t xml:space="preserve"> 0,175</w:t>
      </w:r>
      <w:r w:rsidR="00962954">
        <w:rPr>
          <w:sz w:val="28"/>
          <w:szCs w:val="28"/>
        </w:rPr>
        <w:t>.</w:t>
      </w:r>
      <w:r w:rsidR="00862A50">
        <w:rPr>
          <w:sz w:val="28"/>
          <w:szCs w:val="28"/>
        </w:rPr>
        <w:t xml:space="preserve"> </w:t>
      </w:r>
    </w:p>
    <w:p w:rsidR="00DA2DC9" w:rsidRDefault="00DA2DC9" w:rsidP="0063707E">
      <w:pPr>
        <w:spacing w:line="360" w:lineRule="auto"/>
        <w:ind w:firstLine="709"/>
        <w:jc w:val="both"/>
        <w:rPr>
          <w:sz w:val="28"/>
          <w:szCs w:val="28"/>
        </w:rPr>
      </w:pPr>
    </w:p>
    <w:p w:rsidR="00DA2DC9" w:rsidRDefault="00DA2DC9" w:rsidP="00950075">
      <w:pPr>
        <w:spacing w:line="360" w:lineRule="auto"/>
        <w:ind w:firstLine="567"/>
        <w:jc w:val="both"/>
        <w:rPr>
          <w:sz w:val="28"/>
          <w:szCs w:val="28"/>
        </w:rPr>
      </w:pPr>
      <w:r w:rsidRPr="007A021D">
        <w:rPr>
          <w:sz w:val="28"/>
          <w:szCs w:val="28"/>
        </w:rPr>
        <w:t>2.5 Анализ экономи</w:t>
      </w:r>
      <w:r w:rsidR="00950075">
        <w:rPr>
          <w:sz w:val="28"/>
          <w:szCs w:val="28"/>
        </w:rPr>
        <w:t>ческих (финансовых) результатов</w:t>
      </w:r>
    </w:p>
    <w:p w:rsidR="00235DF4" w:rsidRDefault="00235DF4" w:rsidP="00950075">
      <w:pPr>
        <w:spacing w:line="360" w:lineRule="auto"/>
        <w:ind w:firstLine="567"/>
        <w:jc w:val="both"/>
        <w:rPr>
          <w:sz w:val="28"/>
          <w:szCs w:val="28"/>
        </w:rPr>
      </w:pPr>
      <w:r>
        <w:rPr>
          <w:sz w:val="28"/>
          <w:szCs w:val="28"/>
        </w:rPr>
        <w:t>2.5.1 Анализ абсолютных показателей финансовых результатов</w:t>
      </w:r>
    </w:p>
    <w:p w:rsidR="00FA64BB" w:rsidRDefault="00FA64BB" w:rsidP="00950075">
      <w:pPr>
        <w:spacing w:line="360" w:lineRule="auto"/>
        <w:ind w:firstLine="567"/>
        <w:jc w:val="both"/>
        <w:rPr>
          <w:sz w:val="28"/>
          <w:szCs w:val="28"/>
        </w:rPr>
      </w:pPr>
    </w:p>
    <w:p w:rsidR="008A6430" w:rsidRDefault="008A6430" w:rsidP="00950075">
      <w:pPr>
        <w:shd w:val="clear" w:color="auto" w:fill="FFFFFF"/>
        <w:spacing w:before="10" w:line="360" w:lineRule="auto"/>
        <w:ind w:firstLine="567"/>
        <w:jc w:val="both"/>
        <w:rPr>
          <w:sz w:val="28"/>
          <w:szCs w:val="28"/>
        </w:rPr>
      </w:pPr>
      <w:r>
        <w:rPr>
          <w:sz w:val="28"/>
          <w:szCs w:val="28"/>
        </w:rPr>
        <w:t>Прибыль формируется в процессе хозяйственной деятельности предприятия и находит отражение в бухгалтерском учете и бухгалтерской отчетности (форма № 2).</w:t>
      </w:r>
    </w:p>
    <w:p w:rsidR="00DF6E33" w:rsidRDefault="00DF6E33" w:rsidP="00950075">
      <w:pPr>
        <w:shd w:val="clear" w:color="auto" w:fill="FFFFFF"/>
        <w:spacing w:before="10" w:line="360" w:lineRule="auto"/>
        <w:ind w:firstLine="567"/>
        <w:jc w:val="both"/>
        <w:rPr>
          <w:sz w:val="28"/>
          <w:szCs w:val="28"/>
        </w:rPr>
      </w:pPr>
      <w:r>
        <w:rPr>
          <w:sz w:val="28"/>
          <w:szCs w:val="28"/>
        </w:rPr>
        <w:t>Показатели финансовых результатов (прибыли) характеризуют абсолютную эффективность х</w:t>
      </w:r>
      <w:r w:rsidR="008A6430">
        <w:rPr>
          <w:sz w:val="28"/>
          <w:szCs w:val="28"/>
        </w:rPr>
        <w:t>озяйствования предприятия по все</w:t>
      </w:r>
      <w:r>
        <w:rPr>
          <w:sz w:val="28"/>
          <w:szCs w:val="28"/>
        </w:rPr>
        <w:t xml:space="preserve">м </w:t>
      </w:r>
      <w:r w:rsidR="00D06892">
        <w:rPr>
          <w:sz w:val="28"/>
          <w:szCs w:val="28"/>
        </w:rPr>
        <w:t>направлениям</w:t>
      </w:r>
      <w:r>
        <w:rPr>
          <w:sz w:val="28"/>
          <w:szCs w:val="28"/>
        </w:rPr>
        <w:t xml:space="preserve"> его деятельности: производственной, сбытовой, снабженческой, финансовой и инвестиционной. Они составляют основу экономического развития предприятия и укрепления его финансовых отношений со всеми участниками коммерческого дела.</w:t>
      </w:r>
    </w:p>
    <w:p w:rsidR="008A6430" w:rsidRDefault="008A6430" w:rsidP="00950075">
      <w:pPr>
        <w:shd w:val="clear" w:color="auto" w:fill="FFFFFF"/>
        <w:spacing w:before="10" w:line="360" w:lineRule="auto"/>
        <w:ind w:firstLine="567"/>
        <w:jc w:val="both"/>
        <w:rPr>
          <w:sz w:val="28"/>
          <w:szCs w:val="28"/>
        </w:rPr>
      </w:pPr>
      <w:r>
        <w:rPr>
          <w:sz w:val="28"/>
          <w:szCs w:val="28"/>
        </w:rPr>
        <w:t>Систематический недостаток прибыли, а также отрицательная динамика свидетельствуют о неэффективности и рискованности бизнеса – одно из главных внутренних причин банкротства.</w:t>
      </w:r>
    </w:p>
    <w:p w:rsidR="000428A8" w:rsidRDefault="00DF6E33" w:rsidP="00950075">
      <w:pPr>
        <w:shd w:val="clear" w:color="auto" w:fill="FFFFFF"/>
        <w:spacing w:before="10" w:line="360" w:lineRule="auto"/>
        <w:ind w:firstLine="567"/>
        <w:jc w:val="both"/>
        <w:rPr>
          <w:sz w:val="28"/>
          <w:szCs w:val="28"/>
        </w:rPr>
      </w:pPr>
      <w:r>
        <w:rPr>
          <w:sz w:val="28"/>
          <w:szCs w:val="28"/>
        </w:rPr>
        <w:t>Рост прибыли создает финансовую базу для самофинансирования, расширенного воспроизводства, решения проблем  социального и материального поощрения персонала. Прибыль является также важнейшим источником формирования доходов всех уровней бюджета и погашения долговых обязательств организации перед банками, другими кредиторами и инвесторами. Таким образом, показатели прибыли являются важнейшими в системе оценки результативности и деловых качеств предприятия, степени его надежности и финансового благополучия как партнера.</w:t>
      </w:r>
      <w:r w:rsidR="000428A8">
        <w:rPr>
          <w:sz w:val="28"/>
          <w:szCs w:val="28"/>
        </w:rPr>
        <w:t xml:space="preserve"> </w:t>
      </w:r>
    </w:p>
    <w:p w:rsidR="00DF6E33" w:rsidRDefault="000428A8" w:rsidP="00950075">
      <w:pPr>
        <w:shd w:val="clear" w:color="auto" w:fill="FFFFFF"/>
        <w:spacing w:before="10" w:line="360" w:lineRule="auto"/>
        <w:ind w:firstLine="567"/>
        <w:jc w:val="both"/>
        <w:rPr>
          <w:sz w:val="28"/>
          <w:szCs w:val="28"/>
        </w:rPr>
      </w:pPr>
      <w:r>
        <w:rPr>
          <w:sz w:val="28"/>
          <w:szCs w:val="28"/>
        </w:rPr>
        <w:t>Оценка финансовых результатов приводится в приложении Ж.</w:t>
      </w:r>
    </w:p>
    <w:p w:rsidR="00730BF6" w:rsidRPr="007A021D" w:rsidRDefault="00730BF6" w:rsidP="00950075">
      <w:pPr>
        <w:shd w:val="clear" w:color="auto" w:fill="FFFFFF"/>
        <w:spacing w:before="10" w:line="360" w:lineRule="auto"/>
        <w:ind w:firstLine="567"/>
        <w:jc w:val="both"/>
        <w:rPr>
          <w:sz w:val="28"/>
          <w:szCs w:val="28"/>
        </w:rPr>
      </w:pPr>
      <w:r>
        <w:rPr>
          <w:sz w:val="28"/>
          <w:szCs w:val="28"/>
        </w:rPr>
        <w:t>П</w:t>
      </w:r>
      <w:r w:rsidRPr="00730BF6">
        <w:rPr>
          <w:sz w:val="28"/>
          <w:szCs w:val="28"/>
        </w:rPr>
        <w:t>рибыль (убыток) от реализации продукции (работ, услуг) – это финансовый результат, полученный от основной деятельности предприятия, которая может осуществляться в любых видах, зафиксированных в его уставе и не запрещенных законом</w:t>
      </w:r>
      <w:r>
        <w:rPr>
          <w:sz w:val="28"/>
          <w:szCs w:val="28"/>
        </w:rPr>
        <w:t xml:space="preserve">. Прибыль от продаж, характеризуя чистый доход, созданный на предприятии, </w:t>
      </w:r>
      <w:r w:rsidR="00950075">
        <w:rPr>
          <w:sz w:val="28"/>
          <w:szCs w:val="28"/>
        </w:rPr>
        <w:t>является</w:t>
      </w:r>
      <w:r>
        <w:rPr>
          <w:sz w:val="28"/>
          <w:szCs w:val="28"/>
        </w:rPr>
        <w:t xml:space="preserve"> основным видом прибыли для любой организации.</w:t>
      </w:r>
      <w:r w:rsidRPr="00730BF6">
        <w:rPr>
          <w:sz w:val="28"/>
          <w:szCs w:val="28"/>
        </w:rPr>
        <w:t xml:space="preserve"> </w:t>
      </w:r>
    </w:p>
    <w:p w:rsidR="00D06892" w:rsidRDefault="00CB0D48" w:rsidP="00950075">
      <w:pPr>
        <w:shd w:val="clear" w:color="auto" w:fill="FFFFFF"/>
        <w:spacing w:line="360" w:lineRule="auto"/>
        <w:ind w:right="10" w:firstLine="567"/>
        <w:jc w:val="both"/>
        <w:rPr>
          <w:sz w:val="28"/>
          <w:szCs w:val="28"/>
        </w:rPr>
      </w:pPr>
      <w:r>
        <w:rPr>
          <w:sz w:val="28"/>
          <w:szCs w:val="28"/>
        </w:rPr>
        <w:t xml:space="preserve">Прибыль от продаж снижается в 2006 г. на 61419 тыс. р. При этом наблюдается увеличение как себестоимости продукции и коммерческих расходов, так и выручки от продаж. Однако темп прироста себестоимости </w:t>
      </w:r>
      <w:r w:rsidR="00D06892">
        <w:rPr>
          <w:sz w:val="28"/>
          <w:szCs w:val="28"/>
        </w:rPr>
        <w:t>превышает</w:t>
      </w:r>
      <w:r>
        <w:rPr>
          <w:sz w:val="28"/>
          <w:szCs w:val="28"/>
        </w:rPr>
        <w:t xml:space="preserve"> темп прироста выручки и составляет 17%. Иначе говоря, основным фактором влияющим на величину прибыли от продаж является себестоимость </w:t>
      </w:r>
      <w:r w:rsidR="002506A1">
        <w:rPr>
          <w:sz w:val="28"/>
          <w:szCs w:val="28"/>
        </w:rPr>
        <w:t>проданных товаров. В последующих</w:t>
      </w:r>
      <w:r>
        <w:rPr>
          <w:sz w:val="28"/>
          <w:szCs w:val="28"/>
        </w:rPr>
        <w:t xml:space="preserve"> годах выявлен рост прибыли</w:t>
      </w:r>
      <w:r w:rsidR="002506A1">
        <w:rPr>
          <w:sz w:val="28"/>
          <w:szCs w:val="28"/>
        </w:rPr>
        <w:t xml:space="preserve"> от продаж</w:t>
      </w:r>
      <w:r>
        <w:rPr>
          <w:sz w:val="28"/>
          <w:szCs w:val="28"/>
        </w:rPr>
        <w:t>: в 2007 г. – на 53788 тыс. р., а в 2008 г. – на 34313 тыс. р. Это связано с тем, что теперь выручка стала увеличиваться быстрее, чем себестоимость продукции, а коммерческие расходы уменьшились в 2007 г. на 8783 тыс. р. и на 500 тыс. р. в последующем году.</w:t>
      </w:r>
      <w:r w:rsidR="00950075">
        <w:rPr>
          <w:sz w:val="28"/>
          <w:szCs w:val="28"/>
        </w:rPr>
        <w:t xml:space="preserve"> Графическое отображение динамики </w:t>
      </w:r>
      <w:r w:rsidR="002506A1">
        <w:rPr>
          <w:sz w:val="28"/>
          <w:szCs w:val="28"/>
        </w:rPr>
        <w:t>прибыли от продаж</w:t>
      </w:r>
      <w:r w:rsidR="00950075">
        <w:rPr>
          <w:sz w:val="28"/>
          <w:szCs w:val="28"/>
        </w:rPr>
        <w:t xml:space="preserve"> и влияние факторов на ее величину представлено на рисунке 10.</w:t>
      </w:r>
    </w:p>
    <w:p w:rsidR="00D06892" w:rsidRDefault="00587065" w:rsidP="00DA2DC9">
      <w:pPr>
        <w:shd w:val="clear" w:color="auto" w:fill="FFFFFF"/>
        <w:spacing w:line="360" w:lineRule="auto"/>
        <w:ind w:right="10" w:firstLine="708"/>
        <w:jc w:val="both"/>
        <w:rPr>
          <w:sz w:val="28"/>
          <w:szCs w:val="28"/>
        </w:rPr>
      </w:pPr>
      <w:r>
        <w:rPr>
          <w:noProof/>
          <w:sz w:val="28"/>
          <w:szCs w:val="28"/>
          <w:lang w:eastAsia="en-US"/>
        </w:rPr>
        <w:pict>
          <v:shape id="_x0000_s1182" type="#_x0000_t202" style="position:absolute;left:0;text-align:left;margin-left:83.5pt;margin-top:113.55pt;width:17.9pt;height:21.75pt;z-index:251686400;mso-height-percent:200;mso-height-percent:200;mso-width-relative:margin;mso-height-relative:margin" strokecolor="white">
            <v:textbox style="mso-fit-shape-to-text:t">
              <w:txbxContent>
                <w:p w:rsidR="00950075" w:rsidRDefault="00950075"/>
              </w:txbxContent>
            </v:textbox>
          </v:shape>
        </w:pict>
      </w:r>
      <w:r>
        <w:rPr>
          <w:noProof/>
          <w:sz w:val="28"/>
          <w:szCs w:val="28"/>
          <w:lang w:eastAsia="en-US"/>
        </w:rPr>
        <w:pict>
          <v:shape id="_x0000_s1097" type="#_x0000_t202" style="position:absolute;left:0;text-align:left;margin-left:146.4pt;margin-top:259.8pt;width:186.25pt;height:24.05pt;z-index:251625984;mso-width-percent:400;mso-height-percent:200;mso-width-percent:400;mso-height-percent:200;mso-width-relative:margin;mso-height-relative:margin" strokecolor="white">
            <v:textbox style="mso-fit-shape-to-text:t">
              <w:txbxContent>
                <w:p w:rsidR="00C86FE2" w:rsidRPr="00D06892" w:rsidRDefault="00C86FE2">
                  <w:pPr>
                    <w:rPr>
                      <w:sz w:val="28"/>
                      <w:szCs w:val="28"/>
                    </w:rPr>
                  </w:pPr>
                  <w:r w:rsidRPr="00D06892">
                    <w:rPr>
                      <w:sz w:val="28"/>
                      <w:szCs w:val="28"/>
                    </w:rPr>
                    <w:t>Условные обозначения:</w:t>
                  </w:r>
                </w:p>
              </w:txbxContent>
            </v:textbox>
          </v:shape>
        </w:pict>
      </w:r>
      <w:r>
        <w:rPr>
          <w:noProof/>
          <w:sz w:val="28"/>
          <w:szCs w:val="28"/>
          <w:lang w:eastAsia="en-US"/>
        </w:rPr>
        <w:pict>
          <v:shape id="_x0000_s1095" type="#_x0000_t202" style="position:absolute;left:0;text-align:left;margin-left:48.4pt;margin-top:41.6pt;width:52.55pt;height:24.05pt;z-index:251624960;mso-height-percent:200;mso-height-percent:200;mso-width-relative:margin;mso-height-relative:margin" strokecolor="white">
            <v:textbox style="mso-fit-shape-to-text:t">
              <w:txbxContent>
                <w:p w:rsidR="00C86FE2" w:rsidRPr="00D06892" w:rsidRDefault="00C86FE2">
                  <w:pPr>
                    <w:rPr>
                      <w:sz w:val="28"/>
                      <w:szCs w:val="28"/>
                    </w:rPr>
                  </w:pPr>
                  <w:r>
                    <w:rPr>
                      <w:sz w:val="28"/>
                      <w:szCs w:val="28"/>
                    </w:rPr>
                    <w:t>т</w:t>
                  </w:r>
                  <w:r w:rsidRPr="00D06892">
                    <w:rPr>
                      <w:sz w:val="28"/>
                      <w:szCs w:val="28"/>
                    </w:rPr>
                    <w:t>ыс.р.</w:t>
                  </w:r>
                </w:p>
              </w:txbxContent>
            </v:textbox>
          </v:shape>
        </w:pict>
      </w:r>
      <w:r w:rsidR="00950075">
        <w:rPr>
          <w:sz w:val="28"/>
          <w:szCs w:val="28"/>
        </w:rPr>
        <w:object w:dxaOrig="8280" w:dyaOrig="7260">
          <v:shape id="_x0000_i1034" type="#_x0000_t75" style="width:414pt;height:363pt" o:ole="">
            <v:imagedata r:id="rId25" o:title=""/>
          </v:shape>
          <o:OLEObject Type="Embed" ProgID="MSGraph.Chart.8" ShapeID="_x0000_i1034" DrawAspect="Content" ObjectID="_1469694141" r:id="rId26">
            <o:FieldCodes>\s</o:FieldCodes>
          </o:OLEObject>
        </w:object>
      </w:r>
    </w:p>
    <w:p w:rsidR="00D06892" w:rsidRDefault="00950075" w:rsidP="00950075">
      <w:pPr>
        <w:shd w:val="clear" w:color="auto" w:fill="FFFFFF"/>
        <w:spacing w:line="360" w:lineRule="auto"/>
        <w:ind w:right="10" w:firstLine="708"/>
        <w:jc w:val="center"/>
        <w:rPr>
          <w:sz w:val="28"/>
          <w:szCs w:val="28"/>
        </w:rPr>
      </w:pPr>
      <w:r>
        <w:rPr>
          <w:sz w:val="28"/>
          <w:szCs w:val="28"/>
        </w:rPr>
        <w:t xml:space="preserve">Рисунок 10 </w:t>
      </w:r>
      <w:r w:rsidR="00D06892">
        <w:rPr>
          <w:sz w:val="28"/>
          <w:szCs w:val="28"/>
        </w:rPr>
        <w:t>-  Влияние факторов на величину прибыли от продаж</w:t>
      </w:r>
    </w:p>
    <w:p w:rsidR="00CB0D48" w:rsidRDefault="00D06892" w:rsidP="00950075">
      <w:pPr>
        <w:shd w:val="clear" w:color="auto" w:fill="FFFFFF"/>
        <w:spacing w:line="360" w:lineRule="auto"/>
        <w:ind w:right="10" w:firstLine="567"/>
        <w:jc w:val="both"/>
        <w:rPr>
          <w:sz w:val="28"/>
          <w:szCs w:val="28"/>
        </w:rPr>
      </w:pPr>
      <w:r>
        <w:rPr>
          <w:sz w:val="28"/>
          <w:szCs w:val="28"/>
        </w:rPr>
        <w:t>Так как прибыль (убыток) до налогообложения равна сумме прибыли от реализации продукции и прочих доход за минусом расходов, то динамика данной величины аналогична изменению прибыли от реализации. Снижаясь в 2006 г. на 60608 тыс. р., прибыль до налогообложения увеличивается в 2007 г. на 27258 тыс. р. и на 18141 в 2008 г.</w:t>
      </w:r>
      <w:r w:rsidR="00950075">
        <w:rPr>
          <w:sz w:val="28"/>
          <w:szCs w:val="28"/>
        </w:rPr>
        <w:t xml:space="preserve"> (рисунок 11).</w:t>
      </w:r>
      <w:r>
        <w:rPr>
          <w:sz w:val="28"/>
          <w:szCs w:val="28"/>
        </w:rPr>
        <w:t xml:space="preserve"> Наряду с этим наблюдается постоянный рост процентов к уплате и прочих расходов организации.</w:t>
      </w:r>
    </w:p>
    <w:p w:rsidR="00D06892" w:rsidRDefault="00587065" w:rsidP="00DA2DC9">
      <w:pPr>
        <w:shd w:val="clear" w:color="auto" w:fill="FFFFFF"/>
        <w:spacing w:line="360" w:lineRule="auto"/>
        <w:ind w:right="10" w:firstLine="708"/>
        <w:jc w:val="both"/>
        <w:rPr>
          <w:sz w:val="28"/>
          <w:szCs w:val="28"/>
        </w:rPr>
      </w:pPr>
      <w:r>
        <w:rPr>
          <w:noProof/>
          <w:sz w:val="28"/>
          <w:szCs w:val="28"/>
          <w:lang w:eastAsia="en-US"/>
        </w:rPr>
        <w:pict>
          <v:shape id="_x0000_s1098" type="#_x0000_t202" style="position:absolute;left:0;text-align:left;margin-left:53.35pt;margin-top:42.05pt;width:54.05pt;height:24.05pt;z-index:251627008;mso-height-percent:200;mso-height-percent:200;mso-width-relative:margin;mso-height-relative:margin" strokecolor="white">
            <v:textbox style="mso-fit-shape-to-text:t">
              <w:txbxContent>
                <w:p w:rsidR="00C86FE2" w:rsidRPr="00D06892" w:rsidRDefault="00C86FE2">
                  <w:pPr>
                    <w:rPr>
                      <w:sz w:val="28"/>
                      <w:szCs w:val="28"/>
                    </w:rPr>
                  </w:pPr>
                  <w:r>
                    <w:rPr>
                      <w:sz w:val="28"/>
                      <w:szCs w:val="28"/>
                    </w:rPr>
                    <w:t>т</w:t>
                  </w:r>
                  <w:r w:rsidRPr="00D06892">
                    <w:rPr>
                      <w:sz w:val="28"/>
                      <w:szCs w:val="28"/>
                    </w:rPr>
                    <w:t>ыс.р.</w:t>
                  </w:r>
                </w:p>
              </w:txbxContent>
            </v:textbox>
          </v:shape>
        </w:pict>
      </w:r>
      <w:r>
        <w:rPr>
          <w:noProof/>
          <w:sz w:val="28"/>
          <w:szCs w:val="28"/>
          <w:lang w:eastAsia="en-US"/>
        </w:rPr>
        <w:pict>
          <v:shape id="_x0000_s1200" type="#_x0000_t202" style="position:absolute;left:0;text-align:left;margin-left:90.9pt;margin-top:105.3pt;width:16.5pt;height:21pt;z-index:251696640;mso-width-relative:margin;mso-height-relative:margin" strokecolor="white">
            <v:textbox>
              <w:txbxContent>
                <w:p w:rsidR="00235DF4" w:rsidRDefault="00235DF4"/>
              </w:txbxContent>
            </v:textbox>
          </v:shape>
        </w:pict>
      </w:r>
      <w:r>
        <w:rPr>
          <w:noProof/>
          <w:sz w:val="28"/>
          <w:szCs w:val="28"/>
          <w:lang w:eastAsia="en-US"/>
        </w:rPr>
        <w:pict>
          <v:shape id="_x0000_s1099" type="#_x0000_t202" style="position:absolute;left:0;text-align:left;margin-left:158.4pt;margin-top:213.3pt;width:186.25pt;height:24.05pt;z-index:251628032;mso-width-percent:400;mso-height-percent:200;mso-width-percent:400;mso-height-percent:200;mso-width-relative:margin;mso-height-relative:margin" strokecolor="white">
            <v:textbox style="mso-fit-shape-to-text:t">
              <w:txbxContent>
                <w:p w:rsidR="00C86FE2" w:rsidRPr="00D06892" w:rsidRDefault="00C86FE2">
                  <w:pPr>
                    <w:rPr>
                      <w:sz w:val="28"/>
                      <w:szCs w:val="28"/>
                    </w:rPr>
                  </w:pPr>
                  <w:r w:rsidRPr="00D06892">
                    <w:rPr>
                      <w:sz w:val="28"/>
                      <w:szCs w:val="28"/>
                    </w:rPr>
                    <w:t>Условные обозначения:</w:t>
                  </w:r>
                </w:p>
              </w:txbxContent>
            </v:textbox>
          </v:shape>
        </w:pict>
      </w:r>
      <w:r w:rsidR="00950075">
        <w:rPr>
          <w:sz w:val="28"/>
          <w:szCs w:val="28"/>
        </w:rPr>
        <w:object w:dxaOrig="8489" w:dyaOrig="6555">
          <v:shape id="_x0000_i1035" type="#_x0000_t75" style="width:424.5pt;height:327.75pt" o:ole="">
            <v:imagedata r:id="rId27" o:title=""/>
          </v:shape>
          <o:OLEObject Type="Embed" ProgID="MSGraph.Chart.8" ShapeID="_x0000_i1035" DrawAspect="Content" ObjectID="_1469694142" r:id="rId28">
            <o:FieldCodes>\s</o:FieldCodes>
          </o:OLEObject>
        </w:object>
      </w:r>
    </w:p>
    <w:p w:rsidR="00D06892" w:rsidRDefault="00950075" w:rsidP="00950075">
      <w:pPr>
        <w:shd w:val="clear" w:color="auto" w:fill="FFFFFF"/>
        <w:spacing w:line="360" w:lineRule="auto"/>
        <w:ind w:right="10" w:firstLine="708"/>
        <w:jc w:val="center"/>
        <w:rPr>
          <w:sz w:val="28"/>
          <w:szCs w:val="28"/>
        </w:rPr>
      </w:pPr>
      <w:r>
        <w:rPr>
          <w:sz w:val="28"/>
          <w:szCs w:val="28"/>
        </w:rPr>
        <w:t>Рисунок 11</w:t>
      </w:r>
      <w:r w:rsidR="00D06892">
        <w:rPr>
          <w:sz w:val="28"/>
          <w:szCs w:val="28"/>
        </w:rPr>
        <w:t xml:space="preserve"> – Влияние факторов на величину прибыли до налогообложения</w:t>
      </w:r>
    </w:p>
    <w:p w:rsidR="00D06892" w:rsidRDefault="00D06892" w:rsidP="00950075">
      <w:pPr>
        <w:shd w:val="clear" w:color="auto" w:fill="FFFFFF"/>
        <w:spacing w:line="360" w:lineRule="auto"/>
        <w:ind w:right="10" w:firstLine="567"/>
        <w:jc w:val="both"/>
        <w:rPr>
          <w:sz w:val="28"/>
          <w:szCs w:val="28"/>
        </w:rPr>
      </w:pPr>
      <w:r>
        <w:rPr>
          <w:sz w:val="28"/>
          <w:szCs w:val="28"/>
        </w:rPr>
        <w:t>На основе анализа прибыли до налогообложения проводится анализ чистой прибыли. Наибольшее влияние на величину чистой прибыли после величины прибыли до налогообложения играет изменение текущего налога на прибыль. Снизившись в 2006 г. на 7043 тыс. р. с темпом 64%, уже в последующем году он увеличился на 7600 тыс. р. с темпом роста 193%. Такое изменение абсолютно понятно, ведь величина налога на прибыль взимается с прибыли до налогообложения в размере 26%. Отсюда их динамика полностью схожа. В 2007 г. на величину чистой прибыли отрицательно влияют увеличение отложенных налоговых обязательств на 2098 тыс. р. и прочих платежей в бюджет н</w:t>
      </w:r>
      <w:r w:rsidR="00950075">
        <w:rPr>
          <w:sz w:val="28"/>
          <w:szCs w:val="28"/>
        </w:rPr>
        <w:t>а 413 тыс. р. В 2008 г. отмечен</w:t>
      </w:r>
      <w:r>
        <w:rPr>
          <w:sz w:val="28"/>
          <w:szCs w:val="28"/>
        </w:rPr>
        <w:t xml:space="preserve"> дальнейший рост прочих платежей в бюджет, он составил 203 тыс. р.</w:t>
      </w:r>
    </w:p>
    <w:p w:rsidR="00D06892" w:rsidRDefault="00587065" w:rsidP="00D06892">
      <w:pPr>
        <w:shd w:val="clear" w:color="auto" w:fill="FFFFFF"/>
        <w:spacing w:line="360" w:lineRule="auto"/>
        <w:ind w:right="10" w:firstLine="708"/>
        <w:rPr>
          <w:sz w:val="28"/>
          <w:szCs w:val="28"/>
        </w:rPr>
      </w:pPr>
      <w:r>
        <w:rPr>
          <w:noProof/>
          <w:sz w:val="28"/>
          <w:szCs w:val="28"/>
          <w:lang w:eastAsia="en-US"/>
        </w:rPr>
        <w:pict>
          <v:shape id="_x0000_s1090" type="#_x0000_t202" style="position:absolute;left:0;text-align:left;margin-left:49.85pt;margin-top:26.55pt;width:54.1pt;height:24.05pt;z-index:251620864;mso-height-percent:200;mso-height-percent:200;mso-width-relative:margin;mso-height-relative:margin" strokecolor="white">
            <v:textbox style="mso-next-textbox:#_x0000_s1090;mso-fit-shape-to-text:t">
              <w:txbxContent>
                <w:p w:rsidR="00C86FE2" w:rsidRPr="00D06892" w:rsidRDefault="00C86FE2">
                  <w:pPr>
                    <w:rPr>
                      <w:sz w:val="28"/>
                      <w:szCs w:val="28"/>
                    </w:rPr>
                  </w:pPr>
                  <w:r>
                    <w:rPr>
                      <w:sz w:val="28"/>
                      <w:szCs w:val="28"/>
                    </w:rPr>
                    <w:t>т</w:t>
                  </w:r>
                  <w:r w:rsidRPr="00D06892">
                    <w:rPr>
                      <w:sz w:val="28"/>
                      <w:szCs w:val="28"/>
                    </w:rPr>
                    <w:t>ыс.р.</w:t>
                  </w:r>
                </w:p>
              </w:txbxContent>
            </v:textbox>
          </v:shape>
        </w:pict>
      </w:r>
      <w:r>
        <w:rPr>
          <w:noProof/>
          <w:sz w:val="28"/>
          <w:szCs w:val="28"/>
          <w:lang w:eastAsia="en-US"/>
        </w:rPr>
        <w:pict>
          <v:shape id="_x0000_s1183" type="#_x0000_t202" style="position:absolute;left:0;text-align:left;margin-left:82.2pt;margin-top:139.8pt;width:17.55pt;height:21.75pt;z-index:251687424;mso-height-percent:200;mso-height-percent:200;mso-width-relative:margin;mso-height-relative:margin" strokecolor="white">
            <v:textbox style="mso-next-textbox:#_x0000_s1183;mso-fit-shape-to-text:t">
              <w:txbxContent>
                <w:p w:rsidR="00950075" w:rsidRDefault="00950075"/>
              </w:txbxContent>
            </v:textbox>
          </v:shape>
        </w:pict>
      </w:r>
      <w:r>
        <w:rPr>
          <w:noProof/>
          <w:sz w:val="28"/>
          <w:szCs w:val="28"/>
        </w:rPr>
        <w:pict>
          <v:shape id="_x0000_s1094" type="#_x0000_t202" style="position:absolute;left:0;text-align:left;margin-left:317.65pt;margin-top:199.3pt;width:88.35pt;height:24.05pt;z-index:251623936;mso-height-percent:200;mso-height-percent:200;mso-width-relative:margin;mso-height-relative:margin" strokecolor="white">
            <v:textbox style="mso-fit-shape-to-text:t">
              <w:txbxContent>
                <w:p w:rsidR="00C86FE2" w:rsidRPr="00D06892" w:rsidRDefault="00C86FE2" w:rsidP="00D06892">
                  <w:pPr>
                    <w:jc w:val="center"/>
                    <w:rPr>
                      <w:sz w:val="28"/>
                      <w:szCs w:val="28"/>
                    </w:rPr>
                  </w:pPr>
                  <w:r w:rsidRPr="00D06892">
                    <w:rPr>
                      <w:sz w:val="28"/>
                      <w:szCs w:val="28"/>
                    </w:rPr>
                    <w:t>200</w:t>
                  </w:r>
                  <w:r>
                    <w:rPr>
                      <w:sz w:val="28"/>
                      <w:szCs w:val="28"/>
                    </w:rPr>
                    <w:t>8</w:t>
                  </w:r>
                </w:p>
              </w:txbxContent>
            </v:textbox>
          </v:shape>
        </w:pict>
      </w:r>
      <w:r>
        <w:rPr>
          <w:noProof/>
          <w:sz w:val="28"/>
          <w:szCs w:val="28"/>
          <w:lang w:eastAsia="en-US"/>
        </w:rPr>
        <w:pict>
          <v:shape id="_x0000_s1092" type="#_x0000_t202" style="position:absolute;left:0;text-align:left;margin-left:116.95pt;margin-top:198.9pt;width:88.35pt;height:24.05pt;z-index:251622912;mso-height-percent:200;mso-height-percent:200;mso-width-relative:margin;mso-height-relative:margin" strokecolor="white">
            <v:textbox style="mso-fit-shape-to-text:t">
              <w:txbxContent>
                <w:p w:rsidR="00C86FE2" w:rsidRPr="00D06892" w:rsidRDefault="00C86FE2" w:rsidP="00D06892">
                  <w:pPr>
                    <w:jc w:val="center"/>
                    <w:rPr>
                      <w:sz w:val="28"/>
                      <w:szCs w:val="28"/>
                    </w:rPr>
                  </w:pPr>
                  <w:r w:rsidRPr="00D06892">
                    <w:rPr>
                      <w:sz w:val="28"/>
                      <w:szCs w:val="28"/>
                    </w:rPr>
                    <w:t>2006</w:t>
                  </w:r>
                </w:p>
              </w:txbxContent>
            </v:textbox>
          </v:shape>
        </w:pict>
      </w:r>
      <w:r>
        <w:rPr>
          <w:noProof/>
          <w:sz w:val="28"/>
          <w:szCs w:val="28"/>
          <w:lang w:eastAsia="en-US"/>
        </w:rPr>
        <w:pict>
          <v:shape id="_x0000_s1091" type="#_x0000_t202" style="position:absolute;left:0;text-align:left;margin-left:147.5pt;margin-top:232.8pt;width:186.25pt;height:24.05pt;z-index:251621888;mso-width-percent:400;mso-height-percent:200;mso-width-percent:400;mso-height-percent:200;mso-width-relative:margin;mso-height-relative:margin" strokecolor="white">
            <v:textbox style="mso-fit-shape-to-text:t">
              <w:txbxContent>
                <w:p w:rsidR="00C86FE2" w:rsidRPr="00D06892" w:rsidRDefault="00C86FE2">
                  <w:pPr>
                    <w:rPr>
                      <w:sz w:val="28"/>
                      <w:szCs w:val="28"/>
                    </w:rPr>
                  </w:pPr>
                  <w:r w:rsidRPr="00D06892">
                    <w:rPr>
                      <w:sz w:val="28"/>
                      <w:szCs w:val="28"/>
                    </w:rPr>
                    <w:t>Условные обозначения:</w:t>
                  </w:r>
                </w:p>
              </w:txbxContent>
            </v:textbox>
          </v:shape>
        </w:pict>
      </w:r>
      <w:r w:rsidR="00950075">
        <w:rPr>
          <w:sz w:val="28"/>
          <w:szCs w:val="28"/>
        </w:rPr>
        <w:object w:dxaOrig="8129" w:dyaOrig="6752">
          <v:shape id="_x0000_i1036" type="#_x0000_t75" style="width:406.5pt;height:337.5pt" o:ole="">
            <v:imagedata r:id="rId29" o:title=""/>
          </v:shape>
          <o:OLEObject Type="Embed" ProgID="MSGraph.Chart.8" ShapeID="_x0000_i1036" DrawAspect="Content" ObjectID="_1469694143" r:id="rId30">
            <o:FieldCodes>\s</o:FieldCodes>
          </o:OLEObject>
        </w:object>
      </w:r>
    </w:p>
    <w:p w:rsidR="00730BF6" w:rsidRDefault="00D06892" w:rsidP="00950075">
      <w:pPr>
        <w:shd w:val="clear" w:color="auto" w:fill="FFFFFF"/>
        <w:spacing w:line="360" w:lineRule="auto"/>
        <w:ind w:right="10" w:firstLine="708"/>
        <w:jc w:val="center"/>
        <w:rPr>
          <w:sz w:val="28"/>
          <w:szCs w:val="28"/>
        </w:rPr>
      </w:pPr>
      <w:r>
        <w:rPr>
          <w:sz w:val="28"/>
          <w:szCs w:val="28"/>
        </w:rPr>
        <w:t xml:space="preserve">Рисунок </w:t>
      </w:r>
      <w:r w:rsidR="00950075">
        <w:rPr>
          <w:sz w:val="28"/>
          <w:szCs w:val="28"/>
        </w:rPr>
        <w:t>1</w:t>
      </w:r>
      <w:r>
        <w:rPr>
          <w:sz w:val="28"/>
          <w:szCs w:val="28"/>
        </w:rPr>
        <w:t>2 – Влияние факт</w:t>
      </w:r>
      <w:r w:rsidR="00730BF6">
        <w:rPr>
          <w:sz w:val="28"/>
          <w:szCs w:val="28"/>
        </w:rPr>
        <w:t>оров на величину чистой прибыли</w:t>
      </w:r>
    </w:p>
    <w:p w:rsidR="00730BF6" w:rsidRDefault="00730BF6" w:rsidP="008C5ACE">
      <w:pPr>
        <w:shd w:val="clear" w:color="auto" w:fill="FFFFFF"/>
        <w:spacing w:line="360" w:lineRule="auto"/>
        <w:ind w:right="10" w:firstLine="567"/>
        <w:jc w:val="both"/>
        <w:rPr>
          <w:sz w:val="28"/>
          <w:szCs w:val="28"/>
        </w:rPr>
      </w:pPr>
      <w:r>
        <w:rPr>
          <w:sz w:val="28"/>
          <w:szCs w:val="28"/>
        </w:rPr>
        <w:t>С целью углубления факторного анализа прибыли проводится факторный анализ прибыли от продаж, так как именно этот показатель прибыли характеризует финансовый результат основной деятельности</w:t>
      </w:r>
      <w:r w:rsidR="00104FC6">
        <w:rPr>
          <w:sz w:val="28"/>
          <w:szCs w:val="28"/>
        </w:rPr>
        <w:t xml:space="preserve"> (таблицы Ж.4 –Ж.6)</w:t>
      </w:r>
      <w:r>
        <w:rPr>
          <w:sz w:val="28"/>
          <w:szCs w:val="28"/>
        </w:rPr>
        <w:t>. Изменение прибыли от продаж может быть обусловлено следующими факторами:</w:t>
      </w:r>
    </w:p>
    <w:p w:rsidR="00730BF6" w:rsidRDefault="00730BF6" w:rsidP="008C5ACE">
      <w:pPr>
        <w:spacing w:line="360" w:lineRule="auto"/>
        <w:ind w:right="189" w:firstLine="567"/>
        <w:jc w:val="both"/>
        <w:rPr>
          <w:sz w:val="28"/>
          <w:szCs w:val="28"/>
        </w:rPr>
      </w:pPr>
      <w:r>
        <w:rPr>
          <w:sz w:val="28"/>
          <w:szCs w:val="28"/>
        </w:rPr>
        <w:t>- изменением цен на отгруженную продукцию;</w:t>
      </w:r>
    </w:p>
    <w:p w:rsidR="00730BF6" w:rsidRDefault="00730BF6" w:rsidP="008C5ACE">
      <w:pPr>
        <w:spacing w:line="360" w:lineRule="auto"/>
        <w:ind w:right="189" w:firstLine="567"/>
        <w:jc w:val="both"/>
        <w:rPr>
          <w:sz w:val="28"/>
          <w:szCs w:val="28"/>
        </w:rPr>
      </w:pPr>
      <w:r>
        <w:rPr>
          <w:sz w:val="28"/>
          <w:szCs w:val="28"/>
        </w:rPr>
        <w:t>- изменением физического объема проданной продукции;</w:t>
      </w:r>
    </w:p>
    <w:p w:rsidR="00730BF6" w:rsidRDefault="00730BF6" w:rsidP="008C5ACE">
      <w:pPr>
        <w:spacing w:line="360" w:lineRule="auto"/>
        <w:ind w:right="189" w:firstLine="567"/>
        <w:jc w:val="both"/>
        <w:rPr>
          <w:sz w:val="28"/>
          <w:szCs w:val="28"/>
        </w:rPr>
      </w:pPr>
      <w:r>
        <w:rPr>
          <w:sz w:val="28"/>
          <w:szCs w:val="28"/>
        </w:rPr>
        <w:t>-изменением уровня себестоимости и структуры проданной продукции.</w:t>
      </w:r>
    </w:p>
    <w:p w:rsidR="00730BF6" w:rsidRDefault="00730BF6" w:rsidP="008C5ACE">
      <w:pPr>
        <w:spacing w:line="360" w:lineRule="auto"/>
        <w:ind w:right="189" w:firstLine="567"/>
        <w:jc w:val="both"/>
        <w:rPr>
          <w:sz w:val="28"/>
          <w:szCs w:val="28"/>
        </w:rPr>
      </w:pPr>
      <w:r>
        <w:rPr>
          <w:sz w:val="28"/>
          <w:szCs w:val="28"/>
        </w:rPr>
        <w:t xml:space="preserve">Наибольшее влияние на снижение прибыли от продаж в 2006 г. оказали увеличение себестоимости продаж и снижение цены единицы проданной продукции. При увеличении себестоимости на 3,17 тыс.р. произошло снижение прибыли на 49390, 49 тыс.р. Снижение цены на 1,59 тыс.р. вызвало уменьшение прибыли в размере 24768,94 тыс.р. Положительное влияние на величину прибыли от продаж оказало увеличение объема проданной продукции на 1500 единиц. </w:t>
      </w:r>
    </w:p>
    <w:p w:rsidR="00730BF6" w:rsidRDefault="00730BF6" w:rsidP="008C5ACE">
      <w:pPr>
        <w:spacing w:line="360" w:lineRule="auto"/>
        <w:ind w:right="189" w:firstLine="567"/>
        <w:jc w:val="both"/>
        <w:rPr>
          <w:sz w:val="28"/>
          <w:szCs w:val="28"/>
        </w:rPr>
      </w:pPr>
      <w:r>
        <w:rPr>
          <w:sz w:val="28"/>
          <w:szCs w:val="28"/>
        </w:rPr>
        <w:t xml:space="preserve">В последующих двух годах рост прибыли от продаж связан с увеличением цены единицы продукции. При ее увеличении в 2007 г. на 15 тыс. р., прибыль увеличивается на 225060,9 тыс.р. При дальнейшем увеличении </w:t>
      </w:r>
      <w:r w:rsidR="00950075">
        <w:rPr>
          <w:sz w:val="28"/>
          <w:szCs w:val="28"/>
        </w:rPr>
        <w:t xml:space="preserve">цены </w:t>
      </w:r>
      <w:r>
        <w:rPr>
          <w:sz w:val="28"/>
          <w:szCs w:val="28"/>
        </w:rPr>
        <w:t>в 2008 г. на 28,88 тыс.р., прибыль от продаж увеличилась на 401404,8 тыс.р. Одновременно с этим отрицательное влияние оказывают снижение объема продаж и рост себестоимости. Это объясняется прямой зависимостью прибыли от продаж с первым показателем и обратной – со вторым.</w:t>
      </w:r>
      <w:r w:rsidR="008C5ACE">
        <w:rPr>
          <w:sz w:val="28"/>
          <w:szCs w:val="28"/>
        </w:rPr>
        <w:t xml:space="preserve"> Графическое отображение факторного анализа продаж можно увидеть на рисунке 13.</w:t>
      </w:r>
    </w:p>
    <w:p w:rsidR="00730BF6" w:rsidRDefault="00587065" w:rsidP="00730BF6">
      <w:pPr>
        <w:spacing w:line="360" w:lineRule="auto"/>
        <w:ind w:right="189" w:firstLine="709"/>
        <w:jc w:val="both"/>
        <w:rPr>
          <w:sz w:val="28"/>
          <w:szCs w:val="28"/>
        </w:rPr>
      </w:pPr>
      <w:r>
        <w:rPr>
          <w:noProof/>
          <w:sz w:val="28"/>
          <w:szCs w:val="28"/>
        </w:rPr>
        <w:pict>
          <v:shape id="_x0000_s1201" type="#_x0000_t32" style="position:absolute;left:0;text-align:left;margin-left:187.95pt;margin-top:90.9pt;width:9pt;height:17.4pt;flip:x y;z-index:251697664" o:connectortype="straight"/>
        </w:pict>
      </w:r>
      <w:r>
        <w:rPr>
          <w:noProof/>
          <w:sz w:val="28"/>
          <w:szCs w:val="28"/>
          <w:lang w:eastAsia="en-US"/>
        </w:rPr>
        <w:pict>
          <v:shape id="_x0000_s1186" type="#_x0000_t202" style="position:absolute;left:0;text-align:left;margin-left:89.65pt;margin-top:108.3pt;width:14.75pt;height:17.25pt;z-index:251690496;mso-width-relative:margin;mso-height-relative:margin" strokecolor="white">
            <v:textbox>
              <w:txbxContent>
                <w:p w:rsidR="008C5ACE" w:rsidRDefault="008C5ACE"/>
              </w:txbxContent>
            </v:textbox>
          </v:shape>
        </w:pict>
      </w:r>
      <w:r>
        <w:rPr>
          <w:noProof/>
          <w:sz w:val="28"/>
          <w:szCs w:val="28"/>
        </w:rPr>
        <w:pict>
          <v:shape id="_x0000_s1185" type="#_x0000_t32" style="position:absolute;left:0;text-align:left;margin-left:174.45pt;margin-top:125.55pt;width:3.75pt;height:4.5pt;z-index:251689472" o:connectortype="straight"/>
        </w:pict>
      </w:r>
      <w:r>
        <w:rPr>
          <w:noProof/>
          <w:sz w:val="28"/>
          <w:szCs w:val="28"/>
        </w:rPr>
        <w:pict>
          <v:shape id="_x0000_s1184" type="#_x0000_t32" style="position:absolute;left:0;text-align:left;margin-left:146.7pt;margin-top:121.8pt;width:6pt;height:12pt;flip:x;z-index:251688448" o:connectortype="straight"/>
        </w:pict>
      </w:r>
      <w:r>
        <w:rPr>
          <w:noProof/>
          <w:sz w:val="28"/>
          <w:szCs w:val="28"/>
          <w:lang w:eastAsia="en-US"/>
        </w:rPr>
        <w:pict>
          <v:shape id="_x0000_s1102" type="#_x0000_t202" style="position:absolute;left:0;text-align:left;margin-left:52.95pt;margin-top:24.3pt;width:54.55pt;height:24.05pt;z-index:251630080;mso-height-percent:200;mso-height-percent:200;mso-width-relative:margin;mso-height-relative:margin" strokecolor="white">
            <v:textbox style="mso-next-textbox:#_x0000_s1102;mso-fit-shape-to-text:t">
              <w:txbxContent>
                <w:p w:rsidR="00C86FE2" w:rsidRPr="00950075" w:rsidRDefault="00C86FE2">
                  <w:pPr>
                    <w:rPr>
                      <w:sz w:val="28"/>
                      <w:szCs w:val="28"/>
                    </w:rPr>
                  </w:pPr>
                  <w:r w:rsidRPr="00950075">
                    <w:rPr>
                      <w:sz w:val="28"/>
                      <w:szCs w:val="28"/>
                    </w:rPr>
                    <w:t>тыс.р.</w:t>
                  </w:r>
                </w:p>
              </w:txbxContent>
            </v:textbox>
          </v:shape>
        </w:pict>
      </w:r>
      <w:r>
        <w:rPr>
          <w:noProof/>
          <w:sz w:val="28"/>
          <w:szCs w:val="28"/>
          <w:lang w:eastAsia="en-US"/>
        </w:rPr>
        <w:pict>
          <v:shape id="_x0000_s1100" type="#_x0000_t202" style="position:absolute;left:0;text-align:left;margin-left:134pt;margin-top:230.9pt;width:186.25pt;height:24.05pt;z-index:251629056;mso-width-percent:400;mso-height-percent:200;mso-width-percent:400;mso-height-percent:200;mso-width-relative:margin;mso-height-relative:margin" strokecolor="white">
            <v:textbox style="mso-next-textbox:#_x0000_s1100;mso-fit-shape-to-text:t">
              <w:txbxContent>
                <w:p w:rsidR="00C86FE2" w:rsidRPr="008E16A4" w:rsidRDefault="00C86FE2">
                  <w:pPr>
                    <w:rPr>
                      <w:sz w:val="28"/>
                      <w:szCs w:val="28"/>
                    </w:rPr>
                  </w:pPr>
                  <w:r w:rsidRPr="008E16A4">
                    <w:rPr>
                      <w:sz w:val="28"/>
                      <w:szCs w:val="28"/>
                    </w:rPr>
                    <w:t>Условные обозначения:</w:t>
                  </w:r>
                </w:p>
              </w:txbxContent>
            </v:textbox>
          </v:shape>
        </w:pict>
      </w:r>
      <w:r w:rsidR="008C5ACE">
        <w:rPr>
          <w:sz w:val="28"/>
          <w:szCs w:val="28"/>
        </w:rPr>
        <w:object w:dxaOrig="8429" w:dyaOrig="6674">
          <v:shape id="_x0000_i1037" type="#_x0000_t75" style="width:421.5pt;height:333.75pt" o:ole="">
            <v:imagedata r:id="rId31" o:title=""/>
          </v:shape>
          <o:OLEObject Type="Embed" ProgID="MSGraph.Chart.8" ShapeID="_x0000_i1037" DrawAspect="Content" ObjectID="_1469694144" r:id="rId32">
            <o:FieldCodes>\s</o:FieldCodes>
          </o:OLEObject>
        </w:object>
      </w:r>
    </w:p>
    <w:p w:rsidR="00CB5029" w:rsidRDefault="008C5ACE" w:rsidP="008C5ACE">
      <w:pPr>
        <w:spacing w:line="360" w:lineRule="auto"/>
        <w:ind w:right="189" w:firstLine="709"/>
        <w:jc w:val="center"/>
        <w:rPr>
          <w:sz w:val="28"/>
          <w:szCs w:val="28"/>
        </w:rPr>
      </w:pPr>
      <w:r>
        <w:rPr>
          <w:sz w:val="28"/>
          <w:szCs w:val="28"/>
        </w:rPr>
        <w:t>Рисунок 13</w:t>
      </w:r>
      <w:r w:rsidR="00CB5029">
        <w:rPr>
          <w:sz w:val="28"/>
          <w:szCs w:val="28"/>
        </w:rPr>
        <w:t xml:space="preserve"> – Факторный анализ прибыли от продаж</w:t>
      </w:r>
    </w:p>
    <w:p w:rsidR="00730BF6" w:rsidRDefault="00730BF6" w:rsidP="00C342D1">
      <w:pPr>
        <w:spacing w:line="360" w:lineRule="auto"/>
        <w:ind w:right="189" w:firstLine="567"/>
        <w:jc w:val="both"/>
        <w:rPr>
          <w:sz w:val="28"/>
          <w:szCs w:val="28"/>
        </w:rPr>
      </w:pPr>
      <w:r>
        <w:rPr>
          <w:sz w:val="28"/>
          <w:szCs w:val="28"/>
        </w:rPr>
        <w:t xml:space="preserve">Относительные показатели </w:t>
      </w:r>
      <w:r w:rsidRPr="00D2715F">
        <w:rPr>
          <w:sz w:val="28"/>
          <w:szCs w:val="28"/>
        </w:rPr>
        <w:t xml:space="preserve"> </w:t>
      </w:r>
      <w:r>
        <w:rPr>
          <w:sz w:val="28"/>
          <w:szCs w:val="28"/>
        </w:rPr>
        <w:t>экономических (финансовых)   результатов включают следующие группы показателей:</w:t>
      </w:r>
    </w:p>
    <w:p w:rsidR="00730BF6" w:rsidRDefault="00730BF6" w:rsidP="00C342D1">
      <w:pPr>
        <w:spacing w:line="360" w:lineRule="auto"/>
        <w:ind w:right="189" w:firstLine="567"/>
        <w:jc w:val="both"/>
        <w:rPr>
          <w:sz w:val="28"/>
          <w:szCs w:val="28"/>
        </w:rPr>
      </w:pPr>
      <w:r>
        <w:rPr>
          <w:sz w:val="28"/>
          <w:szCs w:val="28"/>
        </w:rPr>
        <w:t>- показатели деловой активности;</w:t>
      </w:r>
    </w:p>
    <w:p w:rsidR="00730BF6" w:rsidRDefault="00730BF6" w:rsidP="00C342D1">
      <w:pPr>
        <w:spacing w:line="360" w:lineRule="auto"/>
        <w:ind w:right="189" w:firstLine="567"/>
        <w:rPr>
          <w:sz w:val="28"/>
          <w:szCs w:val="28"/>
        </w:rPr>
      </w:pPr>
      <w:r>
        <w:rPr>
          <w:sz w:val="28"/>
          <w:szCs w:val="28"/>
        </w:rPr>
        <w:t>- показатели рентабельности;</w:t>
      </w:r>
    </w:p>
    <w:p w:rsidR="00730BF6" w:rsidRDefault="00730BF6" w:rsidP="00C342D1">
      <w:pPr>
        <w:spacing w:line="360" w:lineRule="auto"/>
        <w:ind w:right="189" w:firstLine="567"/>
        <w:rPr>
          <w:sz w:val="28"/>
          <w:szCs w:val="28"/>
        </w:rPr>
      </w:pPr>
      <w:r>
        <w:rPr>
          <w:sz w:val="28"/>
          <w:szCs w:val="28"/>
        </w:rPr>
        <w:t>- показатели использования ресурсов.</w:t>
      </w:r>
    </w:p>
    <w:p w:rsidR="00B36871" w:rsidRDefault="00B36871" w:rsidP="00C342D1">
      <w:pPr>
        <w:spacing w:line="360" w:lineRule="auto"/>
        <w:ind w:right="189" w:firstLine="567"/>
        <w:rPr>
          <w:sz w:val="28"/>
          <w:szCs w:val="28"/>
        </w:rPr>
      </w:pPr>
    </w:p>
    <w:p w:rsidR="00235DF4" w:rsidRDefault="00235DF4" w:rsidP="00C342D1">
      <w:pPr>
        <w:spacing w:line="360" w:lineRule="auto"/>
        <w:ind w:right="189" w:firstLine="567"/>
        <w:rPr>
          <w:sz w:val="28"/>
          <w:szCs w:val="28"/>
        </w:rPr>
      </w:pPr>
      <w:r>
        <w:rPr>
          <w:sz w:val="28"/>
          <w:szCs w:val="28"/>
        </w:rPr>
        <w:t>2.5.2 Анализ деловой активности</w:t>
      </w:r>
    </w:p>
    <w:p w:rsidR="00235DF4" w:rsidRDefault="00235DF4" w:rsidP="00C342D1">
      <w:pPr>
        <w:spacing w:line="360" w:lineRule="auto"/>
        <w:ind w:right="189" w:firstLine="567"/>
        <w:rPr>
          <w:sz w:val="28"/>
          <w:szCs w:val="28"/>
        </w:rPr>
      </w:pPr>
    </w:p>
    <w:p w:rsidR="00592D22" w:rsidRPr="00592D22" w:rsidRDefault="00592D22" w:rsidP="00C342D1">
      <w:pPr>
        <w:spacing w:line="360" w:lineRule="auto"/>
        <w:ind w:right="189" w:firstLine="567"/>
        <w:jc w:val="both"/>
        <w:rPr>
          <w:sz w:val="28"/>
          <w:szCs w:val="28"/>
        </w:rPr>
      </w:pPr>
      <w:r w:rsidRPr="00592D22">
        <w:rPr>
          <w:sz w:val="28"/>
          <w:szCs w:val="28"/>
        </w:rPr>
        <w:t>Деловая активность предприятия в финансовом аспекте проявляется прежде</w:t>
      </w:r>
      <w:r>
        <w:rPr>
          <w:sz w:val="28"/>
          <w:szCs w:val="28"/>
        </w:rPr>
        <w:t xml:space="preserve"> </w:t>
      </w:r>
      <w:r w:rsidRPr="00592D22">
        <w:rPr>
          <w:sz w:val="28"/>
          <w:szCs w:val="28"/>
        </w:rPr>
        <w:t>всего в скорости оборота его средств.  Рентабельность  предприятия  отражает</w:t>
      </w:r>
      <w:r>
        <w:rPr>
          <w:sz w:val="28"/>
          <w:szCs w:val="28"/>
        </w:rPr>
        <w:t xml:space="preserve"> </w:t>
      </w:r>
      <w:r w:rsidRPr="00592D22">
        <w:rPr>
          <w:sz w:val="28"/>
          <w:szCs w:val="28"/>
        </w:rPr>
        <w:t>степень  прибыльности  его  деятельности.  Анализ   деловой   активности   и</w:t>
      </w:r>
      <w:r>
        <w:rPr>
          <w:sz w:val="28"/>
          <w:szCs w:val="28"/>
        </w:rPr>
        <w:t xml:space="preserve"> </w:t>
      </w:r>
      <w:r w:rsidRPr="00592D22">
        <w:rPr>
          <w:sz w:val="28"/>
          <w:szCs w:val="28"/>
        </w:rPr>
        <w:t>рентабельности заключается в исследовании уровней и  динамики  разнообразных</w:t>
      </w:r>
      <w:r>
        <w:rPr>
          <w:sz w:val="28"/>
          <w:szCs w:val="28"/>
        </w:rPr>
        <w:t xml:space="preserve"> </w:t>
      </w:r>
      <w:r w:rsidRPr="00592D22">
        <w:rPr>
          <w:sz w:val="28"/>
          <w:szCs w:val="28"/>
        </w:rPr>
        <w:t>финансовых коэффициентов оборачиваемости и рентабельности, которые  являются</w:t>
      </w:r>
      <w:r>
        <w:rPr>
          <w:sz w:val="28"/>
          <w:szCs w:val="28"/>
        </w:rPr>
        <w:t xml:space="preserve"> </w:t>
      </w:r>
      <w:r w:rsidRPr="00592D22">
        <w:rPr>
          <w:sz w:val="28"/>
          <w:szCs w:val="28"/>
        </w:rPr>
        <w:t>относительными    показателями    финансовых    результатов     деятельности</w:t>
      </w:r>
      <w:r>
        <w:rPr>
          <w:sz w:val="28"/>
          <w:szCs w:val="28"/>
        </w:rPr>
        <w:t xml:space="preserve"> </w:t>
      </w:r>
      <w:r w:rsidRPr="00592D22">
        <w:rPr>
          <w:sz w:val="28"/>
          <w:szCs w:val="28"/>
        </w:rPr>
        <w:t>предприятия.</w:t>
      </w:r>
    </w:p>
    <w:p w:rsidR="00AA7E36" w:rsidRDefault="00592D22" w:rsidP="00C342D1">
      <w:pPr>
        <w:spacing w:line="360" w:lineRule="auto"/>
        <w:ind w:right="189" w:firstLine="567"/>
        <w:jc w:val="both"/>
        <w:rPr>
          <w:sz w:val="28"/>
          <w:szCs w:val="28"/>
        </w:rPr>
      </w:pPr>
      <w:r w:rsidRPr="00592D22">
        <w:rPr>
          <w:sz w:val="28"/>
          <w:szCs w:val="28"/>
        </w:rPr>
        <w:t>Анализ деловой  активности  позволяет  выявить,  насколько  эффективно</w:t>
      </w:r>
      <w:r>
        <w:rPr>
          <w:sz w:val="28"/>
          <w:szCs w:val="28"/>
        </w:rPr>
        <w:t xml:space="preserve"> </w:t>
      </w:r>
      <w:r w:rsidRPr="00592D22">
        <w:rPr>
          <w:sz w:val="28"/>
          <w:szCs w:val="28"/>
        </w:rPr>
        <w:t>предприятие использует свои средства. Как уже было сказано,  к  показателям,</w:t>
      </w:r>
      <w:r>
        <w:rPr>
          <w:sz w:val="28"/>
          <w:szCs w:val="28"/>
        </w:rPr>
        <w:t xml:space="preserve"> </w:t>
      </w:r>
      <w:r w:rsidRPr="00592D22">
        <w:rPr>
          <w:sz w:val="28"/>
          <w:szCs w:val="28"/>
        </w:rPr>
        <w:t>характеризующим деловую активность, мы относим коэффициенты  оборачиваемости</w:t>
      </w:r>
      <w:r>
        <w:rPr>
          <w:sz w:val="28"/>
          <w:szCs w:val="28"/>
        </w:rPr>
        <w:t xml:space="preserve"> </w:t>
      </w:r>
      <w:r w:rsidRPr="00592D22">
        <w:rPr>
          <w:sz w:val="28"/>
          <w:szCs w:val="28"/>
        </w:rPr>
        <w:t>и рентабельности.</w:t>
      </w:r>
      <w:r w:rsidR="00104FC6">
        <w:rPr>
          <w:sz w:val="28"/>
          <w:szCs w:val="28"/>
        </w:rPr>
        <w:t xml:space="preserve"> </w:t>
      </w:r>
      <w:r w:rsidR="00AE605B">
        <w:rPr>
          <w:sz w:val="28"/>
          <w:szCs w:val="28"/>
        </w:rPr>
        <w:t>Расчет и динамика показателей оборачиваемости приведена в приложении З.</w:t>
      </w:r>
    </w:p>
    <w:p w:rsidR="00EA3AD7" w:rsidRDefault="00EA3AD7" w:rsidP="00C342D1">
      <w:pPr>
        <w:spacing w:line="360" w:lineRule="auto"/>
        <w:ind w:right="189" w:firstLine="567"/>
        <w:jc w:val="both"/>
        <w:rPr>
          <w:sz w:val="28"/>
          <w:szCs w:val="28"/>
        </w:rPr>
      </w:pPr>
      <w:r>
        <w:rPr>
          <w:sz w:val="28"/>
          <w:szCs w:val="28"/>
        </w:rPr>
        <w:t>Все показатели деловой активности можно разделить на две группы:</w:t>
      </w:r>
    </w:p>
    <w:p w:rsidR="00EA3AD7" w:rsidRDefault="00EA3AD7" w:rsidP="00C342D1">
      <w:pPr>
        <w:spacing w:line="360" w:lineRule="auto"/>
        <w:ind w:right="189" w:firstLine="567"/>
        <w:jc w:val="both"/>
        <w:rPr>
          <w:sz w:val="28"/>
          <w:szCs w:val="28"/>
        </w:rPr>
      </w:pPr>
      <w:r>
        <w:rPr>
          <w:sz w:val="28"/>
          <w:szCs w:val="28"/>
        </w:rPr>
        <w:t>- общие показатели оборачиваемости;</w:t>
      </w:r>
    </w:p>
    <w:p w:rsidR="00EA3AD7" w:rsidRDefault="00EA3AD7" w:rsidP="00C342D1">
      <w:pPr>
        <w:spacing w:line="360" w:lineRule="auto"/>
        <w:ind w:right="189" w:firstLine="567"/>
        <w:jc w:val="both"/>
        <w:rPr>
          <w:sz w:val="28"/>
          <w:szCs w:val="28"/>
        </w:rPr>
      </w:pPr>
      <w:r w:rsidRPr="00EA3AD7">
        <w:rPr>
          <w:sz w:val="28"/>
          <w:szCs w:val="28"/>
        </w:rPr>
        <w:t xml:space="preserve">Коэффициент общей оборачиваемости активов </w:t>
      </w:r>
      <w:r>
        <w:rPr>
          <w:sz w:val="28"/>
          <w:szCs w:val="28"/>
        </w:rPr>
        <w:t xml:space="preserve">(ресурсоотдача) </w:t>
      </w:r>
      <w:r w:rsidRPr="00EA3AD7">
        <w:rPr>
          <w:sz w:val="28"/>
          <w:szCs w:val="28"/>
        </w:rPr>
        <w:t>характеризует эффективность использования предприятием всех имеющихся ресурсов, независимо от источников их образования, т.е. показывает, сколько раз за анализируемый период совершается полный цикл производства и обращения.</w:t>
      </w:r>
      <w:r>
        <w:rPr>
          <w:sz w:val="28"/>
          <w:szCs w:val="28"/>
        </w:rPr>
        <w:t xml:space="preserve"> Уменьшившись в 2007 г. на 0,054 до значения 1,383, данный коэффициент в 2008 г. увеличился на 0,064 и составил 1,447. Другими словами на </w:t>
      </w:r>
      <w:r w:rsidRPr="00EA3AD7">
        <w:rPr>
          <w:sz w:val="28"/>
          <w:szCs w:val="28"/>
        </w:rPr>
        <w:t xml:space="preserve"> 1 рубль стоимости всех активов </w:t>
      </w:r>
      <w:r>
        <w:rPr>
          <w:sz w:val="28"/>
          <w:szCs w:val="28"/>
        </w:rPr>
        <w:t>предприятие получило 1 рубль 45 копеек</w:t>
      </w:r>
      <w:r w:rsidRPr="00EA3AD7">
        <w:rPr>
          <w:sz w:val="28"/>
          <w:szCs w:val="28"/>
        </w:rPr>
        <w:t xml:space="preserve"> дохода.</w:t>
      </w:r>
      <w:r>
        <w:rPr>
          <w:sz w:val="28"/>
          <w:szCs w:val="28"/>
        </w:rPr>
        <w:t xml:space="preserve"> Повышение показателя говорит о более интенсивном использовании активов предприятия.</w:t>
      </w:r>
    </w:p>
    <w:p w:rsidR="001D3E65" w:rsidRDefault="001D3E65" w:rsidP="00C342D1">
      <w:pPr>
        <w:spacing w:line="360" w:lineRule="auto"/>
        <w:ind w:right="189" w:firstLine="567"/>
        <w:jc w:val="both"/>
        <w:rPr>
          <w:sz w:val="28"/>
          <w:szCs w:val="28"/>
        </w:rPr>
      </w:pPr>
      <w:r w:rsidRPr="001D3E65">
        <w:rPr>
          <w:sz w:val="28"/>
          <w:szCs w:val="28"/>
        </w:rPr>
        <w:t>Коэффициент оборачиваемости активов показывает эффективность финансового управления активами в прошлом и является инструментом для прогнозирования эффективности финансового управления активами в будущем, и</w:t>
      </w:r>
      <w:r w:rsidR="00AE605B">
        <w:rPr>
          <w:sz w:val="28"/>
          <w:szCs w:val="28"/>
        </w:rPr>
        <w:t xml:space="preserve">, </w:t>
      </w:r>
      <w:r w:rsidRPr="001D3E65">
        <w:rPr>
          <w:sz w:val="28"/>
          <w:szCs w:val="28"/>
        </w:rPr>
        <w:t>следовательно, может рассматриваться как основной показатель прибыльности работы компании в перспективе.</w:t>
      </w:r>
    </w:p>
    <w:p w:rsidR="00730BF6" w:rsidRDefault="00EA3AD7" w:rsidP="00C342D1">
      <w:pPr>
        <w:spacing w:line="360" w:lineRule="auto"/>
        <w:ind w:right="189" w:firstLine="567"/>
        <w:jc w:val="both"/>
        <w:rPr>
          <w:sz w:val="28"/>
          <w:szCs w:val="28"/>
        </w:rPr>
      </w:pPr>
      <w:r>
        <w:rPr>
          <w:sz w:val="28"/>
          <w:szCs w:val="28"/>
        </w:rPr>
        <w:t>В обратной зависимости от коэффициента оборачиваемости активов находится продолжительность оборота активов, измеряемая в днях. Соответственно в 2008 г. продолжительность оборота активов уменьшилась на 11 дней и стала равна 249 дням. Данный факт свидетельствует о повышении эффективности управления активами организации.</w:t>
      </w:r>
    </w:p>
    <w:p w:rsidR="00EA3AD7" w:rsidRDefault="00EA3AD7" w:rsidP="00C342D1">
      <w:pPr>
        <w:spacing w:line="360" w:lineRule="auto"/>
        <w:ind w:right="189" w:firstLine="567"/>
        <w:jc w:val="both"/>
        <w:rPr>
          <w:sz w:val="28"/>
          <w:szCs w:val="28"/>
        </w:rPr>
      </w:pPr>
      <w:r>
        <w:rPr>
          <w:sz w:val="28"/>
          <w:szCs w:val="28"/>
        </w:rPr>
        <w:t xml:space="preserve">Интенсивность использования оборотных активов характеризует коэффициент оборачиваемости оборотных активов. За весь анализируемый период времени выявлен постоянный рост данного коэффициента. Его значение в 2008 г. составило </w:t>
      </w:r>
      <w:r w:rsidR="00FA64BB">
        <w:rPr>
          <w:sz w:val="28"/>
          <w:szCs w:val="28"/>
        </w:rPr>
        <w:t>2,32,</w:t>
      </w:r>
      <w:r>
        <w:rPr>
          <w:sz w:val="28"/>
          <w:szCs w:val="28"/>
        </w:rPr>
        <w:t xml:space="preserve"> т.е. на 1 рубль оборотных активов приходится 2 рубля 32 копейки выручки. Рост скорости оборота мобильных активов является положительным фактором для предприятия.</w:t>
      </w:r>
    </w:p>
    <w:p w:rsidR="00EA3AD7" w:rsidRDefault="00EA3AD7" w:rsidP="00C342D1">
      <w:pPr>
        <w:spacing w:line="360" w:lineRule="auto"/>
        <w:ind w:right="189" w:firstLine="567"/>
        <w:jc w:val="both"/>
        <w:rPr>
          <w:sz w:val="28"/>
          <w:szCs w:val="28"/>
        </w:rPr>
      </w:pPr>
      <w:r>
        <w:rPr>
          <w:sz w:val="28"/>
          <w:szCs w:val="28"/>
        </w:rPr>
        <w:t>Если скорость оборота оборотных активов растет, то его продолжительность снижается. В 2008 г. продолжительность оборота мобильных активов составила 155 дней. За это время текущие активы совершают полный оборот и возвращаются в той же величине в составе выручки.</w:t>
      </w:r>
      <w:r w:rsidR="008C5ACE">
        <w:rPr>
          <w:sz w:val="28"/>
          <w:szCs w:val="28"/>
        </w:rPr>
        <w:t xml:space="preserve"> Снижение пребывания оборотных активов в одной и той же форме (денежной или товарной) при прочих равных условиях приводит к повышению эффективности их использования. Кроме того это является фактом интенсивного использования оборотных средств.</w:t>
      </w:r>
    </w:p>
    <w:p w:rsidR="00172B6D" w:rsidRDefault="00172B6D" w:rsidP="00C342D1">
      <w:pPr>
        <w:spacing w:line="360" w:lineRule="auto"/>
        <w:ind w:right="189" w:firstLine="567"/>
        <w:jc w:val="both"/>
        <w:rPr>
          <w:sz w:val="28"/>
          <w:szCs w:val="28"/>
        </w:rPr>
      </w:pPr>
      <w:r w:rsidRPr="00172B6D">
        <w:rPr>
          <w:sz w:val="28"/>
          <w:szCs w:val="28"/>
        </w:rPr>
        <w:t>В результате ускорения оборота высвобождаются вещественные элементы оборотных активов, меньше требуется запасов сырья, материалов, топлива, заделов незавершенного производства и т.п. при этом высвобождаются и денежные ресурсы, ранее вложенные в эти запасы и заделы. Высвобожденные денежные ресурсы откладываются на расчетном счете предприятия, в результате чего улучшается его финансовое состояние, укрепляется платежеспособность</w:t>
      </w:r>
    </w:p>
    <w:p w:rsidR="00EA3AD7" w:rsidRDefault="00EA3AD7" w:rsidP="00C342D1">
      <w:pPr>
        <w:spacing w:line="360" w:lineRule="auto"/>
        <w:ind w:right="189" w:firstLine="567"/>
        <w:jc w:val="both"/>
        <w:rPr>
          <w:sz w:val="28"/>
          <w:szCs w:val="28"/>
        </w:rPr>
      </w:pPr>
      <w:r>
        <w:rPr>
          <w:sz w:val="28"/>
          <w:szCs w:val="28"/>
        </w:rPr>
        <w:t>- показатели управления активами и обязательствами.</w:t>
      </w:r>
    </w:p>
    <w:p w:rsidR="00EA3AD7" w:rsidRDefault="00EA3AD7" w:rsidP="00C342D1">
      <w:pPr>
        <w:spacing w:line="360" w:lineRule="auto"/>
        <w:ind w:right="189" w:firstLine="567"/>
        <w:jc w:val="both"/>
        <w:rPr>
          <w:sz w:val="28"/>
          <w:szCs w:val="28"/>
        </w:rPr>
      </w:pPr>
      <w:r>
        <w:rPr>
          <w:sz w:val="28"/>
          <w:szCs w:val="28"/>
        </w:rPr>
        <w:t xml:space="preserve">Коэффициент оборачиваемости запасов показывает скорость списания запасов в связи с продажей товаров, продукции, работ, услуг. В ходе анализа выявлено увеличение данного показателя в каждом из периодов. Это свидетельствует об эффективном и экономном использовании запасов, а также об интенсификации процессов снабжения, производства и сбыта. В 2008 г. значение коэффициента равно 3,27. </w:t>
      </w:r>
    </w:p>
    <w:p w:rsidR="00EA3AD7" w:rsidRDefault="00EA3AD7" w:rsidP="00C342D1">
      <w:pPr>
        <w:spacing w:line="360" w:lineRule="auto"/>
        <w:ind w:right="189" w:firstLine="567"/>
        <w:jc w:val="both"/>
        <w:rPr>
          <w:sz w:val="28"/>
          <w:szCs w:val="28"/>
        </w:rPr>
      </w:pPr>
      <w:r>
        <w:rPr>
          <w:sz w:val="28"/>
          <w:szCs w:val="28"/>
        </w:rPr>
        <w:t xml:space="preserve">Продолжительность оборота запасов показывает, за сколько дней в среднем оборачиваются запасы в анализируемом периоде. В нашем случае наблюдается </w:t>
      </w:r>
      <w:r w:rsidR="008C5ACE">
        <w:rPr>
          <w:sz w:val="28"/>
          <w:szCs w:val="28"/>
        </w:rPr>
        <w:t xml:space="preserve">постоянное </w:t>
      </w:r>
      <w:r>
        <w:rPr>
          <w:sz w:val="28"/>
          <w:szCs w:val="28"/>
        </w:rPr>
        <w:t>у</w:t>
      </w:r>
      <w:r w:rsidRPr="00EA3AD7">
        <w:rPr>
          <w:sz w:val="28"/>
          <w:szCs w:val="28"/>
        </w:rPr>
        <w:t>скорение оборачиваемости</w:t>
      </w:r>
      <w:r w:rsidR="008C5ACE">
        <w:rPr>
          <w:sz w:val="28"/>
          <w:szCs w:val="28"/>
        </w:rPr>
        <w:t xml:space="preserve"> запасов. Э</w:t>
      </w:r>
      <w:r>
        <w:rPr>
          <w:sz w:val="28"/>
          <w:szCs w:val="28"/>
        </w:rPr>
        <w:t xml:space="preserve">то позволяет предприятию сэкономить на затратах  по хранению запасов, связанных не только со складскими расходами, но и с риском порчи и устаревания товара. </w:t>
      </w:r>
      <w:r w:rsidRPr="00EA3AD7">
        <w:rPr>
          <w:sz w:val="28"/>
          <w:szCs w:val="28"/>
        </w:rPr>
        <w:t xml:space="preserve"> </w:t>
      </w:r>
      <w:r>
        <w:rPr>
          <w:sz w:val="28"/>
          <w:szCs w:val="28"/>
        </w:rPr>
        <w:t>В 2008 г. продолжительность оборота запасов составила 110 дней.</w:t>
      </w:r>
      <w:r w:rsidRPr="00EA3AD7">
        <w:rPr>
          <w:sz w:val="28"/>
          <w:szCs w:val="28"/>
        </w:rPr>
        <w:t xml:space="preserve"> </w:t>
      </w:r>
      <w:r>
        <w:rPr>
          <w:sz w:val="28"/>
          <w:szCs w:val="28"/>
        </w:rPr>
        <w:t xml:space="preserve">Это </w:t>
      </w:r>
      <w:r w:rsidRPr="00EA3AD7">
        <w:rPr>
          <w:sz w:val="28"/>
          <w:szCs w:val="28"/>
        </w:rPr>
        <w:t>означает, что при сложившемся в данном периоде анализа объеме производства на п</w:t>
      </w:r>
      <w:r>
        <w:rPr>
          <w:sz w:val="28"/>
          <w:szCs w:val="28"/>
        </w:rPr>
        <w:t>редприятии создано запасов на 110</w:t>
      </w:r>
      <w:r w:rsidRPr="00EA3AD7">
        <w:rPr>
          <w:sz w:val="28"/>
          <w:szCs w:val="28"/>
        </w:rPr>
        <w:t xml:space="preserve"> дней.</w:t>
      </w:r>
    </w:p>
    <w:p w:rsidR="00EA3AD7" w:rsidRDefault="00EA3AD7" w:rsidP="00C342D1">
      <w:pPr>
        <w:spacing w:line="360" w:lineRule="auto"/>
        <w:ind w:right="189" w:firstLine="567"/>
        <w:jc w:val="both"/>
        <w:rPr>
          <w:sz w:val="28"/>
          <w:szCs w:val="28"/>
        </w:rPr>
      </w:pPr>
      <w:r>
        <w:rPr>
          <w:sz w:val="28"/>
          <w:szCs w:val="28"/>
        </w:rPr>
        <w:t>Коэффициент оборачиваемости дебиторской задолженности показывает количество оборотов средств в дебиторской задолженности за отчетный период. В ходе анализа отмечено увеличение данного показателя с 7,786 до 11,175. Отсюда можно говорить об улучшении платежной дисциплины покупателей или сокращении объема продаж с отсрочкой платежа.</w:t>
      </w:r>
    </w:p>
    <w:p w:rsidR="00EA3AD7" w:rsidRDefault="00EA3AD7" w:rsidP="00C342D1">
      <w:pPr>
        <w:spacing w:line="360" w:lineRule="auto"/>
        <w:ind w:right="189" w:firstLine="567"/>
        <w:jc w:val="both"/>
        <w:rPr>
          <w:sz w:val="28"/>
          <w:szCs w:val="28"/>
        </w:rPr>
      </w:pPr>
      <w:r>
        <w:rPr>
          <w:sz w:val="28"/>
          <w:szCs w:val="28"/>
        </w:rPr>
        <w:t>С</w:t>
      </w:r>
      <w:r w:rsidRPr="00EA3AD7">
        <w:rPr>
          <w:sz w:val="28"/>
          <w:szCs w:val="28"/>
        </w:rPr>
        <w:t>реднюю продолжительность отсрочки платеж</w:t>
      </w:r>
      <w:r>
        <w:rPr>
          <w:sz w:val="28"/>
          <w:szCs w:val="28"/>
        </w:rPr>
        <w:t>ей, предоставляемых покупателям, отражает п</w:t>
      </w:r>
      <w:r w:rsidRPr="00EA3AD7">
        <w:rPr>
          <w:sz w:val="28"/>
          <w:szCs w:val="28"/>
        </w:rPr>
        <w:t>ериод оборота дебиторской задо</w:t>
      </w:r>
      <w:r>
        <w:rPr>
          <w:sz w:val="28"/>
          <w:szCs w:val="28"/>
        </w:rPr>
        <w:t xml:space="preserve">лженности. В ходе анализа выявлено снижение данного показателя. </w:t>
      </w:r>
      <w:r w:rsidRPr="00EA3AD7">
        <w:rPr>
          <w:sz w:val="28"/>
          <w:szCs w:val="28"/>
        </w:rPr>
        <w:t>Ускорение оборачиваемости в динамике за ряд периодов рассматривается как положительная тенденция. Большое значение для сокращения сроков платежей имеют отбор потенциальных покупателей и определение условий оплаты товаров, предусматриваемых в контрактах. Отбор осуществляется с помощью неформальных критериев: соблюдение платежной дисциплины в прошлом, прогнозные финансовые возможности покупателя по оплате запрашиваемого им объема товаров, уровень текущей платежеспособности, уровень финансовой устойчивости, экономические и финансовые условия предприятия-продавца (затоваренность, степень нуждаемости в денежной наличности и т. п.)</w:t>
      </w:r>
      <w:r>
        <w:rPr>
          <w:sz w:val="28"/>
          <w:szCs w:val="28"/>
        </w:rPr>
        <w:t>. В нашем случае продолжительность оборота дебиторской задолженности  приближается к 1 месяцу, т.е. к оптимальному значению данного показателя.</w:t>
      </w:r>
    </w:p>
    <w:p w:rsidR="00EA3AD7" w:rsidRDefault="00EA3AD7" w:rsidP="00C342D1">
      <w:pPr>
        <w:spacing w:line="360" w:lineRule="auto"/>
        <w:ind w:right="189" w:firstLine="567"/>
        <w:jc w:val="both"/>
        <w:rPr>
          <w:sz w:val="28"/>
          <w:szCs w:val="28"/>
        </w:rPr>
      </w:pPr>
      <w:r>
        <w:rPr>
          <w:sz w:val="28"/>
          <w:szCs w:val="28"/>
        </w:rPr>
        <w:t xml:space="preserve">Коэффициент оборачиваемости кредиторской задолженности показывает расширение или снижение коммерческого кредита, предоставленного организации. Значение коэффициента за рассматриваемый период изменилось с  11,29 до 8,734. </w:t>
      </w:r>
    </w:p>
    <w:p w:rsidR="00B36871" w:rsidRDefault="00EA3AD7" w:rsidP="00C342D1">
      <w:pPr>
        <w:spacing w:line="360" w:lineRule="auto"/>
        <w:ind w:right="189" w:firstLine="567"/>
        <w:jc w:val="both"/>
        <w:rPr>
          <w:sz w:val="28"/>
          <w:szCs w:val="28"/>
        </w:rPr>
      </w:pPr>
      <w:r w:rsidRPr="00EA3AD7">
        <w:rPr>
          <w:sz w:val="28"/>
          <w:szCs w:val="28"/>
        </w:rPr>
        <w:t xml:space="preserve">Период оборота кредиторской задолженности характеризует среднюю продолжительность отсрочки платежей, предоставляемой предприятию поставщиками. </w:t>
      </w:r>
      <w:r>
        <w:rPr>
          <w:sz w:val="28"/>
          <w:szCs w:val="28"/>
        </w:rPr>
        <w:t xml:space="preserve">Его значение растет с каждым из рассматриваемых периодов и достигает в 2008 г. величины равной 41 дню. Чем </w:t>
      </w:r>
      <w:r w:rsidRPr="00EA3AD7">
        <w:rPr>
          <w:sz w:val="28"/>
          <w:szCs w:val="28"/>
        </w:rPr>
        <w:t xml:space="preserve"> больше</w:t>
      </w:r>
      <w:r>
        <w:rPr>
          <w:sz w:val="28"/>
          <w:szCs w:val="28"/>
        </w:rPr>
        <w:t xml:space="preserve"> данный показатель</w:t>
      </w:r>
      <w:r w:rsidRPr="00EA3AD7">
        <w:rPr>
          <w:sz w:val="28"/>
          <w:szCs w:val="28"/>
        </w:rPr>
        <w:t>, тем активнее предприятие финансирует текущую производственную деятельность за счет непосредственных участников производственного процесса (за счет использования отсрочки оплаты по счетам, нормативной отсрочки по уплате налогов и т д.).</w:t>
      </w:r>
      <w:r w:rsidR="00B36871">
        <w:rPr>
          <w:sz w:val="28"/>
          <w:szCs w:val="28"/>
        </w:rPr>
        <w:t xml:space="preserve"> </w:t>
      </w:r>
    </w:p>
    <w:p w:rsidR="00EA3AD7" w:rsidRPr="00EA3AD7" w:rsidRDefault="00EA3AD7" w:rsidP="00C342D1">
      <w:pPr>
        <w:spacing w:line="360" w:lineRule="auto"/>
        <w:ind w:right="189" w:firstLine="567"/>
        <w:jc w:val="both"/>
        <w:rPr>
          <w:sz w:val="28"/>
          <w:szCs w:val="28"/>
        </w:rPr>
      </w:pPr>
      <w:r>
        <w:rPr>
          <w:sz w:val="28"/>
          <w:szCs w:val="28"/>
        </w:rPr>
        <w:t>Сравнивая оборачиваемость дебиторской и кредиторской задолженности, предпочтительнее, чтобы оборачиваемость кредиторской задолженности была меньше оборачиваемости дебиторской задолженности. В нашем случае такая ситуация складывается только в 2008 г.</w:t>
      </w:r>
    </w:p>
    <w:p w:rsidR="00CB5029" w:rsidRDefault="00CB5029" w:rsidP="00C342D1">
      <w:pPr>
        <w:shd w:val="clear" w:color="auto" w:fill="FFFFFF"/>
        <w:spacing w:line="360" w:lineRule="auto"/>
        <w:ind w:firstLine="567"/>
        <w:jc w:val="both"/>
        <w:rPr>
          <w:sz w:val="28"/>
          <w:szCs w:val="28"/>
        </w:rPr>
      </w:pPr>
      <w:r w:rsidRPr="00CB5029">
        <w:rPr>
          <w:sz w:val="28"/>
          <w:szCs w:val="28"/>
        </w:rPr>
        <w:t>Операционный цикл - начинается с момента поступления материалов на склад предприятия, заканчивается в момент получения оплаты от покупателей за реализованную продукцию.</w:t>
      </w:r>
      <w:r>
        <w:rPr>
          <w:sz w:val="28"/>
          <w:szCs w:val="28"/>
        </w:rPr>
        <w:t xml:space="preserve"> Продолжительность операционного цикла характеризует общее время, в течение которого финансовые ресурсы находятся в материальной форме и дебиторской задолженности. Данный показатель за анализируемый период снизился с 166 до 142 дней, что свидетельствует о положительной динамике развития предприятия.</w:t>
      </w:r>
    </w:p>
    <w:p w:rsidR="00CB5029" w:rsidRDefault="00CB5029" w:rsidP="00C342D1">
      <w:pPr>
        <w:shd w:val="clear" w:color="auto" w:fill="FFFFFF"/>
        <w:spacing w:line="360" w:lineRule="auto"/>
        <w:ind w:firstLine="567"/>
        <w:jc w:val="both"/>
        <w:rPr>
          <w:sz w:val="28"/>
          <w:szCs w:val="28"/>
        </w:rPr>
      </w:pPr>
      <w:r w:rsidRPr="00CB5029">
        <w:rPr>
          <w:sz w:val="28"/>
          <w:szCs w:val="28"/>
        </w:rPr>
        <w:t xml:space="preserve">Финансовый цикл - начинается с момента оплаты поставщикам данных материалов (погашение кредиторской задолженности), заканчивается в момент получения денег от покупателей за отгруженную продукцию (погашение дебиторской задолженности). </w:t>
      </w:r>
      <w:r>
        <w:rPr>
          <w:sz w:val="28"/>
          <w:szCs w:val="28"/>
        </w:rPr>
        <w:t xml:space="preserve">Продолжительность финансового цикла характеризует время, в течение которого инвестированный капитал участвует в финансировании операционного цикла. </w:t>
      </w:r>
    </w:p>
    <w:p w:rsidR="00B36871" w:rsidRDefault="00CB5029" w:rsidP="00C342D1">
      <w:pPr>
        <w:shd w:val="clear" w:color="auto" w:fill="FFFFFF"/>
        <w:spacing w:line="360" w:lineRule="auto"/>
        <w:ind w:firstLine="567"/>
        <w:jc w:val="both"/>
        <w:rPr>
          <w:sz w:val="28"/>
          <w:szCs w:val="28"/>
        </w:rPr>
      </w:pPr>
      <w:r>
        <w:rPr>
          <w:sz w:val="28"/>
          <w:szCs w:val="28"/>
        </w:rPr>
        <w:t xml:space="preserve"> </w:t>
      </w:r>
      <w:r w:rsidR="00EA3AD7" w:rsidRPr="00EA3AD7">
        <w:rPr>
          <w:sz w:val="28"/>
          <w:szCs w:val="28"/>
        </w:rPr>
        <w:t>Поскольку продолжительность операционного цикла больше длительности финансового цикла на период оборота кредиторской задолжен</w:t>
      </w:r>
      <w:r>
        <w:rPr>
          <w:sz w:val="28"/>
          <w:szCs w:val="28"/>
        </w:rPr>
        <w:t>ности, то сокращение операционного</w:t>
      </w:r>
      <w:r w:rsidR="00EA3AD7" w:rsidRPr="00EA3AD7">
        <w:rPr>
          <w:sz w:val="28"/>
          <w:szCs w:val="28"/>
        </w:rPr>
        <w:t xml:space="preserve"> цикла обычно</w:t>
      </w:r>
      <w:r>
        <w:rPr>
          <w:sz w:val="28"/>
          <w:szCs w:val="28"/>
        </w:rPr>
        <w:t xml:space="preserve"> влечет уменьшение финансового</w:t>
      </w:r>
      <w:r w:rsidR="00EA3AD7" w:rsidRPr="00EA3AD7">
        <w:rPr>
          <w:sz w:val="28"/>
          <w:szCs w:val="28"/>
        </w:rPr>
        <w:t xml:space="preserve"> цикла, что оценивается как положительная тенденция.</w:t>
      </w:r>
      <w:r>
        <w:rPr>
          <w:sz w:val="28"/>
          <w:szCs w:val="28"/>
        </w:rPr>
        <w:t xml:space="preserve"> Продолжительность финансового цикла составила в 2008 г. 101 день.</w:t>
      </w:r>
    </w:p>
    <w:p w:rsidR="00CB5029" w:rsidRDefault="00CB5029" w:rsidP="00C342D1">
      <w:pPr>
        <w:shd w:val="clear" w:color="auto" w:fill="FFFFFF"/>
        <w:spacing w:line="360" w:lineRule="auto"/>
        <w:ind w:firstLine="567"/>
        <w:jc w:val="both"/>
        <w:rPr>
          <w:sz w:val="28"/>
          <w:szCs w:val="28"/>
        </w:rPr>
      </w:pPr>
      <w:r>
        <w:rPr>
          <w:sz w:val="28"/>
          <w:szCs w:val="28"/>
        </w:rPr>
        <w:t>Динамику коэффициентов оборачиваемости, а также продолжительности оборотов лучше изобразить графически</w:t>
      </w:r>
      <w:r w:rsidR="00C342D1">
        <w:rPr>
          <w:sz w:val="28"/>
          <w:szCs w:val="28"/>
        </w:rPr>
        <w:t xml:space="preserve"> (рисунок 14, 15)</w:t>
      </w:r>
      <w:r>
        <w:rPr>
          <w:sz w:val="28"/>
          <w:szCs w:val="28"/>
        </w:rPr>
        <w:t>.</w:t>
      </w:r>
    </w:p>
    <w:p w:rsidR="00951BBF" w:rsidRDefault="00951BBF" w:rsidP="00951BBF">
      <w:pPr>
        <w:shd w:val="clear" w:color="auto" w:fill="FFFFFF"/>
        <w:spacing w:line="360" w:lineRule="auto"/>
        <w:ind w:firstLine="567"/>
        <w:jc w:val="both"/>
        <w:rPr>
          <w:sz w:val="28"/>
          <w:szCs w:val="28"/>
        </w:rPr>
      </w:pPr>
      <w:r>
        <w:rPr>
          <w:sz w:val="28"/>
          <w:szCs w:val="28"/>
        </w:rPr>
        <w:t>Оценить деловую активность предприятия можно также по соотношению темпов роста основных показателей: активов, выручки и прибыли. Расчет темпов роста активов, выручки и чистой прибыли, показал, что «золотое» соотношение в экономике предприятия выполняется лишь в 2008 г. Это свидетельствует о динамичном развитии предприятия в данном периоде.</w:t>
      </w:r>
    </w:p>
    <w:p w:rsidR="00B36871" w:rsidRDefault="00B36871" w:rsidP="00C342D1">
      <w:pPr>
        <w:shd w:val="clear" w:color="auto" w:fill="FFFFFF"/>
        <w:spacing w:line="360" w:lineRule="auto"/>
        <w:ind w:firstLine="567"/>
        <w:jc w:val="both"/>
        <w:rPr>
          <w:sz w:val="28"/>
          <w:szCs w:val="28"/>
        </w:rPr>
      </w:pPr>
    </w:p>
    <w:p w:rsidR="00B36871" w:rsidRDefault="00B36871" w:rsidP="00C342D1">
      <w:pPr>
        <w:shd w:val="clear" w:color="auto" w:fill="FFFFFF"/>
        <w:spacing w:line="360" w:lineRule="auto"/>
        <w:ind w:firstLine="567"/>
        <w:jc w:val="both"/>
        <w:rPr>
          <w:sz w:val="28"/>
          <w:szCs w:val="28"/>
        </w:rPr>
      </w:pPr>
      <w:r>
        <w:rPr>
          <w:sz w:val="28"/>
          <w:szCs w:val="28"/>
        </w:rPr>
        <w:t>2.5.3 Анализ показателей рентабельности</w:t>
      </w:r>
    </w:p>
    <w:p w:rsidR="00B36871" w:rsidRDefault="00B36871" w:rsidP="00C342D1">
      <w:pPr>
        <w:shd w:val="clear" w:color="auto" w:fill="FFFFFF"/>
        <w:spacing w:line="360" w:lineRule="auto"/>
        <w:ind w:firstLine="567"/>
        <w:jc w:val="both"/>
        <w:rPr>
          <w:sz w:val="28"/>
          <w:szCs w:val="28"/>
        </w:rPr>
      </w:pPr>
    </w:p>
    <w:p w:rsidR="00B36871" w:rsidRDefault="00B36871" w:rsidP="00B36871">
      <w:pPr>
        <w:shd w:val="clear" w:color="auto" w:fill="FFFFFF"/>
        <w:spacing w:line="360" w:lineRule="auto"/>
        <w:ind w:firstLine="567"/>
        <w:jc w:val="both"/>
        <w:rPr>
          <w:sz w:val="28"/>
          <w:szCs w:val="28"/>
        </w:rPr>
      </w:pPr>
      <w:r w:rsidRPr="004E422D">
        <w:rPr>
          <w:sz w:val="28"/>
          <w:szCs w:val="28"/>
        </w:rPr>
        <w:t>Рентабельность характеризует результативность деятельности промышленного предприятия. Показатели рентабельности являются важными характеристиками факторной среды формирования прибыли (и дохода) предприятий. По этой причине они являются обязательными элементами сравнительного анализа и оценки финансового состояния предприятия. При анализе производства показатели рентабельности используются как инструмент инвестиционной политики и ценообразования.</w:t>
      </w:r>
      <w:r w:rsidRPr="00AE605B">
        <w:rPr>
          <w:sz w:val="28"/>
          <w:szCs w:val="28"/>
        </w:rPr>
        <w:t xml:space="preserve"> </w:t>
      </w:r>
      <w:r>
        <w:rPr>
          <w:sz w:val="28"/>
          <w:szCs w:val="28"/>
        </w:rPr>
        <w:t>Расчет и динамика показателей рентабельности приведены в приложении К.</w:t>
      </w:r>
    </w:p>
    <w:p w:rsidR="00B36871" w:rsidRDefault="00B36871" w:rsidP="00C342D1">
      <w:pPr>
        <w:shd w:val="clear" w:color="auto" w:fill="FFFFFF"/>
        <w:spacing w:line="360" w:lineRule="auto"/>
        <w:ind w:firstLine="567"/>
        <w:jc w:val="both"/>
        <w:rPr>
          <w:sz w:val="28"/>
          <w:szCs w:val="28"/>
        </w:rPr>
      </w:pPr>
    </w:p>
    <w:p w:rsidR="00CB5029" w:rsidRDefault="00587065" w:rsidP="00592D22">
      <w:pPr>
        <w:shd w:val="clear" w:color="auto" w:fill="FFFFFF"/>
        <w:spacing w:line="360" w:lineRule="auto"/>
        <w:ind w:firstLine="709"/>
        <w:jc w:val="both"/>
        <w:rPr>
          <w:sz w:val="28"/>
          <w:szCs w:val="28"/>
        </w:rPr>
      </w:pPr>
      <w:r>
        <w:rPr>
          <w:noProof/>
          <w:sz w:val="28"/>
          <w:szCs w:val="28"/>
          <w:lang w:eastAsia="en-US"/>
        </w:rPr>
        <w:pict>
          <v:shape id="_x0000_s1103" type="#_x0000_t202" style="position:absolute;left:0;text-align:left;margin-left:157.75pt;margin-top:265.8pt;width:186.25pt;height:24.05pt;z-index:251631104;mso-width-percent:400;mso-height-percent:200;mso-width-percent:400;mso-height-percent:200;mso-width-relative:margin;mso-height-relative:margin" strokecolor="white">
            <v:textbox style="mso-fit-shape-to-text:t">
              <w:txbxContent>
                <w:p w:rsidR="00C86FE2" w:rsidRPr="00CB5029" w:rsidRDefault="00C86FE2">
                  <w:pPr>
                    <w:rPr>
                      <w:sz w:val="28"/>
                      <w:szCs w:val="28"/>
                    </w:rPr>
                  </w:pPr>
                  <w:r w:rsidRPr="00CB5029">
                    <w:rPr>
                      <w:sz w:val="28"/>
                      <w:szCs w:val="28"/>
                    </w:rPr>
                    <w:t>Условные обозначения:</w:t>
                  </w:r>
                </w:p>
              </w:txbxContent>
            </v:textbox>
          </v:shape>
        </w:pict>
      </w:r>
      <w:r>
        <w:rPr>
          <w:noProof/>
          <w:sz w:val="28"/>
          <w:szCs w:val="28"/>
          <w:lang w:eastAsia="en-US"/>
        </w:rPr>
        <w:pict>
          <v:shape id="_x0000_s1187" type="#_x0000_t202" style="position:absolute;left:0;text-align:left;margin-left:45.25pt;margin-top:214.8pt;width:21.75pt;height:21.75pt;z-index:251691520;mso-height-percent:200;mso-height-percent:200;mso-width-relative:margin;mso-height-relative:margin" strokecolor="white">
            <v:textbox style="mso-fit-shape-to-text:t">
              <w:txbxContent>
                <w:p w:rsidR="00C342D1" w:rsidRDefault="00C342D1"/>
              </w:txbxContent>
            </v:textbox>
          </v:shape>
        </w:pict>
      </w:r>
      <w:r w:rsidR="00B36871">
        <w:rPr>
          <w:sz w:val="28"/>
          <w:szCs w:val="28"/>
        </w:rPr>
        <w:object w:dxaOrig="8423" w:dyaOrig="9034">
          <v:shape id="_x0000_i1038" type="#_x0000_t75" style="width:421.5pt;height:451.5pt" o:ole="">
            <v:imagedata r:id="rId33" o:title=""/>
          </v:shape>
          <o:OLEObject Type="Embed" ProgID="MSGraph.Chart.8" ShapeID="_x0000_i1038" DrawAspect="Content" ObjectID="_1469694145" r:id="rId34">
            <o:FieldCodes>\s</o:FieldCodes>
          </o:OLEObject>
        </w:object>
      </w:r>
    </w:p>
    <w:p w:rsidR="00CB5029" w:rsidRDefault="00C342D1" w:rsidP="00C342D1">
      <w:pPr>
        <w:shd w:val="clear" w:color="auto" w:fill="FFFFFF"/>
        <w:spacing w:line="360" w:lineRule="auto"/>
        <w:ind w:firstLine="709"/>
        <w:jc w:val="center"/>
        <w:rPr>
          <w:sz w:val="28"/>
          <w:szCs w:val="28"/>
        </w:rPr>
      </w:pPr>
      <w:r>
        <w:rPr>
          <w:sz w:val="28"/>
          <w:szCs w:val="28"/>
        </w:rPr>
        <w:t>Рисунок 14</w:t>
      </w:r>
      <w:r w:rsidR="00CB5029">
        <w:rPr>
          <w:sz w:val="28"/>
          <w:szCs w:val="28"/>
        </w:rPr>
        <w:t xml:space="preserve"> – Динамика показателей оборачиваемости</w:t>
      </w:r>
    </w:p>
    <w:p w:rsidR="00CB5029" w:rsidRDefault="00587065" w:rsidP="00C342D1">
      <w:pPr>
        <w:shd w:val="clear" w:color="auto" w:fill="FFFFFF"/>
        <w:spacing w:line="360" w:lineRule="auto"/>
        <w:ind w:left="709"/>
        <w:jc w:val="center"/>
        <w:rPr>
          <w:sz w:val="28"/>
          <w:szCs w:val="28"/>
        </w:rPr>
      </w:pPr>
      <w:r>
        <w:rPr>
          <w:noProof/>
          <w:sz w:val="28"/>
          <w:szCs w:val="28"/>
          <w:lang w:eastAsia="en-US"/>
        </w:rPr>
        <w:pict>
          <v:shape id="_x0000_s1202" type="#_x0000_t202" style="position:absolute;left:0;text-align:left;margin-left:57.1pt;margin-top:161.55pt;width:18pt;height:21.75pt;z-index:251698688;mso-height-percent:200;mso-height-percent:200;mso-width-relative:margin;mso-height-relative:margin" strokecolor="white">
            <v:textbox style="mso-fit-shape-to-text:t">
              <w:txbxContent>
                <w:p w:rsidR="00B36871" w:rsidRDefault="00B36871"/>
              </w:txbxContent>
            </v:textbox>
          </v:shape>
        </w:pict>
      </w:r>
      <w:r>
        <w:rPr>
          <w:noProof/>
          <w:sz w:val="28"/>
          <w:szCs w:val="28"/>
          <w:lang w:eastAsia="en-US"/>
        </w:rPr>
        <w:pict>
          <v:shape id="_x0000_s1105" type="#_x0000_t202" style="position:absolute;left:0;text-align:left;margin-left:149.9pt;margin-top:210.3pt;width:205.7pt;height:24.05pt;z-index:251633152;mso-height-percent:200;mso-height-percent:200;mso-width-relative:margin;mso-height-relative:margin" strokecolor="white">
            <v:textbox style="mso-fit-shape-to-text:t">
              <w:txbxContent>
                <w:p w:rsidR="00C86FE2" w:rsidRPr="00CB5029" w:rsidRDefault="00C86FE2">
                  <w:pPr>
                    <w:rPr>
                      <w:sz w:val="28"/>
                      <w:szCs w:val="28"/>
                    </w:rPr>
                  </w:pPr>
                  <w:r w:rsidRPr="00CB5029">
                    <w:rPr>
                      <w:sz w:val="28"/>
                      <w:szCs w:val="28"/>
                    </w:rPr>
                    <w:t>Условные обозначения:</w:t>
                  </w:r>
                </w:p>
              </w:txbxContent>
            </v:textbox>
          </v:shape>
        </w:pict>
      </w:r>
      <w:r>
        <w:rPr>
          <w:noProof/>
          <w:sz w:val="28"/>
          <w:szCs w:val="28"/>
          <w:lang w:eastAsia="en-US"/>
        </w:rPr>
        <w:pict>
          <v:shape id="_x0000_s1104" type="#_x0000_t202" style="position:absolute;left:0;text-align:left;margin-left:34.2pt;margin-top:32.2pt;width:40.5pt;height:24.05pt;z-index:251632128;mso-height-percent:200;mso-height-percent:200;mso-width-relative:margin;mso-height-relative:margin" strokecolor="white">
            <v:textbox style="mso-fit-shape-to-text:t">
              <w:txbxContent>
                <w:p w:rsidR="00C86FE2" w:rsidRPr="00CB5029" w:rsidRDefault="00C86FE2">
                  <w:pPr>
                    <w:rPr>
                      <w:sz w:val="28"/>
                      <w:szCs w:val="28"/>
                    </w:rPr>
                  </w:pPr>
                  <w:r w:rsidRPr="00CB5029">
                    <w:rPr>
                      <w:sz w:val="28"/>
                      <w:szCs w:val="28"/>
                    </w:rPr>
                    <w:t>дни</w:t>
                  </w:r>
                </w:p>
              </w:txbxContent>
            </v:textbox>
          </v:shape>
        </w:pict>
      </w:r>
      <w:r w:rsidR="00CE0ADC">
        <w:rPr>
          <w:sz w:val="28"/>
          <w:szCs w:val="28"/>
        </w:rPr>
        <w:object w:dxaOrig="8663" w:dyaOrig="6830">
          <v:shape id="_x0000_i1039" type="#_x0000_t75" style="width:433.5pt;height:341.25pt" o:ole="">
            <v:imagedata r:id="rId35" o:title=""/>
          </v:shape>
          <o:OLEObject Type="Embed" ProgID="MSGraph.Chart.8" ShapeID="_x0000_i1039" DrawAspect="Content" ObjectID="_1469694146" r:id="rId36">
            <o:FieldCodes>\s</o:FieldCodes>
          </o:OLEObject>
        </w:object>
      </w:r>
      <w:r w:rsidR="00C342D1">
        <w:rPr>
          <w:sz w:val="28"/>
          <w:szCs w:val="28"/>
        </w:rPr>
        <w:t>Рисунок 15</w:t>
      </w:r>
      <w:r w:rsidR="00CB5029">
        <w:rPr>
          <w:sz w:val="28"/>
          <w:szCs w:val="28"/>
        </w:rPr>
        <w:t xml:space="preserve"> – Продолжительность оборота основных показателей</w:t>
      </w:r>
    </w:p>
    <w:p w:rsidR="00951BBF" w:rsidRPr="007A021D" w:rsidRDefault="00951BBF" w:rsidP="00951BBF">
      <w:pPr>
        <w:shd w:val="clear" w:color="auto" w:fill="FFFFFF"/>
        <w:spacing w:before="10" w:line="360" w:lineRule="auto"/>
        <w:ind w:right="5" w:firstLine="567"/>
        <w:jc w:val="both"/>
        <w:rPr>
          <w:sz w:val="28"/>
          <w:szCs w:val="28"/>
        </w:rPr>
      </w:pPr>
      <w:r w:rsidRPr="00D70DED">
        <w:rPr>
          <w:sz w:val="28"/>
          <w:szCs w:val="28"/>
        </w:rPr>
        <w:t>Рентабельность активов показывает прибыль, приносимую всеми без исключения средствами предприятия, независимо от их вида или источника формирования.</w:t>
      </w:r>
      <w:r>
        <w:rPr>
          <w:sz w:val="28"/>
          <w:szCs w:val="28"/>
        </w:rPr>
        <w:t xml:space="preserve">  Анализ показал снижение данного показателя в 2007 г. на 0,28%, что связано с более быстрым ростом средней величины активов по сравнению с объемом чистой прибыли. Однако уже в следующем году рентабельность активов увеличилась на 3,62% и стала равна 5,5%. </w:t>
      </w:r>
      <w:r w:rsidRPr="007A021D">
        <w:rPr>
          <w:sz w:val="28"/>
          <w:szCs w:val="28"/>
        </w:rPr>
        <w:t>Это означает, что</w:t>
      </w:r>
      <w:r>
        <w:rPr>
          <w:sz w:val="28"/>
          <w:szCs w:val="28"/>
        </w:rPr>
        <w:t xml:space="preserve"> величина прибыли, приходящейся на 1 рубль активов, составляет 0,055 рублей. Таким образом, в 2008 г. предприятие стало наиболее эффективно использовать свои активы для получения прибыли.</w:t>
      </w:r>
    </w:p>
    <w:p w:rsidR="0092760A" w:rsidRPr="007A021D" w:rsidRDefault="00804296" w:rsidP="00C342D1">
      <w:pPr>
        <w:shd w:val="clear" w:color="auto" w:fill="FFFFFF"/>
        <w:spacing w:before="10" w:line="360" w:lineRule="auto"/>
        <w:ind w:right="5" w:firstLine="567"/>
        <w:jc w:val="both"/>
        <w:rPr>
          <w:sz w:val="28"/>
          <w:szCs w:val="28"/>
        </w:rPr>
      </w:pPr>
      <w:r w:rsidRPr="00804296">
        <w:rPr>
          <w:sz w:val="28"/>
          <w:szCs w:val="28"/>
        </w:rPr>
        <w:t xml:space="preserve">Рентабельность оборотных активов - демонстрирует возможности предприятия в обеспечении достаточного объема прибыли по отношению к используемым оборотным средствам компании. </w:t>
      </w:r>
      <w:r w:rsidR="0092760A">
        <w:rPr>
          <w:sz w:val="28"/>
          <w:szCs w:val="28"/>
        </w:rPr>
        <w:t xml:space="preserve">За весь анализируемый период наблюдается увеличение данного показателя с 3,15% до 8, 82%. </w:t>
      </w:r>
      <w:r w:rsidR="0092760A" w:rsidRPr="007A021D">
        <w:rPr>
          <w:sz w:val="28"/>
          <w:szCs w:val="28"/>
        </w:rPr>
        <w:t xml:space="preserve">Это означает, что </w:t>
      </w:r>
      <w:r w:rsidR="0092760A">
        <w:rPr>
          <w:sz w:val="28"/>
          <w:szCs w:val="28"/>
        </w:rPr>
        <w:t>в 2008 г., например, на 1 р. оборотных активов приходится 0,088 р. чистой прибыли. Увеличение рентабельности оборотных активов свидетельствует о более эффективном использовании оборотных средств.</w:t>
      </w:r>
    </w:p>
    <w:p w:rsidR="00804296" w:rsidRPr="00A37D08" w:rsidRDefault="00804296" w:rsidP="00C342D1">
      <w:pPr>
        <w:shd w:val="clear" w:color="auto" w:fill="FFFFFF"/>
        <w:spacing w:line="360" w:lineRule="auto"/>
        <w:ind w:firstLine="567"/>
        <w:jc w:val="both"/>
        <w:rPr>
          <w:sz w:val="28"/>
          <w:szCs w:val="28"/>
        </w:rPr>
      </w:pPr>
      <w:r w:rsidRPr="00804296">
        <w:rPr>
          <w:sz w:val="28"/>
          <w:szCs w:val="28"/>
        </w:rPr>
        <w:t xml:space="preserve">Рентабельность собственного капитала  позволяет определить эффективность использования капитала, инвестированного собственниками предприятия. Обычно этот показатель сравнивают с возможным альтернативным вложением средств в другие </w:t>
      </w:r>
      <w:r w:rsidR="00A37D08">
        <w:rPr>
          <w:sz w:val="28"/>
          <w:szCs w:val="28"/>
        </w:rPr>
        <w:t>предприятия (</w:t>
      </w:r>
      <w:r w:rsidRPr="00804296">
        <w:rPr>
          <w:sz w:val="28"/>
          <w:szCs w:val="28"/>
        </w:rPr>
        <w:t>ценные бумаги</w:t>
      </w:r>
      <w:r w:rsidR="00A37D08">
        <w:rPr>
          <w:sz w:val="28"/>
          <w:szCs w:val="28"/>
        </w:rPr>
        <w:t>)</w:t>
      </w:r>
      <w:r w:rsidRPr="00804296">
        <w:rPr>
          <w:sz w:val="28"/>
          <w:szCs w:val="28"/>
        </w:rPr>
        <w:t>. Он показывает, сколько денежных единиц чистой прибыли «заработала» каждая единица, вложенная собственниками компании.</w:t>
      </w:r>
      <w:r w:rsidR="00EC3F8D" w:rsidRPr="00EC3F8D">
        <w:t xml:space="preserve"> </w:t>
      </w:r>
      <w:r w:rsidR="00A37D08" w:rsidRPr="00A37D08">
        <w:rPr>
          <w:sz w:val="28"/>
          <w:szCs w:val="28"/>
        </w:rPr>
        <w:t>За три</w:t>
      </w:r>
      <w:r w:rsidR="00A37D08">
        <w:t xml:space="preserve"> </w:t>
      </w:r>
      <w:r w:rsidR="00A37D08">
        <w:rPr>
          <w:sz w:val="28"/>
          <w:szCs w:val="28"/>
        </w:rPr>
        <w:t>анализируемых года рентабельность собственного капитала  увеличилась с 4, 78%  до 17%. Отсюда</w:t>
      </w:r>
      <w:r w:rsidR="00D54874">
        <w:rPr>
          <w:sz w:val="28"/>
          <w:szCs w:val="28"/>
        </w:rPr>
        <w:t>,</w:t>
      </w:r>
      <w:r w:rsidR="00A37D08">
        <w:rPr>
          <w:sz w:val="28"/>
          <w:szCs w:val="28"/>
        </w:rPr>
        <w:t xml:space="preserve"> </w:t>
      </w:r>
      <w:r w:rsidR="00D54874">
        <w:rPr>
          <w:sz w:val="28"/>
          <w:szCs w:val="28"/>
        </w:rPr>
        <w:t xml:space="preserve"> на каждый рубль, вложенный собственниками предприятия  приходится 0,17 р. чистой прибыли.</w:t>
      </w:r>
    </w:p>
    <w:p w:rsidR="00584ED7" w:rsidRPr="00584ED7" w:rsidRDefault="00AE605B" w:rsidP="00C342D1">
      <w:pPr>
        <w:shd w:val="clear" w:color="auto" w:fill="FFFFFF"/>
        <w:spacing w:before="10" w:line="360" w:lineRule="auto"/>
        <w:ind w:right="5" w:firstLine="567"/>
        <w:jc w:val="both"/>
        <w:rPr>
          <w:sz w:val="28"/>
          <w:szCs w:val="28"/>
        </w:rPr>
      </w:pPr>
      <w:r>
        <w:rPr>
          <w:sz w:val="28"/>
          <w:szCs w:val="28"/>
        </w:rPr>
        <w:t>Коэффициент рентабельности</w:t>
      </w:r>
      <w:r w:rsidR="00584ED7" w:rsidRPr="00584ED7">
        <w:rPr>
          <w:sz w:val="28"/>
          <w:szCs w:val="28"/>
        </w:rPr>
        <w:t xml:space="preserve"> продаж характеризует эффективность производственной и коммерческой деятельности и показывает, сколько предприятие имеет чистой прибыли с рубля продаж.</w:t>
      </w:r>
      <w:r w:rsidR="00584ED7" w:rsidRPr="00584ED7">
        <w:t xml:space="preserve"> </w:t>
      </w:r>
      <w:r w:rsidR="00D54874" w:rsidRPr="00D54874">
        <w:rPr>
          <w:sz w:val="28"/>
          <w:szCs w:val="28"/>
        </w:rPr>
        <w:t xml:space="preserve">Анализ показал </w:t>
      </w:r>
      <w:r w:rsidR="00D54874">
        <w:rPr>
          <w:sz w:val="28"/>
          <w:szCs w:val="28"/>
        </w:rPr>
        <w:t xml:space="preserve">увеличение показателя в каждом из рассматриваемых периодов. В 2008 г. </w:t>
      </w:r>
      <w:r w:rsidR="00D54874" w:rsidRPr="007A021D">
        <w:rPr>
          <w:sz w:val="28"/>
          <w:szCs w:val="28"/>
        </w:rPr>
        <w:t xml:space="preserve">доля прибыли </w:t>
      </w:r>
      <w:r w:rsidR="00D54874">
        <w:rPr>
          <w:sz w:val="28"/>
          <w:szCs w:val="28"/>
        </w:rPr>
        <w:t xml:space="preserve">в </w:t>
      </w:r>
      <w:r w:rsidR="00D54874" w:rsidRPr="007A021D">
        <w:rPr>
          <w:sz w:val="28"/>
          <w:szCs w:val="28"/>
        </w:rPr>
        <w:t>общем  объе</w:t>
      </w:r>
      <w:r w:rsidR="00D54874">
        <w:rPr>
          <w:sz w:val="28"/>
          <w:szCs w:val="28"/>
        </w:rPr>
        <w:t>ме выручки составила 3,8</w:t>
      </w:r>
      <w:r w:rsidR="00D54874" w:rsidRPr="007A021D">
        <w:rPr>
          <w:sz w:val="28"/>
          <w:szCs w:val="28"/>
        </w:rPr>
        <w:t>%.</w:t>
      </w:r>
      <w:r w:rsidR="00D54874">
        <w:rPr>
          <w:sz w:val="28"/>
          <w:szCs w:val="28"/>
        </w:rPr>
        <w:t xml:space="preserve"> </w:t>
      </w:r>
      <w:r w:rsidR="00584ED7" w:rsidRPr="00584ED7">
        <w:rPr>
          <w:sz w:val="28"/>
          <w:szCs w:val="28"/>
        </w:rPr>
        <w:t xml:space="preserve">Рост рентабельности продаж </w:t>
      </w:r>
      <w:r w:rsidR="00D54874">
        <w:rPr>
          <w:sz w:val="28"/>
          <w:szCs w:val="28"/>
        </w:rPr>
        <w:t>может означа</w:t>
      </w:r>
      <w:r w:rsidR="00584ED7" w:rsidRPr="00584ED7">
        <w:rPr>
          <w:sz w:val="28"/>
          <w:szCs w:val="28"/>
        </w:rPr>
        <w:t>т</w:t>
      </w:r>
      <w:r w:rsidR="00D54874">
        <w:rPr>
          <w:sz w:val="28"/>
          <w:szCs w:val="28"/>
        </w:rPr>
        <w:t>ь</w:t>
      </w:r>
      <w:r w:rsidR="00584ED7" w:rsidRPr="00584ED7">
        <w:rPr>
          <w:sz w:val="28"/>
          <w:szCs w:val="28"/>
        </w:rPr>
        <w:t xml:space="preserve">: </w:t>
      </w:r>
    </w:p>
    <w:p w:rsidR="00584ED7" w:rsidRPr="00584ED7" w:rsidRDefault="00D54874" w:rsidP="00C342D1">
      <w:pPr>
        <w:shd w:val="clear" w:color="auto" w:fill="FFFFFF"/>
        <w:spacing w:line="360" w:lineRule="auto"/>
        <w:ind w:firstLine="567"/>
        <w:rPr>
          <w:sz w:val="28"/>
          <w:szCs w:val="28"/>
        </w:rPr>
      </w:pPr>
      <w:r>
        <w:rPr>
          <w:sz w:val="28"/>
          <w:szCs w:val="28"/>
        </w:rPr>
        <w:t>- р</w:t>
      </w:r>
      <w:r w:rsidR="00584ED7" w:rsidRPr="00584ED7">
        <w:rPr>
          <w:sz w:val="28"/>
          <w:szCs w:val="28"/>
        </w:rPr>
        <w:t>ост цен при неизменном уровне издержек</w:t>
      </w:r>
      <w:r>
        <w:rPr>
          <w:sz w:val="28"/>
          <w:szCs w:val="28"/>
        </w:rPr>
        <w:t>;</w:t>
      </w:r>
    </w:p>
    <w:p w:rsidR="00584ED7" w:rsidRPr="00584ED7" w:rsidRDefault="00D54874" w:rsidP="00C342D1">
      <w:pPr>
        <w:shd w:val="clear" w:color="auto" w:fill="FFFFFF"/>
        <w:spacing w:line="360" w:lineRule="auto"/>
        <w:ind w:firstLine="567"/>
        <w:rPr>
          <w:sz w:val="28"/>
          <w:szCs w:val="28"/>
        </w:rPr>
      </w:pPr>
      <w:r>
        <w:rPr>
          <w:sz w:val="28"/>
          <w:szCs w:val="28"/>
        </w:rPr>
        <w:t>- с</w:t>
      </w:r>
      <w:r w:rsidR="00584ED7" w:rsidRPr="00584ED7">
        <w:rPr>
          <w:sz w:val="28"/>
          <w:szCs w:val="28"/>
        </w:rPr>
        <w:t>нижение издержек при неизменном уровне цен</w:t>
      </w:r>
      <w:r>
        <w:rPr>
          <w:sz w:val="28"/>
          <w:szCs w:val="28"/>
        </w:rPr>
        <w:t>.</w:t>
      </w:r>
    </w:p>
    <w:p w:rsidR="00D90F57" w:rsidRDefault="00D54874" w:rsidP="00C342D1">
      <w:pPr>
        <w:shd w:val="clear" w:color="auto" w:fill="FFFFFF"/>
        <w:spacing w:before="10" w:line="360" w:lineRule="auto"/>
        <w:ind w:right="5" w:firstLine="567"/>
        <w:jc w:val="both"/>
        <w:rPr>
          <w:sz w:val="28"/>
          <w:szCs w:val="28"/>
        </w:rPr>
      </w:pPr>
      <w:r>
        <w:rPr>
          <w:sz w:val="28"/>
          <w:szCs w:val="28"/>
        </w:rPr>
        <w:t>Р</w:t>
      </w:r>
      <w:r w:rsidR="00CB1C93" w:rsidRPr="00CB1C93">
        <w:rPr>
          <w:sz w:val="28"/>
          <w:szCs w:val="28"/>
        </w:rPr>
        <w:t>ентабельность продукции (норма прибыли) – это относительная величина прибыли, приход</w:t>
      </w:r>
      <w:r>
        <w:rPr>
          <w:sz w:val="28"/>
          <w:szCs w:val="28"/>
        </w:rPr>
        <w:t>ящейся на 1 р. текущих затрат</w:t>
      </w:r>
      <w:r w:rsidR="00D90F57">
        <w:rPr>
          <w:sz w:val="28"/>
          <w:szCs w:val="28"/>
        </w:rPr>
        <w:t>. Наблюдается увеличение данного показателя.</w:t>
      </w:r>
      <w:r w:rsidR="00D90F57" w:rsidRPr="00D90F57">
        <w:rPr>
          <w:sz w:val="28"/>
          <w:szCs w:val="28"/>
        </w:rPr>
        <w:t xml:space="preserve"> </w:t>
      </w:r>
      <w:r w:rsidR="00D90F57" w:rsidRPr="007A021D">
        <w:rPr>
          <w:sz w:val="28"/>
          <w:szCs w:val="28"/>
        </w:rPr>
        <w:t xml:space="preserve">Рентабельность продукции </w:t>
      </w:r>
      <w:r w:rsidR="00D90F57">
        <w:rPr>
          <w:sz w:val="28"/>
          <w:szCs w:val="28"/>
        </w:rPr>
        <w:t xml:space="preserve">в 2008 г. </w:t>
      </w:r>
      <w:r w:rsidR="00D90F57" w:rsidRPr="007A021D">
        <w:rPr>
          <w:sz w:val="28"/>
          <w:szCs w:val="28"/>
        </w:rPr>
        <w:t>составляет</w:t>
      </w:r>
      <w:r w:rsidR="00D90F57">
        <w:rPr>
          <w:sz w:val="28"/>
          <w:szCs w:val="28"/>
        </w:rPr>
        <w:t xml:space="preserve"> 4,27%</w:t>
      </w:r>
      <w:r w:rsidR="00D90F57" w:rsidRPr="007A021D">
        <w:rPr>
          <w:sz w:val="28"/>
          <w:szCs w:val="28"/>
        </w:rPr>
        <w:t xml:space="preserve">, что означает, что прибыль составляет </w:t>
      </w:r>
      <w:r w:rsidR="00D90F57">
        <w:rPr>
          <w:sz w:val="28"/>
          <w:szCs w:val="28"/>
        </w:rPr>
        <w:t>4,27%</w:t>
      </w:r>
      <w:r w:rsidR="00D90F57" w:rsidRPr="007A021D">
        <w:rPr>
          <w:sz w:val="28"/>
          <w:szCs w:val="28"/>
        </w:rPr>
        <w:t xml:space="preserve"> от себестоимости продукции. </w:t>
      </w:r>
      <w:r w:rsidR="00D90F57">
        <w:rPr>
          <w:sz w:val="28"/>
          <w:szCs w:val="28"/>
        </w:rPr>
        <w:t xml:space="preserve"> Положительная тенденция показателя, говорит о том, что  предприятие придерживается финансовой стратегии минимизации затрат. Однако необходимо заметить, что величина показателя имеет довольно низкое значение.</w:t>
      </w:r>
    </w:p>
    <w:p w:rsidR="00D90F57" w:rsidRDefault="00D90F57" w:rsidP="00C342D1">
      <w:pPr>
        <w:shd w:val="clear" w:color="auto" w:fill="FFFFFF"/>
        <w:spacing w:before="10" w:line="360" w:lineRule="auto"/>
        <w:ind w:right="5" w:firstLine="567"/>
        <w:jc w:val="both"/>
        <w:rPr>
          <w:sz w:val="28"/>
          <w:szCs w:val="28"/>
        </w:rPr>
      </w:pPr>
      <w:r>
        <w:rPr>
          <w:sz w:val="28"/>
          <w:szCs w:val="28"/>
        </w:rPr>
        <w:t>Динамику показателей рентабельности можно представить графически.</w:t>
      </w:r>
    </w:p>
    <w:p w:rsidR="00D90F57" w:rsidRPr="007A021D" w:rsidRDefault="00587065" w:rsidP="00C342D1">
      <w:pPr>
        <w:shd w:val="clear" w:color="auto" w:fill="FFFFFF"/>
        <w:spacing w:before="10" w:line="360" w:lineRule="auto"/>
        <w:ind w:left="709" w:right="5" w:hanging="1"/>
        <w:jc w:val="center"/>
        <w:rPr>
          <w:sz w:val="28"/>
          <w:szCs w:val="28"/>
        </w:rPr>
      </w:pPr>
      <w:r>
        <w:rPr>
          <w:noProof/>
          <w:sz w:val="28"/>
          <w:szCs w:val="28"/>
          <w:lang w:eastAsia="en-US"/>
        </w:rPr>
        <w:pict>
          <v:shape id="_x0000_s1203" type="#_x0000_t202" style="position:absolute;left:0;text-align:left;margin-left:53pt;margin-top:253.05pt;width:17.5pt;height:27pt;z-index:251699712;mso-width-relative:margin;mso-height-relative:margin" strokecolor="white">
            <v:textbox>
              <w:txbxContent>
                <w:p w:rsidR="00B36871" w:rsidRDefault="00B36871"/>
              </w:txbxContent>
            </v:textbox>
          </v:shape>
        </w:pict>
      </w:r>
      <w:r>
        <w:rPr>
          <w:noProof/>
          <w:sz w:val="28"/>
          <w:szCs w:val="28"/>
        </w:rPr>
        <w:pict>
          <v:shape id="_x0000_s1190" type="#_x0000_t32" style="position:absolute;left:0;text-align:left;margin-left:138.45pt;margin-top:227.05pt;width:12pt;height:7.5pt;flip:y;z-index:251694592" o:connectortype="straight"/>
        </w:pict>
      </w:r>
      <w:r>
        <w:rPr>
          <w:noProof/>
          <w:sz w:val="28"/>
          <w:szCs w:val="28"/>
        </w:rPr>
        <w:pict>
          <v:shape id="_x0000_s1189" type="#_x0000_t32" style="position:absolute;left:0;text-align:left;margin-left:232.2pt;margin-top:248.05pt;width:9pt;height:0;flip:x;z-index:251693568" o:connectortype="straight"/>
        </w:pict>
      </w:r>
      <w:r>
        <w:rPr>
          <w:noProof/>
          <w:sz w:val="28"/>
          <w:szCs w:val="28"/>
        </w:rPr>
        <w:pict>
          <v:shape id="_x0000_s1188" type="#_x0000_t32" style="position:absolute;left:0;text-align:left;margin-left:241.2pt;margin-top:227.05pt;width:21.75pt;height:21pt;flip:x;z-index:251692544" o:connectortype="straight"/>
        </w:pict>
      </w:r>
      <w:r>
        <w:rPr>
          <w:noProof/>
          <w:sz w:val="28"/>
          <w:szCs w:val="28"/>
          <w:lang w:eastAsia="en-US"/>
        </w:rPr>
        <w:pict>
          <v:shape id="_x0000_s1108" type="#_x0000_t202" style="position:absolute;left:0;text-align:left;margin-left:42.1pt;margin-top:41.45pt;width:28pt;height:24.05pt;z-index:251635200;mso-height-percent:200;mso-height-percent:200;mso-width-relative:margin;mso-height-relative:margin" strokecolor="white">
            <v:textbox style="mso-next-textbox:#_x0000_s1108;mso-fit-shape-to-text:t">
              <w:txbxContent>
                <w:p w:rsidR="00C86FE2" w:rsidRPr="004C76C1" w:rsidRDefault="00C86FE2">
                  <w:pPr>
                    <w:rPr>
                      <w:sz w:val="28"/>
                      <w:szCs w:val="28"/>
                    </w:rPr>
                  </w:pPr>
                  <w:r w:rsidRPr="004C76C1">
                    <w:rPr>
                      <w:sz w:val="28"/>
                      <w:szCs w:val="28"/>
                    </w:rPr>
                    <w:t>%</w:t>
                  </w:r>
                </w:p>
              </w:txbxContent>
            </v:textbox>
          </v:shape>
        </w:pict>
      </w:r>
      <w:r>
        <w:rPr>
          <w:noProof/>
          <w:sz w:val="28"/>
          <w:szCs w:val="28"/>
          <w:lang w:eastAsia="en-US"/>
        </w:rPr>
        <w:pict>
          <v:shape id="_x0000_s1106" type="#_x0000_t202" style="position:absolute;left:0;text-align:left;margin-left:154.65pt;margin-top:308.8pt;width:186.25pt;height:24.05pt;z-index:251634176;mso-width-percent:400;mso-height-percent:200;mso-width-percent:400;mso-height-percent:200;mso-width-relative:margin;mso-height-relative:margin" strokecolor="white">
            <v:textbox style="mso-next-textbox:#_x0000_s1106;mso-fit-shape-to-text:t">
              <w:txbxContent>
                <w:p w:rsidR="00C86FE2" w:rsidRPr="004C76C1" w:rsidRDefault="00C86FE2">
                  <w:pPr>
                    <w:rPr>
                      <w:sz w:val="28"/>
                      <w:szCs w:val="28"/>
                    </w:rPr>
                  </w:pPr>
                  <w:r w:rsidRPr="004C76C1">
                    <w:rPr>
                      <w:sz w:val="28"/>
                      <w:szCs w:val="28"/>
                    </w:rPr>
                    <w:t>Условные обозначения:</w:t>
                  </w:r>
                </w:p>
              </w:txbxContent>
            </v:textbox>
          </v:shape>
        </w:pict>
      </w:r>
      <w:r w:rsidR="00C342D1">
        <w:rPr>
          <w:sz w:val="28"/>
          <w:szCs w:val="28"/>
        </w:rPr>
        <w:object w:dxaOrig="8535" w:dyaOrig="8760">
          <v:shape id="_x0000_i1040" type="#_x0000_t75" style="width:426.75pt;height:438pt" o:ole="">
            <v:imagedata r:id="rId37" o:title=""/>
          </v:shape>
          <o:OLEObject Type="Embed" ProgID="MSGraph.Chart.8" ShapeID="_x0000_i1040" DrawAspect="Content" ObjectID="_1469694147" r:id="rId38">
            <o:FieldCodes>\s</o:FieldCodes>
          </o:OLEObject>
        </w:object>
      </w:r>
      <w:r w:rsidR="00D90F57">
        <w:rPr>
          <w:sz w:val="28"/>
          <w:szCs w:val="28"/>
        </w:rPr>
        <w:t xml:space="preserve"> </w:t>
      </w:r>
      <w:r w:rsidR="00C342D1">
        <w:rPr>
          <w:sz w:val="28"/>
          <w:szCs w:val="28"/>
        </w:rPr>
        <w:t>Рисунок 16</w:t>
      </w:r>
      <w:r w:rsidR="004C76C1">
        <w:rPr>
          <w:sz w:val="28"/>
          <w:szCs w:val="28"/>
        </w:rPr>
        <w:t xml:space="preserve"> – Динамика показателей </w:t>
      </w:r>
      <w:r w:rsidR="00B06BAE">
        <w:rPr>
          <w:sz w:val="28"/>
          <w:szCs w:val="28"/>
        </w:rPr>
        <w:t>рентабельности</w:t>
      </w:r>
      <w:r w:rsidR="00E006D4">
        <w:rPr>
          <w:sz w:val="28"/>
          <w:szCs w:val="28"/>
        </w:rPr>
        <w:t>, %</w:t>
      </w:r>
    </w:p>
    <w:p w:rsidR="00951BBF" w:rsidRDefault="00951BBF" w:rsidP="00C342D1">
      <w:pPr>
        <w:shd w:val="clear" w:color="auto" w:fill="FFFFFF"/>
        <w:spacing w:line="360" w:lineRule="auto"/>
        <w:ind w:right="10" w:firstLine="567"/>
        <w:jc w:val="both"/>
        <w:rPr>
          <w:sz w:val="28"/>
          <w:szCs w:val="28"/>
        </w:rPr>
      </w:pPr>
    </w:p>
    <w:p w:rsidR="00951BBF" w:rsidRDefault="00951BBF" w:rsidP="00C342D1">
      <w:pPr>
        <w:shd w:val="clear" w:color="auto" w:fill="FFFFFF"/>
        <w:spacing w:line="360" w:lineRule="auto"/>
        <w:ind w:right="10" w:firstLine="567"/>
        <w:jc w:val="both"/>
        <w:rPr>
          <w:sz w:val="28"/>
          <w:szCs w:val="28"/>
        </w:rPr>
      </w:pPr>
      <w:r>
        <w:rPr>
          <w:sz w:val="28"/>
          <w:szCs w:val="28"/>
        </w:rPr>
        <w:t>2.5.4 Анализ показателей эффективности использования производственных ресурсов</w:t>
      </w:r>
    </w:p>
    <w:p w:rsidR="00951BBF" w:rsidRDefault="00951BBF" w:rsidP="00C342D1">
      <w:pPr>
        <w:shd w:val="clear" w:color="auto" w:fill="FFFFFF"/>
        <w:spacing w:line="360" w:lineRule="auto"/>
        <w:ind w:right="10" w:firstLine="567"/>
        <w:jc w:val="both"/>
        <w:rPr>
          <w:sz w:val="28"/>
          <w:szCs w:val="28"/>
        </w:rPr>
      </w:pPr>
    </w:p>
    <w:p w:rsidR="00F4569D" w:rsidRDefault="00F4569D" w:rsidP="00C342D1">
      <w:pPr>
        <w:shd w:val="clear" w:color="auto" w:fill="FFFFFF"/>
        <w:spacing w:line="360" w:lineRule="auto"/>
        <w:ind w:right="10" w:firstLine="567"/>
        <w:jc w:val="both"/>
        <w:rPr>
          <w:sz w:val="28"/>
          <w:szCs w:val="28"/>
        </w:rPr>
      </w:pPr>
      <w:r w:rsidRPr="007A021D">
        <w:rPr>
          <w:sz w:val="28"/>
          <w:szCs w:val="28"/>
        </w:rPr>
        <w:t>Количественное соотношение экстенсивности и интенсивности экономического развития выражается в показателях использования производственных и финансовых ресурсов. Показателями экстенсивности развития являются количественные показатели использования ресурсов, численность работающих, величина израсходованных предметов труда, величина амортизации и др. Показатели интенсивного развития – качественные показатели использования ресурсов, т.е. производительность труда (или трудоемкость), материалоотдача  и др. Расчёт показателей п</w:t>
      </w:r>
      <w:r>
        <w:rPr>
          <w:sz w:val="28"/>
          <w:szCs w:val="28"/>
        </w:rPr>
        <w:t xml:space="preserve">риведён в приложении И. </w:t>
      </w:r>
    </w:p>
    <w:p w:rsidR="00B97FF1" w:rsidRDefault="00F4569D" w:rsidP="00B97FF1">
      <w:pPr>
        <w:shd w:val="clear" w:color="auto" w:fill="FFFFFF"/>
        <w:spacing w:line="360" w:lineRule="auto"/>
        <w:ind w:right="10" w:firstLine="567"/>
        <w:jc w:val="both"/>
        <w:rPr>
          <w:sz w:val="28"/>
          <w:szCs w:val="28"/>
        </w:rPr>
      </w:pPr>
      <w:r w:rsidRPr="00CB1C93">
        <w:rPr>
          <w:sz w:val="28"/>
          <w:szCs w:val="28"/>
        </w:rPr>
        <w:t>Производительность труда характеризует эффективность, результативность затрат труда и определяется количеством продукции, произведенной в единицу рабочего времени, либо затратами труда на единицу произведенной продукции или выполненных работ.</w:t>
      </w:r>
      <w:r w:rsidRPr="00CB1C93">
        <w:t xml:space="preserve"> </w:t>
      </w:r>
      <w:r w:rsidRPr="00F4569D">
        <w:rPr>
          <w:sz w:val="28"/>
          <w:szCs w:val="28"/>
        </w:rPr>
        <w:t>За 2006</w:t>
      </w:r>
      <w:r>
        <w:rPr>
          <w:sz w:val="28"/>
          <w:szCs w:val="28"/>
        </w:rPr>
        <w:t xml:space="preserve"> – 2008 гг. производительность труда увеличилась</w:t>
      </w:r>
      <w:r w:rsidR="00F23D6F">
        <w:rPr>
          <w:sz w:val="28"/>
          <w:szCs w:val="28"/>
        </w:rPr>
        <w:t xml:space="preserve"> с 454 до 684,46 тыс.р. Это означает, что в 2008 г. величина произведенной продукции, приходящейся на одного работника, составляет 684,46 тыс. р. </w:t>
      </w:r>
      <w:r w:rsidR="00CB1C93" w:rsidRPr="00CB1C93">
        <w:rPr>
          <w:sz w:val="28"/>
          <w:szCs w:val="28"/>
        </w:rPr>
        <w:t>Рост производительности труда означает: экономию овеществленного и живого труда и является одним из важнейших факторов повышения эффективности производства.</w:t>
      </w:r>
    </w:p>
    <w:p w:rsidR="00CB1C93" w:rsidRDefault="00EC3F8D" w:rsidP="00B97FF1">
      <w:pPr>
        <w:shd w:val="clear" w:color="auto" w:fill="FFFFFF"/>
        <w:spacing w:line="360" w:lineRule="auto"/>
        <w:ind w:right="10" w:firstLine="567"/>
        <w:jc w:val="both"/>
        <w:rPr>
          <w:sz w:val="28"/>
          <w:szCs w:val="28"/>
        </w:rPr>
      </w:pPr>
      <w:r w:rsidRPr="00EC3F8D">
        <w:rPr>
          <w:sz w:val="28"/>
          <w:szCs w:val="28"/>
        </w:rPr>
        <w:t>Фондоотдача</w:t>
      </w:r>
      <w:r w:rsidR="00B97FF1">
        <w:rPr>
          <w:sz w:val="28"/>
          <w:szCs w:val="28"/>
        </w:rPr>
        <w:t xml:space="preserve"> </w:t>
      </w:r>
      <w:r w:rsidRPr="00EC3F8D">
        <w:rPr>
          <w:sz w:val="28"/>
          <w:szCs w:val="28"/>
        </w:rPr>
        <w:t xml:space="preserve">характеризует эффективность использования предприятием имеющихся в распоряжении основных средств. Чем выше значение коэффициента, тем более эффективно предприятие использует основные средства. </w:t>
      </w:r>
      <w:r w:rsidR="00483C3C">
        <w:rPr>
          <w:sz w:val="28"/>
          <w:szCs w:val="28"/>
        </w:rPr>
        <w:t>В 2006 г. доля выручки, приходящаяся на 1 р. производственных фондов составляет 2,83 р. В последующие два года наблюдается постепенное снижение данного показателя до значения равного 2, 62 р. Динамика фондоотдачи</w:t>
      </w:r>
      <w:r w:rsidR="00F23D6F" w:rsidRPr="00CB1C93">
        <w:rPr>
          <w:sz w:val="28"/>
          <w:szCs w:val="28"/>
        </w:rPr>
        <w:t xml:space="preserve"> в значит</w:t>
      </w:r>
      <w:r w:rsidR="00483C3C">
        <w:rPr>
          <w:sz w:val="28"/>
          <w:szCs w:val="28"/>
        </w:rPr>
        <w:t>ельной</w:t>
      </w:r>
      <w:r w:rsidR="00F23D6F" w:rsidRPr="00CB1C93">
        <w:rPr>
          <w:sz w:val="28"/>
          <w:szCs w:val="28"/>
        </w:rPr>
        <w:t xml:space="preserve"> мере связана с уровнем технич</w:t>
      </w:r>
      <w:r w:rsidR="00483C3C">
        <w:rPr>
          <w:sz w:val="28"/>
          <w:szCs w:val="28"/>
        </w:rPr>
        <w:t xml:space="preserve">еской </w:t>
      </w:r>
      <w:r w:rsidR="00F23D6F" w:rsidRPr="00CB1C93">
        <w:rPr>
          <w:sz w:val="28"/>
          <w:szCs w:val="28"/>
        </w:rPr>
        <w:t xml:space="preserve"> оснащенности производства. В периоды интенсивного перевооружения труда новыми средствами про</w:t>
      </w:r>
      <w:r w:rsidR="00483C3C">
        <w:rPr>
          <w:sz w:val="28"/>
          <w:szCs w:val="28"/>
        </w:rPr>
        <w:t>изводства наблюдается снижение показателя</w:t>
      </w:r>
      <w:r w:rsidR="00F23D6F" w:rsidRPr="00CB1C93">
        <w:rPr>
          <w:sz w:val="28"/>
          <w:szCs w:val="28"/>
        </w:rPr>
        <w:t>, однако в дальнейшем по мере</w:t>
      </w:r>
      <w:r w:rsidR="00483C3C">
        <w:rPr>
          <w:sz w:val="28"/>
          <w:szCs w:val="28"/>
        </w:rPr>
        <w:t xml:space="preserve"> освоения новых средств труда фондоотдача</w:t>
      </w:r>
      <w:r w:rsidR="00F23D6F" w:rsidRPr="00CB1C93">
        <w:rPr>
          <w:sz w:val="28"/>
          <w:szCs w:val="28"/>
        </w:rPr>
        <w:t xml:space="preserve"> </w:t>
      </w:r>
      <w:r w:rsidR="00483C3C" w:rsidRPr="00CB1C93">
        <w:rPr>
          <w:sz w:val="28"/>
          <w:szCs w:val="28"/>
        </w:rPr>
        <w:t>стабилизируется,</w:t>
      </w:r>
      <w:r w:rsidR="00F23D6F" w:rsidRPr="00CB1C93">
        <w:rPr>
          <w:sz w:val="28"/>
          <w:szCs w:val="28"/>
        </w:rPr>
        <w:t xml:space="preserve"> и создаются предпосылки для ее повышения</w:t>
      </w:r>
      <w:r w:rsidR="00C342D1">
        <w:rPr>
          <w:sz w:val="28"/>
          <w:szCs w:val="28"/>
        </w:rPr>
        <w:t xml:space="preserve"> (рисунок 18)</w:t>
      </w:r>
      <w:r w:rsidR="00F23D6F" w:rsidRPr="00CB1C93">
        <w:rPr>
          <w:sz w:val="28"/>
          <w:szCs w:val="28"/>
        </w:rPr>
        <w:t>.</w:t>
      </w:r>
      <w:r w:rsidRPr="00EC3F8D">
        <w:rPr>
          <w:sz w:val="28"/>
          <w:szCs w:val="28"/>
        </w:rPr>
        <w:t xml:space="preserve"> </w:t>
      </w:r>
    </w:p>
    <w:p w:rsidR="00CB1C93" w:rsidRPr="00CB1C93" w:rsidRDefault="00483C3C" w:rsidP="00C342D1">
      <w:pPr>
        <w:shd w:val="clear" w:color="auto" w:fill="FFFFFF"/>
        <w:spacing w:line="360" w:lineRule="auto"/>
        <w:ind w:firstLine="567"/>
        <w:jc w:val="both"/>
        <w:rPr>
          <w:sz w:val="28"/>
          <w:szCs w:val="28"/>
        </w:rPr>
      </w:pPr>
      <w:r>
        <w:rPr>
          <w:sz w:val="28"/>
          <w:szCs w:val="28"/>
        </w:rPr>
        <w:t xml:space="preserve">Фондовооруженность - </w:t>
      </w:r>
      <w:r w:rsidR="00CB1C93" w:rsidRPr="00CB1C93">
        <w:rPr>
          <w:sz w:val="28"/>
          <w:szCs w:val="28"/>
        </w:rPr>
        <w:t xml:space="preserve"> показатель, характеризующий оснащенность работников предприятий сферы материального производства основными производственными фондами (средствами).</w:t>
      </w:r>
      <w:r w:rsidRPr="00483C3C">
        <w:rPr>
          <w:sz w:val="28"/>
          <w:szCs w:val="28"/>
        </w:rPr>
        <w:t xml:space="preserve"> </w:t>
      </w:r>
      <w:r>
        <w:rPr>
          <w:sz w:val="28"/>
          <w:szCs w:val="28"/>
        </w:rPr>
        <w:t xml:space="preserve">В 2006 г. величина основных производственных фондов, приходящихся на одного работника, равна 160,23 тыс.р. и увеличивается в последующие два года. </w:t>
      </w:r>
      <w:r w:rsidR="00CB1C93" w:rsidRPr="00CB1C93">
        <w:rPr>
          <w:sz w:val="28"/>
          <w:szCs w:val="28"/>
        </w:rPr>
        <w:t>Рост фондовооруженности труда — один из важнейших факторов повышения производительности труда</w:t>
      </w:r>
      <w:r w:rsidR="00FE0693">
        <w:rPr>
          <w:sz w:val="28"/>
          <w:szCs w:val="28"/>
        </w:rPr>
        <w:t>.</w:t>
      </w:r>
    </w:p>
    <w:p w:rsidR="00FE0693" w:rsidRDefault="000C7425" w:rsidP="00C342D1">
      <w:pPr>
        <w:spacing w:line="360" w:lineRule="auto"/>
        <w:ind w:firstLine="567"/>
        <w:jc w:val="both"/>
        <w:rPr>
          <w:sz w:val="28"/>
          <w:szCs w:val="28"/>
        </w:rPr>
      </w:pPr>
      <w:r w:rsidRPr="000C7425">
        <w:rPr>
          <w:sz w:val="28"/>
          <w:szCs w:val="28"/>
        </w:rPr>
        <w:t>Материалоотдача характеризует эффективность вложенных средств в материальные ресурсы</w:t>
      </w:r>
      <w:r>
        <w:rPr>
          <w:sz w:val="28"/>
          <w:szCs w:val="28"/>
        </w:rPr>
        <w:t xml:space="preserve">. </w:t>
      </w:r>
      <w:r w:rsidRPr="000C7425">
        <w:rPr>
          <w:sz w:val="28"/>
          <w:szCs w:val="28"/>
        </w:rPr>
        <w:t>Этот показатель характеризует отдачу материалов, т.е. сколько произведено продукции с каждого рубля потребленных материальных ресурсов (сырья, материалов, топлива, энергии и т.д.).</w:t>
      </w:r>
      <w:r w:rsidR="00FE0693">
        <w:rPr>
          <w:sz w:val="28"/>
          <w:szCs w:val="28"/>
        </w:rPr>
        <w:t xml:space="preserve"> В результате анализа выявлено снижение эффективности использования материальных ресурсов в 2007 г. Однако в 2008 г. данный показатель увеличивается и становится равным 2,22, т.е. в этом периоде на каждый рубль, вложенный в материальные затраты  приходится 2,22 р. выручки.</w:t>
      </w:r>
      <w:r w:rsidR="00FE0693" w:rsidRPr="00FE0693">
        <w:rPr>
          <w:sz w:val="28"/>
          <w:szCs w:val="28"/>
        </w:rPr>
        <w:t xml:space="preserve"> </w:t>
      </w:r>
    </w:p>
    <w:p w:rsidR="00923136" w:rsidRDefault="00923136" w:rsidP="00C342D1">
      <w:pPr>
        <w:spacing w:line="360" w:lineRule="auto"/>
        <w:ind w:firstLine="567"/>
        <w:jc w:val="both"/>
        <w:rPr>
          <w:sz w:val="28"/>
          <w:szCs w:val="28"/>
        </w:rPr>
      </w:pPr>
      <w:r>
        <w:rPr>
          <w:sz w:val="28"/>
          <w:szCs w:val="28"/>
        </w:rPr>
        <w:t xml:space="preserve">В результате увеличения затрат на оплату труда наблюдается рост средней заработной платы одного  работника. В 2008 г. данный показатель составил 148, 94 тыс.р. </w:t>
      </w:r>
    </w:p>
    <w:p w:rsidR="00923136" w:rsidRDefault="00923136" w:rsidP="00C342D1">
      <w:pPr>
        <w:spacing w:line="360" w:lineRule="auto"/>
        <w:ind w:firstLine="567"/>
        <w:jc w:val="both"/>
        <w:rPr>
          <w:sz w:val="28"/>
          <w:szCs w:val="28"/>
        </w:rPr>
      </w:pPr>
      <w:r>
        <w:rPr>
          <w:sz w:val="28"/>
          <w:szCs w:val="28"/>
        </w:rPr>
        <w:t>Для характеристики эффективности использования трудовых ресурсов применяется показатель рентабельности персонала. Выявлена положительная динамика данного показателя.</w:t>
      </w:r>
    </w:p>
    <w:p w:rsidR="00923136" w:rsidRDefault="00923136" w:rsidP="00C342D1">
      <w:pPr>
        <w:spacing w:line="360" w:lineRule="auto"/>
        <w:ind w:firstLine="567"/>
        <w:jc w:val="both"/>
        <w:rPr>
          <w:sz w:val="28"/>
          <w:szCs w:val="28"/>
        </w:rPr>
      </w:pPr>
      <w:r>
        <w:rPr>
          <w:sz w:val="28"/>
          <w:szCs w:val="28"/>
        </w:rPr>
        <w:t>Кроме того необходимо проанализировать соотношение темпов роста заработной платы и темпов роста производительности труда. Второе должно превышать рост  заработной платы. Величина такого соотношения в 2008 г. составила 0,993 и снизилась по сравнению с прошлым годом на 0,002</w:t>
      </w:r>
      <w:r w:rsidR="00C342D1">
        <w:rPr>
          <w:sz w:val="28"/>
          <w:szCs w:val="28"/>
        </w:rPr>
        <w:t xml:space="preserve"> (рисунок 17)</w:t>
      </w:r>
      <w:r>
        <w:rPr>
          <w:sz w:val="28"/>
          <w:szCs w:val="28"/>
        </w:rPr>
        <w:t xml:space="preserve">. </w:t>
      </w:r>
      <w:r w:rsidR="00B714C4">
        <w:rPr>
          <w:sz w:val="28"/>
          <w:szCs w:val="28"/>
        </w:rPr>
        <w:t>Данный факт выгоден и благоприятен для предприятия.</w:t>
      </w:r>
    </w:p>
    <w:p w:rsidR="000C7425" w:rsidRPr="00CB1C93" w:rsidRDefault="00587065" w:rsidP="00CB1C93">
      <w:pPr>
        <w:shd w:val="clear" w:color="auto" w:fill="FFFFFF"/>
        <w:spacing w:line="360" w:lineRule="auto"/>
        <w:ind w:firstLine="709"/>
        <w:rPr>
          <w:sz w:val="28"/>
          <w:szCs w:val="28"/>
        </w:rPr>
      </w:pPr>
      <w:r>
        <w:rPr>
          <w:noProof/>
          <w:sz w:val="28"/>
          <w:szCs w:val="28"/>
          <w:lang w:eastAsia="en-US"/>
        </w:rPr>
        <w:pict>
          <v:shape id="_x0000_s1204" type="#_x0000_t202" style="position:absolute;left:0;text-align:left;margin-left:79.7pt;margin-top:126.05pt;width:17.8pt;height:17.8pt;z-index:251700736;mso-width-relative:margin;mso-height-relative:margin" strokecolor="white">
            <v:textbox>
              <w:txbxContent>
                <w:p w:rsidR="00951BBF" w:rsidRDefault="00951BBF"/>
              </w:txbxContent>
            </v:textbox>
          </v:shape>
        </w:pict>
      </w:r>
      <w:r>
        <w:rPr>
          <w:noProof/>
          <w:sz w:val="28"/>
          <w:szCs w:val="28"/>
          <w:lang w:eastAsia="en-US"/>
        </w:rPr>
        <w:pict>
          <v:shape id="_x0000_s1112" type="#_x0000_t202" style="position:absolute;left:0;text-align:left;margin-left:45.9pt;margin-top:25.05pt;width:56pt;height:38.25pt;z-index:251637248;mso-width-relative:margin;mso-height-relative:margin" strokecolor="white">
            <v:textbox style="mso-next-textbox:#_x0000_s1112">
              <w:txbxContent>
                <w:p w:rsidR="00C86FE2" w:rsidRPr="00776322" w:rsidRDefault="00C86FE2">
                  <w:pPr>
                    <w:rPr>
                      <w:sz w:val="28"/>
                      <w:szCs w:val="28"/>
                    </w:rPr>
                  </w:pPr>
                  <w:r w:rsidRPr="00776322">
                    <w:rPr>
                      <w:sz w:val="28"/>
                      <w:szCs w:val="28"/>
                    </w:rPr>
                    <w:t>тыс.р./чел.</w:t>
                  </w:r>
                </w:p>
              </w:txbxContent>
            </v:textbox>
          </v:shape>
        </w:pict>
      </w:r>
      <w:r>
        <w:rPr>
          <w:noProof/>
          <w:sz w:val="28"/>
          <w:szCs w:val="28"/>
          <w:lang w:eastAsia="en-US"/>
        </w:rPr>
        <w:pict>
          <v:shape id="_x0000_s1110" type="#_x0000_t202" style="position:absolute;left:0;text-align:left;margin-left:120.2pt;margin-top:170.55pt;width:186.25pt;height:24.05pt;z-index:251636224;mso-width-percent:400;mso-height-percent:200;mso-width-percent:400;mso-height-percent:200;mso-width-relative:margin;mso-height-relative:margin" strokecolor="white">
            <v:textbox style="mso-next-textbox:#_x0000_s1110;mso-fit-shape-to-text:t">
              <w:txbxContent>
                <w:p w:rsidR="00C86FE2" w:rsidRPr="00731641" w:rsidRDefault="00C86FE2" w:rsidP="00731641">
                  <w:pPr>
                    <w:jc w:val="center"/>
                    <w:rPr>
                      <w:sz w:val="28"/>
                      <w:szCs w:val="28"/>
                    </w:rPr>
                  </w:pPr>
                  <w:r w:rsidRPr="00731641">
                    <w:rPr>
                      <w:sz w:val="28"/>
                      <w:szCs w:val="28"/>
                    </w:rPr>
                    <w:t>Условные обозначения:</w:t>
                  </w:r>
                </w:p>
              </w:txbxContent>
            </v:textbox>
          </v:shape>
        </w:pict>
      </w:r>
      <w:r w:rsidR="00B600BC">
        <w:rPr>
          <w:sz w:val="28"/>
          <w:szCs w:val="28"/>
        </w:rPr>
        <w:object w:dxaOrig="7716" w:dyaOrig="4997">
          <v:shape id="_x0000_i1041" type="#_x0000_t75" style="width:385.5pt;height:249.75pt" o:ole="">
            <v:imagedata r:id="rId39" o:title=""/>
          </v:shape>
          <o:OLEObject Type="Embed" ProgID="MSGraph.Chart.8" ShapeID="_x0000_i1041" DrawAspect="Content" ObjectID="_1469694148" r:id="rId40">
            <o:FieldCodes>\s</o:FieldCodes>
          </o:OLEObject>
        </w:object>
      </w:r>
    </w:p>
    <w:p w:rsidR="00776322" w:rsidRDefault="00C342D1" w:rsidP="00C342D1">
      <w:pPr>
        <w:shd w:val="clear" w:color="auto" w:fill="FFFFFF"/>
        <w:spacing w:line="360" w:lineRule="auto"/>
        <w:ind w:firstLine="709"/>
        <w:jc w:val="center"/>
        <w:rPr>
          <w:sz w:val="28"/>
          <w:szCs w:val="28"/>
        </w:rPr>
      </w:pPr>
      <w:r>
        <w:rPr>
          <w:sz w:val="28"/>
          <w:szCs w:val="28"/>
        </w:rPr>
        <w:t>Рисунок 17</w:t>
      </w:r>
      <w:r w:rsidR="00776322">
        <w:rPr>
          <w:sz w:val="28"/>
          <w:szCs w:val="28"/>
        </w:rPr>
        <w:t xml:space="preserve"> – Динамика производительности труда и средней заработной платы одного работника</w:t>
      </w:r>
    </w:p>
    <w:p w:rsidR="00776322" w:rsidRDefault="00776322" w:rsidP="00CB1C93">
      <w:pPr>
        <w:shd w:val="clear" w:color="auto" w:fill="FFFFFF"/>
        <w:spacing w:line="360" w:lineRule="auto"/>
        <w:ind w:firstLine="709"/>
        <w:rPr>
          <w:sz w:val="28"/>
          <w:szCs w:val="28"/>
        </w:rPr>
      </w:pPr>
    </w:p>
    <w:p w:rsidR="00CB1C93" w:rsidRPr="00CB1C93" w:rsidRDefault="00587065" w:rsidP="00CB1C93">
      <w:pPr>
        <w:shd w:val="clear" w:color="auto" w:fill="FFFFFF"/>
        <w:spacing w:line="360" w:lineRule="auto"/>
        <w:ind w:firstLine="709"/>
        <w:rPr>
          <w:sz w:val="28"/>
          <w:szCs w:val="28"/>
        </w:rPr>
      </w:pPr>
      <w:r>
        <w:rPr>
          <w:noProof/>
          <w:sz w:val="28"/>
          <w:szCs w:val="28"/>
          <w:lang w:eastAsia="en-US"/>
        </w:rPr>
        <w:pict>
          <v:shape id="_x0000_s1207" type="#_x0000_t202" style="position:absolute;left:0;text-align:left;margin-left:71.45pt;margin-top:164.95pt;width:15.45pt;height:21.75pt;z-index:251703808;mso-height-percent:200;mso-height-percent:200;mso-width-relative:margin;mso-height-relative:margin" strokecolor="white">
            <v:textbox style="mso-fit-shape-to-text:t">
              <w:txbxContent>
                <w:p w:rsidR="00E111E9" w:rsidRDefault="00E111E9"/>
              </w:txbxContent>
            </v:textbox>
          </v:shape>
        </w:pict>
      </w:r>
      <w:r>
        <w:rPr>
          <w:noProof/>
          <w:sz w:val="28"/>
          <w:szCs w:val="28"/>
          <w:lang w:eastAsia="en-US"/>
        </w:rPr>
        <w:pict>
          <v:shape id="_x0000_s1114" type="#_x0000_t202" style="position:absolute;left:0;text-align:left;margin-left:45.45pt;margin-top:29.3pt;width:41pt;height:24.05pt;z-index:251639296;mso-height-percent:200;mso-height-percent:200;mso-width-relative:margin;mso-height-relative:margin" strokecolor="white">
            <v:textbox style="mso-fit-shape-to-text:t">
              <w:txbxContent>
                <w:p w:rsidR="00C86FE2" w:rsidRPr="00504F57" w:rsidRDefault="00C86FE2">
                  <w:pPr>
                    <w:rPr>
                      <w:sz w:val="28"/>
                      <w:szCs w:val="28"/>
                    </w:rPr>
                  </w:pPr>
                  <w:r w:rsidRPr="00504F57">
                    <w:rPr>
                      <w:sz w:val="28"/>
                      <w:szCs w:val="28"/>
                    </w:rPr>
                    <w:t>р./р.</w:t>
                  </w:r>
                </w:p>
              </w:txbxContent>
            </v:textbox>
          </v:shape>
        </w:pict>
      </w:r>
      <w:r>
        <w:rPr>
          <w:noProof/>
          <w:sz w:val="28"/>
          <w:szCs w:val="28"/>
          <w:lang w:eastAsia="en-US"/>
        </w:rPr>
        <w:pict>
          <v:shape id="_x0000_s1113" type="#_x0000_t202" style="position:absolute;left:0;text-align:left;margin-left:142.05pt;margin-top:205.15pt;width:186.25pt;height:24.05pt;z-index:251638272;mso-width-percent:400;mso-height-percent:200;mso-width-percent:400;mso-height-percent:200;mso-width-relative:margin;mso-height-relative:margin" strokecolor="white">
            <v:textbox style="mso-fit-shape-to-text:t">
              <w:txbxContent>
                <w:p w:rsidR="00C86FE2" w:rsidRPr="00504F57" w:rsidRDefault="00C86FE2" w:rsidP="00504F57">
                  <w:pPr>
                    <w:jc w:val="center"/>
                    <w:rPr>
                      <w:sz w:val="28"/>
                      <w:szCs w:val="28"/>
                    </w:rPr>
                  </w:pPr>
                  <w:r w:rsidRPr="00504F57">
                    <w:rPr>
                      <w:sz w:val="28"/>
                      <w:szCs w:val="28"/>
                    </w:rPr>
                    <w:t>Условные обозначения:</w:t>
                  </w:r>
                </w:p>
              </w:txbxContent>
            </v:textbox>
          </v:shape>
        </w:pict>
      </w:r>
      <w:r w:rsidR="00776322">
        <w:rPr>
          <w:sz w:val="28"/>
          <w:szCs w:val="28"/>
        </w:rPr>
        <w:t xml:space="preserve"> </w:t>
      </w:r>
      <w:r w:rsidR="00B600BC">
        <w:rPr>
          <w:sz w:val="28"/>
          <w:szCs w:val="28"/>
        </w:rPr>
        <w:object w:dxaOrig="7748" w:dyaOrig="5584">
          <v:shape id="_x0000_i1042" type="#_x0000_t75" style="width:387.75pt;height:279pt" o:ole="">
            <v:imagedata r:id="rId41" o:title=""/>
          </v:shape>
          <o:OLEObject Type="Embed" ProgID="MSGraph.Chart.8" ShapeID="_x0000_i1042" DrawAspect="Content" ObjectID="_1469694149" r:id="rId42">
            <o:FieldCodes>\s</o:FieldCodes>
          </o:OLEObject>
        </w:object>
      </w:r>
    </w:p>
    <w:p w:rsidR="00EC3F8D" w:rsidRDefault="00C342D1" w:rsidP="00C342D1">
      <w:pPr>
        <w:shd w:val="clear" w:color="auto" w:fill="FFFFFF"/>
        <w:spacing w:line="360" w:lineRule="auto"/>
        <w:ind w:firstLine="709"/>
        <w:jc w:val="center"/>
        <w:rPr>
          <w:sz w:val="28"/>
          <w:szCs w:val="28"/>
        </w:rPr>
      </w:pPr>
      <w:r>
        <w:rPr>
          <w:sz w:val="28"/>
          <w:szCs w:val="28"/>
        </w:rPr>
        <w:t>Рисунок 18</w:t>
      </w:r>
      <w:r w:rsidR="00504F57">
        <w:rPr>
          <w:sz w:val="28"/>
          <w:szCs w:val="28"/>
        </w:rPr>
        <w:t xml:space="preserve"> – Динамика фондоотдачи и материалоотдачи</w:t>
      </w:r>
    </w:p>
    <w:p w:rsidR="00E006D4" w:rsidRDefault="00E006D4" w:rsidP="00E006D4">
      <w:pPr>
        <w:shd w:val="clear" w:color="auto" w:fill="FFFFFF"/>
        <w:spacing w:line="360" w:lineRule="auto"/>
        <w:rPr>
          <w:sz w:val="28"/>
          <w:szCs w:val="28"/>
        </w:rPr>
      </w:pPr>
    </w:p>
    <w:p w:rsidR="00E006D4" w:rsidRDefault="00E006D4" w:rsidP="00E006D4">
      <w:pPr>
        <w:shd w:val="clear" w:color="auto" w:fill="FFFFFF"/>
        <w:spacing w:line="360" w:lineRule="auto"/>
        <w:rPr>
          <w:sz w:val="28"/>
          <w:szCs w:val="28"/>
        </w:rPr>
      </w:pPr>
    </w:p>
    <w:p w:rsidR="00E006D4" w:rsidRDefault="00E006D4" w:rsidP="00E006D4">
      <w:pPr>
        <w:shd w:val="clear" w:color="auto" w:fill="FFFFFF"/>
        <w:spacing w:line="360" w:lineRule="auto"/>
        <w:rPr>
          <w:sz w:val="28"/>
          <w:szCs w:val="28"/>
        </w:rPr>
      </w:pPr>
    </w:p>
    <w:p w:rsidR="00F36893" w:rsidRPr="007A021D" w:rsidRDefault="00F36893" w:rsidP="00C342D1">
      <w:pPr>
        <w:spacing w:line="360" w:lineRule="auto"/>
        <w:ind w:firstLine="567"/>
        <w:rPr>
          <w:sz w:val="28"/>
          <w:szCs w:val="28"/>
        </w:rPr>
      </w:pPr>
      <w:r w:rsidRPr="007A021D">
        <w:rPr>
          <w:sz w:val="28"/>
          <w:szCs w:val="28"/>
        </w:rPr>
        <w:t>3  Комплексная оценка фи</w:t>
      </w:r>
      <w:r w:rsidR="00CB2D2C">
        <w:rPr>
          <w:sz w:val="28"/>
          <w:szCs w:val="28"/>
        </w:rPr>
        <w:t>нансового состояния организации</w:t>
      </w:r>
    </w:p>
    <w:p w:rsidR="00F36893" w:rsidRDefault="00F36893" w:rsidP="00C342D1">
      <w:pPr>
        <w:spacing w:line="360" w:lineRule="auto"/>
        <w:ind w:firstLine="567"/>
        <w:rPr>
          <w:sz w:val="28"/>
          <w:szCs w:val="28"/>
        </w:rPr>
      </w:pPr>
      <w:r w:rsidRPr="007A021D">
        <w:rPr>
          <w:sz w:val="28"/>
          <w:szCs w:val="28"/>
        </w:rPr>
        <w:t>3.1Факторный анализ деятельности предприятия по модели «</w:t>
      </w:r>
      <w:r w:rsidRPr="007A021D">
        <w:rPr>
          <w:sz w:val="28"/>
          <w:szCs w:val="28"/>
          <w:lang w:val="en-US"/>
        </w:rPr>
        <w:t>Du</w:t>
      </w:r>
      <w:r w:rsidRPr="007A021D">
        <w:rPr>
          <w:sz w:val="28"/>
          <w:szCs w:val="28"/>
        </w:rPr>
        <w:t xml:space="preserve"> </w:t>
      </w:r>
      <w:r w:rsidRPr="007A021D">
        <w:rPr>
          <w:sz w:val="28"/>
          <w:szCs w:val="28"/>
          <w:lang w:val="en-US"/>
        </w:rPr>
        <w:t>Pont</w:t>
      </w:r>
      <w:r w:rsidRPr="007A021D">
        <w:rPr>
          <w:sz w:val="28"/>
          <w:szCs w:val="28"/>
        </w:rPr>
        <w:t>» и обоснование  повышения эффективнос</w:t>
      </w:r>
      <w:r w:rsidR="00CB2D2C">
        <w:rPr>
          <w:sz w:val="28"/>
          <w:szCs w:val="28"/>
        </w:rPr>
        <w:t>ти функционирования организации</w:t>
      </w:r>
    </w:p>
    <w:p w:rsidR="00C342D1" w:rsidRPr="007A021D" w:rsidRDefault="00C342D1" w:rsidP="00C342D1">
      <w:pPr>
        <w:spacing w:line="360" w:lineRule="auto"/>
        <w:ind w:firstLine="567"/>
        <w:rPr>
          <w:sz w:val="28"/>
          <w:szCs w:val="28"/>
        </w:rPr>
      </w:pPr>
    </w:p>
    <w:p w:rsidR="00F36893" w:rsidRPr="007A021D" w:rsidRDefault="00531821" w:rsidP="00C342D1">
      <w:pPr>
        <w:spacing w:line="360" w:lineRule="auto"/>
        <w:ind w:firstLine="567"/>
        <w:jc w:val="both"/>
        <w:rPr>
          <w:sz w:val="28"/>
          <w:szCs w:val="28"/>
        </w:rPr>
      </w:pPr>
      <w:r>
        <w:rPr>
          <w:sz w:val="28"/>
          <w:szCs w:val="28"/>
        </w:rPr>
        <w:t>Сокращенная формула модели</w:t>
      </w:r>
      <w:r w:rsidR="00F36893" w:rsidRPr="007A021D">
        <w:rPr>
          <w:sz w:val="28"/>
          <w:szCs w:val="28"/>
        </w:rPr>
        <w:t xml:space="preserve">   «</w:t>
      </w:r>
      <w:r w:rsidR="00F36893" w:rsidRPr="007A021D">
        <w:rPr>
          <w:sz w:val="28"/>
          <w:szCs w:val="28"/>
          <w:lang w:val="en-US"/>
        </w:rPr>
        <w:t>Du</w:t>
      </w:r>
      <w:r w:rsidR="00F36893" w:rsidRPr="007A021D">
        <w:rPr>
          <w:sz w:val="28"/>
          <w:szCs w:val="28"/>
        </w:rPr>
        <w:t xml:space="preserve"> </w:t>
      </w:r>
      <w:r w:rsidR="00F36893" w:rsidRPr="007A021D">
        <w:rPr>
          <w:sz w:val="28"/>
          <w:szCs w:val="28"/>
          <w:lang w:val="en-US"/>
        </w:rPr>
        <w:t>Pont</w:t>
      </w:r>
      <w:r w:rsidR="00F36893" w:rsidRPr="007A021D">
        <w:rPr>
          <w:sz w:val="28"/>
          <w:szCs w:val="28"/>
        </w:rPr>
        <w:t>» демонстрирует взаимосвязь показателей рентабельности активов R</w:t>
      </w:r>
      <w:r w:rsidR="00F36893" w:rsidRPr="007A021D">
        <w:rPr>
          <w:sz w:val="28"/>
          <w:szCs w:val="28"/>
          <w:vertAlign w:val="subscript"/>
        </w:rPr>
        <w:t>А,</w:t>
      </w:r>
      <w:r w:rsidR="00F36893" w:rsidRPr="007A021D">
        <w:rPr>
          <w:sz w:val="28"/>
          <w:szCs w:val="28"/>
        </w:rPr>
        <w:t xml:space="preserve"> рентабельности реализованной  продукции R</w:t>
      </w:r>
      <w:r w:rsidR="00F36893" w:rsidRPr="007A021D">
        <w:rPr>
          <w:sz w:val="28"/>
          <w:szCs w:val="28"/>
          <w:vertAlign w:val="subscript"/>
        </w:rPr>
        <w:t>прод.</w:t>
      </w:r>
      <w:r w:rsidR="00F36893" w:rsidRPr="007A021D">
        <w:rPr>
          <w:sz w:val="28"/>
          <w:szCs w:val="28"/>
        </w:rPr>
        <w:t xml:space="preserve"> и коэффициент оборачиваемости активов (ресурсоотдачи активов) </w:t>
      </w:r>
      <w:r>
        <w:rPr>
          <w:sz w:val="28"/>
          <w:szCs w:val="28"/>
        </w:rPr>
        <w:t>k</w:t>
      </w:r>
      <w:r w:rsidR="00F36893" w:rsidRPr="007A021D">
        <w:rPr>
          <w:sz w:val="28"/>
          <w:szCs w:val="28"/>
          <w:vertAlign w:val="subscript"/>
        </w:rPr>
        <w:t>Об. А</w:t>
      </w:r>
      <w:r w:rsidR="00F36893" w:rsidRPr="007A021D">
        <w:rPr>
          <w:sz w:val="28"/>
          <w:szCs w:val="28"/>
        </w:rPr>
        <w:t>:</w:t>
      </w:r>
    </w:p>
    <w:p w:rsidR="00F36893" w:rsidRPr="007A021D" w:rsidRDefault="00F36893" w:rsidP="00F36893">
      <w:pPr>
        <w:spacing w:line="360" w:lineRule="auto"/>
        <w:ind w:left="1056" w:right="189" w:hanging="24"/>
        <w:rPr>
          <w:sz w:val="28"/>
          <w:szCs w:val="28"/>
        </w:rPr>
      </w:pPr>
    </w:p>
    <w:p w:rsidR="00F36893" w:rsidRPr="007A021D" w:rsidRDefault="007502B7" w:rsidP="00F36893">
      <w:pPr>
        <w:spacing w:line="360" w:lineRule="auto"/>
        <w:ind w:left="1056" w:right="189" w:hanging="24"/>
        <w:jc w:val="center"/>
        <w:outlineLvl w:val="0"/>
        <w:rPr>
          <w:sz w:val="28"/>
          <w:szCs w:val="28"/>
        </w:rPr>
      </w:pPr>
      <w:r>
        <w:rPr>
          <w:sz w:val="28"/>
          <w:szCs w:val="28"/>
        </w:rPr>
        <w:t xml:space="preserve">  </w:t>
      </w:r>
      <w:r w:rsidR="008766EB">
        <w:rPr>
          <w:sz w:val="28"/>
          <w:szCs w:val="28"/>
        </w:rPr>
        <w:t xml:space="preserve">              </w:t>
      </w:r>
      <w:r w:rsidR="00F36893" w:rsidRPr="007A021D">
        <w:rPr>
          <w:sz w:val="28"/>
          <w:szCs w:val="28"/>
        </w:rPr>
        <w:t>R</w:t>
      </w:r>
      <w:r w:rsidR="00F36893" w:rsidRPr="007A021D">
        <w:rPr>
          <w:sz w:val="28"/>
          <w:szCs w:val="28"/>
          <w:vertAlign w:val="subscript"/>
        </w:rPr>
        <w:t xml:space="preserve">А= </w:t>
      </w:r>
      <w:r w:rsidR="00F36893" w:rsidRPr="007A021D">
        <w:rPr>
          <w:sz w:val="28"/>
          <w:szCs w:val="28"/>
        </w:rPr>
        <w:t>R</w:t>
      </w:r>
      <w:r w:rsidR="00F36893" w:rsidRPr="007A021D">
        <w:rPr>
          <w:sz w:val="28"/>
          <w:szCs w:val="28"/>
          <w:vertAlign w:val="subscript"/>
        </w:rPr>
        <w:t>прод*</w:t>
      </w:r>
      <w:r w:rsidR="00F36893" w:rsidRPr="007A021D">
        <w:rPr>
          <w:sz w:val="28"/>
          <w:szCs w:val="28"/>
        </w:rPr>
        <w:t xml:space="preserve"> </w:t>
      </w:r>
      <w:r w:rsidR="00531821">
        <w:rPr>
          <w:sz w:val="28"/>
          <w:szCs w:val="28"/>
          <w:lang w:val="en-US"/>
        </w:rPr>
        <w:t>k</w:t>
      </w:r>
      <w:r w:rsidR="00F36893" w:rsidRPr="007A021D">
        <w:rPr>
          <w:sz w:val="28"/>
          <w:szCs w:val="28"/>
          <w:vertAlign w:val="subscript"/>
        </w:rPr>
        <w:t>Об. А</w:t>
      </w:r>
      <w:r w:rsidR="00F36893" w:rsidRPr="007A021D">
        <w:rPr>
          <w:sz w:val="28"/>
          <w:szCs w:val="28"/>
        </w:rPr>
        <w:t>=</w:t>
      </w:r>
      <w:r w:rsidR="0019241A" w:rsidRPr="007A021D">
        <w:rPr>
          <w:position w:val="-24"/>
          <w:sz w:val="28"/>
          <w:szCs w:val="28"/>
        </w:rPr>
        <w:object w:dxaOrig="1540" w:dyaOrig="620">
          <v:shape id="_x0000_i1043" type="#_x0000_t75" style="width:76.5pt;height:30.75pt" o:ole="">
            <v:imagedata r:id="rId43" o:title=""/>
          </v:shape>
          <o:OLEObject Type="Embed" ProgID="Equation.3" ShapeID="_x0000_i1043" DrawAspect="Content" ObjectID="_1469694150" r:id="rId44"/>
        </w:object>
      </w:r>
      <w:r w:rsidR="00F36893" w:rsidRPr="007A021D">
        <w:rPr>
          <w:sz w:val="28"/>
          <w:szCs w:val="28"/>
        </w:rPr>
        <w:t xml:space="preserve">, </w:t>
      </w:r>
      <w:r w:rsidR="00F36893" w:rsidRPr="007A021D">
        <w:rPr>
          <w:sz w:val="28"/>
          <w:szCs w:val="28"/>
        </w:rPr>
        <w:tab/>
      </w:r>
      <w:r w:rsidR="008766EB">
        <w:rPr>
          <w:sz w:val="28"/>
          <w:szCs w:val="28"/>
        </w:rPr>
        <w:t xml:space="preserve">  </w:t>
      </w:r>
      <w:r w:rsidR="00F36893" w:rsidRPr="007A021D">
        <w:rPr>
          <w:sz w:val="28"/>
          <w:szCs w:val="28"/>
        </w:rPr>
        <w:tab/>
      </w:r>
      <w:r w:rsidR="008766EB">
        <w:rPr>
          <w:sz w:val="28"/>
          <w:szCs w:val="28"/>
        </w:rPr>
        <w:t xml:space="preserve">                         (1)</w:t>
      </w:r>
    </w:p>
    <w:p w:rsidR="00F36893" w:rsidRPr="007A021D" w:rsidRDefault="00F36893" w:rsidP="00C342D1">
      <w:pPr>
        <w:spacing w:line="360" w:lineRule="auto"/>
        <w:ind w:firstLine="567"/>
        <w:rPr>
          <w:sz w:val="28"/>
          <w:szCs w:val="28"/>
        </w:rPr>
      </w:pPr>
      <w:r w:rsidRPr="007A021D">
        <w:rPr>
          <w:sz w:val="28"/>
          <w:szCs w:val="28"/>
        </w:rPr>
        <w:t>где: ВП- выручка (нетто) от продажи товаров, продукции, работ, услуг, тыс.р.;</w:t>
      </w:r>
    </w:p>
    <w:p w:rsidR="00F36893" w:rsidRPr="007A021D" w:rsidRDefault="00F36893" w:rsidP="00C342D1">
      <w:pPr>
        <w:spacing w:line="360" w:lineRule="auto"/>
        <w:ind w:firstLine="567"/>
        <w:rPr>
          <w:sz w:val="28"/>
          <w:szCs w:val="28"/>
        </w:rPr>
      </w:pPr>
      <w:r w:rsidRPr="007A021D">
        <w:rPr>
          <w:sz w:val="28"/>
          <w:szCs w:val="28"/>
        </w:rPr>
        <w:t>Пр</w:t>
      </w:r>
      <w:r w:rsidR="0019241A">
        <w:rPr>
          <w:sz w:val="28"/>
          <w:szCs w:val="28"/>
          <w:vertAlign w:val="subscript"/>
        </w:rPr>
        <w:t>чист.</w:t>
      </w:r>
      <w:r w:rsidRPr="007A021D">
        <w:rPr>
          <w:sz w:val="28"/>
          <w:szCs w:val="28"/>
        </w:rPr>
        <w:t xml:space="preserve"> – чистая прибыль предприятия, тыс.р.; </w:t>
      </w:r>
    </w:p>
    <w:p w:rsidR="00F36893" w:rsidRDefault="00F36893" w:rsidP="00C342D1">
      <w:pPr>
        <w:spacing w:line="360" w:lineRule="auto"/>
        <w:ind w:firstLine="567"/>
        <w:rPr>
          <w:sz w:val="28"/>
          <w:szCs w:val="28"/>
        </w:rPr>
      </w:pPr>
      <w:r w:rsidRPr="007A021D">
        <w:rPr>
          <w:sz w:val="28"/>
          <w:szCs w:val="28"/>
        </w:rPr>
        <w:t>А – средняя сумма активов, тыс.р.</w:t>
      </w:r>
    </w:p>
    <w:p w:rsidR="00786356" w:rsidRPr="007A021D" w:rsidRDefault="00786356" w:rsidP="00C342D1">
      <w:pPr>
        <w:spacing w:line="360" w:lineRule="auto"/>
        <w:jc w:val="both"/>
        <w:rPr>
          <w:sz w:val="28"/>
          <w:szCs w:val="28"/>
        </w:rPr>
      </w:pPr>
      <w:r w:rsidRPr="007A021D">
        <w:rPr>
          <w:sz w:val="28"/>
          <w:szCs w:val="28"/>
        </w:rPr>
        <w:t xml:space="preserve">Таблица </w:t>
      </w:r>
      <w:r w:rsidR="008766EB">
        <w:rPr>
          <w:sz w:val="28"/>
          <w:szCs w:val="28"/>
        </w:rPr>
        <w:t>2</w:t>
      </w:r>
      <w:r w:rsidRPr="007A021D">
        <w:rPr>
          <w:sz w:val="28"/>
          <w:szCs w:val="28"/>
        </w:rPr>
        <w:t xml:space="preserve"> – Расчет показателей для анализа  деятельности предприятия по модели «</w:t>
      </w:r>
      <w:r w:rsidRPr="007A021D">
        <w:rPr>
          <w:sz w:val="28"/>
          <w:szCs w:val="28"/>
          <w:lang w:val="en-US"/>
        </w:rPr>
        <w:t>Du</w:t>
      </w:r>
      <w:r w:rsidRPr="007A021D">
        <w:rPr>
          <w:sz w:val="28"/>
          <w:szCs w:val="28"/>
        </w:rPr>
        <w:t xml:space="preserve"> </w:t>
      </w:r>
      <w:r w:rsidRPr="007A021D">
        <w:rPr>
          <w:sz w:val="28"/>
          <w:szCs w:val="28"/>
          <w:lang w:val="en-US"/>
        </w:rPr>
        <w:t>Pont</w:t>
      </w:r>
      <w:r w:rsidRPr="007A021D">
        <w:rPr>
          <w:sz w:val="28"/>
          <w:szCs w:val="28"/>
        </w:rPr>
        <w:t>»</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1843"/>
        <w:gridCol w:w="1843"/>
        <w:gridCol w:w="1134"/>
        <w:gridCol w:w="1275"/>
        <w:gridCol w:w="1134"/>
      </w:tblGrid>
      <w:tr w:rsidR="008D14F5" w:rsidRPr="0002076A" w:rsidTr="007814DC">
        <w:tc>
          <w:tcPr>
            <w:tcW w:w="2518" w:type="dxa"/>
          </w:tcPr>
          <w:p w:rsidR="00DA1FBA" w:rsidRPr="0002076A" w:rsidRDefault="00DA1FBA" w:rsidP="0002076A">
            <w:pPr>
              <w:spacing w:line="360" w:lineRule="auto"/>
              <w:jc w:val="center"/>
              <w:rPr>
                <w:sz w:val="28"/>
                <w:szCs w:val="28"/>
              </w:rPr>
            </w:pPr>
            <w:r w:rsidRPr="0002076A">
              <w:rPr>
                <w:sz w:val="28"/>
                <w:szCs w:val="28"/>
              </w:rPr>
              <w:t>Показатель</w:t>
            </w:r>
          </w:p>
        </w:tc>
        <w:tc>
          <w:tcPr>
            <w:tcW w:w="1843" w:type="dxa"/>
          </w:tcPr>
          <w:p w:rsidR="00DA1FBA" w:rsidRPr="0002076A" w:rsidRDefault="00DA1FBA" w:rsidP="0002076A">
            <w:pPr>
              <w:spacing w:line="360" w:lineRule="auto"/>
              <w:jc w:val="center"/>
              <w:rPr>
                <w:sz w:val="28"/>
                <w:szCs w:val="28"/>
              </w:rPr>
            </w:pPr>
            <w:r w:rsidRPr="0002076A">
              <w:rPr>
                <w:sz w:val="28"/>
                <w:szCs w:val="28"/>
              </w:rPr>
              <w:t>Условное обозначение</w:t>
            </w:r>
          </w:p>
        </w:tc>
        <w:tc>
          <w:tcPr>
            <w:tcW w:w="1843" w:type="dxa"/>
          </w:tcPr>
          <w:p w:rsidR="00DA1FBA" w:rsidRPr="0002076A" w:rsidRDefault="00DA1FBA" w:rsidP="0002076A">
            <w:pPr>
              <w:spacing w:line="360" w:lineRule="auto"/>
              <w:jc w:val="center"/>
              <w:rPr>
                <w:sz w:val="28"/>
                <w:szCs w:val="28"/>
              </w:rPr>
            </w:pPr>
            <w:r w:rsidRPr="0002076A">
              <w:rPr>
                <w:sz w:val="28"/>
                <w:szCs w:val="28"/>
              </w:rPr>
              <w:t>Источник информации</w:t>
            </w:r>
          </w:p>
        </w:tc>
        <w:tc>
          <w:tcPr>
            <w:tcW w:w="1134" w:type="dxa"/>
          </w:tcPr>
          <w:p w:rsidR="00DA1FBA" w:rsidRPr="0002076A" w:rsidRDefault="00DA1FBA" w:rsidP="0002076A">
            <w:pPr>
              <w:spacing w:line="360" w:lineRule="auto"/>
              <w:jc w:val="center"/>
              <w:rPr>
                <w:sz w:val="28"/>
                <w:szCs w:val="28"/>
              </w:rPr>
            </w:pPr>
            <w:r w:rsidRPr="0002076A">
              <w:rPr>
                <w:sz w:val="28"/>
                <w:szCs w:val="28"/>
              </w:rPr>
              <w:t>2006</w:t>
            </w:r>
            <w:r w:rsidR="009E47D8" w:rsidRPr="0002076A">
              <w:rPr>
                <w:sz w:val="28"/>
                <w:szCs w:val="28"/>
              </w:rPr>
              <w:t xml:space="preserve"> г.</w:t>
            </w:r>
          </w:p>
        </w:tc>
        <w:tc>
          <w:tcPr>
            <w:tcW w:w="1275" w:type="dxa"/>
          </w:tcPr>
          <w:p w:rsidR="00DA1FBA" w:rsidRPr="0002076A" w:rsidRDefault="00DA1FBA" w:rsidP="0002076A">
            <w:pPr>
              <w:spacing w:line="360" w:lineRule="auto"/>
              <w:jc w:val="center"/>
              <w:rPr>
                <w:sz w:val="28"/>
                <w:szCs w:val="28"/>
              </w:rPr>
            </w:pPr>
            <w:r w:rsidRPr="0002076A">
              <w:rPr>
                <w:sz w:val="28"/>
                <w:szCs w:val="28"/>
              </w:rPr>
              <w:t>2007</w:t>
            </w:r>
            <w:r w:rsidR="009E47D8" w:rsidRPr="0002076A">
              <w:rPr>
                <w:sz w:val="28"/>
                <w:szCs w:val="28"/>
              </w:rPr>
              <w:t xml:space="preserve"> г.</w:t>
            </w:r>
          </w:p>
        </w:tc>
        <w:tc>
          <w:tcPr>
            <w:tcW w:w="1134" w:type="dxa"/>
          </w:tcPr>
          <w:p w:rsidR="00DA1FBA" w:rsidRPr="0002076A" w:rsidRDefault="00DA1FBA" w:rsidP="0002076A">
            <w:pPr>
              <w:spacing w:line="360" w:lineRule="auto"/>
              <w:jc w:val="center"/>
              <w:rPr>
                <w:sz w:val="28"/>
                <w:szCs w:val="28"/>
              </w:rPr>
            </w:pPr>
            <w:r w:rsidRPr="0002076A">
              <w:rPr>
                <w:sz w:val="28"/>
                <w:szCs w:val="28"/>
              </w:rPr>
              <w:t>2008</w:t>
            </w:r>
            <w:r w:rsidR="009E47D8" w:rsidRPr="0002076A">
              <w:rPr>
                <w:sz w:val="28"/>
                <w:szCs w:val="28"/>
              </w:rPr>
              <w:t xml:space="preserve"> г.</w:t>
            </w:r>
          </w:p>
        </w:tc>
      </w:tr>
      <w:tr w:rsidR="00C342D1" w:rsidRPr="0002076A" w:rsidTr="007814DC">
        <w:tc>
          <w:tcPr>
            <w:tcW w:w="2518" w:type="dxa"/>
          </w:tcPr>
          <w:p w:rsidR="00C342D1" w:rsidRPr="0002076A" w:rsidRDefault="00C342D1" w:rsidP="0002076A">
            <w:pPr>
              <w:spacing w:line="360" w:lineRule="auto"/>
              <w:jc w:val="center"/>
              <w:rPr>
                <w:sz w:val="28"/>
                <w:szCs w:val="28"/>
              </w:rPr>
            </w:pPr>
            <w:r>
              <w:rPr>
                <w:sz w:val="28"/>
                <w:szCs w:val="28"/>
              </w:rPr>
              <w:t>1</w:t>
            </w:r>
          </w:p>
        </w:tc>
        <w:tc>
          <w:tcPr>
            <w:tcW w:w="1843" w:type="dxa"/>
          </w:tcPr>
          <w:p w:rsidR="00C342D1" w:rsidRPr="0002076A" w:rsidRDefault="00C342D1" w:rsidP="0002076A">
            <w:pPr>
              <w:spacing w:line="360" w:lineRule="auto"/>
              <w:jc w:val="center"/>
              <w:rPr>
                <w:sz w:val="28"/>
                <w:szCs w:val="28"/>
              </w:rPr>
            </w:pPr>
            <w:r>
              <w:rPr>
                <w:sz w:val="28"/>
                <w:szCs w:val="28"/>
              </w:rPr>
              <w:t>2</w:t>
            </w:r>
          </w:p>
        </w:tc>
        <w:tc>
          <w:tcPr>
            <w:tcW w:w="1843" w:type="dxa"/>
          </w:tcPr>
          <w:p w:rsidR="00C342D1" w:rsidRPr="0002076A" w:rsidRDefault="00C342D1" w:rsidP="0002076A">
            <w:pPr>
              <w:spacing w:line="360" w:lineRule="auto"/>
              <w:jc w:val="center"/>
              <w:rPr>
                <w:sz w:val="28"/>
                <w:szCs w:val="28"/>
              </w:rPr>
            </w:pPr>
            <w:r>
              <w:rPr>
                <w:sz w:val="28"/>
                <w:szCs w:val="28"/>
              </w:rPr>
              <w:t>3</w:t>
            </w:r>
          </w:p>
        </w:tc>
        <w:tc>
          <w:tcPr>
            <w:tcW w:w="1134" w:type="dxa"/>
          </w:tcPr>
          <w:p w:rsidR="00C342D1" w:rsidRPr="0002076A" w:rsidRDefault="00C342D1" w:rsidP="0002076A">
            <w:pPr>
              <w:spacing w:line="360" w:lineRule="auto"/>
              <w:jc w:val="center"/>
              <w:rPr>
                <w:sz w:val="28"/>
                <w:szCs w:val="28"/>
              </w:rPr>
            </w:pPr>
            <w:r>
              <w:rPr>
                <w:sz w:val="28"/>
                <w:szCs w:val="28"/>
              </w:rPr>
              <w:t>4</w:t>
            </w:r>
          </w:p>
        </w:tc>
        <w:tc>
          <w:tcPr>
            <w:tcW w:w="1275" w:type="dxa"/>
          </w:tcPr>
          <w:p w:rsidR="00C342D1" w:rsidRPr="0002076A" w:rsidRDefault="00C342D1" w:rsidP="0002076A">
            <w:pPr>
              <w:spacing w:line="360" w:lineRule="auto"/>
              <w:jc w:val="center"/>
              <w:rPr>
                <w:sz w:val="28"/>
                <w:szCs w:val="28"/>
              </w:rPr>
            </w:pPr>
            <w:r>
              <w:rPr>
                <w:sz w:val="28"/>
                <w:szCs w:val="28"/>
              </w:rPr>
              <w:t>5</w:t>
            </w:r>
          </w:p>
        </w:tc>
        <w:tc>
          <w:tcPr>
            <w:tcW w:w="1134" w:type="dxa"/>
          </w:tcPr>
          <w:p w:rsidR="00C342D1" w:rsidRPr="0002076A" w:rsidRDefault="00C342D1" w:rsidP="0002076A">
            <w:pPr>
              <w:spacing w:line="360" w:lineRule="auto"/>
              <w:jc w:val="center"/>
              <w:rPr>
                <w:sz w:val="28"/>
                <w:szCs w:val="28"/>
              </w:rPr>
            </w:pPr>
            <w:r>
              <w:rPr>
                <w:sz w:val="28"/>
                <w:szCs w:val="28"/>
              </w:rPr>
              <w:t>6</w:t>
            </w:r>
          </w:p>
        </w:tc>
      </w:tr>
      <w:tr w:rsidR="008D14F5" w:rsidRPr="0002076A" w:rsidTr="007814DC">
        <w:tc>
          <w:tcPr>
            <w:tcW w:w="2518" w:type="dxa"/>
          </w:tcPr>
          <w:p w:rsidR="00DA1FBA" w:rsidRPr="0002076A" w:rsidRDefault="008D14F5" w:rsidP="0002076A">
            <w:pPr>
              <w:spacing w:line="276" w:lineRule="auto"/>
              <w:rPr>
                <w:sz w:val="28"/>
                <w:szCs w:val="28"/>
              </w:rPr>
            </w:pPr>
            <w:r w:rsidRPr="0002076A">
              <w:rPr>
                <w:sz w:val="28"/>
                <w:szCs w:val="28"/>
              </w:rPr>
              <w:t>1 Выручка (нетто) от реализации продукции, тыс. р.</w:t>
            </w:r>
          </w:p>
        </w:tc>
        <w:tc>
          <w:tcPr>
            <w:tcW w:w="1843" w:type="dxa"/>
          </w:tcPr>
          <w:p w:rsidR="00DA1FBA" w:rsidRPr="0002076A" w:rsidRDefault="008D14F5" w:rsidP="0002076A">
            <w:pPr>
              <w:spacing w:line="360" w:lineRule="auto"/>
              <w:jc w:val="center"/>
              <w:rPr>
                <w:sz w:val="28"/>
                <w:szCs w:val="28"/>
              </w:rPr>
            </w:pPr>
            <w:r w:rsidRPr="0002076A">
              <w:rPr>
                <w:sz w:val="28"/>
                <w:szCs w:val="28"/>
              </w:rPr>
              <w:t>ВП</w:t>
            </w:r>
          </w:p>
        </w:tc>
        <w:tc>
          <w:tcPr>
            <w:tcW w:w="1843" w:type="dxa"/>
          </w:tcPr>
          <w:p w:rsidR="00DA1FBA" w:rsidRPr="0002076A" w:rsidRDefault="008D14F5" w:rsidP="0002076A">
            <w:pPr>
              <w:spacing w:line="360" w:lineRule="auto"/>
              <w:jc w:val="center"/>
              <w:rPr>
                <w:sz w:val="28"/>
                <w:szCs w:val="28"/>
              </w:rPr>
            </w:pPr>
            <w:r w:rsidRPr="0002076A">
              <w:rPr>
                <w:sz w:val="28"/>
                <w:szCs w:val="28"/>
              </w:rPr>
              <w:t>ф.2</w:t>
            </w:r>
          </w:p>
        </w:tc>
        <w:tc>
          <w:tcPr>
            <w:tcW w:w="1134" w:type="dxa"/>
          </w:tcPr>
          <w:p w:rsidR="00DA1FBA" w:rsidRPr="0002076A" w:rsidRDefault="008D14F5" w:rsidP="0002076A">
            <w:pPr>
              <w:spacing w:line="360" w:lineRule="auto"/>
              <w:jc w:val="center"/>
              <w:rPr>
                <w:sz w:val="28"/>
                <w:szCs w:val="28"/>
              </w:rPr>
            </w:pPr>
            <w:r w:rsidRPr="0002076A">
              <w:rPr>
                <w:sz w:val="28"/>
                <w:szCs w:val="28"/>
              </w:rPr>
              <w:t>989272</w:t>
            </w:r>
          </w:p>
        </w:tc>
        <w:tc>
          <w:tcPr>
            <w:tcW w:w="1275" w:type="dxa"/>
          </w:tcPr>
          <w:p w:rsidR="00DA1FBA" w:rsidRPr="0002076A" w:rsidRDefault="008D14F5" w:rsidP="0002076A">
            <w:pPr>
              <w:spacing w:line="360" w:lineRule="auto"/>
              <w:jc w:val="center"/>
              <w:rPr>
                <w:sz w:val="28"/>
                <w:szCs w:val="28"/>
              </w:rPr>
            </w:pPr>
            <w:r w:rsidRPr="0002076A">
              <w:rPr>
                <w:sz w:val="28"/>
                <w:szCs w:val="28"/>
              </w:rPr>
              <w:t>1176284</w:t>
            </w:r>
          </w:p>
        </w:tc>
        <w:tc>
          <w:tcPr>
            <w:tcW w:w="1134" w:type="dxa"/>
          </w:tcPr>
          <w:p w:rsidR="00DA1FBA" w:rsidRPr="0002076A" w:rsidRDefault="008D14F5" w:rsidP="0002076A">
            <w:pPr>
              <w:spacing w:line="360" w:lineRule="auto"/>
              <w:jc w:val="center"/>
              <w:rPr>
                <w:sz w:val="28"/>
                <w:szCs w:val="28"/>
              </w:rPr>
            </w:pPr>
            <w:r w:rsidRPr="0002076A">
              <w:rPr>
                <w:sz w:val="28"/>
                <w:szCs w:val="28"/>
              </w:rPr>
              <w:t>1491428</w:t>
            </w:r>
          </w:p>
        </w:tc>
      </w:tr>
      <w:tr w:rsidR="008D14F5" w:rsidRPr="0002076A" w:rsidTr="007814DC">
        <w:tc>
          <w:tcPr>
            <w:tcW w:w="2518" w:type="dxa"/>
          </w:tcPr>
          <w:p w:rsidR="00DA1FBA" w:rsidRPr="0002076A" w:rsidRDefault="008D14F5" w:rsidP="0002076A">
            <w:pPr>
              <w:spacing w:line="276" w:lineRule="auto"/>
              <w:rPr>
                <w:sz w:val="28"/>
                <w:szCs w:val="28"/>
              </w:rPr>
            </w:pPr>
            <w:r w:rsidRPr="0002076A">
              <w:rPr>
                <w:sz w:val="28"/>
                <w:szCs w:val="28"/>
              </w:rPr>
              <w:t>2 Чистая прибыль, тыс. р.</w:t>
            </w:r>
          </w:p>
        </w:tc>
        <w:tc>
          <w:tcPr>
            <w:tcW w:w="1843" w:type="dxa"/>
          </w:tcPr>
          <w:p w:rsidR="00DA1FBA" w:rsidRPr="0002076A" w:rsidRDefault="008D14F5" w:rsidP="0002076A">
            <w:pPr>
              <w:spacing w:line="360" w:lineRule="auto"/>
              <w:jc w:val="center"/>
              <w:rPr>
                <w:sz w:val="28"/>
                <w:szCs w:val="28"/>
              </w:rPr>
            </w:pPr>
            <w:r w:rsidRPr="0002076A">
              <w:rPr>
                <w:sz w:val="28"/>
                <w:szCs w:val="28"/>
              </w:rPr>
              <w:t>Пр.чист</w:t>
            </w:r>
          </w:p>
        </w:tc>
        <w:tc>
          <w:tcPr>
            <w:tcW w:w="1843" w:type="dxa"/>
          </w:tcPr>
          <w:p w:rsidR="00DA1FBA" w:rsidRPr="0002076A" w:rsidRDefault="008D14F5" w:rsidP="0002076A">
            <w:pPr>
              <w:spacing w:line="360" w:lineRule="auto"/>
              <w:jc w:val="center"/>
              <w:rPr>
                <w:sz w:val="28"/>
                <w:szCs w:val="28"/>
              </w:rPr>
            </w:pPr>
            <w:r w:rsidRPr="0002076A">
              <w:rPr>
                <w:sz w:val="28"/>
                <w:szCs w:val="28"/>
              </w:rPr>
              <w:t>ф.2</w:t>
            </w:r>
          </w:p>
        </w:tc>
        <w:tc>
          <w:tcPr>
            <w:tcW w:w="1134" w:type="dxa"/>
          </w:tcPr>
          <w:p w:rsidR="00DA1FBA" w:rsidRPr="0002076A" w:rsidRDefault="008D14F5" w:rsidP="0002076A">
            <w:pPr>
              <w:spacing w:line="360" w:lineRule="auto"/>
              <w:jc w:val="center"/>
              <w:rPr>
                <w:sz w:val="28"/>
                <w:szCs w:val="28"/>
              </w:rPr>
            </w:pPr>
            <w:r w:rsidRPr="0002076A">
              <w:rPr>
                <w:sz w:val="28"/>
                <w:szCs w:val="28"/>
              </w:rPr>
              <w:t>14905</w:t>
            </w:r>
          </w:p>
        </w:tc>
        <w:tc>
          <w:tcPr>
            <w:tcW w:w="1275" w:type="dxa"/>
          </w:tcPr>
          <w:p w:rsidR="00DA1FBA" w:rsidRPr="0002076A" w:rsidRDefault="008D14F5" w:rsidP="0002076A">
            <w:pPr>
              <w:spacing w:line="360" w:lineRule="auto"/>
              <w:jc w:val="center"/>
              <w:rPr>
                <w:sz w:val="28"/>
                <w:szCs w:val="28"/>
              </w:rPr>
            </w:pPr>
            <w:r w:rsidRPr="0002076A">
              <w:rPr>
                <w:sz w:val="28"/>
                <w:szCs w:val="28"/>
              </w:rPr>
              <w:t>32043</w:t>
            </w:r>
          </w:p>
        </w:tc>
        <w:tc>
          <w:tcPr>
            <w:tcW w:w="1134" w:type="dxa"/>
          </w:tcPr>
          <w:p w:rsidR="00DA1FBA" w:rsidRPr="0002076A" w:rsidRDefault="008D14F5" w:rsidP="0002076A">
            <w:pPr>
              <w:spacing w:line="360" w:lineRule="auto"/>
              <w:jc w:val="center"/>
              <w:rPr>
                <w:sz w:val="28"/>
                <w:szCs w:val="28"/>
              </w:rPr>
            </w:pPr>
            <w:r w:rsidRPr="0002076A">
              <w:rPr>
                <w:sz w:val="28"/>
                <w:szCs w:val="28"/>
              </w:rPr>
              <w:t>56691</w:t>
            </w:r>
          </w:p>
        </w:tc>
      </w:tr>
      <w:tr w:rsidR="008D14F5" w:rsidRPr="0002076A" w:rsidTr="007814DC">
        <w:tc>
          <w:tcPr>
            <w:tcW w:w="2518" w:type="dxa"/>
            <w:vAlign w:val="bottom"/>
          </w:tcPr>
          <w:p w:rsidR="008D14F5" w:rsidRPr="0002076A" w:rsidRDefault="008D14F5" w:rsidP="0002076A">
            <w:pPr>
              <w:spacing w:line="276" w:lineRule="auto"/>
              <w:rPr>
                <w:sz w:val="28"/>
                <w:szCs w:val="28"/>
              </w:rPr>
            </w:pPr>
            <w:r w:rsidRPr="0002076A">
              <w:rPr>
                <w:sz w:val="28"/>
                <w:szCs w:val="28"/>
              </w:rPr>
              <w:t>3 Средняя стоимость активов, тыс. р.</w:t>
            </w:r>
          </w:p>
        </w:tc>
        <w:tc>
          <w:tcPr>
            <w:tcW w:w="1843" w:type="dxa"/>
          </w:tcPr>
          <w:p w:rsidR="008D14F5" w:rsidRPr="0002076A" w:rsidRDefault="008D14F5" w:rsidP="0002076A">
            <w:pPr>
              <w:spacing w:line="360" w:lineRule="auto"/>
              <w:jc w:val="center"/>
              <w:rPr>
                <w:sz w:val="28"/>
                <w:szCs w:val="28"/>
              </w:rPr>
            </w:pPr>
            <w:r w:rsidRPr="0002076A">
              <w:rPr>
                <w:sz w:val="28"/>
                <w:szCs w:val="28"/>
              </w:rPr>
              <w:t>Аср</w:t>
            </w:r>
          </w:p>
        </w:tc>
        <w:tc>
          <w:tcPr>
            <w:tcW w:w="1843" w:type="dxa"/>
          </w:tcPr>
          <w:p w:rsidR="008D14F5" w:rsidRPr="0002076A" w:rsidRDefault="008D14F5" w:rsidP="0002076A">
            <w:pPr>
              <w:spacing w:line="360" w:lineRule="auto"/>
              <w:jc w:val="center"/>
              <w:rPr>
                <w:sz w:val="28"/>
                <w:szCs w:val="28"/>
              </w:rPr>
            </w:pPr>
            <w:r w:rsidRPr="0002076A">
              <w:rPr>
                <w:sz w:val="28"/>
                <w:szCs w:val="28"/>
              </w:rPr>
              <w:t>ф.1</w:t>
            </w:r>
          </w:p>
        </w:tc>
        <w:tc>
          <w:tcPr>
            <w:tcW w:w="1134" w:type="dxa"/>
          </w:tcPr>
          <w:p w:rsidR="008D14F5" w:rsidRPr="0002076A" w:rsidRDefault="008D14F5" w:rsidP="0002076A">
            <w:pPr>
              <w:spacing w:line="360" w:lineRule="auto"/>
              <w:jc w:val="center"/>
              <w:rPr>
                <w:sz w:val="28"/>
                <w:szCs w:val="28"/>
              </w:rPr>
            </w:pPr>
            <w:r w:rsidRPr="0002076A">
              <w:rPr>
                <w:sz w:val="28"/>
                <w:szCs w:val="28"/>
              </w:rPr>
              <w:t>688080</w:t>
            </w:r>
          </w:p>
        </w:tc>
        <w:tc>
          <w:tcPr>
            <w:tcW w:w="1275" w:type="dxa"/>
          </w:tcPr>
          <w:p w:rsidR="008D14F5" w:rsidRPr="0002076A" w:rsidRDefault="008D14F5" w:rsidP="0002076A">
            <w:pPr>
              <w:jc w:val="center"/>
              <w:rPr>
                <w:color w:val="000000"/>
                <w:sz w:val="28"/>
                <w:szCs w:val="28"/>
              </w:rPr>
            </w:pPr>
            <w:r w:rsidRPr="0002076A">
              <w:rPr>
                <w:color w:val="000000"/>
                <w:sz w:val="28"/>
                <w:szCs w:val="28"/>
              </w:rPr>
              <w:t>1700703</w:t>
            </w:r>
          </w:p>
          <w:p w:rsidR="008D14F5" w:rsidRPr="0002076A" w:rsidRDefault="008D14F5" w:rsidP="0002076A">
            <w:pPr>
              <w:spacing w:line="360" w:lineRule="auto"/>
              <w:jc w:val="center"/>
              <w:rPr>
                <w:sz w:val="28"/>
                <w:szCs w:val="28"/>
              </w:rPr>
            </w:pPr>
          </w:p>
        </w:tc>
        <w:tc>
          <w:tcPr>
            <w:tcW w:w="1134" w:type="dxa"/>
          </w:tcPr>
          <w:p w:rsidR="008D14F5" w:rsidRPr="0002076A" w:rsidRDefault="008D14F5" w:rsidP="0002076A">
            <w:pPr>
              <w:spacing w:line="360" w:lineRule="auto"/>
              <w:jc w:val="center"/>
              <w:rPr>
                <w:sz w:val="28"/>
                <w:szCs w:val="28"/>
              </w:rPr>
            </w:pPr>
            <w:r w:rsidRPr="0002076A">
              <w:rPr>
                <w:color w:val="000000"/>
                <w:sz w:val="28"/>
                <w:szCs w:val="28"/>
              </w:rPr>
              <w:t>1030840</w:t>
            </w:r>
          </w:p>
        </w:tc>
      </w:tr>
      <w:tr w:rsidR="008D14F5" w:rsidRPr="0002076A" w:rsidTr="007814DC">
        <w:trPr>
          <w:trHeight w:val="1683"/>
        </w:trPr>
        <w:tc>
          <w:tcPr>
            <w:tcW w:w="2518" w:type="dxa"/>
          </w:tcPr>
          <w:p w:rsidR="00DA1FBA" w:rsidRPr="0002076A" w:rsidRDefault="008D14F5" w:rsidP="0002076A">
            <w:pPr>
              <w:spacing w:line="276" w:lineRule="auto"/>
              <w:rPr>
                <w:sz w:val="28"/>
                <w:szCs w:val="28"/>
              </w:rPr>
            </w:pPr>
            <w:r w:rsidRPr="0002076A">
              <w:rPr>
                <w:sz w:val="28"/>
                <w:szCs w:val="28"/>
              </w:rPr>
              <w:t>4 Средняя стоимость собственного капитала, тыс.р.</w:t>
            </w:r>
          </w:p>
        </w:tc>
        <w:tc>
          <w:tcPr>
            <w:tcW w:w="1843" w:type="dxa"/>
          </w:tcPr>
          <w:p w:rsidR="00DA1FBA" w:rsidRPr="0002076A" w:rsidRDefault="008D14F5" w:rsidP="0002076A">
            <w:pPr>
              <w:spacing w:line="360" w:lineRule="auto"/>
              <w:jc w:val="center"/>
              <w:rPr>
                <w:sz w:val="28"/>
                <w:szCs w:val="28"/>
              </w:rPr>
            </w:pPr>
            <w:r w:rsidRPr="0002076A">
              <w:rPr>
                <w:sz w:val="28"/>
                <w:szCs w:val="28"/>
              </w:rPr>
              <w:t>СКср</w:t>
            </w:r>
          </w:p>
        </w:tc>
        <w:tc>
          <w:tcPr>
            <w:tcW w:w="1843" w:type="dxa"/>
          </w:tcPr>
          <w:p w:rsidR="00DA1FBA" w:rsidRPr="0002076A" w:rsidRDefault="008D14F5" w:rsidP="0002076A">
            <w:pPr>
              <w:spacing w:line="360" w:lineRule="auto"/>
              <w:jc w:val="center"/>
              <w:rPr>
                <w:sz w:val="28"/>
                <w:szCs w:val="28"/>
              </w:rPr>
            </w:pPr>
            <w:r w:rsidRPr="0002076A">
              <w:rPr>
                <w:sz w:val="28"/>
                <w:szCs w:val="28"/>
              </w:rPr>
              <w:t>ф.1</w:t>
            </w:r>
          </w:p>
        </w:tc>
        <w:tc>
          <w:tcPr>
            <w:tcW w:w="1134" w:type="dxa"/>
          </w:tcPr>
          <w:p w:rsidR="008D14F5" w:rsidRPr="0002076A" w:rsidRDefault="008D14F5" w:rsidP="0002076A">
            <w:pPr>
              <w:jc w:val="center"/>
              <w:rPr>
                <w:color w:val="000000"/>
                <w:sz w:val="28"/>
                <w:szCs w:val="28"/>
              </w:rPr>
            </w:pPr>
            <w:r w:rsidRPr="0002076A">
              <w:rPr>
                <w:color w:val="000000"/>
                <w:sz w:val="28"/>
                <w:szCs w:val="28"/>
              </w:rPr>
              <w:t>312061</w:t>
            </w:r>
          </w:p>
          <w:p w:rsidR="00DA1FBA" w:rsidRPr="0002076A" w:rsidRDefault="00DA1FBA" w:rsidP="0002076A">
            <w:pPr>
              <w:spacing w:line="360" w:lineRule="auto"/>
              <w:jc w:val="center"/>
              <w:rPr>
                <w:sz w:val="28"/>
                <w:szCs w:val="28"/>
              </w:rPr>
            </w:pPr>
          </w:p>
        </w:tc>
        <w:tc>
          <w:tcPr>
            <w:tcW w:w="1275" w:type="dxa"/>
          </w:tcPr>
          <w:p w:rsidR="008D14F5" w:rsidRPr="0002076A" w:rsidRDefault="008D14F5" w:rsidP="0002076A">
            <w:pPr>
              <w:jc w:val="center"/>
              <w:rPr>
                <w:color w:val="000000"/>
                <w:sz w:val="28"/>
                <w:szCs w:val="28"/>
              </w:rPr>
            </w:pPr>
            <w:r w:rsidRPr="0002076A">
              <w:rPr>
                <w:color w:val="000000"/>
                <w:sz w:val="28"/>
                <w:szCs w:val="28"/>
              </w:rPr>
              <w:t>314475,5</w:t>
            </w:r>
          </w:p>
          <w:p w:rsidR="00DA1FBA" w:rsidRPr="0002076A" w:rsidRDefault="00DA1FBA" w:rsidP="0002076A">
            <w:pPr>
              <w:spacing w:line="360" w:lineRule="auto"/>
              <w:jc w:val="center"/>
              <w:rPr>
                <w:sz w:val="28"/>
                <w:szCs w:val="28"/>
              </w:rPr>
            </w:pPr>
          </w:p>
        </w:tc>
        <w:tc>
          <w:tcPr>
            <w:tcW w:w="1134" w:type="dxa"/>
          </w:tcPr>
          <w:p w:rsidR="008D14F5" w:rsidRPr="0002076A" w:rsidRDefault="008D14F5" w:rsidP="0002076A">
            <w:pPr>
              <w:jc w:val="center"/>
              <w:rPr>
                <w:color w:val="000000"/>
                <w:sz w:val="28"/>
                <w:szCs w:val="28"/>
              </w:rPr>
            </w:pPr>
            <w:r w:rsidRPr="0002076A">
              <w:rPr>
                <w:color w:val="000000"/>
                <w:sz w:val="28"/>
                <w:szCs w:val="28"/>
              </w:rPr>
              <w:t>333507</w:t>
            </w:r>
          </w:p>
          <w:p w:rsidR="00DA1FBA" w:rsidRPr="0002076A" w:rsidRDefault="00DA1FBA" w:rsidP="0002076A">
            <w:pPr>
              <w:spacing w:line="360" w:lineRule="auto"/>
              <w:jc w:val="center"/>
              <w:rPr>
                <w:sz w:val="28"/>
                <w:szCs w:val="28"/>
              </w:rPr>
            </w:pPr>
          </w:p>
        </w:tc>
      </w:tr>
      <w:tr w:rsidR="007814DC" w:rsidRPr="0002076A" w:rsidTr="007814DC">
        <w:tc>
          <w:tcPr>
            <w:tcW w:w="2518" w:type="dxa"/>
          </w:tcPr>
          <w:p w:rsidR="007814DC" w:rsidRPr="0002076A" w:rsidRDefault="00587065" w:rsidP="007814DC">
            <w:pPr>
              <w:spacing w:line="276" w:lineRule="auto"/>
              <w:jc w:val="center"/>
              <w:rPr>
                <w:sz w:val="28"/>
                <w:szCs w:val="28"/>
              </w:rPr>
            </w:pPr>
            <w:r>
              <w:rPr>
                <w:noProof/>
                <w:sz w:val="28"/>
                <w:szCs w:val="28"/>
                <w:lang w:eastAsia="en-US"/>
              </w:rPr>
              <w:pict>
                <v:shape id="_x0000_s1192" type="#_x0000_t202" style="position:absolute;left:0;text-align:left;margin-left:-7.65pt;margin-top:-27.25pt;width:186.25pt;height:24.05pt;z-index:251695616;mso-width-percent:400;mso-height-percent:200;mso-position-horizontal-relative:text;mso-position-vertical-relative:text;mso-width-percent:400;mso-height-percent:200;mso-width-relative:margin;mso-height-relative:margin" strokecolor="white">
                  <v:textbox style="mso-next-textbox:#_x0000_s1192;mso-fit-shape-to-text:t">
                    <w:txbxContent>
                      <w:p w:rsidR="007814DC" w:rsidRPr="007814DC" w:rsidRDefault="007814DC">
                        <w:pPr>
                          <w:rPr>
                            <w:sz w:val="28"/>
                            <w:szCs w:val="28"/>
                          </w:rPr>
                        </w:pPr>
                        <w:r w:rsidRPr="007814DC">
                          <w:rPr>
                            <w:sz w:val="28"/>
                            <w:szCs w:val="28"/>
                          </w:rPr>
                          <w:t xml:space="preserve">Продолжение таблицы </w:t>
                        </w:r>
                        <w:r w:rsidR="008766EB">
                          <w:rPr>
                            <w:sz w:val="28"/>
                            <w:szCs w:val="28"/>
                          </w:rPr>
                          <w:t>2</w:t>
                        </w:r>
                      </w:p>
                    </w:txbxContent>
                  </v:textbox>
                </v:shape>
              </w:pict>
            </w:r>
            <w:r w:rsidR="007814DC">
              <w:rPr>
                <w:sz w:val="28"/>
                <w:szCs w:val="28"/>
              </w:rPr>
              <w:t>1</w:t>
            </w:r>
          </w:p>
        </w:tc>
        <w:tc>
          <w:tcPr>
            <w:tcW w:w="1843" w:type="dxa"/>
          </w:tcPr>
          <w:p w:rsidR="007814DC" w:rsidRPr="007814DC" w:rsidRDefault="007814DC" w:rsidP="007814DC">
            <w:pPr>
              <w:spacing w:line="360" w:lineRule="auto"/>
              <w:jc w:val="center"/>
              <w:rPr>
                <w:sz w:val="28"/>
                <w:szCs w:val="28"/>
              </w:rPr>
            </w:pPr>
            <w:r>
              <w:rPr>
                <w:sz w:val="28"/>
                <w:szCs w:val="28"/>
              </w:rPr>
              <w:t>2</w:t>
            </w:r>
          </w:p>
        </w:tc>
        <w:tc>
          <w:tcPr>
            <w:tcW w:w="1843" w:type="dxa"/>
          </w:tcPr>
          <w:p w:rsidR="007814DC" w:rsidRPr="0002076A" w:rsidRDefault="007814DC" w:rsidP="007814DC">
            <w:pPr>
              <w:spacing w:line="360" w:lineRule="auto"/>
              <w:jc w:val="center"/>
              <w:rPr>
                <w:sz w:val="28"/>
                <w:szCs w:val="28"/>
              </w:rPr>
            </w:pPr>
            <w:r>
              <w:rPr>
                <w:sz w:val="28"/>
                <w:szCs w:val="28"/>
              </w:rPr>
              <w:t>3</w:t>
            </w:r>
          </w:p>
        </w:tc>
        <w:tc>
          <w:tcPr>
            <w:tcW w:w="1134" w:type="dxa"/>
          </w:tcPr>
          <w:p w:rsidR="007814DC" w:rsidRPr="0002076A" w:rsidRDefault="007814DC" w:rsidP="007814DC">
            <w:pPr>
              <w:jc w:val="center"/>
              <w:rPr>
                <w:sz w:val="28"/>
                <w:szCs w:val="28"/>
              </w:rPr>
            </w:pPr>
            <w:r>
              <w:rPr>
                <w:sz w:val="28"/>
                <w:szCs w:val="28"/>
              </w:rPr>
              <w:t>4</w:t>
            </w:r>
          </w:p>
        </w:tc>
        <w:tc>
          <w:tcPr>
            <w:tcW w:w="1275" w:type="dxa"/>
          </w:tcPr>
          <w:p w:rsidR="007814DC" w:rsidRPr="0002076A" w:rsidRDefault="007814DC" w:rsidP="007814DC">
            <w:pPr>
              <w:jc w:val="center"/>
              <w:rPr>
                <w:sz w:val="28"/>
                <w:szCs w:val="28"/>
              </w:rPr>
            </w:pPr>
            <w:r>
              <w:rPr>
                <w:sz w:val="28"/>
                <w:szCs w:val="28"/>
              </w:rPr>
              <w:t>5</w:t>
            </w:r>
          </w:p>
        </w:tc>
        <w:tc>
          <w:tcPr>
            <w:tcW w:w="1134" w:type="dxa"/>
          </w:tcPr>
          <w:p w:rsidR="007814DC" w:rsidRPr="0002076A" w:rsidRDefault="007814DC" w:rsidP="007814DC">
            <w:pPr>
              <w:jc w:val="center"/>
              <w:rPr>
                <w:sz w:val="28"/>
                <w:szCs w:val="28"/>
              </w:rPr>
            </w:pPr>
            <w:r>
              <w:rPr>
                <w:sz w:val="28"/>
                <w:szCs w:val="28"/>
              </w:rPr>
              <w:t>6</w:t>
            </w:r>
          </w:p>
        </w:tc>
      </w:tr>
      <w:tr w:rsidR="008D14F5" w:rsidRPr="0002076A" w:rsidTr="007814DC">
        <w:tc>
          <w:tcPr>
            <w:tcW w:w="2518" w:type="dxa"/>
          </w:tcPr>
          <w:p w:rsidR="008D14F5" w:rsidRPr="0002076A" w:rsidRDefault="008D14F5" w:rsidP="0002076A">
            <w:pPr>
              <w:spacing w:line="276" w:lineRule="auto"/>
              <w:rPr>
                <w:sz w:val="28"/>
                <w:szCs w:val="28"/>
              </w:rPr>
            </w:pPr>
            <w:r w:rsidRPr="0002076A">
              <w:rPr>
                <w:sz w:val="28"/>
                <w:szCs w:val="28"/>
              </w:rPr>
              <w:t>5 Рентабельность активов, ед.</w:t>
            </w:r>
          </w:p>
        </w:tc>
        <w:tc>
          <w:tcPr>
            <w:tcW w:w="1843" w:type="dxa"/>
          </w:tcPr>
          <w:p w:rsidR="008D14F5" w:rsidRPr="0002076A" w:rsidRDefault="008D14F5" w:rsidP="0002076A">
            <w:pPr>
              <w:spacing w:line="360" w:lineRule="auto"/>
              <w:jc w:val="center"/>
              <w:rPr>
                <w:sz w:val="28"/>
                <w:szCs w:val="28"/>
              </w:rPr>
            </w:pPr>
            <w:r w:rsidRPr="0002076A">
              <w:rPr>
                <w:sz w:val="28"/>
                <w:szCs w:val="28"/>
                <w:lang w:val="en-US"/>
              </w:rPr>
              <w:t>R</w:t>
            </w:r>
            <w:r w:rsidRPr="0002076A">
              <w:rPr>
                <w:sz w:val="28"/>
                <w:szCs w:val="28"/>
                <w:vertAlign w:val="subscript"/>
                <w:lang w:val="en-US"/>
              </w:rPr>
              <w:t>A</w:t>
            </w:r>
          </w:p>
        </w:tc>
        <w:tc>
          <w:tcPr>
            <w:tcW w:w="1843" w:type="dxa"/>
          </w:tcPr>
          <w:p w:rsidR="008D14F5" w:rsidRPr="0002076A" w:rsidRDefault="008D14F5" w:rsidP="0002076A">
            <w:pPr>
              <w:spacing w:line="360" w:lineRule="auto"/>
              <w:jc w:val="center"/>
              <w:rPr>
                <w:sz w:val="28"/>
                <w:szCs w:val="28"/>
              </w:rPr>
            </w:pPr>
            <w:r w:rsidRPr="0002076A">
              <w:rPr>
                <w:sz w:val="28"/>
                <w:szCs w:val="28"/>
              </w:rPr>
              <w:t>Пр.чист/Аср</w:t>
            </w:r>
          </w:p>
        </w:tc>
        <w:tc>
          <w:tcPr>
            <w:tcW w:w="1134" w:type="dxa"/>
          </w:tcPr>
          <w:p w:rsidR="008D14F5" w:rsidRPr="0002076A" w:rsidRDefault="008D14F5" w:rsidP="0002076A">
            <w:pPr>
              <w:jc w:val="center"/>
              <w:rPr>
                <w:sz w:val="28"/>
                <w:szCs w:val="28"/>
              </w:rPr>
            </w:pPr>
            <w:r w:rsidRPr="0002076A">
              <w:rPr>
                <w:sz w:val="28"/>
                <w:szCs w:val="28"/>
              </w:rPr>
              <w:t>0,022</w:t>
            </w:r>
          </w:p>
        </w:tc>
        <w:tc>
          <w:tcPr>
            <w:tcW w:w="1275" w:type="dxa"/>
          </w:tcPr>
          <w:p w:rsidR="008D14F5" w:rsidRPr="0002076A" w:rsidRDefault="008D14F5" w:rsidP="0002076A">
            <w:pPr>
              <w:jc w:val="center"/>
              <w:rPr>
                <w:sz w:val="28"/>
                <w:szCs w:val="28"/>
              </w:rPr>
            </w:pPr>
            <w:r w:rsidRPr="0002076A">
              <w:rPr>
                <w:sz w:val="28"/>
                <w:szCs w:val="28"/>
              </w:rPr>
              <w:t>0,019</w:t>
            </w:r>
          </w:p>
        </w:tc>
        <w:tc>
          <w:tcPr>
            <w:tcW w:w="1134" w:type="dxa"/>
          </w:tcPr>
          <w:p w:rsidR="008D14F5" w:rsidRPr="0002076A" w:rsidRDefault="008D14F5" w:rsidP="0002076A">
            <w:pPr>
              <w:jc w:val="center"/>
              <w:rPr>
                <w:sz w:val="28"/>
                <w:szCs w:val="28"/>
              </w:rPr>
            </w:pPr>
            <w:r w:rsidRPr="0002076A">
              <w:rPr>
                <w:sz w:val="28"/>
                <w:szCs w:val="28"/>
              </w:rPr>
              <w:t>0,055</w:t>
            </w:r>
          </w:p>
        </w:tc>
      </w:tr>
      <w:tr w:rsidR="009E47D8" w:rsidRPr="0002076A" w:rsidTr="007814DC">
        <w:tc>
          <w:tcPr>
            <w:tcW w:w="2518" w:type="dxa"/>
          </w:tcPr>
          <w:p w:rsidR="009E47D8" w:rsidRPr="0002076A" w:rsidRDefault="009E47D8" w:rsidP="0002076A">
            <w:pPr>
              <w:spacing w:line="276" w:lineRule="auto"/>
              <w:rPr>
                <w:sz w:val="28"/>
                <w:szCs w:val="28"/>
              </w:rPr>
            </w:pPr>
            <w:r w:rsidRPr="0002076A">
              <w:rPr>
                <w:sz w:val="28"/>
                <w:szCs w:val="28"/>
              </w:rPr>
              <w:t>6 Рентабельность продукции, ед.</w:t>
            </w:r>
          </w:p>
        </w:tc>
        <w:tc>
          <w:tcPr>
            <w:tcW w:w="1843" w:type="dxa"/>
          </w:tcPr>
          <w:p w:rsidR="009E47D8" w:rsidRPr="0002076A" w:rsidRDefault="009E47D8" w:rsidP="0002076A">
            <w:pPr>
              <w:spacing w:line="360" w:lineRule="auto"/>
              <w:jc w:val="center"/>
              <w:rPr>
                <w:sz w:val="28"/>
                <w:szCs w:val="28"/>
              </w:rPr>
            </w:pPr>
            <w:r w:rsidRPr="0002076A">
              <w:rPr>
                <w:sz w:val="28"/>
                <w:szCs w:val="28"/>
                <w:lang w:val="en-US"/>
              </w:rPr>
              <w:t>R</w:t>
            </w:r>
            <w:r w:rsidRPr="0002076A">
              <w:rPr>
                <w:sz w:val="28"/>
                <w:szCs w:val="28"/>
                <w:vertAlign w:val="subscript"/>
              </w:rPr>
              <w:t>прод</w:t>
            </w:r>
          </w:p>
        </w:tc>
        <w:tc>
          <w:tcPr>
            <w:tcW w:w="1843" w:type="dxa"/>
          </w:tcPr>
          <w:p w:rsidR="009E47D8" w:rsidRPr="0002076A" w:rsidRDefault="009E47D8" w:rsidP="0002076A">
            <w:pPr>
              <w:spacing w:line="360" w:lineRule="auto"/>
              <w:jc w:val="center"/>
              <w:rPr>
                <w:sz w:val="28"/>
                <w:szCs w:val="28"/>
              </w:rPr>
            </w:pPr>
            <w:r w:rsidRPr="0002076A">
              <w:rPr>
                <w:sz w:val="28"/>
                <w:szCs w:val="28"/>
              </w:rPr>
              <w:t>Пр.чист/ ВП</w:t>
            </w:r>
          </w:p>
        </w:tc>
        <w:tc>
          <w:tcPr>
            <w:tcW w:w="1134" w:type="dxa"/>
          </w:tcPr>
          <w:p w:rsidR="009E47D8" w:rsidRPr="0002076A" w:rsidRDefault="009E47D8" w:rsidP="0002076A">
            <w:pPr>
              <w:jc w:val="center"/>
              <w:rPr>
                <w:sz w:val="28"/>
                <w:szCs w:val="28"/>
              </w:rPr>
            </w:pPr>
            <w:r w:rsidRPr="0002076A">
              <w:rPr>
                <w:sz w:val="28"/>
                <w:szCs w:val="28"/>
              </w:rPr>
              <w:t>0,015</w:t>
            </w:r>
          </w:p>
        </w:tc>
        <w:tc>
          <w:tcPr>
            <w:tcW w:w="1275" w:type="dxa"/>
          </w:tcPr>
          <w:p w:rsidR="009E47D8" w:rsidRPr="0002076A" w:rsidRDefault="009E47D8" w:rsidP="0002076A">
            <w:pPr>
              <w:jc w:val="center"/>
              <w:rPr>
                <w:sz w:val="28"/>
                <w:szCs w:val="28"/>
              </w:rPr>
            </w:pPr>
            <w:r w:rsidRPr="0002076A">
              <w:rPr>
                <w:sz w:val="28"/>
                <w:szCs w:val="28"/>
              </w:rPr>
              <w:t>0,027</w:t>
            </w:r>
          </w:p>
        </w:tc>
        <w:tc>
          <w:tcPr>
            <w:tcW w:w="1134" w:type="dxa"/>
          </w:tcPr>
          <w:p w:rsidR="009E47D8" w:rsidRPr="0002076A" w:rsidRDefault="009E47D8" w:rsidP="0002076A">
            <w:pPr>
              <w:spacing w:line="360" w:lineRule="auto"/>
              <w:jc w:val="center"/>
              <w:rPr>
                <w:sz w:val="28"/>
                <w:szCs w:val="28"/>
              </w:rPr>
            </w:pPr>
            <w:r w:rsidRPr="0002076A">
              <w:rPr>
                <w:sz w:val="28"/>
                <w:szCs w:val="28"/>
              </w:rPr>
              <w:t>0,038</w:t>
            </w:r>
          </w:p>
        </w:tc>
      </w:tr>
      <w:tr w:rsidR="008D14F5" w:rsidRPr="0002076A" w:rsidTr="007814DC">
        <w:tc>
          <w:tcPr>
            <w:tcW w:w="2518" w:type="dxa"/>
          </w:tcPr>
          <w:p w:rsidR="00DA1FBA" w:rsidRPr="0002076A" w:rsidRDefault="008D14F5" w:rsidP="0002076A">
            <w:pPr>
              <w:spacing w:line="276" w:lineRule="auto"/>
              <w:rPr>
                <w:sz w:val="28"/>
                <w:szCs w:val="28"/>
              </w:rPr>
            </w:pPr>
            <w:r w:rsidRPr="0002076A">
              <w:rPr>
                <w:sz w:val="28"/>
                <w:szCs w:val="28"/>
              </w:rPr>
              <w:t>7 Финансовый леверидж</w:t>
            </w:r>
            <w:r w:rsidR="0019241A" w:rsidRPr="0002076A">
              <w:rPr>
                <w:sz w:val="28"/>
                <w:szCs w:val="28"/>
              </w:rPr>
              <w:t>, ед.</w:t>
            </w:r>
          </w:p>
        </w:tc>
        <w:tc>
          <w:tcPr>
            <w:tcW w:w="1843" w:type="dxa"/>
          </w:tcPr>
          <w:p w:rsidR="00DA1FBA" w:rsidRPr="0002076A" w:rsidRDefault="008D14F5" w:rsidP="0002076A">
            <w:pPr>
              <w:spacing w:line="360" w:lineRule="auto"/>
              <w:jc w:val="center"/>
              <w:rPr>
                <w:sz w:val="28"/>
                <w:szCs w:val="28"/>
              </w:rPr>
            </w:pPr>
            <w:r w:rsidRPr="0002076A">
              <w:rPr>
                <w:sz w:val="28"/>
                <w:szCs w:val="28"/>
              </w:rPr>
              <w:t>МК</w:t>
            </w:r>
          </w:p>
        </w:tc>
        <w:tc>
          <w:tcPr>
            <w:tcW w:w="1843" w:type="dxa"/>
          </w:tcPr>
          <w:p w:rsidR="00DA1FBA" w:rsidRPr="0002076A" w:rsidRDefault="008D14F5" w:rsidP="0002076A">
            <w:pPr>
              <w:spacing w:line="360" w:lineRule="auto"/>
              <w:jc w:val="center"/>
              <w:rPr>
                <w:sz w:val="28"/>
                <w:szCs w:val="28"/>
              </w:rPr>
            </w:pPr>
            <w:r w:rsidRPr="0002076A">
              <w:rPr>
                <w:sz w:val="28"/>
                <w:szCs w:val="28"/>
              </w:rPr>
              <w:t>Аср/СК</w:t>
            </w:r>
            <w:r w:rsidR="00ED4FCC" w:rsidRPr="0002076A">
              <w:rPr>
                <w:sz w:val="28"/>
                <w:szCs w:val="28"/>
              </w:rPr>
              <w:t>ср</w:t>
            </w:r>
          </w:p>
        </w:tc>
        <w:tc>
          <w:tcPr>
            <w:tcW w:w="1134" w:type="dxa"/>
          </w:tcPr>
          <w:p w:rsidR="00DA1FBA" w:rsidRPr="0002076A" w:rsidRDefault="009E47D8" w:rsidP="0002076A">
            <w:pPr>
              <w:spacing w:line="360" w:lineRule="auto"/>
              <w:jc w:val="center"/>
              <w:rPr>
                <w:sz w:val="28"/>
                <w:szCs w:val="28"/>
              </w:rPr>
            </w:pPr>
            <w:r w:rsidRPr="0002076A">
              <w:rPr>
                <w:sz w:val="28"/>
                <w:szCs w:val="28"/>
              </w:rPr>
              <w:t>2,205</w:t>
            </w:r>
          </w:p>
        </w:tc>
        <w:tc>
          <w:tcPr>
            <w:tcW w:w="1275" w:type="dxa"/>
          </w:tcPr>
          <w:p w:rsidR="00DA1FBA" w:rsidRPr="0002076A" w:rsidRDefault="009E47D8" w:rsidP="0002076A">
            <w:pPr>
              <w:spacing w:line="360" w:lineRule="auto"/>
              <w:jc w:val="center"/>
              <w:rPr>
                <w:sz w:val="28"/>
                <w:szCs w:val="28"/>
              </w:rPr>
            </w:pPr>
            <w:r w:rsidRPr="0002076A">
              <w:rPr>
                <w:sz w:val="28"/>
                <w:szCs w:val="28"/>
              </w:rPr>
              <w:t>5,408</w:t>
            </w:r>
          </w:p>
        </w:tc>
        <w:tc>
          <w:tcPr>
            <w:tcW w:w="1134" w:type="dxa"/>
          </w:tcPr>
          <w:p w:rsidR="00DA1FBA" w:rsidRPr="0002076A" w:rsidRDefault="009E47D8" w:rsidP="0002076A">
            <w:pPr>
              <w:spacing w:line="360" w:lineRule="auto"/>
              <w:jc w:val="center"/>
              <w:rPr>
                <w:sz w:val="28"/>
                <w:szCs w:val="28"/>
              </w:rPr>
            </w:pPr>
            <w:r w:rsidRPr="0002076A">
              <w:rPr>
                <w:sz w:val="28"/>
                <w:szCs w:val="28"/>
              </w:rPr>
              <w:t>3,091</w:t>
            </w:r>
          </w:p>
        </w:tc>
      </w:tr>
      <w:tr w:rsidR="008D14F5" w:rsidRPr="0002076A" w:rsidTr="007814DC">
        <w:tc>
          <w:tcPr>
            <w:tcW w:w="2518" w:type="dxa"/>
          </w:tcPr>
          <w:p w:rsidR="00DA1FBA" w:rsidRPr="0002076A" w:rsidRDefault="008D14F5" w:rsidP="0002076A">
            <w:pPr>
              <w:spacing w:line="276" w:lineRule="auto"/>
              <w:rPr>
                <w:sz w:val="28"/>
                <w:szCs w:val="28"/>
              </w:rPr>
            </w:pPr>
            <w:r w:rsidRPr="0002076A">
              <w:rPr>
                <w:sz w:val="28"/>
                <w:szCs w:val="28"/>
              </w:rPr>
              <w:t>8 Коэффициент оборачиваемости активов</w:t>
            </w:r>
            <w:r w:rsidR="009E47D8" w:rsidRPr="0002076A">
              <w:rPr>
                <w:sz w:val="28"/>
                <w:szCs w:val="28"/>
              </w:rPr>
              <w:t>, ед.</w:t>
            </w:r>
          </w:p>
        </w:tc>
        <w:tc>
          <w:tcPr>
            <w:tcW w:w="1843" w:type="dxa"/>
          </w:tcPr>
          <w:p w:rsidR="00DA1FBA" w:rsidRPr="0002076A" w:rsidRDefault="008D14F5" w:rsidP="0002076A">
            <w:pPr>
              <w:spacing w:line="360" w:lineRule="auto"/>
              <w:jc w:val="center"/>
              <w:rPr>
                <w:sz w:val="28"/>
                <w:szCs w:val="28"/>
              </w:rPr>
            </w:pPr>
            <w:r w:rsidRPr="0002076A">
              <w:rPr>
                <w:sz w:val="28"/>
                <w:szCs w:val="28"/>
                <w:lang w:val="en-US"/>
              </w:rPr>
              <w:t>k</w:t>
            </w:r>
            <w:r w:rsidRPr="0002076A">
              <w:rPr>
                <w:sz w:val="28"/>
                <w:szCs w:val="28"/>
                <w:vertAlign w:val="subscript"/>
              </w:rPr>
              <w:t>Об. А</w:t>
            </w:r>
          </w:p>
        </w:tc>
        <w:tc>
          <w:tcPr>
            <w:tcW w:w="1843" w:type="dxa"/>
          </w:tcPr>
          <w:p w:rsidR="00DA1FBA" w:rsidRPr="0002076A" w:rsidRDefault="008D14F5" w:rsidP="0002076A">
            <w:pPr>
              <w:spacing w:line="360" w:lineRule="auto"/>
              <w:jc w:val="center"/>
              <w:rPr>
                <w:sz w:val="28"/>
                <w:szCs w:val="28"/>
              </w:rPr>
            </w:pPr>
            <w:r w:rsidRPr="0002076A">
              <w:rPr>
                <w:sz w:val="28"/>
                <w:szCs w:val="28"/>
              </w:rPr>
              <w:t>ВП/Aср</w:t>
            </w:r>
          </w:p>
        </w:tc>
        <w:tc>
          <w:tcPr>
            <w:tcW w:w="1134" w:type="dxa"/>
          </w:tcPr>
          <w:p w:rsidR="00DA1FBA" w:rsidRPr="0002076A" w:rsidRDefault="009E47D8" w:rsidP="0002076A">
            <w:pPr>
              <w:spacing w:line="360" w:lineRule="auto"/>
              <w:jc w:val="center"/>
              <w:rPr>
                <w:sz w:val="28"/>
                <w:szCs w:val="28"/>
              </w:rPr>
            </w:pPr>
            <w:r w:rsidRPr="0002076A">
              <w:rPr>
                <w:sz w:val="28"/>
                <w:szCs w:val="28"/>
              </w:rPr>
              <w:t>1,438</w:t>
            </w:r>
          </w:p>
        </w:tc>
        <w:tc>
          <w:tcPr>
            <w:tcW w:w="1275" w:type="dxa"/>
          </w:tcPr>
          <w:p w:rsidR="00DA1FBA" w:rsidRPr="0002076A" w:rsidRDefault="009E47D8" w:rsidP="0002076A">
            <w:pPr>
              <w:spacing w:line="360" w:lineRule="auto"/>
              <w:jc w:val="center"/>
              <w:rPr>
                <w:sz w:val="28"/>
                <w:szCs w:val="28"/>
              </w:rPr>
            </w:pPr>
            <w:r w:rsidRPr="0002076A">
              <w:rPr>
                <w:sz w:val="28"/>
                <w:szCs w:val="28"/>
              </w:rPr>
              <w:t>0,692</w:t>
            </w:r>
          </w:p>
        </w:tc>
        <w:tc>
          <w:tcPr>
            <w:tcW w:w="1134" w:type="dxa"/>
          </w:tcPr>
          <w:p w:rsidR="00DA1FBA" w:rsidRPr="0002076A" w:rsidRDefault="009E47D8" w:rsidP="0002076A">
            <w:pPr>
              <w:spacing w:line="360" w:lineRule="auto"/>
              <w:jc w:val="center"/>
              <w:rPr>
                <w:sz w:val="28"/>
                <w:szCs w:val="28"/>
              </w:rPr>
            </w:pPr>
            <w:r w:rsidRPr="0002076A">
              <w:rPr>
                <w:sz w:val="28"/>
                <w:szCs w:val="28"/>
              </w:rPr>
              <w:t>1,447</w:t>
            </w:r>
          </w:p>
        </w:tc>
      </w:tr>
      <w:tr w:rsidR="008D14F5" w:rsidRPr="0002076A" w:rsidTr="007814DC">
        <w:tc>
          <w:tcPr>
            <w:tcW w:w="2518" w:type="dxa"/>
          </w:tcPr>
          <w:p w:rsidR="00DA1FBA" w:rsidRPr="0002076A" w:rsidRDefault="008D14F5" w:rsidP="0002076A">
            <w:pPr>
              <w:spacing w:line="276" w:lineRule="auto"/>
              <w:rPr>
                <w:sz w:val="28"/>
                <w:szCs w:val="28"/>
              </w:rPr>
            </w:pPr>
            <w:r w:rsidRPr="0002076A">
              <w:rPr>
                <w:sz w:val="28"/>
                <w:szCs w:val="28"/>
              </w:rPr>
              <w:t>9 Рентабельность собственного капитала, ед.</w:t>
            </w:r>
          </w:p>
        </w:tc>
        <w:tc>
          <w:tcPr>
            <w:tcW w:w="1843" w:type="dxa"/>
          </w:tcPr>
          <w:p w:rsidR="00DA1FBA" w:rsidRPr="0002076A" w:rsidRDefault="008D14F5" w:rsidP="0002076A">
            <w:pPr>
              <w:spacing w:line="360" w:lineRule="auto"/>
              <w:jc w:val="center"/>
              <w:rPr>
                <w:sz w:val="28"/>
                <w:szCs w:val="28"/>
              </w:rPr>
            </w:pPr>
            <w:r w:rsidRPr="0002076A">
              <w:rPr>
                <w:sz w:val="28"/>
                <w:szCs w:val="28"/>
                <w:lang w:val="en-US"/>
              </w:rPr>
              <w:t>R</w:t>
            </w:r>
            <w:r w:rsidRPr="0002076A">
              <w:rPr>
                <w:sz w:val="28"/>
                <w:szCs w:val="28"/>
              </w:rPr>
              <w:t>ск</w:t>
            </w:r>
          </w:p>
        </w:tc>
        <w:tc>
          <w:tcPr>
            <w:tcW w:w="1843" w:type="dxa"/>
          </w:tcPr>
          <w:p w:rsidR="00DA1FBA" w:rsidRPr="0002076A" w:rsidRDefault="008D14F5" w:rsidP="0002076A">
            <w:pPr>
              <w:spacing w:line="360" w:lineRule="auto"/>
              <w:jc w:val="center"/>
              <w:rPr>
                <w:sz w:val="28"/>
                <w:szCs w:val="28"/>
              </w:rPr>
            </w:pPr>
            <w:r w:rsidRPr="0002076A">
              <w:rPr>
                <w:sz w:val="28"/>
                <w:szCs w:val="28"/>
              </w:rPr>
              <w:t>П</w:t>
            </w:r>
            <w:r w:rsidR="00ED4FCC" w:rsidRPr="0002076A">
              <w:rPr>
                <w:sz w:val="28"/>
                <w:szCs w:val="28"/>
              </w:rPr>
              <w:t>р</w:t>
            </w:r>
            <w:r w:rsidRPr="0002076A">
              <w:rPr>
                <w:sz w:val="28"/>
                <w:szCs w:val="28"/>
              </w:rPr>
              <w:t>чист/</w:t>
            </w:r>
            <w:r w:rsidR="00ED4FCC" w:rsidRPr="0002076A">
              <w:rPr>
                <w:sz w:val="28"/>
                <w:szCs w:val="28"/>
              </w:rPr>
              <w:t>СКср</w:t>
            </w:r>
          </w:p>
        </w:tc>
        <w:tc>
          <w:tcPr>
            <w:tcW w:w="1134" w:type="dxa"/>
          </w:tcPr>
          <w:p w:rsidR="00DA1FBA" w:rsidRPr="0002076A" w:rsidRDefault="009E47D8" w:rsidP="0002076A">
            <w:pPr>
              <w:spacing w:line="360" w:lineRule="auto"/>
              <w:jc w:val="center"/>
              <w:rPr>
                <w:sz w:val="28"/>
                <w:szCs w:val="28"/>
              </w:rPr>
            </w:pPr>
            <w:r w:rsidRPr="0002076A">
              <w:rPr>
                <w:sz w:val="28"/>
                <w:szCs w:val="28"/>
              </w:rPr>
              <w:t>0,048</w:t>
            </w:r>
          </w:p>
        </w:tc>
        <w:tc>
          <w:tcPr>
            <w:tcW w:w="1275" w:type="dxa"/>
          </w:tcPr>
          <w:p w:rsidR="00DA1FBA" w:rsidRPr="0002076A" w:rsidRDefault="009E47D8" w:rsidP="0002076A">
            <w:pPr>
              <w:spacing w:line="360" w:lineRule="auto"/>
              <w:jc w:val="center"/>
              <w:rPr>
                <w:sz w:val="28"/>
                <w:szCs w:val="28"/>
              </w:rPr>
            </w:pPr>
            <w:r w:rsidRPr="0002076A">
              <w:rPr>
                <w:sz w:val="28"/>
                <w:szCs w:val="28"/>
              </w:rPr>
              <w:t>0,102</w:t>
            </w:r>
          </w:p>
        </w:tc>
        <w:tc>
          <w:tcPr>
            <w:tcW w:w="1134" w:type="dxa"/>
          </w:tcPr>
          <w:p w:rsidR="00DA1FBA" w:rsidRPr="0002076A" w:rsidRDefault="009E47D8" w:rsidP="0002076A">
            <w:pPr>
              <w:spacing w:line="360" w:lineRule="auto"/>
              <w:jc w:val="center"/>
              <w:rPr>
                <w:sz w:val="28"/>
                <w:szCs w:val="28"/>
              </w:rPr>
            </w:pPr>
            <w:r w:rsidRPr="0002076A">
              <w:rPr>
                <w:sz w:val="28"/>
                <w:szCs w:val="28"/>
              </w:rPr>
              <w:t>0,170</w:t>
            </w:r>
          </w:p>
        </w:tc>
      </w:tr>
    </w:tbl>
    <w:p w:rsidR="00F36893" w:rsidRPr="007A021D" w:rsidRDefault="00F36893" w:rsidP="00C342D1">
      <w:pPr>
        <w:spacing w:line="360" w:lineRule="auto"/>
        <w:ind w:firstLine="567"/>
        <w:jc w:val="both"/>
        <w:rPr>
          <w:sz w:val="28"/>
          <w:szCs w:val="28"/>
        </w:rPr>
      </w:pPr>
      <w:r w:rsidRPr="007A021D">
        <w:rPr>
          <w:sz w:val="28"/>
          <w:szCs w:val="28"/>
        </w:rPr>
        <w:t>Рассчитаем влияние факторов на изменение рентабельности активов</w:t>
      </w:r>
      <w:r w:rsidR="00032D9E" w:rsidRPr="00032D9E">
        <w:rPr>
          <w:sz w:val="28"/>
          <w:szCs w:val="28"/>
        </w:rPr>
        <w:t xml:space="preserve"> методом абсолютных </w:t>
      </w:r>
      <w:r w:rsidR="008766EB">
        <w:rPr>
          <w:sz w:val="28"/>
          <w:szCs w:val="28"/>
        </w:rPr>
        <w:t>ра</w:t>
      </w:r>
      <w:r w:rsidR="008766EB" w:rsidRPr="00032D9E">
        <w:rPr>
          <w:sz w:val="28"/>
          <w:szCs w:val="28"/>
        </w:rPr>
        <w:t>зниц</w:t>
      </w:r>
      <w:r w:rsidR="008766EB">
        <w:rPr>
          <w:sz w:val="28"/>
          <w:szCs w:val="28"/>
        </w:rPr>
        <w:t>, используя данные таблицы 2.</w:t>
      </w:r>
    </w:p>
    <w:p w:rsidR="00F36893" w:rsidRPr="007A021D" w:rsidRDefault="00F36893" w:rsidP="00C342D1">
      <w:pPr>
        <w:spacing w:line="360" w:lineRule="auto"/>
        <w:ind w:firstLine="567"/>
        <w:jc w:val="both"/>
        <w:rPr>
          <w:sz w:val="28"/>
          <w:szCs w:val="28"/>
        </w:rPr>
      </w:pPr>
      <w:r w:rsidRPr="007A021D">
        <w:rPr>
          <w:sz w:val="28"/>
          <w:szCs w:val="28"/>
        </w:rPr>
        <w:t>1. Влияние рентабельности продукции:</w:t>
      </w:r>
    </w:p>
    <w:p w:rsidR="00F36893" w:rsidRPr="007A021D" w:rsidRDefault="00F36893" w:rsidP="00C342D1">
      <w:pPr>
        <w:shd w:val="clear" w:color="auto" w:fill="FFFFFF"/>
        <w:spacing w:before="10" w:line="360" w:lineRule="auto"/>
        <w:ind w:right="5" w:firstLine="567"/>
        <w:jc w:val="both"/>
        <w:rPr>
          <w:sz w:val="28"/>
          <w:szCs w:val="28"/>
          <w:vertAlign w:val="subscript"/>
        </w:rPr>
      </w:pPr>
      <w:r w:rsidRPr="007A021D">
        <w:rPr>
          <w:sz w:val="28"/>
          <w:szCs w:val="28"/>
        </w:rPr>
        <w:t>∆ R</w:t>
      </w:r>
      <w:r w:rsidRPr="007A021D">
        <w:rPr>
          <w:sz w:val="28"/>
          <w:szCs w:val="28"/>
          <w:vertAlign w:val="subscript"/>
        </w:rPr>
        <w:t>А</w:t>
      </w:r>
      <w:r w:rsidRPr="007A021D">
        <w:rPr>
          <w:sz w:val="28"/>
          <w:szCs w:val="28"/>
        </w:rPr>
        <w:t>(R</w:t>
      </w:r>
      <w:r w:rsidRPr="007A021D">
        <w:rPr>
          <w:sz w:val="28"/>
          <w:szCs w:val="28"/>
          <w:vertAlign w:val="subscript"/>
        </w:rPr>
        <w:t>прод</w:t>
      </w:r>
      <w:r w:rsidRPr="007A021D">
        <w:rPr>
          <w:sz w:val="28"/>
          <w:szCs w:val="28"/>
        </w:rPr>
        <w:t>)</w:t>
      </w:r>
      <w:r w:rsidRPr="007A021D">
        <w:rPr>
          <w:sz w:val="28"/>
          <w:szCs w:val="28"/>
          <w:vertAlign w:val="subscript"/>
        </w:rPr>
        <w:t xml:space="preserve"> </w:t>
      </w:r>
      <w:r w:rsidRPr="007A021D">
        <w:rPr>
          <w:sz w:val="28"/>
          <w:szCs w:val="28"/>
        </w:rPr>
        <w:t xml:space="preserve">= </w:t>
      </w:r>
      <w:r w:rsidR="00F843F9">
        <w:rPr>
          <w:sz w:val="28"/>
          <w:szCs w:val="28"/>
        </w:rPr>
        <w:t>∆</w:t>
      </w:r>
      <w:r w:rsidR="00F843F9" w:rsidRPr="00F843F9">
        <w:rPr>
          <w:sz w:val="28"/>
          <w:szCs w:val="28"/>
        </w:rPr>
        <w:t xml:space="preserve"> </w:t>
      </w:r>
      <w:r w:rsidR="00F843F9" w:rsidRPr="007A021D">
        <w:rPr>
          <w:sz w:val="28"/>
          <w:szCs w:val="28"/>
        </w:rPr>
        <w:t>R</w:t>
      </w:r>
      <w:r w:rsidR="00F843F9" w:rsidRPr="007A021D">
        <w:rPr>
          <w:sz w:val="28"/>
          <w:szCs w:val="28"/>
          <w:vertAlign w:val="subscript"/>
        </w:rPr>
        <w:t>прод</w:t>
      </w:r>
      <w:r w:rsidR="00F843F9" w:rsidRPr="007A021D">
        <w:rPr>
          <w:sz w:val="28"/>
          <w:szCs w:val="28"/>
        </w:rPr>
        <w:t xml:space="preserve"> </w:t>
      </w:r>
      <w:r w:rsidR="00F843F9">
        <w:rPr>
          <w:sz w:val="28"/>
          <w:szCs w:val="28"/>
        </w:rPr>
        <w:t>*</w:t>
      </w:r>
      <w:r w:rsidR="00812E48">
        <w:rPr>
          <w:sz w:val="28"/>
          <w:szCs w:val="28"/>
          <w:lang w:val="en-US"/>
        </w:rPr>
        <w:t>k</w:t>
      </w:r>
      <w:r w:rsidR="00F843F9">
        <w:rPr>
          <w:sz w:val="28"/>
          <w:szCs w:val="28"/>
          <w:vertAlign w:val="subscript"/>
        </w:rPr>
        <w:t xml:space="preserve">Об. А 0 </w:t>
      </w:r>
      <w:r w:rsidR="00F843F9">
        <w:rPr>
          <w:sz w:val="28"/>
          <w:szCs w:val="28"/>
        </w:rPr>
        <w:t>=</w:t>
      </w:r>
      <w:r w:rsidRPr="007A021D">
        <w:rPr>
          <w:sz w:val="28"/>
          <w:szCs w:val="28"/>
        </w:rPr>
        <w:t>(</w:t>
      </w:r>
      <w:r w:rsidRPr="007A021D">
        <w:rPr>
          <w:sz w:val="28"/>
          <w:szCs w:val="28"/>
          <w:vertAlign w:val="subscript"/>
        </w:rPr>
        <w:t xml:space="preserve">  </w:t>
      </w:r>
      <w:r w:rsidRPr="007A021D">
        <w:rPr>
          <w:sz w:val="28"/>
          <w:szCs w:val="28"/>
        </w:rPr>
        <w:t>R</w:t>
      </w:r>
      <w:r w:rsidRPr="007A021D">
        <w:rPr>
          <w:sz w:val="28"/>
          <w:szCs w:val="28"/>
          <w:vertAlign w:val="subscript"/>
        </w:rPr>
        <w:t>прод</w:t>
      </w:r>
      <w:r w:rsidR="00861C9B">
        <w:rPr>
          <w:sz w:val="28"/>
          <w:szCs w:val="28"/>
          <w:vertAlign w:val="subscript"/>
        </w:rPr>
        <w:t>1</w:t>
      </w:r>
      <w:r w:rsidRPr="007A021D">
        <w:rPr>
          <w:sz w:val="28"/>
          <w:szCs w:val="28"/>
          <w:vertAlign w:val="subscript"/>
        </w:rPr>
        <w:t xml:space="preserve"> </w:t>
      </w:r>
      <w:r w:rsidR="00861C9B">
        <w:rPr>
          <w:sz w:val="28"/>
          <w:szCs w:val="28"/>
        </w:rPr>
        <w:t xml:space="preserve">- </w:t>
      </w:r>
      <w:r w:rsidRPr="007A021D">
        <w:rPr>
          <w:sz w:val="28"/>
          <w:szCs w:val="28"/>
        </w:rPr>
        <w:t>R</w:t>
      </w:r>
      <w:r w:rsidRPr="007A021D">
        <w:rPr>
          <w:sz w:val="28"/>
          <w:szCs w:val="28"/>
          <w:vertAlign w:val="subscript"/>
        </w:rPr>
        <w:t>прод0</w:t>
      </w:r>
      <w:r w:rsidRPr="007A021D">
        <w:rPr>
          <w:sz w:val="28"/>
          <w:szCs w:val="28"/>
        </w:rPr>
        <w:t xml:space="preserve">) * </w:t>
      </w:r>
      <w:r w:rsidR="00812E48">
        <w:rPr>
          <w:sz w:val="28"/>
          <w:szCs w:val="28"/>
          <w:lang w:val="en-US"/>
        </w:rPr>
        <w:t>k</w:t>
      </w:r>
      <w:r w:rsidRPr="007A021D">
        <w:rPr>
          <w:sz w:val="28"/>
          <w:szCs w:val="28"/>
          <w:vertAlign w:val="subscript"/>
        </w:rPr>
        <w:t xml:space="preserve">Об. А0               </w:t>
      </w:r>
    </w:p>
    <w:p w:rsidR="00F36893" w:rsidRPr="007A021D" w:rsidRDefault="00F843F9" w:rsidP="00C342D1">
      <w:pPr>
        <w:shd w:val="clear" w:color="auto" w:fill="FFFFFF"/>
        <w:spacing w:before="10" w:line="360" w:lineRule="auto"/>
        <w:ind w:right="5" w:firstLine="567"/>
        <w:jc w:val="both"/>
        <w:rPr>
          <w:sz w:val="28"/>
          <w:szCs w:val="28"/>
        </w:rPr>
      </w:pPr>
      <w:r>
        <w:rPr>
          <w:sz w:val="28"/>
          <w:szCs w:val="28"/>
        </w:rPr>
        <w:t xml:space="preserve"> Влияние рентабельности продукции на изменение рентабельности активов в </w:t>
      </w:r>
      <w:r w:rsidR="00F36893" w:rsidRPr="007A021D">
        <w:rPr>
          <w:sz w:val="28"/>
          <w:szCs w:val="28"/>
        </w:rPr>
        <w:t>200</w:t>
      </w:r>
      <w:r>
        <w:rPr>
          <w:sz w:val="28"/>
          <w:szCs w:val="28"/>
        </w:rPr>
        <w:t xml:space="preserve">7 </w:t>
      </w:r>
      <w:r w:rsidR="00F36893" w:rsidRPr="007A021D">
        <w:rPr>
          <w:sz w:val="28"/>
          <w:szCs w:val="28"/>
        </w:rPr>
        <w:t>г.</w:t>
      </w:r>
      <w:r>
        <w:rPr>
          <w:sz w:val="28"/>
          <w:szCs w:val="28"/>
        </w:rPr>
        <w:t>:</w:t>
      </w:r>
    </w:p>
    <w:p w:rsidR="00F36893" w:rsidRDefault="00F36893" w:rsidP="00C342D1">
      <w:pPr>
        <w:shd w:val="clear" w:color="auto" w:fill="FFFFFF"/>
        <w:spacing w:before="10" w:line="360" w:lineRule="auto"/>
        <w:ind w:right="5" w:firstLine="567"/>
        <w:jc w:val="both"/>
        <w:rPr>
          <w:sz w:val="28"/>
          <w:szCs w:val="28"/>
        </w:rPr>
      </w:pPr>
      <w:r w:rsidRPr="007A021D">
        <w:rPr>
          <w:sz w:val="28"/>
          <w:szCs w:val="28"/>
        </w:rPr>
        <w:t xml:space="preserve"> ∆ R</w:t>
      </w:r>
      <w:r w:rsidRPr="007A021D">
        <w:rPr>
          <w:sz w:val="28"/>
          <w:szCs w:val="28"/>
          <w:vertAlign w:val="subscript"/>
        </w:rPr>
        <w:t>А</w:t>
      </w:r>
      <w:r w:rsidRPr="007A021D">
        <w:rPr>
          <w:sz w:val="28"/>
          <w:szCs w:val="28"/>
        </w:rPr>
        <w:t>(R</w:t>
      </w:r>
      <w:r w:rsidRPr="007A021D">
        <w:rPr>
          <w:sz w:val="28"/>
          <w:szCs w:val="28"/>
          <w:vertAlign w:val="subscript"/>
        </w:rPr>
        <w:t>прод</w:t>
      </w:r>
      <w:r w:rsidRPr="007A021D">
        <w:rPr>
          <w:sz w:val="28"/>
          <w:szCs w:val="28"/>
        </w:rPr>
        <w:t>)</w:t>
      </w:r>
      <w:r w:rsidRPr="007A021D">
        <w:rPr>
          <w:sz w:val="28"/>
          <w:szCs w:val="28"/>
          <w:vertAlign w:val="subscript"/>
        </w:rPr>
        <w:t xml:space="preserve"> </w:t>
      </w:r>
      <w:r w:rsidRPr="007A021D">
        <w:rPr>
          <w:sz w:val="28"/>
          <w:szCs w:val="28"/>
        </w:rPr>
        <w:t xml:space="preserve">= </w:t>
      </w:r>
      <w:r w:rsidRPr="007A021D">
        <w:rPr>
          <w:sz w:val="28"/>
          <w:szCs w:val="28"/>
          <w:vertAlign w:val="subscript"/>
        </w:rPr>
        <w:t xml:space="preserve"> </w:t>
      </w:r>
      <w:r w:rsidR="009F581F">
        <w:rPr>
          <w:sz w:val="28"/>
          <w:szCs w:val="28"/>
        </w:rPr>
        <w:t>0,012</w:t>
      </w:r>
      <w:r w:rsidRPr="007A021D">
        <w:rPr>
          <w:sz w:val="28"/>
          <w:szCs w:val="28"/>
          <w:vertAlign w:val="subscript"/>
        </w:rPr>
        <w:t xml:space="preserve"> </w:t>
      </w:r>
      <w:r w:rsidRPr="007A021D">
        <w:rPr>
          <w:sz w:val="28"/>
          <w:szCs w:val="28"/>
        </w:rPr>
        <w:t>*</w:t>
      </w:r>
      <w:r>
        <w:rPr>
          <w:sz w:val="28"/>
          <w:szCs w:val="28"/>
        </w:rPr>
        <w:t xml:space="preserve"> </w:t>
      </w:r>
      <w:r w:rsidR="009F581F">
        <w:rPr>
          <w:sz w:val="28"/>
          <w:szCs w:val="28"/>
        </w:rPr>
        <w:t>1,438</w:t>
      </w:r>
      <w:r w:rsidR="00861C9B">
        <w:rPr>
          <w:sz w:val="28"/>
          <w:szCs w:val="28"/>
        </w:rPr>
        <w:t>=</w:t>
      </w:r>
      <w:r w:rsidR="009F581F">
        <w:rPr>
          <w:sz w:val="28"/>
          <w:szCs w:val="28"/>
        </w:rPr>
        <w:t>0,017</w:t>
      </w:r>
    </w:p>
    <w:p w:rsidR="00FD7230" w:rsidRDefault="00FD7230" w:rsidP="00C342D1">
      <w:pPr>
        <w:shd w:val="clear" w:color="auto" w:fill="FFFFFF"/>
        <w:spacing w:before="10" w:line="360" w:lineRule="auto"/>
        <w:ind w:right="5" w:firstLine="567"/>
        <w:jc w:val="both"/>
        <w:rPr>
          <w:sz w:val="28"/>
          <w:szCs w:val="28"/>
        </w:rPr>
      </w:pPr>
      <w:r>
        <w:rPr>
          <w:sz w:val="28"/>
          <w:szCs w:val="28"/>
        </w:rPr>
        <w:t xml:space="preserve">Таким образом, </w:t>
      </w:r>
      <w:r w:rsidR="001B0298">
        <w:rPr>
          <w:sz w:val="28"/>
          <w:szCs w:val="28"/>
        </w:rPr>
        <w:t>увеличение</w:t>
      </w:r>
      <w:r>
        <w:rPr>
          <w:sz w:val="28"/>
          <w:szCs w:val="28"/>
        </w:rPr>
        <w:t xml:space="preserve"> рентабельности продукции на </w:t>
      </w:r>
      <w:r w:rsidR="001B0298">
        <w:rPr>
          <w:sz w:val="28"/>
          <w:szCs w:val="28"/>
        </w:rPr>
        <w:t>0,012 р.</w:t>
      </w:r>
      <w:r>
        <w:rPr>
          <w:sz w:val="28"/>
          <w:szCs w:val="28"/>
        </w:rPr>
        <w:t xml:space="preserve"> в 2007 г. приводит к </w:t>
      </w:r>
      <w:r w:rsidR="001B0298">
        <w:rPr>
          <w:sz w:val="28"/>
          <w:szCs w:val="28"/>
        </w:rPr>
        <w:t>росту</w:t>
      </w:r>
      <w:r>
        <w:rPr>
          <w:sz w:val="28"/>
          <w:szCs w:val="28"/>
        </w:rPr>
        <w:t xml:space="preserve"> рентабельности активов на </w:t>
      </w:r>
      <w:r w:rsidR="001B0298">
        <w:rPr>
          <w:sz w:val="28"/>
          <w:szCs w:val="28"/>
        </w:rPr>
        <w:t>0,017 р</w:t>
      </w:r>
      <w:r>
        <w:rPr>
          <w:sz w:val="28"/>
          <w:szCs w:val="28"/>
        </w:rPr>
        <w:t xml:space="preserve">. </w:t>
      </w:r>
    </w:p>
    <w:p w:rsidR="00F36893" w:rsidRPr="007A021D" w:rsidRDefault="00FD7230" w:rsidP="00C342D1">
      <w:pPr>
        <w:shd w:val="clear" w:color="auto" w:fill="FFFFFF"/>
        <w:spacing w:before="10" w:line="360" w:lineRule="auto"/>
        <w:ind w:right="5" w:firstLine="567"/>
        <w:jc w:val="both"/>
        <w:rPr>
          <w:sz w:val="28"/>
          <w:szCs w:val="28"/>
        </w:rPr>
      </w:pPr>
      <w:r>
        <w:rPr>
          <w:sz w:val="28"/>
          <w:szCs w:val="28"/>
        </w:rPr>
        <w:t xml:space="preserve">Влияние рентабельности продукции на изменение рентабельности активов в 2008 </w:t>
      </w:r>
      <w:r w:rsidR="00F36893" w:rsidRPr="007A021D">
        <w:rPr>
          <w:sz w:val="28"/>
          <w:szCs w:val="28"/>
        </w:rPr>
        <w:t>г.</w:t>
      </w:r>
      <w:r>
        <w:rPr>
          <w:sz w:val="28"/>
          <w:szCs w:val="28"/>
        </w:rPr>
        <w:t>:</w:t>
      </w:r>
    </w:p>
    <w:p w:rsidR="00F36893" w:rsidRDefault="00F36893" w:rsidP="00C342D1">
      <w:pPr>
        <w:shd w:val="clear" w:color="auto" w:fill="FFFFFF"/>
        <w:spacing w:before="10" w:line="360" w:lineRule="auto"/>
        <w:ind w:right="5" w:firstLine="567"/>
        <w:jc w:val="both"/>
        <w:rPr>
          <w:sz w:val="28"/>
          <w:szCs w:val="28"/>
        </w:rPr>
      </w:pPr>
      <w:r w:rsidRPr="007A021D">
        <w:rPr>
          <w:sz w:val="28"/>
          <w:szCs w:val="28"/>
        </w:rPr>
        <w:t>∆ R</w:t>
      </w:r>
      <w:r w:rsidRPr="007A021D">
        <w:rPr>
          <w:sz w:val="28"/>
          <w:szCs w:val="28"/>
          <w:vertAlign w:val="subscript"/>
        </w:rPr>
        <w:t>А</w:t>
      </w:r>
      <w:r w:rsidRPr="007A021D">
        <w:rPr>
          <w:sz w:val="28"/>
          <w:szCs w:val="28"/>
        </w:rPr>
        <w:t>(R</w:t>
      </w:r>
      <w:r w:rsidRPr="007A021D">
        <w:rPr>
          <w:sz w:val="28"/>
          <w:szCs w:val="28"/>
          <w:vertAlign w:val="subscript"/>
        </w:rPr>
        <w:t>прод</w:t>
      </w:r>
      <w:r w:rsidR="00FD7230">
        <w:rPr>
          <w:sz w:val="28"/>
          <w:szCs w:val="28"/>
        </w:rPr>
        <w:t xml:space="preserve">) = </w:t>
      </w:r>
      <w:r w:rsidR="001B0298">
        <w:rPr>
          <w:sz w:val="28"/>
          <w:szCs w:val="28"/>
        </w:rPr>
        <w:t>0,011</w:t>
      </w:r>
      <w:r w:rsidRPr="007A021D">
        <w:rPr>
          <w:sz w:val="28"/>
          <w:szCs w:val="28"/>
        </w:rPr>
        <w:t>*</w:t>
      </w:r>
      <w:r w:rsidR="001B0298">
        <w:rPr>
          <w:sz w:val="28"/>
          <w:szCs w:val="28"/>
        </w:rPr>
        <w:t>0,692</w:t>
      </w:r>
      <w:r w:rsidR="00FD7230">
        <w:rPr>
          <w:sz w:val="28"/>
          <w:szCs w:val="28"/>
        </w:rPr>
        <w:t>=</w:t>
      </w:r>
      <w:r w:rsidR="003C5D82">
        <w:rPr>
          <w:sz w:val="28"/>
          <w:szCs w:val="28"/>
        </w:rPr>
        <w:t>0,007</w:t>
      </w:r>
    </w:p>
    <w:p w:rsidR="00F36893" w:rsidRPr="007A021D" w:rsidRDefault="00812E48" w:rsidP="00C342D1">
      <w:pPr>
        <w:shd w:val="clear" w:color="auto" w:fill="FFFFFF"/>
        <w:spacing w:before="10" w:line="360" w:lineRule="auto"/>
        <w:ind w:right="5" w:firstLine="567"/>
        <w:jc w:val="both"/>
        <w:rPr>
          <w:sz w:val="28"/>
          <w:szCs w:val="28"/>
        </w:rPr>
      </w:pPr>
      <w:r>
        <w:rPr>
          <w:sz w:val="28"/>
          <w:szCs w:val="28"/>
        </w:rPr>
        <w:t xml:space="preserve">В результате </w:t>
      </w:r>
      <w:r w:rsidR="001B0298">
        <w:rPr>
          <w:sz w:val="28"/>
          <w:szCs w:val="28"/>
        </w:rPr>
        <w:t xml:space="preserve">роста </w:t>
      </w:r>
      <w:r>
        <w:rPr>
          <w:sz w:val="28"/>
          <w:szCs w:val="28"/>
        </w:rPr>
        <w:t xml:space="preserve">рентабельности продукции на </w:t>
      </w:r>
      <w:r w:rsidR="001B0298">
        <w:rPr>
          <w:sz w:val="28"/>
          <w:szCs w:val="28"/>
        </w:rPr>
        <w:t>0,011 р.</w:t>
      </w:r>
      <w:r>
        <w:rPr>
          <w:sz w:val="28"/>
          <w:szCs w:val="28"/>
        </w:rPr>
        <w:t xml:space="preserve">, рентабельность активов в 2008 г. </w:t>
      </w:r>
      <w:r w:rsidR="001B0298">
        <w:rPr>
          <w:sz w:val="28"/>
          <w:szCs w:val="28"/>
        </w:rPr>
        <w:t>увеличивается</w:t>
      </w:r>
      <w:r>
        <w:rPr>
          <w:sz w:val="28"/>
          <w:szCs w:val="28"/>
        </w:rPr>
        <w:t xml:space="preserve"> на </w:t>
      </w:r>
      <w:r w:rsidR="00ED4FCC">
        <w:rPr>
          <w:sz w:val="28"/>
          <w:szCs w:val="28"/>
        </w:rPr>
        <w:t>0,007</w:t>
      </w:r>
      <w:r w:rsidR="001B0298">
        <w:rPr>
          <w:sz w:val="28"/>
          <w:szCs w:val="28"/>
        </w:rPr>
        <w:t xml:space="preserve"> р</w:t>
      </w:r>
      <w:r>
        <w:rPr>
          <w:sz w:val="28"/>
          <w:szCs w:val="28"/>
        </w:rPr>
        <w:t xml:space="preserve">. </w:t>
      </w:r>
    </w:p>
    <w:p w:rsidR="00F36893" w:rsidRPr="007A021D" w:rsidRDefault="00F36893" w:rsidP="00C342D1">
      <w:pPr>
        <w:shd w:val="clear" w:color="auto" w:fill="FFFFFF"/>
        <w:spacing w:before="10" w:line="360" w:lineRule="auto"/>
        <w:ind w:right="5" w:firstLine="567"/>
        <w:jc w:val="both"/>
        <w:rPr>
          <w:sz w:val="28"/>
          <w:szCs w:val="28"/>
        </w:rPr>
      </w:pPr>
      <w:r w:rsidRPr="007A021D">
        <w:rPr>
          <w:sz w:val="28"/>
          <w:szCs w:val="28"/>
        </w:rPr>
        <w:t>2. Влияние коэффициента оборачиваемости активов:</w:t>
      </w:r>
    </w:p>
    <w:p w:rsidR="00F36893" w:rsidRPr="00861C9B" w:rsidRDefault="00F36893" w:rsidP="00C342D1">
      <w:pPr>
        <w:shd w:val="clear" w:color="auto" w:fill="FFFFFF"/>
        <w:spacing w:before="10" w:line="360" w:lineRule="auto"/>
        <w:ind w:right="5" w:firstLine="567"/>
        <w:jc w:val="both"/>
        <w:rPr>
          <w:sz w:val="28"/>
          <w:szCs w:val="28"/>
        </w:rPr>
      </w:pPr>
      <w:r w:rsidRPr="007A021D">
        <w:rPr>
          <w:sz w:val="28"/>
          <w:szCs w:val="28"/>
        </w:rPr>
        <w:t xml:space="preserve">         </w:t>
      </w:r>
      <w:r w:rsidR="00812E48" w:rsidRPr="007A021D">
        <w:rPr>
          <w:sz w:val="28"/>
          <w:szCs w:val="28"/>
        </w:rPr>
        <w:t>∆ R</w:t>
      </w:r>
      <w:r w:rsidR="00812E48" w:rsidRPr="007A021D">
        <w:rPr>
          <w:sz w:val="28"/>
          <w:szCs w:val="28"/>
          <w:vertAlign w:val="subscript"/>
        </w:rPr>
        <w:t>А</w:t>
      </w:r>
      <w:r w:rsidR="00812E48" w:rsidRPr="007A021D">
        <w:rPr>
          <w:sz w:val="28"/>
          <w:szCs w:val="28"/>
        </w:rPr>
        <w:t>(</w:t>
      </w:r>
      <w:r w:rsidR="00812E48">
        <w:rPr>
          <w:sz w:val="28"/>
          <w:szCs w:val="28"/>
          <w:lang w:val="en-US"/>
        </w:rPr>
        <w:t>k</w:t>
      </w:r>
      <w:r w:rsidR="00812E48" w:rsidRPr="007A021D">
        <w:rPr>
          <w:sz w:val="28"/>
          <w:szCs w:val="28"/>
          <w:vertAlign w:val="subscript"/>
        </w:rPr>
        <w:t>Об. А</w:t>
      </w:r>
      <w:r w:rsidR="00812E48" w:rsidRPr="007A021D">
        <w:rPr>
          <w:sz w:val="28"/>
          <w:szCs w:val="28"/>
        </w:rPr>
        <w:t>)</w:t>
      </w:r>
      <w:r w:rsidRPr="007A021D">
        <w:rPr>
          <w:sz w:val="28"/>
          <w:szCs w:val="28"/>
        </w:rPr>
        <w:t xml:space="preserve">= </w:t>
      </w:r>
      <w:r w:rsidR="00812E48" w:rsidRPr="007A021D">
        <w:rPr>
          <w:sz w:val="28"/>
          <w:szCs w:val="28"/>
        </w:rPr>
        <w:t>R</w:t>
      </w:r>
      <w:r w:rsidR="00861C9B">
        <w:rPr>
          <w:sz w:val="28"/>
          <w:szCs w:val="28"/>
          <w:vertAlign w:val="subscript"/>
        </w:rPr>
        <w:t>прод</w:t>
      </w:r>
      <w:r w:rsidR="00812E48" w:rsidRPr="007A021D">
        <w:rPr>
          <w:sz w:val="28"/>
          <w:szCs w:val="28"/>
          <w:vertAlign w:val="subscript"/>
        </w:rPr>
        <w:t xml:space="preserve">1 </w:t>
      </w:r>
      <w:r w:rsidR="00812E48">
        <w:rPr>
          <w:sz w:val="28"/>
          <w:szCs w:val="28"/>
        </w:rPr>
        <w:t>* ∆</w:t>
      </w:r>
      <w:r w:rsidR="00812E48">
        <w:rPr>
          <w:sz w:val="28"/>
          <w:szCs w:val="28"/>
          <w:lang w:val="en-US"/>
        </w:rPr>
        <w:t>k</w:t>
      </w:r>
      <w:r w:rsidR="00812E48" w:rsidRPr="007A021D">
        <w:rPr>
          <w:sz w:val="28"/>
          <w:szCs w:val="28"/>
          <w:vertAlign w:val="subscript"/>
        </w:rPr>
        <w:t>Об. А</w:t>
      </w:r>
      <w:r w:rsidR="00812E48" w:rsidRPr="007A021D">
        <w:rPr>
          <w:sz w:val="28"/>
          <w:szCs w:val="28"/>
        </w:rPr>
        <w:t xml:space="preserve"> </w:t>
      </w:r>
      <w:r w:rsidR="00812E48">
        <w:rPr>
          <w:sz w:val="28"/>
          <w:szCs w:val="28"/>
        </w:rPr>
        <w:t xml:space="preserve">= </w:t>
      </w:r>
      <w:r w:rsidR="00812E48" w:rsidRPr="007A021D">
        <w:rPr>
          <w:sz w:val="28"/>
          <w:szCs w:val="28"/>
        </w:rPr>
        <w:t>R</w:t>
      </w:r>
      <w:r w:rsidR="00861C9B">
        <w:rPr>
          <w:sz w:val="28"/>
          <w:szCs w:val="28"/>
          <w:vertAlign w:val="subscript"/>
        </w:rPr>
        <w:t>прод</w:t>
      </w:r>
      <w:r w:rsidR="00812E48" w:rsidRPr="007A021D">
        <w:rPr>
          <w:sz w:val="28"/>
          <w:szCs w:val="28"/>
          <w:vertAlign w:val="subscript"/>
        </w:rPr>
        <w:t>1</w:t>
      </w:r>
      <w:r w:rsidR="00812E48">
        <w:rPr>
          <w:sz w:val="28"/>
          <w:szCs w:val="28"/>
          <w:vertAlign w:val="subscript"/>
        </w:rPr>
        <w:t xml:space="preserve"> </w:t>
      </w:r>
      <w:r w:rsidR="00812E48">
        <w:rPr>
          <w:sz w:val="28"/>
          <w:szCs w:val="28"/>
        </w:rPr>
        <w:t xml:space="preserve">* </w:t>
      </w:r>
      <w:r w:rsidRPr="007A021D">
        <w:rPr>
          <w:sz w:val="28"/>
          <w:szCs w:val="28"/>
        </w:rPr>
        <w:t>(</w:t>
      </w:r>
      <w:r w:rsidRPr="007A021D">
        <w:rPr>
          <w:sz w:val="28"/>
          <w:szCs w:val="28"/>
          <w:vertAlign w:val="subscript"/>
        </w:rPr>
        <w:t xml:space="preserve"> </w:t>
      </w:r>
      <w:r w:rsidR="001B0298">
        <w:rPr>
          <w:sz w:val="28"/>
          <w:szCs w:val="28"/>
          <w:lang w:val="en-US"/>
        </w:rPr>
        <w:t>k</w:t>
      </w:r>
      <w:r w:rsidR="00861C9B">
        <w:rPr>
          <w:sz w:val="28"/>
          <w:szCs w:val="28"/>
          <w:vertAlign w:val="subscript"/>
        </w:rPr>
        <w:t>Об. А</w:t>
      </w:r>
      <w:r w:rsidRPr="007A021D">
        <w:rPr>
          <w:sz w:val="28"/>
          <w:szCs w:val="28"/>
          <w:vertAlign w:val="subscript"/>
        </w:rPr>
        <w:t xml:space="preserve">1  </w:t>
      </w:r>
      <w:r w:rsidRPr="007A021D">
        <w:rPr>
          <w:sz w:val="28"/>
          <w:szCs w:val="28"/>
        </w:rPr>
        <w:t xml:space="preserve">- </w:t>
      </w:r>
      <w:r w:rsidR="001B0298">
        <w:rPr>
          <w:sz w:val="28"/>
          <w:szCs w:val="28"/>
          <w:lang w:val="en-US"/>
        </w:rPr>
        <w:t>k</w:t>
      </w:r>
      <w:r w:rsidR="00861C9B">
        <w:rPr>
          <w:sz w:val="28"/>
          <w:szCs w:val="28"/>
          <w:vertAlign w:val="subscript"/>
        </w:rPr>
        <w:t>Об. А</w:t>
      </w:r>
      <w:r w:rsidRPr="007A021D">
        <w:rPr>
          <w:sz w:val="28"/>
          <w:szCs w:val="28"/>
          <w:vertAlign w:val="subscript"/>
        </w:rPr>
        <w:t>0</w:t>
      </w:r>
      <w:r w:rsidRPr="007A021D">
        <w:rPr>
          <w:sz w:val="28"/>
          <w:szCs w:val="28"/>
        </w:rPr>
        <w:t xml:space="preserve">) </w:t>
      </w:r>
    </w:p>
    <w:p w:rsidR="00812E48" w:rsidRPr="00812E48" w:rsidRDefault="00812E48" w:rsidP="00C342D1">
      <w:pPr>
        <w:shd w:val="clear" w:color="auto" w:fill="FFFFFF"/>
        <w:spacing w:before="10" w:line="360" w:lineRule="auto"/>
        <w:ind w:right="5" w:firstLine="567"/>
        <w:jc w:val="both"/>
        <w:rPr>
          <w:sz w:val="28"/>
          <w:szCs w:val="28"/>
        </w:rPr>
      </w:pPr>
      <w:r w:rsidRPr="006522ED">
        <w:rPr>
          <w:sz w:val="28"/>
          <w:szCs w:val="28"/>
        </w:rPr>
        <w:t xml:space="preserve">Влияние </w:t>
      </w:r>
      <w:r w:rsidR="006522ED">
        <w:rPr>
          <w:sz w:val="28"/>
          <w:szCs w:val="28"/>
        </w:rPr>
        <w:t>коэффициента оборачиваемости активов на изменение рентабельности активов в 2007 г.:</w:t>
      </w:r>
    </w:p>
    <w:p w:rsidR="00F36893" w:rsidRPr="001B0298" w:rsidRDefault="00F36893" w:rsidP="00C342D1">
      <w:pPr>
        <w:shd w:val="clear" w:color="auto" w:fill="FFFFFF"/>
        <w:spacing w:before="10" w:line="360" w:lineRule="auto"/>
        <w:ind w:right="5" w:firstLine="567"/>
        <w:jc w:val="both"/>
        <w:rPr>
          <w:sz w:val="28"/>
          <w:szCs w:val="28"/>
        </w:rPr>
      </w:pPr>
      <w:r w:rsidRPr="007A021D">
        <w:rPr>
          <w:sz w:val="28"/>
          <w:szCs w:val="28"/>
        </w:rPr>
        <w:t>∆ R</w:t>
      </w:r>
      <w:r w:rsidRPr="007A021D">
        <w:rPr>
          <w:sz w:val="28"/>
          <w:szCs w:val="28"/>
          <w:vertAlign w:val="subscript"/>
        </w:rPr>
        <w:t>А</w:t>
      </w:r>
      <w:r w:rsidRPr="007A021D">
        <w:rPr>
          <w:sz w:val="28"/>
          <w:szCs w:val="28"/>
        </w:rPr>
        <w:t>(</w:t>
      </w:r>
      <w:r w:rsidR="001B0298">
        <w:rPr>
          <w:sz w:val="28"/>
          <w:szCs w:val="28"/>
          <w:lang w:val="en-US"/>
        </w:rPr>
        <w:t>k</w:t>
      </w:r>
      <w:r w:rsidRPr="007A021D">
        <w:rPr>
          <w:sz w:val="28"/>
          <w:szCs w:val="28"/>
          <w:vertAlign w:val="subscript"/>
        </w:rPr>
        <w:t>Об. А</w:t>
      </w:r>
      <w:r w:rsidRPr="007A021D">
        <w:rPr>
          <w:sz w:val="28"/>
          <w:szCs w:val="28"/>
        </w:rPr>
        <w:t xml:space="preserve">) = </w:t>
      </w:r>
      <w:r w:rsidR="001B0298" w:rsidRPr="001B0298">
        <w:rPr>
          <w:sz w:val="28"/>
          <w:szCs w:val="28"/>
        </w:rPr>
        <w:t>0,027*(-0,746)</w:t>
      </w:r>
      <w:r w:rsidR="00861C9B">
        <w:rPr>
          <w:sz w:val="28"/>
          <w:szCs w:val="28"/>
        </w:rPr>
        <w:t xml:space="preserve"> = </w:t>
      </w:r>
      <w:r w:rsidR="001B0298" w:rsidRPr="001B0298">
        <w:rPr>
          <w:sz w:val="28"/>
          <w:szCs w:val="28"/>
        </w:rPr>
        <w:t>-0,02</w:t>
      </w:r>
    </w:p>
    <w:p w:rsidR="00F36893" w:rsidRPr="007A021D" w:rsidRDefault="00F36893" w:rsidP="00C342D1">
      <w:pPr>
        <w:shd w:val="clear" w:color="auto" w:fill="FFFFFF"/>
        <w:spacing w:before="10" w:line="360" w:lineRule="auto"/>
        <w:ind w:right="5" w:firstLine="567"/>
        <w:jc w:val="both"/>
        <w:rPr>
          <w:sz w:val="28"/>
          <w:szCs w:val="28"/>
        </w:rPr>
      </w:pPr>
      <w:r>
        <w:rPr>
          <w:sz w:val="28"/>
          <w:szCs w:val="28"/>
        </w:rPr>
        <w:t xml:space="preserve">Данный показатель показывает, что </w:t>
      </w:r>
      <w:r w:rsidR="001B0298">
        <w:rPr>
          <w:sz w:val="28"/>
          <w:szCs w:val="28"/>
        </w:rPr>
        <w:t>снижение</w:t>
      </w:r>
      <w:r>
        <w:rPr>
          <w:sz w:val="28"/>
          <w:szCs w:val="28"/>
        </w:rPr>
        <w:t xml:space="preserve"> коэффициента оборачиваемости активов </w:t>
      </w:r>
      <w:r w:rsidR="001B0298">
        <w:rPr>
          <w:sz w:val="28"/>
          <w:szCs w:val="28"/>
        </w:rPr>
        <w:t xml:space="preserve">на 0,746 р. </w:t>
      </w:r>
      <w:r>
        <w:rPr>
          <w:sz w:val="28"/>
          <w:szCs w:val="28"/>
        </w:rPr>
        <w:t xml:space="preserve">привело к </w:t>
      </w:r>
      <w:r w:rsidR="001B0298">
        <w:rPr>
          <w:sz w:val="28"/>
          <w:szCs w:val="28"/>
        </w:rPr>
        <w:t>уменьшению рентабельности активов на 0,02 р</w:t>
      </w:r>
      <w:r>
        <w:rPr>
          <w:sz w:val="28"/>
          <w:szCs w:val="28"/>
        </w:rPr>
        <w:t>.</w:t>
      </w:r>
      <w:r w:rsidRPr="007A021D">
        <w:rPr>
          <w:sz w:val="28"/>
          <w:szCs w:val="28"/>
        </w:rPr>
        <w:t xml:space="preserve">                </w:t>
      </w:r>
    </w:p>
    <w:p w:rsidR="00F36893" w:rsidRPr="007A021D" w:rsidRDefault="00F36893" w:rsidP="00C342D1">
      <w:pPr>
        <w:shd w:val="clear" w:color="auto" w:fill="FFFFFF"/>
        <w:spacing w:before="10" w:line="360" w:lineRule="auto"/>
        <w:ind w:right="5" w:firstLine="567"/>
        <w:jc w:val="both"/>
        <w:rPr>
          <w:sz w:val="28"/>
          <w:szCs w:val="28"/>
        </w:rPr>
      </w:pPr>
      <w:r w:rsidRPr="007A021D">
        <w:rPr>
          <w:sz w:val="28"/>
          <w:szCs w:val="28"/>
        </w:rPr>
        <w:t>В</w:t>
      </w:r>
      <w:r w:rsidR="001B0298">
        <w:rPr>
          <w:sz w:val="28"/>
          <w:szCs w:val="28"/>
        </w:rPr>
        <w:t>лияние коэффициента оборачиваемости активов на изменение рентабельности активов в</w:t>
      </w:r>
      <w:r w:rsidRPr="007A021D">
        <w:rPr>
          <w:sz w:val="28"/>
          <w:szCs w:val="28"/>
        </w:rPr>
        <w:t xml:space="preserve"> 200</w:t>
      </w:r>
      <w:r w:rsidR="001B0298">
        <w:rPr>
          <w:sz w:val="28"/>
          <w:szCs w:val="28"/>
        </w:rPr>
        <w:t xml:space="preserve">8 </w:t>
      </w:r>
      <w:r w:rsidRPr="007A021D">
        <w:rPr>
          <w:sz w:val="28"/>
          <w:szCs w:val="28"/>
        </w:rPr>
        <w:t>г.</w:t>
      </w:r>
    </w:p>
    <w:p w:rsidR="00F36893" w:rsidRDefault="00F36893" w:rsidP="00C342D1">
      <w:pPr>
        <w:shd w:val="clear" w:color="auto" w:fill="FFFFFF"/>
        <w:spacing w:before="10" w:line="360" w:lineRule="auto"/>
        <w:ind w:right="5" w:firstLine="567"/>
        <w:jc w:val="both"/>
        <w:rPr>
          <w:sz w:val="28"/>
          <w:szCs w:val="28"/>
        </w:rPr>
      </w:pPr>
      <w:r w:rsidRPr="007A021D">
        <w:rPr>
          <w:sz w:val="28"/>
          <w:szCs w:val="28"/>
        </w:rPr>
        <w:t>∆ R</w:t>
      </w:r>
      <w:r w:rsidRPr="007A021D">
        <w:rPr>
          <w:sz w:val="28"/>
          <w:szCs w:val="28"/>
          <w:vertAlign w:val="subscript"/>
        </w:rPr>
        <w:t>А</w:t>
      </w:r>
      <w:r w:rsidRPr="007A021D">
        <w:rPr>
          <w:sz w:val="28"/>
          <w:szCs w:val="28"/>
        </w:rPr>
        <w:t>(</w:t>
      </w:r>
      <w:r w:rsidR="001B0298">
        <w:rPr>
          <w:sz w:val="28"/>
          <w:szCs w:val="28"/>
          <w:lang w:val="en-US"/>
        </w:rPr>
        <w:t>k</w:t>
      </w:r>
      <w:r w:rsidRPr="007A021D">
        <w:rPr>
          <w:sz w:val="28"/>
          <w:szCs w:val="28"/>
          <w:vertAlign w:val="subscript"/>
        </w:rPr>
        <w:t>Об. А</w:t>
      </w:r>
      <w:r w:rsidR="00861C9B">
        <w:rPr>
          <w:sz w:val="28"/>
          <w:szCs w:val="28"/>
        </w:rPr>
        <w:t>) =</w:t>
      </w:r>
      <w:r w:rsidR="001B0298">
        <w:rPr>
          <w:sz w:val="28"/>
          <w:szCs w:val="28"/>
        </w:rPr>
        <w:t>0,038*</w:t>
      </w:r>
      <w:r w:rsidR="00861C9B">
        <w:rPr>
          <w:sz w:val="28"/>
          <w:szCs w:val="28"/>
        </w:rPr>
        <w:t>0,755=</w:t>
      </w:r>
      <w:r w:rsidR="001B0298">
        <w:rPr>
          <w:sz w:val="28"/>
          <w:szCs w:val="28"/>
        </w:rPr>
        <w:t>0,029</w:t>
      </w:r>
    </w:p>
    <w:p w:rsidR="00F36893" w:rsidRPr="007A021D" w:rsidRDefault="001B0298" w:rsidP="00C342D1">
      <w:pPr>
        <w:shd w:val="clear" w:color="auto" w:fill="FFFFFF"/>
        <w:spacing w:before="10" w:line="360" w:lineRule="auto"/>
        <w:ind w:right="5" w:firstLine="567"/>
        <w:jc w:val="both"/>
        <w:rPr>
          <w:sz w:val="28"/>
          <w:szCs w:val="28"/>
        </w:rPr>
      </w:pPr>
      <w:r>
        <w:rPr>
          <w:sz w:val="28"/>
          <w:szCs w:val="28"/>
        </w:rPr>
        <w:t xml:space="preserve">В 2008 </w:t>
      </w:r>
      <w:r w:rsidR="00F36893">
        <w:rPr>
          <w:sz w:val="28"/>
          <w:szCs w:val="28"/>
        </w:rPr>
        <w:t xml:space="preserve">г. увеличение коэффициента оборачиваемости активов </w:t>
      </w:r>
      <w:r>
        <w:rPr>
          <w:sz w:val="28"/>
          <w:szCs w:val="28"/>
        </w:rPr>
        <w:t>на 0,755</w:t>
      </w:r>
      <w:r w:rsidR="00FA6FF1">
        <w:rPr>
          <w:sz w:val="28"/>
          <w:szCs w:val="28"/>
        </w:rPr>
        <w:t xml:space="preserve"> р. </w:t>
      </w:r>
      <w:r w:rsidR="00F36893">
        <w:rPr>
          <w:sz w:val="28"/>
          <w:szCs w:val="28"/>
        </w:rPr>
        <w:t xml:space="preserve">привело к </w:t>
      </w:r>
      <w:r w:rsidR="00FA6FF1">
        <w:rPr>
          <w:sz w:val="28"/>
          <w:szCs w:val="28"/>
        </w:rPr>
        <w:t>росту рентабельности активов на 0,029 р</w:t>
      </w:r>
      <w:r w:rsidR="00F36893">
        <w:rPr>
          <w:sz w:val="28"/>
          <w:szCs w:val="28"/>
        </w:rPr>
        <w:t>.</w:t>
      </w:r>
    </w:p>
    <w:p w:rsidR="00F36893" w:rsidRPr="007A021D" w:rsidRDefault="00F36893" w:rsidP="00C342D1">
      <w:pPr>
        <w:shd w:val="clear" w:color="auto" w:fill="FFFFFF"/>
        <w:spacing w:before="10" w:line="360" w:lineRule="auto"/>
        <w:ind w:right="5" w:firstLine="567"/>
        <w:jc w:val="both"/>
        <w:rPr>
          <w:sz w:val="28"/>
          <w:szCs w:val="28"/>
        </w:rPr>
      </w:pPr>
      <w:r w:rsidRPr="007A021D">
        <w:rPr>
          <w:sz w:val="28"/>
          <w:szCs w:val="28"/>
        </w:rPr>
        <w:t>Общее из</w:t>
      </w:r>
      <w:r w:rsidR="00082BCB">
        <w:rPr>
          <w:sz w:val="28"/>
          <w:szCs w:val="28"/>
        </w:rPr>
        <w:t>менение рентабельности активов</w:t>
      </w:r>
      <w:r w:rsidR="00FA6FF1">
        <w:rPr>
          <w:sz w:val="28"/>
          <w:szCs w:val="28"/>
        </w:rPr>
        <w:t xml:space="preserve"> в 2007 г. составляет:</w:t>
      </w:r>
    </w:p>
    <w:p w:rsidR="00F36893" w:rsidRDefault="00F36893" w:rsidP="00C342D1">
      <w:pPr>
        <w:shd w:val="clear" w:color="auto" w:fill="FFFFFF"/>
        <w:tabs>
          <w:tab w:val="left" w:pos="567"/>
        </w:tabs>
        <w:spacing w:before="10" w:line="360" w:lineRule="auto"/>
        <w:ind w:right="5" w:firstLine="567"/>
        <w:jc w:val="both"/>
        <w:rPr>
          <w:sz w:val="28"/>
          <w:szCs w:val="28"/>
        </w:rPr>
      </w:pPr>
      <w:r w:rsidRPr="007A021D">
        <w:rPr>
          <w:sz w:val="28"/>
          <w:szCs w:val="28"/>
        </w:rPr>
        <w:t>∆ R</w:t>
      </w:r>
      <w:r w:rsidRPr="007A021D">
        <w:rPr>
          <w:sz w:val="28"/>
          <w:szCs w:val="28"/>
          <w:vertAlign w:val="subscript"/>
        </w:rPr>
        <w:t>А</w:t>
      </w:r>
      <w:r w:rsidR="00FA6FF1">
        <w:rPr>
          <w:sz w:val="28"/>
          <w:szCs w:val="28"/>
        </w:rPr>
        <w:t xml:space="preserve"> = </w:t>
      </w:r>
      <w:r w:rsidR="00B659FF" w:rsidRPr="007A021D">
        <w:rPr>
          <w:sz w:val="28"/>
          <w:szCs w:val="28"/>
        </w:rPr>
        <w:t>R</w:t>
      </w:r>
      <w:r w:rsidR="00B659FF" w:rsidRPr="007A021D">
        <w:rPr>
          <w:sz w:val="28"/>
          <w:szCs w:val="28"/>
          <w:vertAlign w:val="subscript"/>
        </w:rPr>
        <w:t>А</w:t>
      </w:r>
      <w:r w:rsidR="00B659FF">
        <w:rPr>
          <w:sz w:val="28"/>
          <w:szCs w:val="28"/>
          <w:vertAlign w:val="subscript"/>
        </w:rPr>
        <w:t xml:space="preserve">1 </w:t>
      </w:r>
      <w:r w:rsidR="00B659FF">
        <w:rPr>
          <w:sz w:val="28"/>
          <w:szCs w:val="28"/>
        </w:rPr>
        <w:t xml:space="preserve">- </w:t>
      </w:r>
      <w:r w:rsidR="00B659FF" w:rsidRPr="007A021D">
        <w:rPr>
          <w:sz w:val="28"/>
          <w:szCs w:val="28"/>
        </w:rPr>
        <w:t>R</w:t>
      </w:r>
      <w:r w:rsidR="00B659FF" w:rsidRPr="007A021D">
        <w:rPr>
          <w:sz w:val="28"/>
          <w:szCs w:val="28"/>
          <w:vertAlign w:val="subscript"/>
        </w:rPr>
        <w:t>А</w:t>
      </w:r>
      <w:r w:rsidR="00B659FF">
        <w:rPr>
          <w:sz w:val="28"/>
          <w:szCs w:val="28"/>
          <w:vertAlign w:val="subscript"/>
        </w:rPr>
        <w:t xml:space="preserve">0 </w:t>
      </w:r>
      <w:r w:rsidR="00AE7843">
        <w:rPr>
          <w:sz w:val="28"/>
          <w:szCs w:val="28"/>
        </w:rPr>
        <w:t>=</w:t>
      </w:r>
      <w:r w:rsidR="00B659FF" w:rsidRPr="007A021D">
        <w:rPr>
          <w:sz w:val="28"/>
          <w:szCs w:val="28"/>
        </w:rPr>
        <w:t xml:space="preserve"> </w:t>
      </w:r>
      <w:r w:rsidRPr="007A021D">
        <w:rPr>
          <w:sz w:val="28"/>
          <w:szCs w:val="28"/>
        </w:rPr>
        <w:t>0,</w:t>
      </w:r>
      <w:r w:rsidR="00FA6FF1">
        <w:rPr>
          <w:sz w:val="28"/>
          <w:szCs w:val="28"/>
        </w:rPr>
        <w:t>019</w:t>
      </w:r>
      <w:r w:rsidRPr="007A021D">
        <w:rPr>
          <w:sz w:val="28"/>
          <w:szCs w:val="28"/>
        </w:rPr>
        <w:t xml:space="preserve"> – </w:t>
      </w:r>
      <w:r w:rsidR="00FA6FF1">
        <w:rPr>
          <w:sz w:val="28"/>
          <w:szCs w:val="28"/>
        </w:rPr>
        <w:t>0,022</w:t>
      </w:r>
      <w:r w:rsidRPr="007A021D">
        <w:rPr>
          <w:sz w:val="28"/>
          <w:szCs w:val="28"/>
        </w:rPr>
        <w:t xml:space="preserve"> = -0,0</w:t>
      </w:r>
      <w:r w:rsidR="00FA6FF1">
        <w:rPr>
          <w:sz w:val="28"/>
          <w:szCs w:val="28"/>
        </w:rPr>
        <w:t>0</w:t>
      </w:r>
      <w:r w:rsidRPr="007A021D">
        <w:rPr>
          <w:sz w:val="28"/>
          <w:szCs w:val="28"/>
        </w:rPr>
        <w:t>3</w:t>
      </w:r>
    </w:p>
    <w:p w:rsidR="00FA6FF1" w:rsidRDefault="00FA6FF1" w:rsidP="00C342D1">
      <w:pPr>
        <w:shd w:val="clear" w:color="auto" w:fill="FFFFFF"/>
        <w:tabs>
          <w:tab w:val="left" w:pos="567"/>
        </w:tabs>
        <w:spacing w:before="10" w:line="360" w:lineRule="auto"/>
        <w:ind w:right="5" w:firstLine="567"/>
        <w:jc w:val="both"/>
        <w:rPr>
          <w:sz w:val="28"/>
          <w:szCs w:val="28"/>
        </w:rPr>
      </w:pPr>
      <w:r>
        <w:rPr>
          <w:sz w:val="28"/>
          <w:szCs w:val="28"/>
        </w:rPr>
        <w:t xml:space="preserve">Общее изменение рентабельности </w:t>
      </w:r>
      <w:r w:rsidR="00082BCB">
        <w:rPr>
          <w:sz w:val="28"/>
          <w:szCs w:val="28"/>
        </w:rPr>
        <w:t>активов</w:t>
      </w:r>
      <w:r>
        <w:rPr>
          <w:sz w:val="28"/>
          <w:szCs w:val="28"/>
        </w:rPr>
        <w:t xml:space="preserve"> должно быть равно сумме изменений показателя под влиянием каждого отдельного фактора.</w:t>
      </w:r>
    </w:p>
    <w:p w:rsidR="00FA6FF1" w:rsidRDefault="00FA6FF1" w:rsidP="00C342D1">
      <w:pPr>
        <w:shd w:val="clear" w:color="auto" w:fill="FFFFFF"/>
        <w:tabs>
          <w:tab w:val="left" w:pos="567"/>
        </w:tabs>
        <w:spacing w:before="10" w:line="360" w:lineRule="auto"/>
        <w:ind w:right="5" w:firstLine="567"/>
        <w:jc w:val="both"/>
        <w:rPr>
          <w:sz w:val="28"/>
          <w:szCs w:val="28"/>
        </w:rPr>
      </w:pPr>
      <w:r w:rsidRPr="007A021D">
        <w:rPr>
          <w:sz w:val="28"/>
          <w:szCs w:val="28"/>
        </w:rPr>
        <w:t>∆ R</w:t>
      </w:r>
      <w:r w:rsidRPr="007A021D">
        <w:rPr>
          <w:sz w:val="28"/>
          <w:szCs w:val="28"/>
          <w:vertAlign w:val="subscript"/>
        </w:rPr>
        <w:t>А</w:t>
      </w:r>
      <w:r>
        <w:rPr>
          <w:sz w:val="28"/>
          <w:szCs w:val="28"/>
        </w:rPr>
        <w:t xml:space="preserve"> = </w:t>
      </w:r>
      <w:r w:rsidRPr="007A021D">
        <w:rPr>
          <w:sz w:val="28"/>
          <w:szCs w:val="28"/>
        </w:rPr>
        <w:t>∆ R</w:t>
      </w:r>
      <w:r w:rsidRPr="007A021D">
        <w:rPr>
          <w:sz w:val="28"/>
          <w:szCs w:val="28"/>
          <w:vertAlign w:val="subscript"/>
        </w:rPr>
        <w:t>А</w:t>
      </w:r>
      <w:r w:rsidRPr="007A021D">
        <w:rPr>
          <w:sz w:val="28"/>
          <w:szCs w:val="28"/>
        </w:rPr>
        <w:t>(R</w:t>
      </w:r>
      <w:r w:rsidRPr="007A021D">
        <w:rPr>
          <w:sz w:val="28"/>
          <w:szCs w:val="28"/>
          <w:vertAlign w:val="subscript"/>
        </w:rPr>
        <w:t>прод</w:t>
      </w:r>
      <w:r>
        <w:rPr>
          <w:sz w:val="28"/>
          <w:szCs w:val="28"/>
        </w:rPr>
        <w:t xml:space="preserve">) + </w:t>
      </w:r>
      <w:r w:rsidRPr="007A021D">
        <w:rPr>
          <w:sz w:val="28"/>
          <w:szCs w:val="28"/>
        </w:rPr>
        <w:t>∆ R</w:t>
      </w:r>
      <w:r w:rsidRPr="007A021D">
        <w:rPr>
          <w:sz w:val="28"/>
          <w:szCs w:val="28"/>
          <w:vertAlign w:val="subscript"/>
        </w:rPr>
        <w:t>А</w:t>
      </w:r>
      <w:r w:rsidRPr="007A021D">
        <w:rPr>
          <w:sz w:val="28"/>
          <w:szCs w:val="28"/>
        </w:rPr>
        <w:t>(</w:t>
      </w:r>
      <w:r>
        <w:rPr>
          <w:sz w:val="28"/>
          <w:szCs w:val="28"/>
          <w:lang w:val="en-US"/>
        </w:rPr>
        <w:t>k</w:t>
      </w:r>
      <w:r w:rsidRPr="007A021D">
        <w:rPr>
          <w:sz w:val="28"/>
          <w:szCs w:val="28"/>
          <w:vertAlign w:val="subscript"/>
        </w:rPr>
        <w:t>Об. А</w:t>
      </w:r>
      <w:r w:rsidRPr="007A021D">
        <w:rPr>
          <w:sz w:val="28"/>
          <w:szCs w:val="28"/>
        </w:rPr>
        <w:t>)</w:t>
      </w:r>
      <w:r>
        <w:rPr>
          <w:sz w:val="28"/>
          <w:szCs w:val="28"/>
        </w:rPr>
        <w:t xml:space="preserve"> = 0,017 - 0,02 = -0,003</w:t>
      </w:r>
    </w:p>
    <w:p w:rsidR="00FA6FF1" w:rsidRDefault="00FA6FF1" w:rsidP="00C342D1">
      <w:pPr>
        <w:shd w:val="clear" w:color="auto" w:fill="FFFFFF"/>
        <w:tabs>
          <w:tab w:val="left" w:pos="567"/>
        </w:tabs>
        <w:spacing w:before="10" w:line="360" w:lineRule="auto"/>
        <w:ind w:right="5" w:firstLine="567"/>
        <w:jc w:val="both"/>
        <w:rPr>
          <w:sz w:val="28"/>
          <w:szCs w:val="28"/>
        </w:rPr>
      </w:pPr>
      <w:r>
        <w:rPr>
          <w:sz w:val="28"/>
          <w:szCs w:val="28"/>
        </w:rPr>
        <w:t>Отсюда можно сделать вывод о правильности расчетов.</w:t>
      </w:r>
    </w:p>
    <w:p w:rsidR="00FA6FF1" w:rsidRPr="007A021D" w:rsidRDefault="00FA6FF1" w:rsidP="00C342D1">
      <w:pPr>
        <w:shd w:val="clear" w:color="auto" w:fill="FFFFFF"/>
        <w:tabs>
          <w:tab w:val="left" w:pos="567"/>
        </w:tabs>
        <w:spacing w:before="10" w:line="360" w:lineRule="auto"/>
        <w:ind w:right="5" w:firstLine="567"/>
        <w:jc w:val="both"/>
        <w:rPr>
          <w:sz w:val="28"/>
          <w:szCs w:val="28"/>
        </w:rPr>
      </w:pPr>
      <w:r>
        <w:rPr>
          <w:sz w:val="28"/>
          <w:szCs w:val="28"/>
        </w:rPr>
        <w:t xml:space="preserve">Общее изменение рентабельности </w:t>
      </w:r>
      <w:r w:rsidR="00082BCB">
        <w:rPr>
          <w:sz w:val="28"/>
          <w:szCs w:val="28"/>
        </w:rPr>
        <w:t>активов</w:t>
      </w:r>
      <w:r>
        <w:rPr>
          <w:sz w:val="28"/>
          <w:szCs w:val="28"/>
        </w:rPr>
        <w:t xml:space="preserve"> в 2008 г. составляет:</w:t>
      </w:r>
    </w:p>
    <w:p w:rsidR="00F36893" w:rsidRDefault="00F36893" w:rsidP="00C342D1">
      <w:pPr>
        <w:shd w:val="clear" w:color="auto" w:fill="FFFFFF"/>
        <w:spacing w:before="10" w:line="360" w:lineRule="auto"/>
        <w:ind w:right="5" w:firstLine="567"/>
        <w:jc w:val="both"/>
        <w:rPr>
          <w:sz w:val="28"/>
          <w:szCs w:val="28"/>
        </w:rPr>
      </w:pPr>
      <w:r w:rsidRPr="007A021D">
        <w:rPr>
          <w:sz w:val="28"/>
          <w:szCs w:val="28"/>
        </w:rPr>
        <w:t>∆ R</w:t>
      </w:r>
      <w:r w:rsidRPr="007A021D">
        <w:rPr>
          <w:sz w:val="28"/>
          <w:szCs w:val="28"/>
          <w:vertAlign w:val="subscript"/>
        </w:rPr>
        <w:t xml:space="preserve">А </w:t>
      </w:r>
      <w:r w:rsidRPr="007A021D">
        <w:rPr>
          <w:sz w:val="28"/>
          <w:szCs w:val="28"/>
        </w:rPr>
        <w:t xml:space="preserve">= </w:t>
      </w:r>
      <w:r w:rsidR="00FA6FF1">
        <w:rPr>
          <w:sz w:val="28"/>
          <w:szCs w:val="28"/>
        </w:rPr>
        <w:t>0,055 – 0,019 = 0,036</w:t>
      </w:r>
    </w:p>
    <w:p w:rsidR="00FA6FF1" w:rsidRDefault="00FA6FF1" w:rsidP="00C342D1">
      <w:pPr>
        <w:shd w:val="clear" w:color="auto" w:fill="FFFFFF"/>
        <w:tabs>
          <w:tab w:val="left" w:pos="567"/>
        </w:tabs>
        <w:spacing w:before="10" w:line="360" w:lineRule="auto"/>
        <w:ind w:right="5" w:firstLine="567"/>
        <w:jc w:val="both"/>
        <w:rPr>
          <w:sz w:val="28"/>
          <w:szCs w:val="28"/>
        </w:rPr>
      </w:pPr>
      <w:r w:rsidRPr="007A021D">
        <w:rPr>
          <w:sz w:val="28"/>
          <w:szCs w:val="28"/>
        </w:rPr>
        <w:t>∆ R</w:t>
      </w:r>
      <w:r w:rsidRPr="007A021D">
        <w:rPr>
          <w:sz w:val="28"/>
          <w:szCs w:val="28"/>
          <w:vertAlign w:val="subscript"/>
        </w:rPr>
        <w:t>А</w:t>
      </w:r>
      <w:r>
        <w:rPr>
          <w:sz w:val="28"/>
          <w:szCs w:val="28"/>
        </w:rPr>
        <w:t xml:space="preserve"> = </w:t>
      </w:r>
      <w:r w:rsidRPr="007A021D">
        <w:rPr>
          <w:sz w:val="28"/>
          <w:szCs w:val="28"/>
        </w:rPr>
        <w:t>∆ R</w:t>
      </w:r>
      <w:r w:rsidRPr="007A021D">
        <w:rPr>
          <w:sz w:val="28"/>
          <w:szCs w:val="28"/>
          <w:vertAlign w:val="subscript"/>
        </w:rPr>
        <w:t>А</w:t>
      </w:r>
      <w:r w:rsidRPr="007A021D">
        <w:rPr>
          <w:sz w:val="28"/>
          <w:szCs w:val="28"/>
        </w:rPr>
        <w:t>(R</w:t>
      </w:r>
      <w:r w:rsidRPr="007A021D">
        <w:rPr>
          <w:sz w:val="28"/>
          <w:szCs w:val="28"/>
          <w:vertAlign w:val="subscript"/>
        </w:rPr>
        <w:t>прод</w:t>
      </w:r>
      <w:r>
        <w:rPr>
          <w:sz w:val="28"/>
          <w:szCs w:val="28"/>
        </w:rPr>
        <w:t xml:space="preserve">) + </w:t>
      </w:r>
      <w:r w:rsidRPr="007A021D">
        <w:rPr>
          <w:sz w:val="28"/>
          <w:szCs w:val="28"/>
        </w:rPr>
        <w:t>∆ R</w:t>
      </w:r>
      <w:r w:rsidRPr="007A021D">
        <w:rPr>
          <w:sz w:val="28"/>
          <w:szCs w:val="28"/>
          <w:vertAlign w:val="subscript"/>
        </w:rPr>
        <w:t>А</w:t>
      </w:r>
      <w:r w:rsidRPr="007A021D">
        <w:rPr>
          <w:sz w:val="28"/>
          <w:szCs w:val="28"/>
        </w:rPr>
        <w:t>(</w:t>
      </w:r>
      <w:r>
        <w:rPr>
          <w:sz w:val="28"/>
          <w:szCs w:val="28"/>
          <w:lang w:val="en-US"/>
        </w:rPr>
        <w:t>k</w:t>
      </w:r>
      <w:r w:rsidRPr="007A021D">
        <w:rPr>
          <w:sz w:val="28"/>
          <w:szCs w:val="28"/>
          <w:vertAlign w:val="subscript"/>
        </w:rPr>
        <w:t>Об. А</w:t>
      </w:r>
      <w:r w:rsidRPr="007A021D">
        <w:rPr>
          <w:sz w:val="28"/>
          <w:szCs w:val="28"/>
        </w:rPr>
        <w:t>)</w:t>
      </w:r>
      <w:r>
        <w:rPr>
          <w:sz w:val="28"/>
          <w:szCs w:val="28"/>
        </w:rPr>
        <w:t xml:space="preserve"> = 0,0</w:t>
      </w:r>
      <w:r w:rsidR="003C5D82">
        <w:rPr>
          <w:sz w:val="28"/>
          <w:szCs w:val="28"/>
        </w:rPr>
        <w:t>07</w:t>
      </w:r>
      <w:r>
        <w:rPr>
          <w:sz w:val="28"/>
          <w:szCs w:val="28"/>
        </w:rPr>
        <w:t xml:space="preserve"> + 0,029</w:t>
      </w:r>
      <w:r w:rsidR="003C5D82">
        <w:rPr>
          <w:sz w:val="28"/>
          <w:szCs w:val="28"/>
        </w:rPr>
        <w:t xml:space="preserve"> = 0,036</w:t>
      </w:r>
    </w:p>
    <w:p w:rsidR="003C5D82" w:rsidRDefault="003C5D82" w:rsidP="00C342D1">
      <w:pPr>
        <w:shd w:val="clear" w:color="auto" w:fill="FFFFFF"/>
        <w:spacing w:line="360" w:lineRule="auto"/>
        <w:ind w:firstLine="567"/>
        <w:jc w:val="both"/>
        <w:rPr>
          <w:sz w:val="28"/>
          <w:szCs w:val="28"/>
        </w:rPr>
      </w:pPr>
      <w:r w:rsidRPr="00FB585B">
        <w:rPr>
          <w:sz w:val="28"/>
          <w:szCs w:val="28"/>
        </w:rPr>
        <w:t xml:space="preserve">Суть </w:t>
      </w:r>
      <w:r>
        <w:rPr>
          <w:sz w:val="28"/>
          <w:szCs w:val="28"/>
        </w:rPr>
        <w:t xml:space="preserve">расширенной модели </w:t>
      </w:r>
      <w:r w:rsidRPr="00FB585B">
        <w:rPr>
          <w:sz w:val="28"/>
          <w:szCs w:val="28"/>
        </w:rPr>
        <w:t xml:space="preserve"> </w:t>
      </w:r>
      <w:r w:rsidR="00861C9B" w:rsidRPr="007A021D">
        <w:rPr>
          <w:sz w:val="28"/>
          <w:szCs w:val="28"/>
        </w:rPr>
        <w:t>«</w:t>
      </w:r>
      <w:r w:rsidR="00861C9B" w:rsidRPr="007A021D">
        <w:rPr>
          <w:sz w:val="28"/>
          <w:szCs w:val="28"/>
          <w:lang w:val="en-US"/>
        </w:rPr>
        <w:t>Du</w:t>
      </w:r>
      <w:r w:rsidR="00861C9B" w:rsidRPr="007A021D">
        <w:rPr>
          <w:sz w:val="28"/>
          <w:szCs w:val="28"/>
        </w:rPr>
        <w:t xml:space="preserve"> </w:t>
      </w:r>
      <w:r w:rsidR="00861C9B" w:rsidRPr="007A021D">
        <w:rPr>
          <w:sz w:val="28"/>
          <w:szCs w:val="28"/>
          <w:lang w:val="en-US"/>
        </w:rPr>
        <w:t>Pont</w:t>
      </w:r>
      <w:r w:rsidR="00861C9B" w:rsidRPr="007A021D">
        <w:rPr>
          <w:sz w:val="28"/>
          <w:szCs w:val="28"/>
        </w:rPr>
        <w:t>»</w:t>
      </w:r>
      <w:r w:rsidR="00861C9B">
        <w:rPr>
          <w:sz w:val="28"/>
          <w:szCs w:val="28"/>
        </w:rPr>
        <w:t xml:space="preserve"> </w:t>
      </w:r>
      <w:r w:rsidRPr="00FB585B">
        <w:rPr>
          <w:sz w:val="28"/>
          <w:szCs w:val="28"/>
        </w:rPr>
        <w:t xml:space="preserve">сводится к разложению формулы расчета рентабельности собственного капитала на факторы, влияющие на эту доходность. Анализ по этой методике ведется по полученным расчетным формулам. От результатов проведенного факторного анализа зависит оценка и рекомендации по улучшению эффективности деятельности предприятия для максимизации показателя рентабельности собственного капитала. </w:t>
      </w:r>
    </w:p>
    <w:p w:rsidR="00F36893" w:rsidRPr="007A021D" w:rsidRDefault="00F36893" w:rsidP="00C342D1">
      <w:pPr>
        <w:shd w:val="clear" w:color="auto" w:fill="FFFFFF"/>
        <w:spacing w:before="10" w:line="360" w:lineRule="auto"/>
        <w:ind w:right="5" w:firstLine="567"/>
        <w:jc w:val="both"/>
        <w:rPr>
          <w:sz w:val="28"/>
          <w:szCs w:val="28"/>
        </w:rPr>
      </w:pPr>
      <w:r w:rsidRPr="007A021D">
        <w:rPr>
          <w:sz w:val="28"/>
          <w:szCs w:val="28"/>
        </w:rPr>
        <w:tab/>
        <w:t xml:space="preserve">Рентабельность собственного капитала определяется умножением рентабельности активов </w:t>
      </w:r>
      <w:r w:rsidR="003473D1" w:rsidRPr="007A021D">
        <w:rPr>
          <w:sz w:val="28"/>
          <w:szCs w:val="28"/>
        </w:rPr>
        <w:t>R</w:t>
      </w:r>
      <w:r w:rsidR="003473D1" w:rsidRPr="007A021D">
        <w:rPr>
          <w:sz w:val="28"/>
          <w:szCs w:val="28"/>
          <w:vertAlign w:val="subscript"/>
        </w:rPr>
        <w:t>А</w:t>
      </w:r>
      <w:r w:rsidRPr="007A021D">
        <w:rPr>
          <w:sz w:val="28"/>
          <w:szCs w:val="28"/>
        </w:rPr>
        <w:t xml:space="preserve"> на специальный  мультипликатор  МК (финансовый леверидж), характеризующий соотношение авансированных в деятельность предприятия средств и собственного капитала:</w:t>
      </w:r>
    </w:p>
    <w:p w:rsidR="00C342D1" w:rsidRDefault="00F36893" w:rsidP="008766EB">
      <w:pPr>
        <w:shd w:val="clear" w:color="auto" w:fill="FFFFFF"/>
        <w:spacing w:before="10" w:line="360" w:lineRule="auto"/>
        <w:ind w:right="5" w:firstLine="567"/>
        <w:jc w:val="center"/>
        <w:rPr>
          <w:sz w:val="28"/>
          <w:szCs w:val="28"/>
        </w:rPr>
      </w:pPr>
      <w:r w:rsidRPr="007A021D">
        <w:rPr>
          <w:sz w:val="28"/>
          <w:szCs w:val="28"/>
        </w:rPr>
        <w:t>R</w:t>
      </w:r>
      <w:r w:rsidR="00DD4E96">
        <w:rPr>
          <w:sz w:val="28"/>
          <w:szCs w:val="28"/>
          <w:vertAlign w:val="subscript"/>
        </w:rPr>
        <w:t>СК</w:t>
      </w:r>
      <w:r w:rsidRPr="007A021D">
        <w:rPr>
          <w:sz w:val="28"/>
          <w:szCs w:val="28"/>
        </w:rPr>
        <w:t>= R</w:t>
      </w:r>
      <w:r w:rsidRPr="007A021D">
        <w:rPr>
          <w:sz w:val="28"/>
          <w:szCs w:val="28"/>
          <w:vertAlign w:val="subscript"/>
        </w:rPr>
        <w:t>А</w:t>
      </w:r>
      <w:r w:rsidR="004A1030">
        <w:rPr>
          <w:sz w:val="28"/>
          <w:szCs w:val="28"/>
          <w:vertAlign w:val="subscript"/>
        </w:rPr>
        <w:t xml:space="preserve"> </w:t>
      </w:r>
      <w:r w:rsidR="004A1030">
        <w:rPr>
          <w:sz w:val="28"/>
          <w:szCs w:val="28"/>
        </w:rPr>
        <w:t>*</w:t>
      </w:r>
      <w:r w:rsidRPr="007A021D">
        <w:rPr>
          <w:sz w:val="28"/>
          <w:szCs w:val="28"/>
        </w:rPr>
        <w:t>МК= R</w:t>
      </w:r>
      <w:r w:rsidRPr="007A021D">
        <w:rPr>
          <w:sz w:val="28"/>
          <w:szCs w:val="28"/>
          <w:vertAlign w:val="subscript"/>
        </w:rPr>
        <w:t>прод</w:t>
      </w:r>
      <w:r w:rsidR="003473D1">
        <w:rPr>
          <w:sz w:val="28"/>
          <w:szCs w:val="28"/>
        </w:rPr>
        <w:t>*</w:t>
      </w:r>
      <w:r w:rsidRPr="007A021D">
        <w:rPr>
          <w:sz w:val="28"/>
          <w:szCs w:val="28"/>
        </w:rPr>
        <w:t xml:space="preserve"> </w:t>
      </w:r>
      <w:r w:rsidR="003473D1">
        <w:rPr>
          <w:sz w:val="28"/>
          <w:szCs w:val="28"/>
          <w:lang w:val="en-US"/>
        </w:rPr>
        <w:t>k</w:t>
      </w:r>
      <w:r w:rsidRPr="007A021D">
        <w:rPr>
          <w:sz w:val="28"/>
          <w:szCs w:val="28"/>
          <w:vertAlign w:val="subscript"/>
        </w:rPr>
        <w:t>Об.А</w:t>
      </w:r>
      <w:r w:rsidR="003473D1">
        <w:rPr>
          <w:sz w:val="28"/>
          <w:szCs w:val="28"/>
          <w:vertAlign w:val="subscript"/>
        </w:rPr>
        <w:t xml:space="preserve"> </w:t>
      </w:r>
      <w:r w:rsidR="003473D1">
        <w:rPr>
          <w:sz w:val="28"/>
          <w:szCs w:val="28"/>
        </w:rPr>
        <w:t xml:space="preserve">* </w:t>
      </w:r>
      <w:r w:rsidRPr="007A021D">
        <w:rPr>
          <w:sz w:val="28"/>
          <w:szCs w:val="28"/>
        </w:rPr>
        <w:t>МК=</w:t>
      </w:r>
      <w:r w:rsidRPr="007A021D">
        <w:rPr>
          <w:position w:val="-24"/>
          <w:sz w:val="28"/>
          <w:szCs w:val="28"/>
        </w:rPr>
        <w:object w:dxaOrig="1880" w:dyaOrig="620">
          <v:shape id="_x0000_i1044" type="#_x0000_t75" style="width:93.75pt;height:30.75pt" o:ole="">
            <v:imagedata r:id="rId45" o:title=""/>
          </v:shape>
          <o:OLEObject Type="Embed" ProgID="Equation.3" ShapeID="_x0000_i1044" DrawAspect="Content" ObjectID="_1469694151" r:id="rId46"/>
        </w:object>
      </w:r>
      <w:r w:rsidRPr="007A021D">
        <w:rPr>
          <w:sz w:val="28"/>
          <w:szCs w:val="28"/>
        </w:rPr>
        <w:t xml:space="preserve">, </w:t>
      </w:r>
      <w:r w:rsidR="008766EB">
        <w:rPr>
          <w:sz w:val="28"/>
          <w:szCs w:val="28"/>
        </w:rPr>
        <w:t xml:space="preserve">                              (2)</w:t>
      </w:r>
    </w:p>
    <w:p w:rsidR="00C342D1" w:rsidRDefault="00C342D1" w:rsidP="00C342D1">
      <w:pPr>
        <w:shd w:val="clear" w:color="auto" w:fill="FFFFFF"/>
        <w:spacing w:before="10" w:line="360" w:lineRule="auto"/>
        <w:ind w:right="5" w:firstLine="567"/>
        <w:jc w:val="both"/>
        <w:rPr>
          <w:sz w:val="28"/>
          <w:szCs w:val="28"/>
        </w:rPr>
      </w:pPr>
      <w:r>
        <w:rPr>
          <w:sz w:val="28"/>
          <w:szCs w:val="28"/>
        </w:rPr>
        <w:t>где МК – мультипликатор капитала, тыс.р.;</w:t>
      </w:r>
    </w:p>
    <w:p w:rsidR="00C342D1" w:rsidRDefault="00C342D1" w:rsidP="00C342D1">
      <w:pPr>
        <w:shd w:val="clear" w:color="auto" w:fill="FFFFFF"/>
        <w:spacing w:before="10" w:line="360" w:lineRule="auto"/>
        <w:ind w:right="5" w:firstLine="567"/>
        <w:jc w:val="both"/>
        <w:rPr>
          <w:sz w:val="28"/>
          <w:szCs w:val="28"/>
        </w:rPr>
      </w:pPr>
      <w:r>
        <w:rPr>
          <w:sz w:val="28"/>
          <w:szCs w:val="28"/>
        </w:rPr>
        <w:t>СК – средняя стоимость собственного капитала, тыс.р.</w:t>
      </w:r>
      <w:r w:rsidR="00F36893" w:rsidRPr="007A021D">
        <w:rPr>
          <w:sz w:val="28"/>
          <w:szCs w:val="28"/>
        </w:rPr>
        <w:tab/>
      </w:r>
      <w:r w:rsidR="00F36893" w:rsidRPr="007A021D">
        <w:rPr>
          <w:sz w:val="28"/>
          <w:szCs w:val="28"/>
        </w:rPr>
        <w:tab/>
      </w:r>
      <w:r w:rsidR="00F36893" w:rsidRPr="007A021D">
        <w:rPr>
          <w:sz w:val="28"/>
          <w:szCs w:val="28"/>
        </w:rPr>
        <w:tab/>
      </w:r>
    </w:p>
    <w:p w:rsidR="00F36893" w:rsidRPr="007A021D" w:rsidRDefault="003473D1" w:rsidP="00C342D1">
      <w:pPr>
        <w:spacing w:line="360" w:lineRule="auto"/>
        <w:ind w:firstLine="567"/>
        <w:jc w:val="both"/>
        <w:rPr>
          <w:sz w:val="28"/>
          <w:szCs w:val="28"/>
        </w:rPr>
      </w:pPr>
      <w:r>
        <w:rPr>
          <w:sz w:val="28"/>
          <w:szCs w:val="28"/>
        </w:rPr>
        <w:t>Для определения влияния факторов на величину рентабельности собственного капитала воспользуемся способом относительных разниц.</w:t>
      </w:r>
    </w:p>
    <w:p w:rsidR="00F36893" w:rsidRPr="007A021D" w:rsidRDefault="00F36893" w:rsidP="00C342D1">
      <w:pPr>
        <w:spacing w:line="360" w:lineRule="auto"/>
        <w:ind w:firstLine="567"/>
        <w:jc w:val="both"/>
        <w:rPr>
          <w:sz w:val="28"/>
          <w:szCs w:val="28"/>
        </w:rPr>
      </w:pPr>
      <w:r>
        <w:rPr>
          <w:sz w:val="28"/>
          <w:szCs w:val="28"/>
        </w:rPr>
        <w:t>1 Влияние рентабельности продукции</w:t>
      </w:r>
      <w:r w:rsidR="00DD4E96">
        <w:rPr>
          <w:sz w:val="28"/>
          <w:szCs w:val="28"/>
        </w:rPr>
        <w:t xml:space="preserve"> на изменение величины рентабельности собственного капитала.</w:t>
      </w:r>
    </w:p>
    <w:p w:rsidR="00F36893" w:rsidRDefault="00DD4E96" w:rsidP="00C342D1">
      <w:pPr>
        <w:shd w:val="clear" w:color="auto" w:fill="FFFFFF"/>
        <w:spacing w:before="10" w:line="360" w:lineRule="auto"/>
        <w:ind w:right="5" w:firstLine="567"/>
        <w:rPr>
          <w:sz w:val="28"/>
          <w:szCs w:val="28"/>
        </w:rPr>
      </w:pPr>
      <w:r>
        <w:rPr>
          <w:sz w:val="28"/>
          <w:szCs w:val="28"/>
        </w:rPr>
        <w:t xml:space="preserve">В 2007 г.: </w:t>
      </w:r>
      <w:r w:rsidRPr="007A021D">
        <w:rPr>
          <w:sz w:val="28"/>
          <w:szCs w:val="28"/>
        </w:rPr>
        <w:t>∆</w:t>
      </w:r>
      <w:r w:rsidR="004A1030" w:rsidRPr="004A1030">
        <w:rPr>
          <w:sz w:val="28"/>
          <w:szCs w:val="28"/>
        </w:rPr>
        <w:t xml:space="preserve"> </w:t>
      </w:r>
      <w:r w:rsidR="004A1030" w:rsidRPr="007A021D">
        <w:rPr>
          <w:sz w:val="28"/>
          <w:szCs w:val="28"/>
        </w:rPr>
        <w:t>R</w:t>
      </w:r>
      <w:r w:rsidR="004A1030">
        <w:rPr>
          <w:sz w:val="28"/>
          <w:szCs w:val="28"/>
          <w:vertAlign w:val="subscript"/>
        </w:rPr>
        <w:t>СК</w:t>
      </w:r>
      <w:r>
        <w:rPr>
          <w:sz w:val="28"/>
          <w:szCs w:val="28"/>
        </w:rPr>
        <w:t>(</w:t>
      </w:r>
      <w:r w:rsidRPr="007A021D">
        <w:rPr>
          <w:sz w:val="28"/>
          <w:szCs w:val="28"/>
        </w:rPr>
        <w:t>R</w:t>
      </w:r>
      <w:r w:rsidRPr="007A021D">
        <w:rPr>
          <w:sz w:val="28"/>
          <w:szCs w:val="28"/>
          <w:vertAlign w:val="subscript"/>
        </w:rPr>
        <w:t>прод.</w:t>
      </w:r>
      <w:r>
        <w:rPr>
          <w:sz w:val="28"/>
          <w:szCs w:val="28"/>
        </w:rPr>
        <w:t>)</w:t>
      </w:r>
      <w:r w:rsidR="00F36893" w:rsidRPr="007A021D">
        <w:rPr>
          <w:sz w:val="28"/>
          <w:szCs w:val="28"/>
          <w:vertAlign w:val="subscript"/>
        </w:rPr>
        <w:t xml:space="preserve"> </w:t>
      </w:r>
      <w:r w:rsidR="00F36893" w:rsidRPr="007A021D">
        <w:rPr>
          <w:sz w:val="28"/>
          <w:szCs w:val="28"/>
        </w:rPr>
        <w:t xml:space="preserve">= </w:t>
      </w:r>
      <w:r w:rsidRPr="007A021D">
        <w:rPr>
          <w:sz w:val="28"/>
          <w:szCs w:val="28"/>
        </w:rPr>
        <w:t>R</w:t>
      </w:r>
      <w:r>
        <w:rPr>
          <w:sz w:val="28"/>
          <w:szCs w:val="28"/>
          <w:vertAlign w:val="subscript"/>
        </w:rPr>
        <w:t>СК0</w:t>
      </w:r>
      <w:r>
        <w:rPr>
          <w:sz w:val="28"/>
          <w:szCs w:val="28"/>
        </w:rPr>
        <w:t>*</w:t>
      </w:r>
      <w:r w:rsidRPr="007A021D">
        <w:rPr>
          <w:sz w:val="28"/>
          <w:szCs w:val="28"/>
        </w:rPr>
        <w:t>∆</w:t>
      </w:r>
      <w:r w:rsidRPr="00DD4E96">
        <w:rPr>
          <w:sz w:val="28"/>
          <w:szCs w:val="28"/>
        </w:rPr>
        <w:t xml:space="preserve"> </w:t>
      </w:r>
      <w:r w:rsidRPr="007A021D">
        <w:rPr>
          <w:sz w:val="28"/>
          <w:szCs w:val="28"/>
        </w:rPr>
        <w:t>R</w:t>
      </w:r>
      <w:r w:rsidRPr="007A021D">
        <w:rPr>
          <w:sz w:val="28"/>
          <w:szCs w:val="28"/>
          <w:vertAlign w:val="subscript"/>
        </w:rPr>
        <w:t>прод.</w:t>
      </w:r>
      <w:r>
        <w:rPr>
          <w:sz w:val="28"/>
          <w:szCs w:val="28"/>
          <w:vertAlign w:val="subscript"/>
        </w:rPr>
        <w:t xml:space="preserve"> </w:t>
      </w:r>
      <w:r>
        <w:rPr>
          <w:sz w:val="28"/>
          <w:szCs w:val="28"/>
        </w:rPr>
        <w:t>/</w:t>
      </w:r>
      <w:r w:rsidRPr="007A021D">
        <w:rPr>
          <w:sz w:val="28"/>
          <w:szCs w:val="28"/>
        </w:rPr>
        <w:t>R</w:t>
      </w:r>
      <w:r w:rsidRPr="007A021D">
        <w:rPr>
          <w:sz w:val="28"/>
          <w:szCs w:val="28"/>
          <w:vertAlign w:val="subscript"/>
        </w:rPr>
        <w:t>прод.</w:t>
      </w:r>
      <w:r>
        <w:rPr>
          <w:sz w:val="28"/>
          <w:szCs w:val="28"/>
          <w:vertAlign w:val="subscript"/>
        </w:rPr>
        <w:t xml:space="preserve">0 </w:t>
      </w:r>
      <w:r>
        <w:rPr>
          <w:sz w:val="28"/>
          <w:szCs w:val="28"/>
        </w:rPr>
        <w:t xml:space="preserve">= </w:t>
      </w:r>
      <w:r w:rsidR="00ED4FCC">
        <w:rPr>
          <w:sz w:val="28"/>
          <w:szCs w:val="28"/>
        </w:rPr>
        <w:t>0</w:t>
      </w:r>
      <w:r>
        <w:rPr>
          <w:sz w:val="28"/>
          <w:szCs w:val="28"/>
        </w:rPr>
        <w:t>,048*</w:t>
      </w:r>
      <w:r w:rsidR="00DA1FBA">
        <w:rPr>
          <w:sz w:val="28"/>
          <w:szCs w:val="28"/>
        </w:rPr>
        <w:t>0,012/0,015=0,03</w:t>
      </w:r>
      <w:r w:rsidR="00DE17D3">
        <w:rPr>
          <w:sz w:val="28"/>
          <w:szCs w:val="28"/>
        </w:rPr>
        <w:t>8</w:t>
      </w:r>
    </w:p>
    <w:p w:rsidR="00DD4E96" w:rsidRPr="00DD4E96" w:rsidRDefault="00DD4E96" w:rsidP="00C342D1">
      <w:pPr>
        <w:shd w:val="clear" w:color="auto" w:fill="FFFFFF"/>
        <w:spacing w:before="10" w:line="360" w:lineRule="auto"/>
        <w:ind w:right="5" w:firstLine="567"/>
        <w:jc w:val="both"/>
        <w:rPr>
          <w:sz w:val="28"/>
          <w:szCs w:val="28"/>
        </w:rPr>
      </w:pPr>
      <w:r>
        <w:rPr>
          <w:sz w:val="28"/>
          <w:szCs w:val="28"/>
        </w:rPr>
        <w:t>В результате увеличения рентабельности продукции в 2007 г. на 0,012 р., рентабельность собственного капитала увеличилась на 0,038 р.</w:t>
      </w:r>
    </w:p>
    <w:p w:rsidR="00F36893" w:rsidRDefault="00DD4E96" w:rsidP="00C342D1">
      <w:pPr>
        <w:shd w:val="clear" w:color="auto" w:fill="FFFFFF"/>
        <w:spacing w:before="10" w:line="360" w:lineRule="auto"/>
        <w:ind w:right="5" w:firstLine="567"/>
        <w:jc w:val="both"/>
        <w:rPr>
          <w:sz w:val="28"/>
          <w:szCs w:val="28"/>
        </w:rPr>
      </w:pPr>
      <w:r>
        <w:rPr>
          <w:sz w:val="28"/>
          <w:szCs w:val="28"/>
        </w:rPr>
        <w:t xml:space="preserve">В 2008 </w:t>
      </w:r>
      <w:r w:rsidR="00F36893">
        <w:rPr>
          <w:sz w:val="28"/>
          <w:szCs w:val="28"/>
        </w:rPr>
        <w:t>г.</w:t>
      </w:r>
      <w:r>
        <w:rPr>
          <w:sz w:val="28"/>
          <w:szCs w:val="28"/>
        </w:rPr>
        <w:t xml:space="preserve">: </w:t>
      </w:r>
      <w:r w:rsidRPr="007A021D">
        <w:rPr>
          <w:sz w:val="28"/>
          <w:szCs w:val="28"/>
        </w:rPr>
        <w:t>∆</w:t>
      </w:r>
      <w:r w:rsidR="004A1030" w:rsidRPr="004A1030">
        <w:rPr>
          <w:sz w:val="28"/>
          <w:szCs w:val="28"/>
        </w:rPr>
        <w:t xml:space="preserve"> </w:t>
      </w:r>
      <w:r w:rsidR="004A1030" w:rsidRPr="007A021D">
        <w:rPr>
          <w:sz w:val="28"/>
          <w:szCs w:val="28"/>
        </w:rPr>
        <w:t>R</w:t>
      </w:r>
      <w:r w:rsidR="004A1030">
        <w:rPr>
          <w:sz w:val="28"/>
          <w:szCs w:val="28"/>
          <w:vertAlign w:val="subscript"/>
        </w:rPr>
        <w:t>СК</w:t>
      </w:r>
      <w:r>
        <w:rPr>
          <w:sz w:val="28"/>
          <w:szCs w:val="28"/>
        </w:rPr>
        <w:t>(</w:t>
      </w:r>
      <w:r w:rsidRPr="007A021D">
        <w:rPr>
          <w:sz w:val="28"/>
          <w:szCs w:val="28"/>
        </w:rPr>
        <w:t>R</w:t>
      </w:r>
      <w:r w:rsidRPr="007A021D">
        <w:rPr>
          <w:sz w:val="28"/>
          <w:szCs w:val="28"/>
          <w:vertAlign w:val="subscript"/>
        </w:rPr>
        <w:t>прод.</w:t>
      </w:r>
      <w:r>
        <w:rPr>
          <w:sz w:val="28"/>
          <w:szCs w:val="28"/>
        </w:rPr>
        <w:t>)</w:t>
      </w:r>
      <w:r w:rsidRPr="007A021D">
        <w:rPr>
          <w:sz w:val="28"/>
          <w:szCs w:val="28"/>
          <w:vertAlign w:val="subscript"/>
        </w:rPr>
        <w:t xml:space="preserve"> </w:t>
      </w:r>
      <w:r w:rsidR="00F36893">
        <w:rPr>
          <w:sz w:val="28"/>
          <w:szCs w:val="28"/>
        </w:rPr>
        <w:t xml:space="preserve"> = </w:t>
      </w:r>
      <w:r w:rsidR="008A557B">
        <w:rPr>
          <w:sz w:val="28"/>
          <w:szCs w:val="28"/>
        </w:rPr>
        <w:t xml:space="preserve">0,102*0,011/0,027 = </w:t>
      </w:r>
      <w:r w:rsidR="00DE17D3">
        <w:rPr>
          <w:sz w:val="28"/>
          <w:szCs w:val="28"/>
        </w:rPr>
        <w:t>0,042</w:t>
      </w:r>
    </w:p>
    <w:p w:rsidR="00F36893" w:rsidRDefault="00F36893" w:rsidP="00C342D1">
      <w:pPr>
        <w:shd w:val="clear" w:color="auto" w:fill="FFFFFF"/>
        <w:spacing w:before="10" w:line="360" w:lineRule="auto"/>
        <w:ind w:right="5" w:firstLine="567"/>
        <w:jc w:val="both"/>
        <w:rPr>
          <w:sz w:val="28"/>
          <w:szCs w:val="28"/>
        </w:rPr>
      </w:pPr>
      <w:r>
        <w:rPr>
          <w:sz w:val="28"/>
          <w:szCs w:val="28"/>
        </w:rPr>
        <w:t xml:space="preserve">Данный показатель означает, что </w:t>
      </w:r>
      <w:r w:rsidR="008A557B">
        <w:rPr>
          <w:sz w:val="28"/>
          <w:szCs w:val="28"/>
        </w:rPr>
        <w:t>увеличение</w:t>
      </w:r>
      <w:r>
        <w:rPr>
          <w:sz w:val="28"/>
          <w:szCs w:val="28"/>
        </w:rPr>
        <w:t xml:space="preserve"> рентабельности продукции в 200</w:t>
      </w:r>
      <w:r w:rsidR="008A557B">
        <w:rPr>
          <w:sz w:val="28"/>
          <w:szCs w:val="28"/>
        </w:rPr>
        <w:t>8 г. на 0,011 р</w:t>
      </w:r>
      <w:r>
        <w:rPr>
          <w:sz w:val="28"/>
          <w:szCs w:val="28"/>
        </w:rPr>
        <w:t>. привело к у</w:t>
      </w:r>
      <w:r w:rsidR="008A557B">
        <w:rPr>
          <w:sz w:val="28"/>
          <w:szCs w:val="28"/>
        </w:rPr>
        <w:t>величению</w:t>
      </w:r>
      <w:r>
        <w:rPr>
          <w:sz w:val="28"/>
          <w:szCs w:val="28"/>
        </w:rPr>
        <w:t xml:space="preserve"> рентабельности с</w:t>
      </w:r>
      <w:r w:rsidR="008A557B">
        <w:rPr>
          <w:sz w:val="28"/>
          <w:szCs w:val="28"/>
        </w:rPr>
        <w:t>обственного капитала на 0,</w:t>
      </w:r>
      <w:r w:rsidR="00DE17D3">
        <w:rPr>
          <w:sz w:val="28"/>
          <w:szCs w:val="28"/>
        </w:rPr>
        <w:t>042</w:t>
      </w:r>
      <w:r>
        <w:rPr>
          <w:sz w:val="28"/>
          <w:szCs w:val="28"/>
        </w:rPr>
        <w:t xml:space="preserve"> </w:t>
      </w:r>
      <w:r w:rsidR="008A557B">
        <w:rPr>
          <w:sz w:val="28"/>
          <w:szCs w:val="28"/>
        </w:rPr>
        <w:t>р</w:t>
      </w:r>
      <w:r>
        <w:rPr>
          <w:sz w:val="28"/>
          <w:szCs w:val="28"/>
        </w:rPr>
        <w:t>.</w:t>
      </w:r>
    </w:p>
    <w:p w:rsidR="00F36893" w:rsidRDefault="004A1030" w:rsidP="00C342D1">
      <w:pPr>
        <w:spacing w:line="360" w:lineRule="auto"/>
        <w:ind w:firstLine="567"/>
        <w:jc w:val="both"/>
        <w:rPr>
          <w:sz w:val="28"/>
          <w:szCs w:val="28"/>
        </w:rPr>
      </w:pPr>
      <w:r>
        <w:rPr>
          <w:sz w:val="28"/>
          <w:szCs w:val="28"/>
        </w:rPr>
        <w:t>2</w:t>
      </w:r>
      <w:r w:rsidR="00F36893" w:rsidRPr="007A021D">
        <w:rPr>
          <w:sz w:val="28"/>
          <w:szCs w:val="28"/>
        </w:rPr>
        <w:t xml:space="preserve"> Влияние </w:t>
      </w:r>
      <w:r w:rsidR="008A557B">
        <w:rPr>
          <w:sz w:val="28"/>
          <w:szCs w:val="28"/>
        </w:rPr>
        <w:t xml:space="preserve">коэффициента </w:t>
      </w:r>
      <w:r w:rsidR="00F36893" w:rsidRPr="007A021D">
        <w:rPr>
          <w:sz w:val="28"/>
          <w:szCs w:val="28"/>
        </w:rPr>
        <w:t>оборачиваемости активов</w:t>
      </w:r>
      <w:r w:rsidR="008A557B">
        <w:rPr>
          <w:sz w:val="28"/>
          <w:szCs w:val="28"/>
        </w:rPr>
        <w:t xml:space="preserve"> на изменение величины рентабельности собственного капитала.</w:t>
      </w:r>
    </w:p>
    <w:p w:rsidR="008A557B" w:rsidRPr="008A557B" w:rsidRDefault="008A557B" w:rsidP="00C342D1">
      <w:pPr>
        <w:spacing w:line="360" w:lineRule="auto"/>
        <w:ind w:firstLine="567"/>
        <w:rPr>
          <w:sz w:val="28"/>
          <w:szCs w:val="28"/>
        </w:rPr>
      </w:pPr>
      <w:r>
        <w:rPr>
          <w:sz w:val="28"/>
          <w:szCs w:val="28"/>
        </w:rPr>
        <w:t xml:space="preserve">В 2007 г.: </w:t>
      </w:r>
      <w:r w:rsidRPr="007A021D">
        <w:rPr>
          <w:sz w:val="28"/>
          <w:szCs w:val="28"/>
        </w:rPr>
        <w:t>∆</w:t>
      </w:r>
      <w:r w:rsidR="004A1030" w:rsidRPr="004A1030">
        <w:rPr>
          <w:sz w:val="28"/>
          <w:szCs w:val="28"/>
        </w:rPr>
        <w:t xml:space="preserve"> </w:t>
      </w:r>
      <w:r w:rsidR="004A1030" w:rsidRPr="007A021D">
        <w:rPr>
          <w:sz w:val="28"/>
          <w:szCs w:val="28"/>
        </w:rPr>
        <w:t>R</w:t>
      </w:r>
      <w:r w:rsidR="004A1030">
        <w:rPr>
          <w:sz w:val="28"/>
          <w:szCs w:val="28"/>
          <w:vertAlign w:val="subscript"/>
        </w:rPr>
        <w:t>СК</w:t>
      </w:r>
      <w:r>
        <w:rPr>
          <w:sz w:val="28"/>
          <w:szCs w:val="28"/>
        </w:rPr>
        <w:t>(</w:t>
      </w:r>
      <w:r>
        <w:rPr>
          <w:sz w:val="28"/>
          <w:szCs w:val="28"/>
          <w:lang w:val="en-US"/>
        </w:rPr>
        <w:t>k</w:t>
      </w:r>
      <w:r w:rsidRPr="007A021D">
        <w:rPr>
          <w:sz w:val="28"/>
          <w:szCs w:val="28"/>
          <w:vertAlign w:val="subscript"/>
        </w:rPr>
        <w:t>Об.А</w:t>
      </w:r>
      <w:r>
        <w:rPr>
          <w:sz w:val="28"/>
          <w:szCs w:val="28"/>
        </w:rPr>
        <w:t>) = (</w:t>
      </w:r>
      <w:r w:rsidRPr="007A021D">
        <w:rPr>
          <w:sz w:val="28"/>
          <w:szCs w:val="28"/>
        </w:rPr>
        <w:t>R</w:t>
      </w:r>
      <w:r>
        <w:rPr>
          <w:sz w:val="28"/>
          <w:szCs w:val="28"/>
          <w:vertAlign w:val="subscript"/>
        </w:rPr>
        <w:t xml:space="preserve">СК0 </w:t>
      </w:r>
      <w:r>
        <w:rPr>
          <w:sz w:val="28"/>
          <w:szCs w:val="28"/>
        </w:rPr>
        <w:t xml:space="preserve">+ </w:t>
      </w:r>
      <w:r w:rsidR="00C342D1">
        <w:rPr>
          <w:sz w:val="28"/>
          <w:szCs w:val="28"/>
        </w:rPr>
        <w:t>∆</w:t>
      </w:r>
      <w:r w:rsidR="00C342D1" w:rsidRPr="00C342D1">
        <w:rPr>
          <w:sz w:val="28"/>
          <w:szCs w:val="28"/>
        </w:rPr>
        <w:t xml:space="preserve"> </w:t>
      </w:r>
      <w:r w:rsidR="00C342D1" w:rsidRPr="007A021D">
        <w:rPr>
          <w:sz w:val="28"/>
          <w:szCs w:val="28"/>
        </w:rPr>
        <w:t>R</w:t>
      </w:r>
      <w:r w:rsidR="00C342D1">
        <w:rPr>
          <w:sz w:val="28"/>
          <w:szCs w:val="28"/>
          <w:vertAlign w:val="subscript"/>
        </w:rPr>
        <w:t>СК</w:t>
      </w:r>
      <w:r w:rsidR="00C342D1">
        <w:rPr>
          <w:sz w:val="28"/>
          <w:szCs w:val="28"/>
        </w:rPr>
        <w:t xml:space="preserve"> </w:t>
      </w:r>
      <w:r>
        <w:rPr>
          <w:sz w:val="28"/>
          <w:szCs w:val="28"/>
        </w:rPr>
        <w:t>(</w:t>
      </w:r>
      <w:r w:rsidRPr="007A021D">
        <w:rPr>
          <w:sz w:val="28"/>
          <w:szCs w:val="28"/>
        </w:rPr>
        <w:t>R</w:t>
      </w:r>
      <w:r w:rsidRPr="007A021D">
        <w:rPr>
          <w:sz w:val="28"/>
          <w:szCs w:val="28"/>
          <w:vertAlign w:val="subscript"/>
        </w:rPr>
        <w:t>прод.</w:t>
      </w:r>
      <w:r>
        <w:rPr>
          <w:sz w:val="28"/>
          <w:szCs w:val="28"/>
        </w:rPr>
        <w:t>)</w:t>
      </w:r>
      <w:r w:rsidRPr="007A021D">
        <w:rPr>
          <w:sz w:val="28"/>
          <w:szCs w:val="28"/>
          <w:vertAlign w:val="subscript"/>
        </w:rPr>
        <w:t xml:space="preserve"> </w:t>
      </w:r>
      <w:r>
        <w:rPr>
          <w:sz w:val="28"/>
          <w:szCs w:val="28"/>
        </w:rPr>
        <w:t>)*</w:t>
      </w:r>
      <w:r w:rsidRPr="008A557B">
        <w:rPr>
          <w:sz w:val="28"/>
          <w:szCs w:val="28"/>
        </w:rPr>
        <w:t xml:space="preserve"> </w:t>
      </w:r>
      <w:r w:rsidRPr="007A021D">
        <w:rPr>
          <w:sz w:val="28"/>
          <w:szCs w:val="28"/>
        </w:rPr>
        <w:t>∆</w:t>
      </w:r>
      <w:r w:rsidRPr="008A557B">
        <w:rPr>
          <w:sz w:val="28"/>
          <w:szCs w:val="28"/>
        </w:rPr>
        <w:t xml:space="preserve"> </w:t>
      </w:r>
      <w:r>
        <w:rPr>
          <w:sz w:val="28"/>
          <w:szCs w:val="28"/>
          <w:lang w:val="en-US"/>
        </w:rPr>
        <w:t>k</w:t>
      </w:r>
      <w:r w:rsidRPr="007A021D">
        <w:rPr>
          <w:sz w:val="28"/>
          <w:szCs w:val="28"/>
          <w:vertAlign w:val="subscript"/>
        </w:rPr>
        <w:t>Об.А</w:t>
      </w:r>
      <w:r>
        <w:rPr>
          <w:sz w:val="28"/>
          <w:szCs w:val="28"/>
          <w:vertAlign w:val="subscript"/>
        </w:rPr>
        <w:t xml:space="preserve"> </w:t>
      </w:r>
      <w:r>
        <w:rPr>
          <w:sz w:val="28"/>
          <w:szCs w:val="28"/>
        </w:rPr>
        <w:t>/</w:t>
      </w:r>
      <w:r w:rsidRPr="008A557B">
        <w:rPr>
          <w:sz w:val="28"/>
          <w:szCs w:val="28"/>
        </w:rPr>
        <w:t xml:space="preserve"> </w:t>
      </w:r>
      <w:r>
        <w:rPr>
          <w:sz w:val="28"/>
          <w:szCs w:val="28"/>
          <w:lang w:val="en-US"/>
        </w:rPr>
        <w:t>k</w:t>
      </w:r>
      <w:r w:rsidRPr="007A021D">
        <w:rPr>
          <w:sz w:val="28"/>
          <w:szCs w:val="28"/>
          <w:vertAlign w:val="subscript"/>
        </w:rPr>
        <w:t>Об.А</w:t>
      </w:r>
      <w:r>
        <w:rPr>
          <w:sz w:val="28"/>
          <w:szCs w:val="28"/>
          <w:vertAlign w:val="subscript"/>
        </w:rPr>
        <w:t xml:space="preserve">0 </w:t>
      </w:r>
    </w:p>
    <w:p w:rsidR="00F36893" w:rsidRDefault="008A557B" w:rsidP="00C342D1">
      <w:pPr>
        <w:shd w:val="clear" w:color="auto" w:fill="FFFFFF"/>
        <w:spacing w:before="10" w:line="360" w:lineRule="auto"/>
        <w:ind w:right="5" w:firstLine="567"/>
        <w:jc w:val="both"/>
        <w:rPr>
          <w:sz w:val="28"/>
          <w:szCs w:val="28"/>
        </w:rPr>
      </w:pPr>
      <w:r w:rsidRPr="007A021D">
        <w:rPr>
          <w:sz w:val="28"/>
          <w:szCs w:val="28"/>
        </w:rPr>
        <w:t>∆</w:t>
      </w:r>
      <w:r w:rsidR="004A1030" w:rsidRPr="004A1030">
        <w:rPr>
          <w:sz w:val="28"/>
          <w:szCs w:val="28"/>
        </w:rPr>
        <w:t xml:space="preserve"> </w:t>
      </w:r>
      <w:r w:rsidR="004A1030" w:rsidRPr="007A021D">
        <w:rPr>
          <w:sz w:val="28"/>
          <w:szCs w:val="28"/>
        </w:rPr>
        <w:t>R</w:t>
      </w:r>
      <w:r w:rsidR="004A1030">
        <w:rPr>
          <w:sz w:val="28"/>
          <w:szCs w:val="28"/>
          <w:vertAlign w:val="subscript"/>
        </w:rPr>
        <w:t>СК</w:t>
      </w:r>
      <w:r>
        <w:rPr>
          <w:sz w:val="28"/>
          <w:szCs w:val="28"/>
        </w:rPr>
        <w:t>(</w:t>
      </w:r>
      <w:r>
        <w:rPr>
          <w:sz w:val="28"/>
          <w:szCs w:val="28"/>
          <w:lang w:val="en-US"/>
        </w:rPr>
        <w:t>k</w:t>
      </w:r>
      <w:r w:rsidRPr="007A021D">
        <w:rPr>
          <w:sz w:val="28"/>
          <w:szCs w:val="28"/>
          <w:vertAlign w:val="subscript"/>
        </w:rPr>
        <w:t>Об.А</w:t>
      </w:r>
      <w:r>
        <w:rPr>
          <w:sz w:val="28"/>
          <w:szCs w:val="28"/>
        </w:rPr>
        <w:t xml:space="preserve">) = (0,048 + </w:t>
      </w:r>
      <w:r w:rsidR="00DE17D3">
        <w:rPr>
          <w:sz w:val="28"/>
          <w:szCs w:val="28"/>
        </w:rPr>
        <w:t>0,038</w:t>
      </w:r>
      <w:r>
        <w:rPr>
          <w:sz w:val="28"/>
          <w:szCs w:val="28"/>
        </w:rPr>
        <w:t>)</w:t>
      </w:r>
      <w:r w:rsidR="00F36893" w:rsidRPr="007A021D">
        <w:rPr>
          <w:sz w:val="28"/>
          <w:szCs w:val="28"/>
          <w:vertAlign w:val="subscript"/>
        </w:rPr>
        <w:t xml:space="preserve"> </w:t>
      </w:r>
      <w:r>
        <w:rPr>
          <w:sz w:val="28"/>
          <w:szCs w:val="28"/>
        </w:rPr>
        <w:t>*(-0,746)</w:t>
      </w:r>
      <w:r w:rsidR="004A1030">
        <w:rPr>
          <w:sz w:val="28"/>
          <w:szCs w:val="28"/>
        </w:rPr>
        <w:t>/</w:t>
      </w:r>
      <w:r>
        <w:rPr>
          <w:sz w:val="28"/>
          <w:szCs w:val="28"/>
        </w:rPr>
        <w:t>1,438</w:t>
      </w:r>
      <w:r w:rsidR="00C3286B">
        <w:rPr>
          <w:sz w:val="28"/>
          <w:szCs w:val="28"/>
        </w:rPr>
        <w:t xml:space="preserve">= </w:t>
      </w:r>
      <w:r w:rsidR="004A1030">
        <w:rPr>
          <w:sz w:val="28"/>
          <w:szCs w:val="28"/>
        </w:rPr>
        <w:t>-</w:t>
      </w:r>
      <w:r w:rsidR="00C3286B">
        <w:rPr>
          <w:sz w:val="28"/>
          <w:szCs w:val="28"/>
        </w:rPr>
        <w:t>0,045</w:t>
      </w:r>
    </w:p>
    <w:p w:rsidR="00C3286B" w:rsidRPr="008A557B" w:rsidRDefault="00C3286B" w:rsidP="00C342D1">
      <w:pPr>
        <w:shd w:val="clear" w:color="auto" w:fill="FFFFFF"/>
        <w:spacing w:before="10" w:line="360" w:lineRule="auto"/>
        <w:ind w:right="5" w:firstLine="567"/>
        <w:jc w:val="both"/>
        <w:rPr>
          <w:sz w:val="28"/>
          <w:szCs w:val="28"/>
        </w:rPr>
      </w:pPr>
      <w:r>
        <w:rPr>
          <w:sz w:val="28"/>
          <w:szCs w:val="28"/>
        </w:rPr>
        <w:t>Таким образом, снижение коэффициента оборачиваемости активов на 0,746 р., приводит к снижению рентабельности собственного капитала на 0,045 р.</w:t>
      </w:r>
    </w:p>
    <w:p w:rsidR="00F36893" w:rsidRPr="007A021D" w:rsidRDefault="00C3286B" w:rsidP="00C342D1">
      <w:pPr>
        <w:spacing w:line="360" w:lineRule="auto"/>
        <w:ind w:firstLine="567"/>
        <w:rPr>
          <w:sz w:val="28"/>
          <w:szCs w:val="28"/>
        </w:rPr>
      </w:pPr>
      <w:r>
        <w:rPr>
          <w:sz w:val="28"/>
          <w:szCs w:val="28"/>
        </w:rPr>
        <w:t xml:space="preserve">В 2008 </w:t>
      </w:r>
      <w:r w:rsidR="00F36893">
        <w:rPr>
          <w:sz w:val="28"/>
          <w:szCs w:val="28"/>
        </w:rPr>
        <w:t>г.</w:t>
      </w:r>
      <w:r>
        <w:rPr>
          <w:sz w:val="28"/>
          <w:szCs w:val="28"/>
        </w:rPr>
        <w:t xml:space="preserve">: </w:t>
      </w:r>
      <w:r w:rsidRPr="007A021D">
        <w:rPr>
          <w:sz w:val="28"/>
          <w:szCs w:val="28"/>
        </w:rPr>
        <w:t>∆</w:t>
      </w:r>
      <w:r w:rsidR="004A1030" w:rsidRPr="004A1030">
        <w:rPr>
          <w:sz w:val="28"/>
          <w:szCs w:val="28"/>
        </w:rPr>
        <w:t xml:space="preserve"> </w:t>
      </w:r>
      <w:r w:rsidR="004A1030" w:rsidRPr="007A021D">
        <w:rPr>
          <w:sz w:val="28"/>
          <w:szCs w:val="28"/>
        </w:rPr>
        <w:t>R</w:t>
      </w:r>
      <w:r w:rsidR="004A1030">
        <w:rPr>
          <w:sz w:val="28"/>
          <w:szCs w:val="28"/>
          <w:vertAlign w:val="subscript"/>
        </w:rPr>
        <w:t>СК</w:t>
      </w:r>
      <w:r>
        <w:rPr>
          <w:sz w:val="28"/>
          <w:szCs w:val="28"/>
        </w:rPr>
        <w:t>(</w:t>
      </w:r>
      <w:r>
        <w:rPr>
          <w:sz w:val="28"/>
          <w:szCs w:val="28"/>
          <w:lang w:val="en-US"/>
        </w:rPr>
        <w:t>k</w:t>
      </w:r>
      <w:r w:rsidRPr="007A021D">
        <w:rPr>
          <w:sz w:val="28"/>
          <w:szCs w:val="28"/>
          <w:vertAlign w:val="subscript"/>
        </w:rPr>
        <w:t>Об.А</w:t>
      </w:r>
      <w:r>
        <w:rPr>
          <w:sz w:val="28"/>
          <w:szCs w:val="28"/>
        </w:rPr>
        <w:t>) = (</w:t>
      </w:r>
      <w:r w:rsidR="00DE17D3">
        <w:rPr>
          <w:sz w:val="28"/>
          <w:szCs w:val="28"/>
        </w:rPr>
        <w:t>0,102 + 0,04</w:t>
      </w:r>
      <w:r w:rsidR="0019241A">
        <w:rPr>
          <w:sz w:val="28"/>
          <w:szCs w:val="28"/>
        </w:rPr>
        <w:t>2</w:t>
      </w:r>
      <w:r>
        <w:rPr>
          <w:sz w:val="28"/>
          <w:szCs w:val="28"/>
        </w:rPr>
        <w:t>)</w:t>
      </w:r>
      <w:r w:rsidR="00F36893" w:rsidRPr="007A021D">
        <w:rPr>
          <w:sz w:val="28"/>
          <w:szCs w:val="28"/>
          <w:vertAlign w:val="subscript"/>
        </w:rPr>
        <w:t xml:space="preserve"> </w:t>
      </w:r>
      <w:r w:rsidR="004A1030">
        <w:rPr>
          <w:sz w:val="28"/>
          <w:szCs w:val="28"/>
        </w:rPr>
        <w:t>*0,755 / 0,692 =</w:t>
      </w:r>
      <w:r>
        <w:rPr>
          <w:sz w:val="28"/>
          <w:szCs w:val="28"/>
        </w:rPr>
        <w:t>0,15</w:t>
      </w:r>
      <w:r w:rsidR="0019241A">
        <w:rPr>
          <w:sz w:val="28"/>
          <w:szCs w:val="28"/>
        </w:rPr>
        <w:t>7</w:t>
      </w:r>
      <w:r w:rsidR="00F36893" w:rsidRPr="007A021D">
        <w:rPr>
          <w:sz w:val="28"/>
          <w:szCs w:val="28"/>
          <w:vertAlign w:val="subscript"/>
        </w:rPr>
        <w:t xml:space="preserve">                                                          </w:t>
      </w:r>
    </w:p>
    <w:p w:rsidR="00F36893" w:rsidRDefault="00F36893" w:rsidP="00C342D1">
      <w:pPr>
        <w:shd w:val="clear" w:color="auto" w:fill="FFFFFF"/>
        <w:spacing w:before="10" w:line="360" w:lineRule="auto"/>
        <w:ind w:right="5" w:firstLine="567"/>
        <w:jc w:val="both"/>
        <w:rPr>
          <w:sz w:val="28"/>
          <w:szCs w:val="28"/>
        </w:rPr>
      </w:pPr>
      <w:r>
        <w:rPr>
          <w:sz w:val="28"/>
          <w:szCs w:val="28"/>
        </w:rPr>
        <w:t>Данный показатель говорит о том, что увеличение коэффициента оборачиваемости активов на 0,</w:t>
      </w:r>
      <w:r w:rsidR="00C3286B">
        <w:rPr>
          <w:sz w:val="28"/>
          <w:szCs w:val="28"/>
        </w:rPr>
        <w:t>755 р.</w:t>
      </w:r>
      <w:r>
        <w:rPr>
          <w:sz w:val="28"/>
          <w:szCs w:val="28"/>
        </w:rPr>
        <w:t xml:space="preserve"> привело к </w:t>
      </w:r>
      <w:r w:rsidR="00C3286B">
        <w:rPr>
          <w:sz w:val="28"/>
          <w:szCs w:val="28"/>
        </w:rPr>
        <w:t>увеличению</w:t>
      </w:r>
      <w:r>
        <w:rPr>
          <w:sz w:val="28"/>
          <w:szCs w:val="28"/>
        </w:rPr>
        <w:t xml:space="preserve"> рентабельности собственного капитала на 0,</w:t>
      </w:r>
      <w:r w:rsidR="00DE17D3">
        <w:rPr>
          <w:sz w:val="28"/>
          <w:szCs w:val="28"/>
        </w:rPr>
        <w:t>15</w:t>
      </w:r>
      <w:r w:rsidR="0019241A">
        <w:rPr>
          <w:sz w:val="28"/>
          <w:szCs w:val="28"/>
        </w:rPr>
        <w:t>7</w:t>
      </w:r>
      <w:r w:rsidR="00C3286B">
        <w:rPr>
          <w:sz w:val="28"/>
          <w:szCs w:val="28"/>
        </w:rPr>
        <w:t xml:space="preserve"> р</w:t>
      </w:r>
      <w:r>
        <w:rPr>
          <w:sz w:val="28"/>
          <w:szCs w:val="28"/>
        </w:rPr>
        <w:t>.</w:t>
      </w:r>
    </w:p>
    <w:p w:rsidR="00F36893" w:rsidRPr="007A021D" w:rsidRDefault="004A1030" w:rsidP="00C342D1">
      <w:pPr>
        <w:spacing w:line="360" w:lineRule="auto"/>
        <w:ind w:firstLine="567"/>
        <w:jc w:val="both"/>
        <w:rPr>
          <w:sz w:val="28"/>
          <w:szCs w:val="28"/>
        </w:rPr>
      </w:pPr>
      <w:r>
        <w:rPr>
          <w:sz w:val="28"/>
          <w:szCs w:val="28"/>
        </w:rPr>
        <w:t>3</w:t>
      </w:r>
      <w:r w:rsidR="00F36893" w:rsidRPr="007A021D">
        <w:rPr>
          <w:sz w:val="28"/>
          <w:szCs w:val="28"/>
        </w:rPr>
        <w:t xml:space="preserve"> Влияние мультипликатора капитала</w:t>
      </w:r>
      <w:r w:rsidR="00C3286B">
        <w:rPr>
          <w:sz w:val="28"/>
          <w:szCs w:val="28"/>
        </w:rPr>
        <w:t xml:space="preserve"> на изменение величины рентабельности собственного капитала.</w:t>
      </w:r>
    </w:p>
    <w:p w:rsidR="00B659FF" w:rsidRDefault="00C3286B" w:rsidP="00C342D1">
      <w:pPr>
        <w:shd w:val="clear" w:color="auto" w:fill="FFFFFF"/>
        <w:spacing w:before="10" w:line="360" w:lineRule="auto"/>
        <w:ind w:right="5" w:firstLine="567"/>
        <w:jc w:val="both"/>
        <w:rPr>
          <w:sz w:val="28"/>
          <w:szCs w:val="28"/>
          <w:vertAlign w:val="subscript"/>
        </w:rPr>
      </w:pPr>
      <w:r>
        <w:rPr>
          <w:sz w:val="28"/>
          <w:szCs w:val="28"/>
        </w:rPr>
        <w:t xml:space="preserve">В 2007 </w:t>
      </w:r>
      <w:r w:rsidR="00F36893">
        <w:rPr>
          <w:sz w:val="28"/>
          <w:szCs w:val="28"/>
        </w:rPr>
        <w:t>г.</w:t>
      </w:r>
      <w:r>
        <w:rPr>
          <w:sz w:val="28"/>
          <w:szCs w:val="28"/>
        </w:rPr>
        <w:t xml:space="preserve">: </w:t>
      </w:r>
      <w:r w:rsidRPr="007A021D">
        <w:rPr>
          <w:sz w:val="28"/>
          <w:szCs w:val="28"/>
        </w:rPr>
        <w:t>∆</w:t>
      </w:r>
      <w:r w:rsidR="004A1030" w:rsidRPr="004A1030">
        <w:rPr>
          <w:sz w:val="28"/>
          <w:szCs w:val="28"/>
        </w:rPr>
        <w:t xml:space="preserve"> </w:t>
      </w:r>
      <w:r w:rsidR="004A1030" w:rsidRPr="007A021D">
        <w:rPr>
          <w:sz w:val="28"/>
          <w:szCs w:val="28"/>
        </w:rPr>
        <w:t>R</w:t>
      </w:r>
      <w:r w:rsidR="004A1030">
        <w:rPr>
          <w:sz w:val="28"/>
          <w:szCs w:val="28"/>
          <w:vertAlign w:val="subscript"/>
        </w:rPr>
        <w:t>СК</w:t>
      </w:r>
      <w:r>
        <w:rPr>
          <w:sz w:val="28"/>
          <w:szCs w:val="28"/>
        </w:rPr>
        <w:t>(</w:t>
      </w:r>
      <w:r w:rsidRPr="007A021D">
        <w:rPr>
          <w:sz w:val="28"/>
          <w:szCs w:val="28"/>
        </w:rPr>
        <w:t>МК</w:t>
      </w:r>
      <w:r>
        <w:rPr>
          <w:sz w:val="28"/>
          <w:szCs w:val="28"/>
        </w:rPr>
        <w:t>)</w:t>
      </w:r>
      <w:r w:rsidR="004A1030">
        <w:rPr>
          <w:sz w:val="28"/>
          <w:szCs w:val="28"/>
        </w:rPr>
        <w:t>=</w:t>
      </w:r>
      <w:r>
        <w:rPr>
          <w:sz w:val="28"/>
          <w:szCs w:val="28"/>
        </w:rPr>
        <w:t>(</w:t>
      </w:r>
      <w:r w:rsidRPr="007A021D">
        <w:rPr>
          <w:sz w:val="28"/>
          <w:szCs w:val="28"/>
        </w:rPr>
        <w:t>R</w:t>
      </w:r>
      <w:r>
        <w:rPr>
          <w:sz w:val="28"/>
          <w:szCs w:val="28"/>
          <w:vertAlign w:val="subscript"/>
        </w:rPr>
        <w:t xml:space="preserve">СК0 </w:t>
      </w:r>
      <w:r>
        <w:rPr>
          <w:sz w:val="28"/>
          <w:szCs w:val="28"/>
        </w:rPr>
        <w:t xml:space="preserve">+ </w:t>
      </w:r>
      <w:r w:rsidR="00C342D1">
        <w:rPr>
          <w:sz w:val="28"/>
          <w:szCs w:val="28"/>
        </w:rPr>
        <w:t>∆</w:t>
      </w:r>
      <w:r w:rsidR="00C342D1" w:rsidRPr="00C342D1">
        <w:rPr>
          <w:sz w:val="28"/>
          <w:szCs w:val="28"/>
        </w:rPr>
        <w:t xml:space="preserve"> </w:t>
      </w:r>
      <w:r w:rsidR="00C342D1" w:rsidRPr="007A021D">
        <w:rPr>
          <w:sz w:val="28"/>
          <w:szCs w:val="28"/>
        </w:rPr>
        <w:t>R</w:t>
      </w:r>
      <w:r w:rsidR="00C342D1">
        <w:rPr>
          <w:sz w:val="28"/>
          <w:szCs w:val="28"/>
          <w:vertAlign w:val="subscript"/>
        </w:rPr>
        <w:t>СК</w:t>
      </w:r>
      <w:r w:rsidR="00C342D1">
        <w:rPr>
          <w:sz w:val="28"/>
          <w:szCs w:val="28"/>
        </w:rPr>
        <w:t xml:space="preserve"> </w:t>
      </w:r>
      <w:r>
        <w:rPr>
          <w:sz w:val="28"/>
          <w:szCs w:val="28"/>
        </w:rPr>
        <w:t>(</w:t>
      </w:r>
      <w:r w:rsidRPr="007A021D">
        <w:rPr>
          <w:sz w:val="28"/>
          <w:szCs w:val="28"/>
        </w:rPr>
        <w:t>R</w:t>
      </w:r>
      <w:r w:rsidRPr="007A021D">
        <w:rPr>
          <w:sz w:val="28"/>
          <w:szCs w:val="28"/>
          <w:vertAlign w:val="subscript"/>
        </w:rPr>
        <w:t>прод.</w:t>
      </w:r>
      <w:r>
        <w:rPr>
          <w:sz w:val="28"/>
          <w:szCs w:val="28"/>
        </w:rPr>
        <w:t>)</w:t>
      </w:r>
      <w:r w:rsidR="004A1030">
        <w:rPr>
          <w:sz w:val="28"/>
          <w:szCs w:val="28"/>
          <w:vertAlign w:val="subscript"/>
        </w:rPr>
        <w:t xml:space="preserve"> </w:t>
      </w:r>
      <w:r w:rsidR="004A1030">
        <w:rPr>
          <w:sz w:val="28"/>
          <w:szCs w:val="28"/>
        </w:rPr>
        <w:t xml:space="preserve">+ </w:t>
      </w:r>
      <w:r w:rsidR="00C342D1">
        <w:rPr>
          <w:sz w:val="28"/>
          <w:szCs w:val="28"/>
        </w:rPr>
        <w:t>∆</w:t>
      </w:r>
      <w:r w:rsidR="00C342D1" w:rsidRPr="00C342D1">
        <w:rPr>
          <w:sz w:val="28"/>
          <w:szCs w:val="28"/>
        </w:rPr>
        <w:t xml:space="preserve"> </w:t>
      </w:r>
      <w:r w:rsidR="00C342D1" w:rsidRPr="007A021D">
        <w:rPr>
          <w:sz w:val="28"/>
          <w:szCs w:val="28"/>
        </w:rPr>
        <w:t>R</w:t>
      </w:r>
      <w:r w:rsidR="00C342D1">
        <w:rPr>
          <w:sz w:val="28"/>
          <w:szCs w:val="28"/>
          <w:vertAlign w:val="subscript"/>
        </w:rPr>
        <w:t>СК</w:t>
      </w:r>
      <w:r w:rsidR="00B659FF">
        <w:rPr>
          <w:sz w:val="28"/>
          <w:szCs w:val="28"/>
        </w:rPr>
        <w:t>(</w:t>
      </w:r>
      <w:r w:rsidR="00B659FF">
        <w:rPr>
          <w:sz w:val="28"/>
          <w:szCs w:val="28"/>
          <w:lang w:val="en-US"/>
        </w:rPr>
        <w:t>k</w:t>
      </w:r>
      <w:r w:rsidR="00B659FF" w:rsidRPr="007A021D">
        <w:rPr>
          <w:sz w:val="28"/>
          <w:szCs w:val="28"/>
          <w:vertAlign w:val="subscript"/>
        </w:rPr>
        <w:t>Об.А</w:t>
      </w:r>
      <w:r w:rsidR="00B659FF">
        <w:rPr>
          <w:sz w:val="28"/>
          <w:szCs w:val="28"/>
        </w:rPr>
        <w:t>)</w:t>
      </w:r>
      <w:r>
        <w:rPr>
          <w:sz w:val="28"/>
          <w:szCs w:val="28"/>
        </w:rPr>
        <w:t>)</w:t>
      </w:r>
      <w:r w:rsidR="00B659FF">
        <w:rPr>
          <w:sz w:val="28"/>
          <w:szCs w:val="28"/>
        </w:rPr>
        <w:t>*</w:t>
      </w:r>
      <w:r w:rsidR="00B659FF" w:rsidRPr="007A021D">
        <w:rPr>
          <w:sz w:val="28"/>
          <w:szCs w:val="28"/>
        </w:rPr>
        <w:t>∆</w:t>
      </w:r>
      <w:r w:rsidR="00B659FF" w:rsidRPr="00B659FF">
        <w:rPr>
          <w:sz w:val="28"/>
          <w:szCs w:val="28"/>
        </w:rPr>
        <w:t xml:space="preserve"> </w:t>
      </w:r>
      <w:r w:rsidR="00B659FF" w:rsidRPr="007A021D">
        <w:rPr>
          <w:sz w:val="28"/>
          <w:szCs w:val="28"/>
        </w:rPr>
        <w:t>МК</w:t>
      </w:r>
      <w:r w:rsidR="00B659FF">
        <w:rPr>
          <w:sz w:val="28"/>
          <w:szCs w:val="28"/>
        </w:rPr>
        <w:t>/</w:t>
      </w:r>
      <w:r w:rsidR="00B659FF" w:rsidRPr="007A021D">
        <w:rPr>
          <w:sz w:val="28"/>
          <w:szCs w:val="28"/>
        </w:rPr>
        <w:t>МК</w:t>
      </w:r>
      <w:r w:rsidR="00B659FF">
        <w:rPr>
          <w:sz w:val="28"/>
          <w:szCs w:val="28"/>
          <w:vertAlign w:val="subscript"/>
        </w:rPr>
        <w:t>0</w:t>
      </w:r>
    </w:p>
    <w:p w:rsidR="00B659FF" w:rsidRDefault="00B659FF" w:rsidP="00C342D1">
      <w:pPr>
        <w:shd w:val="clear" w:color="auto" w:fill="FFFFFF"/>
        <w:spacing w:before="10" w:line="360" w:lineRule="auto"/>
        <w:ind w:right="5" w:firstLine="567"/>
        <w:jc w:val="both"/>
        <w:rPr>
          <w:sz w:val="28"/>
          <w:szCs w:val="28"/>
        </w:rPr>
      </w:pPr>
      <w:r>
        <w:rPr>
          <w:sz w:val="28"/>
          <w:szCs w:val="28"/>
        </w:rPr>
        <w:t xml:space="preserve"> </w:t>
      </w:r>
      <w:r w:rsidRPr="007A021D">
        <w:rPr>
          <w:sz w:val="28"/>
          <w:szCs w:val="28"/>
        </w:rPr>
        <w:t>∆</w:t>
      </w:r>
      <w:r w:rsidR="004A1030" w:rsidRPr="004A1030">
        <w:rPr>
          <w:sz w:val="28"/>
          <w:szCs w:val="28"/>
        </w:rPr>
        <w:t xml:space="preserve"> </w:t>
      </w:r>
      <w:r w:rsidR="004A1030" w:rsidRPr="007A021D">
        <w:rPr>
          <w:sz w:val="28"/>
          <w:szCs w:val="28"/>
        </w:rPr>
        <w:t>R</w:t>
      </w:r>
      <w:r w:rsidR="004A1030">
        <w:rPr>
          <w:sz w:val="28"/>
          <w:szCs w:val="28"/>
          <w:vertAlign w:val="subscript"/>
        </w:rPr>
        <w:t>СК</w:t>
      </w:r>
      <w:r>
        <w:rPr>
          <w:sz w:val="28"/>
          <w:szCs w:val="28"/>
        </w:rPr>
        <w:t>(</w:t>
      </w:r>
      <w:r w:rsidRPr="007A021D">
        <w:rPr>
          <w:sz w:val="28"/>
          <w:szCs w:val="28"/>
        </w:rPr>
        <w:t>МК</w:t>
      </w:r>
      <w:r>
        <w:rPr>
          <w:sz w:val="28"/>
          <w:szCs w:val="28"/>
        </w:rPr>
        <w:t>) = (0,048 + 0,038 - 0,045)*3,203</w:t>
      </w:r>
      <w:r w:rsidR="00AE7843">
        <w:rPr>
          <w:sz w:val="28"/>
          <w:szCs w:val="28"/>
        </w:rPr>
        <w:t>/2,205 = 0,06</w:t>
      </w:r>
    </w:p>
    <w:p w:rsidR="00F36893" w:rsidRPr="007A021D" w:rsidRDefault="00B659FF" w:rsidP="00C342D1">
      <w:pPr>
        <w:shd w:val="clear" w:color="auto" w:fill="FFFFFF"/>
        <w:spacing w:before="10" w:line="360" w:lineRule="auto"/>
        <w:ind w:right="5" w:firstLine="567"/>
        <w:jc w:val="both"/>
        <w:rPr>
          <w:sz w:val="28"/>
          <w:szCs w:val="28"/>
        </w:rPr>
      </w:pPr>
      <w:r>
        <w:rPr>
          <w:sz w:val="28"/>
          <w:szCs w:val="28"/>
        </w:rPr>
        <w:t>При увеличении мультипликатора капитала на 3,203 р., рентабельность собственного</w:t>
      </w:r>
      <w:r w:rsidR="00DE17D3">
        <w:rPr>
          <w:sz w:val="28"/>
          <w:szCs w:val="28"/>
        </w:rPr>
        <w:t xml:space="preserve"> капитала увеличивается на 0,06</w:t>
      </w:r>
      <w:r>
        <w:rPr>
          <w:sz w:val="28"/>
          <w:szCs w:val="28"/>
        </w:rPr>
        <w:t xml:space="preserve"> р.</w:t>
      </w:r>
      <w:r w:rsidRPr="007A021D">
        <w:rPr>
          <w:sz w:val="28"/>
          <w:szCs w:val="28"/>
          <w:vertAlign w:val="subscript"/>
        </w:rPr>
        <w:t xml:space="preserve"> </w:t>
      </w:r>
      <w:r w:rsidR="00F36893" w:rsidRPr="007A021D">
        <w:rPr>
          <w:sz w:val="28"/>
          <w:szCs w:val="28"/>
        </w:rPr>
        <w:t xml:space="preserve">                         </w:t>
      </w:r>
    </w:p>
    <w:p w:rsidR="00F36893" w:rsidRDefault="00B659FF" w:rsidP="00C342D1">
      <w:pPr>
        <w:shd w:val="clear" w:color="auto" w:fill="FFFFFF"/>
        <w:spacing w:before="10" w:line="360" w:lineRule="auto"/>
        <w:ind w:right="5" w:firstLine="567"/>
        <w:jc w:val="both"/>
        <w:rPr>
          <w:sz w:val="28"/>
          <w:szCs w:val="28"/>
        </w:rPr>
      </w:pPr>
      <w:r>
        <w:rPr>
          <w:sz w:val="28"/>
          <w:szCs w:val="28"/>
        </w:rPr>
        <w:t xml:space="preserve">В 2008 г.: </w:t>
      </w:r>
      <w:r w:rsidRPr="007A021D">
        <w:rPr>
          <w:sz w:val="28"/>
          <w:szCs w:val="28"/>
        </w:rPr>
        <w:t>∆</w:t>
      </w:r>
      <w:r w:rsidR="004A1030" w:rsidRPr="004A1030">
        <w:rPr>
          <w:sz w:val="28"/>
          <w:szCs w:val="28"/>
        </w:rPr>
        <w:t xml:space="preserve"> </w:t>
      </w:r>
      <w:r w:rsidR="004A1030" w:rsidRPr="007A021D">
        <w:rPr>
          <w:sz w:val="28"/>
          <w:szCs w:val="28"/>
        </w:rPr>
        <w:t>R</w:t>
      </w:r>
      <w:r w:rsidR="004A1030">
        <w:rPr>
          <w:sz w:val="28"/>
          <w:szCs w:val="28"/>
          <w:vertAlign w:val="subscript"/>
        </w:rPr>
        <w:t>СК</w:t>
      </w:r>
      <w:r>
        <w:rPr>
          <w:sz w:val="28"/>
          <w:szCs w:val="28"/>
        </w:rPr>
        <w:t>(</w:t>
      </w:r>
      <w:r w:rsidRPr="007A021D">
        <w:rPr>
          <w:sz w:val="28"/>
          <w:szCs w:val="28"/>
        </w:rPr>
        <w:t>МК</w:t>
      </w:r>
      <w:r>
        <w:rPr>
          <w:sz w:val="28"/>
          <w:szCs w:val="28"/>
        </w:rPr>
        <w:t>) =(</w:t>
      </w:r>
      <w:r w:rsidR="00DE17D3">
        <w:rPr>
          <w:sz w:val="28"/>
          <w:szCs w:val="28"/>
        </w:rPr>
        <w:t>0,102 + 0,04</w:t>
      </w:r>
      <w:r w:rsidR="0019241A">
        <w:rPr>
          <w:sz w:val="28"/>
          <w:szCs w:val="28"/>
        </w:rPr>
        <w:t>2</w:t>
      </w:r>
      <w:r>
        <w:rPr>
          <w:sz w:val="28"/>
          <w:szCs w:val="28"/>
        </w:rPr>
        <w:t xml:space="preserve"> + </w:t>
      </w:r>
      <w:r w:rsidR="00DE17D3">
        <w:rPr>
          <w:sz w:val="28"/>
          <w:szCs w:val="28"/>
        </w:rPr>
        <w:t>0,15</w:t>
      </w:r>
      <w:r w:rsidR="0019241A">
        <w:rPr>
          <w:sz w:val="28"/>
          <w:szCs w:val="28"/>
        </w:rPr>
        <w:t>7</w:t>
      </w:r>
      <w:r>
        <w:rPr>
          <w:sz w:val="28"/>
          <w:szCs w:val="28"/>
        </w:rPr>
        <w:t>)*(-2,317)/5,408 = -0,12</w:t>
      </w:r>
      <w:r w:rsidR="0019241A">
        <w:rPr>
          <w:sz w:val="28"/>
          <w:szCs w:val="28"/>
        </w:rPr>
        <w:t>9</w:t>
      </w:r>
      <w:r w:rsidRPr="007A021D">
        <w:rPr>
          <w:sz w:val="28"/>
          <w:szCs w:val="28"/>
          <w:vertAlign w:val="subscript"/>
        </w:rPr>
        <w:t xml:space="preserve"> </w:t>
      </w:r>
    </w:p>
    <w:p w:rsidR="00F36893" w:rsidRDefault="00B659FF" w:rsidP="00C342D1">
      <w:pPr>
        <w:shd w:val="clear" w:color="auto" w:fill="FFFFFF"/>
        <w:spacing w:before="10" w:line="360" w:lineRule="auto"/>
        <w:ind w:right="5" w:firstLine="567"/>
        <w:jc w:val="both"/>
        <w:rPr>
          <w:sz w:val="28"/>
          <w:szCs w:val="28"/>
        </w:rPr>
      </w:pPr>
      <w:r>
        <w:rPr>
          <w:sz w:val="28"/>
          <w:szCs w:val="28"/>
        </w:rPr>
        <w:t>С</w:t>
      </w:r>
      <w:r w:rsidR="00F36893">
        <w:rPr>
          <w:sz w:val="28"/>
          <w:szCs w:val="28"/>
        </w:rPr>
        <w:t xml:space="preserve">нижение мультипликатора капитала на </w:t>
      </w:r>
      <w:r>
        <w:rPr>
          <w:sz w:val="28"/>
          <w:szCs w:val="28"/>
        </w:rPr>
        <w:t>2,317</w:t>
      </w:r>
      <w:r w:rsidR="00F36893">
        <w:rPr>
          <w:sz w:val="28"/>
          <w:szCs w:val="28"/>
        </w:rPr>
        <w:t xml:space="preserve"> привело к снижению рентабельности собстве</w:t>
      </w:r>
      <w:r>
        <w:rPr>
          <w:sz w:val="28"/>
          <w:szCs w:val="28"/>
        </w:rPr>
        <w:t xml:space="preserve">нного капитала на </w:t>
      </w:r>
      <w:r w:rsidR="00DE17D3">
        <w:rPr>
          <w:sz w:val="28"/>
          <w:szCs w:val="28"/>
        </w:rPr>
        <w:t>0,12</w:t>
      </w:r>
      <w:r w:rsidR="0019241A">
        <w:rPr>
          <w:sz w:val="28"/>
          <w:szCs w:val="28"/>
        </w:rPr>
        <w:t>9</w:t>
      </w:r>
      <w:r w:rsidR="00F36893">
        <w:rPr>
          <w:sz w:val="28"/>
          <w:szCs w:val="28"/>
        </w:rPr>
        <w:t xml:space="preserve"> р.</w:t>
      </w:r>
    </w:p>
    <w:p w:rsidR="00F36893" w:rsidRDefault="00F36893" w:rsidP="00C342D1">
      <w:pPr>
        <w:shd w:val="clear" w:color="auto" w:fill="FFFFFF"/>
        <w:spacing w:before="10" w:line="360" w:lineRule="auto"/>
        <w:ind w:right="5" w:firstLine="567"/>
        <w:jc w:val="both"/>
        <w:rPr>
          <w:sz w:val="28"/>
          <w:szCs w:val="28"/>
        </w:rPr>
      </w:pPr>
      <w:r>
        <w:rPr>
          <w:sz w:val="28"/>
          <w:szCs w:val="28"/>
        </w:rPr>
        <w:t>Общее изменение рентабельности</w:t>
      </w:r>
      <w:r w:rsidR="00B659FF">
        <w:rPr>
          <w:sz w:val="28"/>
          <w:szCs w:val="28"/>
        </w:rPr>
        <w:t xml:space="preserve"> собственного кап</w:t>
      </w:r>
      <w:r w:rsidR="00AE7843">
        <w:rPr>
          <w:sz w:val="28"/>
          <w:szCs w:val="28"/>
        </w:rPr>
        <w:t>итала в 2007 г.</w:t>
      </w:r>
      <w:r>
        <w:rPr>
          <w:sz w:val="28"/>
          <w:szCs w:val="28"/>
        </w:rPr>
        <w:t>:</w:t>
      </w:r>
    </w:p>
    <w:p w:rsidR="00AE7843" w:rsidRDefault="00AE7843" w:rsidP="00C342D1">
      <w:pPr>
        <w:shd w:val="clear" w:color="auto" w:fill="FFFFFF"/>
        <w:spacing w:before="10" w:line="360" w:lineRule="auto"/>
        <w:ind w:right="5" w:firstLine="567"/>
        <w:jc w:val="both"/>
        <w:rPr>
          <w:sz w:val="28"/>
          <w:szCs w:val="28"/>
        </w:rPr>
      </w:pPr>
      <w:r w:rsidRPr="007A021D">
        <w:rPr>
          <w:sz w:val="28"/>
          <w:szCs w:val="28"/>
        </w:rPr>
        <w:t>∆R</w:t>
      </w:r>
      <w:r>
        <w:rPr>
          <w:sz w:val="28"/>
          <w:szCs w:val="28"/>
          <w:vertAlign w:val="subscript"/>
        </w:rPr>
        <w:t>СК</w:t>
      </w:r>
      <w:r>
        <w:rPr>
          <w:sz w:val="28"/>
          <w:szCs w:val="28"/>
        </w:rPr>
        <w:t xml:space="preserve"> = </w:t>
      </w:r>
      <w:r w:rsidRPr="007A021D">
        <w:rPr>
          <w:sz w:val="28"/>
          <w:szCs w:val="28"/>
        </w:rPr>
        <w:t>R</w:t>
      </w:r>
      <w:r>
        <w:rPr>
          <w:sz w:val="28"/>
          <w:szCs w:val="28"/>
          <w:vertAlign w:val="subscript"/>
        </w:rPr>
        <w:t xml:space="preserve">СК1 </w:t>
      </w:r>
      <w:r>
        <w:rPr>
          <w:sz w:val="28"/>
          <w:szCs w:val="28"/>
        </w:rPr>
        <w:t xml:space="preserve">- </w:t>
      </w:r>
      <w:r w:rsidRPr="007A021D">
        <w:rPr>
          <w:sz w:val="28"/>
          <w:szCs w:val="28"/>
        </w:rPr>
        <w:t>R</w:t>
      </w:r>
      <w:r>
        <w:rPr>
          <w:sz w:val="28"/>
          <w:szCs w:val="28"/>
          <w:vertAlign w:val="subscript"/>
        </w:rPr>
        <w:t>СК0</w:t>
      </w:r>
      <w:r>
        <w:rPr>
          <w:sz w:val="28"/>
          <w:szCs w:val="28"/>
        </w:rPr>
        <w:t xml:space="preserve"> = </w:t>
      </w:r>
      <w:r w:rsidR="00DA1FBA">
        <w:rPr>
          <w:sz w:val="28"/>
          <w:szCs w:val="28"/>
        </w:rPr>
        <w:t>0,102-0,048=</w:t>
      </w:r>
      <w:r w:rsidR="0019241A">
        <w:rPr>
          <w:sz w:val="28"/>
          <w:szCs w:val="28"/>
        </w:rPr>
        <w:t>0,05</w:t>
      </w:r>
    </w:p>
    <w:p w:rsidR="00AE7843" w:rsidRDefault="00AE7843" w:rsidP="00C342D1">
      <w:pPr>
        <w:shd w:val="clear" w:color="auto" w:fill="FFFFFF"/>
        <w:spacing w:before="10" w:line="360" w:lineRule="auto"/>
        <w:ind w:right="5" w:firstLine="567"/>
        <w:jc w:val="both"/>
        <w:rPr>
          <w:sz w:val="28"/>
          <w:szCs w:val="28"/>
        </w:rPr>
      </w:pPr>
      <w:r>
        <w:rPr>
          <w:sz w:val="28"/>
          <w:szCs w:val="28"/>
        </w:rPr>
        <w:t>Общее изменение рентабельности собственного капитала должно быть равно сумме изменений показателя под влиянием каждого из факторов:</w:t>
      </w:r>
    </w:p>
    <w:p w:rsidR="00AE7843" w:rsidRPr="00AE7843" w:rsidRDefault="00AE7843" w:rsidP="00C342D1">
      <w:pPr>
        <w:shd w:val="clear" w:color="auto" w:fill="FFFFFF"/>
        <w:spacing w:before="10" w:line="360" w:lineRule="auto"/>
        <w:ind w:right="5" w:firstLine="567"/>
        <w:jc w:val="both"/>
        <w:rPr>
          <w:sz w:val="28"/>
          <w:szCs w:val="28"/>
        </w:rPr>
      </w:pPr>
      <w:r w:rsidRPr="007A021D">
        <w:rPr>
          <w:sz w:val="28"/>
          <w:szCs w:val="28"/>
        </w:rPr>
        <w:t>∆R</w:t>
      </w:r>
      <w:r>
        <w:rPr>
          <w:sz w:val="28"/>
          <w:szCs w:val="28"/>
          <w:vertAlign w:val="subscript"/>
        </w:rPr>
        <w:t>СК</w:t>
      </w:r>
      <w:r>
        <w:rPr>
          <w:sz w:val="28"/>
          <w:szCs w:val="28"/>
        </w:rPr>
        <w:t xml:space="preserve"> = </w:t>
      </w:r>
      <w:r w:rsidRPr="007A021D">
        <w:rPr>
          <w:sz w:val="28"/>
          <w:szCs w:val="28"/>
        </w:rPr>
        <w:t>∆</w:t>
      </w:r>
      <w:r w:rsidR="004A1030" w:rsidRPr="007A021D">
        <w:rPr>
          <w:sz w:val="28"/>
          <w:szCs w:val="28"/>
        </w:rPr>
        <w:t>R</w:t>
      </w:r>
      <w:r w:rsidR="004A1030">
        <w:rPr>
          <w:sz w:val="28"/>
          <w:szCs w:val="28"/>
          <w:vertAlign w:val="subscript"/>
        </w:rPr>
        <w:t>СК</w:t>
      </w:r>
      <w:r>
        <w:rPr>
          <w:sz w:val="28"/>
          <w:szCs w:val="28"/>
        </w:rPr>
        <w:t>(</w:t>
      </w:r>
      <w:r w:rsidRPr="007A021D">
        <w:rPr>
          <w:sz w:val="28"/>
          <w:szCs w:val="28"/>
        </w:rPr>
        <w:t>R</w:t>
      </w:r>
      <w:r w:rsidRPr="007A021D">
        <w:rPr>
          <w:sz w:val="28"/>
          <w:szCs w:val="28"/>
          <w:vertAlign w:val="subscript"/>
        </w:rPr>
        <w:t>прод.</w:t>
      </w:r>
      <w:r>
        <w:rPr>
          <w:sz w:val="28"/>
          <w:szCs w:val="28"/>
        </w:rPr>
        <w:t xml:space="preserve">) + </w:t>
      </w:r>
      <w:r w:rsidRPr="007A021D">
        <w:rPr>
          <w:sz w:val="28"/>
          <w:szCs w:val="28"/>
        </w:rPr>
        <w:t>∆</w:t>
      </w:r>
      <w:r w:rsidR="004A1030" w:rsidRPr="007A021D">
        <w:rPr>
          <w:sz w:val="28"/>
          <w:szCs w:val="28"/>
        </w:rPr>
        <w:t>R</w:t>
      </w:r>
      <w:r w:rsidR="004A1030">
        <w:rPr>
          <w:sz w:val="28"/>
          <w:szCs w:val="28"/>
          <w:vertAlign w:val="subscript"/>
        </w:rPr>
        <w:t>СК</w:t>
      </w:r>
      <w:r>
        <w:rPr>
          <w:sz w:val="28"/>
          <w:szCs w:val="28"/>
        </w:rPr>
        <w:t>(</w:t>
      </w:r>
      <w:r>
        <w:rPr>
          <w:sz w:val="28"/>
          <w:szCs w:val="28"/>
          <w:lang w:val="en-US"/>
        </w:rPr>
        <w:t>k</w:t>
      </w:r>
      <w:r w:rsidRPr="007A021D">
        <w:rPr>
          <w:sz w:val="28"/>
          <w:szCs w:val="28"/>
          <w:vertAlign w:val="subscript"/>
        </w:rPr>
        <w:t>Об.А</w:t>
      </w:r>
      <w:r>
        <w:rPr>
          <w:sz w:val="28"/>
          <w:szCs w:val="28"/>
        </w:rPr>
        <w:t xml:space="preserve">) + </w:t>
      </w:r>
      <w:r w:rsidRPr="007A021D">
        <w:rPr>
          <w:sz w:val="28"/>
          <w:szCs w:val="28"/>
        </w:rPr>
        <w:t>∆</w:t>
      </w:r>
      <w:r w:rsidR="004A1030" w:rsidRPr="007A021D">
        <w:rPr>
          <w:sz w:val="28"/>
          <w:szCs w:val="28"/>
        </w:rPr>
        <w:t>R</w:t>
      </w:r>
      <w:r w:rsidR="004A1030">
        <w:rPr>
          <w:sz w:val="28"/>
          <w:szCs w:val="28"/>
          <w:vertAlign w:val="subscript"/>
        </w:rPr>
        <w:t>СК</w:t>
      </w:r>
      <w:r>
        <w:rPr>
          <w:sz w:val="28"/>
          <w:szCs w:val="28"/>
        </w:rPr>
        <w:t>(</w:t>
      </w:r>
      <w:r w:rsidRPr="007A021D">
        <w:rPr>
          <w:sz w:val="28"/>
          <w:szCs w:val="28"/>
        </w:rPr>
        <w:t>МК</w:t>
      </w:r>
      <w:r>
        <w:rPr>
          <w:sz w:val="28"/>
          <w:szCs w:val="28"/>
        </w:rPr>
        <w:t xml:space="preserve">) </w:t>
      </w:r>
      <w:r w:rsidR="004A1030">
        <w:rPr>
          <w:sz w:val="28"/>
          <w:szCs w:val="28"/>
        </w:rPr>
        <w:t>=</w:t>
      </w:r>
      <w:r w:rsidR="00DA1FBA">
        <w:rPr>
          <w:sz w:val="28"/>
          <w:szCs w:val="28"/>
        </w:rPr>
        <w:t>0,03</w:t>
      </w:r>
      <w:r w:rsidR="0019241A">
        <w:rPr>
          <w:sz w:val="28"/>
          <w:szCs w:val="28"/>
        </w:rPr>
        <w:t>8</w:t>
      </w:r>
      <w:r>
        <w:rPr>
          <w:sz w:val="28"/>
          <w:szCs w:val="28"/>
        </w:rPr>
        <w:t>-0,045+0,06</w:t>
      </w:r>
      <w:r w:rsidR="0019241A">
        <w:rPr>
          <w:sz w:val="28"/>
          <w:szCs w:val="28"/>
        </w:rPr>
        <w:t>=0,05</w:t>
      </w:r>
      <w:r>
        <w:rPr>
          <w:sz w:val="28"/>
          <w:szCs w:val="28"/>
        </w:rPr>
        <w:t xml:space="preserve"> </w:t>
      </w:r>
    </w:p>
    <w:p w:rsidR="00DA1FBA" w:rsidRDefault="00DA1FBA" w:rsidP="00C342D1">
      <w:pPr>
        <w:shd w:val="clear" w:color="auto" w:fill="FFFFFF"/>
        <w:spacing w:before="10" w:line="360" w:lineRule="auto"/>
        <w:ind w:right="5" w:firstLine="567"/>
        <w:jc w:val="both"/>
        <w:rPr>
          <w:sz w:val="28"/>
          <w:szCs w:val="28"/>
        </w:rPr>
      </w:pPr>
      <w:r>
        <w:rPr>
          <w:sz w:val="28"/>
          <w:szCs w:val="28"/>
        </w:rPr>
        <w:t>Общее изменение рентабельности собственного капитала в 2008 г.:</w:t>
      </w:r>
    </w:p>
    <w:p w:rsidR="00DA1FBA" w:rsidRDefault="00DA1FBA" w:rsidP="00C342D1">
      <w:pPr>
        <w:shd w:val="clear" w:color="auto" w:fill="FFFFFF"/>
        <w:spacing w:before="10" w:line="360" w:lineRule="auto"/>
        <w:ind w:right="5" w:firstLine="567"/>
        <w:jc w:val="both"/>
        <w:rPr>
          <w:sz w:val="28"/>
          <w:szCs w:val="28"/>
        </w:rPr>
      </w:pPr>
      <w:r w:rsidRPr="007A021D">
        <w:rPr>
          <w:sz w:val="28"/>
          <w:szCs w:val="28"/>
        </w:rPr>
        <w:t>∆R</w:t>
      </w:r>
      <w:r>
        <w:rPr>
          <w:sz w:val="28"/>
          <w:szCs w:val="28"/>
          <w:vertAlign w:val="subscript"/>
        </w:rPr>
        <w:t>СК</w:t>
      </w:r>
      <w:r>
        <w:rPr>
          <w:sz w:val="28"/>
          <w:szCs w:val="28"/>
        </w:rPr>
        <w:t xml:space="preserve"> = </w:t>
      </w:r>
      <w:r w:rsidRPr="007A021D">
        <w:rPr>
          <w:sz w:val="28"/>
          <w:szCs w:val="28"/>
        </w:rPr>
        <w:t>R</w:t>
      </w:r>
      <w:r>
        <w:rPr>
          <w:sz w:val="28"/>
          <w:szCs w:val="28"/>
          <w:vertAlign w:val="subscript"/>
        </w:rPr>
        <w:t xml:space="preserve">СК1 </w:t>
      </w:r>
      <w:r>
        <w:rPr>
          <w:sz w:val="28"/>
          <w:szCs w:val="28"/>
        </w:rPr>
        <w:t xml:space="preserve">- </w:t>
      </w:r>
      <w:r w:rsidRPr="007A021D">
        <w:rPr>
          <w:sz w:val="28"/>
          <w:szCs w:val="28"/>
        </w:rPr>
        <w:t>R</w:t>
      </w:r>
      <w:r>
        <w:rPr>
          <w:sz w:val="28"/>
          <w:szCs w:val="28"/>
          <w:vertAlign w:val="subscript"/>
        </w:rPr>
        <w:t>СК0</w:t>
      </w:r>
      <w:r w:rsidR="004A1030">
        <w:rPr>
          <w:sz w:val="28"/>
          <w:szCs w:val="28"/>
        </w:rPr>
        <w:t>=</w:t>
      </w:r>
      <w:r w:rsidR="0019241A">
        <w:rPr>
          <w:sz w:val="28"/>
          <w:szCs w:val="28"/>
        </w:rPr>
        <w:t>0,170-0,102=0,07</w:t>
      </w:r>
    </w:p>
    <w:p w:rsidR="00DA1FBA" w:rsidRDefault="00DA1FBA" w:rsidP="00C342D1">
      <w:pPr>
        <w:shd w:val="clear" w:color="auto" w:fill="FFFFFF"/>
        <w:spacing w:before="10" w:line="360" w:lineRule="auto"/>
        <w:ind w:right="5" w:firstLine="567"/>
        <w:jc w:val="both"/>
        <w:rPr>
          <w:sz w:val="28"/>
          <w:szCs w:val="28"/>
        </w:rPr>
      </w:pPr>
      <w:r w:rsidRPr="007A021D">
        <w:rPr>
          <w:sz w:val="28"/>
          <w:szCs w:val="28"/>
        </w:rPr>
        <w:t>∆R</w:t>
      </w:r>
      <w:r>
        <w:rPr>
          <w:sz w:val="28"/>
          <w:szCs w:val="28"/>
          <w:vertAlign w:val="subscript"/>
        </w:rPr>
        <w:t>СК</w:t>
      </w:r>
      <w:r>
        <w:rPr>
          <w:sz w:val="28"/>
          <w:szCs w:val="28"/>
        </w:rPr>
        <w:t xml:space="preserve"> = </w:t>
      </w:r>
      <w:r w:rsidRPr="007A021D">
        <w:rPr>
          <w:sz w:val="28"/>
          <w:szCs w:val="28"/>
        </w:rPr>
        <w:t>∆</w:t>
      </w:r>
      <w:r w:rsidR="004A1030" w:rsidRPr="007A021D">
        <w:rPr>
          <w:sz w:val="28"/>
          <w:szCs w:val="28"/>
        </w:rPr>
        <w:t>R</w:t>
      </w:r>
      <w:r w:rsidR="004A1030">
        <w:rPr>
          <w:sz w:val="28"/>
          <w:szCs w:val="28"/>
          <w:vertAlign w:val="subscript"/>
        </w:rPr>
        <w:t>СК</w:t>
      </w:r>
      <w:r>
        <w:rPr>
          <w:sz w:val="28"/>
          <w:szCs w:val="28"/>
        </w:rPr>
        <w:t>(</w:t>
      </w:r>
      <w:r w:rsidRPr="007A021D">
        <w:rPr>
          <w:sz w:val="28"/>
          <w:szCs w:val="28"/>
        </w:rPr>
        <w:t>R</w:t>
      </w:r>
      <w:r w:rsidRPr="007A021D">
        <w:rPr>
          <w:sz w:val="28"/>
          <w:szCs w:val="28"/>
          <w:vertAlign w:val="subscript"/>
        </w:rPr>
        <w:t>прод.</w:t>
      </w:r>
      <w:r>
        <w:rPr>
          <w:sz w:val="28"/>
          <w:szCs w:val="28"/>
        </w:rPr>
        <w:t xml:space="preserve">) + </w:t>
      </w:r>
      <w:r w:rsidRPr="007A021D">
        <w:rPr>
          <w:sz w:val="28"/>
          <w:szCs w:val="28"/>
        </w:rPr>
        <w:t>∆</w:t>
      </w:r>
      <w:r w:rsidR="004A1030" w:rsidRPr="007A021D">
        <w:rPr>
          <w:sz w:val="28"/>
          <w:szCs w:val="28"/>
        </w:rPr>
        <w:t>R</w:t>
      </w:r>
      <w:r w:rsidR="004A1030">
        <w:rPr>
          <w:sz w:val="28"/>
          <w:szCs w:val="28"/>
          <w:vertAlign w:val="subscript"/>
        </w:rPr>
        <w:t>СК</w:t>
      </w:r>
      <w:r>
        <w:rPr>
          <w:sz w:val="28"/>
          <w:szCs w:val="28"/>
        </w:rPr>
        <w:t>(</w:t>
      </w:r>
      <w:r>
        <w:rPr>
          <w:sz w:val="28"/>
          <w:szCs w:val="28"/>
          <w:lang w:val="en-US"/>
        </w:rPr>
        <w:t>k</w:t>
      </w:r>
      <w:r w:rsidRPr="007A021D">
        <w:rPr>
          <w:sz w:val="28"/>
          <w:szCs w:val="28"/>
          <w:vertAlign w:val="subscript"/>
        </w:rPr>
        <w:t>Об.А</w:t>
      </w:r>
      <w:r>
        <w:rPr>
          <w:sz w:val="28"/>
          <w:szCs w:val="28"/>
        </w:rPr>
        <w:t xml:space="preserve">) + </w:t>
      </w:r>
      <w:r w:rsidRPr="007A021D">
        <w:rPr>
          <w:sz w:val="28"/>
          <w:szCs w:val="28"/>
        </w:rPr>
        <w:t>∆</w:t>
      </w:r>
      <w:r w:rsidR="004A1030" w:rsidRPr="007A021D">
        <w:rPr>
          <w:sz w:val="28"/>
          <w:szCs w:val="28"/>
        </w:rPr>
        <w:t>R</w:t>
      </w:r>
      <w:r w:rsidR="004A1030">
        <w:rPr>
          <w:sz w:val="28"/>
          <w:szCs w:val="28"/>
          <w:vertAlign w:val="subscript"/>
        </w:rPr>
        <w:t>СК</w:t>
      </w:r>
      <w:r>
        <w:rPr>
          <w:sz w:val="28"/>
          <w:szCs w:val="28"/>
        </w:rPr>
        <w:t>(</w:t>
      </w:r>
      <w:r w:rsidRPr="007A021D">
        <w:rPr>
          <w:sz w:val="28"/>
          <w:szCs w:val="28"/>
        </w:rPr>
        <w:t>МК</w:t>
      </w:r>
      <w:r>
        <w:rPr>
          <w:sz w:val="28"/>
          <w:szCs w:val="28"/>
        </w:rPr>
        <w:t>)=0,042+</w:t>
      </w:r>
      <w:r w:rsidR="0019241A">
        <w:rPr>
          <w:sz w:val="28"/>
          <w:szCs w:val="28"/>
        </w:rPr>
        <w:t>0,157</w:t>
      </w:r>
      <w:r>
        <w:rPr>
          <w:sz w:val="28"/>
          <w:szCs w:val="28"/>
        </w:rPr>
        <w:t>-0,129=0,07</w:t>
      </w:r>
    </w:p>
    <w:p w:rsidR="00DA1FBA" w:rsidRDefault="00DA1FBA" w:rsidP="00C342D1">
      <w:pPr>
        <w:shd w:val="clear" w:color="auto" w:fill="FFFFFF"/>
        <w:tabs>
          <w:tab w:val="left" w:pos="567"/>
        </w:tabs>
        <w:spacing w:before="10" w:line="360" w:lineRule="auto"/>
        <w:ind w:right="5" w:firstLine="567"/>
        <w:jc w:val="both"/>
        <w:rPr>
          <w:sz w:val="28"/>
          <w:szCs w:val="28"/>
        </w:rPr>
      </w:pPr>
      <w:r>
        <w:rPr>
          <w:sz w:val="28"/>
          <w:szCs w:val="28"/>
        </w:rPr>
        <w:t>Отсюда можно также сделать вывод о правильности расчетов.</w:t>
      </w:r>
    </w:p>
    <w:p w:rsidR="00082BCB" w:rsidRDefault="00082BCB" w:rsidP="00C342D1">
      <w:pPr>
        <w:shd w:val="clear" w:color="auto" w:fill="FFFFFF"/>
        <w:tabs>
          <w:tab w:val="left" w:pos="567"/>
        </w:tabs>
        <w:spacing w:before="10" w:line="360" w:lineRule="auto"/>
        <w:ind w:right="5" w:firstLine="567"/>
        <w:jc w:val="both"/>
        <w:rPr>
          <w:sz w:val="28"/>
          <w:szCs w:val="28"/>
        </w:rPr>
      </w:pPr>
      <w:r>
        <w:rPr>
          <w:sz w:val="28"/>
          <w:szCs w:val="28"/>
        </w:rPr>
        <w:t>Таким образом, анализ показал увеличение в 2008 г. как рентабельности активов, так и рентабельности собственного капитала. Это связано в первую очередь с ростом коэффициента оборачиваемости активов.</w:t>
      </w:r>
      <w:r w:rsidR="000745E9">
        <w:rPr>
          <w:sz w:val="28"/>
          <w:szCs w:val="28"/>
        </w:rPr>
        <w:t xml:space="preserve"> Рост коэффициента говорит о повышении эффективности использования активов. </w:t>
      </w:r>
      <w:r>
        <w:rPr>
          <w:sz w:val="28"/>
          <w:szCs w:val="28"/>
        </w:rPr>
        <w:t xml:space="preserve"> В 2008 г. данный показатель увеличился на 0,755 и составил 1,447. </w:t>
      </w:r>
      <w:r w:rsidR="000745E9">
        <w:rPr>
          <w:sz w:val="28"/>
          <w:szCs w:val="28"/>
        </w:rPr>
        <w:t xml:space="preserve">С одной стороны, это означает, что 1,447 раз за период оборачивается капитал, вложенный в активы предприятия. С другой стороны можно говорить о том, что на каждый рубль, вложенный в активы, приходится около 1,45 р. выручки. </w:t>
      </w:r>
    </w:p>
    <w:p w:rsidR="000745E9" w:rsidRDefault="000745E9" w:rsidP="00C342D1">
      <w:pPr>
        <w:shd w:val="clear" w:color="auto" w:fill="FFFFFF"/>
        <w:tabs>
          <w:tab w:val="left" w:pos="567"/>
        </w:tabs>
        <w:spacing w:before="10" w:line="360" w:lineRule="auto"/>
        <w:ind w:right="5" w:firstLine="567"/>
        <w:jc w:val="both"/>
        <w:rPr>
          <w:sz w:val="28"/>
          <w:szCs w:val="28"/>
        </w:rPr>
      </w:pPr>
      <w:r>
        <w:rPr>
          <w:sz w:val="28"/>
          <w:szCs w:val="28"/>
        </w:rPr>
        <w:t xml:space="preserve">Нельзя не отметить отрицательное влияние </w:t>
      </w:r>
      <w:r w:rsidR="00CB2D2C">
        <w:rPr>
          <w:sz w:val="28"/>
          <w:szCs w:val="28"/>
        </w:rPr>
        <w:t xml:space="preserve">снижения мультипликатора капитала, которое данный показатель оказал </w:t>
      </w:r>
      <w:r w:rsidR="00CB2D2C" w:rsidRPr="00CB2D2C">
        <w:rPr>
          <w:sz w:val="28"/>
          <w:szCs w:val="28"/>
        </w:rPr>
        <w:t xml:space="preserve"> </w:t>
      </w:r>
      <w:r w:rsidR="00CB2D2C">
        <w:rPr>
          <w:sz w:val="28"/>
          <w:szCs w:val="28"/>
        </w:rPr>
        <w:t>на величину рентабельности собственного капитала в 2008 году. Финансовый леверидж в последнем из анализируемых периодов сократился на 2,317 и стал равным 3,091. Данный факт свидетельствует о снижении эффективности использован</w:t>
      </w:r>
      <w:r w:rsidR="003A31AE">
        <w:rPr>
          <w:sz w:val="28"/>
          <w:szCs w:val="28"/>
        </w:rPr>
        <w:t>ия предприятием заемных средств и в целом о снижении его финансовой устойчивости. Отсюда увеличение мультипликатора капитала является направлением повышения эффективности функционирования предприятия.</w:t>
      </w:r>
    </w:p>
    <w:p w:rsidR="007814DC" w:rsidRDefault="007814DC" w:rsidP="00C342D1">
      <w:pPr>
        <w:spacing w:line="360" w:lineRule="auto"/>
        <w:ind w:right="187" w:firstLine="567"/>
        <w:jc w:val="both"/>
        <w:outlineLvl w:val="0"/>
        <w:rPr>
          <w:sz w:val="28"/>
          <w:szCs w:val="28"/>
        </w:rPr>
      </w:pPr>
    </w:p>
    <w:p w:rsidR="003A31AE" w:rsidRDefault="003A31AE" w:rsidP="00C342D1">
      <w:pPr>
        <w:spacing w:line="360" w:lineRule="auto"/>
        <w:ind w:right="187" w:firstLine="567"/>
        <w:jc w:val="both"/>
        <w:outlineLvl w:val="0"/>
        <w:rPr>
          <w:sz w:val="28"/>
          <w:szCs w:val="28"/>
        </w:rPr>
      </w:pPr>
      <w:r w:rsidRPr="007A021D">
        <w:rPr>
          <w:sz w:val="28"/>
          <w:szCs w:val="28"/>
        </w:rPr>
        <w:t>3.2 Прогнозирование возможности банкротства предприятия на основании модели Э.Альтмана</w:t>
      </w:r>
    </w:p>
    <w:p w:rsidR="00C342D1" w:rsidRPr="007A021D" w:rsidRDefault="00C342D1" w:rsidP="00C342D1">
      <w:pPr>
        <w:spacing w:line="360" w:lineRule="auto"/>
        <w:ind w:right="187" w:firstLine="567"/>
        <w:outlineLvl w:val="0"/>
        <w:rPr>
          <w:sz w:val="28"/>
          <w:szCs w:val="28"/>
        </w:rPr>
      </w:pPr>
    </w:p>
    <w:p w:rsidR="007814DC" w:rsidRDefault="003A31AE" w:rsidP="00C342D1">
      <w:pPr>
        <w:spacing w:line="360" w:lineRule="auto"/>
        <w:ind w:right="-2" w:firstLine="567"/>
        <w:jc w:val="both"/>
        <w:rPr>
          <w:sz w:val="28"/>
          <w:szCs w:val="28"/>
        </w:rPr>
      </w:pPr>
      <w:r w:rsidRPr="007A021D">
        <w:rPr>
          <w:sz w:val="28"/>
          <w:szCs w:val="28"/>
        </w:rPr>
        <w:t>В условиях рыночной экономики для прогнозирования банкротства используются «</w:t>
      </w:r>
      <w:r w:rsidRPr="007A021D">
        <w:rPr>
          <w:sz w:val="28"/>
          <w:szCs w:val="28"/>
          <w:lang w:val="en-US"/>
        </w:rPr>
        <w:t>Z</w:t>
      </w:r>
      <w:r w:rsidRPr="007A021D">
        <w:rPr>
          <w:sz w:val="28"/>
          <w:szCs w:val="28"/>
        </w:rPr>
        <w:t>-счета».</w:t>
      </w:r>
      <w:r w:rsidR="007814DC">
        <w:rPr>
          <w:sz w:val="28"/>
          <w:szCs w:val="28"/>
        </w:rPr>
        <w:t xml:space="preserve"> </w:t>
      </w:r>
      <w:r w:rsidRPr="007A021D">
        <w:rPr>
          <w:sz w:val="28"/>
          <w:szCs w:val="28"/>
        </w:rPr>
        <w:t xml:space="preserve">В курсовой работе для прогнозирования банкротства предприятия </w:t>
      </w:r>
      <w:r>
        <w:rPr>
          <w:sz w:val="28"/>
          <w:szCs w:val="28"/>
        </w:rPr>
        <w:t>используются простая модель прогнозирования банкротства</w:t>
      </w:r>
      <w:r w:rsidR="0090472D">
        <w:rPr>
          <w:sz w:val="28"/>
          <w:szCs w:val="28"/>
        </w:rPr>
        <w:t>,</w:t>
      </w:r>
      <w:r>
        <w:rPr>
          <w:sz w:val="28"/>
          <w:szCs w:val="28"/>
        </w:rPr>
        <w:t xml:space="preserve"> </w:t>
      </w:r>
      <w:r w:rsidRPr="007A021D">
        <w:rPr>
          <w:sz w:val="28"/>
          <w:szCs w:val="28"/>
        </w:rPr>
        <w:t xml:space="preserve"> пятифакторная модель Э. Аль</w:t>
      </w:r>
      <w:r w:rsidR="0090472D">
        <w:rPr>
          <w:sz w:val="28"/>
          <w:szCs w:val="28"/>
        </w:rPr>
        <w:t>тмана</w:t>
      </w:r>
      <w:r w:rsidR="00C342D1">
        <w:rPr>
          <w:sz w:val="28"/>
          <w:szCs w:val="28"/>
        </w:rPr>
        <w:t>, модель Лиса и модель Таффлера</w:t>
      </w:r>
      <w:r w:rsidR="008766EB">
        <w:rPr>
          <w:sz w:val="28"/>
          <w:szCs w:val="28"/>
        </w:rPr>
        <w:t xml:space="preserve"> (таблицы 3-7)</w:t>
      </w:r>
      <w:r w:rsidR="00C342D1">
        <w:rPr>
          <w:sz w:val="28"/>
          <w:szCs w:val="28"/>
        </w:rPr>
        <w:t>.</w:t>
      </w:r>
    </w:p>
    <w:p w:rsidR="003A31AE" w:rsidRDefault="00B93106" w:rsidP="00C342D1">
      <w:pPr>
        <w:spacing w:line="360" w:lineRule="auto"/>
        <w:ind w:right="-2" w:firstLine="567"/>
        <w:jc w:val="both"/>
        <w:rPr>
          <w:sz w:val="28"/>
          <w:szCs w:val="28"/>
        </w:rPr>
      </w:pPr>
      <w:r>
        <w:rPr>
          <w:sz w:val="28"/>
          <w:szCs w:val="28"/>
        </w:rPr>
        <w:t>Простая модель прогнозирования банкротства выглядит следующим образом:</w:t>
      </w:r>
    </w:p>
    <w:p w:rsidR="00B93106" w:rsidRDefault="008766EB" w:rsidP="002C7C52">
      <w:pPr>
        <w:spacing w:line="360" w:lineRule="auto"/>
        <w:ind w:right="187" w:firstLine="709"/>
        <w:jc w:val="center"/>
        <w:rPr>
          <w:sz w:val="28"/>
          <w:szCs w:val="28"/>
        </w:rPr>
      </w:pPr>
      <w:r>
        <w:rPr>
          <w:sz w:val="28"/>
          <w:szCs w:val="28"/>
        </w:rPr>
        <w:t xml:space="preserve">                           </w:t>
      </w:r>
      <w:r w:rsidR="00B93106">
        <w:rPr>
          <w:sz w:val="28"/>
          <w:szCs w:val="28"/>
          <w:lang w:val="en-US"/>
        </w:rPr>
        <w:t>Z</w:t>
      </w:r>
      <w:r w:rsidR="00B93106" w:rsidRPr="00B93106">
        <w:rPr>
          <w:sz w:val="28"/>
          <w:szCs w:val="28"/>
          <w:vertAlign w:val="subscript"/>
        </w:rPr>
        <w:t xml:space="preserve">2 </w:t>
      </w:r>
      <w:r w:rsidR="002C7C52">
        <w:rPr>
          <w:sz w:val="28"/>
          <w:szCs w:val="28"/>
        </w:rPr>
        <w:t>= -0,3877-1,</w:t>
      </w:r>
      <w:r w:rsidR="00B93106" w:rsidRPr="00B93106">
        <w:rPr>
          <w:sz w:val="28"/>
          <w:szCs w:val="28"/>
        </w:rPr>
        <w:t>0736*</w:t>
      </w:r>
      <w:r w:rsidR="00B93106">
        <w:rPr>
          <w:sz w:val="28"/>
          <w:szCs w:val="28"/>
          <w:lang w:val="en-US"/>
        </w:rPr>
        <w:t>X</w:t>
      </w:r>
      <w:r w:rsidR="00B93106" w:rsidRPr="00B93106">
        <w:rPr>
          <w:sz w:val="28"/>
          <w:szCs w:val="28"/>
          <w:vertAlign w:val="subscript"/>
        </w:rPr>
        <w:t>1</w:t>
      </w:r>
      <w:r w:rsidR="00B93106" w:rsidRPr="00B93106">
        <w:rPr>
          <w:sz w:val="28"/>
          <w:szCs w:val="28"/>
        </w:rPr>
        <w:t>+ 0</w:t>
      </w:r>
      <w:r w:rsidR="002C7C52" w:rsidRPr="002C7C52">
        <w:rPr>
          <w:sz w:val="28"/>
          <w:szCs w:val="28"/>
        </w:rPr>
        <w:t>,</w:t>
      </w:r>
      <w:r w:rsidR="00B93106" w:rsidRPr="002C7C52">
        <w:rPr>
          <w:sz w:val="28"/>
          <w:szCs w:val="28"/>
        </w:rPr>
        <w:t>0579*</w:t>
      </w:r>
      <w:r w:rsidR="00B93106">
        <w:rPr>
          <w:sz w:val="28"/>
          <w:szCs w:val="28"/>
          <w:lang w:val="en-US"/>
        </w:rPr>
        <w:t>X</w:t>
      </w:r>
      <w:r w:rsidR="00B93106" w:rsidRPr="002C7C52">
        <w:rPr>
          <w:sz w:val="28"/>
          <w:szCs w:val="28"/>
          <w:vertAlign w:val="subscript"/>
        </w:rPr>
        <w:t>2</w:t>
      </w:r>
      <w:r w:rsidR="002C7C52">
        <w:rPr>
          <w:sz w:val="28"/>
          <w:szCs w:val="28"/>
        </w:rPr>
        <w:t>,</w:t>
      </w:r>
      <w:r>
        <w:rPr>
          <w:sz w:val="28"/>
          <w:szCs w:val="28"/>
        </w:rPr>
        <w:t xml:space="preserve">                          (3)</w:t>
      </w:r>
    </w:p>
    <w:p w:rsidR="002C7C52" w:rsidRDefault="002C7C52" w:rsidP="00C342D1">
      <w:pPr>
        <w:spacing w:line="360" w:lineRule="auto"/>
        <w:ind w:right="187" w:firstLine="567"/>
        <w:rPr>
          <w:sz w:val="28"/>
          <w:szCs w:val="28"/>
        </w:rPr>
      </w:pPr>
      <w:r>
        <w:rPr>
          <w:sz w:val="28"/>
          <w:szCs w:val="28"/>
        </w:rPr>
        <w:t xml:space="preserve">где  </w:t>
      </w:r>
      <w:r>
        <w:rPr>
          <w:sz w:val="28"/>
          <w:szCs w:val="28"/>
          <w:lang w:val="en-US"/>
        </w:rPr>
        <w:t>X</w:t>
      </w:r>
      <w:r w:rsidRPr="00B93106">
        <w:rPr>
          <w:sz w:val="28"/>
          <w:szCs w:val="28"/>
          <w:vertAlign w:val="subscript"/>
        </w:rPr>
        <w:t>1</w:t>
      </w:r>
      <w:r>
        <w:rPr>
          <w:sz w:val="28"/>
          <w:szCs w:val="28"/>
        </w:rPr>
        <w:t>- коэффициент покрытия;</w:t>
      </w:r>
    </w:p>
    <w:p w:rsidR="002C7C52" w:rsidRDefault="002C7C52" w:rsidP="00C342D1">
      <w:pPr>
        <w:spacing w:line="360" w:lineRule="auto"/>
        <w:ind w:right="187" w:firstLine="567"/>
        <w:rPr>
          <w:sz w:val="28"/>
          <w:szCs w:val="28"/>
        </w:rPr>
      </w:pPr>
      <w:r>
        <w:rPr>
          <w:sz w:val="28"/>
          <w:szCs w:val="28"/>
          <w:vertAlign w:val="subscript"/>
        </w:rPr>
        <w:t xml:space="preserve"> </w:t>
      </w:r>
      <w:r>
        <w:rPr>
          <w:sz w:val="28"/>
          <w:szCs w:val="28"/>
        </w:rPr>
        <w:t>Х</w:t>
      </w:r>
      <w:r>
        <w:rPr>
          <w:sz w:val="28"/>
          <w:szCs w:val="28"/>
          <w:vertAlign w:val="subscript"/>
        </w:rPr>
        <w:t>2</w:t>
      </w:r>
      <w:r>
        <w:rPr>
          <w:sz w:val="28"/>
          <w:szCs w:val="28"/>
        </w:rPr>
        <w:t xml:space="preserve"> – удельный вес заемных средств в валюте баланса.</w:t>
      </w:r>
    </w:p>
    <w:p w:rsidR="005E6DFB" w:rsidRDefault="008766EB" w:rsidP="00C342D1">
      <w:pPr>
        <w:spacing w:line="360" w:lineRule="auto"/>
        <w:ind w:right="-2"/>
        <w:jc w:val="both"/>
        <w:rPr>
          <w:sz w:val="28"/>
          <w:szCs w:val="28"/>
        </w:rPr>
      </w:pPr>
      <w:r>
        <w:rPr>
          <w:sz w:val="28"/>
          <w:szCs w:val="28"/>
        </w:rPr>
        <w:t>Таблица 3</w:t>
      </w:r>
      <w:r w:rsidR="005E6DFB">
        <w:rPr>
          <w:sz w:val="28"/>
          <w:szCs w:val="28"/>
        </w:rPr>
        <w:t xml:space="preserve"> – Расчет </w:t>
      </w:r>
      <w:r w:rsidR="005E6DFB" w:rsidRPr="002C7C52">
        <w:rPr>
          <w:sz w:val="28"/>
          <w:szCs w:val="28"/>
          <w:lang w:val="en-US"/>
        </w:rPr>
        <w:t>Z</w:t>
      </w:r>
      <w:r w:rsidR="005E6DFB" w:rsidRPr="002C7C52">
        <w:rPr>
          <w:sz w:val="28"/>
          <w:szCs w:val="28"/>
        </w:rPr>
        <w:t>-счет</w:t>
      </w:r>
      <w:r w:rsidR="005E6DFB">
        <w:rPr>
          <w:sz w:val="28"/>
          <w:szCs w:val="28"/>
        </w:rPr>
        <w:t>а по простой модели прогнозирования банкротства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1636"/>
        <w:gridCol w:w="1918"/>
        <w:gridCol w:w="1919"/>
        <w:gridCol w:w="1919"/>
      </w:tblGrid>
      <w:tr w:rsidR="004B7030" w:rsidRPr="0002076A" w:rsidTr="0002076A">
        <w:tc>
          <w:tcPr>
            <w:tcW w:w="2178" w:type="dxa"/>
          </w:tcPr>
          <w:p w:rsidR="004B7030" w:rsidRPr="0002076A" w:rsidRDefault="004B7030" w:rsidP="0002076A">
            <w:pPr>
              <w:spacing w:line="360" w:lineRule="auto"/>
              <w:ind w:right="187"/>
              <w:jc w:val="center"/>
              <w:rPr>
                <w:sz w:val="28"/>
                <w:szCs w:val="28"/>
              </w:rPr>
            </w:pPr>
            <w:r w:rsidRPr="0002076A">
              <w:rPr>
                <w:sz w:val="28"/>
                <w:szCs w:val="28"/>
              </w:rPr>
              <w:t>Показатели</w:t>
            </w:r>
          </w:p>
        </w:tc>
        <w:tc>
          <w:tcPr>
            <w:tcW w:w="1636" w:type="dxa"/>
          </w:tcPr>
          <w:p w:rsidR="004B7030" w:rsidRPr="0002076A" w:rsidRDefault="004B7030" w:rsidP="0002076A">
            <w:pPr>
              <w:spacing w:line="360" w:lineRule="auto"/>
              <w:ind w:right="187"/>
              <w:jc w:val="center"/>
              <w:rPr>
                <w:sz w:val="28"/>
                <w:szCs w:val="28"/>
              </w:rPr>
            </w:pPr>
            <w:r w:rsidRPr="0002076A">
              <w:rPr>
                <w:sz w:val="28"/>
                <w:szCs w:val="28"/>
              </w:rPr>
              <w:t>2005</w:t>
            </w:r>
          </w:p>
        </w:tc>
        <w:tc>
          <w:tcPr>
            <w:tcW w:w="1918" w:type="dxa"/>
          </w:tcPr>
          <w:p w:rsidR="004B7030" w:rsidRPr="0002076A" w:rsidRDefault="004B7030" w:rsidP="0002076A">
            <w:pPr>
              <w:spacing w:line="360" w:lineRule="auto"/>
              <w:ind w:right="187"/>
              <w:jc w:val="center"/>
              <w:rPr>
                <w:sz w:val="28"/>
                <w:szCs w:val="28"/>
              </w:rPr>
            </w:pPr>
            <w:r w:rsidRPr="0002076A">
              <w:rPr>
                <w:sz w:val="28"/>
                <w:szCs w:val="28"/>
              </w:rPr>
              <w:t>2006</w:t>
            </w:r>
          </w:p>
        </w:tc>
        <w:tc>
          <w:tcPr>
            <w:tcW w:w="1919" w:type="dxa"/>
          </w:tcPr>
          <w:p w:rsidR="004B7030" w:rsidRPr="0002076A" w:rsidRDefault="004B7030" w:rsidP="0002076A">
            <w:pPr>
              <w:spacing w:line="360" w:lineRule="auto"/>
              <w:ind w:right="187"/>
              <w:jc w:val="center"/>
              <w:rPr>
                <w:sz w:val="28"/>
                <w:szCs w:val="28"/>
              </w:rPr>
            </w:pPr>
            <w:r w:rsidRPr="0002076A">
              <w:rPr>
                <w:sz w:val="28"/>
                <w:szCs w:val="28"/>
              </w:rPr>
              <w:t>2007</w:t>
            </w:r>
          </w:p>
        </w:tc>
        <w:tc>
          <w:tcPr>
            <w:tcW w:w="1919" w:type="dxa"/>
          </w:tcPr>
          <w:p w:rsidR="004B7030" w:rsidRPr="0002076A" w:rsidRDefault="004B7030" w:rsidP="0002076A">
            <w:pPr>
              <w:spacing w:line="360" w:lineRule="auto"/>
              <w:ind w:right="187"/>
              <w:jc w:val="center"/>
              <w:rPr>
                <w:sz w:val="28"/>
                <w:szCs w:val="28"/>
              </w:rPr>
            </w:pPr>
            <w:r w:rsidRPr="0002076A">
              <w:rPr>
                <w:sz w:val="28"/>
                <w:szCs w:val="28"/>
              </w:rPr>
              <w:t>2008</w:t>
            </w:r>
          </w:p>
        </w:tc>
      </w:tr>
      <w:tr w:rsidR="004B7030" w:rsidRPr="0002076A" w:rsidTr="0002076A">
        <w:tc>
          <w:tcPr>
            <w:tcW w:w="2178" w:type="dxa"/>
          </w:tcPr>
          <w:p w:rsidR="004B7030" w:rsidRPr="0002076A" w:rsidRDefault="004B7030" w:rsidP="0002076A">
            <w:pPr>
              <w:spacing w:line="360" w:lineRule="auto"/>
              <w:ind w:right="187"/>
              <w:jc w:val="center"/>
              <w:rPr>
                <w:sz w:val="28"/>
                <w:szCs w:val="28"/>
              </w:rPr>
            </w:pPr>
            <w:r w:rsidRPr="0002076A">
              <w:rPr>
                <w:sz w:val="28"/>
                <w:szCs w:val="28"/>
                <w:lang w:val="en-US"/>
              </w:rPr>
              <w:t>X</w:t>
            </w:r>
            <w:r w:rsidRPr="0002076A">
              <w:rPr>
                <w:sz w:val="28"/>
                <w:szCs w:val="28"/>
                <w:vertAlign w:val="subscript"/>
              </w:rPr>
              <w:t>1</w:t>
            </w:r>
          </w:p>
        </w:tc>
        <w:tc>
          <w:tcPr>
            <w:tcW w:w="1636" w:type="dxa"/>
          </w:tcPr>
          <w:p w:rsidR="004B7030" w:rsidRPr="0002076A" w:rsidRDefault="004B7030" w:rsidP="0002076A">
            <w:pPr>
              <w:spacing w:line="360" w:lineRule="auto"/>
              <w:ind w:right="187"/>
              <w:jc w:val="center"/>
              <w:rPr>
                <w:sz w:val="28"/>
                <w:szCs w:val="28"/>
              </w:rPr>
            </w:pPr>
            <w:r w:rsidRPr="0002076A">
              <w:rPr>
                <w:sz w:val="28"/>
                <w:szCs w:val="28"/>
              </w:rPr>
              <w:t>1,443</w:t>
            </w:r>
          </w:p>
        </w:tc>
        <w:tc>
          <w:tcPr>
            <w:tcW w:w="1918" w:type="dxa"/>
          </w:tcPr>
          <w:p w:rsidR="004B7030" w:rsidRPr="0002076A" w:rsidRDefault="004B7030" w:rsidP="0002076A">
            <w:pPr>
              <w:spacing w:line="360" w:lineRule="auto"/>
              <w:ind w:right="187"/>
              <w:jc w:val="center"/>
              <w:rPr>
                <w:sz w:val="28"/>
                <w:szCs w:val="28"/>
              </w:rPr>
            </w:pPr>
            <w:r w:rsidRPr="0002076A">
              <w:rPr>
                <w:sz w:val="28"/>
                <w:szCs w:val="28"/>
              </w:rPr>
              <w:t>1,670</w:t>
            </w:r>
          </w:p>
        </w:tc>
        <w:tc>
          <w:tcPr>
            <w:tcW w:w="1919" w:type="dxa"/>
          </w:tcPr>
          <w:p w:rsidR="004B7030" w:rsidRPr="0002076A" w:rsidRDefault="004B7030" w:rsidP="0002076A">
            <w:pPr>
              <w:spacing w:line="360" w:lineRule="auto"/>
              <w:ind w:right="187"/>
              <w:jc w:val="center"/>
              <w:rPr>
                <w:sz w:val="28"/>
                <w:szCs w:val="28"/>
              </w:rPr>
            </w:pPr>
            <w:r w:rsidRPr="0002076A">
              <w:rPr>
                <w:sz w:val="28"/>
                <w:szCs w:val="28"/>
              </w:rPr>
              <w:t>1,424</w:t>
            </w:r>
          </w:p>
        </w:tc>
        <w:tc>
          <w:tcPr>
            <w:tcW w:w="1919" w:type="dxa"/>
          </w:tcPr>
          <w:p w:rsidR="004B7030" w:rsidRPr="0002076A" w:rsidRDefault="004B7030" w:rsidP="0002076A">
            <w:pPr>
              <w:spacing w:line="360" w:lineRule="auto"/>
              <w:ind w:right="187"/>
              <w:jc w:val="center"/>
              <w:rPr>
                <w:sz w:val="28"/>
                <w:szCs w:val="28"/>
              </w:rPr>
            </w:pPr>
            <w:r w:rsidRPr="0002076A">
              <w:rPr>
                <w:sz w:val="28"/>
                <w:szCs w:val="28"/>
              </w:rPr>
              <w:t>1,145</w:t>
            </w:r>
          </w:p>
        </w:tc>
      </w:tr>
      <w:tr w:rsidR="004B7030" w:rsidRPr="0002076A" w:rsidTr="0002076A">
        <w:tc>
          <w:tcPr>
            <w:tcW w:w="2178" w:type="dxa"/>
          </w:tcPr>
          <w:p w:rsidR="004B7030" w:rsidRPr="0002076A" w:rsidRDefault="004B7030" w:rsidP="0002076A">
            <w:pPr>
              <w:spacing w:line="360" w:lineRule="auto"/>
              <w:ind w:right="187"/>
              <w:jc w:val="center"/>
              <w:rPr>
                <w:sz w:val="28"/>
                <w:szCs w:val="28"/>
              </w:rPr>
            </w:pPr>
            <w:r w:rsidRPr="0002076A">
              <w:rPr>
                <w:sz w:val="28"/>
                <w:szCs w:val="28"/>
              </w:rPr>
              <w:t>Х</w:t>
            </w:r>
            <w:r w:rsidRPr="0002076A">
              <w:rPr>
                <w:sz w:val="28"/>
                <w:szCs w:val="28"/>
                <w:vertAlign w:val="subscript"/>
              </w:rPr>
              <w:t>2</w:t>
            </w:r>
          </w:p>
        </w:tc>
        <w:tc>
          <w:tcPr>
            <w:tcW w:w="1636" w:type="dxa"/>
          </w:tcPr>
          <w:p w:rsidR="004B7030" w:rsidRPr="0002076A" w:rsidRDefault="004B7030" w:rsidP="0002076A">
            <w:pPr>
              <w:spacing w:line="360" w:lineRule="auto"/>
              <w:ind w:right="187"/>
              <w:jc w:val="center"/>
              <w:rPr>
                <w:sz w:val="28"/>
                <w:szCs w:val="28"/>
              </w:rPr>
            </w:pPr>
            <w:r w:rsidRPr="0002076A">
              <w:rPr>
                <w:sz w:val="28"/>
                <w:szCs w:val="28"/>
              </w:rPr>
              <w:t>0,498</w:t>
            </w:r>
          </w:p>
        </w:tc>
        <w:tc>
          <w:tcPr>
            <w:tcW w:w="1918" w:type="dxa"/>
          </w:tcPr>
          <w:p w:rsidR="004B7030" w:rsidRPr="0002076A" w:rsidRDefault="004B7030" w:rsidP="0002076A">
            <w:pPr>
              <w:spacing w:line="360" w:lineRule="auto"/>
              <w:ind w:right="187"/>
              <w:jc w:val="center"/>
              <w:rPr>
                <w:sz w:val="28"/>
                <w:szCs w:val="28"/>
              </w:rPr>
            </w:pPr>
            <w:r w:rsidRPr="0002076A">
              <w:rPr>
                <w:sz w:val="28"/>
                <w:szCs w:val="28"/>
              </w:rPr>
              <w:t>0,588</w:t>
            </w:r>
          </w:p>
        </w:tc>
        <w:tc>
          <w:tcPr>
            <w:tcW w:w="1919" w:type="dxa"/>
          </w:tcPr>
          <w:p w:rsidR="004B7030" w:rsidRPr="0002076A" w:rsidRDefault="004B7030" w:rsidP="0002076A">
            <w:pPr>
              <w:spacing w:line="360" w:lineRule="auto"/>
              <w:ind w:right="187"/>
              <w:jc w:val="center"/>
              <w:rPr>
                <w:sz w:val="28"/>
                <w:szCs w:val="28"/>
              </w:rPr>
            </w:pPr>
            <w:r w:rsidRPr="0002076A">
              <w:rPr>
                <w:sz w:val="28"/>
                <w:szCs w:val="28"/>
              </w:rPr>
              <w:t>0,663</w:t>
            </w:r>
          </w:p>
        </w:tc>
        <w:tc>
          <w:tcPr>
            <w:tcW w:w="1919" w:type="dxa"/>
          </w:tcPr>
          <w:p w:rsidR="004B7030" w:rsidRPr="0002076A" w:rsidRDefault="004B7030" w:rsidP="0002076A">
            <w:pPr>
              <w:spacing w:line="360" w:lineRule="auto"/>
              <w:ind w:right="187"/>
              <w:jc w:val="center"/>
              <w:rPr>
                <w:sz w:val="28"/>
                <w:szCs w:val="28"/>
              </w:rPr>
            </w:pPr>
            <w:r w:rsidRPr="0002076A">
              <w:rPr>
                <w:sz w:val="28"/>
                <w:szCs w:val="28"/>
              </w:rPr>
              <w:t>0,689</w:t>
            </w:r>
          </w:p>
        </w:tc>
      </w:tr>
      <w:tr w:rsidR="004B7030" w:rsidRPr="0002076A" w:rsidTr="0002076A">
        <w:tc>
          <w:tcPr>
            <w:tcW w:w="2178" w:type="dxa"/>
          </w:tcPr>
          <w:p w:rsidR="004B7030" w:rsidRPr="0002076A" w:rsidRDefault="004B7030" w:rsidP="0002076A">
            <w:pPr>
              <w:spacing w:line="360" w:lineRule="auto"/>
              <w:ind w:right="187"/>
              <w:jc w:val="center"/>
              <w:rPr>
                <w:sz w:val="28"/>
                <w:szCs w:val="28"/>
              </w:rPr>
            </w:pPr>
            <w:r w:rsidRPr="0002076A">
              <w:rPr>
                <w:sz w:val="28"/>
                <w:szCs w:val="28"/>
                <w:lang w:val="en-US"/>
              </w:rPr>
              <w:t>Z</w:t>
            </w:r>
            <w:r w:rsidRPr="0002076A">
              <w:rPr>
                <w:sz w:val="28"/>
                <w:szCs w:val="28"/>
              </w:rPr>
              <w:t>-счет</w:t>
            </w:r>
          </w:p>
        </w:tc>
        <w:tc>
          <w:tcPr>
            <w:tcW w:w="1636" w:type="dxa"/>
          </w:tcPr>
          <w:p w:rsidR="004B7030" w:rsidRPr="0002076A" w:rsidRDefault="004B7030" w:rsidP="0002076A">
            <w:pPr>
              <w:spacing w:line="360" w:lineRule="auto"/>
              <w:ind w:right="187"/>
              <w:jc w:val="center"/>
              <w:rPr>
                <w:sz w:val="28"/>
                <w:szCs w:val="28"/>
              </w:rPr>
            </w:pPr>
            <w:r w:rsidRPr="0002076A">
              <w:rPr>
                <w:sz w:val="28"/>
                <w:szCs w:val="28"/>
              </w:rPr>
              <w:t>-1,908</w:t>
            </w:r>
          </w:p>
        </w:tc>
        <w:tc>
          <w:tcPr>
            <w:tcW w:w="1918" w:type="dxa"/>
          </w:tcPr>
          <w:p w:rsidR="004B7030" w:rsidRPr="0002076A" w:rsidRDefault="004B7030" w:rsidP="0002076A">
            <w:pPr>
              <w:spacing w:line="360" w:lineRule="auto"/>
              <w:ind w:right="187"/>
              <w:jc w:val="center"/>
              <w:rPr>
                <w:sz w:val="28"/>
                <w:szCs w:val="28"/>
              </w:rPr>
            </w:pPr>
            <w:r w:rsidRPr="0002076A">
              <w:rPr>
                <w:sz w:val="28"/>
                <w:szCs w:val="28"/>
              </w:rPr>
              <w:t>-2,147</w:t>
            </w:r>
          </w:p>
        </w:tc>
        <w:tc>
          <w:tcPr>
            <w:tcW w:w="1919" w:type="dxa"/>
          </w:tcPr>
          <w:p w:rsidR="004B7030" w:rsidRPr="0002076A" w:rsidRDefault="004B7030" w:rsidP="0002076A">
            <w:pPr>
              <w:spacing w:line="360" w:lineRule="auto"/>
              <w:ind w:right="187"/>
              <w:jc w:val="center"/>
              <w:rPr>
                <w:sz w:val="28"/>
                <w:szCs w:val="28"/>
              </w:rPr>
            </w:pPr>
            <w:r w:rsidRPr="0002076A">
              <w:rPr>
                <w:sz w:val="28"/>
                <w:szCs w:val="28"/>
              </w:rPr>
              <w:t>-1,878</w:t>
            </w:r>
          </w:p>
        </w:tc>
        <w:tc>
          <w:tcPr>
            <w:tcW w:w="1919" w:type="dxa"/>
          </w:tcPr>
          <w:p w:rsidR="004B7030" w:rsidRPr="0002076A" w:rsidRDefault="004B7030" w:rsidP="0002076A">
            <w:pPr>
              <w:spacing w:line="360" w:lineRule="auto"/>
              <w:ind w:right="187"/>
              <w:jc w:val="center"/>
              <w:rPr>
                <w:sz w:val="28"/>
                <w:szCs w:val="28"/>
              </w:rPr>
            </w:pPr>
            <w:r w:rsidRPr="0002076A">
              <w:rPr>
                <w:sz w:val="28"/>
                <w:szCs w:val="28"/>
              </w:rPr>
              <w:t>-1,577</w:t>
            </w:r>
          </w:p>
        </w:tc>
      </w:tr>
    </w:tbl>
    <w:p w:rsidR="002C7C52" w:rsidRDefault="005E6DFB" w:rsidP="00C342D1">
      <w:pPr>
        <w:spacing w:line="360" w:lineRule="auto"/>
        <w:ind w:right="-2" w:firstLine="567"/>
        <w:jc w:val="both"/>
        <w:rPr>
          <w:sz w:val="28"/>
          <w:szCs w:val="28"/>
        </w:rPr>
      </w:pPr>
      <w:r>
        <w:rPr>
          <w:sz w:val="28"/>
          <w:szCs w:val="28"/>
        </w:rPr>
        <w:t xml:space="preserve">Отрицательное значение </w:t>
      </w:r>
      <w:r w:rsidRPr="002C7C52">
        <w:rPr>
          <w:sz w:val="28"/>
          <w:szCs w:val="28"/>
          <w:lang w:val="en-US"/>
        </w:rPr>
        <w:t>Z</w:t>
      </w:r>
      <w:r w:rsidRPr="002C7C52">
        <w:rPr>
          <w:sz w:val="28"/>
          <w:szCs w:val="28"/>
        </w:rPr>
        <w:t>-счет</w:t>
      </w:r>
      <w:r>
        <w:rPr>
          <w:sz w:val="28"/>
          <w:szCs w:val="28"/>
        </w:rPr>
        <w:t xml:space="preserve">а говорит о том, что вероятность банкротства не велика. Однако, рост этого значения </w:t>
      </w:r>
      <w:r w:rsidR="004B7030">
        <w:rPr>
          <w:sz w:val="28"/>
          <w:szCs w:val="28"/>
        </w:rPr>
        <w:t xml:space="preserve">(приближение его к нулевой отметке) </w:t>
      </w:r>
      <w:r>
        <w:rPr>
          <w:sz w:val="28"/>
          <w:szCs w:val="28"/>
        </w:rPr>
        <w:t xml:space="preserve">свидетельствует о возможном приближении данного события. Как только </w:t>
      </w:r>
      <w:r w:rsidRPr="002C7C52">
        <w:rPr>
          <w:sz w:val="28"/>
          <w:szCs w:val="28"/>
          <w:lang w:val="en-US"/>
        </w:rPr>
        <w:t>Z</w:t>
      </w:r>
      <w:r w:rsidRPr="002C7C52">
        <w:rPr>
          <w:sz w:val="28"/>
          <w:szCs w:val="28"/>
        </w:rPr>
        <w:t>-счет</w:t>
      </w:r>
      <w:r>
        <w:rPr>
          <w:sz w:val="28"/>
          <w:szCs w:val="28"/>
        </w:rPr>
        <w:t xml:space="preserve"> станет больше нуля, вероятность банкротства будет высока.</w:t>
      </w:r>
    </w:p>
    <w:p w:rsidR="005E6DFB" w:rsidRPr="002C7C52" w:rsidRDefault="0090472D" w:rsidP="00C342D1">
      <w:pPr>
        <w:spacing w:line="360" w:lineRule="auto"/>
        <w:ind w:right="-2" w:firstLine="567"/>
        <w:jc w:val="both"/>
        <w:rPr>
          <w:sz w:val="28"/>
          <w:szCs w:val="28"/>
        </w:rPr>
      </w:pPr>
      <w:r w:rsidRPr="0090472D">
        <w:rPr>
          <w:sz w:val="28"/>
          <w:szCs w:val="28"/>
        </w:rPr>
        <w:t>В 1968 году профессор Нью-Йорского университета Альтман исследовал 22 финансовых коэффициента и выбрал из них 5 для включения в о</w:t>
      </w:r>
      <w:r>
        <w:rPr>
          <w:sz w:val="28"/>
          <w:szCs w:val="28"/>
        </w:rPr>
        <w:t xml:space="preserve">кончательную модель определения </w:t>
      </w:r>
      <w:r w:rsidRPr="0090472D">
        <w:rPr>
          <w:sz w:val="28"/>
          <w:szCs w:val="28"/>
        </w:rPr>
        <w:t>кредитоспосо</w:t>
      </w:r>
      <w:r>
        <w:rPr>
          <w:sz w:val="28"/>
          <w:szCs w:val="28"/>
        </w:rPr>
        <w:t xml:space="preserve">бности субъектов хозяйствования. </w:t>
      </w:r>
      <w:r w:rsidR="005E6DFB">
        <w:rPr>
          <w:sz w:val="28"/>
          <w:szCs w:val="28"/>
        </w:rPr>
        <w:t>Пятифакторная модель Э. Альтмана</w:t>
      </w:r>
      <w:r w:rsidR="001F60F0">
        <w:rPr>
          <w:sz w:val="28"/>
          <w:szCs w:val="28"/>
        </w:rPr>
        <w:t xml:space="preserve"> имеет следующий вид:</w:t>
      </w:r>
    </w:p>
    <w:p w:rsidR="003A31AE" w:rsidRPr="007A021D" w:rsidRDefault="008766EB" w:rsidP="001F60F0">
      <w:pPr>
        <w:spacing w:line="360" w:lineRule="auto"/>
        <w:ind w:right="187" w:firstLine="709"/>
        <w:jc w:val="center"/>
        <w:rPr>
          <w:sz w:val="28"/>
          <w:szCs w:val="28"/>
        </w:rPr>
      </w:pPr>
      <w:r>
        <w:rPr>
          <w:sz w:val="28"/>
          <w:szCs w:val="28"/>
        </w:rPr>
        <w:t xml:space="preserve">                     </w:t>
      </w:r>
      <w:r w:rsidR="003A31AE" w:rsidRPr="007A021D">
        <w:rPr>
          <w:sz w:val="28"/>
          <w:szCs w:val="28"/>
          <w:lang w:val="en-US"/>
        </w:rPr>
        <w:t>Z</w:t>
      </w:r>
      <w:r w:rsidR="00D429BD">
        <w:rPr>
          <w:sz w:val="28"/>
          <w:szCs w:val="28"/>
          <w:vertAlign w:val="subscript"/>
        </w:rPr>
        <w:t>5</w:t>
      </w:r>
      <w:r w:rsidR="001F60F0">
        <w:rPr>
          <w:sz w:val="28"/>
          <w:szCs w:val="28"/>
        </w:rPr>
        <w:t xml:space="preserve">= </w:t>
      </w:r>
      <w:r w:rsidR="003A31AE" w:rsidRPr="007A021D">
        <w:rPr>
          <w:sz w:val="28"/>
          <w:szCs w:val="28"/>
        </w:rPr>
        <w:t>1</w:t>
      </w:r>
      <w:r w:rsidR="0090472D">
        <w:rPr>
          <w:sz w:val="28"/>
          <w:szCs w:val="28"/>
        </w:rPr>
        <w:t>,2</w:t>
      </w:r>
      <w:r w:rsidR="001F60F0">
        <w:rPr>
          <w:sz w:val="28"/>
          <w:szCs w:val="28"/>
        </w:rPr>
        <w:t>Х</w:t>
      </w:r>
      <w:r w:rsidR="001F60F0">
        <w:rPr>
          <w:sz w:val="28"/>
          <w:szCs w:val="28"/>
          <w:vertAlign w:val="subscript"/>
        </w:rPr>
        <w:t>1</w:t>
      </w:r>
      <w:r w:rsidR="001F60F0">
        <w:rPr>
          <w:sz w:val="28"/>
          <w:szCs w:val="28"/>
        </w:rPr>
        <w:t>+</w:t>
      </w:r>
      <w:r w:rsidR="003A31AE" w:rsidRPr="007A021D">
        <w:rPr>
          <w:sz w:val="28"/>
          <w:szCs w:val="28"/>
        </w:rPr>
        <w:t>1</w:t>
      </w:r>
      <w:r w:rsidR="0090472D">
        <w:rPr>
          <w:sz w:val="28"/>
          <w:szCs w:val="28"/>
        </w:rPr>
        <w:t>,4</w:t>
      </w:r>
      <w:r w:rsidR="001F60F0">
        <w:rPr>
          <w:sz w:val="28"/>
          <w:szCs w:val="28"/>
        </w:rPr>
        <w:t>Х</w:t>
      </w:r>
      <w:r w:rsidR="001F60F0">
        <w:rPr>
          <w:sz w:val="28"/>
          <w:szCs w:val="28"/>
          <w:vertAlign w:val="subscript"/>
        </w:rPr>
        <w:t>2</w:t>
      </w:r>
      <w:r w:rsidR="001F60F0">
        <w:rPr>
          <w:sz w:val="28"/>
          <w:szCs w:val="28"/>
        </w:rPr>
        <w:t>+</w:t>
      </w:r>
      <w:r w:rsidR="003A31AE" w:rsidRPr="007A021D">
        <w:rPr>
          <w:sz w:val="28"/>
          <w:szCs w:val="28"/>
        </w:rPr>
        <w:t>3</w:t>
      </w:r>
      <w:r w:rsidR="0090472D">
        <w:rPr>
          <w:sz w:val="28"/>
          <w:szCs w:val="28"/>
        </w:rPr>
        <w:t>,3</w:t>
      </w:r>
      <w:r w:rsidR="001F60F0">
        <w:rPr>
          <w:sz w:val="28"/>
          <w:szCs w:val="28"/>
        </w:rPr>
        <w:t>Х</w:t>
      </w:r>
      <w:r w:rsidR="001F60F0">
        <w:rPr>
          <w:sz w:val="28"/>
          <w:szCs w:val="28"/>
          <w:vertAlign w:val="subscript"/>
        </w:rPr>
        <w:t>3</w:t>
      </w:r>
      <w:r w:rsidR="0090472D">
        <w:rPr>
          <w:sz w:val="28"/>
          <w:szCs w:val="28"/>
        </w:rPr>
        <w:t>+0,6</w:t>
      </w:r>
      <w:r w:rsidR="001F60F0">
        <w:rPr>
          <w:sz w:val="28"/>
          <w:szCs w:val="28"/>
        </w:rPr>
        <w:t>Х</w:t>
      </w:r>
      <w:r w:rsidR="001F60F0">
        <w:rPr>
          <w:sz w:val="28"/>
          <w:szCs w:val="28"/>
          <w:vertAlign w:val="subscript"/>
        </w:rPr>
        <w:t>4</w:t>
      </w:r>
      <w:r w:rsidR="0090472D">
        <w:rPr>
          <w:sz w:val="28"/>
          <w:szCs w:val="28"/>
        </w:rPr>
        <w:t>+0,999</w:t>
      </w:r>
      <w:r w:rsidR="001F60F0">
        <w:rPr>
          <w:sz w:val="28"/>
          <w:szCs w:val="28"/>
        </w:rPr>
        <w:t>Х</w:t>
      </w:r>
      <w:r w:rsidR="001F60F0">
        <w:rPr>
          <w:sz w:val="28"/>
          <w:szCs w:val="28"/>
          <w:vertAlign w:val="subscript"/>
        </w:rPr>
        <w:t>5</w:t>
      </w:r>
      <w:r w:rsidR="003A31AE" w:rsidRPr="007A021D">
        <w:rPr>
          <w:sz w:val="28"/>
          <w:szCs w:val="28"/>
        </w:rPr>
        <w:t>,</w:t>
      </w:r>
      <w:r>
        <w:rPr>
          <w:sz w:val="28"/>
          <w:szCs w:val="28"/>
        </w:rPr>
        <w:t xml:space="preserve">                       (4)</w:t>
      </w:r>
    </w:p>
    <w:p w:rsidR="003A31AE" w:rsidRPr="007A021D" w:rsidRDefault="003A31AE" w:rsidP="00C342D1">
      <w:pPr>
        <w:spacing w:line="360" w:lineRule="auto"/>
        <w:ind w:right="-2" w:firstLine="567"/>
        <w:jc w:val="both"/>
        <w:rPr>
          <w:sz w:val="28"/>
          <w:szCs w:val="28"/>
        </w:rPr>
      </w:pPr>
      <w:r w:rsidRPr="007A021D">
        <w:rPr>
          <w:sz w:val="28"/>
          <w:szCs w:val="28"/>
        </w:rPr>
        <w:t xml:space="preserve">где  </w:t>
      </w:r>
      <w:r w:rsidR="001F60F0">
        <w:rPr>
          <w:sz w:val="28"/>
          <w:szCs w:val="28"/>
        </w:rPr>
        <w:t>Х</w:t>
      </w:r>
      <w:r w:rsidR="001F60F0">
        <w:rPr>
          <w:sz w:val="28"/>
          <w:szCs w:val="28"/>
          <w:vertAlign w:val="subscript"/>
        </w:rPr>
        <w:t xml:space="preserve">1 </w:t>
      </w:r>
      <w:r w:rsidR="001F60F0">
        <w:rPr>
          <w:sz w:val="28"/>
          <w:szCs w:val="28"/>
        </w:rPr>
        <w:t>– отношение собственного оборотного</w:t>
      </w:r>
      <w:r w:rsidRPr="007A021D">
        <w:rPr>
          <w:sz w:val="28"/>
          <w:szCs w:val="28"/>
        </w:rPr>
        <w:t xml:space="preserve"> </w:t>
      </w:r>
      <w:r w:rsidR="001F60F0">
        <w:rPr>
          <w:sz w:val="28"/>
          <w:szCs w:val="28"/>
        </w:rPr>
        <w:t>капитала к общим  активам</w:t>
      </w:r>
      <w:r w:rsidRPr="007A021D">
        <w:rPr>
          <w:sz w:val="28"/>
          <w:szCs w:val="28"/>
        </w:rPr>
        <w:t>;</w:t>
      </w:r>
    </w:p>
    <w:p w:rsidR="003A31AE" w:rsidRPr="007A021D" w:rsidRDefault="004E7E6C" w:rsidP="00C342D1">
      <w:pPr>
        <w:spacing w:line="360" w:lineRule="auto"/>
        <w:ind w:right="187" w:firstLine="567"/>
        <w:jc w:val="both"/>
        <w:rPr>
          <w:sz w:val="28"/>
          <w:szCs w:val="28"/>
        </w:rPr>
      </w:pPr>
      <w:r>
        <w:rPr>
          <w:sz w:val="28"/>
          <w:szCs w:val="28"/>
        </w:rPr>
        <w:t>Х</w:t>
      </w:r>
      <w:r>
        <w:rPr>
          <w:sz w:val="28"/>
          <w:szCs w:val="28"/>
          <w:vertAlign w:val="subscript"/>
        </w:rPr>
        <w:t xml:space="preserve">2 </w:t>
      </w:r>
      <w:r w:rsidR="003A31AE" w:rsidRPr="007A021D">
        <w:rPr>
          <w:sz w:val="28"/>
          <w:szCs w:val="28"/>
        </w:rPr>
        <w:t xml:space="preserve">– </w:t>
      </w:r>
      <w:r w:rsidR="001F60F0" w:rsidRPr="007A021D">
        <w:rPr>
          <w:sz w:val="28"/>
          <w:szCs w:val="28"/>
        </w:rPr>
        <w:t xml:space="preserve">отношение </w:t>
      </w:r>
      <w:r w:rsidR="001F60F0">
        <w:rPr>
          <w:sz w:val="28"/>
          <w:szCs w:val="28"/>
        </w:rPr>
        <w:t xml:space="preserve">нераспределенной </w:t>
      </w:r>
      <w:r w:rsidR="001F60F0" w:rsidRPr="007A021D">
        <w:rPr>
          <w:sz w:val="28"/>
          <w:szCs w:val="28"/>
        </w:rPr>
        <w:t xml:space="preserve">прибыли </w:t>
      </w:r>
      <w:r w:rsidR="001F60F0">
        <w:rPr>
          <w:sz w:val="28"/>
          <w:szCs w:val="28"/>
        </w:rPr>
        <w:t>к общим активам</w:t>
      </w:r>
      <w:r w:rsidR="003A31AE" w:rsidRPr="007A021D">
        <w:rPr>
          <w:sz w:val="28"/>
          <w:szCs w:val="28"/>
        </w:rPr>
        <w:t>;</w:t>
      </w:r>
    </w:p>
    <w:p w:rsidR="003A31AE" w:rsidRPr="007A021D" w:rsidRDefault="004E7E6C" w:rsidP="00C342D1">
      <w:pPr>
        <w:spacing w:line="360" w:lineRule="auto"/>
        <w:ind w:right="187" w:firstLine="567"/>
        <w:jc w:val="both"/>
        <w:rPr>
          <w:sz w:val="28"/>
          <w:szCs w:val="28"/>
        </w:rPr>
      </w:pPr>
      <w:r>
        <w:rPr>
          <w:sz w:val="28"/>
          <w:szCs w:val="28"/>
        </w:rPr>
        <w:t>Х</w:t>
      </w:r>
      <w:r>
        <w:rPr>
          <w:sz w:val="28"/>
          <w:szCs w:val="28"/>
          <w:vertAlign w:val="subscript"/>
        </w:rPr>
        <w:t xml:space="preserve">3 </w:t>
      </w:r>
      <w:r w:rsidR="003A31AE" w:rsidRPr="007A021D">
        <w:rPr>
          <w:sz w:val="28"/>
          <w:szCs w:val="28"/>
        </w:rPr>
        <w:t xml:space="preserve">– отношение </w:t>
      </w:r>
      <w:r w:rsidR="001F60F0">
        <w:rPr>
          <w:sz w:val="28"/>
          <w:szCs w:val="28"/>
        </w:rPr>
        <w:t>прибыли до налогообложения к общим активам</w:t>
      </w:r>
      <w:r w:rsidR="003A31AE" w:rsidRPr="007A021D">
        <w:rPr>
          <w:sz w:val="28"/>
          <w:szCs w:val="28"/>
        </w:rPr>
        <w:t>;</w:t>
      </w:r>
    </w:p>
    <w:p w:rsidR="003A31AE" w:rsidRPr="007A021D" w:rsidRDefault="004E7E6C" w:rsidP="00C342D1">
      <w:pPr>
        <w:spacing w:line="360" w:lineRule="auto"/>
        <w:ind w:right="187" w:firstLine="567"/>
        <w:jc w:val="both"/>
        <w:rPr>
          <w:sz w:val="28"/>
          <w:szCs w:val="28"/>
        </w:rPr>
      </w:pPr>
      <w:r>
        <w:rPr>
          <w:sz w:val="28"/>
          <w:szCs w:val="28"/>
        </w:rPr>
        <w:t>Х</w:t>
      </w:r>
      <w:r>
        <w:rPr>
          <w:sz w:val="28"/>
          <w:szCs w:val="28"/>
          <w:vertAlign w:val="subscript"/>
        </w:rPr>
        <w:t>4</w:t>
      </w:r>
      <w:r w:rsidR="003A31AE" w:rsidRPr="007A021D">
        <w:rPr>
          <w:sz w:val="28"/>
          <w:szCs w:val="28"/>
        </w:rPr>
        <w:t xml:space="preserve"> – отношение рыночной стоимости акций к </w:t>
      </w:r>
      <w:r w:rsidR="001F60F0">
        <w:rPr>
          <w:sz w:val="28"/>
          <w:szCs w:val="28"/>
        </w:rPr>
        <w:t>общей величине обязательств (заменена на сумму уставного и добавочного капитала)</w:t>
      </w:r>
      <w:r w:rsidR="003A31AE" w:rsidRPr="007A021D">
        <w:rPr>
          <w:sz w:val="28"/>
          <w:szCs w:val="28"/>
        </w:rPr>
        <w:t>;</w:t>
      </w:r>
    </w:p>
    <w:p w:rsidR="003A31AE" w:rsidRPr="007A021D" w:rsidRDefault="004E7E6C" w:rsidP="00C342D1">
      <w:pPr>
        <w:spacing w:line="360" w:lineRule="auto"/>
        <w:ind w:right="187" w:firstLine="567"/>
        <w:jc w:val="both"/>
        <w:rPr>
          <w:sz w:val="28"/>
          <w:szCs w:val="28"/>
        </w:rPr>
      </w:pPr>
      <w:r>
        <w:rPr>
          <w:sz w:val="28"/>
          <w:szCs w:val="28"/>
        </w:rPr>
        <w:t>Х</w:t>
      </w:r>
      <w:r>
        <w:rPr>
          <w:sz w:val="28"/>
          <w:szCs w:val="28"/>
          <w:vertAlign w:val="subscript"/>
        </w:rPr>
        <w:t xml:space="preserve">5 </w:t>
      </w:r>
      <w:r w:rsidR="003A31AE" w:rsidRPr="007A021D">
        <w:rPr>
          <w:sz w:val="28"/>
          <w:szCs w:val="28"/>
        </w:rPr>
        <w:t xml:space="preserve">- </w:t>
      </w:r>
      <w:r>
        <w:rPr>
          <w:sz w:val="28"/>
          <w:szCs w:val="28"/>
        </w:rPr>
        <w:t xml:space="preserve"> </w:t>
      </w:r>
      <w:r w:rsidR="003A31AE" w:rsidRPr="007A021D">
        <w:rPr>
          <w:sz w:val="28"/>
          <w:szCs w:val="28"/>
        </w:rPr>
        <w:t>отношение выручки (нетто) от продажи к сумме активов.</w:t>
      </w:r>
    </w:p>
    <w:p w:rsidR="003A31AE" w:rsidRDefault="003A31AE" w:rsidP="00C342D1">
      <w:pPr>
        <w:spacing w:line="360" w:lineRule="auto"/>
        <w:ind w:right="187" w:firstLine="567"/>
        <w:jc w:val="both"/>
        <w:rPr>
          <w:sz w:val="28"/>
          <w:szCs w:val="28"/>
        </w:rPr>
      </w:pPr>
      <w:r w:rsidRPr="007A021D">
        <w:rPr>
          <w:sz w:val="28"/>
          <w:szCs w:val="28"/>
        </w:rPr>
        <w:t>Уровень прогнозирования банкротства в модели Э. Альтмана оценивается по следующей шкале: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5"/>
      </w:tblGrid>
      <w:tr w:rsidR="001F60F0" w:rsidRPr="0002076A" w:rsidTr="0002076A">
        <w:tc>
          <w:tcPr>
            <w:tcW w:w="4785" w:type="dxa"/>
          </w:tcPr>
          <w:p w:rsidR="001F60F0" w:rsidRPr="0002076A" w:rsidRDefault="001F60F0" w:rsidP="0002076A">
            <w:pPr>
              <w:spacing w:line="360" w:lineRule="auto"/>
              <w:ind w:right="187"/>
              <w:jc w:val="center"/>
              <w:rPr>
                <w:sz w:val="28"/>
                <w:szCs w:val="28"/>
              </w:rPr>
            </w:pPr>
            <w:r w:rsidRPr="0002076A">
              <w:rPr>
                <w:sz w:val="28"/>
                <w:szCs w:val="28"/>
                <w:lang w:val="en-US"/>
              </w:rPr>
              <w:t>Z</w:t>
            </w:r>
            <w:r w:rsidRPr="0002076A">
              <w:rPr>
                <w:sz w:val="28"/>
                <w:szCs w:val="28"/>
              </w:rPr>
              <w:t>-счет</w:t>
            </w:r>
          </w:p>
        </w:tc>
        <w:tc>
          <w:tcPr>
            <w:tcW w:w="4785" w:type="dxa"/>
          </w:tcPr>
          <w:p w:rsidR="001F60F0" w:rsidRPr="0002076A" w:rsidRDefault="001F60F0" w:rsidP="0002076A">
            <w:pPr>
              <w:spacing w:line="360" w:lineRule="auto"/>
              <w:ind w:right="187"/>
              <w:jc w:val="center"/>
              <w:rPr>
                <w:sz w:val="28"/>
                <w:szCs w:val="28"/>
              </w:rPr>
            </w:pPr>
            <w:r w:rsidRPr="0002076A">
              <w:rPr>
                <w:sz w:val="28"/>
                <w:szCs w:val="28"/>
              </w:rPr>
              <w:t>Вероятность банкротства</w:t>
            </w:r>
          </w:p>
        </w:tc>
      </w:tr>
      <w:tr w:rsidR="001F60F0" w:rsidRPr="0002076A" w:rsidTr="0002076A">
        <w:tc>
          <w:tcPr>
            <w:tcW w:w="4785" w:type="dxa"/>
          </w:tcPr>
          <w:p w:rsidR="001F60F0" w:rsidRPr="0002076A" w:rsidRDefault="001F60F0" w:rsidP="0002076A">
            <w:pPr>
              <w:spacing w:line="360" w:lineRule="auto"/>
              <w:ind w:right="187"/>
              <w:jc w:val="center"/>
              <w:rPr>
                <w:sz w:val="28"/>
                <w:szCs w:val="28"/>
              </w:rPr>
            </w:pPr>
            <w:r w:rsidRPr="0002076A">
              <w:rPr>
                <w:sz w:val="28"/>
                <w:szCs w:val="28"/>
              </w:rPr>
              <w:t>До 1,8</w:t>
            </w:r>
          </w:p>
          <w:p w:rsidR="001F60F0" w:rsidRPr="0002076A" w:rsidRDefault="001F60F0" w:rsidP="0002076A">
            <w:pPr>
              <w:spacing w:line="360" w:lineRule="auto"/>
              <w:ind w:right="187"/>
              <w:jc w:val="center"/>
              <w:rPr>
                <w:sz w:val="28"/>
                <w:szCs w:val="28"/>
              </w:rPr>
            </w:pPr>
            <w:r w:rsidRPr="0002076A">
              <w:rPr>
                <w:sz w:val="28"/>
                <w:szCs w:val="28"/>
              </w:rPr>
              <w:t>1,81 – 2,70</w:t>
            </w:r>
          </w:p>
          <w:p w:rsidR="001F60F0" w:rsidRPr="0002076A" w:rsidRDefault="001F60F0" w:rsidP="0002076A">
            <w:pPr>
              <w:spacing w:line="360" w:lineRule="auto"/>
              <w:ind w:right="187"/>
              <w:jc w:val="center"/>
              <w:rPr>
                <w:sz w:val="28"/>
                <w:szCs w:val="28"/>
              </w:rPr>
            </w:pPr>
            <w:r w:rsidRPr="0002076A">
              <w:rPr>
                <w:sz w:val="28"/>
                <w:szCs w:val="28"/>
              </w:rPr>
              <w:t>2,71 – 2,99</w:t>
            </w:r>
          </w:p>
          <w:p w:rsidR="001F60F0" w:rsidRPr="0002076A" w:rsidRDefault="001F60F0" w:rsidP="0002076A">
            <w:pPr>
              <w:spacing w:line="360" w:lineRule="auto"/>
              <w:ind w:right="187"/>
              <w:jc w:val="center"/>
              <w:rPr>
                <w:sz w:val="28"/>
                <w:szCs w:val="28"/>
              </w:rPr>
            </w:pPr>
            <w:r w:rsidRPr="0002076A">
              <w:rPr>
                <w:sz w:val="28"/>
                <w:szCs w:val="28"/>
              </w:rPr>
              <w:t>3,00 и выше</w:t>
            </w:r>
          </w:p>
        </w:tc>
        <w:tc>
          <w:tcPr>
            <w:tcW w:w="4785" w:type="dxa"/>
          </w:tcPr>
          <w:p w:rsidR="001F60F0" w:rsidRPr="0002076A" w:rsidRDefault="001F60F0" w:rsidP="0002076A">
            <w:pPr>
              <w:spacing w:line="360" w:lineRule="auto"/>
              <w:ind w:right="187"/>
              <w:jc w:val="center"/>
              <w:rPr>
                <w:sz w:val="28"/>
                <w:szCs w:val="28"/>
              </w:rPr>
            </w:pPr>
            <w:r w:rsidRPr="0002076A">
              <w:rPr>
                <w:sz w:val="28"/>
                <w:szCs w:val="28"/>
              </w:rPr>
              <w:t>Очень высокая</w:t>
            </w:r>
          </w:p>
          <w:p w:rsidR="001F60F0" w:rsidRPr="0002076A" w:rsidRDefault="001F60F0" w:rsidP="0002076A">
            <w:pPr>
              <w:spacing w:line="360" w:lineRule="auto"/>
              <w:ind w:right="187"/>
              <w:jc w:val="center"/>
              <w:rPr>
                <w:sz w:val="28"/>
                <w:szCs w:val="28"/>
              </w:rPr>
            </w:pPr>
            <w:r w:rsidRPr="0002076A">
              <w:rPr>
                <w:sz w:val="28"/>
                <w:szCs w:val="28"/>
              </w:rPr>
              <w:t>Высокая</w:t>
            </w:r>
          </w:p>
          <w:p w:rsidR="001F60F0" w:rsidRPr="0002076A" w:rsidRDefault="001F60F0" w:rsidP="0002076A">
            <w:pPr>
              <w:spacing w:line="360" w:lineRule="auto"/>
              <w:ind w:right="187"/>
              <w:jc w:val="center"/>
              <w:rPr>
                <w:sz w:val="28"/>
                <w:szCs w:val="28"/>
              </w:rPr>
            </w:pPr>
            <w:r w:rsidRPr="0002076A">
              <w:rPr>
                <w:sz w:val="28"/>
                <w:szCs w:val="28"/>
              </w:rPr>
              <w:t>Возможная</w:t>
            </w:r>
          </w:p>
          <w:p w:rsidR="001F60F0" w:rsidRPr="0002076A" w:rsidRDefault="001F60F0" w:rsidP="0002076A">
            <w:pPr>
              <w:spacing w:line="360" w:lineRule="auto"/>
              <w:ind w:right="187"/>
              <w:jc w:val="center"/>
              <w:rPr>
                <w:sz w:val="28"/>
                <w:szCs w:val="28"/>
              </w:rPr>
            </w:pPr>
            <w:r w:rsidRPr="0002076A">
              <w:rPr>
                <w:sz w:val="28"/>
                <w:szCs w:val="28"/>
              </w:rPr>
              <w:t>Очень низкая</w:t>
            </w:r>
          </w:p>
        </w:tc>
      </w:tr>
    </w:tbl>
    <w:p w:rsidR="00C342D1" w:rsidRDefault="00C342D1" w:rsidP="003A31AE">
      <w:pPr>
        <w:spacing w:line="360" w:lineRule="auto"/>
        <w:rPr>
          <w:sz w:val="28"/>
          <w:szCs w:val="28"/>
        </w:rPr>
      </w:pPr>
    </w:p>
    <w:p w:rsidR="003A31AE" w:rsidRDefault="003A31AE" w:rsidP="003A31AE">
      <w:pPr>
        <w:spacing w:line="360" w:lineRule="auto"/>
        <w:rPr>
          <w:sz w:val="28"/>
          <w:szCs w:val="28"/>
        </w:rPr>
      </w:pPr>
      <w:r w:rsidRPr="007A021D">
        <w:rPr>
          <w:sz w:val="28"/>
          <w:szCs w:val="28"/>
        </w:rPr>
        <w:t xml:space="preserve">Таблица </w:t>
      </w:r>
      <w:r w:rsidR="008766EB">
        <w:rPr>
          <w:sz w:val="28"/>
          <w:szCs w:val="28"/>
        </w:rPr>
        <w:t>4</w:t>
      </w:r>
      <w:r w:rsidRPr="007A021D">
        <w:rPr>
          <w:sz w:val="28"/>
          <w:szCs w:val="28"/>
        </w:rPr>
        <w:t xml:space="preserve"> -</w:t>
      </w:r>
      <w:r w:rsidRPr="007A021D">
        <w:rPr>
          <w:color w:val="FF0000"/>
          <w:sz w:val="28"/>
          <w:szCs w:val="28"/>
        </w:rPr>
        <w:t xml:space="preserve"> </w:t>
      </w:r>
      <w:r w:rsidRPr="007A021D">
        <w:rPr>
          <w:sz w:val="28"/>
          <w:szCs w:val="28"/>
        </w:rPr>
        <w:t xml:space="preserve">Расчет </w:t>
      </w:r>
      <w:r w:rsidR="006B0D06">
        <w:rPr>
          <w:sz w:val="28"/>
          <w:szCs w:val="28"/>
        </w:rPr>
        <w:t xml:space="preserve">пятифакторной </w:t>
      </w:r>
      <w:r w:rsidRPr="007A021D">
        <w:rPr>
          <w:sz w:val="28"/>
          <w:szCs w:val="28"/>
        </w:rPr>
        <w:t xml:space="preserve">модели </w:t>
      </w:r>
      <w:r w:rsidR="006B0D06">
        <w:rPr>
          <w:sz w:val="28"/>
          <w:szCs w:val="28"/>
        </w:rPr>
        <w:t xml:space="preserve"> </w:t>
      </w:r>
      <w:r w:rsidRPr="007A021D">
        <w:rPr>
          <w:sz w:val="28"/>
          <w:szCs w:val="28"/>
        </w:rPr>
        <w:t>Э. Альтмана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1914"/>
        <w:gridCol w:w="1914"/>
        <w:gridCol w:w="1914"/>
        <w:gridCol w:w="1914"/>
      </w:tblGrid>
      <w:tr w:rsidR="006B0D06" w:rsidRPr="0002076A" w:rsidTr="0002076A">
        <w:tc>
          <w:tcPr>
            <w:tcW w:w="1914" w:type="dxa"/>
          </w:tcPr>
          <w:p w:rsidR="006B0D06" w:rsidRPr="0002076A" w:rsidRDefault="006B0D06" w:rsidP="0002076A">
            <w:pPr>
              <w:spacing w:line="360" w:lineRule="auto"/>
              <w:jc w:val="center"/>
              <w:rPr>
                <w:sz w:val="28"/>
                <w:szCs w:val="28"/>
              </w:rPr>
            </w:pPr>
            <w:r w:rsidRPr="0002076A">
              <w:rPr>
                <w:sz w:val="28"/>
                <w:szCs w:val="28"/>
              </w:rPr>
              <w:t>Фактор</w:t>
            </w:r>
          </w:p>
        </w:tc>
        <w:tc>
          <w:tcPr>
            <w:tcW w:w="1914" w:type="dxa"/>
          </w:tcPr>
          <w:p w:rsidR="006B0D06" w:rsidRPr="0002076A" w:rsidRDefault="006B0D06" w:rsidP="0002076A">
            <w:pPr>
              <w:spacing w:line="360" w:lineRule="auto"/>
              <w:jc w:val="center"/>
              <w:rPr>
                <w:sz w:val="28"/>
                <w:szCs w:val="28"/>
              </w:rPr>
            </w:pPr>
            <w:r w:rsidRPr="0002076A">
              <w:rPr>
                <w:sz w:val="28"/>
                <w:szCs w:val="28"/>
              </w:rPr>
              <w:t>2005 г.</w:t>
            </w:r>
          </w:p>
        </w:tc>
        <w:tc>
          <w:tcPr>
            <w:tcW w:w="1914" w:type="dxa"/>
          </w:tcPr>
          <w:p w:rsidR="006B0D06" w:rsidRPr="0002076A" w:rsidRDefault="006B0D06" w:rsidP="0002076A">
            <w:pPr>
              <w:spacing w:line="360" w:lineRule="auto"/>
              <w:jc w:val="center"/>
              <w:rPr>
                <w:sz w:val="28"/>
                <w:szCs w:val="28"/>
              </w:rPr>
            </w:pPr>
            <w:r w:rsidRPr="0002076A">
              <w:rPr>
                <w:sz w:val="28"/>
                <w:szCs w:val="28"/>
              </w:rPr>
              <w:t>2006 г.</w:t>
            </w:r>
          </w:p>
        </w:tc>
        <w:tc>
          <w:tcPr>
            <w:tcW w:w="1914" w:type="dxa"/>
          </w:tcPr>
          <w:p w:rsidR="006B0D06" w:rsidRPr="0002076A" w:rsidRDefault="006B0D06" w:rsidP="0002076A">
            <w:pPr>
              <w:spacing w:line="360" w:lineRule="auto"/>
              <w:jc w:val="center"/>
              <w:rPr>
                <w:sz w:val="28"/>
                <w:szCs w:val="28"/>
              </w:rPr>
            </w:pPr>
            <w:r w:rsidRPr="0002076A">
              <w:rPr>
                <w:sz w:val="28"/>
                <w:szCs w:val="28"/>
              </w:rPr>
              <w:t>2007 г.</w:t>
            </w:r>
          </w:p>
        </w:tc>
        <w:tc>
          <w:tcPr>
            <w:tcW w:w="1914" w:type="dxa"/>
          </w:tcPr>
          <w:p w:rsidR="006B0D06" w:rsidRPr="0002076A" w:rsidRDefault="006B0D06" w:rsidP="0002076A">
            <w:pPr>
              <w:spacing w:line="360" w:lineRule="auto"/>
              <w:jc w:val="center"/>
              <w:rPr>
                <w:sz w:val="28"/>
                <w:szCs w:val="28"/>
              </w:rPr>
            </w:pPr>
            <w:r w:rsidRPr="0002076A">
              <w:rPr>
                <w:sz w:val="28"/>
                <w:szCs w:val="28"/>
              </w:rPr>
              <w:t>2008 г.</w:t>
            </w:r>
          </w:p>
        </w:tc>
      </w:tr>
      <w:tr w:rsidR="006B0D06" w:rsidRPr="0002076A" w:rsidTr="0002076A">
        <w:tc>
          <w:tcPr>
            <w:tcW w:w="1914" w:type="dxa"/>
          </w:tcPr>
          <w:p w:rsidR="006B0D06" w:rsidRPr="0002076A" w:rsidRDefault="006B0D06" w:rsidP="0002076A">
            <w:pPr>
              <w:spacing w:line="360" w:lineRule="auto"/>
              <w:jc w:val="center"/>
              <w:rPr>
                <w:sz w:val="28"/>
                <w:szCs w:val="28"/>
              </w:rPr>
            </w:pPr>
            <w:r w:rsidRPr="0002076A">
              <w:rPr>
                <w:sz w:val="28"/>
                <w:szCs w:val="28"/>
              </w:rPr>
              <w:t>Х</w:t>
            </w:r>
            <w:r w:rsidRPr="0002076A">
              <w:rPr>
                <w:sz w:val="28"/>
                <w:szCs w:val="28"/>
                <w:vertAlign w:val="subscript"/>
              </w:rPr>
              <w:t>1</w:t>
            </w:r>
          </w:p>
        </w:tc>
        <w:tc>
          <w:tcPr>
            <w:tcW w:w="1914" w:type="dxa"/>
          </w:tcPr>
          <w:p w:rsidR="006B0D06" w:rsidRPr="0002076A" w:rsidRDefault="006B0D06" w:rsidP="0002076A">
            <w:pPr>
              <w:spacing w:line="360" w:lineRule="auto"/>
              <w:jc w:val="center"/>
              <w:rPr>
                <w:sz w:val="28"/>
                <w:szCs w:val="28"/>
              </w:rPr>
            </w:pPr>
            <w:r w:rsidRPr="0002076A">
              <w:rPr>
                <w:sz w:val="28"/>
                <w:szCs w:val="28"/>
              </w:rPr>
              <w:t>0,209</w:t>
            </w:r>
          </w:p>
        </w:tc>
        <w:tc>
          <w:tcPr>
            <w:tcW w:w="1914" w:type="dxa"/>
          </w:tcPr>
          <w:p w:rsidR="006B0D06" w:rsidRPr="0002076A" w:rsidRDefault="009B39D8" w:rsidP="0002076A">
            <w:pPr>
              <w:spacing w:line="360" w:lineRule="auto"/>
              <w:jc w:val="center"/>
              <w:rPr>
                <w:sz w:val="28"/>
                <w:szCs w:val="28"/>
              </w:rPr>
            </w:pPr>
            <w:r w:rsidRPr="0002076A">
              <w:rPr>
                <w:sz w:val="28"/>
                <w:szCs w:val="28"/>
              </w:rPr>
              <w:t>0,083</w:t>
            </w:r>
          </w:p>
        </w:tc>
        <w:tc>
          <w:tcPr>
            <w:tcW w:w="1914" w:type="dxa"/>
          </w:tcPr>
          <w:p w:rsidR="006B0D06" w:rsidRPr="0002076A" w:rsidRDefault="009B39D8" w:rsidP="0002076A">
            <w:pPr>
              <w:spacing w:line="360" w:lineRule="auto"/>
              <w:jc w:val="center"/>
              <w:rPr>
                <w:sz w:val="28"/>
                <w:szCs w:val="28"/>
              </w:rPr>
            </w:pPr>
            <w:r w:rsidRPr="0002076A">
              <w:rPr>
                <w:sz w:val="28"/>
                <w:szCs w:val="28"/>
              </w:rPr>
              <w:t>-0,019</w:t>
            </w:r>
          </w:p>
        </w:tc>
        <w:tc>
          <w:tcPr>
            <w:tcW w:w="1914" w:type="dxa"/>
          </w:tcPr>
          <w:p w:rsidR="006B0D06" w:rsidRPr="0002076A" w:rsidRDefault="009B39D8" w:rsidP="0002076A">
            <w:pPr>
              <w:spacing w:line="360" w:lineRule="auto"/>
              <w:jc w:val="center"/>
              <w:rPr>
                <w:sz w:val="28"/>
                <w:szCs w:val="28"/>
              </w:rPr>
            </w:pPr>
            <w:r w:rsidRPr="0002076A">
              <w:rPr>
                <w:sz w:val="28"/>
                <w:szCs w:val="28"/>
              </w:rPr>
              <w:t>-0,083</w:t>
            </w:r>
          </w:p>
        </w:tc>
      </w:tr>
      <w:tr w:rsidR="006B0D06" w:rsidRPr="0002076A" w:rsidTr="0002076A">
        <w:tc>
          <w:tcPr>
            <w:tcW w:w="1914" w:type="dxa"/>
          </w:tcPr>
          <w:p w:rsidR="006B0D06" w:rsidRPr="0002076A" w:rsidRDefault="006B0D06" w:rsidP="0002076A">
            <w:pPr>
              <w:spacing w:line="360" w:lineRule="auto"/>
              <w:jc w:val="center"/>
              <w:rPr>
                <w:sz w:val="28"/>
                <w:szCs w:val="28"/>
              </w:rPr>
            </w:pPr>
            <w:r w:rsidRPr="0002076A">
              <w:rPr>
                <w:sz w:val="28"/>
                <w:szCs w:val="28"/>
              </w:rPr>
              <w:t>Х</w:t>
            </w:r>
            <w:r w:rsidRPr="0002076A">
              <w:rPr>
                <w:sz w:val="28"/>
                <w:szCs w:val="28"/>
                <w:vertAlign w:val="subscript"/>
              </w:rPr>
              <w:t>2</w:t>
            </w:r>
          </w:p>
        </w:tc>
        <w:tc>
          <w:tcPr>
            <w:tcW w:w="1914" w:type="dxa"/>
          </w:tcPr>
          <w:p w:rsidR="006B0D06" w:rsidRPr="0002076A" w:rsidRDefault="009B39D8" w:rsidP="0002076A">
            <w:pPr>
              <w:spacing w:line="360" w:lineRule="auto"/>
              <w:jc w:val="center"/>
              <w:rPr>
                <w:sz w:val="28"/>
                <w:szCs w:val="28"/>
              </w:rPr>
            </w:pPr>
            <w:r w:rsidRPr="0002076A">
              <w:rPr>
                <w:sz w:val="28"/>
                <w:szCs w:val="28"/>
              </w:rPr>
              <w:t>0,212</w:t>
            </w:r>
          </w:p>
        </w:tc>
        <w:tc>
          <w:tcPr>
            <w:tcW w:w="1914" w:type="dxa"/>
          </w:tcPr>
          <w:p w:rsidR="006B0D06" w:rsidRPr="0002076A" w:rsidRDefault="009B39D8" w:rsidP="0002076A">
            <w:pPr>
              <w:spacing w:line="360" w:lineRule="auto"/>
              <w:jc w:val="center"/>
              <w:rPr>
                <w:sz w:val="28"/>
                <w:szCs w:val="28"/>
              </w:rPr>
            </w:pPr>
            <w:r w:rsidRPr="0002076A">
              <w:rPr>
                <w:sz w:val="28"/>
                <w:szCs w:val="28"/>
              </w:rPr>
              <w:t>0,163</w:t>
            </w:r>
          </w:p>
        </w:tc>
        <w:tc>
          <w:tcPr>
            <w:tcW w:w="1914" w:type="dxa"/>
          </w:tcPr>
          <w:p w:rsidR="006B0D06" w:rsidRPr="0002076A" w:rsidRDefault="009B39D8" w:rsidP="0002076A">
            <w:pPr>
              <w:spacing w:line="360" w:lineRule="auto"/>
              <w:jc w:val="center"/>
              <w:rPr>
                <w:sz w:val="28"/>
                <w:szCs w:val="28"/>
              </w:rPr>
            </w:pPr>
            <w:r w:rsidRPr="0002076A">
              <w:rPr>
                <w:sz w:val="28"/>
                <w:szCs w:val="28"/>
              </w:rPr>
              <w:t>0,210</w:t>
            </w:r>
          </w:p>
        </w:tc>
        <w:tc>
          <w:tcPr>
            <w:tcW w:w="1914" w:type="dxa"/>
          </w:tcPr>
          <w:p w:rsidR="006B0D06" w:rsidRPr="0002076A" w:rsidRDefault="009B39D8" w:rsidP="0002076A">
            <w:pPr>
              <w:spacing w:line="360" w:lineRule="auto"/>
              <w:jc w:val="center"/>
              <w:rPr>
                <w:sz w:val="28"/>
                <w:szCs w:val="28"/>
              </w:rPr>
            </w:pPr>
            <w:r w:rsidRPr="0002076A">
              <w:rPr>
                <w:sz w:val="28"/>
                <w:szCs w:val="28"/>
              </w:rPr>
              <w:t>0,201</w:t>
            </w:r>
          </w:p>
        </w:tc>
      </w:tr>
      <w:tr w:rsidR="006B0D06" w:rsidRPr="0002076A" w:rsidTr="0002076A">
        <w:tc>
          <w:tcPr>
            <w:tcW w:w="1914" w:type="dxa"/>
          </w:tcPr>
          <w:p w:rsidR="006B0D06" w:rsidRPr="0002076A" w:rsidRDefault="006B0D06" w:rsidP="0002076A">
            <w:pPr>
              <w:spacing w:line="360" w:lineRule="auto"/>
              <w:jc w:val="center"/>
              <w:rPr>
                <w:sz w:val="28"/>
                <w:szCs w:val="28"/>
              </w:rPr>
            </w:pPr>
            <w:r w:rsidRPr="0002076A">
              <w:rPr>
                <w:sz w:val="28"/>
                <w:szCs w:val="28"/>
              </w:rPr>
              <w:t>Х</w:t>
            </w:r>
            <w:r w:rsidRPr="0002076A">
              <w:rPr>
                <w:sz w:val="28"/>
                <w:szCs w:val="28"/>
                <w:vertAlign w:val="subscript"/>
              </w:rPr>
              <w:t>3</w:t>
            </w:r>
          </w:p>
        </w:tc>
        <w:tc>
          <w:tcPr>
            <w:tcW w:w="1914" w:type="dxa"/>
          </w:tcPr>
          <w:p w:rsidR="006B0D06" w:rsidRPr="0002076A" w:rsidRDefault="009B39D8" w:rsidP="0002076A">
            <w:pPr>
              <w:spacing w:line="360" w:lineRule="auto"/>
              <w:jc w:val="center"/>
              <w:rPr>
                <w:sz w:val="28"/>
                <w:szCs w:val="28"/>
              </w:rPr>
            </w:pPr>
            <w:r w:rsidRPr="0002076A">
              <w:rPr>
                <w:sz w:val="28"/>
                <w:szCs w:val="28"/>
              </w:rPr>
              <w:t>0,128</w:t>
            </w:r>
          </w:p>
        </w:tc>
        <w:tc>
          <w:tcPr>
            <w:tcW w:w="1914" w:type="dxa"/>
          </w:tcPr>
          <w:p w:rsidR="006B0D06" w:rsidRPr="0002076A" w:rsidRDefault="009B39D8" w:rsidP="0002076A">
            <w:pPr>
              <w:spacing w:line="360" w:lineRule="auto"/>
              <w:jc w:val="center"/>
              <w:rPr>
                <w:sz w:val="28"/>
                <w:szCs w:val="28"/>
              </w:rPr>
            </w:pPr>
            <w:r w:rsidRPr="0002076A">
              <w:rPr>
                <w:sz w:val="28"/>
                <w:szCs w:val="28"/>
              </w:rPr>
              <w:t>0,028</w:t>
            </w:r>
          </w:p>
        </w:tc>
        <w:tc>
          <w:tcPr>
            <w:tcW w:w="1914" w:type="dxa"/>
          </w:tcPr>
          <w:p w:rsidR="006B0D06" w:rsidRPr="0002076A" w:rsidRDefault="009B39D8" w:rsidP="0002076A">
            <w:pPr>
              <w:spacing w:line="360" w:lineRule="auto"/>
              <w:jc w:val="center"/>
              <w:rPr>
                <w:sz w:val="28"/>
                <w:szCs w:val="28"/>
              </w:rPr>
            </w:pPr>
            <w:r w:rsidRPr="0002076A">
              <w:rPr>
                <w:sz w:val="28"/>
                <w:szCs w:val="28"/>
              </w:rPr>
              <w:t>0,050</w:t>
            </w:r>
          </w:p>
        </w:tc>
        <w:tc>
          <w:tcPr>
            <w:tcW w:w="1914" w:type="dxa"/>
          </w:tcPr>
          <w:p w:rsidR="006B0D06" w:rsidRPr="0002076A" w:rsidRDefault="009B39D8" w:rsidP="0002076A">
            <w:pPr>
              <w:spacing w:line="360" w:lineRule="auto"/>
              <w:jc w:val="center"/>
              <w:rPr>
                <w:sz w:val="28"/>
                <w:szCs w:val="28"/>
              </w:rPr>
            </w:pPr>
            <w:r w:rsidRPr="0002076A">
              <w:rPr>
                <w:sz w:val="28"/>
                <w:szCs w:val="28"/>
              </w:rPr>
              <w:t>0,060</w:t>
            </w:r>
          </w:p>
        </w:tc>
      </w:tr>
      <w:tr w:rsidR="006B0D06" w:rsidRPr="0002076A" w:rsidTr="0002076A">
        <w:tc>
          <w:tcPr>
            <w:tcW w:w="1914" w:type="dxa"/>
          </w:tcPr>
          <w:p w:rsidR="006B0D06" w:rsidRPr="0002076A" w:rsidRDefault="006B0D06" w:rsidP="0002076A">
            <w:pPr>
              <w:spacing w:line="360" w:lineRule="auto"/>
              <w:jc w:val="center"/>
              <w:rPr>
                <w:sz w:val="28"/>
                <w:szCs w:val="28"/>
              </w:rPr>
            </w:pPr>
            <w:r w:rsidRPr="0002076A">
              <w:rPr>
                <w:sz w:val="28"/>
                <w:szCs w:val="28"/>
              </w:rPr>
              <w:t>Х</w:t>
            </w:r>
            <w:r w:rsidRPr="0002076A">
              <w:rPr>
                <w:sz w:val="28"/>
                <w:szCs w:val="28"/>
                <w:vertAlign w:val="subscript"/>
              </w:rPr>
              <w:t>4</w:t>
            </w:r>
          </w:p>
        </w:tc>
        <w:tc>
          <w:tcPr>
            <w:tcW w:w="1914" w:type="dxa"/>
          </w:tcPr>
          <w:p w:rsidR="006B0D06" w:rsidRPr="0002076A" w:rsidRDefault="007D57BB" w:rsidP="0002076A">
            <w:pPr>
              <w:spacing w:line="360" w:lineRule="auto"/>
              <w:jc w:val="center"/>
              <w:rPr>
                <w:sz w:val="28"/>
                <w:szCs w:val="28"/>
              </w:rPr>
            </w:pPr>
            <w:r w:rsidRPr="0002076A">
              <w:rPr>
                <w:sz w:val="28"/>
                <w:szCs w:val="28"/>
              </w:rPr>
              <w:t>0,530</w:t>
            </w:r>
          </w:p>
        </w:tc>
        <w:tc>
          <w:tcPr>
            <w:tcW w:w="1914" w:type="dxa"/>
          </w:tcPr>
          <w:p w:rsidR="006B0D06" w:rsidRPr="0002076A" w:rsidRDefault="007D57BB" w:rsidP="0002076A">
            <w:pPr>
              <w:spacing w:line="360" w:lineRule="auto"/>
              <w:jc w:val="center"/>
              <w:rPr>
                <w:sz w:val="28"/>
                <w:szCs w:val="28"/>
              </w:rPr>
            </w:pPr>
            <w:r w:rsidRPr="0002076A">
              <w:rPr>
                <w:sz w:val="28"/>
                <w:szCs w:val="28"/>
              </w:rPr>
              <w:t>0,387</w:t>
            </w:r>
          </w:p>
        </w:tc>
        <w:tc>
          <w:tcPr>
            <w:tcW w:w="1914" w:type="dxa"/>
          </w:tcPr>
          <w:p w:rsidR="006B0D06" w:rsidRPr="0002076A" w:rsidRDefault="007D57BB" w:rsidP="0002076A">
            <w:pPr>
              <w:spacing w:line="360" w:lineRule="auto"/>
              <w:jc w:val="center"/>
              <w:rPr>
                <w:sz w:val="28"/>
                <w:szCs w:val="28"/>
              </w:rPr>
            </w:pPr>
            <w:r w:rsidRPr="0002076A">
              <w:rPr>
                <w:sz w:val="28"/>
                <w:szCs w:val="28"/>
              </w:rPr>
              <w:t>0,167</w:t>
            </w:r>
          </w:p>
        </w:tc>
        <w:tc>
          <w:tcPr>
            <w:tcW w:w="1914" w:type="dxa"/>
          </w:tcPr>
          <w:p w:rsidR="006B0D06" w:rsidRPr="0002076A" w:rsidRDefault="007D57BB" w:rsidP="0002076A">
            <w:pPr>
              <w:spacing w:line="360" w:lineRule="auto"/>
              <w:jc w:val="center"/>
              <w:rPr>
                <w:sz w:val="28"/>
                <w:szCs w:val="28"/>
              </w:rPr>
            </w:pPr>
            <w:r w:rsidRPr="0002076A">
              <w:rPr>
                <w:sz w:val="28"/>
                <w:szCs w:val="28"/>
              </w:rPr>
              <w:t>0,140</w:t>
            </w:r>
          </w:p>
        </w:tc>
      </w:tr>
      <w:tr w:rsidR="006B0D06" w:rsidRPr="0002076A" w:rsidTr="0002076A">
        <w:tc>
          <w:tcPr>
            <w:tcW w:w="1914" w:type="dxa"/>
          </w:tcPr>
          <w:p w:rsidR="006B0D06" w:rsidRPr="0002076A" w:rsidRDefault="006B0D06" w:rsidP="0002076A">
            <w:pPr>
              <w:spacing w:line="360" w:lineRule="auto"/>
              <w:jc w:val="center"/>
              <w:rPr>
                <w:sz w:val="28"/>
                <w:szCs w:val="28"/>
              </w:rPr>
            </w:pPr>
            <w:r w:rsidRPr="0002076A">
              <w:rPr>
                <w:sz w:val="28"/>
                <w:szCs w:val="28"/>
              </w:rPr>
              <w:t>Х</w:t>
            </w:r>
            <w:r w:rsidRPr="0002076A">
              <w:rPr>
                <w:sz w:val="28"/>
                <w:szCs w:val="28"/>
                <w:vertAlign w:val="subscript"/>
              </w:rPr>
              <w:t>5</w:t>
            </w:r>
          </w:p>
        </w:tc>
        <w:tc>
          <w:tcPr>
            <w:tcW w:w="1914" w:type="dxa"/>
          </w:tcPr>
          <w:p w:rsidR="006B0D06" w:rsidRPr="0002076A" w:rsidRDefault="007D57BB" w:rsidP="0002076A">
            <w:pPr>
              <w:spacing w:line="360" w:lineRule="auto"/>
              <w:jc w:val="center"/>
              <w:rPr>
                <w:sz w:val="28"/>
                <w:szCs w:val="28"/>
              </w:rPr>
            </w:pPr>
            <w:r w:rsidRPr="0002076A">
              <w:rPr>
                <w:sz w:val="28"/>
                <w:szCs w:val="28"/>
              </w:rPr>
              <w:t>1,443</w:t>
            </w:r>
          </w:p>
        </w:tc>
        <w:tc>
          <w:tcPr>
            <w:tcW w:w="1914" w:type="dxa"/>
          </w:tcPr>
          <w:p w:rsidR="006B0D06" w:rsidRPr="0002076A" w:rsidRDefault="007D57BB" w:rsidP="0002076A">
            <w:pPr>
              <w:spacing w:line="360" w:lineRule="auto"/>
              <w:jc w:val="center"/>
              <w:rPr>
                <w:sz w:val="28"/>
                <w:szCs w:val="28"/>
              </w:rPr>
            </w:pPr>
            <w:r w:rsidRPr="0002076A">
              <w:rPr>
                <w:sz w:val="28"/>
                <w:szCs w:val="28"/>
              </w:rPr>
              <w:t>1,335</w:t>
            </w:r>
          </w:p>
        </w:tc>
        <w:tc>
          <w:tcPr>
            <w:tcW w:w="1914" w:type="dxa"/>
          </w:tcPr>
          <w:p w:rsidR="006B0D06" w:rsidRPr="0002076A" w:rsidRDefault="007D57BB" w:rsidP="0002076A">
            <w:pPr>
              <w:spacing w:line="360" w:lineRule="auto"/>
              <w:jc w:val="center"/>
              <w:rPr>
                <w:sz w:val="28"/>
                <w:szCs w:val="28"/>
              </w:rPr>
            </w:pPr>
            <w:r w:rsidRPr="0002076A">
              <w:rPr>
                <w:sz w:val="28"/>
                <w:szCs w:val="28"/>
              </w:rPr>
              <w:t>1,226</w:t>
            </w:r>
          </w:p>
        </w:tc>
        <w:tc>
          <w:tcPr>
            <w:tcW w:w="1914" w:type="dxa"/>
          </w:tcPr>
          <w:p w:rsidR="006B0D06" w:rsidRPr="0002076A" w:rsidRDefault="007D57BB" w:rsidP="0002076A">
            <w:pPr>
              <w:spacing w:line="360" w:lineRule="auto"/>
              <w:jc w:val="center"/>
              <w:rPr>
                <w:sz w:val="28"/>
                <w:szCs w:val="28"/>
              </w:rPr>
            </w:pPr>
            <w:r w:rsidRPr="0002076A">
              <w:rPr>
                <w:sz w:val="28"/>
                <w:szCs w:val="28"/>
              </w:rPr>
              <w:t>1,353</w:t>
            </w:r>
          </w:p>
        </w:tc>
      </w:tr>
      <w:tr w:rsidR="006B0D06" w:rsidRPr="0002076A" w:rsidTr="0090472D">
        <w:trPr>
          <w:trHeight w:val="467"/>
        </w:trPr>
        <w:tc>
          <w:tcPr>
            <w:tcW w:w="1914" w:type="dxa"/>
          </w:tcPr>
          <w:p w:rsidR="006B0D06" w:rsidRPr="0002076A" w:rsidRDefault="006B0D06" w:rsidP="0090472D">
            <w:pPr>
              <w:jc w:val="center"/>
              <w:rPr>
                <w:sz w:val="28"/>
                <w:szCs w:val="28"/>
              </w:rPr>
            </w:pPr>
            <w:r w:rsidRPr="0002076A">
              <w:rPr>
                <w:sz w:val="28"/>
                <w:szCs w:val="28"/>
              </w:rPr>
              <w:t>Z-счет</w:t>
            </w:r>
          </w:p>
        </w:tc>
        <w:tc>
          <w:tcPr>
            <w:tcW w:w="1914" w:type="dxa"/>
          </w:tcPr>
          <w:p w:rsidR="006B0D06" w:rsidRPr="0002076A" w:rsidRDefault="007D57BB" w:rsidP="0002076A">
            <w:pPr>
              <w:spacing w:line="360" w:lineRule="auto"/>
              <w:jc w:val="center"/>
              <w:rPr>
                <w:sz w:val="28"/>
                <w:szCs w:val="28"/>
              </w:rPr>
            </w:pPr>
            <w:r w:rsidRPr="0002076A">
              <w:rPr>
                <w:sz w:val="28"/>
                <w:szCs w:val="28"/>
              </w:rPr>
              <w:t>2,730</w:t>
            </w:r>
          </w:p>
        </w:tc>
        <w:tc>
          <w:tcPr>
            <w:tcW w:w="1914" w:type="dxa"/>
          </w:tcPr>
          <w:p w:rsidR="006B0D06" w:rsidRPr="0002076A" w:rsidRDefault="00E90D3E" w:rsidP="0002076A">
            <w:pPr>
              <w:spacing w:line="360" w:lineRule="auto"/>
              <w:jc w:val="center"/>
              <w:rPr>
                <w:sz w:val="28"/>
                <w:szCs w:val="28"/>
              </w:rPr>
            </w:pPr>
            <w:r w:rsidRPr="0002076A">
              <w:rPr>
                <w:sz w:val="28"/>
                <w:szCs w:val="28"/>
              </w:rPr>
              <w:t>1,986</w:t>
            </w:r>
          </w:p>
        </w:tc>
        <w:tc>
          <w:tcPr>
            <w:tcW w:w="1914" w:type="dxa"/>
          </w:tcPr>
          <w:p w:rsidR="006B0D06" w:rsidRPr="0002076A" w:rsidRDefault="00E90D3E" w:rsidP="0002076A">
            <w:pPr>
              <w:spacing w:line="360" w:lineRule="auto"/>
              <w:jc w:val="center"/>
              <w:rPr>
                <w:sz w:val="28"/>
                <w:szCs w:val="28"/>
              </w:rPr>
            </w:pPr>
            <w:r w:rsidRPr="0002076A">
              <w:rPr>
                <w:sz w:val="28"/>
                <w:szCs w:val="28"/>
              </w:rPr>
              <w:t>1,761</w:t>
            </w:r>
          </w:p>
        </w:tc>
        <w:tc>
          <w:tcPr>
            <w:tcW w:w="1914" w:type="dxa"/>
          </w:tcPr>
          <w:p w:rsidR="006B0D06" w:rsidRPr="0002076A" w:rsidRDefault="00E90D3E" w:rsidP="0002076A">
            <w:pPr>
              <w:spacing w:line="360" w:lineRule="auto"/>
              <w:jc w:val="center"/>
              <w:rPr>
                <w:sz w:val="28"/>
                <w:szCs w:val="28"/>
              </w:rPr>
            </w:pPr>
            <w:r w:rsidRPr="0002076A">
              <w:rPr>
                <w:sz w:val="28"/>
                <w:szCs w:val="28"/>
              </w:rPr>
              <w:t>1,815</w:t>
            </w:r>
          </w:p>
        </w:tc>
      </w:tr>
    </w:tbl>
    <w:p w:rsidR="004B7030" w:rsidRPr="007A021D" w:rsidRDefault="00E90D3E" w:rsidP="00C342D1">
      <w:pPr>
        <w:spacing w:line="360" w:lineRule="auto"/>
        <w:ind w:firstLine="567"/>
        <w:jc w:val="both"/>
        <w:rPr>
          <w:sz w:val="28"/>
          <w:szCs w:val="28"/>
        </w:rPr>
      </w:pPr>
      <w:r>
        <w:rPr>
          <w:sz w:val="28"/>
          <w:szCs w:val="28"/>
        </w:rPr>
        <w:t>Вероятность банкротства меняется следующим образом: возможная – высокая – очень высокая – высокая. В таком случае 2007 г. был наиболее опасным для предприятия с точки зрения возможного его банкротства.</w:t>
      </w:r>
      <w:r w:rsidR="008A1B90" w:rsidRPr="008A1B90">
        <w:rPr>
          <w:sz w:val="28"/>
          <w:szCs w:val="28"/>
        </w:rPr>
        <w:t xml:space="preserve"> </w:t>
      </w:r>
      <w:r w:rsidR="008A1B90" w:rsidRPr="007A021D">
        <w:rPr>
          <w:sz w:val="28"/>
          <w:szCs w:val="28"/>
        </w:rPr>
        <w:t xml:space="preserve">Главной причиной этого является недостаточность у предприятия собственных оборотных средств и </w:t>
      </w:r>
      <w:r w:rsidR="008A1B90">
        <w:rPr>
          <w:sz w:val="28"/>
          <w:szCs w:val="28"/>
        </w:rPr>
        <w:t>снижение выручки от продаж</w:t>
      </w:r>
      <w:r w:rsidR="008A1B90" w:rsidRPr="007A021D">
        <w:rPr>
          <w:sz w:val="28"/>
          <w:szCs w:val="28"/>
        </w:rPr>
        <w:t>.</w:t>
      </w:r>
      <w:r w:rsidR="008A1B90">
        <w:rPr>
          <w:sz w:val="28"/>
          <w:szCs w:val="28"/>
        </w:rPr>
        <w:t xml:space="preserve"> Однако в следующем году </w:t>
      </w:r>
      <w:r w:rsidR="00D429BD">
        <w:rPr>
          <w:sz w:val="28"/>
          <w:szCs w:val="28"/>
        </w:rPr>
        <w:t xml:space="preserve">вероятность банкротства </w:t>
      </w:r>
      <w:r w:rsidR="008A1B90">
        <w:rPr>
          <w:sz w:val="28"/>
          <w:szCs w:val="28"/>
        </w:rPr>
        <w:t>снижается</w:t>
      </w:r>
      <w:r w:rsidR="00D429BD">
        <w:rPr>
          <w:sz w:val="28"/>
          <w:szCs w:val="28"/>
        </w:rPr>
        <w:t>.</w:t>
      </w:r>
    </w:p>
    <w:p w:rsidR="003A31AE" w:rsidRDefault="00D429BD" w:rsidP="00C342D1">
      <w:pPr>
        <w:shd w:val="clear" w:color="auto" w:fill="FFFFFF"/>
        <w:spacing w:before="10" w:line="360" w:lineRule="auto"/>
        <w:ind w:right="5" w:firstLine="567"/>
        <w:jc w:val="both"/>
        <w:rPr>
          <w:sz w:val="28"/>
          <w:szCs w:val="28"/>
        </w:rPr>
      </w:pPr>
      <w:r>
        <w:rPr>
          <w:sz w:val="28"/>
          <w:szCs w:val="28"/>
        </w:rPr>
        <w:t>Позже Э.Альтманом был получен модифицированный вариант модели для компаний, акции которых не котируются на бирже:</w:t>
      </w:r>
    </w:p>
    <w:p w:rsidR="00D429BD" w:rsidRDefault="008766EB" w:rsidP="00D429BD">
      <w:pPr>
        <w:spacing w:line="360" w:lineRule="auto"/>
        <w:ind w:right="187" w:firstLine="709"/>
        <w:jc w:val="center"/>
        <w:rPr>
          <w:sz w:val="28"/>
          <w:szCs w:val="28"/>
        </w:rPr>
      </w:pPr>
      <w:r>
        <w:rPr>
          <w:sz w:val="28"/>
          <w:szCs w:val="28"/>
        </w:rPr>
        <w:t xml:space="preserve">            </w:t>
      </w:r>
      <w:r w:rsidR="00D429BD" w:rsidRPr="007A021D">
        <w:rPr>
          <w:sz w:val="28"/>
          <w:szCs w:val="28"/>
          <w:lang w:val="en-US"/>
        </w:rPr>
        <w:t>Z</w:t>
      </w:r>
      <w:r w:rsidR="00D429BD">
        <w:rPr>
          <w:sz w:val="28"/>
          <w:szCs w:val="28"/>
          <w:vertAlign w:val="subscript"/>
        </w:rPr>
        <w:t>5</w:t>
      </w:r>
      <w:r w:rsidR="0090472D">
        <w:rPr>
          <w:sz w:val="28"/>
          <w:szCs w:val="28"/>
        </w:rPr>
        <w:t>= 0,717</w:t>
      </w:r>
      <w:r w:rsidR="00D429BD">
        <w:rPr>
          <w:sz w:val="28"/>
          <w:szCs w:val="28"/>
        </w:rPr>
        <w:t>Х</w:t>
      </w:r>
      <w:r w:rsidR="00D429BD">
        <w:rPr>
          <w:sz w:val="28"/>
          <w:szCs w:val="28"/>
          <w:vertAlign w:val="subscript"/>
        </w:rPr>
        <w:t>1</w:t>
      </w:r>
      <w:r w:rsidR="0090472D">
        <w:rPr>
          <w:sz w:val="28"/>
          <w:szCs w:val="28"/>
        </w:rPr>
        <w:t>+0,847</w:t>
      </w:r>
      <w:r w:rsidR="00D429BD">
        <w:rPr>
          <w:sz w:val="28"/>
          <w:szCs w:val="28"/>
        </w:rPr>
        <w:t>Х</w:t>
      </w:r>
      <w:r w:rsidR="00D429BD">
        <w:rPr>
          <w:sz w:val="28"/>
          <w:szCs w:val="28"/>
          <w:vertAlign w:val="subscript"/>
        </w:rPr>
        <w:t>2</w:t>
      </w:r>
      <w:r w:rsidR="00D429BD">
        <w:rPr>
          <w:sz w:val="28"/>
          <w:szCs w:val="28"/>
        </w:rPr>
        <w:t>+</w:t>
      </w:r>
      <w:r w:rsidR="00D429BD" w:rsidRPr="007A021D">
        <w:rPr>
          <w:sz w:val="28"/>
          <w:szCs w:val="28"/>
        </w:rPr>
        <w:t>3</w:t>
      </w:r>
      <w:r w:rsidR="0090472D">
        <w:rPr>
          <w:sz w:val="28"/>
          <w:szCs w:val="28"/>
        </w:rPr>
        <w:t>,107</w:t>
      </w:r>
      <w:r w:rsidR="00D429BD">
        <w:rPr>
          <w:sz w:val="28"/>
          <w:szCs w:val="28"/>
        </w:rPr>
        <w:t>Х</w:t>
      </w:r>
      <w:r w:rsidR="00D429BD">
        <w:rPr>
          <w:sz w:val="28"/>
          <w:szCs w:val="28"/>
          <w:vertAlign w:val="subscript"/>
        </w:rPr>
        <w:t>3</w:t>
      </w:r>
      <w:r w:rsidR="0090472D">
        <w:rPr>
          <w:sz w:val="28"/>
          <w:szCs w:val="28"/>
        </w:rPr>
        <w:t>+0,42</w:t>
      </w:r>
      <w:r w:rsidR="00D429BD">
        <w:rPr>
          <w:sz w:val="28"/>
          <w:szCs w:val="28"/>
        </w:rPr>
        <w:t>Х</w:t>
      </w:r>
      <w:r w:rsidR="00D429BD">
        <w:rPr>
          <w:sz w:val="28"/>
          <w:szCs w:val="28"/>
          <w:vertAlign w:val="subscript"/>
        </w:rPr>
        <w:t>4</w:t>
      </w:r>
      <w:r w:rsidR="0090472D">
        <w:rPr>
          <w:sz w:val="28"/>
          <w:szCs w:val="28"/>
        </w:rPr>
        <w:t>+0,995</w:t>
      </w:r>
      <w:r w:rsidR="00D429BD">
        <w:rPr>
          <w:sz w:val="28"/>
          <w:szCs w:val="28"/>
        </w:rPr>
        <w:t>Х</w:t>
      </w:r>
      <w:r w:rsidR="00D429BD">
        <w:rPr>
          <w:sz w:val="28"/>
          <w:szCs w:val="28"/>
          <w:vertAlign w:val="subscript"/>
        </w:rPr>
        <w:t>5</w:t>
      </w:r>
      <w:r w:rsidR="00D429BD" w:rsidRPr="007A021D">
        <w:rPr>
          <w:sz w:val="28"/>
          <w:szCs w:val="28"/>
        </w:rPr>
        <w:t>,</w:t>
      </w:r>
      <w:r>
        <w:rPr>
          <w:sz w:val="28"/>
          <w:szCs w:val="28"/>
        </w:rPr>
        <w:t xml:space="preserve">            (5)</w:t>
      </w:r>
    </w:p>
    <w:p w:rsidR="00FA6E06" w:rsidRDefault="00FA6E06" w:rsidP="00C342D1">
      <w:pPr>
        <w:spacing w:line="360" w:lineRule="auto"/>
        <w:ind w:right="-2" w:firstLine="567"/>
        <w:rPr>
          <w:sz w:val="28"/>
          <w:szCs w:val="28"/>
          <w:vertAlign w:val="subscript"/>
        </w:rPr>
      </w:pPr>
      <w:r>
        <w:rPr>
          <w:sz w:val="28"/>
          <w:szCs w:val="28"/>
        </w:rPr>
        <w:t>где Х</w:t>
      </w:r>
      <w:r>
        <w:rPr>
          <w:sz w:val="28"/>
          <w:szCs w:val="28"/>
          <w:vertAlign w:val="subscript"/>
        </w:rPr>
        <w:t xml:space="preserve">4 </w:t>
      </w:r>
      <w:r>
        <w:rPr>
          <w:sz w:val="28"/>
          <w:szCs w:val="28"/>
        </w:rPr>
        <w:t>– коэффициент соотношения собственного и заемного капитала.</w:t>
      </w:r>
      <w:r>
        <w:rPr>
          <w:sz w:val="28"/>
          <w:szCs w:val="28"/>
          <w:vertAlign w:val="subscript"/>
        </w:rPr>
        <w:t xml:space="preserve"> </w:t>
      </w:r>
    </w:p>
    <w:p w:rsidR="000A67FF" w:rsidRDefault="000A67FF" w:rsidP="000A67FF">
      <w:pPr>
        <w:spacing w:line="360" w:lineRule="auto"/>
        <w:rPr>
          <w:sz w:val="28"/>
          <w:szCs w:val="28"/>
        </w:rPr>
      </w:pPr>
      <w:r w:rsidRPr="007A021D">
        <w:rPr>
          <w:sz w:val="28"/>
          <w:szCs w:val="28"/>
        </w:rPr>
        <w:t xml:space="preserve">Таблица </w:t>
      </w:r>
      <w:r w:rsidR="008766EB">
        <w:rPr>
          <w:sz w:val="28"/>
          <w:szCs w:val="28"/>
        </w:rPr>
        <w:t>5</w:t>
      </w:r>
      <w:r w:rsidRPr="007A021D">
        <w:rPr>
          <w:sz w:val="28"/>
          <w:szCs w:val="28"/>
        </w:rPr>
        <w:t xml:space="preserve"> -</w:t>
      </w:r>
      <w:r w:rsidRPr="007A021D">
        <w:rPr>
          <w:color w:val="FF0000"/>
          <w:sz w:val="28"/>
          <w:szCs w:val="28"/>
        </w:rPr>
        <w:t xml:space="preserve"> </w:t>
      </w:r>
      <w:r w:rsidRPr="007A021D">
        <w:rPr>
          <w:sz w:val="28"/>
          <w:szCs w:val="28"/>
        </w:rPr>
        <w:t xml:space="preserve">Расчет </w:t>
      </w:r>
      <w:r>
        <w:rPr>
          <w:sz w:val="28"/>
          <w:szCs w:val="28"/>
        </w:rPr>
        <w:t xml:space="preserve">модифицированной пятифакторной </w:t>
      </w:r>
      <w:r w:rsidRPr="007A021D">
        <w:rPr>
          <w:sz w:val="28"/>
          <w:szCs w:val="28"/>
        </w:rPr>
        <w:t xml:space="preserve">модели </w:t>
      </w:r>
      <w:r>
        <w:rPr>
          <w:sz w:val="28"/>
          <w:szCs w:val="28"/>
        </w:rPr>
        <w:t xml:space="preserve"> </w:t>
      </w:r>
      <w:r w:rsidRPr="007A021D">
        <w:rPr>
          <w:sz w:val="28"/>
          <w:szCs w:val="28"/>
        </w:rPr>
        <w:t>Э. Альтмана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1914"/>
        <w:gridCol w:w="1914"/>
        <w:gridCol w:w="1914"/>
        <w:gridCol w:w="1914"/>
      </w:tblGrid>
      <w:tr w:rsidR="00FA6E06" w:rsidRPr="001453B6" w:rsidTr="001453B6">
        <w:tc>
          <w:tcPr>
            <w:tcW w:w="1914" w:type="dxa"/>
          </w:tcPr>
          <w:p w:rsidR="00FA6E06" w:rsidRPr="001453B6" w:rsidRDefault="00FA6E06" w:rsidP="001453B6">
            <w:pPr>
              <w:spacing w:line="360" w:lineRule="auto"/>
              <w:jc w:val="center"/>
              <w:rPr>
                <w:sz w:val="28"/>
                <w:szCs w:val="28"/>
              </w:rPr>
            </w:pPr>
            <w:r w:rsidRPr="001453B6">
              <w:rPr>
                <w:sz w:val="28"/>
                <w:szCs w:val="28"/>
              </w:rPr>
              <w:t>Фактор</w:t>
            </w:r>
          </w:p>
        </w:tc>
        <w:tc>
          <w:tcPr>
            <w:tcW w:w="1914" w:type="dxa"/>
          </w:tcPr>
          <w:p w:rsidR="00FA6E06" w:rsidRPr="001453B6" w:rsidRDefault="00FA6E06" w:rsidP="001453B6">
            <w:pPr>
              <w:spacing w:line="360" w:lineRule="auto"/>
              <w:jc w:val="center"/>
              <w:rPr>
                <w:sz w:val="28"/>
                <w:szCs w:val="28"/>
              </w:rPr>
            </w:pPr>
            <w:r w:rsidRPr="001453B6">
              <w:rPr>
                <w:sz w:val="28"/>
                <w:szCs w:val="28"/>
              </w:rPr>
              <w:t>2005 г.</w:t>
            </w:r>
          </w:p>
        </w:tc>
        <w:tc>
          <w:tcPr>
            <w:tcW w:w="1914" w:type="dxa"/>
          </w:tcPr>
          <w:p w:rsidR="00FA6E06" w:rsidRPr="001453B6" w:rsidRDefault="00FA6E06" w:rsidP="001453B6">
            <w:pPr>
              <w:spacing w:line="360" w:lineRule="auto"/>
              <w:jc w:val="center"/>
              <w:rPr>
                <w:sz w:val="28"/>
                <w:szCs w:val="28"/>
              </w:rPr>
            </w:pPr>
            <w:r w:rsidRPr="001453B6">
              <w:rPr>
                <w:sz w:val="28"/>
                <w:szCs w:val="28"/>
              </w:rPr>
              <w:t>2006 г.</w:t>
            </w:r>
          </w:p>
        </w:tc>
        <w:tc>
          <w:tcPr>
            <w:tcW w:w="1914" w:type="dxa"/>
          </w:tcPr>
          <w:p w:rsidR="00FA6E06" w:rsidRPr="001453B6" w:rsidRDefault="00FA6E06" w:rsidP="001453B6">
            <w:pPr>
              <w:spacing w:line="360" w:lineRule="auto"/>
              <w:jc w:val="center"/>
              <w:rPr>
                <w:sz w:val="28"/>
                <w:szCs w:val="28"/>
              </w:rPr>
            </w:pPr>
            <w:r w:rsidRPr="001453B6">
              <w:rPr>
                <w:sz w:val="28"/>
                <w:szCs w:val="28"/>
              </w:rPr>
              <w:t>2007 г.</w:t>
            </w:r>
          </w:p>
        </w:tc>
        <w:tc>
          <w:tcPr>
            <w:tcW w:w="1914" w:type="dxa"/>
          </w:tcPr>
          <w:p w:rsidR="00FA6E06" w:rsidRPr="001453B6" w:rsidRDefault="00FA6E06" w:rsidP="001453B6">
            <w:pPr>
              <w:spacing w:line="360" w:lineRule="auto"/>
              <w:jc w:val="center"/>
              <w:rPr>
                <w:sz w:val="28"/>
                <w:szCs w:val="28"/>
              </w:rPr>
            </w:pPr>
            <w:r w:rsidRPr="001453B6">
              <w:rPr>
                <w:sz w:val="28"/>
                <w:szCs w:val="28"/>
              </w:rPr>
              <w:t>2008 г.</w:t>
            </w:r>
          </w:p>
        </w:tc>
      </w:tr>
      <w:tr w:rsidR="00FA6E06" w:rsidRPr="001453B6" w:rsidTr="001453B6">
        <w:tc>
          <w:tcPr>
            <w:tcW w:w="1914" w:type="dxa"/>
          </w:tcPr>
          <w:p w:rsidR="00FA6E06" w:rsidRPr="001453B6" w:rsidRDefault="00FA6E06" w:rsidP="001453B6">
            <w:pPr>
              <w:spacing w:line="360" w:lineRule="auto"/>
              <w:ind w:right="187"/>
              <w:jc w:val="center"/>
              <w:rPr>
                <w:sz w:val="28"/>
                <w:szCs w:val="28"/>
              </w:rPr>
            </w:pPr>
            <w:r w:rsidRPr="001453B6">
              <w:rPr>
                <w:sz w:val="28"/>
                <w:szCs w:val="28"/>
              </w:rPr>
              <w:t>Х</w:t>
            </w:r>
            <w:r w:rsidRPr="001453B6">
              <w:rPr>
                <w:sz w:val="28"/>
                <w:szCs w:val="28"/>
                <w:vertAlign w:val="subscript"/>
              </w:rPr>
              <w:t>4</w:t>
            </w:r>
          </w:p>
        </w:tc>
        <w:tc>
          <w:tcPr>
            <w:tcW w:w="1914" w:type="dxa"/>
          </w:tcPr>
          <w:p w:rsidR="00FA6E06" w:rsidRPr="001453B6" w:rsidRDefault="00FA6E06" w:rsidP="001453B6">
            <w:pPr>
              <w:spacing w:line="360" w:lineRule="auto"/>
              <w:ind w:right="187"/>
              <w:jc w:val="center"/>
              <w:rPr>
                <w:sz w:val="28"/>
                <w:szCs w:val="28"/>
              </w:rPr>
            </w:pPr>
            <w:r w:rsidRPr="001453B6">
              <w:rPr>
                <w:sz w:val="28"/>
                <w:szCs w:val="28"/>
              </w:rPr>
              <w:t>1,008</w:t>
            </w:r>
          </w:p>
        </w:tc>
        <w:tc>
          <w:tcPr>
            <w:tcW w:w="1914" w:type="dxa"/>
          </w:tcPr>
          <w:p w:rsidR="00FA6E06" w:rsidRPr="001453B6" w:rsidRDefault="00FA6E06" w:rsidP="001453B6">
            <w:pPr>
              <w:spacing w:line="360" w:lineRule="auto"/>
              <w:ind w:right="187"/>
              <w:jc w:val="center"/>
              <w:rPr>
                <w:sz w:val="28"/>
                <w:szCs w:val="28"/>
              </w:rPr>
            </w:pPr>
            <w:r w:rsidRPr="001453B6">
              <w:rPr>
                <w:sz w:val="28"/>
                <w:szCs w:val="28"/>
              </w:rPr>
              <w:t>0,700</w:t>
            </w:r>
          </w:p>
        </w:tc>
        <w:tc>
          <w:tcPr>
            <w:tcW w:w="1914" w:type="dxa"/>
          </w:tcPr>
          <w:p w:rsidR="00FA6E06" w:rsidRPr="001453B6" w:rsidRDefault="00FA6E06" w:rsidP="001453B6">
            <w:pPr>
              <w:spacing w:line="360" w:lineRule="auto"/>
              <w:ind w:right="187"/>
              <w:jc w:val="center"/>
              <w:rPr>
                <w:sz w:val="28"/>
                <w:szCs w:val="28"/>
              </w:rPr>
            </w:pPr>
            <w:r w:rsidRPr="001453B6">
              <w:rPr>
                <w:sz w:val="28"/>
                <w:szCs w:val="28"/>
              </w:rPr>
              <w:t>0,509</w:t>
            </w:r>
          </w:p>
        </w:tc>
        <w:tc>
          <w:tcPr>
            <w:tcW w:w="1914" w:type="dxa"/>
          </w:tcPr>
          <w:p w:rsidR="00FA6E06" w:rsidRPr="001453B6" w:rsidRDefault="00FA6E06" w:rsidP="001453B6">
            <w:pPr>
              <w:spacing w:line="360" w:lineRule="auto"/>
              <w:ind w:right="187"/>
              <w:jc w:val="center"/>
              <w:rPr>
                <w:sz w:val="28"/>
                <w:szCs w:val="28"/>
              </w:rPr>
            </w:pPr>
            <w:r w:rsidRPr="001453B6">
              <w:rPr>
                <w:sz w:val="28"/>
                <w:szCs w:val="28"/>
              </w:rPr>
              <w:t>0,452</w:t>
            </w:r>
          </w:p>
        </w:tc>
      </w:tr>
      <w:tr w:rsidR="00FA6E06" w:rsidRPr="001453B6" w:rsidTr="001453B6">
        <w:tc>
          <w:tcPr>
            <w:tcW w:w="1914" w:type="dxa"/>
          </w:tcPr>
          <w:p w:rsidR="00FA6E06" w:rsidRPr="001453B6" w:rsidRDefault="00FA6E06" w:rsidP="001453B6">
            <w:pPr>
              <w:jc w:val="center"/>
              <w:rPr>
                <w:sz w:val="28"/>
                <w:szCs w:val="28"/>
              </w:rPr>
            </w:pPr>
            <w:r w:rsidRPr="001453B6">
              <w:rPr>
                <w:sz w:val="28"/>
                <w:szCs w:val="28"/>
              </w:rPr>
              <w:t>Z-счет</w:t>
            </w:r>
          </w:p>
        </w:tc>
        <w:tc>
          <w:tcPr>
            <w:tcW w:w="1914" w:type="dxa"/>
          </w:tcPr>
          <w:p w:rsidR="00FA6E06" w:rsidRPr="001453B6" w:rsidRDefault="00FA6E06" w:rsidP="001453B6">
            <w:pPr>
              <w:spacing w:line="360" w:lineRule="auto"/>
              <w:ind w:right="187"/>
              <w:jc w:val="center"/>
              <w:rPr>
                <w:sz w:val="28"/>
                <w:szCs w:val="28"/>
              </w:rPr>
            </w:pPr>
            <w:r w:rsidRPr="001453B6">
              <w:rPr>
                <w:sz w:val="28"/>
                <w:szCs w:val="28"/>
              </w:rPr>
              <w:t>2,586</w:t>
            </w:r>
          </w:p>
        </w:tc>
        <w:tc>
          <w:tcPr>
            <w:tcW w:w="1914" w:type="dxa"/>
          </w:tcPr>
          <w:p w:rsidR="00FA6E06" w:rsidRPr="001453B6" w:rsidRDefault="00FA6E06" w:rsidP="001453B6">
            <w:pPr>
              <w:spacing w:line="360" w:lineRule="auto"/>
              <w:ind w:right="187"/>
              <w:jc w:val="center"/>
              <w:rPr>
                <w:sz w:val="28"/>
                <w:szCs w:val="28"/>
              </w:rPr>
            </w:pPr>
            <w:r w:rsidRPr="001453B6">
              <w:rPr>
                <w:sz w:val="28"/>
                <w:szCs w:val="28"/>
              </w:rPr>
              <w:t>1,907</w:t>
            </w:r>
          </w:p>
        </w:tc>
        <w:tc>
          <w:tcPr>
            <w:tcW w:w="1914" w:type="dxa"/>
          </w:tcPr>
          <w:p w:rsidR="00FA6E06" w:rsidRPr="001453B6" w:rsidRDefault="000A67FF" w:rsidP="001453B6">
            <w:pPr>
              <w:spacing w:line="360" w:lineRule="auto"/>
              <w:ind w:right="187"/>
              <w:jc w:val="center"/>
              <w:rPr>
                <w:sz w:val="28"/>
                <w:szCs w:val="28"/>
              </w:rPr>
            </w:pPr>
            <w:r w:rsidRPr="001453B6">
              <w:rPr>
                <w:sz w:val="28"/>
                <w:szCs w:val="28"/>
              </w:rPr>
              <w:t>1,753</w:t>
            </w:r>
          </w:p>
        </w:tc>
        <w:tc>
          <w:tcPr>
            <w:tcW w:w="1914" w:type="dxa"/>
          </w:tcPr>
          <w:p w:rsidR="00FA6E06" w:rsidRPr="001453B6" w:rsidRDefault="000A67FF" w:rsidP="001453B6">
            <w:pPr>
              <w:spacing w:line="360" w:lineRule="auto"/>
              <w:ind w:right="187"/>
              <w:jc w:val="center"/>
              <w:rPr>
                <w:sz w:val="28"/>
                <w:szCs w:val="28"/>
              </w:rPr>
            </w:pPr>
            <w:r w:rsidRPr="001453B6">
              <w:rPr>
                <w:sz w:val="28"/>
                <w:szCs w:val="28"/>
              </w:rPr>
              <w:t>1,833</w:t>
            </w:r>
          </w:p>
        </w:tc>
      </w:tr>
    </w:tbl>
    <w:p w:rsidR="000A67FF" w:rsidRDefault="000A67FF" w:rsidP="0090472D">
      <w:pPr>
        <w:spacing w:line="360" w:lineRule="auto"/>
        <w:ind w:right="187" w:firstLine="709"/>
        <w:jc w:val="both"/>
        <w:rPr>
          <w:sz w:val="28"/>
          <w:szCs w:val="28"/>
        </w:rPr>
      </w:pPr>
      <w:r>
        <w:rPr>
          <w:sz w:val="28"/>
          <w:szCs w:val="28"/>
        </w:rPr>
        <w:t>Все рассчитанные значения превышают 1,23, отсюда вероятность</w:t>
      </w:r>
      <w:r w:rsidR="0090472D">
        <w:rPr>
          <w:sz w:val="28"/>
          <w:szCs w:val="28"/>
        </w:rPr>
        <w:t xml:space="preserve"> </w:t>
      </w:r>
      <w:r>
        <w:rPr>
          <w:sz w:val="28"/>
          <w:szCs w:val="28"/>
        </w:rPr>
        <w:t>банкротства низкая.</w:t>
      </w:r>
    </w:p>
    <w:p w:rsidR="0090472D" w:rsidRPr="0090472D" w:rsidRDefault="0090472D" w:rsidP="00C342D1">
      <w:pPr>
        <w:spacing w:line="360" w:lineRule="auto"/>
        <w:ind w:firstLine="567"/>
        <w:rPr>
          <w:sz w:val="28"/>
          <w:szCs w:val="28"/>
        </w:rPr>
      </w:pPr>
      <w:r w:rsidRPr="0090472D">
        <w:rPr>
          <w:sz w:val="28"/>
          <w:szCs w:val="28"/>
        </w:rPr>
        <w:t>В 1972 году Лис разработал следующую формулу для Великобритании:</w:t>
      </w:r>
    </w:p>
    <w:p w:rsidR="0090472D" w:rsidRPr="008766EB" w:rsidRDefault="008766EB" w:rsidP="0090472D">
      <w:pPr>
        <w:spacing w:line="360" w:lineRule="auto"/>
        <w:ind w:right="400" w:firstLine="284"/>
        <w:jc w:val="center"/>
        <w:rPr>
          <w:sz w:val="28"/>
          <w:szCs w:val="28"/>
        </w:rPr>
      </w:pPr>
      <w:r>
        <w:rPr>
          <w:sz w:val="28"/>
          <w:szCs w:val="28"/>
        </w:rPr>
        <w:t xml:space="preserve">                        </w:t>
      </w:r>
      <w:r w:rsidR="00FA64BB">
        <w:rPr>
          <w:sz w:val="28"/>
          <w:szCs w:val="28"/>
        </w:rPr>
        <w:t xml:space="preserve"> </w:t>
      </w:r>
      <w:r>
        <w:rPr>
          <w:sz w:val="28"/>
          <w:szCs w:val="28"/>
        </w:rPr>
        <w:t xml:space="preserve"> </w:t>
      </w:r>
      <w:r w:rsidR="0090472D" w:rsidRPr="0090472D">
        <w:rPr>
          <w:sz w:val="28"/>
          <w:szCs w:val="28"/>
        </w:rPr>
        <w:t>Z</w:t>
      </w:r>
      <w:r w:rsidR="0090472D">
        <w:rPr>
          <w:sz w:val="28"/>
          <w:szCs w:val="28"/>
          <w:vertAlign w:val="subscript"/>
        </w:rPr>
        <w:t>4</w:t>
      </w:r>
      <w:r w:rsidR="0090472D" w:rsidRPr="0090472D">
        <w:rPr>
          <w:sz w:val="28"/>
          <w:szCs w:val="28"/>
        </w:rPr>
        <w:t xml:space="preserve"> = 0,063</w:t>
      </w:r>
      <w:r w:rsidR="0090472D" w:rsidRPr="0090472D">
        <w:rPr>
          <w:sz w:val="28"/>
          <w:szCs w:val="28"/>
          <w:lang w:val="en-US"/>
        </w:rPr>
        <w:t>X</w:t>
      </w:r>
      <w:r w:rsidR="0090472D" w:rsidRPr="0090472D">
        <w:rPr>
          <w:sz w:val="28"/>
          <w:szCs w:val="28"/>
          <w:vertAlign w:val="subscript"/>
        </w:rPr>
        <w:t>1</w:t>
      </w:r>
      <w:r w:rsidR="0090472D" w:rsidRPr="0090472D">
        <w:rPr>
          <w:sz w:val="28"/>
          <w:szCs w:val="28"/>
        </w:rPr>
        <w:t xml:space="preserve"> + 0,092Х</w:t>
      </w:r>
      <w:r w:rsidR="0090472D" w:rsidRPr="0090472D">
        <w:rPr>
          <w:sz w:val="28"/>
          <w:szCs w:val="28"/>
          <w:vertAlign w:val="subscript"/>
        </w:rPr>
        <w:t>2</w:t>
      </w:r>
      <w:r w:rsidR="0090472D" w:rsidRPr="0090472D">
        <w:rPr>
          <w:sz w:val="28"/>
          <w:szCs w:val="28"/>
        </w:rPr>
        <w:t xml:space="preserve"> + 0,057Х</w:t>
      </w:r>
      <w:r w:rsidR="0090472D" w:rsidRPr="0090472D">
        <w:rPr>
          <w:sz w:val="28"/>
          <w:szCs w:val="28"/>
          <w:vertAlign w:val="subscript"/>
        </w:rPr>
        <w:t>3</w:t>
      </w:r>
      <w:r w:rsidR="0090472D" w:rsidRPr="0090472D">
        <w:rPr>
          <w:sz w:val="28"/>
          <w:szCs w:val="28"/>
        </w:rPr>
        <w:t xml:space="preserve"> + 0,001</w:t>
      </w:r>
      <w:r w:rsidR="0090472D" w:rsidRPr="0090472D">
        <w:rPr>
          <w:sz w:val="28"/>
          <w:szCs w:val="28"/>
          <w:lang w:val="en-US"/>
        </w:rPr>
        <w:t>X</w:t>
      </w:r>
      <w:r w:rsidR="0090472D" w:rsidRPr="0090472D">
        <w:rPr>
          <w:sz w:val="28"/>
          <w:szCs w:val="28"/>
          <w:vertAlign w:val="subscript"/>
        </w:rPr>
        <w:t>4</w:t>
      </w:r>
      <w:r w:rsidR="0090472D" w:rsidRPr="0090472D">
        <w:rPr>
          <w:i/>
          <w:sz w:val="28"/>
          <w:szCs w:val="28"/>
        </w:rPr>
        <w:t>,</w:t>
      </w:r>
      <w:r>
        <w:rPr>
          <w:i/>
          <w:sz w:val="28"/>
          <w:szCs w:val="28"/>
        </w:rPr>
        <w:t xml:space="preserve">  </w:t>
      </w:r>
      <w:r>
        <w:rPr>
          <w:sz w:val="28"/>
          <w:szCs w:val="28"/>
        </w:rPr>
        <w:t xml:space="preserve">                (6)</w:t>
      </w:r>
    </w:p>
    <w:p w:rsidR="0090472D" w:rsidRPr="0090472D" w:rsidRDefault="0090472D" w:rsidP="00C342D1">
      <w:pPr>
        <w:spacing w:line="360" w:lineRule="auto"/>
        <w:ind w:right="400" w:firstLine="567"/>
        <w:rPr>
          <w:sz w:val="28"/>
          <w:szCs w:val="28"/>
        </w:rPr>
      </w:pPr>
      <w:r w:rsidRPr="0090472D">
        <w:rPr>
          <w:sz w:val="28"/>
          <w:szCs w:val="28"/>
        </w:rPr>
        <w:t>где Х</w:t>
      </w:r>
      <w:r w:rsidRPr="0090472D">
        <w:rPr>
          <w:sz w:val="28"/>
          <w:szCs w:val="28"/>
          <w:vertAlign w:val="subscript"/>
        </w:rPr>
        <w:t>1</w:t>
      </w:r>
      <w:r w:rsidRPr="0090472D">
        <w:rPr>
          <w:i/>
          <w:sz w:val="28"/>
          <w:szCs w:val="28"/>
        </w:rPr>
        <w:t xml:space="preserve"> -</w:t>
      </w:r>
      <w:r w:rsidRPr="0090472D">
        <w:rPr>
          <w:sz w:val="28"/>
          <w:szCs w:val="28"/>
        </w:rPr>
        <w:t xml:space="preserve"> оборотный капитал / сумма активов;</w:t>
      </w:r>
    </w:p>
    <w:p w:rsidR="0090472D" w:rsidRPr="0090472D" w:rsidRDefault="0090472D" w:rsidP="00C342D1">
      <w:pPr>
        <w:spacing w:line="360" w:lineRule="auto"/>
        <w:ind w:firstLine="567"/>
        <w:rPr>
          <w:sz w:val="28"/>
          <w:szCs w:val="28"/>
        </w:rPr>
      </w:pPr>
      <w:r w:rsidRPr="0090472D">
        <w:rPr>
          <w:sz w:val="28"/>
          <w:szCs w:val="28"/>
        </w:rPr>
        <w:t>Х</w:t>
      </w:r>
      <w:r w:rsidRPr="0090472D">
        <w:rPr>
          <w:sz w:val="28"/>
          <w:szCs w:val="28"/>
          <w:vertAlign w:val="subscript"/>
        </w:rPr>
        <w:t>2</w:t>
      </w:r>
      <w:r w:rsidRPr="0090472D">
        <w:rPr>
          <w:i/>
          <w:sz w:val="28"/>
          <w:szCs w:val="28"/>
        </w:rPr>
        <w:t xml:space="preserve"> -</w:t>
      </w:r>
      <w:r w:rsidRPr="0090472D">
        <w:rPr>
          <w:sz w:val="28"/>
          <w:szCs w:val="28"/>
        </w:rPr>
        <w:t xml:space="preserve"> прибыль от реализации /сумма активов;</w:t>
      </w:r>
    </w:p>
    <w:p w:rsidR="0090472D" w:rsidRPr="0090472D" w:rsidRDefault="0090472D" w:rsidP="00C342D1">
      <w:pPr>
        <w:spacing w:line="360" w:lineRule="auto"/>
        <w:ind w:firstLine="567"/>
        <w:rPr>
          <w:sz w:val="28"/>
          <w:szCs w:val="28"/>
        </w:rPr>
      </w:pPr>
      <w:r w:rsidRPr="0090472D">
        <w:rPr>
          <w:sz w:val="28"/>
          <w:szCs w:val="28"/>
        </w:rPr>
        <w:t>Х</w:t>
      </w:r>
      <w:r w:rsidRPr="0090472D">
        <w:rPr>
          <w:sz w:val="28"/>
          <w:szCs w:val="28"/>
          <w:vertAlign w:val="subscript"/>
        </w:rPr>
        <w:t>3</w:t>
      </w:r>
      <w:r w:rsidRPr="0090472D">
        <w:rPr>
          <w:i/>
          <w:sz w:val="28"/>
          <w:szCs w:val="28"/>
        </w:rPr>
        <w:t xml:space="preserve"> </w:t>
      </w:r>
      <w:r>
        <w:rPr>
          <w:i/>
          <w:sz w:val="28"/>
          <w:szCs w:val="28"/>
        </w:rPr>
        <w:t>-</w:t>
      </w:r>
      <w:r w:rsidRPr="0090472D">
        <w:rPr>
          <w:sz w:val="28"/>
          <w:szCs w:val="28"/>
        </w:rPr>
        <w:t xml:space="preserve"> нераспределенная прибыль / сумма активов;</w:t>
      </w:r>
    </w:p>
    <w:p w:rsidR="0090472D" w:rsidRPr="0090472D" w:rsidRDefault="0090472D" w:rsidP="00C342D1">
      <w:pPr>
        <w:spacing w:line="360" w:lineRule="auto"/>
        <w:ind w:firstLine="567"/>
        <w:rPr>
          <w:sz w:val="28"/>
          <w:szCs w:val="28"/>
        </w:rPr>
      </w:pPr>
      <w:r w:rsidRPr="0090472D">
        <w:rPr>
          <w:sz w:val="28"/>
          <w:szCs w:val="28"/>
          <w:lang w:val="en-US"/>
        </w:rPr>
        <w:t>X</w:t>
      </w:r>
      <w:r w:rsidRPr="0090472D">
        <w:rPr>
          <w:sz w:val="28"/>
          <w:szCs w:val="28"/>
          <w:vertAlign w:val="subscript"/>
        </w:rPr>
        <w:t>4</w:t>
      </w:r>
      <w:r w:rsidRPr="0090472D">
        <w:rPr>
          <w:sz w:val="28"/>
          <w:szCs w:val="28"/>
        </w:rPr>
        <w:t xml:space="preserve"> </w:t>
      </w:r>
      <w:r w:rsidRPr="0090472D">
        <w:rPr>
          <w:sz w:val="28"/>
          <w:szCs w:val="28"/>
          <w:vertAlign w:val="superscript"/>
        </w:rPr>
        <w:t>-</w:t>
      </w:r>
      <w:r w:rsidRPr="0090472D">
        <w:rPr>
          <w:sz w:val="28"/>
          <w:szCs w:val="28"/>
        </w:rPr>
        <w:t xml:space="preserve"> собственный капитал / заемный капитал.</w:t>
      </w:r>
    </w:p>
    <w:p w:rsidR="0090472D" w:rsidRDefault="0090472D" w:rsidP="00C342D1">
      <w:pPr>
        <w:spacing w:line="360" w:lineRule="auto"/>
        <w:ind w:firstLine="567"/>
        <w:rPr>
          <w:sz w:val="28"/>
          <w:szCs w:val="28"/>
        </w:rPr>
      </w:pPr>
      <w:r w:rsidRPr="0090472D">
        <w:rPr>
          <w:sz w:val="28"/>
          <w:szCs w:val="28"/>
        </w:rPr>
        <w:t>Здесь предельное значение равняется 0,037.</w:t>
      </w:r>
    </w:p>
    <w:p w:rsidR="0090472D" w:rsidRDefault="0090472D" w:rsidP="0090472D">
      <w:pPr>
        <w:spacing w:line="360" w:lineRule="auto"/>
        <w:rPr>
          <w:sz w:val="28"/>
          <w:szCs w:val="28"/>
        </w:rPr>
      </w:pPr>
      <w:r w:rsidRPr="007A021D">
        <w:rPr>
          <w:sz w:val="28"/>
          <w:szCs w:val="28"/>
        </w:rPr>
        <w:t xml:space="preserve">Таблица </w:t>
      </w:r>
      <w:r w:rsidR="008766EB">
        <w:rPr>
          <w:sz w:val="28"/>
          <w:szCs w:val="28"/>
        </w:rPr>
        <w:t>6</w:t>
      </w:r>
      <w:r w:rsidRPr="007A021D">
        <w:rPr>
          <w:sz w:val="28"/>
          <w:szCs w:val="28"/>
        </w:rPr>
        <w:t xml:space="preserve"> -</w:t>
      </w:r>
      <w:r w:rsidRPr="007A021D">
        <w:rPr>
          <w:color w:val="FF0000"/>
          <w:sz w:val="28"/>
          <w:szCs w:val="28"/>
        </w:rPr>
        <w:t xml:space="preserve"> </w:t>
      </w:r>
      <w:r w:rsidRPr="007A021D">
        <w:rPr>
          <w:sz w:val="28"/>
          <w:szCs w:val="28"/>
        </w:rPr>
        <w:t xml:space="preserve">Расчет модели </w:t>
      </w:r>
      <w:r>
        <w:rPr>
          <w:sz w:val="28"/>
          <w:szCs w:val="28"/>
        </w:rPr>
        <w:t xml:space="preserve"> Лиса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2019"/>
        <w:gridCol w:w="1914"/>
        <w:gridCol w:w="1914"/>
        <w:gridCol w:w="1914"/>
      </w:tblGrid>
      <w:tr w:rsidR="0090472D" w:rsidRPr="0002076A" w:rsidTr="0090472D">
        <w:tc>
          <w:tcPr>
            <w:tcW w:w="1809" w:type="dxa"/>
          </w:tcPr>
          <w:p w:rsidR="0090472D" w:rsidRPr="0002076A" w:rsidRDefault="0090472D" w:rsidP="000C3639">
            <w:pPr>
              <w:spacing w:line="360" w:lineRule="auto"/>
              <w:jc w:val="center"/>
              <w:rPr>
                <w:sz w:val="28"/>
                <w:szCs w:val="28"/>
              </w:rPr>
            </w:pPr>
            <w:r w:rsidRPr="0002076A">
              <w:rPr>
                <w:sz w:val="28"/>
                <w:szCs w:val="28"/>
              </w:rPr>
              <w:t>Фактор</w:t>
            </w:r>
          </w:p>
        </w:tc>
        <w:tc>
          <w:tcPr>
            <w:tcW w:w="2019" w:type="dxa"/>
          </w:tcPr>
          <w:p w:rsidR="0090472D" w:rsidRPr="0002076A" w:rsidRDefault="0090472D" w:rsidP="000C3639">
            <w:pPr>
              <w:spacing w:line="360" w:lineRule="auto"/>
              <w:jc w:val="center"/>
              <w:rPr>
                <w:sz w:val="28"/>
                <w:szCs w:val="28"/>
              </w:rPr>
            </w:pPr>
            <w:r w:rsidRPr="0002076A">
              <w:rPr>
                <w:sz w:val="28"/>
                <w:szCs w:val="28"/>
              </w:rPr>
              <w:t>2005 г.</w:t>
            </w:r>
          </w:p>
        </w:tc>
        <w:tc>
          <w:tcPr>
            <w:tcW w:w="1914" w:type="dxa"/>
          </w:tcPr>
          <w:p w:rsidR="0090472D" w:rsidRPr="0002076A" w:rsidRDefault="0090472D" w:rsidP="000C3639">
            <w:pPr>
              <w:spacing w:line="360" w:lineRule="auto"/>
              <w:jc w:val="center"/>
              <w:rPr>
                <w:sz w:val="28"/>
                <w:szCs w:val="28"/>
              </w:rPr>
            </w:pPr>
            <w:r w:rsidRPr="0002076A">
              <w:rPr>
                <w:sz w:val="28"/>
                <w:szCs w:val="28"/>
              </w:rPr>
              <w:t>2006 г.</w:t>
            </w:r>
          </w:p>
        </w:tc>
        <w:tc>
          <w:tcPr>
            <w:tcW w:w="1914" w:type="dxa"/>
          </w:tcPr>
          <w:p w:rsidR="0090472D" w:rsidRPr="0002076A" w:rsidRDefault="0090472D" w:rsidP="000C3639">
            <w:pPr>
              <w:spacing w:line="360" w:lineRule="auto"/>
              <w:jc w:val="center"/>
              <w:rPr>
                <w:sz w:val="28"/>
                <w:szCs w:val="28"/>
              </w:rPr>
            </w:pPr>
            <w:r w:rsidRPr="0002076A">
              <w:rPr>
                <w:sz w:val="28"/>
                <w:szCs w:val="28"/>
              </w:rPr>
              <w:t>2007 г.</w:t>
            </w:r>
          </w:p>
        </w:tc>
        <w:tc>
          <w:tcPr>
            <w:tcW w:w="1914" w:type="dxa"/>
          </w:tcPr>
          <w:p w:rsidR="0090472D" w:rsidRPr="0002076A" w:rsidRDefault="0090472D" w:rsidP="000C3639">
            <w:pPr>
              <w:spacing w:line="360" w:lineRule="auto"/>
              <w:jc w:val="center"/>
              <w:rPr>
                <w:sz w:val="28"/>
                <w:szCs w:val="28"/>
              </w:rPr>
            </w:pPr>
            <w:r w:rsidRPr="0002076A">
              <w:rPr>
                <w:sz w:val="28"/>
                <w:szCs w:val="28"/>
              </w:rPr>
              <w:t>2008 г.</w:t>
            </w:r>
          </w:p>
        </w:tc>
      </w:tr>
      <w:tr w:rsidR="0090472D" w:rsidRPr="0002076A" w:rsidTr="0090472D">
        <w:tc>
          <w:tcPr>
            <w:tcW w:w="1809" w:type="dxa"/>
          </w:tcPr>
          <w:p w:rsidR="0090472D" w:rsidRPr="0002076A" w:rsidRDefault="0090472D" w:rsidP="000C3639">
            <w:pPr>
              <w:spacing w:line="360" w:lineRule="auto"/>
              <w:jc w:val="center"/>
              <w:rPr>
                <w:sz w:val="28"/>
                <w:szCs w:val="28"/>
              </w:rPr>
            </w:pPr>
            <w:r w:rsidRPr="0002076A">
              <w:rPr>
                <w:sz w:val="28"/>
                <w:szCs w:val="28"/>
              </w:rPr>
              <w:t>Х</w:t>
            </w:r>
            <w:r w:rsidRPr="0002076A">
              <w:rPr>
                <w:sz w:val="28"/>
                <w:szCs w:val="28"/>
                <w:vertAlign w:val="subscript"/>
              </w:rPr>
              <w:t>1</w:t>
            </w:r>
          </w:p>
        </w:tc>
        <w:tc>
          <w:tcPr>
            <w:tcW w:w="2019" w:type="dxa"/>
          </w:tcPr>
          <w:p w:rsidR="0090472D" w:rsidRPr="0002076A" w:rsidRDefault="0090472D" w:rsidP="0090472D">
            <w:pPr>
              <w:spacing w:line="360" w:lineRule="auto"/>
              <w:jc w:val="center"/>
              <w:rPr>
                <w:sz w:val="28"/>
                <w:szCs w:val="28"/>
              </w:rPr>
            </w:pPr>
            <w:r w:rsidRPr="0002076A">
              <w:rPr>
                <w:sz w:val="28"/>
                <w:szCs w:val="28"/>
              </w:rPr>
              <w:t>0,209</w:t>
            </w:r>
          </w:p>
        </w:tc>
        <w:tc>
          <w:tcPr>
            <w:tcW w:w="1914" w:type="dxa"/>
          </w:tcPr>
          <w:p w:rsidR="0090472D" w:rsidRPr="0002076A" w:rsidRDefault="0090472D" w:rsidP="0090472D">
            <w:pPr>
              <w:spacing w:line="360" w:lineRule="auto"/>
              <w:jc w:val="center"/>
              <w:rPr>
                <w:sz w:val="28"/>
                <w:szCs w:val="28"/>
              </w:rPr>
            </w:pPr>
            <w:r w:rsidRPr="0002076A">
              <w:rPr>
                <w:sz w:val="28"/>
                <w:szCs w:val="28"/>
              </w:rPr>
              <w:t>0,083</w:t>
            </w:r>
          </w:p>
        </w:tc>
        <w:tc>
          <w:tcPr>
            <w:tcW w:w="1914" w:type="dxa"/>
          </w:tcPr>
          <w:p w:rsidR="0090472D" w:rsidRPr="0002076A" w:rsidRDefault="0090472D" w:rsidP="0090472D">
            <w:pPr>
              <w:spacing w:line="360" w:lineRule="auto"/>
              <w:jc w:val="center"/>
              <w:rPr>
                <w:sz w:val="28"/>
                <w:szCs w:val="28"/>
              </w:rPr>
            </w:pPr>
            <w:r w:rsidRPr="0002076A">
              <w:rPr>
                <w:sz w:val="28"/>
                <w:szCs w:val="28"/>
              </w:rPr>
              <w:t>-0,019</w:t>
            </w:r>
          </w:p>
        </w:tc>
        <w:tc>
          <w:tcPr>
            <w:tcW w:w="1914" w:type="dxa"/>
          </w:tcPr>
          <w:p w:rsidR="0090472D" w:rsidRPr="0002076A" w:rsidRDefault="0090472D" w:rsidP="0090472D">
            <w:pPr>
              <w:spacing w:line="360" w:lineRule="auto"/>
              <w:jc w:val="center"/>
              <w:rPr>
                <w:sz w:val="28"/>
                <w:szCs w:val="28"/>
              </w:rPr>
            </w:pPr>
            <w:r w:rsidRPr="0002076A">
              <w:rPr>
                <w:sz w:val="28"/>
                <w:szCs w:val="28"/>
              </w:rPr>
              <w:t>-0,083</w:t>
            </w:r>
          </w:p>
        </w:tc>
      </w:tr>
      <w:tr w:rsidR="0090472D" w:rsidRPr="0002076A" w:rsidTr="0090472D">
        <w:tc>
          <w:tcPr>
            <w:tcW w:w="1809" w:type="dxa"/>
          </w:tcPr>
          <w:p w:rsidR="0090472D" w:rsidRPr="0002076A" w:rsidRDefault="0090472D" w:rsidP="000C3639">
            <w:pPr>
              <w:spacing w:line="360" w:lineRule="auto"/>
              <w:jc w:val="center"/>
              <w:rPr>
                <w:sz w:val="28"/>
                <w:szCs w:val="28"/>
              </w:rPr>
            </w:pPr>
            <w:r w:rsidRPr="0002076A">
              <w:rPr>
                <w:sz w:val="28"/>
                <w:szCs w:val="28"/>
              </w:rPr>
              <w:t>Х</w:t>
            </w:r>
            <w:r w:rsidRPr="0002076A">
              <w:rPr>
                <w:sz w:val="28"/>
                <w:szCs w:val="28"/>
                <w:vertAlign w:val="subscript"/>
              </w:rPr>
              <w:t>2</w:t>
            </w:r>
          </w:p>
        </w:tc>
        <w:tc>
          <w:tcPr>
            <w:tcW w:w="2019" w:type="dxa"/>
          </w:tcPr>
          <w:p w:rsidR="0090472D" w:rsidRPr="0002076A" w:rsidRDefault="0090472D" w:rsidP="0090472D">
            <w:pPr>
              <w:spacing w:line="360" w:lineRule="auto"/>
              <w:jc w:val="center"/>
              <w:rPr>
                <w:sz w:val="28"/>
                <w:szCs w:val="28"/>
              </w:rPr>
            </w:pPr>
            <w:r>
              <w:rPr>
                <w:sz w:val="28"/>
                <w:szCs w:val="28"/>
              </w:rPr>
              <w:t>0,189</w:t>
            </w:r>
          </w:p>
        </w:tc>
        <w:tc>
          <w:tcPr>
            <w:tcW w:w="1914" w:type="dxa"/>
          </w:tcPr>
          <w:p w:rsidR="0090472D" w:rsidRPr="0002076A" w:rsidRDefault="0090472D" w:rsidP="0090472D">
            <w:pPr>
              <w:spacing w:line="360" w:lineRule="auto"/>
              <w:jc w:val="center"/>
              <w:rPr>
                <w:sz w:val="28"/>
                <w:szCs w:val="28"/>
              </w:rPr>
            </w:pPr>
            <w:r>
              <w:rPr>
                <w:sz w:val="28"/>
                <w:szCs w:val="28"/>
              </w:rPr>
              <w:t>0,079</w:t>
            </w:r>
          </w:p>
        </w:tc>
        <w:tc>
          <w:tcPr>
            <w:tcW w:w="1914" w:type="dxa"/>
          </w:tcPr>
          <w:p w:rsidR="0090472D" w:rsidRPr="0002076A" w:rsidRDefault="0090472D" w:rsidP="0090472D">
            <w:pPr>
              <w:spacing w:line="360" w:lineRule="auto"/>
              <w:jc w:val="center"/>
              <w:rPr>
                <w:sz w:val="28"/>
                <w:szCs w:val="28"/>
              </w:rPr>
            </w:pPr>
            <w:r>
              <w:rPr>
                <w:sz w:val="28"/>
                <w:szCs w:val="28"/>
              </w:rPr>
              <w:t>0,117</w:t>
            </w:r>
          </w:p>
        </w:tc>
        <w:tc>
          <w:tcPr>
            <w:tcW w:w="1914" w:type="dxa"/>
          </w:tcPr>
          <w:p w:rsidR="0090472D" w:rsidRPr="0002076A" w:rsidRDefault="0090472D" w:rsidP="0090472D">
            <w:pPr>
              <w:spacing w:line="360" w:lineRule="auto"/>
              <w:jc w:val="center"/>
              <w:rPr>
                <w:sz w:val="28"/>
                <w:szCs w:val="28"/>
              </w:rPr>
            </w:pPr>
            <w:r>
              <w:rPr>
                <w:sz w:val="28"/>
                <w:szCs w:val="28"/>
              </w:rPr>
              <w:t>0,133</w:t>
            </w:r>
          </w:p>
        </w:tc>
      </w:tr>
      <w:tr w:rsidR="0090472D" w:rsidRPr="0002076A" w:rsidTr="0090472D">
        <w:tc>
          <w:tcPr>
            <w:tcW w:w="1809" w:type="dxa"/>
          </w:tcPr>
          <w:p w:rsidR="0090472D" w:rsidRPr="0002076A" w:rsidRDefault="0090472D" w:rsidP="000C3639">
            <w:pPr>
              <w:spacing w:line="360" w:lineRule="auto"/>
              <w:jc w:val="center"/>
              <w:rPr>
                <w:sz w:val="28"/>
                <w:szCs w:val="28"/>
              </w:rPr>
            </w:pPr>
            <w:r w:rsidRPr="0002076A">
              <w:rPr>
                <w:sz w:val="28"/>
                <w:szCs w:val="28"/>
              </w:rPr>
              <w:t>Х</w:t>
            </w:r>
            <w:r w:rsidRPr="0002076A">
              <w:rPr>
                <w:sz w:val="28"/>
                <w:szCs w:val="28"/>
                <w:vertAlign w:val="subscript"/>
              </w:rPr>
              <w:t>3</w:t>
            </w:r>
          </w:p>
        </w:tc>
        <w:tc>
          <w:tcPr>
            <w:tcW w:w="2019" w:type="dxa"/>
          </w:tcPr>
          <w:p w:rsidR="0090472D" w:rsidRPr="0002076A" w:rsidRDefault="0090472D" w:rsidP="0090472D">
            <w:pPr>
              <w:spacing w:line="360" w:lineRule="auto"/>
              <w:jc w:val="center"/>
              <w:rPr>
                <w:sz w:val="28"/>
                <w:szCs w:val="28"/>
              </w:rPr>
            </w:pPr>
            <w:r w:rsidRPr="0002076A">
              <w:rPr>
                <w:sz w:val="28"/>
                <w:szCs w:val="28"/>
              </w:rPr>
              <w:t>0,212</w:t>
            </w:r>
          </w:p>
        </w:tc>
        <w:tc>
          <w:tcPr>
            <w:tcW w:w="1914" w:type="dxa"/>
          </w:tcPr>
          <w:p w:rsidR="0090472D" w:rsidRPr="0002076A" w:rsidRDefault="0090472D" w:rsidP="0090472D">
            <w:pPr>
              <w:spacing w:line="360" w:lineRule="auto"/>
              <w:jc w:val="center"/>
              <w:rPr>
                <w:sz w:val="28"/>
                <w:szCs w:val="28"/>
              </w:rPr>
            </w:pPr>
            <w:r w:rsidRPr="0002076A">
              <w:rPr>
                <w:sz w:val="28"/>
                <w:szCs w:val="28"/>
              </w:rPr>
              <w:t>0,163</w:t>
            </w:r>
          </w:p>
        </w:tc>
        <w:tc>
          <w:tcPr>
            <w:tcW w:w="1914" w:type="dxa"/>
          </w:tcPr>
          <w:p w:rsidR="0090472D" w:rsidRPr="0002076A" w:rsidRDefault="0090472D" w:rsidP="0090472D">
            <w:pPr>
              <w:spacing w:line="360" w:lineRule="auto"/>
              <w:jc w:val="center"/>
              <w:rPr>
                <w:sz w:val="28"/>
                <w:szCs w:val="28"/>
              </w:rPr>
            </w:pPr>
            <w:r w:rsidRPr="0002076A">
              <w:rPr>
                <w:sz w:val="28"/>
                <w:szCs w:val="28"/>
              </w:rPr>
              <w:t>0,210</w:t>
            </w:r>
          </w:p>
        </w:tc>
        <w:tc>
          <w:tcPr>
            <w:tcW w:w="1914" w:type="dxa"/>
          </w:tcPr>
          <w:p w:rsidR="0090472D" w:rsidRPr="0002076A" w:rsidRDefault="0090472D" w:rsidP="0090472D">
            <w:pPr>
              <w:spacing w:line="360" w:lineRule="auto"/>
              <w:jc w:val="center"/>
              <w:rPr>
                <w:sz w:val="28"/>
                <w:szCs w:val="28"/>
              </w:rPr>
            </w:pPr>
            <w:r w:rsidRPr="0002076A">
              <w:rPr>
                <w:sz w:val="28"/>
                <w:szCs w:val="28"/>
              </w:rPr>
              <w:t>0,201</w:t>
            </w:r>
          </w:p>
        </w:tc>
      </w:tr>
      <w:tr w:rsidR="0090472D" w:rsidRPr="0002076A" w:rsidTr="0090472D">
        <w:tc>
          <w:tcPr>
            <w:tcW w:w="1809" w:type="dxa"/>
          </w:tcPr>
          <w:p w:rsidR="0090472D" w:rsidRPr="0002076A" w:rsidRDefault="0090472D" w:rsidP="000C3639">
            <w:pPr>
              <w:spacing w:line="360" w:lineRule="auto"/>
              <w:jc w:val="center"/>
              <w:rPr>
                <w:sz w:val="28"/>
                <w:szCs w:val="28"/>
              </w:rPr>
            </w:pPr>
            <w:r w:rsidRPr="0002076A">
              <w:rPr>
                <w:sz w:val="28"/>
                <w:szCs w:val="28"/>
              </w:rPr>
              <w:t>Х</w:t>
            </w:r>
            <w:r w:rsidRPr="0002076A">
              <w:rPr>
                <w:sz w:val="28"/>
                <w:szCs w:val="28"/>
                <w:vertAlign w:val="subscript"/>
              </w:rPr>
              <w:t>4</w:t>
            </w:r>
          </w:p>
        </w:tc>
        <w:tc>
          <w:tcPr>
            <w:tcW w:w="2019" w:type="dxa"/>
          </w:tcPr>
          <w:p w:rsidR="0090472D" w:rsidRPr="001453B6" w:rsidRDefault="0090472D" w:rsidP="0090472D">
            <w:pPr>
              <w:spacing w:line="360" w:lineRule="auto"/>
              <w:ind w:right="187"/>
              <w:jc w:val="center"/>
              <w:rPr>
                <w:sz w:val="28"/>
                <w:szCs w:val="28"/>
              </w:rPr>
            </w:pPr>
            <w:r>
              <w:rPr>
                <w:sz w:val="28"/>
                <w:szCs w:val="28"/>
              </w:rPr>
              <w:t xml:space="preserve">  </w:t>
            </w:r>
            <w:r w:rsidRPr="001453B6">
              <w:rPr>
                <w:sz w:val="28"/>
                <w:szCs w:val="28"/>
              </w:rPr>
              <w:t>1,008</w:t>
            </w:r>
          </w:p>
        </w:tc>
        <w:tc>
          <w:tcPr>
            <w:tcW w:w="1914" w:type="dxa"/>
          </w:tcPr>
          <w:p w:rsidR="0090472D" w:rsidRPr="001453B6" w:rsidRDefault="0090472D" w:rsidP="0090472D">
            <w:pPr>
              <w:spacing w:line="360" w:lineRule="auto"/>
              <w:ind w:right="187"/>
              <w:jc w:val="center"/>
              <w:rPr>
                <w:sz w:val="28"/>
                <w:szCs w:val="28"/>
              </w:rPr>
            </w:pPr>
            <w:r>
              <w:rPr>
                <w:sz w:val="28"/>
                <w:szCs w:val="28"/>
              </w:rPr>
              <w:t xml:space="preserve">   </w:t>
            </w:r>
            <w:r w:rsidRPr="001453B6">
              <w:rPr>
                <w:sz w:val="28"/>
                <w:szCs w:val="28"/>
              </w:rPr>
              <w:t>0,700</w:t>
            </w:r>
          </w:p>
        </w:tc>
        <w:tc>
          <w:tcPr>
            <w:tcW w:w="1914" w:type="dxa"/>
          </w:tcPr>
          <w:p w:rsidR="0090472D" w:rsidRPr="001453B6" w:rsidRDefault="0090472D" w:rsidP="0090472D">
            <w:pPr>
              <w:spacing w:line="360" w:lineRule="auto"/>
              <w:ind w:right="187"/>
              <w:jc w:val="center"/>
              <w:rPr>
                <w:sz w:val="28"/>
                <w:szCs w:val="28"/>
              </w:rPr>
            </w:pPr>
            <w:r>
              <w:rPr>
                <w:sz w:val="28"/>
                <w:szCs w:val="28"/>
              </w:rPr>
              <w:t xml:space="preserve">  </w:t>
            </w:r>
            <w:r w:rsidRPr="001453B6">
              <w:rPr>
                <w:sz w:val="28"/>
                <w:szCs w:val="28"/>
              </w:rPr>
              <w:t>0,509</w:t>
            </w:r>
          </w:p>
        </w:tc>
        <w:tc>
          <w:tcPr>
            <w:tcW w:w="1914" w:type="dxa"/>
          </w:tcPr>
          <w:p w:rsidR="0090472D" w:rsidRPr="001453B6" w:rsidRDefault="0090472D" w:rsidP="0090472D">
            <w:pPr>
              <w:spacing w:line="360" w:lineRule="auto"/>
              <w:ind w:right="187"/>
              <w:jc w:val="center"/>
              <w:rPr>
                <w:sz w:val="28"/>
                <w:szCs w:val="28"/>
              </w:rPr>
            </w:pPr>
            <w:r>
              <w:rPr>
                <w:sz w:val="28"/>
                <w:szCs w:val="28"/>
              </w:rPr>
              <w:t xml:space="preserve">  </w:t>
            </w:r>
            <w:r w:rsidRPr="001453B6">
              <w:rPr>
                <w:sz w:val="28"/>
                <w:szCs w:val="28"/>
              </w:rPr>
              <w:t>0,452</w:t>
            </w:r>
          </w:p>
        </w:tc>
      </w:tr>
      <w:tr w:rsidR="0090472D" w:rsidRPr="0002076A" w:rsidTr="0090472D">
        <w:trPr>
          <w:trHeight w:val="445"/>
        </w:trPr>
        <w:tc>
          <w:tcPr>
            <w:tcW w:w="1809" w:type="dxa"/>
          </w:tcPr>
          <w:p w:rsidR="0090472D" w:rsidRPr="0002076A" w:rsidRDefault="0090472D" w:rsidP="0090472D">
            <w:pPr>
              <w:jc w:val="center"/>
              <w:rPr>
                <w:sz w:val="28"/>
                <w:szCs w:val="28"/>
              </w:rPr>
            </w:pPr>
            <w:r w:rsidRPr="0002076A">
              <w:rPr>
                <w:sz w:val="28"/>
                <w:szCs w:val="28"/>
              </w:rPr>
              <w:t>Z-счет</w:t>
            </w:r>
          </w:p>
        </w:tc>
        <w:tc>
          <w:tcPr>
            <w:tcW w:w="2019" w:type="dxa"/>
          </w:tcPr>
          <w:p w:rsidR="0090472D" w:rsidRPr="0002076A" w:rsidRDefault="0090472D" w:rsidP="0090472D">
            <w:pPr>
              <w:spacing w:line="360" w:lineRule="auto"/>
              <w:jc w:val="center"/>
              <w:rPr>
                <w:sz w:val="28"/>
                <w:szCs w:val="28"/>
              </w:rPr>
            </w:pPr>
            <w:r>
              <w:rPr>
                <w:sz w:val="28"/>
                <w:szCs w:val="28"/>
              </w:rPr>
              <w:t>0,044</w:t>
            </w:r>
          </w:p>
        </w:tc>
        <w:tc>
          <w:tcPr>
            <w:tcW w:w="1914" w:type="dxa"/>
          </w:tcPr>
          <w:p w:rsidR="0090472D" w:rsidRPr="0002076A" w:rsidRDefault="0090472D" w:rsidP="0090472D">
            <w:pPr>
              <w:spacing w:line="360" w:lineRule="auto"/>
              <w:jc w:val="center"/>
              <w:rPr>
                <w:sz w:val="28"/>
                <w:szCs w:val="28"/>
              </w:rPr>
            </w:pPr>
            <w:r>
              <w:rPr>
                <w:sz w:val="28"/>
                <w:szCs w:val="28"/>
              </w:rPr>
              <w:t>0,022</w:t>
            </w:r>
          </w:p>
        </w:tc>
        <w:tc>
          <w:tcPr>
            <w:tcW w:w="1914" w:type="dxa"/>
          </w:tcPr>
          <w:p w:rsidR="0090472D" w:rsidRPr="0002076A" w:rsidRDefault="0090472D" w:rsidP="0090472D">
            <w:pPr>
              <w:spacing w:line="360" w:lineRule="auto"/>
              <w:jc w:val="center"/>
              <w:rPr>
                <w:sz w:val="28"/>
                <w:szCs w:val="28"/>
              </w:rPr>
            </w:pPr>
            <w:r>
              <w:rPr>
                <w:sz w:val="28"/>
                <w:szCs w:val="28"/>
              </w:rPr>
              <w:t>0,022</w:t>
            </w:r>
          </w:p>
        </w:tc>
        <w:tc>
          <w:tcPr>
            <w:tcW w:w="1914" w:type="dxa"/>
          </w:tcPr>
          <w:p w:rsidR="0090472D" w:rsidRPr="0002076A" w:rsidRDefault="0090472D" w:rsidP="0090472D">
            <w:pPr>
              <w:spacing w:line="360" w:lineRule="auto"/>
              <w:jc w:val="center"/>
              <w:rPr>
                <w:sz w:val="28"/>
                <w:szCs w:val="28"/>
              </w:rPr>
            </w:pPr>
            <w:r>
              <w:rPr>
                <w:sz w:val="28"/>
                <w:szCs w:val="28"/>
              </w:rPr>
              <w:t>0,019</w:t>
            </w:r>
          </w:p>
        </w:tc>
      </w:tr>
    </w:tbl>
    <w:p w:rsidR="0090472D" w:rsidRPr="0090472D" w:rsidRDefault="0090472D" w:rsidP="0090472D">
      <w:pPr>
        <w:spacing w:line="360" w:lineRule="auto"/>
        <w:ind w:firstLine="709"/>
        <w:jc w:val="both"/>
        <w:rPr>
          <w:sz w:val="28"/>
          <w:szCs w:val="28"/>
        </w:rPr>
      </w:pPr>
      <w:r w:rsidRPr="0090472D">
        <w:rPr>
          <w:sz w:val="28"/>
          <w:szCs w:val="28"/>
        </w:rPr>
        <w:t>Расчет показал, что лишь в конце 2005 г. Z</w:t>
      </w:r>
      <w:r w:rsidRPr="0090472D">
        <w:rPr>
          <w:sz w:val="28"/>
          <w:szCs w:val="28"/>
          <w:vertAlign w:val="subscript"/>
        </w:rPr>
        <w:t xml:space="preserve">4 </w:t>
      </w:r>
      <w:r w:rsidRPr="0090472D">
        <w:rPr>
          <w:sz w:val="28"/>
          <w:szCs w:val="28"/>
        </w:rPr>
        <w:t xml:space="preserve"> превысил 0,037. В последующие три года его значение было меньше предельной величины. Отсюда по модели Лиса с 2006 по 2008 гг. наблюдается высокая вероятность банкротства.</w:t>
      </w:r>
      <w:r w:rsidRPr="0090472D">
        <w:rPr>
          <w:sz w:val="28"/>
          <w:szCs w:val="28"/>
          <w:vertAlign w:val="subscript"/>
        </w:rPr>
        <w:t xml:space="preserve">  </w:t>
      </w:r>
    </w:p>
    <w:p w:rsidR="0090472D" w:rsidRPr="0090472D" w:rsidRDefault="0090472D" w:rsidP="00C342D1">
      <w:pPr>
        <w:spacing w:line="360" w:lineRule="auto"/>
        <w:ind w:firstLine="567"/>
        <w:jc w:val="both"/>
        <w:rPr>
          <w:sz w:val="28"/>
          <w:szCs w:val="28"/>
        </w:rPr>
      </w:pPr>
      <w:r w:rsidRPr="0090472D">
        <w:rPr>
          <w:sz w:val="28"/>
          <w:szCs w:val="28"/>
        </w:rPr>
        <w:t>В 1997 году Таффлер предложил следующую формулу:</w:t>
      </w:r>
    </w:p>
    <w:p w:rsidR="0090472D" w:rsidRPr="0090472D" w:rsidRDefault="008766EB" w:rsidP="0090472D">
      <w:pPr>
        <w:spacing w:line="360" w:lineRule="auto"/>
        <w:ind w:right="200" w:firstLine="709"/>
        <w:jc w:val="center"/>
        <w:rPr>
          <w:sz w:val="28"/>
          <w:szCs w:val="28"/>
        </w:rPr>
      </w:pPr>
      <w:r>
        <w:rPr>
          <w:sz w:val="28"/>
          <w:szCs w:val="28"/>
        </w:rPr>
        <w:t xml:space="preserve">                            </w:t>
      </w:r>
      <w:r w:rsidR="0090472D" w:rsidRPr="0090472D">
        <w:rPr>
          <w:sz w:val="28"/>
          <w:szCs w:val="28"/>
        </w:rPr>
        <w:t>Z</w:t>
      </w:r>
      <w:r w:rsidR="0090472D">
        <w:rPr>
          <w:sz w:val="28"/>
          <w:szCs w:val="28"/>
          <w:vertAlign w:val="subscript"/>
        </w:rPr>
        <w:t>4</w:t>
      </w:r>
      <w:r w:rsidR="0090472D" w:rsidRPr="0090472D">
        <w:rPr>
          <w:sz w:val="28"/>
          <w:szCs w:val="28"/>
        </w:rPr>
        <w:t xml:space="preserve"> = 0,53</w:t>
      </w:r>
      <w:r w:rsidR="0090472D" w:rsidRPr="0090472D">
        <w:rPr>
          <w:sz w:val="28"/>
          <w:szCs w:val="28"/>
          <w:lang w:val="en-US"/>
        </w:rPr>
        <w:t>X</w:t>
      </w:r>
      <w:r w:rsidR="0090472D" w:rsidRPr="0090472D">
        <w:rPr>
          <w:sz w:val="28"/>
          <w:szCs w:val="28"/>
          <w:vertAlign w:val="subscript"/>
        </w:rPr>
        <w:t>1</w:t>
      </w:r>
      <w:r w:rsidR="0090472D" w:rsidRPr="0090472D">
        <w:rPr>
          <w:sz w:val="28"/>
          <w:szCs w:val="28"/>
        </w:rPr>
        <w:t xml:space="preserve"> + 0,13Х</w:t>
      </w:r>
      <w:r w:rsidR="0090472D" w:rsidRPr="0090472D">
        <w:rPr>
          <w:sz w:val="28"/>
          <w:szCs w:val="28"/>
          <w:vertAlign w:val="subscript"/>
        </w:rPr>
        <w:t>2</w:t>
      </w:r>
      <w:r w:rsidR="0090472D" w:rsidRPr="0090472D">
        <w:rPr>
          <w:sz w:val="28"/>
          <w:szCs w:val="28"/>
        </w:rPr>
        <w:t xml:space="preserve"> + 0,18Х</w:t>
      </w:r>
      <w:r w:rsidR="0090472D" w:rsidRPr="0090472D">
        <w:rPr>
          <w:sz w:val="28"/>
          <w:szCs w:val="28"/>
          <w:vertAlign w:val="subscript"/>
        </w:rPr>
        <w:t>3</w:t>
      </w:r>
      <w:r w:rsidR="0090472D" w:rsidRPr="0090472D">
        <w:rPr>
          <w:sz w:val="28"/>
          <w:szCs w:val="28"/>
        </w:rPr>
        <w:t xml:space="preserve"> + 0,16</w:t>
      </w:r>
      <w:r w:rsidR="0090472D" w:rsidRPr="0090472D">
        <w:rPr>
          <w:sz w:val="28"/>
          <w:szCs w:val="28"/>
          <w:lang w:val="en-US"/>
        </w:rPr>
        <w:t>X</w:t>
      </w:r>
      <w:r w:rsidR="0090472D" w:rsidRPr="0090472D">
        <w:rPr>
          <w:sz w:val="28"/>
          <w:szCs w:val="28"/>
          <w:vertAlign w:val="subscript"/>
        </w:rPr>
        <w:t>4</w:t>
      </w:r>
      <w:r w:rsidR="0090472D" w:rsidRPr="0090472D">
        <w:rPr>
          <w:sz w:val="28"/>
          <w:szCs w:val="28"/>
        </w:rPr>
        <w:t>,</w:t>
      </w:r>
      <w:r>
        <w:rPr>
          <w:sz w:val="28"/>
          <w:szCs w:val="28"/>
        </w:rPr>
        <w:t xml:space="preserve">                     (7)</w:t>
      </w:r>
    </w:p>
    <w:p w:rsidR="0090472D" w:rsidRPr="0090472D" w:rsidRDefault="0090472D" w:rsidP="00C342D1">
      <w:pPr>
        <w:spacing w:line="360" w:lineRule="auto"/>
        <w:ind w:right="200" w:firstLine="567"/>
        <w:jc w:val="both"/>
        <w:rPr>
          <w:sz w:val="28"/>
          <w:szCs w:val="28"/>
        </w:rPr>
      </w:pPr>
      <w:r w:rsidRPr="0090472D">
        <w:rPr>
          <w:sz w:val="28"/>
          <w:szCs w:val="28"/>
        </w:rPr>
        <w:t>где Х</w:t>
      </w:r>
      <w:r w:rsidRPr="0090472D">
        <w:rPr>
          <w:sz w:val="28"/>
          <w:szCs w:val="28"/>
          <w:vertAlign w:val="subscript"/>
        </w:rPr>
        <w:t>1</w:t>
      </w:r>
      <w:r w:rsidRPr="0090472D">
        <w:rPr>
          <w:i/>
          <w:sz w:val="28"/>
          <w:szCs w:val="28"/>
        </w:rPr>
        <w:t xml:space="preserve"> -</w:t>
      </w:r>
      <w:r w:rsidRPr="0090472D">
        <w:rPr>
          <w:sz w:val="28"/>
          <w:szCs w:val="28"/>
        </w:rPr>
        <w:t xml:space="preserve"> прибыль от реализации/ краткосрочные обязательства;</w:t>
      </w:r>
    </w:p>
    <w:p w:rsidR="0090472D" w:rsidRPr="0090472D" w:rsidRDefault="0090472D" w:rsidP="00C342D1">
      <w:pPr>
        <w:spacing w:line="360" w:lineRule="auto"/>
        <w:ind w:firstLine="567"/>
        <w:jc w:val="both"/>
        <w:rPr>
          <w:sz w:val="28"/>
          <w:szCs w:val="28"/>
        </w:rPr>
      </w:pPr>
      <w:r w:rsidRPr="0090472D">
        <w:rPr>
          <w:sz w:val="28"/>
          <w:szCs w:val="28"/>
        </w:rPr>
        <w:t>Х</w:t>
      </w:r>
      <w:r w:rsidRPr="0090472D">
        <w:rPr>
          <w:sz w:val="28"/>
          <w:szCs w:val="28"/>
          <w:vertAlign w:val="subscript"/>
        </w:rPr>
        <w:t>2</w:t>
      </w:r>
      <w:r w:rsidRPr="0090472D">
        <w:rPr>
          <w:sz w:val="28"/>
          <w:szCs w:val="28"/>
        </w:rPr>
        <w:t xml:space="preserve"> </w:t>
      </w:r>
      <w:r w:rsidRPr="0090472D">
        <w:rPr>
          <w:i/>
          <w:sz w:val="28"/>
          <w:szCs w:val="28"/>
        </w:rPr>
        <w:t>-</w:t>
      </w:r>
      <w:r w:rsidRPr="0090472D">
        <w:rPr>
          <w:sz w:val="28"/>
          <w:szCs w:val="28"/>
        </w:rPr>
        <w:t xml:space="preserve"> оборотные активы/ сумма обязательств;</w:t>
      </w:r>
    </w:p>
    <w:p w:rsidR="0090472D" w:rsidRPr="0090472D" w:rsidRDefault="0090472D" w:rsidP="00C342D1">
      <w:pPr>
        <w:spacing w:line="360" w:lineRule="auto"/>
        <w:ind w:firstLine="567"/>
        <w:jc w:val="both"/>
        <w:rPr>
          <w:sz w:val="28"/>
          <w:szCs w:val="28"/>
        </w:rPr>
      </w:pPr>
      <w:r w:rsidRPr="0090472D">
        <w:rPr>
          <w:sz w:val="28"/>
          <w:szCs w:val="28"/>
        </w:rPr>
        <w:t>Х</w:t>
      </w:r>
      <w:r w:rsidRPr="0090472D">
        <w:rPr>
          <w:sz w:val="28"/>
          <w:szCs w:val="28"/>
          <w:vertAlign w:val="subscript"/>
        </w:rPr>
        <w:t>3</w:t>
      </w:r>
      <w:r w:rsidRPr="0090472D">
        <w:rPr>
          <w:sz w:val="28"/>
          <w:szCs w:val="28"/>
        </w:rPr>
        <w:t xml:space="preserve"> - краткосрочные обязательства / сумма активов;</w:t>
      </w:r>
    </w:p>
    <w:p w:rsidR="0090472D" w:rsidRPr="0090472D" w:rsidRDefault="0090472D" w:rsidP="00C342D1">
      <w:pPr>
        <w:spacing w:line="360" w:lineRule="auto"/>
        <w:ind w:firstLine="567"/>
        <w:jc w:val="both"/>
        <w:rPr>
          <w:sz w:val="28"/>
          <w:szCs w:val="28"/>
        </w:rPr>
      </w:pPr>
      <w:r w:rsidRPr="0090472D">
        <w:rPr>
          <w:sz w:val="28"/>
          <w:szCs w:val="28"/>
        </w:rPr>
        <w:t>Х</w:t>
      </w:r>
      <w:r w:rsidRPr="0090472D">
        <w:rPr>
          <w:sz w:val="28"/>
          <w:szCs w:val="28"/>
          <w:vertAlign w:val="subscript"/>
        </w:rPr>
        <w:t>4</w:t>
      </w:r>
      <w:r w:rsidRPr="0090472D">
        <w:rPr>
          <w:i/>
          <w:sz w:val="28"/>
          <w:szCs w:val="28"/>
        </w:rPr>
        <w:t xml:space="preserve"> -</w:t>
      </w:r>
      <w:r w:rsidRPr="0090472D">
        <w:rPr>
          <w:sz w:val="28"/>
          <w:szCs w:val="28"/>
        </w:rPr>
        <w:t xml:space="preserve"> выручка / сумма активов.</w:t>
      </w:r>
    </w:p>
    <w:p w:rsidR="0090472D" w:rsidRDefault="0090472D" w:rsidP="00C342D1">
      <w:pPr>
        <w:spacing w:line="360" w:lineRule="auto"/>
        <w:ind w:firstLine="567"/>
        <w:jc w:val="both"/>
        <w:rPr>
          <w:sz w:val="28"/>
          <w:szCs w:val="28"/>
        </w:rPr>
      </w:pPr>
      <w:r w:rsidRPr="0090472D">
        <w:rPr>
          <w:sz w:val="28"/>
          <w:szCs w:val="28"/>
        </w:rPr>
        <w:t>Если величина Z-счета больше 0,3, это говорит о том, что у фирмы неплохие долгосрочные перспективы, если меньше</w:t>
      </w:r>
      <w:r w:rsidRPr="0090472D">
        <w:rPr>
          <w:b/>
          <w:sz w:val="28"/>
          <w:szCs w:val="28"/>
        </w:rPr>
        <w:t xml:space="preserve"> </w:t>
      </w:r>
      <w:r w:rsidRPr="0090472D">
        <w:rPr>
          <w:sz w:val="28"/>
          <w:szCs w:val="28"/>
        </w:rPr>
        <w:t>0,2, то банкротство более чем вероятно.</w:t>
      </w:r>
    </w:p>
    <w:p w:rsidR="0090472D" w:rsidRDefault="0090472D" w:rsidP="0090472D">
      <w:pPr>
        <w:spacing w:line="360" w:lineRule="auto"/>
        <w:rPr>
          <w:sz w:val="28"/>
          <w:szCs w:val="28"/>
        </w:rPr>
      </w:pPr>
      <w:r w:rsidRPr="007A021D">
        <w:rPr>
          <w:sz w:val="28"/>
          <w:szCs w:val="28"/>
        </w:rPr>
        <w:t xml:space="preserve">Таблица </w:t>
      </w:r>
      <w:r>
        <w:rPr>
          <w:sz w:val="28"/>
          <w:szCs w:val="28"/>
        </w:rPr>
        <w:t>7</w:t>
      </w:r>
      <w:r w:rsidRPr="007A021D">
        <w:rPr>
          <w:sz w:val="28"/>
          <w:szCs w:val="28"/>
        </w:rPr>
        <w:t xml:space="preserve"> -</w:t>
      </w:r>
      <w:r w:rsidRPr="007A021D">
        <w:rPr>
          <w:color w:val="FF0000"/>
          <w:sz w:val="28"/>
          <w:szCs w:val="28"/>
        </w:rPr>
        <w:t xml:space="preserve"> </w:t>
      </w:r>
      <w:r w:rsidRPr="007A021D">
        <w:rPr>
          <w:sz w:val="28"/>
          <w:szCs w:val="28"/>
        </w:rPr>
        <w:t xml:space="preserve">Расчет модели </w:t>
      </w:r>
      <w:r>
        <w:rPr>
          <w:sz w:val="28"/>
          <w:szCs w:val="28"/>
        </w:rPr>
        <w:t xml:space="preserve"> Таффлера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2019"/>
        <w:gridCol w:w="1914"/>
        <w:gridCol w:w="1914"/>
        <w:gridCol w:w="1914"/>
      </w:tblGrid>
      <w:tr w:rsidR="0090472D" w:rsidRPr="0002076A" w:rsidTr="000C3639">
        <w:tc>
          <w:tcPr>
            <w:tcW w:w="1809" w:type="dxa"/>
          </w:tcPr>
          <w:p w:rsidR="0090472D" w:rsidRPr="0002076A" w:rsidRDefault="0090472D" w:rsidP="000C3639">
            <w:pPr>
              <w:spacing w:line="360" w:lineRule="auto"/>
              <w:jc w:val="center"/>
              <w:rPr>
                <w:sz w:val="28"/>
                <w:szCs w:val="28"/>
              </w:rPr>
            </w:pPr>
            <w:r w:rsidRPr="0002076A">
              <w:rPr>
                <w:sz w:val="28"/>
                <w:szCs w:val="28"/>
              </w:rPr>
              <w:t>Фактор</w:t>
            </w:r>
          </w:p>
        </w:tc>
        <w:tc>
          <w:tcPr>
            <w:tcW w:w="2019" w:type="dxa"/>
          </w:tcPr>
          <w:p w:rsidR="0090472D" w:rsidRPr="0002076A" w:rsidRDefault="0090472D" w:rsidP="000C3639">
            <w:pPr>
              <w:spacing w:line="360" w:lineRule="auto"/>
              <w:jc w:val="center"/>
              <w:rPr>
                <w:sz w:val="28"/>
                <w:szCs w:val="28"/>
              </w:rPr>
            </w:pPr>
            <w:r w:rsidRPr="0002076A">
              <w:rPr>
                <w:sz w:val="28"/>
                <w:szCs w:val="28"/>
              </w:rPr>
              <w:t>2005 г.</w:t>
            </w:r>
          </w:p>
        </w:tc>
        <w:tc>
          <w:tcPr>
            <w:tcW w:w="1914" w:type="dxa"/>
          </w:tcPr>
          <w:p w:rsidR="0090472D" w:rsidRPr="0002076A" w:rsidRDefault="0090472D" w:rsidP="000C3639">
            <w:pPr>
              <w:spacing w:line="360" w:lineRule="auto"/>
              <w:jc w:val="center"/>
              <w:rPr>
                <w:sz w:val="28"/>
                <w:szCs w:val="28"/>
              </w:rPr>
            </w:pPr>
            <w:r w:rsidRPr="0002076A">
              <w:rPr>
                <w:sz w:val="28"/>
                <w:szCs w:val="28"/>
              </w:rPr>
              <w:t>2006 г.</w:t>
            </w:r>
          </w:p>
        </w:tc>
        <w:tc>
          <w:tcPr>
            <w:tcW w:w="1914" w:type="dxa"/>
          </w:tcPr>
          <w:p w:rsidR="0090472D" w:rsidRPr="0002076A" w:rsidRDefault="0090472D" w:rsidP="000C3639">
            <w:pPr>
              <w:spacing w:line="360" w:lineRule="auto"/>
              <w:jc w:val="center"/>
              <w:rPr>
                <w:sz w:val="28"/>
                <w:szCs w:val="28"/>
              </w:rPr>
            </w:pPr>
            <w:r w:rsidRPr="0002076A">
              <w:rPr>
                <w:sz w:val="28"/>
                <w:szCs w:val="28"/>
              </w:rPr>
              <w:t>2007 г.</w:t>
            </w:r>
          </w:p>
        </w:tc>
        <w:tc>
          <w:tcPr>
            <w:tcW w:w="1914" w:type="dxa"/>
          </w:tcPr>
          <w:p w:rsidR="0090472D" w:rsidRPr="0002076A" w:rsidRDefault="0090472D" w:rsidP="000C3639">
            <w:pPr>
              <w:spacing w:line="360" w:lineRule="auto"/>
              <w:jc w:val="center"/>
              <w:rPr>
                <w:sz w:val="28"/>
                <w:szCs w:val="28"/>
              </w:rPr>
            </w:pPr>
            <w:r w:rsidRPr="0002076A">
              <w:rPr>
                <w:sz w:val="28"/>
                <w:szCs w:val="28"/>
              </w:rPr>
              <w:t>2008 г.</w:t>
            </w:r>
          </w:p>
        </w:tc>
      </w:tr>
      <w:tr w:rsidR="0090472D" w:rsidRPr="0002076A" w:rsidTr="000C3639">
        <w:tc>
          <w:tcPr>
            <w:tcW w:w="1809" w:type="dxa"/>
          </w:tcPr>
          <w:p w:rsidR="0090472D" w:rsidRPr="0002076A" w:rsidRDefault="0090472D" w:rsidP="000C3639">
            <w:pPr>
              <w:spacing w:line="360" w:lineRule="auto"/>
              <w:jc w:val="center"/>
              <w:rPr>
                <w:sz w:val="28"/>
                <w:szCs w:val="28"/>
              </w:rPr>
            </w:pPr>
            <w:r w:rsidRPr="0002076A">
              <w:rPr>
                <w:sz w:val="28"/>
                <w:szCs w:val="28"/>
              </w:rPr>
              <w:t>Х</w:t>
            </w:r>
            <w:r w:rsidRPr="0002076A">
              <w:rPr>
                <w:sz w:val="28"/>
                <w:szCs w:val="28"/>
                <w:vertAlign w:val="subscript"/>
              </w:rPr>
              <w:t>1</w:t>
            </w:r>
          </w:p>
        </w:tc>
        <w:tc>
          <w:tcPr>
            <w:tcW w:w="2019" w:type="dxa"/>
          </w:tcPr>
          <w:p w:rsidR="0090472D" w:rsidRPr="0002076A" w:rsidRDefault="0090472D" w:rsidP="000C3639">
            <w:pPr>
              <w:spacing w:line="360" w:lineRule="auto"/>
              <w:jc w:val="center"/>
              <w:rPr>
                <w:sz w:val="28"/>
                <w:szCs w:val="28"/>
              </w:rPr>
            </w:pPr>
            <w:r>
              <w:rPr>
                <w:sz w:val="28"/>
                <w:szCs w:val="28"/>
              </w:rPr>
              <w:t>0,385</w:t>
            </w:r>
          </w:p>
        </w:tc>
        <w:tc>
          <w:tcPr>
            <w:tcW w:w="1914" w:type="dxa"/>
          </w:tcPr>
          <w:p w:rsidR="0090472D" w:rsidRPr="0002076A" w:rsidRDefault="0090472D" w:rsidP="000C3639">
            <w:pPr>
              <w:spacing w:line="360" w:lineRule="auto"/>
              <w:jc w:val="center"/>
              <w:rPr>
                <w:sz w:val="28"/>
                <w:szCs w:val="28"/>
              </w:rPr>
            </w:pPr>
            <w:r>
              <w:rPr>
                <w:sz w:val="28"/>
                <w:szCs w:val="28"/>
              </w:rPr>
              <w:t>0,196</w:t>
            </w:r>
          </w:p>
        </w:tc>
        <w:tc>
          <w:tcPr>
            <w:tcW w:w="1914" w:type="dxa"/>
          </w:tcPr>
          <w:p w:rsidR="0090472D" w:rsidRPr="0002076A" w:rsidRDefault="0090472D" w:rsidP="000C3639">
            <w:pPr>
              <w:spacing w:line="360" w:lineRule="auto"/>
              <w:jc w:val="center"/>
              <w:rPr>
                <w:sz w:val="28"/>
                <w:szCs w:val="28"/>
              </w:rPr>
            </w:pPr>
            <w:r>
              <w:rPr>
                <w:sz w:val="28"/>
                <w:szCs w:val="28"/>
              </w:rPr>
              <w:t>0,258</w:t>
            </w:r>
          </w:p>
        </w:tc>
        <w:tc>
          <w:tcPr>
            <w:tcW w:w="1914" w:type="dxa"/>
          </w:tcPr>
          <w:p w:rsidR="0090472D" w:rsidRPr="0002076A" w:rsidRDefault="0090472D" w:rsidP="000C3639">
            <w:pPr>
              <w:spacing w:line="360" w:lineRule="auto"/>
              <w:jc w:val="center"/>
              <w:rPr>
                <w:sz w:val="28"/>
                <w:szCs w:val="28"/>
              </w:rPr>
            </w:pPr>
            <w:r>
              <w:rPr>
                <w:sz w:val="28"/>
                <w:szCs w:val="28"/>
              </w:rPr>
              <w:t>0,251</w:t>
            </w:r>
          </w:p>
        </w:tc>
      </w:tr>
      <w:tr w:rsidR="0090472D" w:rsidRPr="0002076A" w:rsidTr="000C3639">
        <w:tc>
          <w:tcPr>
            <w:tcW w:w="1809" w:type="dxa"/>
          </w:tcPr>
          <w:p w:rsidR="0090472D" w:rsidRPr="0002076A" w:rsidRDefault="0090472D" w:rsidP="000C3639">
            <w:pPr>
              <w:spacing w:line="360" w:lineRule="auto"/>
              <w:jc w:val="center"/>
              <w:rPr>
                <w:sz w:val="28"/>
                <w:szCs w:val="28"/>
              </w:rPr>
            </w:pPr>
            <w:r w:rsidRPr="0002076A">
              <w:rPr>
                <w:sz w:val="28"/>
                <w:szCs w:val="28"/>
              </w:rPr>
              <w:t>Х</w:t>
            </w:r>
            <w:r w:rsidRPr="0002076A">
              <w:rPr>
                <w:sz w:val="28"/>
                <w:szCs w:val="28"/>
                <w:vertAlign w:val="subscript"/>
              </w:rPr>
              <w:t>2</w:t>
            </w:r>
          </w:p>
        </w:tc>
        <w:tc>
          <w:tcPr>
            <w:tcW w:w="2019" w:type="dxa"/>
          </w:tcPr>
          <w:p w:rsidR="0090472D" w:rsidRPr="0002076A" w:rsidRDefault="0090472D" w:rsidP="000C3639">
            <w:pPr>
              <w:spacing w:line="360" w:lineRule="auto"/>
              <w:jc w:val="center"/>
              <w:rPr>
                <w:sz w:val="28"/>
                <w:szCs w:val="28"/>
              </w:rPr>
            </w:pPr>
            <w:r>
              <w:rPr>
                <w:sz w:val="28"/>
                <w:szCs w:val="28"/>
              </w:rPr>
              <w:t>1,420</w:t>
            </w:r>
          </w:p>
        </w:tc>
        <w:tc>
          <w:tcPr>
            <w:tcW w:w="1914" w:type="dxa"/>
          </w:tcPr>
          <w:p w:rsidR="0090472D" w:rsidRPr="0002076A" w:rsidRDefault="0090472D" w:rsidP="000C3639">
            <w:pPr>
              <w:spacing w:line="360" w:lineRule="auto"/>
              <w:jc w:val="center"/>
              <w:rPr>
                <w:sz w:val="28"/>
                <w:szCs w:val="28"/>
              </w:rPr>
            </w:pPr>
            <w:r>
              <w:rPr>
                <w:sz w:val="28"/>
                <w:szCs w:val="28"/>
              </w:rPr>
              <w:t>1,140</w:t>
            </w:r>
          </w:p>
        </w:tc>
        <w:tc>
          <w:tcPr>
            <w:tcW w:w="1914" w:type="dxa"/>
          </w:tcPr>
          <w:p w:rsidR="0090472D" w:rsidRPr="0002076A" w:rsidRDefault="0090472D" w:rsidP="000C3639">
            <w:pPr>
              <w:spacing w:line="360" w:lineRule="auto"/>
              <w:jc w:val="center"/>
              <w:rPr>
                <w:sz w:val="28"/>
                <w:szCs w:val="28"/>
              </w:rPr>
            </w:pPr>
            <w:r>
              <w:rPr>
                <w:sz w:val="28"/>
                <w:szCs w:val="28"/>
              </w:rPr>
              <w:t>0,971</w:t>
            </w:r>
          </w:p>
        </w:tc>
        <w:tc>
          <w:tcPr>
            <w:tcW w:w="1914" w:type="dxa"/>
          </w:tcPr>
          <w:p w:rsidR="0090472D" w:rsidRPr="0002076A" w:rsidRDefault="0090472D" w:rsidP="000C3639">
            <w:pPr>
              <w:spacing w:line="360" w:lineRule="auto"/>
              <w:jc w:val="center"/>
              <w:rPr>
                <w:sz w:val="28"/>
                <w:szCs w:val="28"/>
              </w:rPr>
            </w:pPr>
            <w:r>
              <w:rPr>
                <w:sz w:val="28"/>
                <w:szCs w:val="28"/>
              </w:rPr>
              <w:t>0,880</w:t>
            </w:r>
          </w:p>
        </w:tc>
      </w:tr>
      <w:tr w:rsidR="0090472D" w:rsidRPr="0002076A" w:rsidTr="000C3639">
        <w:tc>
          <w:tcPr>
            <w:tcW w:w="1809" w:type="dxa"/>
          </w:tcPr>
          <w:p w:rsidR="0090472D" w:rsidRPr="0002076A" w:rsidRDefault="0090472D" w:rsidP="000C3639">
            <w:pPr>
              <w:spacing w:line="360" w:lineRule="auto"/>
              <w:jc w:val="center"/>
              <w:rPr>
                <w:sz w:val="28"/>
                <w:szCs w:val="28"/>
              </w:rPr>
            </w:pPr>
            <w:r w:rsidRPr="0002076A">
              <w:rPr>
                <w:sz w:val="28"/>
                <w:szCs w:val="28"/>
              </w:rPr>
              <w:t>Х</w:t>
            </w:r>
            <w:r w:rsidRPr="0002076A">
              <w:rPr>
                <w:sz w:val="28"/>
                <w:szCs w:val="28"/>
                <w:vertAlign w:val="subscript"/>
              </w:rPr>
              <w:t>3</w:t>
            </w:r>
          </w:p>
        </w:tc>
        <w:tc>
          <w:tcPr>
            <w:tcW w:w="2019" w:type="dxa"/>
          </w:tcPr>
          <w:p w:rsidR="0090472D" w:rsidRPr="0002076A" w:rsidRDefault="0090472D" w:rsidP="000C3639">
            <w:pPr>
              <w:spacing w:line="360" w:lineRule="auto"/>
              <w:jc w:val="center"/>
              <w:rPr>
                <w:sz w:val="28"/>
                <w:szCs w:val="28"/>
              </w:rPr>
            </w:pPr>
            <w:r>
              <w:rPr>
                <w:sz w:val="28"/>
                <w:szCs w:val="28"/>
              </w:rPr>
              <w:t>0,490</w:t>
            </w:r>
          </w:p>
        </w:tc>
        <w:tc>
          <w:tcPr>
            <w:tcW w:w="1914" w:type="dxa"/>
          </w:tcPr>
          <w:p w:rsidR="0090472D" w:rsidRPr="0002076A" w:rsidRDefault="0090472D" w:rsidP="000C3639">
            <w:pPr>
              <w:spacing w:line="360" w:lineRule="auto"/>
              <w:jc w:val="center"/>
              <w:rPr>
                <w:sz w:val="28"/>
                <w:szCs w:val="28"/>
              </w:rPr>
            </w:pPr>
            <w:r>
              <w:rPr>
                <w:sz w:val="28"/>
                <w:szCs w:val="28"/>
              </w:rPr>
              <w:t>0,402</w:t>
            </w:r>
          </w:p>
        </w:tc>
        <w:tc>
          <w:tcPr>
            <w:tcW w:w="1914" w:type="dxa"/>
          </w:tcPr>
          <w:p w:rsidR="0090472D" w:rsidRPr="0002076A" w:rsidRDefault="0090472D" w:rsidP="000C3639">
            <w:pPr>
              <w:spacing w:line="360" w:lineRule="auto"/>
              <w:jc w:val="center"/>
              <w:rPr>
                <w:sz w:val="28"/>
                <w:szCs w:val="28"/>
              </w:rPr>
            </w:pPr>
            <w:r>
              <w:rPr>
                <w:sz w:val="28"/>
                <w:szCs w:val="28"/>
              </w:rPr>
              <w:t>0,452</w:t>
            </w:r>
          </w:p>
        </w:tc>
        <w:tc>
          <w:tcPr>
            <w:tcW w:w="1914" w:type="dxa"/>
          </w:tcPr>
          <w:p w:rsidR="0090472D" w:rsidRPr="0002076A" w:rsidRDefault="0090472D" w:rsidP="000C3639">
            <w:pPr>
              <w:spacing w:line="360" w:lineRule="auto"/>
              <w:jc w:val="center"/>
              <w:rPr>
                <w:sz w:val="28"/>
                <w:szCs w:val="28"/>
              </w:rPr>
            </w:pPr>
            <w:r>
              <w:rPr>
                <w:sz w:val="28"/>
                <w:szCs w:val="28"/>
              </w:rPr>
              <w:t>0,529</w:t>
            </w:r>
          </w:p>
        </w:tc>
      </w:tr>
      <w:tr w:rsidR="0090472D" w:rsidRPr="0002076A" w:rsidTr="000C3639">
        <w:tc>
          <w:tcPr>
            <w:tcW w:w="1809" w:type="dxa"/>
          </w:tcPr>
          <w:p w:rsidR="0090472D" w:rsidRPr="0002076A" w:rsidRDefault="0090472D" w:rsidP="000C3639">
            <w:pPr>
              <w:spacing w:line="360" w:lineRule="auto"/>
              <w:jc w:val="center"/>
              <w:rPr>
                <w:sz w:val="28"/>
                <w:szCs w:val="28"/>
              </w:rPr>
            </w:pPr>
            <w:r w:rsidRPr="0002076A">
              <w:rPr>
                <w:sz w:val="28"/>
                <w:szCs w:val="28"/>
              </w:rPr>
              <w:t>Х</w:t>
            </w:r>
            <w:r w:rsidRPr="0002076A">
              <w:rPr>
                <w:sz w:val="28"/>
                <w:szCs w:val="28"/>
                <w:vertAlign w:val="subscript"/>
              </w:rPr>
              <w:t>4</w:t>
            </w:r>
          </w:p>
        </w:tc>
        <w:tc>
          <w:tcPr>
            <w:tcW w:w="2019" w:type="dxa"/>
          </w:tcPr>
          <w:p w:rsidR="0090472D" w:rsidRPr="0002076A" w:rsidRDefault="0090472D" w:rsidP="000C3639">
            <w:pPr>
              <w:spacing w:line="360" w:lineRule="auto"/>
              <w:jc w:val="center"/>
              <w:rPr>
                <w:sz w:val="28"/>
                <w:szCs w:val="28"/>
              </w:rPr>
            </w:pPr>
            <w:r w:rsidRPr="0002076A">
              <w:rPr>
                <w:sz w:val="28"/>
                <w:szCs w:val="28"/>
              </w:rPr>
              <w:t>1,443</w:t>
            </w:r>
          </w:p>
        </w:tc>
        <w:tc>
          <w:tcPr>
            <w:tcW w:w="1914" w:type="dxa"/>
          </w:tcPr>
          <w:p w:rsidR="0090472D" w:rsidRPr="0002076A" w:rsidRDefault="0090472D" w:rsidP="000C3639">
            <w:pPr>
              <w:spacing w:line="360" w:lineRule="auto"/>
              <w:jc w:val="center"/>
              <w:rPr>
                <w:sz w:val="28"/>
                <w:szCs w:val="28"/>
              </w:rPr>
            </w:pPr>
            <w:r w:rsidRPr="0002076A">
              <w:rPr>
                <w:sz w:val="28"/>
                <w:szCs w:val="28"/>
              </w:rPr>
              <w:t>1,335</w:t>
            </w:r>
          </w:p>
        </w:tc>
        <w:tc>
          <w:tcPr>
            <w:tcW w:w="1914" w:type="dxa"/>
          </w:tcPr>
          <w:p w:rsidR="0090472D" w:rsidRPr="0002076A" w:rsidRDefault="0090472D" w:rsidP="000C3639">
            <w:pPr>
              <w:spacing w:line="360" w:lineRule="auto"/>
              <w:jc w:val="center"/>
              <w:rPr>
                <w:sz w:val="28"/>
                <w:szCs w:val="28"/>
              </w:rPr>
            </w:pPr>
            <w:r w:rsidRPr="0002076A">
              <w:rPr>
                <w:sz w:val="28"/>
                <w:szCs w:val="28"/>
              </w:rPr>
              <w:t>1,226</w:t>
            </w:r>
          </w:p>
        </w:tc>
        <w:tc>
          <w:tcPr>
            <w:tcW w:w="1914" w:type="dxa"/>
          </w:tcPr>
          <w:p w:rsidR="0090472D" w:rsidRPr="0002076A" w:rsidRDefault="0090472D" w:rsidP="000C3639">
            <w:pPr>
              <w:spacing w:line="360" w:lineRule="auto"/>
              <w:jc w:val="center"/>
              <w:rPr>
                <w:sz w:val="28"/>
                <w:szCs w:val="28"/>
              </w:rPr>
            </w:pPr>
            <w:r w:rsidRPr="0002076A">
              <w:rPr>
                <w:sz w:val="28"/>
                <w:szCs w:val="28"/>
              </w:rPr>
              <w:t>1,353</w:t>
            </w:r>
          </w:p>
        </w:tc>
      </w:tr>
      <w:tr w:rsidR="0090472D" w:rsidRPr="0002076A" w:rsidTr="000C3639">
        <w:trPr>
          <w:trHeight w:val="445"/>
        </w:trPr>
        <w:tc>
          <w:tcPr>
            <w:tcW w:w="1809" w:type="dxa"/>
          </w:tcPr>
          <w:p w:rsidR="0090472D" w:rsidRPr="0002076A" w:rsidRDefault="0090472D" w:rsidP="0090472D">
            <w:pPr>
              <w:jc w:val="center"/>
              <w:rPr>
                <w:sz w:val="28"/>
                <w:szCs w:val="28"/>
              </w:rPr>
            </w:pPr>
            <w:r w:rsidRPr="0002076A">
              <w:rPr>
                <w:sz w:val="28"/>
                <w:szCs w:val="28"/>
              </w:rPr>
              <w:t>Z-счет</w:t>
            </w:r>
          </w:p>
        </w:tc>
        <w:tc>
          <w:tcPr>
            <w:tcW w:w="2019" w:type="dxa"/>
          </w:tcPr>
          <w:p w:rsidR="0090472D" w:rsidRPr="0002076A" w:rsidRDefault="0090472D" w:rsidP="000C3639">
            <w:pPr>
              <w:spacing w:line="360" w:lineRule="auto"/>
              <w:jc w:val="center"/>
              <w:rPr>
                <w:sz w:val="28"/>
                <w:szCs w:val="28"/>
              </w:rPr>
            </w:pPr>
            <w:r>
              <w:rPr>
                <w:sz w:val="28"/>
                <w:szCs w:val="28"/>
              </w:rPr>
              <w:t>0,708</w:t>
            </w:r>
          </w:p>
        </w:tc>
        <w:tc>
          <w:tcPr>
            <w:tcW w:w="1914" w:type="dxa"/>
          </w:tcPr>
          <w:p w:rsidR="0090472D" w:rsidRPr="0002076A" w:rsidRDefault="0090472D" w:rsidP="000C3639">
            <w:pPr>
              <w:spacing w:line="360" w:lineRule="auto"/>
              <w:jc w:val="center"/>
              <w:rPr>
                <w:sz w:val="28"/>
                <w:szCs w:val="28"/>
              </w:rPr>
            </w:pPr>
            <w:r>
              <w:rPr>
                <w:sz w:val="28"/>
                <w:szCs w:val="28"/>
              </w:rPr>
              <w:t>0,538</w:t>
            </w:r>
          </w:p>
        </w:tc>
        <w:tc>
          <w:tcPr>
            <w:tcW w:w="1914" w:type="dxa"/>
          </w:tcPr>
          <w:p w:rsidR="0090472D" w:rsidRPr="0002076A" w:rsidRDefault="0090472D" w:rsidP="000C3639">
            <w:pPr>
              <w:spacing w:line="360" w:lineRule="auto"/>
              <w:jc w:val="center"/>
              <w:rPr>
                <w:sz w:val="28"/>
                <w:szCs w:val="28"/>
              </w:rPr>
            </w:pPr>
            <w:r>
              <w:rPr>
                <w:sz w:val="28"/>
                <w:szCs w:val="28"/>
              </w:rPr>
              <w:t>0,540</w:t>
            </w:r>
          </w:p>
        </w:tc>
        <w:tc>
          <w:tcPr>
            <w:tcW w:w="1914" w:type="dxa"/>
          </w:tcPr>
          <w:p w:rsidR="0090472D" w:rsidRPr="0002076A" w:rsidRDefault="0090472D" w:rsidP="000C3639">
            <w:pPr>
              <w:spacing w:line="360" w:lineRule="auto"/>
              <w:jc w:val="center"/>
              <w:rPr>
                <w:sz w:val="28"/>
                <w:szCs w:val="28"/>
              </w:rPr>
            </w:pPr>
            <w:r>
              <w:rPr>
                <w:sz w:val="28"/>
                <w:szCs w:val="28"/>
              </w:rPr>
              <w:t>0,559</w:t>
            </w:r>
          </w:p>
        </w:tc>
      </w:tr>
    </w:tbl>
    <w:p w:rsidR="0090472D" w:rsidRPr="0090472D" w:rsidRDefault="0090472D" w:rsidP="00C342D1">
      <w:pPr>
        <w:spacing w:line="360" w:lineRule="auto"/>
        <w:ind w:firstLine="567"/>
        <w:jc w:val="both"/>
        <w:rPr>
          <w:sz w:val="28"/>
          <w:szCs w:val="28"/>
        </w:rPr>
      </w:pPr>
      <w:r w:rsidRPr="0090472D">
        <w:rPr>
          <w:sz w:val="28"/>
          <w:szCs w:val="28"/>
        </w:rPr>
        <w:t>Расчет модели Таффлера показал, что у предприятия достаточно неплохие долгосрочные перспективы. При этом ухудшение ситуации наблюдается в 2006 г., но уже в следующем году значение показателя Z</w:t>
      </w:r>
      <w:r w:rsidRPr="0090472D">
        <w:rPr>
          <w:sz w:val="28"/>
          <w:szCs w:val="28"/>
          <w:vertAlign w:val="subscript"/>
        </w:rPr>
        <w:t xml:space="preserve">4 </w:t>
      </w:r>
      <w:r w:rsidRPr="0090472D">
        <w:rPr>
          <w:sz w:val="28"/>
          <w:szCs w:val="28"/>
        </w:rPr>
        <w:t>начинает расти.</w:t>
      </w:r>
    </w:p>
    <w:p w:rsidR="0090472D" w:rsidRPr="0090472D" w:rsidRDefault="0090472D" w:rsidP="00C342D1">
      <w:pPr>
        <w:spacing w:line="360" w:lineRule="auto"/>
        <w:ind w:firstLine="567"/>
        <w:jc w:val="both"/>
        <w:rPr>
          <w:sz w:val="28"/>
          <w:szCs w:val="28"/>
        </w:rPr>
      </w:pPr>
      <w:r w:rsidRPr="0090472D">
        <w:rPr>
          <w:sz w:val="28"/>
          <w:szCs w:val="28"/>
        </w:rPr>
        <w:t>Необходимо отметить, что использование таких моделей требует больших предосторожностей. Тестирование других предприятий по данным моделям показало, что они не совсем подходят для оценки риска банкротства наших субъектов хозяйствования, так как не учитывают специфику структуры капитала в различных отраслях.</w:t>
      </w:r>
    </w:p>
    <w:p w:rsidR="00C342D1" w:rsidRDefault="00C342D1" w:rsidP="003A31AE">
      <w:pPr>
        <w:spacing w:line="360" w:lineRule="auto"/>
        <w:ind w:firstLine="709"/>
        <w:rPr>
          <w:sz w:val="28"/>
          <w:szCs w:val="28"/>
        </w:rPr>
      </w:pPr>
    </w:p>
    <w:p w:rsidR="003A31AE" w:rsidRDefault="003A31AE" w:rsidP="00C342D1">
      <w:pPr>
        <w:spacing w:line="360" w:lineRule="auto"/>
        <w:ind w:firstLine="567"/>
        <w:jc w:val="both"/>
        <w:rPr>
          <w:sz w:val="28"/>
          <w:szCs w:val="28"/>
        </w:rPr>
      </w:pPr>
      <w:r w:rsidRPr="007A021D">
        <w:rPr>
          <w:sz w:val="28"/>
          <w:szCs w:val="28"/>
        </w:rPr>
        <w:t>3.3 Оценка интенсификации и эксте</w:t>
      </w:r>
      <w:r w:rsidR="00C342D1">
        <w:rPr>
          <w:sz w:val="28"/>
          <w:szCs w:val="28"/>
        </w:rPr>
        <w:t>нсификации развития организации</w:t>
      </w:r>
    </w:p>
    <w:p w:rsidR="00C342D1" w:rsidRPr="007A021D" w:rsidRDefault="00C342D1" w:rsidP="00C342D1">
      <w:pPr>
        <w:spacing w:line="360" w:lineRule="auto"/>
        <w:ind w:firstLine="567"/>
        <w:rPr>
          <w:sz w:val="28"/>
          <w:szCs w:val="28"/>
        </w:rPr>
      </w:pPr>
    </w:p>
    <w:p w:rsidR="003A31AE" w:rsidRPr="007A021D" w:rsidRDefault="003A31AE" w:rsidP="00C342D1">
      <w:pPr>
        <w:spacing w:line="360" w:lineRule="auto"/>
        <w:ind w:firstLine="567"/>
        <w:jc w:val="both"/>
        <w:rPr>
          <w:sz w:val="28"/>
          <w:szCs w:val="28"/>
        </w:rPr>
      </w:pPr>
      <w:r w:rsidRPr="007A021D">
        <w:rPr>
          <w:sz w:val="28"/>
          <w:szCs w:val="28"/>
        </w:rPr>
        <w:t>Анализ проблем интенсификации  и эффективности деятельности осуществляется путем построения обобщающего (интегрального) показателя  всесторонней интенсификации производства.</w:t>
      </w:r>
    </w:p>
    <w:p w:rsidR="003A31AE" w:rsidRPr="007A021D" w:rsidRDefault="003A31AE" w:rsidP="00C342D1">
      <w:pPr>
        <w:spacing w:line="360" w:lineRule="auto"/>
        <w:ind w:firstLine="567"/>
        <w:jc w:val="both"/>
        <w:rPr>
          <w:sz w:val="28"/>
          <w:szCs w:val="28"/>
        </w:rPr>
      </w:pPr>
      <w:r w:rsidRPr="007A021D">
        <w:rPr>
          <w:sz w:val="28"/>
          <w:szCs w:val="28"/>
        </w:rPr>
        <w:t>Количественное соотношение экстенсивности и интенсивности развития выражается в показателях использования производственных и финансовых ресурсов. Показателями экстенсивности развития являются количественные показатели использования ресурсов: численность работающих, величина израсходованных предметов труда, величина амортизации, объем основных производственных фондов и авансированных оборотных средств. Показатели интенсивности развития – качественные показатели использования ресурсов, т.е. производительность труда (или трудоемкость), материалоотдача (или материалоемкость), фондоотдача (или фондоемкость), количество оборотов оборотных средств (или коэффициент закрепления оборотных средств).</w:t>
      </w:r>
    </w:p>
    <w:p w:rsidR="003A31AE" w:rsidRDefault="003A31AE" w:rsidP="00C342D1">
      <w:pPr>
        <w:spacing w:line="360" w:lineRule="auto"/>
        <w:ind w:firstLine="567"/>
        <w:jc w:val="both"/>
        <w:rPr>
          <w:sz w:val="28"/>
          <w:szCs w:val="28"/>
        </w:rPr>
      </w:pPr>
      <w:r w:rsidRPr="007A021D">
        <w:rPr>
          <w:sz w:val="28"/>
          <w:szCs w:val="28"/>
        </w:rPr>
        <w:t>Объем производства и продаж в стоимостном выражении  является результатом воздействия всех видов ресурсов. Это лежит в основе  построения комплексной оценки интенсификации и эффективности производства, которая  строится с использованием динамических характеристик перечисленных показателей. Выполненные расчеты оценки интенсификации и экстенсификации развития организации приведены в приложении Л.</w:t>
      </w:r>
    </w:p>
    <w:p w:rsidR="00E132CB" w:rsidRDefault="00E132CB" w:rsidP="00C342D1">
      <w:pPr>
        <w:spacing w:line="360" w:lineRule="auto"/>
        <w:ind w:firstLine="567"/>
        <w:jc w:val="both"/>
        <w:rPr>
          <w:sz w:val="28"/>
          <w:szCs w:val="28"/>
        </w:rPr>
      </w:pPr>
      <w:r>
        <w:rPr>
          <w:sz w:val="28"/>
          <w:szCs w:val="28"/>
        </w:rPr>
        <w:t xml:space="preserve">Динамика качественных показателей использования ресурсов показала увеличение  в 2007 и 2008 гг. качественного уровня производительности труда, продажи на 1 р. оплаты и оборачиваемости оборотных средств. Их темп роста превышает 100%. Вместе с тем в 2007 г. наблюдается снижение таких показателей как материалоотдача и фондоотдача. Темп снижения первого составил 3,88%, а темп снижения второго равен 14,46%. В 2008 г. ситуация с эффективным использованием ресурсов в целом улучшилась. Темп роста материалоотдачи составил 100,3%, а темп снижения фондоотдачи сократился до 6,99%. </w:t>
      </w:r>
    </w:p>
    <w:p w:rsidR="00BA6305" w:rsidRDefault="00BA6305" w:rsidP="00C342D1">
      <w:pPr>
        <w:spacing w:line="360" w:lineRule="auto"/>
        <w:ind w:firstLine="567"/>
        <w:jc w:val="both"/>
        <w:rPr>
          <w:sz w:val="28"/>
          <w:szCs w:val="28"/>
        </w:rPr>
      </w:pPr>
      <w:r>
        <w:rPr>
          <w:sz w:val="28"/>
          <w:szCs w:val="28"/>
        </w:rPr>
        <w:t xml:space="preserve">Комплексный темп роста качественных показателей использования производственных ресурсов определяется как среднее геометрическое из их произведения. В 2007 г. комплексный темп роста составил 0,998. Отсюда в этом году  по сравнению с 2006 г. наблюдается экстенсивное использование ресурсов. В 2008 г. значение показателя увеличилось до 1,057. Это говорит о том, что по сравнению с предыдущим годом происходит качественное (интенсивное) использование ресурсов. </w:t>
      </w:r>
    </w:p>
    <w:p w:rsidR="00E132CB" w:rsidRDefault="00E132CB" w:rsidP="00C342D1">
      <w:pPr>
        <w:spacing w:line="360" w:lineRule="auto"/>
        <w:ind w:firstLine="567"/>
        <w:jc w:val="both"/>
        <w:rPr>
          <w:sz w:val="28"/>
          <w:szCs w:val="28"/>
        </w:rPr>
      </w:pPr>
      <w:r>
        <w:rPr>
          <w:sz w:val="28"/>
          <w:szCs w:val="28"/>
        </w:rPr>
        <w:t>Каждому показателю, характеризующему производственные ресурсы, соответствует коэффициент экстенсивности и интенсивности в соответствии с приростом выручки от продаж.</w:t>
      </w:r>
    </w:p>
    <w:p w:rsidR="00BA6305" w:rsidRDefault="00E132CB" w:rsidP="00C342D1">
      <w:pPr>
        <w:spacing w:line="360" w:lineRule="auto"/>
        <w:ind w:firstLine="567"/>
        <w:jc w:val="both"/>
        <w:rPr>
          <w:sz w:val="28"/>
          <w:szCs w:val="28"/>
        </w:rPr>
      </w:pPr>
      <w:r>
        <w:rPr>
          <w:sz w:val="28"/>
          <w:szCs w:val="28"/>
        </w:rPr>
        <w:t>Коэффициент экстенсивности численности производственного персонала в 2007 и 2008 гг. имеет нулевое значение. Отсюда прирост объема продукции обусловлен не увеличением численности работников, а всецело  определяется увеличением производительности труда.</w:t>
      </w:r>
      <w:r w:rsidR="007814DC">
        <w:rPr>
          <w:sz w:val="28"/>
          <w:szCs w:val="28"/>
        </w:rPr>
        <w:t xml:space="preserve"> </w:t>
      </w:r>
      <w:r w:rsidR="00BA6305">
        <w:rPr>
          <w:sz w:val="28"/>
          <w:szCs w:val="28"/>
        </w:rPr>
        <w:t xml:space="preserve">Для оборотных средств и оплаты труда в 2007 г.  значение коэффициента экстенсивности во много раз превышает величину коэффициента интенсивности. Другими словами, прирост объема продукции во многом обусловлен увеличением расходов на оплату труда и вводом в действие оборотных средств. Одновременно с этим наблюдается отрицательное влияние </w:t>
      </w:r>
      <w:r w:rsidR="007502B7">
        <w:rPr>
          <w:sz w:val="28"/>
          <w:szCs w:val="28"/>
        </w:rPr>
        <w:t>снижения материало- и фондоотдачи</w:t>
      </w:r>
      <w:r w:rsidR="00BA6305">
        <w:rPr>
          <w:sz w:val="28"/>
          <w:szCs w:val="28"/>
        </w:rPr>
        <w:t xml:space="preserve"> на прирост объема продукции. В 2008 г.  по сравнению с предыдущим годом доля влияния материалоотдачи, продажи на один рубль оплаты и оборачиваемости оборотных средств на прирост объема продукции несколько увеличилась. Однако по-прежнему отрицательное влияние на прирост объема продукции оказывает</w:t>
      </w:r>
      <w:r w:rsidR="007502B7">
        <w:rPr>
          <w:sz w:val="28"/>
          <w:szCs w:val="28"/>
        </w:rPr>
        <w:t xml:space="preserve"> снижение фондоотдачи</w:t>
      </w:r>
      <w:r w:rsidR="00BA6305">
        <w:rPr>
          <w:sz w:val="28"/>
          <w:szCs w:val="28"/>
        </w:rPr>
        <w:t xml:space="preserve">. </w:t>
      </w:r>
    </w:p>
    <w:p w:rsidR="00BA6305" w:rsidRDefault="00BA6305" w:rsidP="00C342D1">
      <w:pPr>
        <w:spacing w:line="360" w:lineRule="auto"/>
        <w:ind w:firstLine="567"/>
        <w:jc w:val="both"/>
        <w:rPr>
          <w:sz w:val="28"/>
          <w:szCs w:val="28"/>
        </w:rPr>
      </w:pPr>
      <w:r>
        <w:rPr>
          <w:sz w:val="28"/>
          <w:szCs w:val="28"/>
        </w:rPr>
        <w:t xml:space="preserve">По каждому виду ресурсов рассчитывается сумма экономии или перерасхода. Для этого из соответствующего показателя объема ресурса за отчетный год вычитается объем ресурса за предыдущий год скорректированный на темп роста объема продаж. </w:t>
      </w:r>
    </w:p>
    <w:p w:rsidR="00BA6305" w:rsidRPr="00BA6305" w:rsidRDefault="00BA6305" w:rsidP="00C342D1">
      <w:pPr>
        <w:spacing w:line="360" w:lineRule="auto"/>
        <w:ind w:firstLine="567"/>
        <w:jc w:val="both"/>
        <w:rPr>
          <w:color w:val="000000"/>
        </w:rPr>
      </w:pPr>
      <w:r>
        <w:rPr>
          <w:sz w:val="28"/>
          <w:szCs w:val="28"/>
        </w:rPr>
        <w:t xml:space="preserve">Анализ показал, что в 2007 г. предприятие сэкономило на численности производственного персонала, оплате труда и оборотных средствах. При этом произошел перерасход материальных затрат и основных средств. Таким образом, общая экономия в текущем году по сравнению с предыдущим составила </w:t>
      </w:r>
      <w:r w:rsidR="007814DC">
        <w:rPr>
          <w:sz w:val="28"/>
          <w:szCs w:val="28"/>
        </w:rPr>
        <w:t>330464,04</w:t>
      </w:r>
      <w:r>
        <w:rPr>
          <w:sz w:val="28"/>
          <w:szCs w:val="28"/>
        </w:rPr>
        <w:t xml:space="preserve"> тыс. р. В 2008 г. сумма экономии каждого вида ресурсов увеличивается. В том числе экономия материальных затрат составила 1699,11 тыс.р. Перерасход основных средств снизился до 24370,49 тыс. р. </w:t>
      </w:r>
      <w:r w:rsidR="007814DC">
        <w:rPr>
          <w:sz w:val="28"/>
          <w:szCs w:val="28"/>
        </w:rPr>
        <w:t>с</w:t>
      </w:r>
      <w:r>
        <w:rPr>
          <w:sz w:val="28"/>
          <w:szCs w:val="28"/>
        </w:rPr>
        <w:t xml:space="preserve">оответственно общая экономия ресурсов в 2008 г. также </w:t>
      </w:r>
      <w:r w:rsidR="007814DC">
        <w:rPr>
          <w:sz w:val="28"/>
          <w:szCs w:val="28"/>
        </w:rPr>
        <w:t>увеличилась и составила 556235,15</w:t>
      </w:r>
      <w:r>
        <w:rPr>
          <w:sz w:val="28"/>
          <w:szCs w:val="28"/>
        </w:rPr>
        <w:t xml:space="preserve"> тыс. р.</w:t>
      </w:r>
    </w:p>
    <w:p w:rsidR="00933CC8" w:rsidRDefault="00933CC8" w:rsidP="002766FD">
      <w:pPr>
        <w:spacing w:line="360" w:lineRule="auto"/>
        <w:ind w:firstLine="709"/>
        <w:jc w:val="center"/>
        <w:rPr>
          <w:sz w:val="28"/>
          <w:szCs w:val="28"/>
        </w:rPr>
      </w:pPr>
      <w:r>
        <w:rPr>
          <w:sz w:val="28"/>
          <w:szCs w:val="28"/>
        </w:rPr>
        <w:t>4 Управление заемным капиталом</w:t>
      </w:r>
    </w:p>
    <w:p w:rsidR="002766FD" w:rsidRDefault="002766FD" w:rsidP="002766FD">
      <w:pPr>
        <w:spacing w:line="360" w:lineRule="auto"/>
        <w:ind w:firstLine="709"/>
        <w:jc w:val="center"/>
        <w:rPr>
          <w:sz w:val="28"/>
          <w:szCs w:val="28"/>
        </w:rPr>
      </w:pPr>
    </w:p>
    <w:p w:rsidR="00BC27D4" w:rsidRDefault="00C7776C" w:rsidP="00811974">
      <w:pPr>
        <w:spacing w:line="360" w:lineRule="auto"/>
        <w:ind w:firstLine="567"/>
        <w:jc w:val="both"/>
        <w:rPr>
          <w:sz w:val="28"/>
          <w:szCs w:val="28"/>
        </w:rPr>
      </w:pPr>
      <w:r w:rsidRPr="00BC3518">
        <w:rPr>
          <w:sz w:val="28"/>
          <w:szCs w:val="28"/>
        </w:rPr>
        <w:t xml:space="preserve">Заемный капитал – это часть капитала, используемая хозяйствующим субъектом, которая не принадлежит ему, но привлекается на основе банковского, коммерческого кредита или эмиссионного займа на основе возвратности. Необходимость привлечения заемного капитала должна обосновываться предварительно сделанным расчетом потребности в оборотных средствах. В состав заемных средств входят финансовый кредит, полученный от банковских и небанковских финансово-кредитных учреждений, коммерческий кредит от поставщиков, кредиторская задолженность предприятия, задолженность по эмиссии долговых ценных бумаг и др. </w:t>
      </w:r>
      <w:r w:rsidR="00BC27D4">
        <w:rPr>
          <w:sz w:val="28"/>
          <w:szCs w:val="28"/>
        </w:rPr>
        <w:t>Структура заемного капитала представлена на рисунке 19.</w:t>
      </w:r>
    </w:p>
    <w:p w:rsidR="00BC27D4" w:rsidRDefault="00BC27D4" w:rsidP="00C7776C">
      <w:pPr>
        <w:spacing w:line="360" w:lineRule="auto"/>
        <w:ind w:firstLine="709"/>
        <w:jc w:val="both"/>
        <w:rPr>
          <w:sz w:val="28"/>
          <w:szCs w:val="28"/>
        </w:rPr>
      </w:pPr>
    </w:p>
    <w:p w:rsidR="00BC27D4" w:rsidRDefault="00587065" w:rsidP="00C7776C">
      <w:pPr>
        <w:spacing w:line="360" w:lineRule="auto"/>
        <w:ind w:firstLine="709"/>
        <w:jc w:val="both"/>
        <w:rPr>
          <w:sz w:val="28"/>
          <w:szCs w:val="28"/>
        </w:rPr>
      </w:pPr>
      <w:r>
        <w:rPr>
          <w:b/>
          <w:bCs/>
          <w:sz w:val="28"/>
          <w:szCs w:val="28"/>
        </w:rPr>
      </w:r>
      <w:r>
        <w:rPr>
          <w:b/>
          <w:bCs/>
          <w:sz w:val="28"/>
          <w:szCs w:val="28"/>
        </w:rPr>
        <w:pict>
          <v:group id="_x0000_s1062" editas="canvas" style="width:370.4pt;height:160.9pt;mso-position-horizontal-relative:char;mso-position-vertical-relative:line" coordorigin="2764,1494" coordsize="5701,2477">
            <o:lock v:ext="edit" aspectratio="t"/>
            <v:shape id="_x0000_s1063" type="#_x0000_t75" style="position:absolute;left:2764;top:1494;width:5701;height:2477" o:preferrelative="f">
              <v:fill o:detectmouseclick="t"/>
              <v:path o:extrusionok="t" o:connecttype="none"/>
              <o:lock v:ext="edit" text="t"/>
            </v:shape>
            <v:rect id="_x0000_s1064" style="position:absolute;left:4290;top:1500;width:2240;height:485">
              <v:textbox style="mso-next-textbox:#_x0000_s1064">
                <w:txbxContent>
                  <w:p w:rsidR="00C86FE2" w:rsidRPr="002766FD" w:rsidRDefault="00C86FE2" w:rsidP="00117CDD">
                    <w:pPr>
                      <w:jc w:val="center"/>
                      <w:rPr>
                        <w:bCs/>
                        <w:sz w:val="28"/>
                        <w:szCs w:val="28"/>
                      </w:rPr>
                    </w:pPr>
                    <w:r w:rsidRPr="002766FD">
                      <w:rPr>
                        <w:bCs/>
                        <w:sz w:val="28"/>
                        <w:szCs w:val="28"/>
                      </w:rPr>
                      <w:t>Заемный капитал</w:t>
                    </w:r>
                  </w:p>
                </w:txbxContent>
              </v:textbox>
            </v:rect>
            <v:rect id="_x0000_s1065" style="position:absolute;left:3367;top:2147;width:1697;height:450">
              <v:textbox style="mso-next-textbox:#_x0000_s1065">
                <w:txbxContent>
                  <w:p w:rsidR="00C86FE2" w:rsidRPr="002766FD" w:rsidRDefault="00C86FE2" w:rsidP="00117CDD">
                    <w:pPr>
                      <w:jc w:val="center"/>
                      <w:rPr>
                        <w:bCs/>
                        <w:sz w:val="28"/>
                        <w:szCs w:val="28"/>
                      </w:rPr>
                    </w:pPr>
                    <w:r w:rsidRPr="002766FD">
                      <w:rPr>
                        <w:bCs/>
                        <w:sz w:val="28"/>
                        <w:szCs w:val="28"/>
                      </w:rPr>
                      <w:t>Долгосрочный</w:t>
                    </w:r>
                  </w:p>
                </w:txbxContent>
              </v:textbox>
            </v:rect>
            <v:rect id="_x0000_s1066" style="position:absolute;left:5848;top:2170;width:1718;height:417">
              <v:textbox style="mso-next-textbox:#_x0000_s1066">
                <w:txbxContent>
                  <w:p w:rsidR="00C86FE2" w:rsidRPr="002766FD" w:rsidRDefault="00C86FE2" w:rsidP="00117CDD">
                    <w:pPr>
                      <w:jc w:val="center"/>
                      <w:rPr>
                        <w:bCs/>
                        <w:sz w:val="28"/>
                        <w:szCs w:val="28"/>
                      </w:rPr>
                    </w:pPr>
                    <w:r w:rsidRPr="002766FD">
                      <w:rPr>
                        <w:bCs/>
                        <w:sz w:val="28"/>
                        <w:szCs w:val="28"/>
                      </w:rPr>
                      <w:t>Краткосрочный</w:t>
                    </w:r>
                  </w:p>
                </w:txbxContent>
              </v:textbox>
            </v:rect>
            <v:rect id="_x0000_s1067" style="position:absolute;left:2764;top:3186;width:1017;height:629">
              <v:textbox style="mso-next-textbox:#_x0000_s1067">
                <w:txbxContent>
                  <w:p w:rsidR="00C86FE2" w:rsidRPr="002766FD" w:rsidRDefault="00C86FE2" w:rsidP="00BC27D4">
                    <w:pPr>
                      <w:rPr>
                        <w:b/>
                        <w:bCs/>
                        <w:sz w:val="28"/>
                        <w:szCs w:val="28"/>
                      </w:rPr>
                    </w:pPr>
                    <w:r w:rsidRPr="002766FD">
                      <w:rPr>
                        <w:bCs/>
                        <w:sz w:val="28"/>
                        <w:szCs w:val="28"/>
                      </w:rPr>
                      <w:t>Лизинг</w:t>
                    </w:r>
                  </w:p>
                </w:txbxContent>
              </v:textbox>
            </v:rect>
            <v:rect id="_x0000_s1068" style="position:absolute;left:4014;top:3150;width:1396;height:665">
              <v:textbox style="mso-next-textbox:#_x0000_s1068">
                <w:txbxContent>
                  <w:p w:rsidR="00C86FE2" w:rsidRPr="002766FD" w:rsidRDefault="00C86FE2" w:rsidP="00117CDD">
                    <w:pPr>
                      <w:jc w:val="center"/>
                      <w:rPr>
                        <w:bCs/>
                        <w:sz w:val="28"/>
                        <w:szCs w:val="28"/>
                      </w:rPr>
                    </w:pPr>
                    <w:r w:rsidRPr="002766FD">
                      <w:rPr>
                        <w:bCs/>
                        <w:sz w:val="28"/>
                        <w:szCs w:val="28"/>
                      </w:rPr>
                      <w:t>Кредиты банков</w:t>
                    </w:r>
                  </w:p>
                </w:txbxContent>
              </v:textbox>
            </v:rect>
            <v:rect id="_x0000_s1069" style="position:absolute;left:5642;top:3151;width:1004;height:664">
              <v:textbox style="mso-next-textbox:#_x0000_s1069">
                <w:txbxContent>
                  <w:p w:rsidR="00C86FE2" w:rsidRPr="002766FD" w:rsidRDefault="00C86FE2" w:rsidP="00117CDD">
                    <w:pPr>
                      <w:jc w:val="center"/>
                      <w:rPr>
                        <w:b/>
                        <w:bCs/>
                        <w:sz w:val="28"/>
                        <w:szCs w:val="28"/>
                      </w:rPr>
                    </w:pPr>
                    <w:r w:rsidRPr="002766FD">
                      <w:rPr>
                        <w:bCs/>
                        <w:sz w:val="28"/>
                        <w:szCs w:val="28"/>
                      </w:rPr>
                      <w:t>Займы</w:t>
                    </w:r>
                  </w:p>
                </w:txbxContent>
              </v:textbox>
            </v:rect>
            <v:rect id="_x0000_s1070" style="position:absolute;left:6808;top:3163;width:1657;height:652">
              <v:textbox style="mso-next-textbox:#_x0000_s1070">
                <w:txbxContent>
                  <w:p w:rsidR="00C86FE2" w:rsidRPr="002766FD" w:rsidRDefault="00C86FE2" w:rsidP="00117CDD">
                    <w:pPr>
                      <w:jc w:val="center"/>
                      <w:rPr>
                        <w:b/>
                        <w:bCs/>
                        <w:sz w:val="28"/>
                        <w:szCs w:val="28"/>
                      </w:rPr>
                    </w:pPr>
                    <w:r w:rsidRPr="002766FD">
                      <w:rPr>
                        <w:bCs/>
                        <w:sz w:val="28"/>
                        <w:szCs w:val="28"/>
                      </w:rPr>
                      <w:t>Кредиторская</w:t>
                    </w:r>
                    <w:r w:rsidRPr="002766FD">
                      <w:rPr>
                        <w:b/>
                        <w:bCs/>
                        <w:sz w:val="28"/>
                        <w:szCs w:val="28"/>
                      </w:rPr>
                      <w:t xml:space="preserve"> </w:t>
                    </w:r>
                    <w:r w:rsidRPr="002766FD">
                      <w:rPr>
                        <w:bCs/>
                        <w:sz w:val="28"/>
                        <w:szCs w:val="28"/>
                      </w:rPr>
                      <w:t>задолженность</w:t>
                    </w:r>
                  </w:p>
                </w:txbxContent>
              </v:textbox>
            </v:rect>
            <v:line id="_x0000_s1071" style="position:absolute" from="6519,1750" to="6830,1750"/>
            <v:line id="_x0000_s1072" style="position:absolute" from="6842,1762" to="6842,2166"/>
            <v:line id="_x0000_s1073" style="position:absolute;flip:x" from="4037,1750" to="4279,1750"/>
            <v:line id="_x0000_s1074" style="position:absolute" from="4025,1750" to="4025,2131"/>
            <v:line id="_x0000_s1075" style="position:absolute" from="4014,2593" to="4014,2720"/>
            <v:line id="_x0000_s1076" style="position:absolute;flip:y" from="4014,2709" to="6830,2720"/>
            <v:line id="_x0000_s1077" style="position:absolute;flip:x y" from="6807,2582" to="6819,2709"/>
            <v:line id="_x0000_s1078" style="position:absolute" from="3367,2893" to="7661,2893"/>
            <v:line id="_x0000_s1079" style="position:absolute" from="3356,2882" to="3357,3171"/>
            <v:line id="_x0000_s1080" style="position:absolute;flip:x" from="7650,2882" to="7651,3147"/>
            <v:line id="_x0000_s1081" style="position:absolute" from="5502,2709" to="5502,2882"/>
            <v:line id="_x0000_s1082" style="position:absolute" from="4752,2882" to="4752,3147"/>
            <v:line id="_x0000_s1083" style="position:absolute" from="6137,2882" to="6137,3159"/>
            <w10:wrap type="none"/>
            <w10:anchorlock/>
          </v:group>
        </w:pict>
      </w:r>
    </w:p>
    <w:p w:rsidR="00BC27D4" w:rsidRDefault="00BC27D4" w:rsidP="00C7776C">
      <w:pPr>
        <w:spacing w:line="360" w:lineRule="auto"/>
        <w:ind w:firstLine="709"/>
        <w:jc w:val="both"/>
        <w:rPr>
          <w:sz w:val="28"/>
          <w:szCs w:val="28"/>
        </w:rPr>
      </w:pPr>
    </w:p>
    <w:p w:rsidR="00BC27D4" w:rsidRDefault="00BC27D4" w:rsidP="007814DC">
      <w:pPr>
        <w:spacing w:line="360" w:lineRule="auto"/>
        <w:ind w:firstLine="709"/>
        <w:jc w:val="center"/>
        <w:rPr>
          <w:sz w:val="28"/>
          <w:szCs w:val="28"/>
        </w:rPr>
      </w:pPr>
      <w:r>
        <w:rPr>
          <w:sz w:val="28"/>
          <w:szCs w:val="28"/>
        </w:rPr>
        <w:t>Рисунок 19 – Классификация заемного капитала</w:t>
      </w:r>
    </w:p>
    <w:p w:rsidR="00C7776C" w:rsidRDefault="00C7776C" w:rsidP="00811974">
      <w:pPr>
        <w:spacing w:line="360" w:lineRule="auto"/>
        <w:ind w:firstLine="567"/>
        <w:jc w:val="both"/>
        <w:rPr>
          <w:sz w:val="28"/>
          <w:szCs w:val="28"/>
        </w:rPr>
      </w:pPr>
      <w:r w:rsidRPr="00BC3518">
        <w:rPr>
          <w:sz w:val="28"/>
          <w:szCs w:val="28"/>
        </w:rPr>
        <w:t xml:space="preserve">В бухгалтерском учете заемные средства и кредиторская задолженность отражаются отдельно. Поэтому в широком смысле возможно выделение заемных средств и в узком смысле – собственно финансового кредита. Разница между заемными средствами в широком и узком смысле представляет собой привлеченные средства. </w:t>
      </w:r>
    </w:p>
    <w:p w:rsidR="00C7776C" w:rsidRDefault="00C7776C" w:rsidP="00811974">
      <w:pPr>
        <w:spacing w:line="360" w:lineRule="auto"/>
        <w:ind w:firstLine="567"/>
        <w:jc w:val="both"/>
        <w:rPr>
          <w:sz w:val="28"/>
          <w:szCs w:val="28"/>
        </w:rPr>
      </w:pPr>
      <w:r w:rsidRPr="00BC3518">
        <w:rPr>
          <w:sz w:val="28"/>
          <w:szCs w:val="28"/>
        </w:rPr>
        <w:t xml:space="preserve">С одной стороны, привлечение заемных средств – это фактор успешного функционирования предприятия, который способствует быстрому преодолению дефицита финансовых ресурсов, свидетельствует о доверии кредиторов и обеспечивает повышение рентабельности собственных средств. С другой стороны, предприятие обременяется финансовыми обязательствами. Одна из главных оценочных характеристик эффективности управленческих финансовых решений – величина и эффективность использования заемных средств. </w:t>
      </w:r>
    </w:p>
    <w:p w:rsidR="007F2CF8" w:rsidRPr="00F71613" w:rsidRDefault="007F2CF8" w:rsidP="00CF00A7">
      <w:pPr>
        <w:spacing w:line="360" w:lineRule="auto"/>
        <w:ind w:firstLine="567"/>
        <w:jc w:val="both"/>
        <w:rPr>
          <w:sz w:val="28"/>
          <w:szCs w:val="28"/>
        </w:rPr>
      </w:pPr>
      <w:r w:rsidRPr="00F71613">
        <w:rPr>
          <w:sz w:val="28"/>
          <w:szCs w:val="28"/>
        </w:rPr>
        <w:t>В целом процесс управления формированием заемного капитала предприятия характеризуется:</w:t>
      </w:r>
    </w:p>
    <w:p w:rsidR="007F2CF8" w:rsidRPr="00F71613" w:rsidRDefault="00F71613" w:rsidP="00CF00A7">
      <w:pPr>
        <w:tabs>
          <w:tab w:val="left" w:pos="709"/>
        </w:tabs>
        <w:spacing w:line="360" w:lineRule="auto"/>
        <w:ind w:firstLine="567"/>
        <w:jc w:val="both"/>
        <w:rPr>
          <w:sz w:val="28"/>
          <w:szCs w:val="28"/>
        </w:rPr>
      </w:pPr>
      <w:r w:rsidRPr="00F71613">
        <w:rPr>
          <w:sz w:val="28"/>
          <w:szCs w:val="28"/>
        </w:rPr>
        <w:t>- н</w:t>
      </w:r>
      <w:r w:rsidR="007F2CF8" w:rsidRPr="00F71613">
        <w:rPr>
          <w:sz w:val="28"/>
          <w:szCs w:val="28"/>
        </w:rPr>
        <w:t>аправленностью действий управляющей системы на достижение конкретных целей. Перед тем, как привлекать заемный капитал, предприятие-заемщик должно четко определить цели и направления использования земных средств, сопоставить их эффективность и цену привлечения. И только после этого предприятие может начать осуществлять кредитно-займовые операции</w:t>
      </w:r>
      <w:r w:rsidRPr="00F71613">
        <w:rPr>
          <w:sz w:val="28"/>
          <w:szCs w:val="28"/>
        </w:rPr>
        <w:t>;</w:t>
      </w:r>
      <w:r w:rsidR="007F2CF8" w:rsidRPr="00F71613">
        <w:rPr>
          <w:sz w:val="28"/>
          <w:szCs w:val="28"/>
        </w:rPr>
        <w:t xml:space="preserve"> </w:t>
      </w:r>
    </w:p>
    <w:p w:rsidR="007F2CF8" w:rsidRPr="00F71613" w:rsidRDefault="00CF00A7" w:rsidP="00CF00A7">
      <w:pPr>
        <w:spacing w:line="360" w:lineRule="auto"/>
        <w:ind w:firstLine="567"/>
        <w:jc w:val="both"/>
        <w:rPr>
          <w:sz w:val="28"/>
          <w:szCs w:val="28"/>
        </w:rPr>
      </w:pPr>
      <w:r>
        <w:rPr>
          <w:sz w:val="28"/>
          <w:szCs w:val="28"/>
        </w:rPr>
        <w:t xml:space="preserve">- </w:t>
      </w:r>
      <w:r w:rsidR="00F71613" w:rsidRPr="00F71613">
        <w:rPr>
          <w:sz w:val="28"/>
          <w:szCs w:val="28"/>
        </w:rPr>
        <w:t>м</w:t>
      </w:r>
      <w:r w:rsidR="007F2CF8" w:rsidRPr="00F71613">
        <w:rPr>
          <w:sz w:val="28"/>
          <w:szCs w:val="28"/>
        </w:rPr>
        <w:t>инимизацией транзакционных издержек привлечения заемных средств, при этом эффективность совокупности заемных средств объединенных в рамках единой организационной структуры корпорации (или заемный капитал корпорации) должен быть выше эффективности альтернативных вложений</w:t>
      </w:r>
      <w:r w:rsidR="00F71613" w:rsidRPr="00F71613">
        <w:rPr>
          <w:sz w:val="28"/>
          <w:szCs w:val="28"/>
        </w:rPr>
        <w:t xml:space="preserve"> заемных средств по отдельности;</w:t>
      </w:r>
      <w:r w:rsidR="007F2CF8" w:rsidRPr="00F71613">
        <w:rPr>
          <w:sz w:val="28"/>
          <w:szCs w:val="28"/>
        </w:rPr>
        <w:t xml:space="preserve"> </w:t>
      </w:r>
    </w:p>
    <w:p w:rsidR="00F71613" w:rsidRPr="00F71613" w:rsidRDefault="00C51B10" w:rsidP="00CF00A7">
      <w:pPr>
        <w:spacing w:line="360" w:lineRule="auto"/>
        <w:ind w:firstLine="567"/>
        <w:jc w:val="both"/>
        <w:rPr>
          <w:sz w:val="28"/>
          <w:szCs w:val="28"/>
        </w:rPr>
      </w:pPr>
      <w:r>
        <w:rPr>
          <w:sz w:val="28"/>
          <w:szCs w:val="28"/>
        </w:rPr>
        <w:t xml:space="preserve">- </w:t>
      </w:r>
      <w:r w:rsidR="00F71613" w:rsidRPr="00F71613">
        <w:rPr>
          <w:sz w:val="28"/>
          <w:szCs w:val="28"/>
        </w:rPr>
        <w:t>к</w:t>
      </w:r>
      <w:r w:rsidR="007F2CF8" w:rsidRPr="00F71613">
        <w:rPr>
          <w:sz w:val="28"/>
          <w:szCs w:val="28"/>
        </w:rPr>
        <w:t xml:space="preserve">омплексностью процесса управления заемным капиталом, включающего планирование, анализ, регулирование и контроль этапов привлечения </w:t>
      </w:r>
      <w:r w:rsidR="00F71613" w:rsidRPr="00F71613">
        <w:rPr>
          <w:sz w:val="28"/>
          <w:szCs w:val="28"/>
        </w:rPr>
        <w:t>и использования заемных средств;</w:t>
      </w:r>
    </w:p>
    <w:p w:rsidR="007F2CF8" w:rsidRPr="00F71613" w:rsidRDefault="00F71613" w:rsidP="00CF00A7">
      <w:pPr>
        <w:spacing w:line="360" w:lineRule="auto"/>
        <w:ind w:firstLine="567"/>
        <w:jc w:val="both"/>
        <w:rPr>
          <w:sz w:val="28"/>
          <w:szCs w:val="28"/>
        </w:rPr>
      </w:pPr>
      <w:r w:rsidRPr="00F71613">
        <w:rPr>
          <w:sz w:val="28"/>
          <w:szCs w:val="28"/>
        </w:rPr>
        <w:t>- н</w:t>
      </w:r>
      <w:r w:rsidR="007F2CF8" w:rsidRPr="00F71613">
        <w:rPr>
          <w:sz w:val="28"/>
          <w:szCs w:val="28"/>
        </w:rPr>
        <w:t xml:space="preserve">еопределенностью в реализации стратегии кредитно-займовых операций. Реализация стратегии привлечения заемных средств происходит в неопределенной внешней среде, ошибки неизбежны и естественны, поэтому управление должно быть гибким, уметь приспосабливаться, уметь изменяться, когда обстановка неожиданно </w:t>
      </w:r>
      <w:r w:rsidRPr="00F71613">
        <w:rPr>
          <w:sz w:val="28"/>
          <w:szCs w:val="28"/>
        </w:rPr>
        <w:t>меняется;</w:t>
      </w:r>
    </w:p>
    <w:p w:rsidR="007F2CF8" w:rsidRPr="00F71613" w:rsidRDefault="00F71613" w:rsidP="00CF00A7">
      <w:pPr>
        <w:spacing w:line="360" w:lineRule="auto"/>
        <w:ind w:firstLine="567"/>
        <w:jc w:val="both"/>
        <w:rPr>
          <w:sz w:val="28"/>
          <w:szCs w:val="28"/>
        </w:rPr>
      </w:pPr>
      <w:r w:rsidRPr="00F71613">
        <w:rPr>
          <w:sz w:val="28"/>
          <w:szCs w:val="28"/>
        </w:rPr>
        <w:t>- е</w:t>
      </w:r>
      <w:r w:rsidR="007F2CF8" w:rsidRPr="00F71613">
        <w:rPr>
          <w:sz w:val="28"/>
          <w:szCs w:val="28"/>
        </w:rPr>
        <w:t>динством перспективного и текущего планирования потребностей (с учетом своих возможностей) в привлечении заемных средств предприятия обеспечивает непрерывность и помогает коммерческим организациям справиться с неопределенностью. Их единство определяет устойчивость развития предприятия, а также точность прогнозирования и планирования управляемой системы заемного капитала.</w:t>
      </w:r>
    </w:p>
    <w:p w:rsidR="00C7776C" w:rsidRDefault="00C7776C" w:rsidP="00CF00A7">
      <w:pPr>
        <w:spacing w:line="360" w:lineRule="auto"/>
        <w:ind w:firstLine="567"/>
        <w:jc w:val="both"/>
        <w:rPr>
          <w:sz w:val="28"/>
          <w:szCs w:val="28"/>
        </w:rPr>
      </w:pPr>
      <w:r w:rsidRPr="00BC3518">
        <w:rPr>
          <w:sz w:val="28"/>
          <w:szCs w:val="28"/>
        </w:rPr>
        <w:t>Заемный капитал может использоваться как для формирования долгосрочных финансовых средств в виде основных фондов (капитала), так и для формирования краткосрочных (текущих) финансовых средств для каждого производственного цикла.</w:t>
      </w:r>
    </w:p>
    <w:p w:rsidR="00A440DA" w:rsidRDefault="00945470" w:rsidP="00CF00A7">
      <w:pPr>
        <w:spacing w:line="360" w:lineRule="auto"/>
        <w:ind w:firstLine="567"/>
        <w:jc w:val="both"/>
        <w:rPr>
          <w:sz w:val="28"/>
          <w:szCs w:val="28"/>
        </w:rPr>
      </w:pPr>
      <w:r>
        <w:rPr>
          <w:sz w:val="28"/>
          <w:szCs w:val="28"/>
        </w:rPr>
        <w:t xml:space="preserve">Состав, динамика и структура заемного капитала привидены в приложении М. </w:t>
      </w:r>
      <w:r w:rsidR="00117CDD">
        <w:rPr>
          <w:sz w:val="28"/>
          <w:szCs w:val="28"/>
        </w:rPr>
        <w:t>На первоначальном этапе анализа необходимо проследить изменение долгосрочных и краткосрочных обязательств в общей сумме заемного капитала организации. Для наглядности представим их динамику графически с помощью рисунка 20.</w:t>
      </w:r>
    </w:p>
    <w:p w:rsidR="00142661" w:rsidRDefault="00587065" w:rsidP="00763AB5">
      <w:pPr>
        <w:spacing w:line="360" w:lineRule="auto"/>
        <w:ind w:left="709"/>
        <w:jc w:val="both"/>
        <w:rPr>
          <w:sz w:val="28"/>
          <w:szCs w:val="28"/>
        </w:rPr>
      </w:pPr>
      <w:r>
        <w:rPr>
          <w:noProof/>
          <w:sz w:val="28"/>
          <w:szCs w:val="28"/>
          <w:lang w:eastAsia="en-US"/>
        </w:rPr>
        <w:pict>
          <v:shape id="_x0000_s1206" type="#_x0000_t202" style="position:absolute;left:0;text-align:left;margin-left:70.35pt;margin-top:204.9pt;width:20.5pt;height:21.75pt;z-index:251702784;mso-height-percent:200;mso-height-percent:200;mso-width-relative:margin;mso-height-relative:margin" strokecolor="white">
            <v:textbox style="mso-fit-shape-to-text:t">
              <w:txbxContent>
                <w:p w:rsidR="00CE0ADC" w:rsidRDefault="00CE0ADC"/>
              </w:txbxContent>
            </v:textbox>
          </v:shape>
        </w:pict>
      </w:r>
      <w:r>
        <w:rPr>
          <w:rFonts w:ascii="Georgia" w:hAnsi="Georgia"/>
          <w:noProof/>
          <w:color w:val="333333"/>
          <w:sz w:val="21"/>
          <w:szCs w:val="21"/>
          <w:lang w:eastAsia="en-US"/>
        </w:rPr>
        <w:pict>
          <v:shape id="_x0000_s1085" type="#_x0000_t202" style="position:absolute;left:0;text-align:left;margin-left:43.2pt;margin-top:31.4pt;width:54.75pt;height:31.5pt;z-index:251619840;mso-width-relative:margin;mso-height-relative:margin" strokecolor="white">
            <v:textbox style="mso-next-textbox:#_x0000_s1085">
              <w:txbxContent>
                <w:p w:rsidR="00C86FE2" w:rsidRPr="002766FD" w:rsidRDefault="00C86FE2">
                  <w:pPr>
                    <w:rPr>
                      <w:sz w:val="28"/>
                      <w:szCs w:val="28"/>
                    </w:rPr>
                  </w:pPr>
                  <w:r w:rsidRPr="002766FD">
                    <w:rPr>
                      <w:sz w:val="28"/>
                      <w:szCs w:val="28"/>
                    </w:rPr>
                    <w:t>тыс. р.</w:t>
                  </w:r>
                </w:p>
              </w:txbxContent>
            </v:textbox>
          </v:shape>
        </w:pict>
      </w:r>
      <w:r>
        <w:rPr>
          <w:rFonts w:ascii="Georgia" w:hAnsi="Georgia"/>
          <w:noProof/>
          <w:color w:val="333333"/>
          <w:sz w:val="21"/>
          <w:szCs w:val="21"/>
          <w:lang w:eastAsia="en-US"/>
        </w:rPr>
        <w:pict>
          <v:shape id="_x0000_s1084" type="#_x0000_t202" style="position:absolute;left:0;text-align:left;margin-left:155.6pt;margin-top:263.15pt;width:186.3pt;height:24.05pt;z-index:251618816;mso-width-percent:400;mso-height-percent:200;mso-width-percent:400;mso-height-percent:200;mso-width-relative:margin;mso-height-relative:margin" strokecolor="white">
            <v:fill opacity="0"/>
            <v:textbox style="mso-fit-shape-to-text:t">
              <w:txbxContent>
                <w:p w:rsidR="00C86FE2" w:rsidRPr="00763AB5" w:rsidRDefault="00C86FE2">
                  <w:pPr>
                    <w:rPr>
                      <w:sz w:val="28"/>
                      <w:szCs w:val="28"/>
                    </w:rPr>
                  </w:pPr>
                  <w:r w:rsidRPr="00763AB5">
                    <w:rPr>
                      <w:sz w:val="28"/>
                      <w:szCs w:val="28"/>
                    </w:rPr>
                    <w:t>Условные обозначения:</w:t>
                  </w:r>
                </w:p>
              </w:txbxContent>
            </v:textbox>
          </v:shape>
        </w:pict>
      </w:r>
      <w:r w:rsidR="00811974">
        <w:rPr>
          <w:sz w:val="28"/>
          <w:szCs w:val="28"/>
        </w:rPr>
        <w:object w:dxaOrig="8700" w:dyaOrig="6600">
          <v:shape id="_x0000_i1046" type="#_x0000_t75" style="width:435pt;height:330pt" o:ole="">
            <v:imagedata r:id="rId47" o:title=""/>
          </v:shape>
          <o:OLEObject Type="Embed" ProgID="MSGraph.Chart.8" ShapeID="_x0000_i1046" DrawAspect="Content" ObjectID="_1469694152" r:id="rId48">
            <o:FieldCodes>\s</o:FieldCodes>
          </o:OLEObject>
        </w:object>
      </w:r>
    </w:p>
    <w:p w:rsidR="00117CDD" w:rsidRDefault="00763AB5" w:rsidP="00811974">
      <w:pPr>
        <w:spacing w:line="360" w:lineRule="auto"/>
        <w:ind w:left="709"/>
        <w:jc w:val="center"/>
        <w:rPr>
          <w:sz w:val="28"/>
          <w:szCs w:val="28"/>
        </w:rPr>
      </w:pPr>
      <w:r>
        <w:rPr>
          <w:sz w:val="28"/>
          <w:szCs w:val="28"/>
        </w:rPr>
        <w:t xml:space="preserve">Рисунок 20 </w:t>
      </w:r>
      <w:r w:rsidR="00142661">
        <w:rPr>
          <w:sz w:val="28"/>
          <w:szCs w:val="28"/>
        </w:rPr>
        <w:t>–</w:t>
      </w:r>
      <w:r>
        <w:rPr>
          <w:sz w:val="28"/>
          <w:szCs w:val="28"/>
        </w:rPr>
        <w:t xml:space="preserve"> </w:t>
      </w:r>
      <w:r w:rsidR="00142661">
        <w:rPr>
          <w:sz w:val="28"/>
          <w:szCs w:val="28"/>
        </w:rPr>
        <w:t>Изменение долгосрочных и краткосрочных обязательств</w:t>
      </w:r>
    </w:p>
    <w:p w:rsidR="00B455AD" w:rsidRPr="007F17C8" w:rsidRDefault="00B455AD" w:rsidP="00811974">
      <w:pPr>
        <w:pStyle w:val="a6"/>
        <w:shd w:val="clear" w:color="auto" w:fill="FFFFFF"/>
        <w:spacing w:before="0" w:beforeAutospacing="0" w:after="0" w:afterAutospacing="0" w:line="360" w:lineRule="auto"/>
        <w:ind w:firstLine="567"/>
        <w:jc w:val="both"/>
        <w:rPr>
          <w:sz w:val="18"/>
          <w:szCs w:val="18"/>
        </w:rPr>
      </w:pPr>
      <w:r w:rsidRPr="002766FD">
        <w:rPr>
          <w:sz w:val="28"/>
          <w:szCs w:val="28"/>
        </w:rPr>
        <w:t xml:space="preserve">Зависимость от долгосрочных заемных источников — это не то же самое, что зависимость от краткосрочных обязательств. </w:t>
      </w:r>
    </w:p>
    <w:p w:rsidR="00F06644" w:rsidRPr="001A687F" w:rsidRDefault="00F06644" w:rsidP="00811974">
      <w:pPr>
        <w:spacing w:line="360" w:lineRule="auto"/>
        <w:ind w:firstLine="567"/>
        <w:jc w:val="both"/>
        <w:rPr>
          <w:sz w:val="28"/>
          <w:szCs w:val="28"/>
        </w:rPr>
      </w:pPr>
      <w:r w:rsidRPr="001A687F">
        <w:rPr>
          <w:sz w:val="28"/>
          <w:szCs w:val="28"/>
        </w:rPr>
        <w:t>Имеется множество аспектов в пользу краткосрочного или долгосрочного финансирования:</w:t>
      </w:r>
    </w:p>
    <w:p w:rsidR="002766FD" w:rsidRDefault="00F06644" w:rsidP="00811974">
      <w:pPr>
        <w:shd w:val="clear" w:color="auto" w:fill="FFFFFF"/>
        <w:spacing w:line="360" w:lineRule="auto"/>
        <w:ind w:firstLine="567"/>
        <w:jc w:val="both"/>
        <w:rPr>
          <w:sz w:val="28"/>
          <w:szCs w:val="28"/>
        </w:rPr>
      </w:pPr>
      <w:r w:rsidRPr="001A687F">
        <w:rPr>
          <w:b/>
          <w:bCs/>
          <w:sz w:val="28"/>
          <w:szCs w:val="28"/>
        </w:rPr>
        <w:t xml:space="preserve">- </w:t>
      </w:r>
      <w:r w:rsidR="00811974">
        <w:rPr>
          <w:bCs/>
          <w:sz w:val="28"/>
          <w:szCs w:val="28"/>
        </w:rPr>
        <w:t>о</w:t>
      </w:r>
      <w:r w:rsidRPr="001A687F">
        <w:rPr>
          <w:bCs/>
          <w:sz w:val="28"/>
          <w:szCs w:val="28"/>
        </w:rPr>
        <w:t>беспечение соответствия</w:t>
      </w:r>
      <w:r w:rsidR="002766FD">
        <w:rPr>
          <w:bCs/>
          <w:sz w:val="28"/>
          <w:szCs w:val="28"/>
        </w:rPr>
        <w:t>. Предприятие</w:t>
      </w:r>
      <w:r w:rsidRPr="001A687F">
        <w:rPr>
          <w:sz w:val="28"/>
          <w:szCs w:val="28"/>
        </w:rPr>
        <w:t xml:space="preserve"> может попытаться привести тип заем</w:t>
      </w:r>
      <w:r w:rsidRPr="001A687F">
        <w:rPr>
          <w:sz w:val="28"/>
          <w:szCs w:val="28"/>
        </w:rPr>
        <w:softHyphen/>
        <w:t>ных средств в соответствие с природой имеющихся активов. Таким образом, ак</w:t>
      </w:r>
      <w:r w:rsidRPr="001A687F">
        <w:rPr>
          <w:sz w:val="28"/>
          <w:szCs w:val="28"/>
        </w:rPr>
        <w:softHyphen/>
        <w:t xml:space="preserve">тивы, которые формируют часть постоянной операционной базы предприятия, включая основные средства и определенный уровень оборотных активов, будут финансироваться за счет долгосрочных заемных средств. Активы, необходимые в течение короткого периода времени (такие как оборотные </w:t>
      </w:r>
      <w:r w:rsidR="00D06892" w:rsidRPr="001A687F">
        <w:rPr>
          <w:sz w:val="28"/>
          <w:szCs w:val="28"/>
        </w:rPr>
        <w:t>активы,</w:t>
      </w:r>
      <w:r w:rsidRPr="001A687F">
        <w:rPr>
          <w:sz w:val="28"/>
          <w:szCs w:val="28"/>
        </w:rPr>
        <w:t xml:space="preserve"> для поддержа</w:t>
      </w:r>
      <w:r w:rsidRPr="001A687F">
        <w:rPr>
          <w:sz w:val="28"/>
          <w:szCs w:val="28"/>
        </w:rPr>
        <w:softHyphen/>
        <w:t>ния сезонного увеличения спроса), будут финансироваться за счет краткосроч</w:t>
      </w:r>
      <w:r w:rsidRPr="001A687F">
        <w:rPr>
          <w:sz w:val="28"/>
          <w:szCs w:val="28"/>
        </w:rPr>
        <w:softHyphen/>
        <w:t>ных заемных средств.</w:t>
      </w:r>
    </w:p>
    <w:p w:rsidR="00F06644" w:rsidRPr="001A687F" w:rsidRDefault="002766FD" w:rsidP="00811974">
      <w:pPr>
        <w:shd w:val="clear" w:color="auto" w:fill="FFFFFF"/>
        <w:spacing w:line="360" w:lineRule="auto"/>
        <w:ind w:firstLine="567"/>
        <w:jc w:val="both"/>
        <w:rPr>
          <w:sz w:val="28"/>
          <w:szCs w:val="28"/>
        </w:rPr>
      </w:pPr>
      <w:r>
        <w:rPr>
          <w:sz w:val="28"/>
          <w:szCs w:val="28"/>
        </w:rPr>
        <w:t>Предприятие</w:t>
      </w:r>
      <w:r w:rsidR="00F06644" w:rsidRPr="001A687F">
        <w:rPr>
          <w:sz w:val="28"/>
          <w:szCs w:val="28"/>
        </w:rPr>
        <w:t xml:space="preserve"> может захотеть привести продолжительность использования акти</w:t>
      </w:r>
      <w:r w:rsidR="00F06644" w:rsidRPr="001A687F">
        <w:rPr>
          <w:sz w:val="28"/>
          <w:szCs w:val="28"/>
        </w:rPr>
        <w:softHyphen/>
        <w:t>ва в точное соответствие с периодом соответствующего кредита, но это, возможно, не получится вследствие сложностей предсказан</w:t>
      </w:r>
      <w:r w:rsidR="00811974">
        <w:rPr>
          <w:sz w:val="28"/>
          <w:szCs w:val="28"/>
        </w:rPr>
        <w:t>ия срока службы многих ак</w:t>
      </w:r>
      <w:r w:rsidR="00811974">
        <w:rPr>
          <w:sz w:val="28"/>
          <w:szCs w:val="28"/>
        </w:rPr>
        <w:softHyphen/>
        <w:t>тивов;</w:t>
      </w:r>
    </w:p>
    <w:p w:rsidR="00F06644" w:rsidRPr="001A687F" w:rsidRDefault="001A687F" w:rsidP="00811974">
      <w:pPr>
        <w:shd w:val="clear" w:color="auto" w:fill="FFFFFF"/>
        <w:spacing w:line="360" w:lineRule="auto"/>
        <w:ind w:firstLine="567"/>
        <w:jc w:val="both"/>
        <w:rPr>
          <w:sz w:val="28"/>
          <w:szCs w:val="28"/>
        </w:rPr>
      </w:pPr>
      <w:r w:rsidRPr="001A687F">
        <w:rPr>
          <w:b/>
          <w:bCs/>
          <w:sz w:val="28"/>
          <w:szCs w:val="28"/>
        </w:rPr>
        <w:t>-</w:t>
      </w:r>
      <w:r w:rsidRPr="008766EB">
        <w:rPr>
          <w:bCs/>
          <w:sz w:val="28"/>
          <w:szCs w:val="28"/>
        </w:rPr>
        <w:t xml:space="preserve"> </w:t>
      </w:r>
      <w:r w:rsidR="008766EB" w:rsidRPr="008766EB">
        <w:rPr>
          <w:bCs/>
          <w:sz w:val="28"/>
          <w:szCs w:val="28"/>
        </w:rPr>
        <w:t>г</w:t>
      </w:r>
      <w:r w:rsidR="00F06644" w:rsidRPr="008766EB">
        <w:rPr>
          <w:bCs/>
          <w:sz w:val="28"/>
          <w:szCs w:val="28"/>
        </w:rPr>
        <w:t>ибкость</w:t>
      </w:r>
      <w:r w:rsidR="00F06644" w:rsidRPr="001A687F">
        <w:rPr>
          <w:bCs/>
          <w:sz w:val="28"/>
          <w:szCs w:val="28"/>
        </w:rPr>
        <w:t>.</w:t>
      </w:r>
      <w:r w:rsidR="00F06644" w:rsidRPr="001A687F">
        <w:rPr>
          <w:b/>
          <w:bCs/>
          <w:sz w:val="28"/>
          <w:szCs w:val="28"/>
        </w:rPr>
        <w:t xml:space="preserve"> </w:t>
      </w:r>
      <w:r w:rsidR="00F06644" w:rsidRPr="001A687F">
        <w:rPr>
          <w:sz w:val="28"/>
          <w:szCs w:val="28"/>
        </w:rPr>
        <w:t>Краткосрочные заемные средства могут оказаться полезными для того, чтобы отложить появление долгосрочного обязательства по кредиту. Это вполне оправдано в случае, если процентные ставки высоки, но прогнозируется их снижение в будущем. По краткосрочным заемным средствам обычно не при</w:t>
      </w:r>
      <w:r w:rsidR="00F06644" w:rsidRPr="001A687F">
        <w:rPr>
          <w:sz w:val="28"/>
          <w:szCs w:val="28"/>
        </w:rPr>
        <w:softHyphen/>
        <w:t>меняются штрафы, если происходит раннее погашение суммы долга, в то время как штраф в той или иной форме может быть назначен в случае, если долгосроч</w:t>
      </w:r>
      <w:r w:rsidR="00F06644" w:rsidRPr="001A687F">
        <w:rPr>
          <w:sz w:val="28"/>
          <w:szCs w:val="28"/>
        </w:rPr>
        <w:softHyphen/>
        <w:t>ный</w:t>
      </w:r>
      <w:r w:rsidR="00811974">
        <w:rPr>
          <w:sz w:val="28"/>
          <w:szCs w:val="28"/>
        </w:rPr>
        <w:t xml:space="preserve"> заем погашается преждевременно;</w:t>
      </w:r>
    </w:p>
    <w:p w:rsidR="00F06644" w:rsidRPr="001A687F" w:rsidRDefault="001A687F" w:rsidP="00811974">
      <w:pPr>
        <w:shd w:val="clear" w:color="auto" w:fill="FFFFFF"/>
        <w:spacing w:line="360" w:lineRule="auto"/>
        <w:ind w:firstLine="567"/>
        <w:jc w:val="both"/>
        <w:rPr>
          <w:sz w:val="28"/>
          <w:szCs w:val="28"/>
        </w:rPr>
      </w:pPr>
      <w:r w:rsidRPr="001A687F">
        <w:rPr>
          <w:b/>
          <w:bCs/>
          <w:sz w:val="28"/>
          <w:szCs w:val="28"/>
        </w:rPr>
        <w:t xml:space="preserve">- </w:t>
      </w:r>
      <w:r w:rsidR="00811974">
        <w:rPr>
          <w:bCs/>
          <w:sz w:val="28"/>
          <w:szCs w:val="28"/>
        </w:rPr>
        <w:t>р</w:t>
      </w:r>
      <w:r w:rsidR="00F06644" w:rsidRPr="001A687F">
        <w:rPr>
          <w:bCs/>
          <w:sz w:val="28"/>
          <w:szCs w:val="28"/>
        </w:rPr>
        <w:t>иск рефинансирования.</w:t>
      </w:r>
      <w:r w:rsidR="00F06644" w:rsidRPr="001A687F">
        <w:rPr>
          <w:b/>
          <w:bCs/>
          <w:sz w:val="28"/>
          <w:szCs w:val="28"/>
        </w:rPr>
        <w:t xml:space="preserve"> </w:t>
      </w:r>
      <w:r w:rsidR="00F06644" w:rsidRPr="001A687F">
        <w:rPr>
          <w:sz w:val="28"/>
          <w:szCs w:val="28"/>
        </w:rPr>
        <w:t>Краткосрочные кредиты необходимо обновлять чаще, чем долгосрочные. Это может создавать трудности для предприятия, если оно уже испытывает финансовые затруднения или если для займ</w:t>
      </w:r>
      <w:r w:rsidR="00811974">
        <w:rPr>
          <w:sz w:val="28"/>
          <w:szCs w:val="28"/>
        </w:rPr>
        <w:t>а имеется не</w:t>
      </w:r>
      <w:r w:rsidR="00811974">
        <w:rPr>
          <w:sz w:val="28"/>
          <w:szCs w:val="28"/>
        </w:rPr>
        <w:softHyphen/>
        <w:t>достаточно средств;</w:t>
      </w:r>
    </w:p>
    <w:p w:rsidR="00F06644" w:rsidRPr="001A687F" w:rsidRDefault="001A687F" w:rsidP="00811974">
      <w:pPr>
        <w:shd w:val="clear" w:color="auto" w:fill="FFFFFF"/>
        <w:spacing w:line="360" w:lineRule="auto"/>
        <w:ind w:firstLine="567"/>
        <w:jc w:val="both"/>
        <w:rPr>
          <w:sz w:val="28"/>
          <w:szCs w:val="28"/>
        </w:rPr>
      </w:pPr>
      <w:r w:rsidRPr="001A687F">
        <w:rPr>
          <w:b/>
          <w:bCs/>
          <w:sz w:val="28"/>
          <w:szCs w:val="28"/>
        </w:rPr>
        <w:t xml:space="preserve">- </w:t>
      </w:r>
      <w:r w:rsidR="00811974">
        <w:rPr>
          <w:bCs/>
          <w:sz w:val="28"/>
          <w:szCs w:val="28"/>
        </w:rPr>
        <w:t>п</w:t>
      </w:r>
      <w:r w:rsidR="00F06644" w:rsidRPr="001A687F">
        <w:rPr>
          <w:bCs/>
          <w:sz w:val="28"/>
          <w:szCs w:val="28"/>
        </w:rPr>
        <w:t>роцентные ставки.</w:t>
      </w:r>
      <w:r w:rsidR="00F06644" w:rsidRPr="001A687F">
        <w:rPr>
          <w:b/>
          <w:bCs/>
          <w:sz w:val="28"/>
          <w:szCs w:val="28"/>
        </w:rPr>
        <w:t xml:space="preserve"> </w:t>
      </w:r>
      <w:r w:rsidR="00F06644" w:rsidRPr="001A687F">
        <w:rPr>
          <w:sz w:val="28"/>
          <w:szCs w:val="28"/>
        </w:rPr>
        <w:t>Проценты, подлежащие выплате по долгосрочным зай</w:t>
      </w:r>
      <w:r w:rsidR="00F06644" w:rsidRPr="001A687F">
        <w:rPr>
          <w:sz w:val="28"/>
          <w:szCs w:val="28"/>
        </w:rPr>
        <w:softHyphen/>
        <w:t>мам, обычно выше, чем проценты по краткосрочным займам (это происходит по</w:t>
      </w:r>
      <w:r w:rsidR="00F06644" w:rsidRPr="001A687F">
        <w:rPr>
          <w:sz w:val="28"/>
          <w:szCs w:val="28"/>
        </w:rPr>
        <w:softHyphen/>
        <w:t>тому, что кредиторы требуют более высокого дохода в случае, если их средства блокируются на длительный период). Этот факт может сделать краткосрочные заем</w:t>
      </w:r>
      <w:r w:rsidR="00F06644" w:rsidRPr="001A687F">
        <w:rPr>
          <w:sz w:val="28"/>
          <w:szCs w:val="28"/>
        </w:rPr>
        <w:softHyphen/>
        <w:t>ные средства более привлекательным источником финансирования для предприя</w:t>
      </w:r>
      <w:r w:rsidR="00F06644" w:rsidRPr="001A687F">
        <w:rPr>
          <w:sz w:val="28"/>
          <w:szCs w:val="28"/>
        </w:rPr>
        <w:softHyphen/>
        <w:t>тия. Однако могут быть другие затраты, связанные с займами (например, организа</w:t>
      </w:r>
      <w:r w:rsidR="00F06644" w:rsidRPr="001A687F">
        <w:rPr>
          <w:sz w:val="28"/>
          <w:szCs w:val="28"/>
        </w:rPr>
        <w:softHyphen/>
        <w:t>ционные издержки), которые также необходимо учитывать. Чем чаще необходимо обновлять заем, тем выше будут эти затраты.</w:t>
      </w:r>
    </w:p>
    <w:p w:rsidR="00B455AD" w:rsidRDefault="001A687F" w:rsidP="00811974">
      <w:pPr>
        <w:spacing w:line="360" w:lineRule="auto"/>
        <w:ind w:firstLine="567"/>
        <w:jc w:val="both"/>
        <w:rPr>
          <w:sz w:val="28"/>
          <w:szCs w:val="28"/>
        </w:rPr>
      </w:pPr>
      <w:r>
        <w:rPr>
          <w:sz w:val="28"/>
          <w:szCs w:val="28"/>
        </w:rPr>
        <w:t xml:space="preserve">Из рисунка 20 видно, что на протяжении всего исследуемого периода краткосрочные обязательства превышают долгосрочные, а кроме того наблюдается их постоянный рост. </w:t>
      </w:r>
      <w:r w:rsidR="00FC5ECE">
        <w:rPr>
          <w:sz w:val="28"/>
          <w:szCs w:val="28"/>
        </w:rPr>
        <w:t xml:space="preserve">Это влечет за собой ухудшение платежеспособности предприятия. </w:t>
      </w:r>
      <w:r w:rsidR="00142661">
        <w:rPr>
          <w:sz w:val="28"/>
          <w:szCs w:val="28"/>
        </w:rPr>
        <w:t>Динамика долгосрочных обязательств не однозначна. Увеличиваясь в 2007 году на 63978 тыс. руб., они уменьшаются</w:t>
      </w:r>
      <w:r w:rsidR="00B455AD">
        <w:rPr>
          <w:sz w:val="28"/>
          <w:szCs w:val="28"/>
        </w:rPr>
        <w:t xml:space="preserve"> в 2008 году на 26676 тыс. руб., что является не совсем благоприятным фактором. </w:t>
      </w:r>
    </w:p>
    <w:p w:rsidR="00B455AD" w:rsidRPr="00B455AD" w:rsidRDefault="00B455AD" w:rsidP="005561D4">
      <w:pPr>
        <w:pStyle w:val="a6"/>
        <w:spacing w:before="0" w:beforeAutospacing="0" w:after="0" w:afterAutospacing="0" w:line="360" w:lineRule="auto"/>
        <w:ind w:firstLine="567"/>
        <w:jc w:val="both"/>
        <w:rPr>
          <w:bCs/>
          <w:iCs/>
          <w:sz w:val="28"/>
          <w:szCs w:val="28"/>
        </w:rPr>
      </w:pPr>
      <w:r w:rsidRPr="00B455AD">
        <w:rPr>
          <w:bCs/>
          <w:iCs/>
          <w:sz w:val="28"/>
          <w:szCs w:val="28"/>
        </w:rPr>
        <w:t>Наиболее подробно изучить долю и значение долгосрочных и краткосрочных обязательств позволят следующие коэффициенты:</w:t>
      </w:r>
    </w:p>
    <w:p w:rsidR="00B455AD" w:rsidRDefault="002766FD" w:rsidP="005561D4">
      <w:pPr>
        <w:pStyle w:val="a6"/>
        <w:tabs>
          <w:tab w:val="left" w:pos="993"/>
        </w:tabs>
        <w:spacing w:before="0" w:beforeAutospacing="0" w:after="0" w:afterAutospacing="0" w:line="360" w:lineRule="auto"/>
        <w:ind w:firstLine="567"/>
        <w:jc w:val="both"/>
        <w:rPr>
          <w:sz w:val="18"/>
          <w:szCs w:val="18"/>
        </w:rPr>
      </w:pPr>
      <w:r>
        <w:rPr>
          <w:bCs/>
          <w:iCs/>
          <w:sz w:val="28"/>
          <w:szCs w:val="28"/>
        </w:rPr>
        <w:t>- д</w:t>
      </w:r>
      <w:r w:rsidR="00B455AD" w:rsidRPr="00B455AD">
        <w:rPr>
          <w:bCs/>
          <w:iCs/>
          <w:sz w:val="28"/>
          <w:szCs w:val="28"/>
        </w:rPr>
        <w:t>олго</w:t>
      </w:r>
      <w:r w:rsidR="00B455AD">
        <w:rPr>
          <w:bCs/>
          <w:iCs/>
          <w:sz w:val="28"/>
          <w:szCs w:val="28"/>
        </w:rPr>
        <w:t>срочные обязательства к активам. Коэффициент д</w:t>
      </w:r>
      <w:r w:rsidR="00B455AD" w:rsidRPr="00B455AD">
        <w:rPr>
          <w:sz w:val="28"/>
          <w:szCs w:val="28"/>
        </w:rPr>
        <w:t>емонстрирует, какая доля активов предприятия финансируется за счет долгосрочных</w:t>
      </w:r>
      <w:r>
        <w:rPr>
          <w:sz w:val="28"/>
          <w:szCs w:val="28"/>
        </w:rPr>
        <w:t xml:space="preserve"> </w:t>
      </w:r>
      <w:r w:rsidR="00B455AD" w:rsidRPr="00B455AD">
        <w:rPr>
          <w:sz w:val="28"/>
          <w:szCs w:val="28"/>
        </w:rPr>
        <w:t>займов.</w:t>
      </w:r>
      <w:r>
        <w:rPr>
          <w:sz w:val="28"/>
          <w:szCs w:val="28"/>
        </w:rPr>
        <w:t xml:space="preserve"> </w:t>
      </w:r>
    </w:p>
    <w:p w:rsidR="00B455AD" w:rsidRPr="00871817" w:rsidRDefault="00A45D83" w:rsidP="00811974">
      <w:pPr>
        <w:pStyle w:val="a6"/>
        <w:spacing w:before="0" w:beforeAutospacing="0" w:after="0" w:afterAutospacing="0" w:line="360" w:lineRule="auto"/>
        <w:ind w:firstLine="567"/>
        <w:jc w:val="both"/>
        <w:rPr>
          <w:sz w:val="28"/>
          <w:szCs w:val="28"/>
        </w:rPr>
      </w:pPr>
      <w:r w:rsidRPr="00871817">
        <w:rPr>
          <w:sz w:val="28"/>
          <w:szCs w:val="28"/>
        </w:rPr>
        <w:t>Данный коэффициен</w:t>
      </w:r>
      <w:r w:rsidR="00811974">
        <w:rPr>
          <w:sz w:val="28"/>
          <w:szCs w:val="28"/>
        </w:rPr>
        <w:t>т увеличился за 2006 и 2007 годы</w:t>
      </w:r>
      <w:r w:rsidRPr="00871817">
        <w:rPr>
          <w:sz w:val="28"/>
          <w:szCs w:val="28"/>
        </w:rPr>
        <w:t xml:space="preserve"> с 0,008 до 0,211. Увеличение долгосрочных обязательств можно было бы рассматривать как положительный фактор, так как они приравниваются к собственному капиталу.  Однако в следующем году замечено его снижение до 0,159. </w:t>
      </w:r>
      <w:r w:rsidR="00871817" w:rsidRPr="00871817">
        <w:rPr>
          <w:sz w:val="28"/>
          <w:szCs w:val="28"/>
        </w:rPr>
        <w:t>Таким образом, лишь 15,9% активов финансируе</w:t>
      </w:r>
      <w:r w:rsidR="002766FD">
        <w:rPr>
          <w:sz w:val="28"/>
          <w:szCs w:val="28"/>
        </w:rPr>
        <w:t>тся за счет долгосрочных займов;</w:t>
      </w:r>
      <w:r w:rsidR="00871817" w:rsidRPr="00871817">
        <w:rPr>
          <w:sz w:val="28"/>
          <w:szCs w:val="28"/>
        </w:rPr>
        <w:t xml:space="preserve"> </w:t>
      </w:r>
    </w:p>
    <w:p w:rsidR="00B455AD" w:rsidRPr="00871817" w:rsidRDefault="00871817" w:rsidP="00811974">
      <w:pPr>
        <w:pStyle w:val="content"/>
        <w:spacing w:before="0" w:beforeAutospacing="0" w:after="0" w:afterAutospacing="0" w:line="360" w:lineRule="auto"/>
        <w:ind w:firstLine="567"/>
        <w:jc w:val="both"/>
        <w:rPr>
          <w:sz w:val="28"/>
          <w:szCs w:val="28"/>
        </w:rPr>
      </w:pPr>
      <w:bookmarkStart w:id="3" w:name="a8"/>
      <w:bookmarkEnd w:id="3"/>
      <w:r w:rsidRPr="00871817">
        <w:rPr>
          <w:rStyle w:val="a7"/>
          <w:b w:val="0"/>
          <w:sz w:val="28"/>
          <w:szCs w:val="28"/>
        </w:rPr>
        <w:t xml:space="preserve">- </w:t>
      </w:r>
      <w:r w:rsidR="002766FD">
        <w:rPr>
          <w:rStyle w:val="a7"/>
          <w:b w:val="0"/>
          <w:sz w:val="28"/>
          <w:szCs w:val="28"/>
        </w:rPr>
        <w:t>к</w:t>
      </w:r>
      <w:r w:rsidR="00B455AD" w:rsidRPr="00871817">
        <w:rPr>
          <w:rStyle w:val="a7"/>
          <w:b w:val="0"/>
          <w:sz w:val="28"/>
          <w:szCs w:val="28"/>
        </w:rPr>
        <w:t>оэффициент структуры заемного капитала</w:t>
      </w:r>
      <w:r w:rsidRPr="00871817">
        <w:rPr>
          <w:rStyle w:val="a7"/>
          <w:b w:val="0"/>
          <w:sz w:val="28"/>
          <w:szCs w:val="28"/>
        </w:rPr>
        <w:t xml:space="preserve">. </w:t>
      </w:r>
      <w:r w:rsidR="00B455AD" w:rsidRPr="00871817">
        <w:rPr>
          <w:sz w:val="28"/>
          <w:szCs w:val="28"/>
        </w:rPr>
        <w:t xml:space="preserve">Показатель </w:t>
      </w:r>
      <w:r>
        <w:rPr>
          <w:sz w:val="28"/>
          <w:szCs w:val="28"/>
        </w:rPr>
        <w:t>позволяет определить</w:t>
      </w:r>
      <w:r w:rsidR="00B455AD" w:rsidRPr="00871817">
        <w:rPr>
          <w:sz w:val="28"/>
          <w:szCs w:val="28"/>
        </w:rPr>
        <w:t xml:space="preserve">, из каких источников сформирован заемный капитал предприятия. В зависимости от источника формирования капитала предприятия можно сделать вывод о том, как сформированы внеоборотные и оборотные активы предприятия, так как долгосрочные заемные средства обычно берутся на приобретение (восстановление) внеоборотных активов, а краткосрочные - на приобретение оборотных активов и осуществление текущей деятельности. </w:t>
      </w:r>
    </w:p>
    <w:p w:rsidR="00B455AD" w:rsidRPr="00871817" w:rsidRDefault="00B455AD" w:rsidP="00811974">
      <w:pPr>
        <w:pStyle w:val="content"/>
        <w:spacing w:before="0" w:beforeAutospacing="0" w:after="0" w:afterAutospacing="0" w:line="360" w:lineRule="auto"/>
        <w:ind w:firstLine="567"/>
        <w:jc w:val="both"/>
        <w:rPr>
          <w:sz w:val="28"/>
          <w:szCs w:val="28"/>
        </w:rPr>
      </w:pPr>
      <w:r w:rsidRPr="00871817">
        <w:rPr>
          <w:sz w:val="28"/>
          <w:szCs w:val="28"/>
        </w:rPr>
        <w:t xml:space="preserve">Коэффициент структуры заемного капитала рассчитывается по следующей формуле: </w:t>
      </w:r>
      <w:r w:rsidR="008766EB">
        <w:rPr>
          <w:sz w:val="28"/>
          <w:szCs w:val="28"/>
        </w:rPr>
        <w:t xml:space="preserve">                                                                                                                   </w:t>
      </w:r>
    </w:p>
    <w:p w:rsidR="00B455AD" w:rsidRPr="00871817" w:rsidRDefault="008766EB" w:rsidP="008766EB">
      <w:pPr>
        <w:pStyle w:val="content"/>
        <w:tabs>
          <w:tab w:val="center" w:pos="5031"/>
        </w:tabs>
        <w:spacing w:before="0" w:beforeAutospacing="0" w:after="0" w:afterAutospacing="0" w:line="360" w:lineRule="auto"/>
        <w:ind w:firstLine="709"/>
        <w:rPr>
          <w:sz w:val="28"/>
          <w:szCs w:val="28"/>
        </w:rPr>
      </w:pPr>
      <w:r>
        <w:rPr>
          <w:sz w:val="28"/>
          <w:szCs w:val="28"/>
        </w:rPr>
        <w:t xml:space="preserve">                                                   </w:t>
      </w:r>
      <w:r>
        <w:rPr>
          <w:sz w:val="28"/>
          <w:szCs w:val="28"/>
        </w:rPr>
        <w:tab/>
      </w:r>
      <w:r w:rsidR="00587065">
        <w:rPr>
          <w:sz w:val="28"/>
          <w:szCs w:val="28"/>
        </w:rPr>
        <w:pict>
          <v:shape id="_x0000_i1050" type="#_x0000_t75" style="width:1in;height:41.25pt">
            <v:imagedata r:id="rId49" o:title=""/>
          </v:shape>
        </w:pict>
      </w:r>
      <w:r w:rsidR="002766FD">
        <w:rPr>
          <w:sz w:val="28"/>
          <w:szCs w:val="28"/>
        </w:rPr>
        <w:t>,</w:t>
      </w:r>
      <w:r>
        <w:rPr>
          <w:sz w:val="28"/>
          <w:szCs w:val="28"/>
        </w:rPr>
        <w:t xml:space="preserve">                                             (8)</w:t>
      </w:r>
    </w:p>
    <w:p w:rsidR="00871817" w:rsidRPr="00871817" w:rsidRDefault="00B455AD" w:rsidP="00811974">
      <w:pPr>
        <w:pStyle w:val="content"/>
        <w:spacing w:before="0" w:beforeAutospacing="0" w:after="0" w:afterAutospacing="0" w:line="360" w:lineRule="auto"/>
        <w:ind w:firstLine="567"/>
        <w:jc w:val="both"/>
        <w:rPr>
          <w:sz w:val="28"/>
          <w:szCs w:val="28"/>
        </w:rPr>
      </w:pPr>
      <w:r w:rsidRPr="00871817">
        <w:rPr>
          <w:sz w:val="28"/>
          <w:szCs w:val="28"/>
        </w:rPr>
        <w:t>где ДП - долгосрочные пассивы</w:t>
      </w:r>
      <w:r w:rsidR="00871817" w:rsidRPr="00871817">
        <w:rPr>
          <w:sz w:val="28"/>
          <w:szCs w:val="28"/>
        </w:rPr>
        <w:t>;</w:t>
      </w:r>
    </w:p>
    <w:p w:rsidR="00B455AD" w:rsidRPr="00871817" w:rsidRDefault="00B455AD" w:rsidP="00811974">
      <w:pPr>
        <w:pStyle w:val="content"/>
        <w:spacing w:before="0" w:beforeAutospacing="0" w:after="0" w:afterAutospacing="0" w:line="360" w:lineRule="auto"/>
        <w:ind w:firstLine="567"/>
        <w:jc w:val="both"/>
        <w:rPr>
          <w:sz w:val="28"/>
          <w:szCs w:val="28"/>
        </w:rPr>
      </w:pPr>
      <w:r w:rsidRPr="00871817">
        <w:rPr>
          <w:sz w:val="28"/>
          <w:szCs w:val="28"/>
        </w:rPr>
        <w:t>ЗК - заемный капитал</w:t>
      </w:r>
      <w:r w:rsidR="00871817" w:rsidRPr="00871817">
        <w:rPr>
          <w:sz w:val="28"/>
          <w:szCs w:val="28"/>
        </w:rPr>
        <w:t>.</w:t>
      </w:r>
      <w:r w:rsidRPr="00871817">
        <w:rPr>
          <w:sz w:val="28"/>
          <w:szCs w:val="28"/>
        </w:rPr>
        <w:t xml:space="preserve"> </w:t>
      </w:r>
    </w:p>
    <w:p w:rsidR="00B455AD" w:rsidRPr="00871817" w:rsidRDefault="00871817" w:rsidP="00811974">
      <w:pPr>
        <w:spacing w:line="360" w:lineRule="auto"/>
        <w:ind w:firstLine="567"/>
        <w:jc w:val="both"/>
        <w:rPr>
          <w:sz w:val="28"/>
          <w:szCs w:val="28"/>
        </w:rPr>
      </w:pPr>
      <w:r>
        <w:rPr>
          <w:sz w:val="28"/>
          <w:szCs w:val="28"/>
        </w:rPr>
        <w:t xml:space="preserve">За весь анализируемый период с 2006 года по 2008 год показатель увеличился с 0,016 до 0,231. Иначе, только 23,1% заемного капитала приходится на долгосрочные обязательства. Это означает, что предприятие в основном привлекает заемные средства </w:t>
      </w:r>
      <w:r w:rsidRPr="00871817">
        <w:rPr>
          <w:sz w:val="28"/>
          <w:szCs w:val="28"/>
        </w:rPr>
        <w:t>на приобретение оборотных активов и осуществление текущей деятельности.</w:t>
      </w:r>
    </w:p>
    <w:p w:rsidR="00142661" w:rsidRDefault="00142661" w:rsidP="00811974">
      <w:pPr>
        <w:spacing w:line="360" w:lineRule="auto"/>
        <w:ind w:firstLine="567"/>
        <w:jc w:val="both"/>
        <w:rPr>
          <w:sz w:val="28"/>
          <w:szCs w:val="28"/>
        </w:rPr>
      </w:pPr>
      <w:r>
        <w:rPr>
          <w:sz w:val="28"/>
          <w:szCs w:val="28"/>
        </w:rPr>
        <w:t>Долгосрочные обязательства, а также изменение их величины представлены</w:t>
      </w:r>
      <w:r w:rsidR="005561D4">
        <w:rPr>
          <w:sz w:val="28"/>
          <w:szCs w:val="28"/>
        </w:rPr>
        <w:t>,</w:t>
      </w:r>
      <w:r>
        <w:rPr>
          <w:sz w:val="28"/>
          <w:szCs w:val="28"/>
        </w:rPr>
        <w:t xml:space="preserve"> главным образом</w:t>
      </w:r>
      <w:r w:rsidR="005561D4">
        <w:rPr>
          <w:sz w:val="28"/>
          <w:szCs w:val="28"/>
        </w:rPr>
        <w:t>,</w:t>
      </w:r>
      <w:r>
        <w:rPr>
          <w:sz w:val="28"/>
          <w:szCs w:val="28"/>
        </w:rPr>
        <w:t xml:space="preserve"> долгосрочными займами и кредитами. </w:t>
      </w:r>
      <w:r w:rsidR="00944B4F">
        <w:rPr>
          <w:sz w:val="28"/>
          <w:szCs w:val="28"/>
        </w:rPr>
        <w:t>В структуре краткосрочных обязательств также наибольший удельный вес занимают кредиты и займы. Их величина, так же как величина кредиторской задолженности в 2007 и 2008 годах увеличивается, что и объясняет рост краткосрочных обязательств.</w:t>
      </w:r>
    </w:p>
    <w:p w:rsidR="00E37856" w:rsidRPr="00E37856" w:rsidRDefault="00944B4F" w:rsidP="00811974">
      <w:pPr>
        <w:pStyle w:val="a6"/>
        <w:spacing w:before="0" w:beforeAutospacing="0" w:after="0" w:afterAutospacing="0" w:line="360" w:lineRule="auto"/>
        <w:ind w:firstLine="567"/>
        <w:jc w:val="both"/>
        <w:rPr>
          <w:color w:val="000000"/>
          <w:sz w:val="28"/>
          <w:szCs w:val="28"/>
        </w:rPr>
      </w:pPr>
      <w:r w:rsidRPr="00E37856">
        <w:rPr>
          <w:sz w:val="28"/>
          <w:szCs w:val="28"/>
        </w:rPr>
        <w:t xml:space="preserve">Рассмотрим кредиторскую задолженность более подробно. </w:t>
      </w:r>
      <w:r w:rsidR="00E37856" w:rsidRPr="00E37856">
        <w:rPr>
          <w:color w:val="000000"/>
          <w:sz w:val="28"/>
          <w:szCs w:val="28"/>
        </w:rPr>
        <w:t xml:space="preserve">Обязательства предприятия, которые возникают в ходе его текущей деятельности, составляют кредиторскую задолженность, т.е. совокупность финансовых обязательств перед кредиторами. В деятельности предприятия возможна задолженность контрагентам - поставщикам и подрядчикам, работникам предприятия, бюджету, внебюджетным социальным фондам, дочерним, зависимым предприятиям, по полученным авансам и т.д. В первую очередь к кредиторской относят задолженность, которая возникает при расчетах с поставщиками. Объем кредиторской задолженности должен быть увязан с финансовым положением предприятия, сопоставим с дебиторской задолженностью, соответствовать размерам предприятия. Если кредиторская задолженность превышает дебиторскую, то это можно считать позитивным фактором, увеличивающим объемы привлеченных на предприятие средств. Управление кредиторской задолженностью означает применение предприятием наиболее приемлемых для него форм, сроков, а также объемов расчетов с контрагентами. Управление кредиторской задолженностью сводится к тому, чтобы последняя, снижая дефицит оборотных средств, не ослабляла финансовую устойчивость предприятия. Управление кредиторской задолженностью предполагает избирательный подход к контрагентам предприятия. Соответствующим образом следует построить и расчеты с ними. </w:t>
      </w:r>
    </w:p>
    <w:p w:rsidR="002766FD" w:rsidRDefault="00E37856" w:rsidP="00811974">
      <w:pPr>
        <w:spacing w:line="360" w:lineRule="auto"/>
        <w:ind w:firstLine="567"/>
        <w:jc w:val="both"/>
        <w:rPr>
          <w:sz w:val="28"/>
          <w:szCs w:val="28"/>
        </w:rPr>
      </w:pPr>
      <w:r>
        <w:rPr>
          <w:sz w:val="28"/>
          <w:szCs w:val="28"/>
        </w:rPr>
        <w:t>С</w:t>
      </w:r>
      <w:r w:rsidR="00C53CC7">
        <w:rPr>
          <w:sz w:val="28"/>
          <w:szCs w:val="28"/>
        </w:rPr>
        <w:t>труктура</w:t>
      </w:r>
      <w:r>
        <w:rPr>
          <w:sz w:val="28"/>
          <w:szCs w:val="28"/>
        </w:rPr>
        <w:t xml:space="preserve"> кредиторской задолженности</w:t>
      </w:r>
      <w:r w:rsidR="002766FD">
        <w:rPr>
          <w:sz w:val="28"/>
          <w:szCs w:val="28"/>
        </w:rPr>
        <w:t xml:space="preserve"> представлена на рисунке</w:t>
      </w:r>
      <w:r w:rsidR="00C53CC7">
        <w:rPr>
          <w:sz w:val="28"/>
          <w:szCs w:val="28"/>
        </w:rPr>
        <w:t xml:space="preserve"> 21</w:t>
      </w:r>
      <w:r w:rsidR="002766FD">
        <w:rPr>
          <w:sz w:val="28"/>
          <w:szCs w:val="28"/>
        </w:rPr>
        <w:t>.</w:t>
      </w:r>
    </w:p>
    <w:p w:rsidR="002766FD" w:rsidRPr="002766FD" w:rsidRDefault="00587065" w:rsidP="002766FD">
      <w:pPr>
        <w:spacing w:line="360" w:lineRule="auto"/>
        <w:ind w:firstLine="709"/>
        <w:jc w:val="center"/>
        <w:rPr>
          <w:bCs/>
          <w:sz w:val="28"/>
          <w:szCs w:val="28"/>
        </w:rPr>
      </w:pPr>
      <w:r>
        <w:rPr>
          <w:noProof/>
          <w:sz w:val="28"/>
          <w:szCs w:val="28"/>
        </w:rPr>
        <w:pict>
          <v:shape id="_x0000_s1121" type="#_x0000_t32" style="position:absolute;left:0;text-align:left;margin-left:386.7pt;margin-top:63.75pt;width:8.25pt;height:58.65pt;flip:x;z-index:251644416" o:connectortype="straight"/>
        </w:pict>
      </w:r>
      <w:r>
        <w:rPr>
          <w:bCs/>
          <w:noProof/>
          <w:color w:val="000000"/>
          <w:sz w:val="28"/>
          <w:szCs w:val="28"/>
          <w:lang w:eastAsia="en-US"/>
        </w:rPr>
        <w:pict>
          <v:shape id="_x0000_s1205" type="#_x0000_t202" style="position:absolute;left:0;text-align:left;margin-left:70.75pt;margin-top:145.5pt;width:15.75pt;height:21.75pt;z-index:251701760;mso-height-percent:200;mso-height-percent:200;mso-width-relative:margin;mso-height-relative:margin" strokecolor="white">
            <v:textbox style="mso-fit-shape-to-text:t">
              <w:txbxContent>
                <w:p w:rsidR="00C51B10" w:rsidRDefault="00C51B10"/>
              </w:txbxContent>
            </v:textbox>
          </v:shape>
        </w:pict>
      </w:r>
      <w:r>
        <w:rPr>
          <w:noProof/>
          <w:sz w:val="28"/>
          <w:szCs w:val="28"/>
        </w:rPr>
        <w:pict>
          <v:shape id="_x0000_s1119" type="#_x0000_t32" style="position:absolute;left:0;text-align:left;margin-left:302.7pt;margin-top:117.9pt;width:9pt;height:.05pt;z-index:251643392" o:connectortype="straight"/>
        </w:pict>
      </w:r>
      <w:r>
        <w:rPr>
          <w:noProof/>
          <w:sz w:val="28"/>
          <w:szCs w:val="28"/>
        </w:rPr>
        <w:pict>
          <v:shape id="_x0000_s1118" type="#_x0000_t32" style="position:absolute;left:0;text-align:left;margin-left:293.7pt;margin-top:117.9pt;width:9pt;height:9pt;flip:y;z-index:251642368" o:connectortype="straight"/>
        </w:pict>
      </w:r>
      <w:r>
        <w:rPr>
          <w:noProof/>
          <w:sz w:val="28"/>
          <w:szCs w:val="28"/>
          <w:lang w:eastAsia="en-US"/>
        </w:rPr>
        <w:pict>
          <v:shape id="_x0000_s1123" type="#_x0000_t202" style="position:absolute;left:0;text-align:left;margin-left:145.25pt;margin-top:201.15pt;width:186.25pt;height:24.05pt;z-index:251646464;mso-width-percent:400;mso-height-percent:200;mso-width-percent:400;mso-height-percent:200;mso-width-relative:margin;mso-height-relative:margin" strokecolor="white">
            <v:textbox style="mso-fit-shape-to-text:t">
              <w:txbxContent>
                <w:p w:rsidR="00C86FE2" w:rsidRPr="002766FD" w:rsidRDefault="00C86FE2">
                  <w:pPr>
                    <w:rPr>
                      <w:sz w:val="28"/>
                      <w:szCs w:val="28"/>
                    </w:rPr>
                  </w:pPr>
                  <w:r w:rsidRPr="002766FD">
                    <w:rPr>
                      <w:sz w:val="28"/>
                      <w:szCs w:val="28"/>
                    </w:rPr>
                    <w:t>Условные обозначения:</w:t>
                  </w:r>
                </w:p>
              </w:txbxContent>
            </v:textbox>
          </v:shape>
        </w:pict>
      </w:r>
      <w:r>
        <w:rPr>
          <w:noProof/>
          <w:sz w:val="28"/>
          <w:szCs w:val="28"/>
          <w:lang w:eastAsia="en-US"/>
        </w:rPr>
        <w:pict>
          <v:shape id="_x0000_s1122" type="#_x0000_t202" style="position:absolute;left:0;text-align:left;margin-left:33.6pt;margin-top:33.9pt;width:52.5pt;height:24.05pt;z-index:251645440;mso-height-percent:200;mso-height-percent:200;mso-width-relative:margin;mso-height-relative:margin" strokecolor="white">
            <v:textbox style="mso-fit-shape-to-text:t">
              <w:txbxContent>
                <w:p w:rsidR="00C86FE2" w:rsidRPr="002766FD" w:rsidRDefault="00C86FE2">
                  <w:pPr>
                    <w:rPr>
                      <w:sz w:val="28"/>
                      <w:szCs w:val="28"/>
                    </w:rPr>
                  </w:pPr>
                  <w:r w:rsidRPr="002766FD">
                    <w:rPr>
                      <w:sz w:val="28"/>
                      <w:szCs w:val="28"/>
                    </w:rPr>
                    <w:t>тыс.р.</w:t>
                  </w:r>
                </w:p>
              </w:txbxContent>
            </v:textbox>
          </v:shape>
        </w:pict>
      </w:r>
      <w:r>
        <w:rPr>
          <w:noProof/>
          <w:sz w:val="28"/>
          <w:szCs w:val="28"/>
        </w:rPr>
        <w:pict>
          <v:shape id="_x0000_s1117" type="#_x0000_t32" style="position:absolute;left:0;text-align:left;margin-left:177.45pt;margin-top:122.4pt;width:8.25pt;height:0;z-index:251641344" o:connectortype="straight"/>
        </w:pict>
      </w:r>
      <w:r>
        <w:rPr>
          <w:noProof/>
          <w:sz w:val="28"/>
          <w:szCs w:val="28"/>
        </w:rPr>
        <w:pict>
          <v:shape id="_x0000_s1116" type="#_x0000_t32" style="position:absolute;left:0;text-align:left;margin-left:167.7pt;margin-top:122.4pt;width:9.75pt;height:15.75pt;flip:y;z-index:251640320" o:connectortype="straight"/>
        </w:pict>
      </w:r>
      <w:r w:rsidR="00340B37">
        <w:rPr>
          <w:sz w:val="28"/>
          <w:szCs w:val="28"/>
        </w:rPr>
        <w:object w:dxaOrig="8559" w:dyaOrig="7024">
          <v:shape id="_x0000_i1048" type="#_x0000_t75" style="width:428.25pt;height:351pt" o:ole="">
            <v:imagedata r:id="rId50" o:title=""/>
          </v:shape>
          <o:OLEObject Type="Embed" ProgID="MSGraph.Chart.8" ShapeID="_x0000_i1048" DrawAspect="Content" ObjectID="_1469694153" r:id="rId51">
            <o:FieldCodes>\s</o:FieldCodes>
          </o:OLEObject>
        </w:object>
      </w:r>
      <w:r w:rsidR="00C53CC7">
        <w:rPr>
          <w:sz w:val="28"/>
          <w:szCs w:val="28"/>
        </w:rPr>
        <w:t xml:space="preserve"> </w:t>
      </w:r>
      <w:r w:rsidR="002766FD" w:rsidRPr="002766FD">
        <w:rPr>
          <w:bCs/>
          <w:sz w:val="28"/>
          <w:szCs w:val="28"/>
        </w:rPr>
        <w:t>Рисунок  21 – Струк</w:t>
      </w:r>
      <w:r w:rsidR="002766FD">
        <w:rPr>
          <w:bCs/>
          <w:sz w:val="28"/>
          <w:szCs w:val="28"/>
        </w:rPr>
        <w:t>тура кредиторской задолженности, тыс.р.</w:t>
      </w:r>
    </w:p>
    <w:p w:rsidR="00E44271" w:rsidRPr="001C21A8" w:rsidRDefault="00BB329F" w:rsidP="00CF00A7">
      <w:pPr>
        <w:spacing w:line="360" w:lineRule="auto"/>
        <w:ind w:firstLine="567"/>
        <w:jc w:val="both"/>
        <w:rPr>
          <w:rFonts w:ascii="Tahoma" w:hAnsi="Tahoma" w:cs="Tahoma"/>
          <w:color w:val="000000"/>
          <w:sz w:val="20"/>
          <w:szCs w:val="20"/>
        </w:rPr>
      </w:pPr>
      <w:r w:rsidRPr="001C21A8">
        <w:rPr>
          <w:bCs/>
          <w:color w:val="000000"/>
          <w:sz w:val="28"/>
          <w:szCs w:val="28"/>
        </w:rPr>
        <w:t xml:space="preserve">Наибольший удельный вес в структуре кредиторской задолженности занимает задолженность поставщикам и подрядчикам, при этом величина этой задолженности не значительно снижается в 2008. </w:t>
      </w:r>
      <w:r w:rsidR="00E44271" w:rsidRPr="001C21A8">
        <w:rPr>
          <w:color w:val="000000"/>
          <w:sz w:val="28"/>
          <w:szCs w:val="28"/>
        </w:rPr>
        <w:t>Выявленная тенденция при снижении спроса на продукцию может привести к финансовым затруднениям.</w:t>
      </w:r>
      <w:r w:rsidR="00E44271" w:rsidRPr="001C21A8">
        <w:rPr>
          <w:rFonts w:ascii="Tahoma" w:hAnsi="Tahoma" w:cs="Tahoma"/>
          <w:color w:val="000000"/>
          <w:sz w:val="20"/>
          <w:szCs w:val="20"/>
        </w:rPr>
        <w:t xml:space="preserve"> </w:t>
      </w:r>
    </w:p>
    <w:p w:rsidR="00BB329F" w:rsidRPr="001C21A8" w:rsidRDefault="00BB329F" w:rsidP="00CF00A7">
      <w:pPr>
        <w:spacing w:line="360" w:lineRule="auto"/>
        <w:ind w:firstLine="567"/>
        <w:jc w:val="both"/>
        <w:rPr>
          <w:bCs/>
          <w:color w:val="000000"/>
          <w:sz w:val="28"/>
          <w:szCs w:val="28"/>
        </w:rPr>
      </w:pPr>
      <w:r w:rsidRPr="001C21A8">
        <w:rPr>
          <w:bCs/>
          <w:color w:val="000000"/>
          <w:sz w:val="28"/>
          <w:szCs w:val="28"/>
        </w:rPr>
        <w:t>Чуть меньший удельный вес имеет задолженность перед персоналом организации</w:t>
      </w:r>
      <w:r w:rsidR="0042397D" w:rsidRPr="001C21A8">
        <w:rPr>
          <w:bCs/>
          <w:color w:val="000000"/>
          <w:sz w:val="28"/>
          <w:szCs w:val="28"/>
        </w:rPr>
        <w:t xml:space="preserve"> и задолженност</w:t>
      </w:r>
      <w:r w:rsidR="00441ACA">
        <w:rPr>
          <w:bCs/>
          <w:color w:val="000000"/>
          <w:sz w:val="28"/>
          <w:szCs w:val="28"/>
        </w:rPr>
        <w:t>ь по налогам и сборам. В течение</w:t>
      </w:r>
      <w:r w:rsidR="0042397D" w:rsidRPr="001C21A8">
        <w:rPr>
          <w:bCs/>
          <w:color w:val="000000"/>
          <w:sz w:val="28"/>
          <w:szCs w:val="28"/>
        </w:rPr>
        <w:t xml:space="preserve"> всего исследуемого периода наблюдается рост значений данных величин.</w:t>
      </w:r>
    </w:p>
    <w:p w:rsidR="0042397D" w:rsidRPr="001C21A8" w:rsidRDefault="0042397D" w:rsidP="00CF00A7">
      <w:pPr>
        <w:spacing w:line="360" w:lineRule="auto"/>
        <w:ind w:firstLine="567"/>
        <w:jc w:val="both"/>
        <w:rPr>
          <w:bCs/>
          <w:color w:val="000000"/>
          <w:sz w:val="28"/>
          <w:szCs w:val="28"/>
        </w:rPr>
      </w:pPr>
      <w:r w:rsidRPr="001C21A8">
        <w:rPr>
          <w:bCs/>
          <w:color w:val="000000"/>
          <w:sz w:val="28"/>
          <w:szCs w:val="28"/>
        </w:rPr>
        <w:t>Наименьшая доля кредиторской задолженности приходится на задолженность перед внебюджетными фондами и прочими кредиторами.</w:t>
      </w:r>
      <w:r w:rsidR="002766FD">
        <w:rPr>
          <w:bCs/>
          <w:color w:val="000000"/>
          <w:sz w:val="28"/>
          <w:szCs w:val="28"/>
        </w:rPr>
        <w:t xml:space="preserve"> Снижение их величин в 2006 г.</w:t>
      </w:r>
      <w:r w:rsidRPr="001C21A8">
        <w:rPr>
          <w:bCs/>
          <w:color w:val="000000"/>
          <w:sz w:val="28"/>
          <w:szCs w:val="28"/>
        </w:rPr>
        <w:t xml:space="preserve"> сменяется ростом на последующие два года.</w:t>
      </w:r>
      <w:r w:rsidR="002766FD">
        <w:rPr>
          <w:bCs/>
          <w:color w:val="000000"/>
          <w:sz w:val="28"/>
          <w:szCs w:val="28"/>
        </w:rPr>
        <w:t xml:space="preserve"> К концу 2008 г. задолженность перед прочими кредиторами превышает задолженность по налогам и сборам и составляет 50224 тыс.р.</w:t>
      </w:r>
    </w:p>
    <w:p w:rsidR="0042397D" w:rsidRPr="001C21A8" w:rsidRDefault="0042397D" w:rsidP="00CF00A7">
      <w:pPr>
        <w:spacing w:line="360" w:lineRule="auto"/>
        <w:ind w:firstLine="567"/>
        <w:jc w:val="both"/>
        <w:rPr>
          <w:bCs/>
          <w:color w:val="000000"/>
          <w:sz w:val="28"/>
          <w:szCs w:val="28"/>
        </w:rPr>
      </w:pPr>
      <w:r w:rsidRPr="001C21A8">
        <w:rPr>
          <w:bCs/>
          <w:color w:val="000000"/>
          <w:sz w:val="28"/>
          <w:szCs w:val="28"/>
        </w:rPr>
        <w:t>Для целей анализа особенностей заемного капитала рассчитываются некоторые коэффициенты.</w:t>
      </w:r>
    </w:p>
    <w:p w:rsidR="00510E58" w:rsidRPr="001C21A8" w:rsidRDefault="00510E58" w:rsidP="00CF00A7">
      <w:pPr>
        <w:spacing w:line="360" w:lineRule="auto"/>
        <w:ind w:firstLine="567"/>
        <w:jc w:val="both"/>
        <w:rPr>
          <w:color w:val="000000"/>
          <w:sz w:val="28"/>
          <w:szCs w:val="28"/>
        </w:rPr>
      </w:pPr>
      <w:r w:rsidRPr="001C21A8">
        <w:rPr>
          <w:bCs/>
          <w:color w:val="000000"/>
          <w:sz w:val="28"/>
          <w:szCs w:val="28"/>
        </w:rPr>
        <w:t>Коэффициент поступления заемного капитала</w:t>
      </w:r>
      <w:r w:rsidRPr="001C21A8">
        <w:rPr>
          <w:color w:val="000000"/>
          <w:sz w:val="28"/>
          <w:szCs w:val="28"/>
        </w:rPr>
        <w:t xml:space="preserve"> (ЗК) показывает, какую часть заемного капитала от имеющегося на конец отчетного периода составляют вновь поступившие долгосрочные и</w:t>
      </w:r>
      <w:r w:rsidR="0042397D" w:rsidRPr="001C21A8">
        <w:rPr>
          <w:color w:val="000000"/>
          <w:sz w:val="28"/>
          <w:szCs w:val="28"/>
        </w:rPr>
        <w:t xml:space="preserve"> краткосрочные заемные средства.</w:t>
      </w:r>
    </w:p>
    <w:p w:rsidR="00B16B51" w:rsidRPr="001C21A8" w:rsidRDefault="0042397D" w:rsidP="00CF00A7">
      <w:pPr>
        <w:spacing w:line="360" w:lineRule="auto"/>
        <w:ind w:firstLine="567"/>
        <w:jc w:val="both"/>
        <w:rPr>
          <w:color w:val="000000"/>
          <w:sz w:val="28"/>
          <w:szCs w:val="28"/>
        </w:rPr>
      </w:pPr>
      <w:r w:rsidRPr="001C21A8">
        <w:rPr>
          <w:color w:val="000000"/>
          <w:sz w:val="28"/>
          <w:szCs w:val="28"/>
        </w:rPr>
        <w:t xml:space="preserve">В 2007 году </w:t>
      </w:r>
      <w:r w:rsidR="00B16B51" w:rsidRPr="001C21A8">
        <w:rPr>
          <w:color w:val="000000"/>
          <w:sz w:val="28"/>
          <w:szCs w:val="28"/>
        </w:rPr>
        <w:t>данный коэффициент увеличился на 0,041 и составил 0, 315. Таким образом, в 2007 году 31,5% заемного капитала составили вновь поступившие средства. В 2008 году их доля снизилась до 16,2%.</w:t>
      </w:r>
    </w:p>
    <w:p w:rsidR="00510E58" w:rsidRPr="001C21A8" w:rsidRDefault="00510E58" w:rsidP="00CF00A7">
      <w:pPr>
        <w:spacing w:line="360" w:lineRule="auto"/>
        <w:ind w:firstLine="567"/>
        <w:jc w:val="both"/>
        <w:rPr>
          <w:color w:val="000000"/>
          <w:sz w:val="28"/>
          <w:szCs w:val="28"/>
        </w:rPr>
      </w:pPr>
      <w:r w:rsidRPr="001C21A8">
        <w:rPr>
          <w:color w:val="000000"/>
          <w:sz w:val="28"/>
          <w:szCs w:val="28"/>
        </w:rPr>
        <w:t xml:space="preserve">Может рассчитываться также </w:t>
      </w:r>
      <w:r w:rsidRPr="001C21A8">
        <w:rPr>
          <w:bCs/>
          <w:color w:val="000000"/>
          <w:sz w:val="28"/>
          <w:szCs w:val="28"/>
        </w:rPr>
        <w:t>коэффициент заемного капитала</w:t>
      </w:r>
      <w:r w:rsidRPr="001C21A8">
        <w:rPr>
          <w:color w:val="000000"/>
          <w:sz w:val="28"/>
          <w:szCs w:val="28"/>
        </w:rPr>
        <w:t>, выражающий долю заемного капитала в общей сумме источников фи</w:t>
      </w:r>
      <w:r w:rsidR="00F6103D" w:rsidRPr="001C21A8">
        <w:rPr>
          <w:color w:val="000000"/>
          <w:sz w:val="28"/>
          <w:szCs w:val="28"/>
        </w:rPr>
        <w:t>нансирования валюты баланса</w:t>
      </w:r>
      <w:r w:rsidRPr="001C21A8">
        <w:rPr>
          <w:color w:val="000000"/>
          <w:sz w:val="28"/>
          <w:szCs w:val="28"/>
        </w:rPr>
        <w:t>. Этот коэффициент является обратным коэффиц</w:t>
      </w:r>
      <w:r w:rsidR="007F17C8">
        <w:rPr>
          <w:color w:val="000000"/>
          <w:sz w:val="28"/>
          <w:szCs w:val="28"/>
        </w:rPr>
        <w:t>иенту независимости (автономии) и</w:t>
      </w:r>
      <w:r w:rsidR="007F17C8">
        <w:t xml:space="preserve"> </w:t>
      </w:r>
      <w:r w:rsidR="007F17C8" w:rsidRPr="007F17C8">
        <w:rPr>
          <w:sz w:val="28"/>
          <w:szCs w:val="28"/>
        </w:rPr>
        <w:t>показывает, сколько заемного капитала приходится на единицу финансовых ресурсов или же, фактически, частицу заемного капитала в общем размере финансовых ресурсов предприятия. Чем ниже этот показатель, тем меньшей считается задолженность предприятия и тем более стойким будет его финансовое состояние.</w:t>
      </w:r>
      <w:r w:rsidR="007F17C8">
        <w:t xml:space="preserve"> </w:t>
      </w:r>
      <w:r w:rsidR="00F6103D" w:rsidRPr="001C21A8">
        <w:rPr>
          <w:color w:val="000000"/>
          <w:sz w:val="28"/>
          <w:szCs w:val="28"/>
        </w:rPr>
        <w:t>Анализ показал стабильный рост данного коэффициента, другими словами растет зависимос</w:t>
      </w:r>
      <w:r w:rsidR="007F17C8">
        <w:rPr>
          <w:color w:val="000000"/>
          <w:sz w:val="28"/>
          <w:szCs w:val="28"/>
        </w:rPr>
        <w:t>ть предприятия от внешних источников</w:t>
      </w:r>
      <w:r w:rsidR="00F6103D" w:rsidRPr="001C21A8">
        <w:rPr>
          <w:color w:val="000000"/>
          <w:sz w:val="28"/>
          <w:szCs w:val="28"/>
        </w:rPr>
        <w:t>, а также увеличивается риск неплатежеспособности организации. В 2008 году доля заемного капитала составила 68, 85% .</w:t>
      </w:r>
    </w:p>
    <w:p w:rsidR="00811974" w:rsidRDefault="007B21A1" w:rsidP="00CF00A7">
      <w:pPr>
        <w:pStyle w:val="a6"/>
        <w:shd w:val="clear" w:color="auto" w:fill="FFFFFF"/>
        <w:spacing w:before="0" w:beforeAutospacing="0" w:after="0" w:afterAutospacing="0" w:line="360" w:lineRule="auto"/>
        <w:ind w:firstLine="567"/>
        <w:jc w:val="both"/>
        <w:rPr>
          <w:sz w:val="28"/>
          <w:szCs w:val="28"/>
        </w:rPr>
      </w:pPr>
      <w:r w:rsidRPr="00085B33">
        <w:rPr>
          <w:sz w:val="28"/>
          <w:szCs w:val="28"/>
        </w:rPr>
        <w:t>Анализируя кредиторскую задолженность, необходимо учитывать, что она является одновременно источником покрытия дебиторской задолженности. Поэтому надо сравнить сумму дебиторской и креди</w:t>
      </w:r>
      <w:r w:rsidRPr="00085B33">
        <w:rPr>
          <w:sz w:val="28"/>
          <w:szCs w:val="28"/>
        </w:rPr>
        <w:softHyphen/>
        <w:t xml:space="preserve">торской задолженности. </w:t>
      </w:r>
      <w:r w:rsidR="00FC5ECE" w:rsidRPr="00085B33">
        <w:rPr>
          <w:sz w:val="28"/>
          <w:szCs w:val="28"/>
        </w:rPr>
        <w:t xml:space="preserve">В 2006 году коэффициент соотношения дебиторской и кредиторской задолженности выше единицы. </w:t>
      </w:r>
      <w:r w:rsidRPr="00085B33">
        <w:rPr>
          <w:sz w:val="28"/>
          <w:szCs w:val="28"/>
        </w:rPr>
        <w:t xml:space="preserve">Так как </w:t>
      </w:r>
      <w:r w:rsidR="00FC5ECE" w:rsidRPr="00085B33">
        <w:rPr>
          <w:sz w:val="28"/>
          <w:szCs w:val="28"/>
        </w:rPr>
        <w:t xml:space="preserve">в этом случае </w:t>
      </w:r>
      <w:r w:rsidRPr="00085B33">
        <w:rPr>
          <w:sz w:val="28"/>
          <w:szCs w:val="28"/>
        </w:rPr>
        <w:t>дебиторская задолж</w:t>
      </w:r>
      <w:r w:rsidR="00FC5ECE" w:rsidRPr="00085B33">
        <w:rPr>
          <w:sz w:val="28"/>
          <w:szCs w:val="28"/>
        </w:rPr>
        <w:t>енность ОАО «ИКАР</w:t>
      </w:r>
      <w:r w:rsidRPr="00085B33">
        <w:rPr>
          <w:sz w:val="28"/>
          <w:szCs w:val="28"/>
        </w:rPr>
        <w:t>» превыша</w:t>
      </w:r>
      <w:r w:rsidRPr="00085B33">
        <w:rPr>
          <w:sz w:val="28"/>
          <w:szCs w:val="28"/>
        </w:rPr>
        <w:softHyphen/>
        <w:t>ет кредиторскую, то это свидетельствует об иммобилизации собствен</w:t>
      </w:r>
      <w:r w:rsidRPr="00085B33">
        <w:rPr>
          <w:sz w:val="28"/>
          <w:szCs w:val="28"/>
        </w:rPr>
        <w:softHyphen/>
        <w:t>ного капитала в дебиторскую задолженность.</w:t>
      </w:r>
      <w:r w:rsidR="00FC5ECE" w:rsidRPr="00085B33">
        <w:rPr>
          <w:sz w:val="28"/>
          <w:szCs w:val="28"/>
        </w:rPr>
        <w:t xml:space="preserve"> </w:t>
      </w:r>
      <w:r w:rsidR="00E44271" w:rsidRPr="00E44271">
        <w:rPr>
          <w:color w:val="000000"/>
          <w:sz w:val="28"/>
          <w:szCs w:val="28"/>
        </w:rPr>
        <w:t>Превышение дебиторской задолженности создает угрозу финансовой устойчивости предприятия и делает необходимым привлечение дополнительных источников финансирования.</w:t>
      </w:r>
      <w:r w:rsidR="00E44271">
        <w:rPr>
          <w:rFonts w:ascii="Arial" w:hAnsi="Arial" w:cs="Arial"/>
          <w:color w:val="000000"/>
          <w:sz w:val="18"/>
          <w:szCs w:val="18"/>
        </w:rPr>
        <w:t xml:space="preserve"> </w:t>
      </w:r>
      <w:r w:rsidR="00FC5ECE" w:rsidRPr="00085B33">
        <w:rPr>
          <w:sz w:val="28"/>
          <w:szCs w:val="28"/>
        </w:rPr>
        <w:t>С конца 2007 года данный коэффициент становится меньше единицы т.е</w:t>
      </w:r>
      <w:r w:rsidR="00085B33">
        <w:rPr>
          <w:sz w:val="28"/>
          <w:szCs w:val="28"/>
        </w:rPr>
        <w:t>.</w:t>
      </w:r>
      <w:r w:rsidR="00FC5ECE" w:rsidRPr="00085B33">
        <w:rPr>
          <w:sz w:val="28"/>
          <w:szCs w:val="28"/>
        </w:rPr>
        <w:t xml:space="preserve"> кредиторская задолженность превышает дебиторскую, что в условиях рыночной экономики является скорее благоприятным фактором.</w:t>
      </w:r>
    </w:p>
    <w:p w:rsidR="00A47407" w:rsidRDefault="00A47407" w:rsidP="00CF00A7">
      <w:pPr>
        <w:pStyle w:val="a6"/>
        <w:shd w:val="clear" w:color="auto" w:fill="FFFFFF"/>
        <w:spacing w:before="0" w:beforeAutospacing="0" w:after="0" w:afterAutospacing="0" w:line="360" w:lineRule="auto"/>
        <w:ind w:firstLine="567"/>
        <w:jc w:val="both"/>
        <w:rPr>
          <w:sz w:val="28"/>
          <w:szCs w:val="28"/>
        </w:rPr>
      </w:pPr>
      <w:r>
        <w:rPr>
          <w:sz w:val="28"/>
          <w:szCs w:val="28"/>
        </w:rPr>
        <w:t>Представим перечисленные выше коэффициенты в виде таблицы 8.</w:t>
      </w:r>
    </w:p>
    <w:p w:rsidR="00A47407" w:rsidRDefault="00A47407" w:rsidP="005641B1">
      <w:pPr>
        <w:pStyle w:val="a6"/>
        <w:shd w:val="clear" w:color="auto" w:fill="FFFFFF"/>
        <w:spacing w:before="0" w:beforeAutospacing="0" w:after="0" w:afterAutospacing="0" w:line="360" w:lineRule="auto"/>
        <w:jc w:val="both"/>
        <w:rPr>
          <w:sz w:val="28"/>
          <w:szCs w:val="28"/>
        </w:rPr>
      </w:pPr>
      <w:r>
        <w:rPr>
          <w:sz w:val="28"/>
          <w:szCs w:val="28"/>
        </w:rPr>
        <w:t>Таблица 8 – Показатели, характеризующие заемный капитал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1560"/>
        <w:gridCol w:w="1559"/>
        <w:gridCol w:w="1559"/>
        <w:gridCol w:w="1382"/>
      </w:tblGrid>
      <w:tr w:rsidR="00B36871" w:rsidRPr="00235DF4" w:rsidTr="00235DF4">
        <w:tc>
          <w:tcPr>
            <w:tcW w:w="3510" w:type="dxa"/>
          </w:tcPr>
          <w:p w:rsidR="00A47407" w:rsidRPr="00235DF4" w:rsidRDefault="00A47407" w:rsidP="00235DF4">
            <w:pPr>
              <w:pStyle w:val="a6"/>
              <w:spacing w:before="0" w:beforeAutospacing="0" w:after="0" w:afterAutospacing="0" w:line="360" w:lineRule="auto"/>
              <w:jc w:val="center"/>
              <w:rPr>
                <w:sz w:val="28"/>
                <w:szCs w:val="28"/>
              </w:rPr>
            </w:pPr>
            <w:r w:rsidRPr="00235DF4">
              <w:rPr>
                <w:sz w:val="28"/>
                <w:szCs w:val="28"/>
              </w:rPr>
              <w:t>Показатель</w:t>
            </w:r>
          </w:p>
        </w:tc>
        <w:tc>
          <w:tcPr>
            <w:tcW w:w="1560" w:type="dxa"/>
          </w:tcPr>
          <w:p w:rsidR="00A47407" w:rsidRPr="00235DF4" w:rsidRDefault="00A47407" w:rsidP="00235DF4">
            <w:pPr>
              <w:pStyle w:val="a6"/>
              <w:spacing w:before="0" w:beforeAutospacing="0" w:after="0" w:afterAutospacing="0" w:line="360" w:lineRule="auto"/>
              <w:jc w:val="center"/>
              <w:rPr>
                <w:sz w:val="28"/>
                <w:szCs w:val="28"/>
              </w:rPr>
            </w:pPr>
            <w:r w:rsidRPr="00235DF4">
              <w:rPr>
                <w:sz w:val="28"/>
                <w:szCs w:val="28"/>
              </w:rPr>
              <w:t>2005 г.</w:t>
            </w:r>
          </w:p>
        </w:tc>
        <w:tc>
          <w:tcPr>
            <w:tcW w:w="1559" w:type="dxa"/>
          </w:tcPr>
          <w:p w:rsidR="00A47407" w:rsidRPr="00235DF4" w:rsidRDefault="00A47407" w:rsidP="00235DF4">
            <w:pPr>
              <w:pStyle w:val="a6"/>
              <w:spacing w:before="0" w:beforeAutospacing="0" w:after="0" w:afterAutospacing="0" w:line="360" w:lineRule="auto"/>
              <w:jc w:val="center"/>
              <w:rPr>
                <w:sz w:val="28"/>
                <w:szCs w:val="28"/>
              </w:rPr>
            </w:pPr>
            <w:r w:rsidRPr="00235DF4">
              <w:rPr>
                <w:sz w:val="28"/>
                <w:szCs w:val="28"/>
              </w:rPr>
              <w:t>2006 г.</w:t>
            </w:r>
          </w:p>
        </w:tc>
        <w:tc>
          <w:tcPr>
            <w:tcW w:w="1559" w:type="dxa"/>
          </w:tcPr>
          <w:p w:rsidR="00A47407" w:rsidRPr="00235DF4" w:rsidRDefault="00A47407" w:rsidP="00235DF4">
            <w:pPr>
              <w:pStyle w:val="a6"/>
              <w:spacing w:before="0" w:beforeAutospacing="0" w:after="0" w:afterAutospacing="0" w:line="360" w:lineRule="auto"/>
              <w:jc w:val="center"/>
              <w:rPr>
                <w:sz w:val="28"/>
                <w:szCs w:val="28"/>
              </w:rPr>
            </w:pPr>
            <w:r w:rsidRPr="00235DF4">
              <w:rPr>
                <w:sz w:val="28"/>
                <w:szCs w:val="28"/>
              </w:rPr>
              <w:t>2007 г.</w:t>
            </w:r>
          </w:p>
        </w:tc>
        <w:tc>
          <w:tcPr>
            <w:tcW w:w="1382" w:type="dxa"/>
          </w:tcPr>
          <w:p w:rsidR="00A47407" w:rsidRPr="00235DF4" w:rsidRDefault="00A47407" w:rsidP="00235DF4">
            <w:pPr>
              <w:pStyle w:val="a6"/>
              <w:spacing w:before="0" w:beforeAutospacing="0" w:after="0" w:afterAutospacing="0" w:line="360" w:lineRule="auto"/>
              <w:jc w:val="center"/>
              <w:rPr>
                <w:sz w:val="28"/>
                <w:szCs w:val="28"/>
              </w:rPr>
            </w:pPr>
            <w:r w:rsidRPr="00235DF4">
              <w:rPr>
                <w:sz w:val="28"/>
                <w:szCs w:val="28"/>
              </w:rPr>
              <w:t>2008 г.</w:t>
            </w:r>
          </w:p>
        </w:tc>
      </w:tr>
      <w:tr w:rsidR="00B36871" w:rsidRPr="00235DF4" w:rsidTr="00235DF4">
        <w:tc>
          <w:tcPr>
            <w:tcW w:w="3510" w:type="dxa"/>
          </w:tcPr>
          <w:p w:rsidR="00A47407" w:rsidRPr="00235DF4" w:rsidRDefault="00A47407" w:rsidP="00235DF4">
            <w:pPr>
              <w:pStyle w:val="a6"/>
              <w:spacing w:before="0" w:beforeAutospacing="0" w:after="0" w:afterAutospacing="0" w:line="360" w:lineRule="auto"/>
              <w:jc w:val="center"/>
              <w:rPr>
                <w:sz w:val="28"/>
                <w:szCs w:val="28"/>
              </w:rPr>
            </w:pPr>
            <w:r w:rsidRPr="00235DF4">
              <w:rPr>
                <w:sz w:val="28"/>
                <w:szCs w:val="28"/>
              </w:rPr>
              <w:t>А</w:t>
            </w:r>
          </w:p>
        </w:tc>
        <w:tc>
          <w:tcPr>
            <w:tcW w:w="1560" w:type="dxa"/>
          </w:tcPr>
          <w:p w:rsidR="00A47407" w:rsidRPr="00235DF4" w:rsidRDefault="00A47407" w:rsidP="00235DF4">
            <w:pPr>
              <w:pStyle w:val="a6"/>
              <w:spacing w:before="0" w:beforeAutospacing="0" w:after="0" w:afterAutospacing="0" w:line="360" w:lineRule="auto"/>
              <w:jc w:val="center"/>
              <w:rPr>
                <w:sz w:val="28"/>
                <w:szCs w:val="28"/>
              </w:rPr>
            </w:pPr>
            <w:r w:rsidRPr="00235DF4">
              <w:rPr>
                <w:sz w:val="28"/>
                <w:szCs w:val="28"/>
              </w:rPr>
              <w:t>1</w:t>
            </w:r>
          </w:p>
        </w:tc>
        <w:tc>
          <w:tcPr>
            <w:tcW w:w="1559" w:type="dxa"/>
          </w:tcPr>
          <w:p w:rsidR="00A47407" w:rsidRPr="00235DF4" w:rsidRDefault="00A47407" w:rsidP="00235DF4">
            <w:pPr>
              <w:pStyle w:val="a6"/>
              <w:spacing w:before="0" w:beforeAutospacing="0" w:after="0" w:afterAutospacing="0" w:line="360" w:lineRule="auto"/>
              <w:jc w:val="center"/>
              <w:rPr>
                <w:sz w:val="28"/>
                <w:szCs w:val="28"/>
              </w:rPr>
            </w:pPr>
            <w:r w:rsidRPr="00235DF4">
              <w:rPr>
                <w:sz w:val="28"/>
                <w:szCs w:val="28"/>
              </w:rPr>
              <w:t>2</w:t>
            </w:r>
          </w:p>
        </w:tc>
        <w:tc>
          <w:tcPr>
            <w:tcW w:w="1559" w:type="dxa"/>
          </w:tcPr>
          <w:p w:rsidR="00A47407" w:rsidRPr="00235DF4" w:rsidRDefault="00A47407" w:rsidP="00235DF4">
            <w:pPr>
              <w:pStyle w:val="a6"/>
              <w:spacing w:before="0" w:beforeAutospacing="0" w:after="0" w:afterAutospacing="0" w:line="360" w:lineRule="auto"/>
              <w:jc w:val="center"/>
              <w:rPr>
                <w:sz w:val="28"/>
                <w:szCs w:val="28"/>
              </w:rPr>
            </w:pPr>
            <w:r w:rsidRPr="00235DF4">
              <w:rPr>
                <w:sz w:val="28"/>
                <w:szCs w:val="28"/>
              </w:rPr>
              <w:t>3</w:t>
            </w:r>
          </w:p>
        </w:tc>
        <w:tc>
          <w:tcPr>
            <w:tcW w:w="1382" w:type="dxa"/>
          </w:tcPr>
          <w:p w:rsidR="00A47407" w:rsidRPr="00235DF4" w:rsidRDefault="00A47407" w:rsidP="00235DF4">
            <w:pPr>
              <w:pStyle w:val="a6"/>
              <w:spacing w:before="0" w:beforeAutospacing="0" w:after="0" w:afterAutospacing="0" w:line="360" w:lineRule="auto"/>
              <w:jc w:val="center"/>
              <w:rPr>
                <w:sz w:val="28"/>
                <w:szCs w:val="28"/>
              </w:rPr>
            </w:pPr>
            <w:r w:rsidRPr="00235DF4">
              <w:rPr>
                <w:sz w:val="28"/>
                <w:szCs w:val="28"/>
              </w:rPr>
              <w:t>4</w:t>
            </w:r>
          </w:p>
        </w:tc>
      </w:tr>
      <w:tr w:rsidR="00B36871" w:rsidRPr="00235DF4" w:rsidTr="00235DF4">
        <w:trPr>
          <w:trHeight w:val="842"/>
        </w:trPr>
        <w:tc>
          <w:tcPr>
            <w:tcW w:w="3510" w:type="dxa"/>
          </w:tcPr>
          <w:p w:rsidR="00A47407" w:rsidRPr="00235DF4" w:rsidRDefault="00A47407" w:rsidP="00235DF4">
            <w:pPr>
              <w:pStyle w:val="a6"/>
              <w:spacing w:before="0" w:beforeAutospacing="0" w:after="0" w:afterAutospacing="0" w:line="276" w:lineRule="auto"/>
              <w:rPr>
                <w:sz w:val="28"/>
                <w:szCs w:val="28"/>
              </w:rPr>
            </w:pPr>
            <w:r w:rsidRPr="00235DF4">
              <w:rPr>
                <w:sz w:val="28"/>
                <w:szCs w:val="28"/>
              </w:rPr>
              <w:t>Отношение долгосрочных обязательств к активам</w:t>
            </w:r>
          </w:p>
        </w:tc>
        <w:tc>
          <w:tcPr>
            <w:tcW w:w="1560" w:type="dxa"/>
          </w:tcPr>
          <w:p w:rsidR="00A47407" w:rsidRPr="00235DF4" w:rsidRDefault="002965D3" w:rsidP="00235DF4">
            <w:pPr>
              <w:pStyle w:val="a6"/>
              <w:spacing w:before="0" w:beforeAutospacing="0" w:after="0" w:afterAutospacing="0" w:line="360" w:lineRule="auto"/>
              <w:jc w:val="center"/>
              <w:rPr>
                <w:sz w:val="28"/>
                <w:szCs w:val="28"/>
              </w:rPr>
            </w:pPr>
            <w:r w:rsidRPr="00235DF4">
              <w:rPr>
                <w:sz w:val="28"/>
                <w:szCs w:val="28"/>
              </w:rPr>
              <w:t>0,008</w:t>
            </w:r>
          </w:p>
        </w:tc>
        <w:tc>
          <w:tcPr>
            <w:tcW w:w="1559" w:type="dxa"/>
          </w:tcPr>
          <w:p w:rsidR="00A47407" w:rsidRPr="00235DF4" w:rsidRDefault="002965D3" w:rsidP="00235DF4">
            <w:pPr>
              <w:pStyle w:val="a6"/>
              <w:spacing w:before="0" w:beforeAutospacing="0" w:after="0" w:afterAutospacing="0" w:line="360" w:lineRule="auto"/>
              <w:jc w:val="center"/>
              <w:rPr>
                <w:sz w:val="28"/>
                <w:szCs w:val="28"/>
              </w:rPr>
            </w:pPr>
            <w:r w:rsidRPr="00235DF4">
              <w:rPr>
                <w:sz w:val="28"/>
                <w:szCs w:val="28"/>
              </w:rPr>
              <w:t>0,187</w:t>
            </w:r>
          </w:p>
        </w:tc>
        <w:tc>
          <w:tcPr>
            <w:tcW w:w="1559" w:type="dxa"/>
          </w:tcPr>
          <w:p w:rsidR="00A47407" w:rsidRPr="00235DF4" w:rsidRDefault="002965D3" w:rsidP="00235DF4">
            <w:pPr>
              <w:pStyle w:val="a6"/>
              <w:spacing w:before="0" w:beforeAutospacing="0" w:after="0" w:afterAutospacing="0" w:line="360" w:lineRule="auto"/>
              <w:jc w:val="center"/>
              <w:rPr>
                <w:sz w:val="28"/>
                <w:szCs w:val="28"/>
              </w:rPr>
            </w:pPr>
            <w:r w:rsidRPr="00235DF4">
              <w:rPr>
                <w:sz w:val="28"/>
                <w:szCs w:val="28"/>
              </w:rPr>
              <w:t>0,211</w:t>
            </w:r>
          </w:p>
        </w:tc>
        <w:tc>
          <w:tcPr>
            <w:tcW w:w="1382" w:type="dxa"/>
          </w:tcPr>
          <w:p w:rsidR="00A47407" w:rsidRPr="00235DF4" w:rsidRDefault="002965D3" w:rsidP="00235DF4">
            <w:pPr>
              <w:pStyle w:val="a6"/>
              <w:spacing w:before="0" w:beforeAutospacing="0" w:after="0" w:afterAutospacing="0" w:line="360" w:lineRule="auto"/>
              <w:jc w:val="center"/>
              <w:rPr>
                <w:sz w:val="28"/>
                <w:szCs w:val="28"/>
              </w:rPr>
            </w:pPr>
            <w:r w:rsidRPr="00235DF4">
              <w:rPr>
                <w:sz w:val="28"/>
                <w:szCs w:val="28"/>
              </w:rPr>
              <w:t>0,159</w:t>
            </w:r>
          </w:p>
        </w:tc>
      </w:tr>
      <w:tr w:rsidR="00B36871" w:rsidRPr="00235DF4" w:rsidTr="00235DF4">
        <w:tc>
          <w:tcPr>
            <w:tcW w:w="3510" w:type="dxa"/>
          </w:tcPr>
          <w:p w:rsidR="00A47407" w:rsidRPr="00235DF4" w:rsidRDefault="00A47407" w:rsidP="00235DF4">
            <w:pPr>
              <w:pStyle w:val="a6"/>
              <w:spacing w:before="0" w:beforeAutospacing="0" w:after="0" w:afterAutospacing="0" w:line="276" w:lineRule="auto"/>
              <w:rPr>
                <w:sz w:val="28"/>
                <w:szCs w:val="28"/>
              </w:rPr>
            </w:pPr>
            <w:r w:rsidRPr="00235DF4">
              <w:rPr>
                <w:sz w:val="28"/>
                <w:szCs w:val="28"/>
              </w:rPr>
              <w:t>Коэффициент структуры заемного капитала</w:t>
            </w:r>
          </w:p>
        </w:tc>
        <w:tc>
          <w:tcPr>
            <w:tcW w:w="1560" w:type="dxa"/>
          </w:tcPr>
          <w:p w:rsidR="00A47407" w:rsidRPr="00235DF4" w:rsidRDefault="002965D3" w:rsidP="00235DF4">
            <w:pPr>
              <w:pStyle w:val="a6"/>
              <w:spacing w:before="0" w:beforeAutospacing="0" w:after="0" w:afterAutospacing="0" w:line="360" w:lineRule="auto"/>
              <w:jc w:val="center"/>
              <w:rPr>
                <w:sz w:val="28"/>
                <w:szCs w:val="28"/>
              </w:rPr>
            </w:pPr>
            <w:r w:rsidRPr="00235DF4">
              <w:rPr>
                <w:sz w:val="28"/>
                <w:szCs w:val="28"/>
              </w:rPr>
              <w:t>0,016</w:t>
            </w:r>
          </w:p>
        </w:tc>
        <w:tc>
          <w:tcPr>
            <w:tcW w:w="1559" w:type="dxa"/>
          </w:tcPr>
          <w:p w:rsidR="00A47407" w:rsidRPr="00235DF4" w:rsidRDefault="002965D3" w:rsidP="00235DF4">
            <w:pPr>
              <w:pStyle w:val="a6"/>
              <w:spacing w:before="0" w:beforeAutospacing="0" w:after="0" w:afterAutospacing="0" w:line="360" w:lineRule="auto"/>
              <w:jc w:val="center"/>
              <w:rPr>
                <w:sz w:val="28"/>
                <w:szCs w:val="28"/>
              </w:rPr>
            </w:pPr>
            <w:r w:rsidRPr="00235DF4">
              <w:rPr>
                <w:sz w:val="28"/>
                <w:szCs w:val="28"/>
              </w:rPr>
              <w:t>0,317</w:t>
            </w:r>
          </w:p>
        </w:tc>
        <w:tc>
          <w:tcPr>
            <w:tcW w:w="1559" w:type="dxa"/>
          </w:tcPr>
          <w:p w:rsidR="00A47407" w:rsidRPr="00235DF4" w:rsidRDefault="002965D3" w:rsidP="00235DF4">
            <w:pPr>
              <w:pStyle w:val="a6"/>
              <w:spacing w:before="0" w:beforeAutospacing="0" w:after="0" w:afterAutospacing="0" w:line="360" w:lineRule="auto"/>
              <w:jc w:val="center"/>
              <w:rPr>
                <w:sz w:val="28"/>
                <w:szCs w:val="28"/>
              </w:rPr>
            </w:pPr>
            <w:r w:rsidRPr="00235DF4">
              <w:rPr>
                <w:sz w:val="28"/>
                <w:szCs w:val="28"/>
              </w:rPr>
              <w:t>0,318</w:t>
            </w:r>
          </w:p>
        </w:tc>
        <w:tc>
          <w:tcPr>
            <w:tcW w:w="1382" w:type="dxa"/>
          </w:tcPr>
          <w:p w:rsidR="00A47407" w:rsidRPr="00235DF4" w:rsidRDefault="002965D3" w:rsidP="00235DF4">
            <w:pPr>
              <w:pStyle w:val="a6"/>
              <w:spacing w:before="0" w:beforeAutospacing="0" w:after="0" w:afterAutospacing="0" w:line="360" w:lineRule="auto"/>
              <w:jc w:val="center"/>
              <w:rPr>
                <w:sz w:val="28"/>
                <w:szCs w:val="28"/>
              </w:rPr>
            </w:pPr>
            <w:r w:rsidRPr="00235DF4">
              <w:rPr>
                <w:sz w:val="28"/>
                <w:szCs w:val="28"/>
              </w:rPr>
              <w:t>0,231</w:t>
            </w:r>
          </w:p>
        </w:tc>
      </w:tr>
      <w:tr w:rsidR="00B36871" w:rsidRPr="00235DF4" w:rsidTr="00235DF4">
        <w:tc>
          <w:tcPr>
            <w:tcW w:w="3510" w:type="dxa"/>
          </w:tcPr>
          <w:p w:rsidR="00A47407" w:rsidRPr="00235DF4" w:rsidRDefault="00A47407" w:rsidP="00235DF4">
            <w:pPr>
              <w:pStyle w:val="a6"/>
              <w:spacing w:before="0" w:beforeAutospacing="0" w:after="0" w:afterAutospacing="0" w:line="276" w:lineRule="auto"/>
              <w:rPr>
                <w:sz w:val="28"/>
                <w:szCs w:val="28"/>
              </w:rPr>
            </w:pPr>
            <w:r w:rsidRPr="00235DF4">
              <w:rPr>
                <w:sz w:val="28"/>
                <w:szCs w:val="28"/>
              </w:rPr>
              <w:t>Коэффициент поступления заемного капитала</w:t>
            </w:r>
          </w:p>
        </w:tc>
        <w:tc>
          <w:tcPr>
            <w:tcW w:w="1560" w:type="dxa"/>
          </w:tcPr>
          <w:p w:rsidR="00A47407" w:rsidRPr="00235DF4" w:rsidRDefault="002965D3" w:rsidP="00235DF4">
            <w:pPr>
              <w:pStyle w:val="a6"/>
              <w:spacing w:before="0" w:beforeAutospacing="0" w:after="0" w:afterAutospacing="0" w:line="360" w:lineRule="auto"/>
              <w:jc w:val="center"/>
              <w:rPr>
                <w:sz w:val="28"/>
                <w:szCs w:val="28"/>
              </w:rPr>
            </w:pPr>
            <w:r w:rsidRPr="00235DF4">
              <w:rPr>
                <w:sz w:val="28"/>
                <w:szCs w:val="28"/>
              </w:rPr>
              <w:t>-</w:t>
            </w:r>
          </w:p>
        </w:tc>
        <w:tc>
          <w:tcPr>
            <w:tcW w:w="1559" w:type="dxa"/>
          </w:tcPr>
          <w:p w:rsidR="00A47407" w:rsidRPr="00235DF4" w:rsidRDefault="002965D3" w:rsidP="00235DF4">
            <w:pPr>
              <w:pStyle w:val="a6"/>
              <w:spacing w:before="0" w:beforeAutospacing="0" w:after="0" w:afterAutospacing="0" w:line="360" w:lineRule="auto"/>
              <w:jc w:val="center"/>
              <w:rPr>
                <w:sz w:val="28"/>
                <w:szCs w:val="28"/>
              </w:rPr>
            </w:pPr>
            <w:r w:rsidRPr="00235DF4">
              <w:rPr>
                <w:sz w:val="28"/>
                <w:szCs w:val="28"/>
              </w:rPr>
              <w:t>0,274</w:t>
            </w:r>
          </w:p>
        </w:tc>
        <w:tc>
          <w:tcPr>
            <w:tcW w:w="1559" w:type="dxa"/>
          </w:tcPr>
          <w:p w:rsidR="00A47407" w:rsidRPr="00235DF4" w:rsidRDefault="002965D3" w:rsidP="00235DF4">
            <w:pPr>
              <w:pStyle w:val="a6"/>
              <w:spacing w:before="0" w:beforeAutospacing="0" w:after="0" w:afterAutospacing="0" w:line="360" w:lineRule="auto"/>
              <w:jc w:val="center"/>
              <w:rPr>
                <w:sz w:val="28"/>
                <w:szCs w:val="28"/>
              </w:rPr>
            </w:pPr>
            <w:r w:rsidRPr="00235DF4">
              <w:rPr>
                <w:sz w:val="28"/>
                <w:szCs w:val="28"/>
              </w:rPr>
              <w:t>0,315</w:t>
            </w:r>
          </w:p>
        </w:tc>
        <w:tc>
          <w:tcPr>
            <w:tcW w:w="1382" w:type="dxa"/>
          </w:tcPr>
          <w:p w:rsidR="00A47407" w:rsidRPr="00235DF4" w:rsidRDefault="002965D3" w:rsidP="00235DF4">
            <w:pPr>
              <w:pStyle w:val="a6"/>
              <w:spacing w:before="0" w:beforeAutospacing="0" w:after="0" w:afterAutospacing="0" w:line="360" w:lineRule="auto"/>
              <w:jc w:val="center"/>
              <w:rPr>
                <w:sz w:val="28"/>
                <w:szCs w:val="28"/>
              </w:rPr>
            </w:pPr>
            <w:r w:rsidRPr="00235DF4">
              <w:rPr>
                <w:sz w:val="28"/>
                <w:szCs w:val="28"/>
              </w:rPr>
              <w:t>0,162</w:t>
            </w:r>
          </w:p>
        </w:tc>
      </w:tr>
      <w:tr w:rsidR="00B36871" w:rsidRPr="00235DF4" w:rsidTr="00235DF4">
        <w:tc>
          <w:tcPr>
            <w:tcW w:w="3510" w:type="dxa"/>
          </w:tcPr>
          <w:p w:rsidR="00A47407" w:rsidRPr="00235DF4" w:rsidRDefault="002965D3" w:rsidP="00235DF4">
            <w:pPr>
              <w:pStyle w:val="a6"/>
              <w:spacing w:before="0" w:beforeAutospacing="0" w:after="0" w:afterAutospacing="0" w:line="276" w:lineRule="auto"/>
              <w:rPr>
                <w:sz w:val="28"/>
                <w:szCs w:val="28"/>
              </w:rPr>
            </w:pPr>
            <w:r w:rsidRPr="00235DF4">
              <w:rPr>
                <w:color w:val="000000"/>
                <w:sz w:val="28"/>
                <w:szCs w:val="28"/>
              </w:rPr>
              <w:t>Д</w:t>
            </w:r>
            <w:r w:rsidR="00660047" w:rsidRPr="00235DF4">
              <w:rPr>
                <w:color w:val="000000"/>
                <w:sz w:val="28"/>
                <w:szCs w:val="28"/>
              </w:rPr>
              <w:t>оля</w:t>
            </w:r>
            <w:r w:rsidR="00A47407" w:rsidRPr="00235DF4">
              <w:rPr>
                <w:color w:val="000000"/>
                <w:sz w:val="28"/>
                <w:szCs w:val="28"/>
              </w:rPr>
              <w:t xml:space="preserve"> заемного капитала в сумме источников финансирования валюты баланса</w:t>
            </w:r>
          </w:p>
        </w:tc>
        <w:tc>
          <w:tcPr>
            <w:tcW w:w="1560" w:type="dxa"/>
          </w:tcPr>
          <w:p w:rsidR="00A47407" w:rsidRPr="00235DF4" w:rsidRDefault="002965D3" w:rsidP="00235DF4">
            <w:pPr>
              <w:pStyle w:val="a6"/>
              <w:spacing w:before="0" w:beforeAutospacing="0" w:after="0" w:afterAutospacing="0" w:line="360" w:lineRule="auto"/>
              <w:jc w:val="center"/>
              <w:rPr>
                <w:sz w:val="28"/>
                <w:szCs w:val="28"/>
              </w:rPr>
            </w:pPr>
            <w:r w:rsidRPr="00235DF4">
              <w:rPr>
                <w:sz w:val="28"/>
                <w:szCs w:val="28"/>
              </w:rPr>
              <w:t>0,498</w:t>
            </w:r>
          </w:p>
        </w:tc>
        <w:tc>
          <w:tcPr>
            <w:tcW w:w="1559" w:type="dxa"/>
          </w:tcPr>
          <w:p w:rsidR="00A47407" w:rsidRPr="00235DF4" w:rsidRDefault="002965D3" w:rsidP="00235DF4">
            <w:pPr>
              <w:pStyle w:val="a6"/>
              <w:spacing w:before="0" w:beforeAutospacing="0" w:after="0" w:afterAutospacing="0" w:line="360" w:lineRule="auto"/>
              <w:jc w:val="center"/>
              <w:rPr>
                <w:sz w:val="28"/>
                <w:szCs w:val="28"/>
              </w:rPr>
            </w:pPr>
            <w:r w:rsidRPr="00235DF4">
              <w:rPr>
                <w:sz w:val="28"/>
                <w:szCs w:val="28"/>
              </w:rPr>
              <w:t>0,588</w:t>
            </w:r>
          </w:p>
        </w:tc>
        <w:tc>
          <w:tcPr>
            <w:tcW w:w="1559" w:type="dxa"/>
          </w:tcPr>
          <w:p w:rsidR="00A47407" w:rsidRPr="00235DF4" w:rsidRDefault="002965D3" w:rsidP="00235DF4">
            <w:pPr>
              <w:pStyle w:val="a6"/>
              <w:spacing w:before="0" w:beforeAutospacing="0" w:after="0" w:afterAutospacing="0" w:line="360" w:lineRule="auto"/>
              <w:jc w:val="center"/>
              <w:rPr>
                <w:sz w:val="28"/>
                <w:szCs w:val="28"/>
              </w:rPr>
            </w:pPr>
            <w:r w:rsidRPr="00235DF4">
              <w:rPr>
                <w:sz w:val="28"/>
                <w:szCs w:val="28"/>
              </w:rPr>
              <w:t>0,663</w:t>
            </w:r>
          </w:p>
        </w:tc>
        <w:tc>
          <w:tcPr>
            <w:tcW w:w="1382" w:type="dxa"/>
          </w:tcPr>
          <w:p w:rsidR="00A47407" w:rsidRPr="00235DF4" w:rsidRDefault="002965D3" w:rsidP="00235DF4">
            <w:pPr>
              <w:pStyle w:val="a6"/>
              <w:spacing w:before="0" w:beforeAutospacing="0" w:after="0" w:afterAutospacing="0" w:line="360" w:lineRule="auto"/>
              <w:jc w:val="center"/>
              <w:rPr>
                <w:sz w:val="28"/>
                <w:szCs w:val="28"/>
              </w:rPr>
            </w:pPr>
            <w:r w:rsidRPr="00235DF4">
              <w:rPr>
                <w:sz w:val="28"/>
                <w:szCs w:val="28"/>
              </w:rPr>
              <w:t>0,689</w:t>
            </w:r>
          </w:p>
        </w:tc>
      </w:tr>
      <w:tr w:rsidR="00B36871" w:rsidRPr="00235DF4" w:rsidTr="00235DF4">
        <w:tc>
          <w:tcPr>
            <w:tcW w:w="3510" w:type="dxa"/>
          </w:tcPr>
          <w:p w:rsidR="00A47407" w:rsidRPr="00235DF4" w:rsidRDefault="005641B1" w:rsidP="00235DF4">
            <w:pPr>
              <w:pStyle w:val="a6"/>
              <w:spacing w:before="0" w:beforeAutospacing="0" w:after="0" w:afterAutospacing="0" w:line="276" w:lineRule="auto"/>
              <w:rPr>
                <w:color w:val="000000"/>
                <w:sz w:val="28"/>
                <w:szCs w:val="28"/>
              </w:rPr>
            </w:pPr>
            <w:r w:rsidRPr="00235DF4">
              <w:rPr>
                <w:color w:val="000000"/>
                <w:sz w:val="28"/>
                <w:szCs w:val="28"/>
              </w:rPr>
              <w:t>Коэффициент соотношения дебиторской и кредиторской задолженности</w:t>
            </w:r>
          </w:p>
        </w:tc>
        <w:tc>
          <w:tcPr>
            <w:tcW w:w="1560" w:type="dxa"/>
          </w:tcPr>
          <w:p w:rsidR="00A47407" w:rsidRPr="00235DF4" w:rsidRDefault="002965D3" w:rsidP="00235DF4">
            <w:pPr>
              <w:pStyle w:val="a6"/>
              <w:spacing w:before="0" w:beforeAutospacing="0" w:after="0" w:afterAutospacing="0" w:line="360" w:lineRule="auto"/>
              <w:jc w:val="center"/>
              <w:rPr>
                <w:sz w:val="28"/>
                <w:szCs w:val="28"/>
              </w:rPr>
            </w:pPr>
            <w:r w:rsidRPr="00235DF4">
              <w:rPr>
                <w:sz w:val="28"/>
                <w:szCs w:val="28"/>
              </w:rPr>
              <w:t>1,156</w:t>
            </w:r>
          </w:p>
        </w:tc>
        <w:tc>
          <w:tcPr>
            <w:tcW w:w="1559" w:type="dxa"/>
          </w:tcPr>
          <w:p w:rsidR="00A47407" w:rsidRPr="00235DF4" w:rsidRDefault="002965D3" w:rsidP="00235DF4">
            <w:pPr>
              <w:pStyle w:val="a6"/>
              <w:spacing w:before="0" w:beforeAutospacing="0" w:after="0" w:afterAutospacing="0" w:line="360" w:lineRule="auto"/>
              <w:jc w:val="center"/>
              <w:rPr>
                <w:sz w:val="28"/>
                <w:szCs w:val="28"/>
              </w:rPr>
            </w:pPr>
            <w:r w:rsidRPr="00235DF4">
              <w:rPr>
                <w:sz w:val="28"/>
                <w:szCs w:val="28"/>
              </w:rPr>
              <w:t>1,770</w:t>
            </w:r>
          </w:p>
        </w:tc>
        <w:tc>
          <w:tcPr>
            <w:tcW w:w="1559" w:type="dxa"/>
          </w:tcPr>
          <w:p w:rsidR="00A47407" w:rsidRPr="00235DF4" w:rsidRDefault="002965D3" w:rsidP="00235DF4">
            <w:pPr>
              <w:pStyle w:val="a6"/>
              <w:spacing w:before="0" w:beforeAutospacing="0" w:after="0" w:afterAutospacing="0" w:line="360" w:lineRule="auto"/>
              <w:jc w:val="center"/>
              <w:rPr>
                <w:sz w:val="28"/>
                <w:szCs w:val="28"/>
              </w:rPr>
            </w:pPr>
            <w:r w:rsidRPr="00235DF4">
              <w:rPr>
                <w:sz w:val="28"/>
                <w:szCs w:val="28"/>
              </w:rPr>
              <w:t>0,680</w:t>
            </w:r>
          </w:p>
        </w:tc>
        <w:tc>
          <w:tcPr>
            <w:tcW w:w="1382" w:type="dxa"/>
          </w:tcPr>
          <w:p w:rsidR="00A47407" w:rsidRPr="00235DF4" w:rsidRDefault="009919FF" w:rsidP="00235DF4">
            <w:pPr>
              <w:pStyle w:val="a6"/>
              <w:spacing w:before="0" w:beforeAutospacing="0" w:after="0" w:afterAutospacing="0" w:line="360" w:lineRule="auto"/>
              <w:jc w:val="center"/>
              <w:rPr>
                <w:sz w:val="28"/>
                <w:szCs w:val="28"/>
              </w:rPr>
            </w:pPr>
            <w:r w:rsidRPr="00235DF4">
              <w:rPr>
                <w:sz w:val="28"/>
                <w:szCs w:val="28"/>
              </w:rPr>
              <w:t>0,844</w:t>
            </w:r>
          </w:p>
        </w:tc>
      </w:tr>
    </w:tbl>
    <w:p w:rsidR="00A47407" w:rsidRDefault="00A47407" w:rsidP="00811974">
      <w:pPr>
        <w:pStyle w:val="a6"/>
        <w:shd w:val="clear" w:color="auto" w:fill="FFFFFF"/>
        <w:spacing w:before="0" w:beforeAutospacing="0" w:after="0" w:afterAutospacing="0" w:line="360" w:lineRule="auto"/>
        <w:ind w:firstLine="709"/>
        <w:jc w:val="both"/>
        <w:rPr>
          <w:sz w:val="28"/>
          <w:szCs w:val="28"/>
        </w:rPr>
      </w:pPr>
      <w:r>
        <w:rPr>
          <w:sz w:val="28"/>
          <w:szCs w:val="28"/>
        </w:rPr>
        <w:t xml:space="preserve"> </w:t>
      </w:r>
    </w:p>
    <w:p w:rsidR="009F27FD" w:rsidRDefault="0023077A" w:rsidP="00CF00A7">
      <w:pPr>
        <w:pStyle w:val="a6"/>
        <w:shd w:val="clear" w:color="auto" w:fill="FFFFFF"/>
        <w:spacing w:before="0" w:beforeAutospacing="0" w:after="0" w:afterAutospacing="0" w:line="360" w:lineRule="auto"/>
        <w:ind w:firstLine="567"/>
        <w:jc w:val="both"/>
        <w:rPr>
          <w:sz w:val="28"/>
          <w:szCs w:val="28"/>
        </w:rPr>
      </w:pPr>
      <w:r>
        <w:rPr>
          <w:sz w:val="28"/>
          <w:szCs w:val="28"/>
        </w:rPr>
        <w:t>В результате анализа хозяйственной деятельности можно выявить слабые стороны финансово-экономической деятельности ОАО «ИКАР»:</w:t>
      </w:r>
    </w:p>
    <w:p w:rsidR="0023077A" w:rsidRDefault="0023077A" w:rsidP="00CF00A7">
      <w:pPr>
        <w:pStyle w:val="a6"/>
        <w:shd w:val="clear" w:color="auto" w:fill="FFFFFF"/>
        <w:spacing w:before="0" w:beforeAutospacing="0" w:after="0" w:afterAutospacing="0" w:line="360" w:lineRule="auto"/>
        <w:ind w:firstLine="567"/>
        <w:jc w:val="both"/>
        <w:rPr>
          <w:sz w:val="28"/>
          <w:szCs w:val="28"/>
        </w:rPr>
      </w:pPr>
      <w:r>
        <w:rPr>
          <w:sz w:val="28"/>
          <w:szCs w:val="28"/>
        </w:rPr>
        <w:t>- рост зависимости от заемного капитала;</w:t>
      </w:r>
    </w:p>
    <w:p w:rsidR="0023077A" w:rsidRDefault="0023077A" w:rsidP="00CF00A7">
      <w:pPr>
        <w:pStyle w:val="a6"/>
        <w:shd w:val="clear" w:color="auto" w:fill="FFFFFF"/>
        <w:spacing w:before="0" w:beforeAutospacing="0" w:after="0" w:afterAutospacing="0" w:line="360" w:lineRule="auto"/>
        <w:ind w:firstLine="567"/>
        <w:jc w:val="both"/>
        <w:rPr>
          <w:sz w:val="28"/>
          <w:szCs w:val="28"/>
        </w:rPr>
      </w:pPr>
      <w:r>
        <w:rPr>
          <w:sz w:val="28"/>
          <w:szCs w:val="28"/>
        </w:rPr>
        <w:t>- снижение платежеспособности предприятия;</w:t>
      </w:r>
    </w:p>
    <w:p w:rsidR="0023077A" w:rsidRDefault="0023077A" w:rsidP="00CF00A7">
      <w:pPr>
        <w:pStyle w:val="a6"/>
        <w:shd w:val="clear" w:color="auto" w:fill="FFFFFF"/>
        <w:spacing w:before="0" w:beforeAutospacing="0" w:after="0" w:afterAutospacing="0" w:line="360" w:lineRule="auto"/>
        <w:ind w:firstLine="567"/>
        <w:jc w:val="both"/>
        <w:rPr>
          <w:sz w:val="28"/>
          <w:szCs w:val="28"/>
        </w:rPr>
      </w:pPr>
      <w:r>
        <w:rPr>
          <w:sz w:val="28"/>
          <w:szCs w:val="28"/>
        </w:rPr>
        <w:t>- снижение финансовой устойчивости</w:t>
      </w:r>
      <w:r w:rsidR="00F15149">
        <w:rPr>
          <w:sz w:val="28"/>
          <w:szCs w:val="28"/>
        </w:rPr>
        <w:t xml:space="preserve"> предприятия.</w:t>
      </w:r>
    </w:p>
    <w:p w:rsidR="00F15149" w:rsidRDefault="00F15149" w:rsidP="00CF00A7">
      <w:pPr>
        <w:pStyle w:val="a6"/>
        <w:shd w:val="clear" w:color="auto" w:fill="FFFFFF"/>
        <w:spacing w:before="0" w:beforeAutospacing="0" w:after="0" w:afterAutospacing="0" w:line="360" w:lineRule="auto"/>
        <w:ind w:firstLine="567"/>
        <w:jc w:val="both"/>
        <w:rPr>
          <w:sz w:val="28"/>
          <w:szCs w:val="28"/>
        </w:rPr>
      </w:pPr>
      <w:r>
        <w:rPr>
          <w:sz w:val="28"/>
          <w:szCs w:val="28"/>
        </w:rPr>
        <w:t xml:space="preserve">В случае повышения собственных источников финансирования предприятие сможет меньше прибегать к внешним заимствованиям и тем самым ослабит свою зависимость от заемного капитала. </w:t>
      </w:r>
      <w:r w:rsidR="00E60597">
        <w:rPr>
          <w:sz w:val="28"/>
          <w:szCs w:val="28"/>
        </w:rPr>
        <w:t>Основным источником собственного капитала является прибыль.</w:t>
      </w:r>
      <w:r>
        <w:rPr>
          <w:sz w:val="28"/>
          <w:szCs w:val="28"/>
        </w:rPr>
        <w:t xml:space="preserve"> </w:t>
      </w:r>
      <w:r w:rsidR="00A6059A">
        <w:rPr>
          <w:sz w:val="28"/>
          <w:szCs w:val="28"/>
        </w:rPr>
        <w:t xml:space="preserve">Одним из способов </w:t>
      </w:r>
      <w:r w:rsidR="00E60597">
        <w:rPr>
          <w:sz w:val="28"/>
          <w:szCs w:val="28"/>
        </w:rPr>
        <w:t>повышения прибыли</w:t>
      </w:r>
      <w:r w:rsidR="00A6059A">
        <w:rPr>
          <w:sz w:val="28"/>
          <w:szCs w:val="28"/>
        </w:rPr>
        <w:t xml:space="preserve"> является снижение себестоимости  (издержек) производимой продукции. </w:t>
      </w:r>
    </w:p>
    <w:p w:rsidR="00A6059A" w:rsidRDefault="00A6059A" w:rsidP="00CF00A7">
      <w:pPr>
        <w:pStyle w:val="a6"/>
        <w:spacing w:before="0" w:beforeAutospacing="0" w:after="0" w:afterAutospacing="0" w:line="360" w:lineRule="auto"/>
        <w:ind w:firstLine="567"/>
        <w:jc w:val="both"/>
        <w:rPr>
          <w:sz w:val="28"/>
          <w:szCs w:val="28"/>
        </w:rPr>
      </w:pPr>
      <w:r>
        <w:rPr>
          <w:sz w:val="28"/>
          <w:szCs w:val="28"/>
        </w:rPr>
        <w:t>Возможные мероприятия по снижению издержек на ОАО «Икар»:</w:t>
      </w:r>
    </w:p>
    <w:p w:rsidR="00A6059A" w:rsidRDefault="00A6059A" w:rsidP="00CF00A7">
      <w:pPr>
        <w:spacing w:line="360" w:lineRule="auto"/>
        <w:ind w:firstLine="567"/>
        <w:jc w:val="both"/>
        <w:rPr>
          <w:sz w:val="28"/>
          <w:szCs w:val="28"/>
        </w:rPr>
      </w:pPr>
      <w:r>
        <w:rPr>
          <w:sz w:val="28"/>
          <w:szCs w:val="28"/>
        </w:rPr>
        <w:t>- разработка и з</w:t>
      </w:r>
      <w:r w:rsidRPr="00261431">
        <w:rPr>
          <w:sz w:val="28"/>
          <w:szCs w:val="28"/>
        </w:rPr>
        <w:t>апуск программы по учету движения заготовок, полуфабрикатов и комплектующих по участкам межцеховой кооперации для оперативного учета состояния производства и оптимизации списания материал</w:t>
      </w:r>
      <w:r>
        <w:rPr>
          <w:sz w:val="28"/>
          <w:szCs w:val="28"/>
        </w:rPr>
        <w:t>ьных затрат на себестоимость;</w:t>
      </w:r>
    </w:p>
    <w:p w:rsidR="00A6059A" w:rsidRDefault="00A6059A" w:rsidP="00CF00A7">
      <w:pPr>
        <w:spacing w:line="360" w:lineRule="auto"/>
        <w:ind w:firstLine="567"/>
        <w:jc w:val="both"/>
        <w:rPr>
          <w:sz w:val="28"/>
          <w:szCs w:val="28"/>
        </w:rPr>
      </w:pPr>
      <w:r>
        <w:rPr>
          <w:sz w:val="28"/>
          <w:szCs w:val="28"/>
        </w:rPr>
        <w:t>- у</w:t>
      </w:r>
      <w:r w:rsidRPr="00261431">
        <w:rPr>
          <w:sz w:val="28"/>
          <w:szCs w:val="28"/>
        </w:rPr>
        <w:t xml:space="preserve">силение работы с поставщиками по снижению цен на материалы и комплектующие и возможности поставок </w:t>
      </w:r>
      <w:r>
        <w:rPr>
          <w:sz w:val="28"/>
          <w:szCs w:val="28"/>
        </w:rPr>
        <w:t>с отсрочкой платежа, у</w:t>
      </w:r>
      <w:r w:rsidRPr="00261431">
        <w:rPr>
          <w:sz w:val="28"/>
          <w:szCs w:val="28"/>
        </w:rPr>
        <w:t xml:space="preserve">силение влияния ценовой политики и льготных режимов поставок </w:t>
      </w:r>
      <w:r>
        <w:rPr>
          <w:sz w:val="28"/>
          <w:szCs w:val="28"/>
        </w:rPr>
        <w:t>при оценке и выборе поставщиков;</w:t>
      </w:r>
    </w:p>
    <w:p w:rsidR="00CF00A7" w:rsidRDefault="00A6059A" w:rsidP="00CF00A7">
      <w:pPr>
        <w:spacing w:line="360" w:lineRule="auto"/>
        <w:ind w:firstLine="567"/>
        <w:jc w:val="both"/>
        <w:rPr>
          <w:sz w:val="28"/>
          <w:szCs w:val="28"/>
        </w:rPr>
      </w:pPr>
      <w:r>
        <w:rPr>
          <w:sz w:val="28"/>
          <w:szCs w:val="28"/>
        </w:rPr>
        <w:t>- с</w:t>
      </w:r>
      <w:r w:rsidRPr="00261431">
        <w:rPr>
          <w:sz w:val="28"/>
          <w:szCs w:val="28"/>
        </w:rPr>
        <w:t>окращение до минимума затрат на ремонтно-хозяйственные нужды, в</w:t>
      </w:r>
      <w:r>
        <w:rPr>
          <w:sz w:val="28"/>
          <w:szCs w:val="28"/>
        </w:rPr>
        <w:t xml:space="preserve"> том числе на ремонты помещений;</w:t>
      </w:r>
    </w:p>
    <w:p w:rsidR="00A6059A" w:rsidRDefault="00CF00A7" w:rsidP="00CF00A7">
      <w:pPr>
        <w:spacing w:line="360" w:lineRule="auto"/>
        <w:ind w:firstLine="567"/>
        <w:jc w:val="both"/>
        <w:rPr>
          <w:sz w:val="28"/>
          <w:szCs w:val="28"/>
        </w:rPr>
      </w:pPr>
      <w:r>
        <w:rPr>
          <w:sz w:val="28"/>
          <w:szCs w:val="28"/>
        </w:rPr>
        <w:t>-</w:t>
      </w:r>
      <w:r w:rsidR="00A6059A">
        <w:rPr>
          <w:sz w:val="28"/>
          <w:szCs w:val="28"/>
        </w:rPr>
        <w:t>у</w:t>
      </w:r>
      <w:r w:rsidR="00A6059A" w:rsidRPr="00261431">
        <w:rPr>
          <w:sz w:val="28"/>
          <w:szCs w:val="28"/>
        </w:rPr>
        <w:t>жесточение контроля за потреблением энергоресурсов (электричество, пар, вода, сжатый воздух, газ), особенно во внерабочее время. Недопущение пе</w:t>
      </w:r>
      <w:r w:rsidR="00A6059A">
        <w:rPr>
          <w:sz w:val="28"/>
          <w:szCs w:val="28"/>
        </w:rPr>
        <w:t>рерасхода установленных лимитов, н</w:t>
      </w:r>
      <w:r w:rsidR="00A6059A" w:rsidRPr="00261431">
        <w:rPr>
          <w:sz w:val="28"/>
          <w:szCs w:val="28"/>
        </w:rPr>
        <w:t>едопущение случаев работы оборуд</w:t>
      </w:r>
      <w:r w:rsidR="00A6059A">
        <w:rPr>
          <w:sz w:val="28"/>
          <w:szCs w:val="28"/>
        </w:rPr>
        <w:t>ования вхолостую;</w:t>
      </w:r>
    </w:p>
    <w:p w:rsidR="00CF00A7" w:rsidRDefault="00A6059A" w:rsidP="00CF00A7">
      <w:pPr>
        <w:spacing w:line="360" w:lineRule="auto"/>
        <w:ind w:firstLine="567"/>
        <w:jc w:val="both"/>
        <w:rPr>
          <w:sz w:val="28"/>
          <w:szCs w:val="28"/>
        </w:rPr>
      </w:pPr>
      <w:r>
        <w:rPr>
          <w:sz w:val="28"/>
          <w:szCs w:val="28"/>
        </w:rPr>
        <w:t>- у</w:t>
      </w:r>
      <w:r w:rsidRPr="00261431">
        <w:rPr>
          <w:sz w:val="28"/>
          <w:szCs w:val="28"/>
        </w:rPr>
        <w:t>силение работы по профилактике брака с целью его недопущения и сокращения ра</w:t>
      </w:r>
      <w:r>
        <w:rPr>
          <w:sz w:val="28"/>
          <w:szCs w:val="28"/>
        </w:rPr>
        <w:t>сходов на его исправление, п</w:t>
      </w:r>
      <w:r w:rsidRPr="00261431">
        <w:rPr>
          <w:sz w:val="28"/>
          <w:szCs w:val="28"/>
        </w:rPr>
        <w:t>овышение материальной ответственности</w:t>
      </w:r>
      <w:r>
        <w:rPr>
          <w:sz w:val="28"/>
          <w:szCs w:val="28"/>
        </w:rPr>
        <w:t xml:space="preserve"> сотрудников ОТК;</w:t>
      </w:r>
    </w:p>
    <w:p w:rsidR="00DD2AA2" w:rsidRDefault="00CF00A7" w:rsidP="00CF00A7">
      <w:pPr>
        <w:spacing w:line="360" w:lineRule="auto"/>
        <w:ind w:firstLine="567"/>
        <w:jc w:val="both"/>
        <w:rPr>
          <w:sz w:val="28"/>
          <w:szCs w:val="28"/>
        </w:rPr>
      </w:pPr>
      <w:r>
        <w:rPr>
          <w:sz w:val="28"/>
          <w:szCs w:val="28"/>
        </w:rPr>
        <w:t>-</w:t>
      </w:r>
      <w:r w:rsidR="00A6059A">
        <w:rPr>
          <w:sz w:val="28"/>
          <w:szCs w:val="28"/>
        </w:rPr>
        <w:t>п</w:t>
      </w:r>
      <w:r w:rsidR="00A6059A" w:rsidRPr="00261431">
        <w:rPr>
          <w:sz w:val="28"/>
          <w:szCs w:val="28"/>
        </w:rPr>
        <w:t>остепенная замена в производстве нерентабельных и малорентабельных изделий или сни</w:t>
      </w:r>
      <w:r w:rsidR="00A6059A">
        <w:rPr>
          <w:sz w:val="28"/>
          <w:szCs w:val="28"/>
        </w:rPr>
        <w:t>жение затрат на их изготовление.</w:t>
      </w:r>
    </w:p>
    <w:p w:rsidR="00DD2AA2" w:rsidRDefault="00770D49" w:rsidP="00CF00A7">
      <w:pPr>
        <w:tabs>
          <w:tab w:val="left" w:pos="851"/>
          <w:tab w:val="left" w:pos="1134"/>
          <w:tab w:val="left" w:pos="1418"/>
        </w:tabs>
        <w:spacing w:line="360" w:lineRule="auto"/>
        <w:ind w:firstLine="567"/>
        <w:jc w:val="both"/>
        <w:rPr>
          <w:sz w:val="28"/>
          <w:szCs w:val="28"/>
        </w:rPr>
      </w:pPr>
      <w:r w:rsidRPr="00DD2AA2">
        <w:rPr>
          <w:sz w:val="28"/>
          <w:szCs w:val="28"/>
        </w:rPr>
        <w:t>Повышение себестоимости продукции, уменьшение суммы прибыли и как результат – недостаток собственных источников самофинансирования предприятия, а также о</w:t>
      </w:r>
      <w:r w:rsidR="00A6059A" w:rsidRPr="00DD2AA2">
        <w:rPr>
          <w:sz w:val="28"/>
          <w:szCs w:val="28"/>
        </w:rPr>
        <w:t xml:space="preserve">твлечение значительных средств  </w:t>
      </w:r>
      <w:r w:rsidRPr="00DD2AA2">
        <w:rPr>
          <w:sz w:val="28"/>
          <w:szCs w:val="28"/>
        </w:rPr>
        <w:t>дебиторскую задолженность являются реальными причинами повышения неплатежеспособности организации.</w:t>
      </w:r>
    </w:p>
    <w:p w:rsidR="000A790F" w:rsidRDefault="00F71613" w:rsidP="00CF00A7">
      <w:pPr>
        <w:tabs>
          <w:tab w:val="left" w:pos="851"/>
          <w:tab w:val="left" w:pos="1134"/>
          <w:tab w:val="left" w:pos="1418"/>
        </w:tabs>
        <w:spacing w:line="360" w:lineRule="auto"/>
        <w:ind w:firstLine="567"/>
        <w:jc w:val="both"/>
        <w:rPr>
          <w:color w:val="000000"/>
          <w:sz w:val="28"/>
          <w:szCs w:val="28"/>
        </w:rPr>
      </w:pPr>
      <w:r w:rsidRPr="00F71613">
        <w:rPr>
          <w:color w:val="000000"/>
          <w:sz w:val="28"/>
          <w:szCs w:val="28"/>
        </w:rPr>
        <w:t>Укрепить платежеспособность предприятия можно, повысив качество продукции, мобилизовав источники, которые ослабляют финансовую напряженность, разработав различные формы санации (санирования) предприятия и др. Немалое значение имеет финансовый имидж предприятия, который позволяет использовать в качестве средства расчетов коммерческие (товарные) векселя. Повышая платежеспособность, предприятие одновременно обеспечивает снижение и профилактику неплатежей. Всегда актуально усиление контроля за платежными потоками. В этих целях желательно составлять планы поступления и расходования денежных средств, вести платежный календарь. Формами предотвращения неплатежей покупателей являются авансовые платежи, предоплата, использование аккредитивов, различных видов поручительства со стороны финансово благонадежных структур (устойчивых банков, крупных страховых, финансовых, инвестиционных компаний, органов власти и др.), а также осуществление сделок с залогом.</w:t>
      </w:r>
    </w:p>
    <w:p w:rsidR="00E60597" w:rsidRDefault="00E60597" w:rsidP="00CF00A7">
      <w:pPr>
        <w:tabs>
          <w:tab w:val="left" w:pos="851"/>
          <w:tab w:val="left" w:pos="1134"/>
          <w:tab w:val="left" w:pos="1418"/>
        </w:tabs>
        <w:spacing w:line="360" w:lineRule="auto"/>
        <w:ind w:firstLine="567"/>
        <w:jc w:val="both"/>
        <w:rPr>
          <w:sz w:val="28"/>
          <w:szCs w:val="28"/>
        </w:rPr>
      </w:pPr>
      <w:r w:rsidRPr="00E60597">
        <w:rPr>
          <w:sz w:val="28"/>
          <w:szCs w:val="28"/>
        </w:rPr>
        <w:t xml:space="preserve">Мероприятия </w:t>
      </w:r>
      <w:r w:rsidR="000A790F">
        <w:rPr>
          <w:sz w:val="28"/>
          <w:szCs w:val="28"/>
        </w:rPr>
        <w:t xml:space="preserve">по повышению финансовой устойчивости предприятия </w:t>
      </w:r>
      <w:r w:rsidRPr="00E60597">
        <w:rPr>
          <w:sz w:val="28"/>
          <w:szCs w:val="28"/>
        </w:rPr>
        <w:t xml:space="preserve">можно представить в виде таблицы </w:t>
      </w:r>
      <w:r w:rsidR="000A790F">
        <w:rPr>
          <w:sz w:val="28"/>
          <w:szCs w:val="28"/>
        </w:rPr>
        <w:t>9</w:t>
      </w:r>
      <w:r w:rsidRPr="00E60597">
        <w:rPr>
          <w:sz w:val="28"/>
          <w:szCs w:val="28"/>
        </w:rPr>
        <w:t xml:space="preserve">. Такой комплекс мероприятий является общим для всех организация. </w:t>
      </w:r>
    </w:p>
    <w:p w:rsidR="00481D6A" w:rsidRDefault="00481D6A" w:rsidP="00CF00A7">
      <w:pPr>
        <w:tabs>
          <w:tab w:val="left" w:pos="851"/>
          <w:tab w:val="left" w:pos="1134"/>
          <w:tab w:val="left" w:pos="1418"/>
        </w:tabs>
        <w:spacing w:line="360" w:lineRule="auto"/>
        <w:ind w:firstLine="567"/>
        <w:jc w:val="both"/>
        <w:rPr>
          <w:sz w:val="28"/>
          <w:szCs w:val="28"/>
        </w:rPr>
      </w:pPr>
    </w:p>
    <w:p w:rsidR="000A790F" w:rsidRDefault="000A790F" w:rsidP="000A790F">
      <w:pPr>
        <w:tabs>
          <w:tab w:val="left" w:pos="851"/>
          <w:tab w:val="left" w:pos="1134"/>
          <w:tab w:val="left" w:pos="1418"/>
        </w:tabs>
        <w:spacing w:line="360" w:lineRule="auto"/>
        <w:ind w:firstLine="567"/>
        <w:jc w:val="both"/>
        <w:rPr>
          <w:sz w:val="28"/>
          <w:szCs w:val="28"/>
        </w:rPr>
      </w:pPr>
    </w:p>
    <w:p w:rsidR="000A790F" w:rsidRPr="00E60597" w:rsidRDefault="000A790F" w:rsidP="000A790F">
      <w:pPr>
        <w:tabs>
          <w:tab w:val="left" w:pos="851"/>
          <w:tab w:val="left" w:pos="1134"/>
          <w:tab w:val="left" w:pos="1418"/>
        </w:tabs>
        <w:spacing w:line="360" w:lineRule="auto"/>
        <w:ind w:firstLine="567"/>
        <w:jc w:val="both"/>
        <w:rPr>
          <w:sz w:val="28"/>
          <w:szCs w:val="28"/>
        </w:rPr>
      </w:pPr>
    </w:p>
    <w:p w:rsidR="00E60597" w:rsidRPr="000A790F" w:rsidRDefault="000A790F" w:rsidP="000A790F">
      <w:pPr>
        <w:shd w:val="clear" w:color="auto" w:fill="FFFFFF"/>
        <w:spacing w:before="168" w:line="360" w:lineRule="auto"/>
        <w:jc w:val="both"/>
        <w:rPr>
          <w:bCs/>
          <w:color w:val="000000"/>
          <w:sz w:val="28"/>
          <w:szCs w:val="28"/>
        </w:rPr>
      </w:pPr>
      <w:r w:rsidRPr="000A790F">
        <w:rPr>
          <w:bCs/>
          <w:color w:val="000000"/>
          <w:sz w:val="28"/>
          <w:szCs w:val="28"/>
        </w:rPr>
        <w:t xml:space="preserve">Таблица 9 - </w:t>
      </w:r>
      <w:r w:rsidR="00E60597" w:rsidRPr="00E60597">
        <w:rPr>
          <w:bCs/>
          <w:color w:val="000000"/>
          <w:sz w:val="28"/>
          <w:szCs w:val="28"/>
        </w:rPr>
        <w:t>Мероприятия по повышению финансовой устойчивости предприятия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5"/>
      </w:tblGrid>
      <w:tr w:rsidR="000A790F" w:rsidRPr="00235DF4" w:rsidTr="00235DF4">
        <w:tc>
          <w:tcPr>
            <w:tcW w:w="4785" w:type="dxa"/>
          </w:tcPr>
          <w:p w:rsidR="000A790F" w:rsidRPr="00235DF4" w:rsidRDefault="000A790F" w:rsidP="00235DF4">
            <w:pPr>
              <w:spacing w:before="168" w:line="276" w:lineRule="auto"/>
              <w:jc w:val="center"/>
              <w:rPr>
                <w:color w:val="000000"/>
                <w:sz w:val="28"/>
                <w:szCs w:val="28"/>
              </w:rPr>
            </w:pPr>
            <w:r w:rsidRPr="00235DF4">
              <w:rPr>
                <w:color w:val="000000"/>
                <w:sz w:val="28"/>
                <w:szCs w:val="28"/>
              </w:rPr>
              <w:t>Состав мероприятий</w:t>
            </w:r>
          </w:p>
        </w:tc>
        <w:tc>
          <w:tcPr>
            <w:tcW w:w="4785" w:type="dxa"/>
          </w:tcPr>
          <w:p w:rsidR="000A790F" w:rsidRPr="00235DF4" w:rsidRDefault="000A790F" w:rsidP="00235DF4">
            <w:pPr>
              <w:spacing w:before="168" w:line="276" w:lineRule="auto"/>
              <w:jc w:val="center"/>
              <w:rPr>
                <w:color w:val="000000"/>
                <w:sz w:val="28"/>
                <w:szCs w:val="28"/>
              </w:rPr>
            </w:pPr>
            <w:r w:rsidRPr="00235DF4">
              <w:rPr>
                <w:color w:val="000000"/>
                <w:sz w:val="28"/>
                <w:szCs w:val="28"/>
              </w:rPr>
              <w:t>Внутренний эффект получаемый предприятием</w:t>
            </w:r>
          </w:p>
        </w:tc>
      </w:tr>
      <w:tr w:rsidR="000A790F" w:rsidRPr="00235DF4" w:rsidTr="00235DF4">
        <w:tc>
          <w:tcPr>
            <w:tcW w:w="4785" w:type="dxa"/>
          </w:tcPr>
          <w:p w:rsidR="000A790F" w:rsidRPr="00235DF4" w:rsidRDefault="000A790F" w:rsidP="00235DF4">
            <w:pPr>
              <w:spacing w:before="168" w:line="276" w:lineRule="auto"/>
              <w:rPr>
                <w:color w:val="000000"/>
                <w:sz w:val="28"/>
                <w:szCs w:val="28"/>
              </w:rPr>
            </w:pPr>
            <w:r w:rsidRPr="00235DF4">
              <w:rPr>
                <w:color w:val="000000"/>
                <w:sz w:val="28"/>
                <w:szCs w:val="28"/>
              </w:rPr>
              <w:t>1 Создание резервов из валовой и чистой прибыли</w:t>
            </w:r>
          </w:p>
        </w:tc>
        <w:tc>
          <w:tcPr>
            <w:tcW w:w="4785" w:type="dxa"/>
          </w:tcPr>
          <w:p w:rsidR="000A790F" w:rsidRPr="00235DF4" w:rsidRDefault="000A790F" w:rsidP="00945470">
            <w:pPr>
              <w:spacing w:before="168" w:line="276" w:lineRule="auto"/>
              <w:rPr>
                <w:color w:val="000000"/>
                <w:sz w:val="28"/>
                <w:szCs w:val="28"/>
              </w:rPr>
            </w:pPr>
            <w:r w:rsidRPr="00E60597">
              <w:rPr>
                <w:color w:val="000000"/>
                <w:sz w:val="28"/>
                <w:szCs w:val="28"/>
              </w:rPr>
              <w:t>Повышение в стоимости имущества доли собственного капитала, увеличение величины источников собственных оборотных средств</w:t>
            </w:r>
          </w:p>
        </w:tc>
      </w:tr>
      <w:tr w:rsidR="000A790F" w:rsidRPr="00235DF4" w:rsidTr="00235DF4">
        <w:tc>
          <w:tcPr>
            <w:tcW w:w="4785" w:type="dxa"/>
          </w:tcPr>
          <w:p w:rsidR="000A790F" w:rsidRPr="00235DF4" w:rsidRDefault="000A790F" w:rsidP="00235DF4">
            <w:pPr>
              <w:spacing w:before="168" w:line="276" w:lineRule="auto"/>
              <w:rPr>
                <w:color w:val="000000"/>
                <w:sz w:val="28"/>
                <w:szCs w:val="28"/>
              </w:rPr>
            </w:pPr>
            <w:r w:rsidRPr="00235DF4">
              <w:rPr>
                <w:color w:val="000000"/>
                <w:sz w:val="28"/>
                <w:szCs w:val="28"/>
              </w:rPr>
              <w:t xml:space="preserve">2 </w:t>
            </w:r>
            <w:r w:rsidRPr="00E60597">
              <w:rPr>
                <w:color w:val="000000"/>
                <w:sz w:val="28"/>
                <w:szCs w:val="28"/>
              </w:rPr>
              <w:t>Усиление работы по взысканию дебиторской задолженности</w:t>
            </w:r>
          </w:p>
        </w:tc>
        <w:tc>
          <w:tcPr>
            <w:tcW w:w="4785" w:type="dxa"/>
          </w:tcPr>
          <w:p w:rsidR="000A790F" w:rsidRPr="00235DF4" w:rsidRDefault="000A790F" w:rsidP="00945470">
            <w:pPr>
              <w:spacing w:before="168" w:line="276" w:lineRule="auto"/>
              <w:rPr>
                <w:color w:val="000000"/>
                <w:sz w:val="28"/>
                <w:szCs w:val="28"/>
              </w:rPr>
            </w:pPr>
            <w:r w:rsidRPr="00E60597">
              <w:rPr>
                <w:color w:val="000000"/>
                <w:sz w:val="28"/>
                <w:szCs w:val="28"/>
              </w:rPr>
              <w:t>Повышение доли денежных средств, ускорение оборачиваемости оборотных средств, рост обеспеченности собственными оборотными средствами</w:t>
            </w:r>
          </w:p>
        </w:tc>
      </w:tr>
      <w:tr w:rsidR="000A790F" w:rsidRPr="00235DF4" w:rsidTr="00235DF4">
        <w:tc>
          <w:tcPr>
            <w:tcW w:w="4785" w:type="dxa"/>
          </w:tcPr>
          <w:p w:rsidR="000A790F" w:rsidRPr="00235DF4" w:rsidRDefault="000A790F" w:rsidP="00235DF4">
            <w:pPr>
              <w:spacing w:before="168" w:line="276" w:lineRule="auto"/>
              <w:rPr>
                <w:color w:val="000000"/>
                <w:sz w:val="28"/>
                <w:szCs w:val="28"/>
              </w:rPr>
            </w:pPr>
            <w:r w:rsidRPr="00235DF4">
              <w:rPr>
                <w:color w:val="000000"/>
                <w:sz w:val="28"/>
                <w:szCs w:val="28"/>
              </w:rPr>
              <w:t xml:space="preserve">3 </w:t>
            </w:r>
            <w:r w:rsidRPr="00E60597">
              <w:rPr>
                <w:color w:val="000000"/>
                <w:sz w:val="28"/>
                <w:szCs w:val="28"/>
              </w:rPr>
              <w:t>Снижение издержек производства</w:t>
            </w:r>
          </w:p>
        </w:tc>
        <w:tc>
          <w:tcPr>
            <w:tcW w:w="4785" w:type="dxa"/>
          </w:tcPr>
          <w:p w:rsidR="000A790F" w:rsidRPr="00235DF4" w:rsidRDefault="000A790F" w:rsidP="00945470">
            <w:pPr>
              <w:spacing w:before="168" w:line="276" w:lineRule="auto"/>
              <w:rPr>
                <w:color w:val="000000"/>
                <w:sz w:val="28"/>
                <w:szCs w:val="28"/>
              </w:rPr>
            </w:pPr>
            <w:r w:rsidRPr="00E60597">
              <w:rPr>
                <w:color w:val="000000"/>
                <w:sz w:val="28"/>
                <w:szCs w:val="28"/>
              </w:rPr>
              <w:t>Снижение величины запасов и затрат, повышение рентабельности реализации</w:t>
            </w:r>
          </w:p>
        </w:tc>
      </w:tr>
      <w:tr w:rsidR="000A790F" w:rsidRPr="00235DF4" w:rsidTr="00235DF4">
        <w:tc>
          <w:tcPr>
            <w:tcW w:w="4785" w:type="dxa"/>
          </w:tcPr>
          <w:p w:rsidR="000A790F" w:rsidRPr="00235DF4" w:rsidRDefault="000A790F" w:rsidP="00235DF4">
            <w:pPr>
              <w:spacing w:before="168" w:line="276" w:lineRule="auto"/>
              <w:rPr>
                <w:color w:val="000000"/>
                <w:sz w:val="28"/>
                <w:szCs w:val="28"/>
              </w:rPr>
            </w:pPr>
            <w:r w:rsidRPr="00235DF4">
              <w:rPr>
                <w:color w:val="000000"/>
                <w:sz w:val="28"/>
                <w:szCs w:val="28"/>
              </w:rPr>
              <w:t xml:space="preserve">4 </w:t>
            </w:r>
            <w:r w:rsidRPr="00E60597">
              <w:rPr>
                <w:color w:val="000000"/>
                <w:sz w:val="28"/>
                <w:szCs w:val="28"/>
              </w:rPr>
              <w:t>Ускорение оборачиваемости дебиторской задолженности</w:t>
            </w:r>
          </w:p>
        </w:tc>
        <w:tc>
          <w:tcPr>
            <w:tcW w:w="4785" w:type="dxa"/>
          </w:tcPr>
          <w:p w:rsidR="000A790F" w:rsidRPr="00235DF4" w:rsidRDefault="000A790F" w:rsidP="00945470">
            <w:pPr>
              <w:spacing w:before="168" w:line="276" w:lineRule="auto"/>
              <w:rPr>
                <w:color w:val="000000"/>
                <w:sz w:val="28"/>
                <w:szCs w:val="28"/>
              </w:rPr>
            </w:pPr>
            <w:r w:rsidRPr="00E60597">
              <w:rPr>
                <w:color w:val="000000"/>
                <w:sz w:val="28"/>
                <w:szCs w:val="28"/>
              </w:rPr>
              <w:t>Ритмичности поступления</w:t>
            </w:r>
            <w:r w:rsidR="00945470">
              <w:rPr>
                <w:color w:val="000000"/>
                <w:sz w:val="28"/>
                <w:szCs w:val="28"/>
              </w:rPr>
              <w:t xml:space="preserve"> средств от дебиторов, большой «запас прочности»</w:t>
            </w:r>
            <w:r w:rsidRPr="00E60597">
              <w:rPr>
                <w:color w:val="000000"/>
                <w:sz w:val="28"/>
                <w:szCs w:val="28"/>
              </w:rPr>
              <w:t xml:space="preserve"> по показателям платёжеспособности</w:t>
            </w:r>
          </w:p>
        </w:tc>
      </w:tr>
    </w:tbl>
    <w:p w:rsidR="00E60597" w:rsidRPr="00E60597" w:rsidRDefault="00E60597" w:rsidP="00E60597">
      <w:pPr>
        <w:shd w:val="clear" w:color="auto" w:fill="FFFFFF"/>
        <w:spacing w:before="168"/>
        <w:rPr>
          <w:rFonts w:ascii="Georgia" w:hAnsi="Georgia"/>
          <w:color w:val="000000"/>
          <w:sz w:val="22"/>
          <w:szCs w:val="22"/>
        </w:rPr>
      </w:pPr>
    </w:p>
    <w:p w:rsidR="00D72D44" w:rsidRDefault="00D72D44" w:rsidP="00D72D44"/>
    <w:p w:rsidR="00481D6A" w:rsidRDefault="00481D6A" w:rsidP="00D72D44"/>
    <w:p w:rsidR="00481D6A" w:rsidRDefault="00481D6A" w:rsidP="00D72D44"/>
    <w:p w:rsidR="00481D6A" w:rsidRDefault="00481D6A" w:rsidP="00D72D44"/>
    <w:p w:rsidR="00481D6A" w:rsidRDefault="00481D6A" w:rsidP="00D72D44"/>
    <w:p w:rsidR="00481D6A" w:rsidRDefault="00481D6A" w:rsidP="00D72D44"/>
    <w:p w:rsidR="00481D6A" w:rsidRDefault="00481D6A" w:rsidP="00D72D44"/>
    <w:p w:rsidR="00481D6A" w:rsidRDefault="00481D6A" w:rsidP="00D72D44"/>
    <w:p w:rsidR="00481D6A" w:rsidRDefault="00481D6A" w:rsidP="00D72D44"/>
    <w:p w:rsidR="00481D6A" w:rsidRDefault="00481D6A" w:rsidP="00D72D44"/>
    <w:p w:rsidR="00481D6A" w:rsidRDefault="00481D6A" w:rsidP="00D72D44"/>
    <w:p w:rsidR="00481D6A" w:rsidRDefault="00481D6A" w:rsidP="00D72D44"/>
    <w:p w:rsidR="00481D6A" w:rsidRDefault="00481D6A" w:rsidP="00D72D44"/>
    <w:p w:rsidR="00481D6A" w:rsidRDefault="00481D6A" w:rsidP="00D72D44"/>
    <w:p w:rsidR="00481D6A" w:rsidRDefault="00481D6A" w:rsidP="00D72D44"/>
    <w:p w:rsidR="00481D6A" w:rsidRDefault="00481D6A" w:rsidP="00D72D44"/>
    <w:p w:rsidR="00481D6A" w:rsidRDefault="00481D6A" w:rsidP="00D72D44"/>
    <w:p w:rsidR="00481D6A" w:rsidRDefault="00481D6A" w:rsidP="00D72D44"/>
    <w:p w:rsidR="00481D6A" w:rsidRDefault="00481D6A" w:rsidP="00D72D44"/>
    <w:p w:rsidR="00B837E6" w:rsidRDefault="00B837E6" w:rsidP="00B837E6">
      <w:pPr>
        <w:spacing w:line="360" w:lineRule="auto"/>
        <w:ind w:firstLine="567"/>
        <w:jc w:val="center"/>
        <w:rPr>
          <w:sz w:val="28"/>
          <w:szCs w:val="28"/>
        </w:rPr>
      </w:pPr>
      <w:r>
        <w:rPr>
          <w:sz w:val="28"/>
          <w:szCs w:val="28"/>
        </w:rPr>
        <w:t>Заключение</w:t>
      </w:r>
    </w:p>
    <w:p w:rsidR="00B837E6" w:rsidRDefault="00B837E6" w:rsidP="00B837E6">
      <w:pPr>
        <w:spacing w:line="360" w:lineRule="auto"/>
        <w:ind w:firstLine="567"/>
        <w:jc w:val="center"/>
        <w:rPr>
          <w:sz w:val="28"/>
          <w:szCs w:val="28"/>
        </w:rPr>
      </w:pPr>
    </w:p>
    <w:p w:rsidR="00B837E6" w:rsidRDefault="00B837E6" w:rsidP="00B837E6">
      <w:pPr>
        <w:spacing w:line="360" w:lineRule="auto"/>
        <w:ind w:firstLine="567"/>
        <w:jc w:val="both"/>
        <w:rPr>
          <w:sz w:val="28"/>
          <w:szCs w:val="28"/>
        </w:rPr>
      </w:pPr>
      <w:r>
        <w:rPr>
          <w:sz w:val="28"/>
          <w:szCs w:val="28"/>
        </w:rPr>
        <w:t>В качестве объекта анализа хозяйственной деятельности в курсовой работе выступает ОАО «Икар».</w:t>
      </w:r>
    </w:p>
    <w:p w:rsidR="00B837E6" w:rsidRPr="009A65E1" w:rsidRDefault="00B837E6" w:rsidP="00B837E6">
      <w:pPr>
        <w:spacing w:line="360" w:lineRule="auto"/>
        <w:ind w:firstLine="567"/>
        <w:jc w:val="both"/>
        <w:rPr>
          <w:sz w:val="28"/>
          <w:szCs w:val="28"/>
        </w:rPr>
      </w:pPr>
      <w:r w:rsidRPr="009A65E1">
        <w:rPr>
          <w:sz w:val="28"/>
          <w:szCs w:val="28"/>
        </w:rPr>
        <w:t xml:space="preserve">Производство ОАО «Икар» охватывает широкий спектр современной трубопроводной арматуры: это стальные и чугунные задвижки, затворы и клапаны. Выпускаемая </w:t>
      </w:r>
      <w:r w:rsidRPr="007626AC">
        <w:rPr>
          <w:rStyle w:val="a7"/>
          <w:rFonts w:eastAsia="Calibri"/>
          <w:b w:val="0"/>
          <w:sz w:val="28"/>
          <w:szCs w:val="28"/>
        </w:rPr>
        <w:t>ОАО «Икар»</w:t>
      </w:r>
      <w:r w:rsidRPr="009A65E1">
        <w:rPr>
          <w:b/>
          <w:sz w:val="28"/>
          <w:szCs w:val="28"/>
        </w:rPr>
        <w:t xml:space="preserve"> </w:t>
      </w:r>
      <w:r w:rsidRPr="009A65E1">
        <w:rPr>
          <w:sz w:val="28"/>
          <w:szCs w:val="28"/>
        </w:rPr>
        <w:t>арматура применяется на технологических линиях добычи, транспортировки и переработки нефти и газа, на энергетических объектах, на предприятиях угольной промышленности, коммунальном хозяйстве и ирригационных сооружениях.</w:t>
      </w:r>
    </w:p>
    <w:p w:rsidR="00B837E6" w:rsidRPr="003F7336" w:rsidRDefault="00B837E6" w:rsidP="00B837E6">
      <w:pPr>
        <w:spacing w:line="360" w:lineRule="auto"/>
        <w:ind w:firstLine="567"/>
        <w:jc w:val="both"/>
        <w:rPr>
          <w:sz w:val="28"/>
          <w:szCs w:val="28"/>
        </w:rPr>
      </w:pPr>
      <w:r>
        <w:rPr>
          <w:sz w:val="28"/>
          <w:szCs w:val="28"/>
        </w:rPr>
        <w:t xml:space="preserve">Анализ имущественного состояния предприятия показал, </w:t>
      </w:r>
      <w:r w:rsidRPr="00022B40">
        <w:rPr>
          <w:sz w:val="28"/>
          <w:szCs w:val="28"/>
        </w:rPr>
        <w:t>что общая величина имущества предприятия увеличивается с каждым из рассматриваемых периодов</w:t>
      </w:r>
      <w:r>
        <w:rPr>
          <w:sz w:val="28"/>
          <w:szCs w:val="28"/>
        </w:rPr>
        <w:t>. Э</w:t>
      </w:r>
      <w:r w:rsidRPr="00022B40">
        <w:rPr>
          <w:sz w:val="28"/>
          <w:szCs w:val="28"/>
        </w:rPr>
        <w:t xml:space="preserve">то является положительным фактором  и свидетельствует о повышении эффективности управления имуществом.  </w:t>
      </w:r>
      <w:r>
        <w:rPr>
          <w:sz w:val="28"/>
          <w:szCs w:val="28"/>
        </w:rPr>
        <w:t>У</w:t>
      </w:r>
      <w:r w:rsidRPr="00022B40">
        <w:rPr>
          <w:sz w:val="28"/>
          <w:szCs w:val="28"/>
        </w:rPr>
        <w:t>дельный вес оборотных активов превышает долю внеоборотных и в среднем составляет 60% - 70% всего имущества предприя</w:t>
      </w:r>
      <w:r>
        <w:rPr>
          <w:sz w:val="28"/>
          <w:szCs w:val="28"/>
        </w:rPr>
        <w:t>тия, поэтому предприятие имеет «легкую»</w:t>
      </w:r>
      <w:r w:rsidRPr="00022B40">
        <w:rPr>
          <w:sz w:val="28"/>
          <w:szCs w:val="28"/>
        </w:rPr>
        <w:t xml:space="preserve"> структуру активов, что свидетельствует о мобильности имущества предприятия.</w:t>
      </w:r>
      <w:r>
        <w:rPr>
          <w:sz w:val="28"/>
          <w:szCs w:val="28"/>
        </w:rPr>
        <w:t xml:space="preserve"> Однако намечена тенденция постепенного  снижения доли оборотных активов. Доля имущества производственного назначения составляет в среднем около 80%.  </w:t>
      </w:r>
    </w:p>
    <w:p w:rsidR="00B837E6" w:rsidRDefault="00B837E6" w:rsidP="00B837E6">
      <w:pPr>
        <w:spacing w:line="360" w:lineRule="auto"/>
        <w:ind w:firstLine="567"/>
        <w:jc w:val="both"/>
        <w:rPr>
          <w:sz w:val="28"/>
          <w:szCs w:val="28"/>
        </w:rPr>
      </w:pPr>
      <w:r>
        <w:rPr>
          <w:sz w:val="28"/>
          <w:szCs w:val="28"/>
        </w:rPr>
        <w:t>Выявлены тенденции и по отдельным статьям актива баланса. Величина нематериальных активов с 2006 по 2008 год снизилась с отметки 35 тыс. р. до нулевого значения.  Таким образом, организация за рассматриваемый период не вкладывает средства в патенты, технологии, другую интеллектуальную собственность, другими словами не занимается инновационной деятельностью.</w:t>
      </w:r>
    </w:p>
    <w:p w:rsidR="00B837E6" w:rsidRDefault="00B837E6" w:rsidP="00B837E6">
      <w:pPr>
        <w:spacing w:line="360" w:lineRule="auto"/>
        <w:ind w:firstLine="567"/>
        <w:jc w:val="both"/>
        <w:rPr>
          <w:sz w:val="28"/>
          <w:szCs w:val="28"/>
        </w:rPr>
      </w:pPr>
      <w:r>
        <w:rPr>
          <w:sz w:val="28"/>
          <w:szCs w:val="28"/>
        </w:rPr>
        <w:t xml:space="preserve">Неуклонно растет количество основных средств предприятия, это приводит к росту его производственной мощности и </w:t>
      </w:r>
      <w:r w:rsidRPr="003F7336">
        <w:rPr>
          <w:sz w:val="28"/>
          <w:szCs w:val="28"/>
        </w:rPr>
        <w:t xml:space="preserve"> характеризует ор</w:t>
      </w:r>
      <w:r>
        <w:rPr>
          <w:sz w:val="28"/>
          <w:szCs w:val="28"/>
        </w:rPr>
        <w:t>иентацию предприятия на создании</w:t>
      </w:r>
      <w:r w:rsidRPr="003F7336">
        <w:rPr>
          <w:sz w:val="28"/>
          <w:szCs w:val="28"/>
        </w:rPr>
        <w:t xml:space="preserve"> материальных условий расширения основной деятельности предприятия.</w:t>
      </w:r>
    </w:p>
    <w:p w:rsidR="00B837E6" w:rsidRDefault="00B837E6" w:rsidP="00B837E6">
      <w:pPr>
        <w:spacing w:line="360" w:lineRule="auto"/>
        <w:ind w:firstLine="567"/>
        <w:jc w:val="both"/>
      </w:pPr>
      <w:r>
        <w:rPr>
          <w:sz w:val="28"/>
          <w:szCs w:val="28"/>
        </w:rPr>
        <w:t>Высокая доля прироста долгосрочных финансовых вложений в изменении общей величи</w:t>
      </w:r>
      <w:r>
        <w:rPr>
          <w:sz w:val="28"/>
          <w:szCs w:val="28"/>
        </w:rPr>
        <w:softHyphen/>
        <w:t>ны внеоборотных активов свидетельствует о финансово-инвестиционной стратегии развития хозяй</w:t>
      </w:r>
      <w:r>
        <w:rPr>
          <w:sz w:val="28"/>
          <w:szCs w:val="28"/>
        </w:rPr>
        <w:softHyphen/>
        <w:t>ствующего субъекта.</w:t>
      </w:r>
    </w:p>
    <w:p w:rsidR="00B837E6" w:rsidRPr="00481EE0" w:rsidRDefault="00B837E6" w:rsidP="00B837E6">
      <w:pPr>
        <w:spacing w:line="360" w:lineRule="auto"/>
        <w:ind w:firstLine="567"/>
        <w:jc w:val="both"/>
        <w:rPr>
          <w:sz w:val="28"/>
          <w:szCs w:val="28"/>
        </w:rPr>
      </w:pPr>
      <w:r>
        <w:rPr>
          <w:sz w:val="28"/>
          <w:szCs w:val="28"/>
        </w:rPr>
        <w:t xml:space="preserve">Краткосрочная дебиторская задолженность имеет наибольшую долю изменения в оборотных активах. </w:t>
      </w:r>
      <w:r w:rsidRPr="00481EE0">
        <w:rPr>
          <w:sz w:val="28"/>
          <w:szCs w:val="28"/>
        </w:rPr>
        <w:t>Средства, составляющие дебиторскую задолженность организации, отвлекаются из участия в хозяйственном обороте, что, конечно же, не является плюсом для финансового состояния организации. Рост дебиторской задолженности может привести к финансовому краху хозяйствующего субъекта, поэтому бухгалтерская служба организации должна организовать надлежащий контроль над состоянием дебиторской задолженности, что позволит обеспечить своевременное взыскание средств составляющих дебиторскую задолженность.</w:t>
      </w:r>
    </w:p>
    <w:p w:rsidR="00B837E6" w:rsidRDefault="00B837E6" w:rsidP="00B837E6">
      <w:pPr>
        <w:spacing w:line="360" w:lineRule="auto"/>
        <w:ind w:firstLine="567"/>
        <w:jc w:val="both"/>
        <w:rPr>
          <w:sz w:val="28"/>
          <w:szCs w:val="28"/>
        </w:rPr>
      </w:pPr>
      <w:r>
        <w:rPr>
          <w:sz w:val="28"/>
          <w:szCs w:val="28"/>
        </w:rPr>
        <w:t xml:space="preserve">В структуре оборотных активов также наблюдается рост удельного веса запасов. Этот факт не представляет большой опасности, поскольку в структуре запасов, входящих в оборотные активы,  сырье, материалы и другие аналогичные ценности, а также незавершенное производство занимают наибольший удельный вес. Гораздо хуже было бы, если наибольшая доля приходилась на готовую продукцию, что говорит о ее залеживании на складах предприятия. </w:t>
      </w:r>
    </w:p>
    <w:p w:rsidR="00B837E6" w:rsidRPr="00F73DA4" w:rsidRDefault="00B837E6" w:rsidP="00B837E6">
      <w:pPr>
        <w:spacing w:line="360" w:lineRule="auto"/>
        <w:ind w:firstLine="567"/>
        <w:jc w:val="both"/>
        <w:rPr>
          <w:sz w:val="28"/>
          <w:szCs w:val="28"/>
        </w:rPr>
      </w:pPr>
      <w:r w:rsidRPr="00F73DA4">
        <w:rPr>
          <w:sz w:val="28"/>
          <w:szCs w:val="28"/>
        </w:rPr>
        <w:t>Основным источником формирования совокупных активов предприятия в анализируемом периоде являются заемные средства, доля которых в ба</w:t>
      </w:r>
      <w:r>
        <w:rPr>
          <w:sz w:val="28"/>
          <w:szCs w:val="28"/>
        </w:rPr>
        <w:t>лансе 2008 г. увеличилась с 66,</w:t>
      </w:r>
      <w:r w:rsidRPr="00F73DA4">
        <w:rPr>
          <w:sz w:val="28"/>
          <w:szCs w:val="28"/>
        </w:rPr>
        <w:t>26% до 68,85%, что свидетельствует о возможной финансовой неустойчивости предприятия и о повышении степени зависимости предприятия от внешних инвесторов и кредиторов.</w:t>
      </w:r>
    </w:p>
    <w:p w:rsidR="00B837E6" w:rsidRDefault="00B837E6" w:rsidP="00B837E6">
      <w:pPr>
        <w:spacing w:line="360" w:lineRule="auto"/>
        <w:ind w:firstLine="567"/>
        <w:jc w:val="both"/>
        <w:rPr>
          <w:sz w:val="28"/>
          <w:szCs w:val="28"/>
        </w:rPr>
      </w:pPr>
      <w:r>
        <w:rPr>
          <w:sz w:val="28"/>
          <w:szCs w:val="28"/>
        </w:rPr>
        <w:t>На размер собственного капитала в первую очередь оказывает влияние величина нераспределенной прибыли. Ее удельный вес в среднем составляет 20% всех пассивов предприятия. Наличие нераспределенной прибыли и тем более ее рост может рассматриваться как источник пополнения оборотных средств и снижения уровня краткосрочной кредиторской задолженности.</w:t>
      </w:r>
    </w:p>
    <w:p w:rsidR="00B837E6" w:rsidRPr="002452BB" w:rsidRDefault="00B837E6" w:rsidP="00B837E6">
      <w:pPr>
        <w:spacing w:line="360" w:lineRule="auto"/>
        <w:ind w:firstLine="567"/>
        <w:jc w:val="both"/>
        <w:rPr>
          <w:sz w:val="28"/>
          <w:szCs w:val="28"/>
        </w:rPr>
      </w:pPr>
      <w:r>
        <w:rPr>
          <w:sz w:val="28"/>
          <w:szCs w:val="28"/>
        </w:rPr>
        <w:t xml:space="preserve">Наблюдается рост заемного капитала </w:t>
      </w:r>
      <w:r w:rsidRPr="00F73DA4">
        <w:rPr>
          <w:sz w:val="28"/>
          <w:szCs w:val="28"/>
        </w:rPr>
        <w:t>преимущественно за счет увеличения размеров займов и кредитов и кредиторской задолженности</w:t>
      </w:r>
      <w:r>
        <w:rPr>
          <w:sz w:val="28"/>
          <w:szCs w:val="28"/>
        </w:rPr>
        <w:t xml:space="preserve">. </w:t>
      </w:r>
      <w:r w:rsidRPr="00F73DA4">
        <w:rPr>
          <w:sz w:val="28"/>
          <w:szCs w:val="28"/>
        </w:rPr>
        <w:t xml:space="preserve">При этом удельный вес долгосрочных обязательств в среднем составляет </w:t>
      </w:r>
      <w:r>
        <w:rPr>
          <w:sz w:val="28"/>
          <w:szCs w:val="28"/>
        </w:rPr>
        <w:t xml:space="preserve">18% - 20%. Рост займов и кредитов объясняет увеличение основных средств актива баланса в случае направления первых на приобретение последних. Коэффициент соотношения заемных и собственных средств к концу 2008 года достигает значения равного 2,21. Таким образом, заемные средства организации более чем в два раза превышают ее собственные средства, а отсюда повышается </w:t>
      </w:r>
      <w:r w:rsidRPr="002747CB">
        <w:rPr>
          <w:sz w:val="28"/>
          <w:szCs w:val="28"/>
        </w:rPr>
        <w:t>степень риска акционеров и кредиторов</w:t>
      </w:r>
      <w:r>
        <w:rPr>
          <w:sz w:val="28"/>
          <w:szCs w:val="28"/>
        </w:rPr>
        <w:t>.</w:t>
      </w:r>
    </w:p>
    <w:p w:rsidR="00B837E6" w:rsidRDefault="00B837E6" w:rsidP="00B837E6">
      <w:pPr>
        <w:spacing w:line="360" w:lineRule="auto"/>
        <w:ind w:firstLine="567"/>
        <w:jc w:val="both"/>
        <w:rPr>
          <w:sz w:val="28"/>
          <w:szCs w:val="28"/>
        </w:rPr>
      </w:pPr>
      <w:r>
        <w:rPr>
          <w:sz w:val="28"/>
          <w:szCs w:val="28"/>
        </w:rPr>
        <w:t>Н</w:t>
      </w:r>
      <w:r w:rsidRPr="00BE23A7">
        <w:rPr>
          <w:sz w:val="28"/>
          <w:szCs w:val="28"/>
        </w:rPr>
        <w:t>а протяжении всего исследуемог</w:t>
      </w:r>
      <w:r>
        <w:rPr>
          <w:sz w:val="28"/>
          <w:szCs w:val="28"/>
        </w:rPr>
        <w:t>о периода чистые активы предприятия</w:t>
      </w:r>
      <w:r w:rsidRPr="00BE23A7">
        <w:rPr>
          <w:sz w:val="28"/>
          <w:szCs w:val="28"/>
        </w:rPr>
        <w:t xml:space="preserve"> имели положительную величину, и значител</w:t>
      </w:r>
      <w:r>
        <w:rPr>
          <w:sz w:val="28"/>
          <w:szCs w:val="28"/>
        </w:rPr>
        <w:t>ьно превышали уставный капитал, что о</w:t>
      </w:r>
      <w:r w:rsidRPr="007A021D">
        <w:rPr>
          <w:sz w:val="28"/>
          <w:szCs w:val="28"/>
        </w:rPr>
        <w:t xml:space="preserve">значает реинвестировании прибыли и наращивание </w:t>
      </w:r>
      <w:r>
        <w:rPr>
          <w:sz w:val="28"/>
          <w:szCs w:val="28"/>
        </w:rPr>
        <w:t>экономической мощи предприятия.</w:t>
      </w:r>
    </w:p>
    <w:p w:rsidR="00B837E6" w:rsidRPr="00B70260" w:rsidRDefault="00B837E6" w:rsidP="00B837E6">
      <w:pPr>
        <w:spacing w:line="360" w:lineRule="auto"/>
        <w:ind w:firstLine="567"/>
        <w:jc w:val="both"/>
        <w:rPr>
          <w:sz w:val="28"/>
          <w:szCs w:val="28"/>
        </w:rPr>
      </w:pPr>
      <w:r>
        <w:rPr>
          <w:sz w:val="28"/>
          <w:szCs w:val="28"/>
        </w:rPr>
        <w:t>Кроме того, показатель чистых активов превышает размер уставного и резервного капиталов, а значит ОАО «ИКАР» имеет право принимать решение о выплате дивидендов и  выплачивать их своим акционерам.</w:t>
      </w:r>
    </w:p>
    <w:p w:rsidR="00B837E6" w:rsidRDefault="00B837E6" w:rsidP="00B837E6">
      <w:pPr>
        <w:shd w:val="clear" w:color="auto" w:fill="FFFFFF"/>
        <w:spacing w:line="360" w:lineRule="auto"/>
        <w:ind w:firstLine="567"/>
        <w:jc w:val="both"/>
        <w:rPr>
          <w:sz w:val="28"/>
          <w:szCs w:val="28"/>
        </w:rPr>
      </w:pPr>
      <w:r>
        <w:rPr>
          <w:sz w:val="28"/>
          <w:szCs w:val="28"/>
        </w:rPr>
        <w:t xml:space="preserve">Величина собственного оборотного капитала имеет отрицательную тенденцию. При этом на начало 2006 и 2007 гг. собственные оборотные средства имеют положительное значение. В последующие два года их значение становится отрицательным. Это говорит о том, что предприятие вообще не имело собственных средств для приобретения оборотных активов и вынуждено было привлекать для этого заемные средства. </w:t>
      </w:r>
    </w:p>
    <w:p w:rsidR="00B837E6" w:rsidRPr="008766EB" w:rsidRDefault="00B837E6" w:rsidP="00B837E6">
      <w:pPr>
        <w:spacing w:line="360" w:lineRule="auto"/>
        <w:ind w:firstLine="567"/>
        <w:jc w:val="both"/>
        <w:rPr>
          <w:sz w:val="28"/>
          <w:szCs w:val="28"/>
        </w:rPr>
      </w:pPr>
      <w:r>
        <w:rPr>
          <w:sz w:val="28"/>
          <w:szCs w:val="28"/>
        </w:rPr>
        <w:t>В 2006 и 2007 гг.</w:t>
      </w:r>
      <w:r w:rsidR="00945470">
        <w:rPr>
          <w:sz w:val="28"/>
          <w:szCs w:val="28"/>
        </w:rPr>
        <w:t xml:space="preserve"> ОАО «Икар</w:t>
      </w:r>
      <w:r>
        <w:rPr>
          <w:sz w:val="28"/>
          <w:szCs w:val="28"/>
        </w:rPr>
        <w:t>» находился в ситуации неустойчивого финансового состояния. Эта ситуация сопряжена с нарушением платежеспособности организации, однако сохраняется возможность восстановления равновесия между активами и пассивами путем увеличения собственных оборотных средств или ускорением оборачиваемости запасов.</w:t>
      </w:r>
    </w:p>
    <w:p w:rsidR="00B837E6" w:rsidRDefault="00B837E6" w:rsidP="00B837E6">
      <w:pPr>
        <w:spacing w:line="360" w:lineRule="auto"/>
        <w:ind w:firstLine="567"/>
        <w:jc w:val="both"/>
        <w:rPr>
          <w:sz w:val="28"/>
          <w:szCs w:val="28"/>
        </w:rPr>
      </w:pPr>
      <w:r>
        <w:rPr>
          <w:sz w:val="28"/>
          <w:szCs w:val="28"/>
        </w:rPr>
        <w:t xml:space="preserve">В конце 2008 г. возникает ситуация кризисного финансового состояния. В данном случае предприятие полностью зависит от заемных источников. Собственного капитала, а также долго и краткосрочных кредитов и займов не  хватает для финансирования материальных оборотных средств, т.е. пополнение запасов идет за счет средств, образующихся в результате замедления погашения кредиторской задолженности.  </w:t>
      </w:r>
    </w:p>
    <w:p w:rsidR="00B837E6" w:rsidRPr="007A021D" w:rsidRDefault="00B837E6" w:rsidP="00B837E6">
      <w:pPr>
        <w:spacing w:line="360" w:lineRule="auto"/>
        <w:ind w:firstLine="567"/>
        <w:jc w:val="both"/>
        <w:rPr>
          <w:sz w:val="28"/>
          <w:szCs w:val="28"/>
        </w:rPr>
      </w:pPr>
      <w:r w:rsidRPr="007A021D">
        <w:rPr>
          <w:sz w:val="28"/>
          <w:szCs w:val="28"/>
        </w:rPr>
        <w:t>Наряду с абсолютными показателями финансовую устойчивость  предприятия характеризуют  также финансовые коэффициенты:</w:t>
      </w:r>
    </w:p>
    <w:p w:rsidR="00B837E6" w:rsidRPr="007A021D" w:rsidRDefault="00B837E6" w:rsidP="00B837E6">
      <w:pPr>
        <w:spacing w:line="360" w:lineRule="auto"/>
        <w:ind w:firstLine="567"/>
        <w:jc w:val="both"/>
        <w:rPr>
          <w:sz w:val="28"/>
          <w:szCs w:val="28"/>
        </w:rPr>
      </w:pPr>
      <w:r>
        <w:rPr>
          <w:sz w:val="28"/>
          <w:szCs w:val="28"/>
        </w:rPr>
        <w:t>- коэффициент маневренности;</w:t>
      </w:r>
    </w:p>
    <w:p w:rsidR="00B837E6" w:rsidRPr="007A021D" w:rsidRDefault="00B837E6" w:rsidP="00B837E6">
      <w:pPr>
        <w:spacing w:line="360" w:lineRule="auto"/>
        <w:ind w:firstLine="567"/>
        <w:jc w:val="both"/>
        <w:rPr>
          <w:sz w:val="28"/>
          <w:szCs w:val="28"/>
        </w:rPr>
      </w:pPr>
      <w:r w:rsidRPr="007A021D">
        <w:rPr>
          <w:sz w:val="28"/>
          <w:szCs w:val="28"/>
        </w:rPr>
        <w:t>- коэффициент автономии источн</w:t>
      </w:r>
      <w:r>
        <w:rPr>
          <w:sz w:val="28"/>
          <w:szCs w:val="28"/>
        </w:rPr>
        <w:t>иков формирования запасов</w:t>
      </w:r>
      <w:r w:rsidRPr="007A021D">
        <w:rPr>
          <w:sz w:val="28"/>
          <w:szCs w:val="28"/>
        </w:rPr>
        <w:t>;</w:t>
      </w:r>
    </w:p>
    <w:p w:rsidR="00B837E6" w:rsidRPr="007A021D" w:rsidRDefault="00B837E6" w:rsidP="00B837E6">
      <w:pPr>
        <w:spacing w:line="360" w:lineRule="auto"/>
        <w:ind w:firstLine="567"/>
        <w:jc w:val="both"/>
        <w:rPr>
          <w:sz w:val="28"/>
          <w:szCs w:val="28"/>
        </w:rPr>
      </w:pPr>
      <w:r w:rsidRPr="007A021D">
        <w:rPr>
          <w:sz w:val="28"/>
          <w:szCs w:val="28"/>
        </w:rPr>
        <w:t>- коэффициент обеспеченности запасов собственными источниками</w:t>
      </w:r>
      <w:r>
        <w:rPr>
          <w:sz w:val="28"/>
          <w:szCs w:val="28"/>
        </w:rPr>
        <w:t>;</w:t>
      </w:r>
    </w:p>
    <w:p w:rsidR="00B837E6" w:rsidRPr="007A021D" w:rsidRDefault="00B837E6" w:rsidP="00B837E6">
      <w:pPr>
        <w:spacing w:line="360" w:lineRule="auto"/>
        <w:ind w:firstLine="567"/>
        <w:jc w:val="both"/>
        <w:rPr>
          <w:sz w:val="28"/>
          <w:szCs w:val="28"/>
        </w:rPr>
      </w:pPr>
      <w:r w:rsidRPr="007A021D">
        <w:rPr>
          <w:sz w:val="28"/>
          <w:szCs w:val="28"/>
        </w:rPr>
        <w:t>- коэффициент обеспеченности собственными средствами.</w:t>
      </w:r>
    </w:p>
    <w:p w:rsidR="00B837E6" w:rsidRDefault="00B837E6" w:rsidP="00B837E6">
      <w:pPr>
        <w:shd w:val="clear" w:color="auto" w:fill="FFFFFF"/>
        <w:spacing w:line="360" w:lineRule="auto"/>
        <w:ind w:firstLine="567"/>
        <w:jc w:val="both"/>
        <w:rPr>
          <w:sz w:val="28"/>
          <w:szCs w:val="28"/>
        </w:rPr>
      </w:pPr>
      <w:r>
        <w:rPr>
          <w:sz w:val="28"/>
          <w:szCs w:val="28"/>
        </w:rPr>
        <w:t xml:space="preserve">Постоянное снижение всех представленных коэффициентов, а также достижение ими отрицательной  величины также говорит об ухудшении финансового состояния организации и ее неплатежеспособности. </w:t>
      </w:r>
    </w:p>
    <w:p w:rsidR="00B837E6" w:rsidRPr="00553C0B" w:rsidRDefault="00B837E6" w:rsidP="00B837E6">
      <w:pPr>
        <w:spacing w:line="360" w:lineRule="auto"/>
        <w:ind w:firstLine="567"/>
        <w:jc w:val="both"/>
        <w:rPr>
          <w:sz w:val="28"/>
          <w:szCs w:val="28"/>
        </w:rPr>
      </w:pPr>
      <w:r>
        <w:rPr>
          <w:sz w:val="28"/>
          <w:szCs w:val="28"/>
        </w:rPr>
        <w:t>Изучение</w:t>
      </w:r>
      <w:r w:rsidR="00945470">
        <w:rPr>
          <w:sz w:val="28"/>
          <w:szCs w:val="28"/>
        </w:rPr>
        <w:t xml:space="preserve"> соотношения</w:t>
      </w:r>
      <w:r w:rsidRPr="00553C0B">
        <w:rPr>
          <w:sz w:val="28"/>
          <w:szCs w:val="28"/>
        </w:rPr>
        <w:t xml:space="preserve"> всех групп активов и пассивов в динамике позволяет установить снижение ликвидности баланса и установление ситуации финансовой неустойчивости предприятия.</w:t>
      </w:r>
    </w:p>
    <w:p w:rsidR="00B837E6" w:rsidRDefault="00B837E6" w:rsidP="00B837E6">
      <w:pPr>
        <w:spacing w:line="360" w:lineRule="auto"/>
        <w:ind w:firstLine="567"/>
        <w:jc w:val="both"/>
        <w:rPr>
          <w:sz w:val="28"/>
          <w:szCs w:val="28"/>
        </w:rPr>
      </w:pPr>
      <w:r>
        <w:rPr>
          <w:sz w:val="28"/>
          <w:szCs w:val="28"/>
        </w:rPr>
        <w:t xml:space="preserve">Отрицательное значение текущей ликвидности позволяет сделать вывод о неплатежеспособности предприятия на ближайший к рассматриваемому моменту промежуток времени. </w:t>
      </w:r>
      <w:r w:rsidR="00AD2EE3">
        <w:rPr>
          <w:sz w:val="28"/>
          <w:szCs w:val="28"/>
        </w:rPr>
        <w:t>Расчет</w:t>
      </w:r>
      <w:r>
        <w:rPr>
          <w:sz w:val="28"/>
          <w:szCs w:val="28"/>
        </w:rPr>
        <w:t xml:space="preserve"> к</w:t>
      </w:r>
      <w:r w:rsidRPr="00553C0B">
        <w:rPr>
          <w:sz w:val="28"/>
          <w:szCs w:val="28"/>
        </w:rPr>
        <w:t>оэффициент</w:t>
      </w:r>
      <w:r>
        <w:rPr>
          <w:sz w:val="28"/>
          <w:szCs w:val="28"/>
        </w:rPr>
        <w:t>а</w:t>
      </w:r>
      <w:r w:rsidRPr="00553C0B">
        <w:rPr>
          <w:sz w:val="28"/>
          <w:szCs w:val="28"/>
        </w:rPr>
        <w:t xml:space="preserve"> об</w:t>
      </w:r>
      <w:r>
        <w:rPr>
          <w:sz w:val="28"/>
          <w:szCs w:val="28"/>
        </w:rPr>
        <w:t>щей платежеспособности показал, что</w:t>
      </w:r>
      <w:r w:rsidRPr="00553C0B">
        <w:rPr>
          <w:sz w:val="28"/>
          <w:szCs w:val="28"/>
        </w:rPr>
        <w:t xml:space="preserve"> у предприятия не достаточно активов, чтобы покрыть все его обязательства.</w:t>
      </w:r>
      <w:r>
        <w:rPr>
          <w:sz w:val="28"/>
          <w:szCs w:val="28"/>
        </w:rPr>
        <w:t xml:space="preserve"> Однако положительное значение  перспективной ликвидности</w:t>
      </w:r>
      <w:r w:rsidRPr="00553C0B">
        <w:rPr>
          <w:sz w:val="28"/>
          <w:szCs w:val="28"/>
        </w:rPr>
        <w:t xml:space="preserve"> </w:t>
      </w:r>
      <w:r>
        <w:rPr>
          <w:sz w:val="28"/>
          <w:szCs w:val="28"/>
        </w:rPr>
        <w:t xml:space="preserve">и тем более ее рост позволяет сделать благоприятный </w:t>
      </w:r>
      <w:r w:rsidRPr="00553C0B">
        <w:rPr>
          <w:sz w:val="28"/>
          <w:szCs w:val="28"/>
        </w:rPr>
        <w:t xml:space="preserve"> прогноз платежеспособности</w:t>
      </w:r>
      <w:r>
        <w:rPr>
          <w:sz w:val="28"/>
          <w:szCs w:val="28"/>
        </w:rPr>
        <w:t xml:space="preserve"> организации.</w:t>
      </w:r>
    </w:p>
    <w:p w:rsidR="00B837E6" w:rsidRDefault="00B837E6" w:rsidP="00B837E6">
      <w:pPr>
        <w:shd w:val="clear" w:color="auto" w:fill="FFFFFF"/>
        <w:spacing w:before="10" w:line="360" w:lineRule="auto"/>
        <w:ind w:firstLine="567"/>
        <w:jc w:val="both"/>
        <w:rPr>
          <w:sz w:val="28"/>
          <w:szCs w:val="28"/>
        </w:rPr>
      </w:pPr>
      <w:r>
        <w:rPr>
          <w:sz w:val="28"/>
          <w:szCs w:val="28"/>
        </w:rPr>
        <w:t>Прибыль от продаж, характеризуя чистый доход, созданный на предприятии, является основным видом прибыли для любой организации.</w:t>
      </w:r>
      <w:r w:rsidRPr="00730BF6">
        <w:rPr>
          <w:sz w:val="28"/>
          <w:szCs w:val="28"/>
        </w:rPr>
        <w:t xml:space="preserve"> </w:t>
      </w:r>
      <w:r>
        <w:rPr>
          <w:sz w:val="28"/>
          <w:szCs w:val="28"/>
        </w:rPr>
        <w:t>Отмечается положительная динамика данного показателя. Основным фактором влияющим на величину прибыли от продаж является себестоимость проданных товаров.</w:t>
      </w:r>
    </w:p>
    <w:p w:rsidR="00B837E6" w:rsidRDefault="00B837E6" w:rsidP="00B837E6">
      <w:pPr>
        <w:spacing w:line="360" w:lineRule="auto"/>
        <w:ind w:right="189" w:firstLine="567"/>
        <w:jc w:val="both"/>
        <w:rPr>
          <w:sz w:val="28"/>
          <w:szCs w:val="28"/>
        </w:rPr>
      </w:pPr>
      <w:r>
        <w:rPr>
          <w:sz w:val="28"/>
          <w:szCs w:val="28"/>
        </w:rPr>
        <w:t>Анализ деловой активности заключается в исследовании показателей оборачиваемости. Сравнивая оборачиваемость дебиторской и кредиторской задолженности, предпочтительнее, чтобы оборачиваемость кредиторской задолженности была меньше оборачиваемости дебиторской задолженности. В нашем случае такая ситуация складывается только в 2008 г.</w:t>
      </w:r>
    </w:p>
    <w:p w:rsidR="00B837E6" w:rsidRDefault="00B837E6" w:rsidP="00B837E6">
      <w:pPr>
        <w:spacing w:line="360" w:lineRule="auto"/>
        <w:ind w:right="189" w:firstLine="567"/>
        <w:jc w:val="both"/>
        <w:rPr>
          <w:sz w:val="28"/>
          <w:szCs w:val="28"/>
        </w:rPr>
      </w:pPr>
      <w:r w:rsidRPr="004E422D">
        <w:rPr>
          <w:sz w:val="28"/>
          <w:szCs w:val="28"/>
        </w:rPr>
        <w:t xml:space="preserve">Показатели рентабельности </w:t>
      </w:r>
      <w:r>
        <w:rPr>
          <w:sz w:val="28"/>
          <w:szCs w:val="28"/>
        </w:rPr>
        <w:t>оценивают величину прибыли с каждого рубля средств, вложенных в активы или деятельность организации. Динамика основных показателей рентабельности имеет положительную тенденцию. Исключение составляет рентабельность активов. Анализ показал снижение данного показателя в 2007 г. на 0,28%, что связано с более быстрым ростом средней величины активов по сравнению с объемом чистой прибыли. Однако уже в следующем году рентабельность активов увеличилась на 3,62% и стала равна 5,5%.</w:t>
      </w:r>
    </w:p>
    <w:p w:rsidR="00B837E6" w:rsidRDefault="00B837E6" w:rsidP="00B837E6">
      <w:pPr>
        <w:shd w:val="clear" w:color="auto" w:fill="FFFFFF"/>
        <w:spacing w:line="360" w:lineRule="auto"/>
        <w:ind w:firstLine="567"/>
        <w:jc w:val="both"/>
        <w:rPr>
          <w:sz w:val="28"/>
          <w:szCs w:val="28"/>
        </w:rPr>
      </w:pPr>
      <w:r>
        <w:rPr>
          <w:sz w:val="28"/>
          <w:szCs w:val="28"/>
        </w:rPr>
        <w:t xml:space="preserve">Среди показателей использования ресурсов особое внимание следует уделить фондоотдаче и материалоотдаче. Анализ показал снижение эффективности использования имеющихся в распоряжении основных средств за весь анализируемый период, а также снижение эффективности использования материальных ресурсов в 2007 г. </w:t>
      </w:r>
    </w:p>
    <w:p w:rsidR="00B837E6" w:rsidRDefault="00B837E6" w:rsidP="00B837E6">
      <w:pPr>
        <w:spacing w:line="360" w:lineRule="auto"/>
        <w:ind w:right="-2" w:firstLine="567"/>
        <w:jc w:val="both"/>
        <w:rPr>
          <w:sz w:val="28"/>
          <w:szCs w:val="28"/>
        </w:rPr>
      </w:pPr>
      <w:r w:rsidRPr="007A021D">
        <w:rPr>
          <w:sz w:val="28"/>
          <w:szCs w:val="28"/>
        </w:rPr>
        <w:t xml:space="preserve">В курсовой работе для прогнозирования банкротства предприятия </w:t>
      </w:r>
      <w:r>
        <w:rPr>
          <w:sz w:val="28"/>
          <w:szCs w:val="28"/>
        </w:rPr>
        <w:t xml:space="preserve">используются простая модель прогнозирования банкротства, </w:t>
      </w:r>
      <w:r w:rsidRPr="007A021D">
        <w:rPr>
          <w:sz w:val="28"/>
          <w:szCs w:val="28"/>
        </w:rPr>
        <w:t xml:space="preserve"> пятифакторная модель Э. Аль</w:t>
      </w:r>
      <w:r>
        <w:rPr>
          <w:sz w:val="28"/>
          <w:szCs w:val="28"/>
        </w:rPr>
        <w:t>тмана, модель Лиса и модель Таффлера.</w:t>
      </w:r>
    </w:p>
    <w:p w:rsidR="00AD2EE3" w:rsidRDefault="00B837E6" w:rsidP="00B837E6">
      <w:pPr>
        <w:spacing w:line="360" w:lineRule="auto"/>
        <w:ind w:firstLine="567"/>
        <w:jc w:val="both"/>
        <w:rPr>
          <w:sz w:val="28"/>
          <w:szCs w:val="28"/>
        </w:rPr>
      </w:pPr>
      <w:r>
        <w:rPr>
          <w:sz w:val="28"/>
          <w:szCs w:val="28"/>
        </w:rPr>
        <w:t>Вероятность банкротства по пятифакторной модели Э. Альтмана меняется следующим образом: возможная – высокая – очень высокая – высокая. В таком случае 2007 г. был наиболее опасным для предприятия с точки зрения возможного его банкротства.</w:t>
      </w:r>
      <w:r w:rsidRPr="008A1B90">
        <w:rPr>
          <w:sz w:val="28"/>
          <w:szCs w:val="28"/>
        </w:rPr>
        <w:t xml:space="preserve"> </w:t>
      </w:r>
      <w:r w:rsidRPr="007A021D">
        <w:rPr>
          <w:sz w:val="28"/>
          <w:szCs w:val="28"/>
        </w:rPr>
        <w:t xml:space="preserve">Главной причиной этого является недостаточность у предприятия собственных оборотных средств и </w:t>
      </w:r>
      <w:r>
        <w:rPr>
          <w:sz w:val="28"/>
          <w:szCs w:val="28"/>
        </w:rPr>
        <w:t>снижение выручки от продаж</w:t>
      </w:r>
      <w:r w:rsidRPr="007A021D">
        <w:rPr>
          <w:sz w:val="28"/>
          <w:szCs w:val="28"/>
        </w:rPr>
        <w:t>.</w:t>
      </w:r>
      <w:r>
        <w:rPr>
          <w:sz w:val="28"/>
          <w:szCs w:val="28"/>
        </w:rPr>
        <w:t xml:space="preserve"> </w:t>
      </w:r>
    </w:p>
    <w:p w:rsidR="00AD2EE3" w:rsidRDefault="00B837E6" w:rsidP="00B837E6">
      <w:pPr>
        <w:spacing w:line="360" w:lineRule="auto"/>
        <w:ind w:firstLine="567"/>
        <w:jc w:val="both"/>
        <w:rPr>
          <w:sz w:val="28"/>
          <w:szCs w:val="28"/>
        </w:rPr>
      </w:pPr>
      <w:r>
        <w:rPr>
          <w:sz w:val="28"/>
          <w:szCs w:val="28"/>
        </w:rPr>
        <w:t>Для комплексной оценки эффективности использования производственных ресурсов в работе рассчитан комплексный темп роста. В 2007 г. комплексный темп роста составил 0,998. Отсюда в этом году  по сравнению с 2006 г. наблюдается экстенсивное использование ресурсов. В 2008 г. значение показателя увеличилось до 1,057. Это говорит о том, что по сравнению с предыдущим годом происходит качественное (интенсивное) использование ресурсов.</w:t>
      </w:r>
    </w:p>
    <w:p w:rsidR="00B837E6" w:rsidRDefault="00AD2EE3" w:rsidP="00B837E6">
      <w:pPr>
        <w:spacing w:line="360" w:lineRule="auto"/>
        <w:ind w:firstLine="567"/>
        <w:jc w:val="both"/>
        <w:rPr>
          <w:sz w:val="28"/>
          <w:szCs w:val="28"/>
        </w:rPr>
      </w:pPr>
      <w:r>
        <w:rPr>
          <w:sz w:val="28"/>
          <w:szCs w:val="28"/>
        </w:rPr>
        <w:t xml:space="preserve">В курсовой работе предложены  мероприятия </w:t>
      </w:r>
      <w:r w:rsidR="00B837E6">
        <w:rPr>
          <w:sz w:val="28"/>
          <w:szCs w:val="28"/>
        </w:rPr>
        <w:t xml:space="preserve"> </w:t>
      </w:r>
      <w:r w:rsidR="0052482A">
        <w:rPr>
          <w:sz w:val="28"/>
          <w:szCs w:val="28"/>
        </w:rPr>
        <w:t>для решения выявленных в ходе анализа проблем предприятия. К слабым сторонам финансово-экономической деятельности ОАО «Икар» можно отнести следующие:</w:t>
      </w:r>
    </w:p>
    <w:p w:rsidR="0052482A" w:rsidRDefault="0052482A" w:rsidP="00B837E6">
      <w:pPr>
        <w:spacing w:line="360" w:lineRule="auto"/>
        <w:ind w:firstLine="567"/>
        <w:jc w:val="both"/>
        <w:rPr>
          <w:sz w:val="28"/>
          <w:szCs w:val="28"/>
        </w:rPr>
      </w:pPr>
      <w:r>
        <w:rPr>
          <w:sz w:val="28"/>
          <w:szCs w:val="28"/>
        </w:rPr>
        <w:t xml:space="preserve"> - рост зависимости от заемного капитала;</w:t>
      </w:r>
    </w:p>
    <w:p w:rsidR="0052482A" w:rsidRDefault="0052482A" w:rsidP="00B837E6">
      <w:pPr>
        <w:spacing w:line="360" w:lineRule="auto"/>
        <w:ind w:firstLine="567"/>
        <w:jc w:val="both"/>
        <w:rPr>
          <w:sz w:val="28"/>
          <w:szCs w:val="28"/>
        </w:rPr>
      </w:pPr>
      <w:r>
        <w:rPr>
          <w:sz w:val="28"/>
          <w:szCs w:val="28"/>
        </w:rPr>
        <w:t xml:space="preserve"> - снижение платежеспособности предприятия;</w:t>
      </w:r>
    </w:p>
    <w:p w:rsidR="0052482A" w:rsidRDefault="0052482A" w:rsidP="00B837E6">
      <w:pPr>
        <w:spacing w:line="360" w:lineRule="auto"/>
        <w:ind w:firstLine="567"/>
        <w:jc w:val="both"/>
        <w:rPr>
          <w:sz w:val="28"/>
          <w:szCs w:val="28"/>
        </w:rPr>
      </w:pPr>
      <w:r>
        <w:rPr>
          <w:sz w:val="28"/>
          <w:szCs w:val="28"/>
        </w:rPr>
        <w:t xml:space="preserve"> - снижение финансовой устойчивости предприятия.</w:t>
      </w:r>
    </w:p>
    <w:p w:rsidR="0052482A" w:rsidRDefault="0052482A" w:rsidP="00B837E6">
      <w:pPr>
        <w:spacing w:line="360" w:lineRule="auto"/>
        <w:ind w:firstLine="567"/>
        <w:jc w:val="both"/>
        <w:rPr>
          <w:sz w:val="28"/>
          <w:szCs w:val="28"/>
        </w:rPr>
      </w:pPr>
    </w:p>
    <w:p w:rsidR="00481D6A" w:rsidRDefault="00481D6A" w:rsidP="00D72D44"/>
    <w:p w:rsidR="006235B7" w:rsidRDefault="006235B7" w:rsidP="00D72D44"/>
    <w:p w:rsidR="006235B7" w:rsidRDefault="006235B7" w:rsidP="00D72D44"/>
    <w:p w:rsidR="006235B7" w:rsidRDefault="006235B7" w:rsidP="00D72D44"/>
    <w:p w:rsidR="006235B7" w:rsidRDefault="006235B7" w:rsidP="00D72D44"/>
    <w:p w:rsidR="006235B7" w:rsidRDefault="006235B7" w:rsidP="00D72D44"/>
    <w:p w:rsidR="006235B7" w:rsidRDefault="006235B7" w:rsidP="00D72D44"/>
    <w:p w:rsidR="006235B7" w:rsidRDefault="006235B7" w:rsidP="00D72D44"/>
    <w:p w:rsidR="006235B7" w:rsidRDefault="006235B7" w:rsidP="00D72D44"/>
    <w:p w:rsidR="006235B7" w:rsidRDefault="006235B7" w:rsidP="00D72D44"/>
    <w:p w:rsidR="006235B7" w:rsidRDefault="006235B7" w:rsidP="00D72D44"/>
    <w:p w:rsidR="006235B7" w:rsidRDefault="006235B7" w:rsidP="00D72D44"/>
    <w:p w:rsidR="006235B7" w:rsidRDefault="006235B7" w:rsidP="00D72D44"/>
    <w:p w:rsidR="006235B7" w:rsidRDefault="006235B7" w:rsidP="00D72D44"/>
    <w:p w:rsidR="006235B7" w:rsidRDefault="006235B7" w:rsidP="00D72D44"/>
    <w:p w:rsidR="006235B7" w:rsidRDefault="006235B7" w:rsidP="00D72D44"/>
    <w:p w:rsidR="006235B7" w:rsidRDefault="006235B7" w:rsidP="00D72D44"/>
    <w:p w:rsidR="006235B7" w:rsidRDefault="006235B7" w:rsidP="00D72D44"/>
    <w:p w:rsidR="006235B7" w:rsidRDefault="006235B7" w:rsidP="00D72D44"/>
    <w:p w:rsidR="006235B7" w:rsidRDefault="006235B7" w:rsidP="00D72D44"/>
    <w:p w:rsidR="006235B7" w:rsidRDefault="006235B7" w:rsidP="00D72D44"/>
    <w:p w:rsidR="006235B7" w:rsidRDefault="006235B7" w:rsidP="00D72D44"/>
    <w:p w:rsidR="006235B7" w:rsidRDefault="006235B7" w:rsidP="00D72D44"/>
    <w:p w:rsidR="006235B7" w:rsidRDefault="006235B7" w:rsidP="00D72D44"/>
    <w:p w:rsidR="006235B7" w:rsidRDefault="006235B7" w:rsidP="00D72D44"/>
    <w:p w:rsidR="006235B7" w:rsidRDefault="006235B7" w:rsidP="00D72D44"/>
    <w:p w:rsidR="006235B7" w:rsidRDefault="006235B7" w:rsidP="00D72D44"/>
    <w:p w:rsidR="006235B7" w:rsidRDefault="006235B7" w:rsidP="00D72D44"/>
    <w:p w:rsidR="006235B7" w:rsidRDefault="006235B7" w:rsidP="00D72D44"/>
    <w:p w:rsidR="006235B7" w:rsidRDefault="006235B7" w:rsidP="00D72D44"/>
    <w:p w:rsidR="006235B7" w:rsidRDefault="006235B7" w:rsidP="00D72D44"/>
    <w:p w:rsidR="006235B7" w:rsidRDefault="006235B7" w:rsidP="00D72D44"/>
    <w:p w:rsidR="006235B7" w:rsidRDefault="006235B7" w:rsidP="00D72D44"/>
    <w:p w:rsidR="006235B7" w:rsidRDefault="006235B7" w:rsidP="00D72D44"/>
    <w:p w:rsidR="006235B7" w:rsidRDefault="006235B7" w:rsidP="00D72D44"/>
    <w:p w:rsidR="006235B7" w:rsidRDefault="006235B7" w:rsidP="00D72D44"/>
    <w:p w:rsidR="006235B7" w:rsidRDefault="006235B7" w:rsidP="006235B7">
      <w:pPr>
        <w:ind w:firstLine="567"/>
      </w:pPr>
    </w:p>
    <w:p w:rsidR="006235B7" w:rsidRDefault="006235B7" w:rsidP="006235B7">
      <w:pPr>
        <w:ind w:right="189" w:firstLine="567"/>
        <w:jc w:val="center"/>
        <w:rPr>
          <w:sz w:val="28"/>
          <w:szCs w:val="28"/>
        </w:rPr>
      </w:pPr>
      <w:r>
        <w:rPr>
          <w:sz w:val="28"/>
          <w:szCs w:val="28"/>
        </w:rPr>
        <w:t>Список используемых источников</w:t>
      </w:r>
    </w:p>
    <w:p w:rsidR="006235B7" w:rsidRDefault="006235B7" w:rsidP="006235B7">
      <w:pPr>
        <w:ind w:right="189" w:firstLine="567"/>
        <w:jc w:val="center"/>
        <w:rPr>
          <w:sz w:val="28"/>
          <w:szCs w:val="28"/>
        </w:rPr>
      </w:pPr>
    </w:p>
    <w:p w:rsidR="00396E2C" w:rsidRDefault="00396E2C" w:rsidP="00396E2C">
      <w:pPr>
        <w:spacing w:line="360" w:lineRule="auto"/>
        <w:ind w:right="189" w:firstLine="567"/>
        <w:jc w:val="both"/>
        <w:rPr>
          <w:sz w:val="28"/>
          <w:szCs w:val="28"/>
        </w:rPr>
      </w:pPr>
      <w:r>
        <w:rPr>
          <w:sz w:val="28"/>
          <w:szCs w:val="28"/>
        </w:rPr>
        <w:t xml:space="preserve">1 </w:t>
      </w:r>
      <w:r w:rsidR="006235B7">
        <w:rPr>
          <w:sz w:val="28"/>
          <w:szCs w:val="28"/>
        </w:rPr>
        <w:t>Баканов</w:t>
      </w:r>
      <w:r>
        <w:rPr>
          <w:sz w:val="28"/>
          <w:szCs w:val="28"/>
        </w:rPr>
        <w:t>,</w:t>
      </w:r>
      <w:r w:rsidR="006235B7">
        <w:rPr>
          <w:sz w:val="28"/>
          <w:szCs w:val="28"/>
        </w:rPr>
        <w:t xml:space="preserve"> М.И., Мельник</w:t>
      </w:r>
      <w:r>
        <w:rPr>
          <w:sz w:val="28"/>
          <w:szCs w:val="28"/>
        </w:rPr>
        <w:t>,</w:t>
      </w:r>
      <w:r w:rsidR="006235B7">
        <w:rPr>
          <w:sz w:val="28"/>
          <w:szCs w:val="28"/>
        </w:rPr>
        <w:t xml:space="preserve"> М.В.,  Шеремет</w:t>
      </w:r>
      <w:r>
        <w:rPr>
          <w:sz w:val="28"/>
          <w:szCs w:val="28"/>
        </w:rPr>
        <w:t>,</w:t>
      </w:r>
      <w:r w:rsidR="006235B7">
        <w:rPr>
          <w:sz w:val="28"/>
          <w:szCs w:val="28"/>
        </w:rPr>
        <w:t xml:space="preserve"> А.Д.  Теория экономического анализа: Учебник /Под ред.М.И. Баканова.- 5-е изд.,перераб. и доп.- М.: Финансы и статистика, 2004.-536с.</w:t>
      </w:r>
    </w:p>
    <w:p w:rsidR="00396E2C" w:rsidRDefault="00396E2C" w:rsidP="00396E2C">
      <w:pPr>
        <w:spacing w:line="360" w:lineRule="auto"/>
        <w:ind w:right="189" w:firstLine="567"/>
        <w:jc w:val="both"/>
        <w:rPr>
          <w:sz w:val="28"/>
          <w:szCs w:val="28"/>
        </w:rPr>
      </w:pPr>
      <w:r>
        <w:rPr>
          <w:sz w:val="28"/>
          <w:szCs w:val="28"/>
        </w:rPr>
        <w:t>2 Басовский, Л.Е., Лунева, А.М., Басовский, А.Л. Экономический анализ (Комплексный экономический анализ хозяйственной деятельности): Учеб.пособие / Под ред. Л.Е.Басовского .- М.: ИНФРА-М,2004.-222с.</w:t>
      </w:r>
    </w:p>
    <w:p w:rsidR="00396E2C" w:rsidRDefault="00396E2C" w:rsidP="00396E2C">
      <w:pPr>
        <w:spacing w:line="360" w:lineRule="auto"/>
        <w:ind w:right="189" w:firstLine="567"/>
        <w:jc w:val="both"/>
        <w:rPr>
          <w:sz w:val="28"/>
          <w:szCs w:val="28"/>
        </w:rPr>
      </w:pPr>
      <w:r>
        <w:rPr>
          <w:sz w:val="28"/>
          <w:szCs w:val="28"/>
        </w:rPr>
        <w:t>3 Богатко, А.Н. Основы экономического анализа хозяйствующего субъекта.-М.: Финансы и статистика, 2003.-208с.</w:t>
      </w:r>
    </w:p>
    <w:p w:rsidR="00396E2C" w:rsidRDefault="00396E2C" w:rsidP="00396E2C">
      <w:pPr>
        <w:spacing w:line="360" w:lineRule="auto"/>
        <w:ind w:right="189" w:firstLine="567"/>
        <w:jc w:val="both"/>
        <w:rPr>
          <w:sz w:val="28"/>
          <w:szCs w:val="28"/>
        </w:rPr>
      </w:pPr>
      <w:r>
        <w:rPr>
          <w:sz w:val="28"/>
          <w:szCs w:val="28"/>
        </w:rPr>
        <w:t>4 Бороненкова, С.А. Управленческий анализ : Учеб. пособие.- М.: Финансы и статистика, 2004.-384с.</w:t>
      </w:r>
    </w:p>
    <w:p w:rsidR="00A47E60" w:rsidRDefault="00396E2C" w:rsidP="00A47E60">
      <w:pPr>
        <w:spacing w:line="360" w:lineRule="auto"/>
        <w:ind w:right="189" w:firstLine="567"/>
        <w:jc w:val="both"/>
        <w:rPr>
          <w:sz w:val="28"/>
          <w:szCs w:val="28"/>
        </w:rPr>
      </w:pPr>
      <w:r>
        <w:rPr>
          <w:sz w:val="28"/>
          <w:szCs w:val="28"/>
        </w:rPr>
        <w:t>5 Бороненкова, С.А. Экономический анализ в управлении предприятием. -М.: Финансы и статистика, 2003.-224с.</w:t>
      </w:r>
    </w:p>
    <w:p w:rsidR="00A47E60" w:rsidRDefault="00A47E60" w:rsidP="00A47E60">
      <w:pPr>
        <w:spacing w:line="360" w:lineRule="auto"/>
        <w:ind w:right="189" w:firstLine="567"/>
        <w:jc w:val="both"/>
        <w:rPr>
          <w:sz w:val="28"/>
          <w:szCs w:val="28"/>
        </w:rPr>
      </w:pPr>
      <w:r>
        <w:rPr>
          <w:sz w:val="28"/>
          <w:szCs w:val="28"/>
        </w:rPr>
        <w:t>6 Ковалев, В.В. Финансовый анализ: методы и процедуры.- М.: Финансы и статистика, 2004.- 560с.</w:t>
      </w:r>
    </w:p>
    <w:p w:rsidR="00A47E60" w:rsidRPr="00FA5E6C" w:rsidRDefault="00A47E60" w:rsidP="00A47E60">
      <w:pPr>
        <w:spacing w:line="360" w:lineRule="auto"/>
        <w:ind w:right="189" w:firstLine="567"/>
        <w:jc w:val="both"/>
        <w:rPr>
          <w:sz w:val="28"/>
          <w:szCs w:val="28"/>
        </w:rPr>
      </w:pPr>
      <w:r>
        <w:rPr>
          <w:sz w:val="28"/>
          <w:szCs w:val="28"/>
        </w:rPr>
        <w:t>7 Макарьева</w:t>
      </w:r>
      <w:r w:rsidR="00945470">
        <w:rPr>
          <w:sz w:val="28"/>
          <w:szCs w:val="28"/>
        </w:rPr>
        <w:t>,</w:t>
      </w:r>
      <w:r>
        <w:rPr>
          <w:sz w:val="28"/>
          <w:szCs w:val="28"/>
        </w:rPr>
        <w:t xml:space="preserve"> В.И. Анализ финансово-хозяйственной деятельности организации.- М.: Финансы и статистика, 2004.-264с. </w:t>
      </w:r>
    </w:p>
    <w:p w:rsidR="00A47E60" w:rsidRDefault="00A47E60" w:rsidP="00A47E60">
      <w:pPr>
        <w:spacing w:line="360" w:lineRule="auto"/>
        <w:ind w:right="189" w:firstLine="567"/>
        <w:jc w:val="both"/>
        <w:rPr>
          <w:sz w:val="28"/>
          <w:szCs w:val="28"/>
        </w:rPr>
      </w:pPr>
      <w:r>
        <w:rPr>
          <w:sz w:val="28"/>
          <w:szCs w:val="28"/>
        </w:rPr>
        <w:t>8 Пястолов, С.М. Экономический анализ деятельности предприятия: Учеб. пособие для студентов экономических специальностей высших учебных заведений, экономистов и преподавателей.- М.: Академический проект, 2003.-573с.</w:t>
      </w:r>
    </w:p>
    <w:p w:rsidR="00A47E60" w:rsidRPr="00150BF7" w:rsidRDefault="00A47E60" w:rsidP="00A47E60">
      <w:pPr>
        <w:spacing w:line="360" w:lineRule="auto"/>
        <w:ind w:right="189" w:firstLine="567"/>
        <w:jc w:val="both"/>
        <w:rPr>
          <w:sz w:val="28"/>
          <w:szCs w:val="28"/>
        </w:rPr>
      </w:pPr>
      <w:r>
        <w:rPr>
          <w:sz w:val="28"/>
          <w:szCs w:val="28"/>
        </w:rPr>
        <w:t>9 Савицкая, Г.В. Анализ хозяйственной деятельности предприятия: 4-е изд., перераб.и доп.- Мн.: ИП «Экоперспектива», 2004.-498с.</w:t>
      </w:r>
    </w:p>
    <w:p w:rsidR="006235B7" w:rsidRDefault="00A47E60" w:rsidP="00396E2C">
      <w:pPr>
        <w:spacing w:line="360" w:lineRule="auto"/>
        <w:ind w:right="189" w:firstLine="567"/>
        <w:jc w:val="both"/>
        <w:rPr>
          <w:sz w:val="28"/>
          <w:szCs w:val="28"/>
        </w:rPr>
      </w:pPr>
      <w:r>
        <w:rPr>
          <w:sz w:val="28"/>
          <w:szCs w:val="28"/>
        </w:rPr>
        <w:t xml:space="preserve">10 </w:t>
      </w:r>
      <w:r w:rsidR="006235B7">
        <w:rPr>
          <w:sz w:val="28"/>
          <w:szCs w:val="28"/>
        </w:rPr>
        <w:t>Шеремет</w:t>
      </w:r>
      <w:r>
        <w:rPr>
          <w:sz w:val="28"/>
          <w:szCs w:val="28"/>
        </w:rPr>
        <w:t>,</w:t>
      </w:r>
      <w:r w:rsidR="006235B7">
        <w:rPr>
          <w:sz w:val="28"/>
          <w:szCs w:val="28"/>
        </w:rPr>
        <w:t xml:space="preserve"> А.Д., Негашев</w:t>
      </w:r>
      <w:r>
        <w:rPr>
          <w:sz w:val="28"/>
          <w:szCs w:val="28"/>
        </w:rPr>
        <w:t>,</w:t>
      </w:r>
      <w:r w:rsidR="006235B7">
        <w:rPr>
          <w:sz w:val="28"/>
          <w:szCs w:val="28"/>
        </w:rPr>
        <w:t xml:space="preserve"> Е.В. Методика финансового анализа деятельности коммерческих организаций.- М.: ИНФРА – М, 2004.- 237с.</w:t>
      </w:r>
    </w:p>
    <w:p w:rsidR="006235B7" w:rsidRDefault="006235B7" w:rsidP="00D72D44"/>
    <w:p w:rsidR="006235B7" w:rsidRDefault="006235B7" w:rsidP="00D72D44"/>
    <w:p w:rsidR="006235B7" w:rsidRDefault="006235B7" w:rsidP="00D72D44"/>
    <w:p w:rsidR="006235B7" w:rsidRDefault="006235B7" w:rsidP="00D72D44"/>
    <w:p w:rsidR="006235B7" w:rsidRDefault="006235B7" w:rsidP="00D72D44"/>
    <w:p w:rsidR="006235B7" w:rsidRDefault="006235B7" w:rsidP="00D72D44">
      <w:bookmarkStart w:id="4" w:name="_GoBack"/>
      <w:bookmarkEnd w:id="4"/>
    </w:p>
    <w:sectPr w:rsidR="006235B7" w:rsidSect="00716DCF">
      <w:footerReference w:type="default" r:id="rId52"/>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BB8" w:rsidRDefault="00C15BB8" w:rsidP="008549D7">
      <w:r>
        <w:separator/>
      </w:r>
    </w:p>
  </w:endnote>
  <w:endnote w:type="continuationSeparator" w:id="0">
    <w:p w:rsidR="00C15BB8" w:rsidRDefault="00C15BB8" w:rsidP="00854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Roman">
    <w:panose1 w:val="00000000000000000000"/>
    <w:charset w:val="CC"/>
    <w:family w:val="roman"/>
    <w:notTrueType/>
    <w:pitch w:val="default"/>
    <w:sig w:usb0="00000201" w:usb1="00000000" w:usb2="00000000" w:usb3="00000000" w:csb0="00000004" w:csb1="00000000"/>
  </w:font>
  <w:font w:name="Helvetica">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FE2" w:rsidRDefault="00C86FE2">
    <w:pPr>
      <w:pStyle w:val="af0"/>
      <w:jc w:val="center"/>
    </w:pPr>
    <w:r>
      <w:fldChar w:fldCharType="begin"/>
    </w:r>
    <w:r>
      <w:instrText xml:space="preserve"> PAGE   \* MERGEFORMAT </w:instrText>
    </w:r>
    <w:r>
      <w:fldChar w:fldCharType="separate"/>
    </w:r>
    <w:r w:rsidR="00587065">
      <w:rPr>
        <w:noProof/>
      </w:rPr>
      <w:t>2</w:t>
    </w:r>
    <w:r>
      <w:fldChar w:fldCharType="end"/>
    </w:r>
  </w:p>
  <w:p w:rsidR="00C86FE2" w:rsidRDefault="00C86FE2">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BB8" w:rsidRDefault="00C15BB8" w:rsidP="008549D7">
      <w:r>
        <w:separator/>
      </w:r>
    </w:p>
  </w:footnote>
  <w:footnote w:type="continuationSeparator" w:id="0">
    <w:p w:rsidR="00C15BB8" w:rsidRDefault="00C15BB8" w:rsidP="008549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name w:val="WW8Num8"/>
    <w:lvl w:ilvl="0">
      <w:start w:val="1"/>
      <w:numFmt w:val="decimal"/>
      <w:lvlText w:val="%1."/>
      <w:lvlJc w:val="left"/>
      <w:pPr>
        <w:tabs>
          <w:tab w:val="num" w:pos="795"/>
        </w:tabs>
        <w:ind w:left="795" w:hanging="360"/>
      </w:pPr>
    </w:lvl>
    <w:lvl w:ilvl="1">
      <w:start w:val="1"/>
      <w:numFmt w:val="lowerLetter"/>
      <w:lvlText w:val="%2."/>
      <w:lvlJc w:val="left"/>
      <w:pPr>
        <w:tabs>
          <w:tab w:val="num" w:pos="1515"/>
        </w:tabs>
        <w:ind w:left="1515" w:hanging="360"/>
      </w:pPr>
    </w:lvl>
    <w:lvl w:ilvl="2">
      <w:start w:val="1"/>
      <w:numFmt w:val="lowerRoman"/>
      <w:lvlText w:val="%3."/>
      <w:lvlJc w:val="right"/>
      <w:pPr>
        <w:tabs>
          <w:tab w:val="num" w:pos="2235"/>
        </w:tabs>
        <w:ind w:left="2235" w:hanging="180"/>
      </w:pPr>
    </w:lvl>
    <w:lvl w:ilvl="3">
      <w:start w:val="1"/>
      <w:numFmt w:val="decimal"/>
      <w:lvlText w:val="%4."/>
      <w:lvlJc w:val="left"/>
      <w:pPr>
        <w:tabs>
          <w:tab w:val="num" w:pos="2955"/>
        </w:tabs>
        <w:ind w:left="2955" w:hanging="360"/>
      </w:pPr>
    </w:lvl>
    <w:lvl w:ilvl="4">
      <w:start w:val="1"/>
      <w:numFmt w:val="lowerLetter"/>
      <w:lvlText w:val="%5."/>
      <w:lvlJc w:val="left"/>
      <w:pPr>
        <w:tabs>
          <w:tab w:val="num" w:pos="3675"/>
        </w:tabs>
        <w:ind w:left="3675" w:hanging="360"/>
      </w:pPr>
    </w:lvl>
    <w:lvl w:ilvl="5">
      <w:start w:val="1"/>
      <w:numFmt w:val="lowerRoman"/>
      <w:lvlText w:val="%6."/>
      <w:lvlJc w:val="right"/>
      <w:pPr>
        <w:tabs>
          <w:tab w:val="num" w:pos="4395"/>
        </w:tabs>
        <w:ind w:left="4395" w:hanging="180"/>
      </w:pPr>
    </w:lvl>
    <w:lvl w:ilvl="6">
      <w:start w:val="1"/>
      <w:numFmt w:val="decimal"/>
      <w:lvlText w:val="%7."/>
      <w:lvlJc w:val="left"/>
      <w:pPr>
        <w:tabs>
          <w:tab w:val="num" w:pos="5115"/>
        </w:tabs>
        <w:ind w:left="5115" w:hanging="360"/>
      </w:pPr>
    </w:lvl>
    <w:lvl w:ilvl="7">
      <w:start w:val="1"/>
      <w:numFmt w:val="lowerLetter"/>
      <w:lvlText w:val="%8."/>
      <w:lvlJc w:val="left"/>
      <w:pPr>
        <w:tabs>
          <w:tab w:val="num" w:pos="5835"/>
        </w:tabs>
        <w:ind w:left="5835" w:hanging="360"/>
      </w:pPr>
    </w:lvl>
    <w:lvl w:ilvl="8">
      <w:start w:val="1"/>
      <w:numFmt w:val="lowerRoman"/>
      <w:lvlText w:val="%9."/>
      <w:lvlJc w:val="right"/>
      <w:pPr>
        <w:tabs>
          <w:tab w:val="num" w:pos="6555"/>
        </w:tabs>
        <w:ind w:left="6555" w:hanging="180"/>
      </w:pPr>
    </w:lvl>
  </w:abstractNum>
  <w:abstractNum w:abstractNumId="1">
    <w:nsid w:val="04446063"/>
    <w:multiLevelType w:val="multilevel"/>
    <w:tmpl w:val="59D0E3C8"/>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8247674"/>
    <w:multiLevelType w:val="multilevel"/>
    <w:tmpl w:val="178EF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8041D3"/>
    <w:multiLevelType w:val="hybridMultilevel"/>
    <w:tmpl w:val="953A64AC"/>
    <w:lvl w:ilvl="0" w:tplc="0406DC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1DD75E6"/>
    <w:multiLevelType w:val="hybridMultilevel"/>
    <w:tmpl w:val="BC324B8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7AB3A6F"/>
    <w:multiLevelType w:val="singleLevel"/>
    <w:tmpl w:val="D1541490"/>
    <w:lvl w:ilvl="0">
      <w:start w:val="1"/>
      <w:numFmt w:val="bullet"/>
      <w:lvlText w:val="-"/>
      <w:lvlJc w:val="left"/>
      <w:pPr>
        <w:tabs>
          <w:tab w:val="num" w:pos="1080"/>
        </w:tabs>
        <w:ind w:left="1080" w:hanging="360"/>
      </w:pPr>
      <w:rPr>
        <w:rFonts w:hint="default"/>
      </w:rPr>
    </w:lvl>
  </w:abstractNum>
  <w:abstractNum w:abstractNumId="6">
    <w:nsid w:val="2A4547A7"/>
    <w:multiLevelType w:val="hybridMultilevel"/>
    <w:tmpl w:val="001C966E"/>
    <w:lvl w:ilvl="0" w:tplc="6CB278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DE97BEC"/>
    <w:multiLevelType w:val="hybridMultilevel"/>
    <w:tmpl w:val="480419F8"/>
    <w:lvl w:ilvl="0" w:tplc="741E2B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39F6997"/>
    <w:multiLevelType w:val="multilevel"/>
    <w:tmpl w:val="0C58D792"/>
    <w:lvl w:ilvl="0">
      <w:start w:val="1"/>
      <w:numFmt w:val="decimal"/>
      <w:lvlText w:val="%1"/>
      <w:lvlJc w:val="left"/>
      <w:pPr>
        <w:ind w:left="990" w:hanging="990"/>
      </w:pPr>
      <w:rPr>
        <w:rFonts w:hint="default"/>
      </w:rPr>
    </w:lvl>
    <w:lvl w:ilvl="1">
      <w:start w:val="1"/>
      <w:numFmt w:val="decimal"/>
      <w:lvlText w:val="%1.%2"/>
      <w:lvlJc w:val="left"/>
      <w:pPr>
        <w:ind w:left="1557" w:hanging="990"/>
      </w:pPr>
      <w:rPr>
        <w:rFonts w:hint="default"/>
      </w:rPr>
    </w:lvl>
    <w:lvl w:ilvl="2">
      <w:start w:val="1"/>
      <w:numFmt w:val="decimal"/>
      <w:lvlText w:val="%1.%2.%3"/>
      <w:lvlJc w:val="left"/>
      <w:pPr>
        <w:ind w:left="2124" w:hanging="99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61EB31D4"/>
    <w:multiLevelType w:val="multilevel"/>
    <w:tmpl w:val="351AA7F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65581F7F"/>
    <w:multiLevelType w:val="hybridMultilevel"/>
    <w:tmpl w:val="59128350"/>
    <w:lvl w:ilvl="0" w:tplc="9892BDC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F654AA3"/>
    <w:multiLevelType w:val="hybridMultilevel"/>
    <w:tmpl w:val="4A66ACB8"/>
    <w:lvl w:ilvl="0" w:tplc="E8243B58">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EC50E03"/>
    <w:multiLevelType w:val="hybridMultilevel"/>
    <w:tmpl w:val="6346D05C"/>
    <w:lvl w:ilvl="0" w:tplc="F178260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F44156B"/>
    <w:multiLevelType w:val="multilevel"/>
    <w:tmpl w:val="C6681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5"/>
  </w:num>
  <w:num w:numId="4">
    <w:abstractNumId w:val="12"/>
  </w:num>
  <w:num w:numId="5">
    <w:abstractNumId w:val="1"/>
  </w:num>
  <w:num w:numId="6">
    <w:abstractNumId w:val="2"/>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6"/>
  </w:num>
  <w:num w:numId="10">
    <w:abstractNumId w:val="13"/>
  </w:num>
  <w:num w:numId="11">
    <w:abstractNumId w:val="8"/>
  </w:num>
  <w:num w:numId="12">
    <w:abstractNumId w:val="7"/>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67C6"/>
    <w:rsid w:val="0000093B"/>
    <w:rsid w:val="00002883"/>
    <w:rsid w:val="0001786D"/>
    <w:rsid w:val="00017C6D"/>
    <w:rsid w:val="0002076A"/>
    <w:rsid w:val="00022B40"/>
    <w:rsid w:val="00022BF4"/>
    <w:rsid w:val="0002517F"/>
    <w:rsid w:val="00032BBA"/>
    <w:rsid w:val="00032D9E"/>
    <w:rsid w:val="00033C4C"/>
    <w:rsid w:val="000428A8"/>
    <w:rsid w:val="000469BA"/>
    <w:rsid w:val="00047FD8"/>
    <w:rsid w:val="00053586"/>
    <w:rsid w:val="00060111"/>
    <w:rsid w:val="00073E47"/>
    <w:rsid w:val="000745E9"/>
    <w:rsid w:val="00075B14"/>
    <w:rsid w:val="00075DD9"/>
    <w:rsid w:val="000822B2"/>
    <w:rsid w:val="00082BCB"/>
    <w:rsid w:val="000844BF"/>
    <w:rsid w:val="00085B33"/>
    <w:rsid w:val="000867C6"/>
    <w:rsid w:val="0009674D"/>
    <w:rsid w:val="000A2AB0"/>
    <w:rsid w:val="000A4DE5"/>
    <w:rsid w:val="000A67FF"/>
    <w:rsid w:val="000A790F"/>
    <w:rsid w:val="000C0F2B"/>
    <w:rsid w:val="000C3639"/>
    <w:rsid w:val="000C7425"/>
    <w:rsid w:val="000D10BF"/>
    <w:rsid w:val="000D48CE"/>
    <w:rsid w:val="000E4D07"/>
    <w:rsid w:val="000F16BE"/>
    <w:rsid w:val="00104FC6"/>
    <w:rsid w:val="001062A6"/>
    <w:rsid w:val="00114277"/>
    <w:rsid w:val="00117CDD"/>
    <w:rsid w:val="001236E7"/>
    <w:rsid w:val="00127B95"/>
    <w:rsid w:val="00142661"/>
    <w:rsid w:val="001453B6"/>
    <w:rsid w:val="00167651"/>
    <w:rsid w:val="00172B6D"/>
    <w:rsid w:val="0017385E"/>
    <w:rsid w:val="00174521"/>
    <w:rsid w:val="001834C9"/>
    <w:rsid w:val="0019241A"/>
    <w:rsid w:val="00195487"/>
    <w:rsid w:val="00196008"/>
    <w:rsid w:val="00197593"/>
    <w:rsid w:val="001A4223"/>
    <w:rsid w:val="001A687F"/>
    <w:rsid w:val="001B0298"/>
    <w:rsid w:val="001C190A"/>
    <w:rsid w:val="001C21A8"/>
    <w:rsid w:val="001D0FDF"/>
    <w:rsid w:val="001D34AE"/>
    <w:rsid w:val="001D3E65"/>
    <w:rsid w:val="001D67FF"/>
    <w:rsid w:val="001E3A7F"/>
    <w:rsid w:val="001E68D9"/>
    <w:rsid w:val="001F60F0"/>
    <w:rsid w:val="001F6353"/>
    <w:rsid w:val="002038AA"/>
    <w:rsid w:val="00211347"/>
    <w:rsid w:val="00222F4F"/>
    <w:rsid w:val="0023077A"/>
    <w:rsid w:val="00235DF4"/>
    <w:rsid w:val="00237362"/>
    <w:rsid w:val="002379F3"/>
    <w:rsid w:val="002412AF"/>
    <w:rsid w:val="002452BB"/>
    <w:rsid w:val="002506A1"/>
    <w:rsid w:val="00263AE1"/>
    <w:rsid w:val="00271EBD"/>
    <w:rsid w:val="002747CB"/>
    <w:rsid w:val="002766FD"/>
    <w:rsid w:val="00280811"/>
    <w:rsid w:val="002873B6"/>
    <w:rsid w:val="00295D20"/>
    <w:rsid w:val="002965D3"/>
    <w:rsid w:val="002970ED"/>
    <w:rsid w:val="002A7BF2"/>
    <w:rsid w:val="002B2636"/>
    <w:rsid w:val="002B436A"/>
    <w:rsid w:val="002C7A4E"/>
    <w:rsid w:val="002C7C52"/>
    <w:rsid w:val="002D41D9"/>
    <w:rsid w:val="002D45D6"/>
    <w:rsid w:val="002E6058"/>
    <w:rsid w:val="003123C1"/>
    <w:rsid w:val="0031393F"/>
    <w:rsid w:val="003157D9"/>
    <w:rsid w:val="00317CC6"/>
    <w:rsid w:val="00323C46"/>
    <w:rsid w:val="003311C1"/>
    <w:rsid w:val="00334BF6"/>
    <w:rsid w:val="00335172"/>
    <w:rsid w:val="00340B37"/>
    <w:rsid w:val="003473D1"/>
    <w:rsid w:val="0035142C"/>
    <w:rsid w:val="00362A03"/>
    <w:rsid w:val="00364D5A"/>
    <w:rsid w:val="0036591F"/>
    <w:rsid w:val="003746EA"/>
    <w:rsid w:val="00375D64"/>
    <w:rsid w:val="00376A68"/>
    <w:rsid w:val="00383714"/>
    <w:rsid w:val="0038624A"/>
    <w:rsid w:val="0039205F"/>
    <w:rsid w:val="00394425"/>
    <w:rsid w:val="00396E2C"/>
    <w:rsid w:val="00397856"/>
    <w:rsid w:val="003A185A"/>
    <w:rsid w:val="003A31AE"/>
    <w:rsid w:val="003A383B"/>
    <w:rsid w:val="003A47C7"/>
    <w:rsid w:val="003A4F17"/>
    <w:rsid w:val="003B56F2"/>
    <w:rsid w:val="003C5942"/>
    <w:rsid w:val="003C5D82"/>
    <w:rsid w:val="003D4C32"/>
    <w:rsid w:val="003E2C93"/>
    <w:rsid w:val="003F7336"/>
    <w:rsid w:val="0040036B"/>
    <w:rsid w:val="004105FB"/>
    <w:rsid w:val="0041079E"/>
    <w:rsid w:val="0042013C"/>
    <w:rsid w:val="00422D24"/>
    <w:rsid w:val="0042397D"/>
    <w:rsid w:val="00424AEA"/>
    <w:rsid w:val="0043312F"/>
    <w:rsid w:val="004336F4"/>
    <w:rsid w:val="00434DAF"/>
    <w:rsid w:val="00441ACA"/>
    <w:rsid w:val="00447429"/>
    <w:rsid w:val="00453670"/>
    <w:rsid w:val="00462E6C"/>
    <w:rsid w:val="0046692E"/>
    <w:rsid w:val="00471CB9"/>
    <w:rsid w:val="00471D9A"/>
    <w:rsid w:val="004722CA"/>
    <w:rsid w:val="00481D6A"/>
    <w:rsid w:val="00481EE0"/>
    <w:rsid w:val="00483C3C"/>
    <w:rsid w:val="00483DFE"/>
    <w:rsid w:val="00496592"/>
    <w:rsid w:val="00496674"/>
    <w:rsid w:val="0049764D"/>
    <w:rsid w:val="0049774B"/>
    <w:rsid w:val="004A1030"/>
    <w:rsid w:val="004A11A8"/>
    <w:rsid w:val="004B27FC"/>
    <w:rsid w:val="004B7030"/>
    <w:rsid w:val="004B76C4"/>
    <w:rsid w:val="004C1E7B"/>
    <w:rsid w:val="004C3109"/>
    <w:rsid w:val="004C4943"/>
    <w:rsid w:val="004C7578"/>
    <w:rsid w:val="004C76C1"/>
    <w:rsid w:val="004D124C"/>
    <w:rsid w:val="004D2D19"/>
    <w:rsid w:val="004E36F7"/>
    <w:rsid w:val="004E422D"/>
    <w:rsid w:val="004E7E6C"/>
    <w:rsid w:val="005007D8"/>
    <w:rsid w:val="005020E5"/>
    <w:rsid w:val="0050423C"/>
    <w:rsid w:val="00504F57"/>
    <w:rsid w:val="00510E58"/>
    <w:rsid w:val="0052482A"/>
    <w:rsid w:val="005274A4"/>
    <w:rsid w:val="00527876"/>
    <w:rsid w:val="00527E7C"/>
    <w:rsid w:val="00531821"/>
    <w:rsid w:val="00553C0B"/>
    <w:rsid w:val="005561D4"/>
    <w:rsid w:val="005641B1"/>
    <w:rsid w:val="005721A9"/>
    <w:rsid w:val="005723A1"/>
    <w:rsid w:val="00584ED7"/>
    <w:rsid w:val="00586F30"/>
    <w:rsid w:val="00587065"/>
    <w:rsid w:val="00592D22"/>
    <w:rsid w:val="005A27BC"/>
    <w:rsid w:val="005A462C"/>
    <w:rsid w:val="005A7B00"/>
    <w:rsid w:val="005C0AB5"/>
    <w:rsid w:val="005C17B3"/>
    <w:rsid w:val="005D2EA5"/>
    <w:rsid w:val="005E6DFB"/>
    <w:rsid w:val="005F3AD5"/>
    <w:rsid w:val="005F6EA1"/>
    <w:rsid w:val="005F779C"/>
    <w:rsid w:val="005F78D6"/>
    <w:rsid w:val="0060433A"/>
    <w:rsid w:val="006156EA"/>
    <w:rsid w:val="00617BCF"/>
    <w:rsid w:val="00620925"/>
    <w:rsid w:val="006228E5"/>
    <w:rsid w:val="006235B7"/>
    <w:rsid w:val="00633740"/>
    <w:rsid w:val="006367DD"/>
    <w:rsid w:val="0063707E"/>
    <w:rsid w:val="00644189"/>
    <w:rsid w:val="00644D00"/>
    <w:rsid w:val="00646AD0"/>
    <w:rsid w:val="00651CC8"/>
    <w:rsid w:val="006522ED"/>
    <w:rsid w:val="00660047"/>
    <w:rsid w:val="00686074"/>
    <w:rsid w:val="0069202A"/>
    <w:rsid w:val="006A496B"/>
    <w:rsid w:val="006A77F3"/>
    <w:rsid w:val="006B0D06"/>
    <w:rsid w:val="006B7268"/>
    <w:rsid w:val="006C1218"/>
    <w:rsid w:val="006C3C2E"/>
    <w:rsid w:val="006D691A"/>
    <w:rsid w:val="006E1965"/>
    <w:rsid w:val="006E7452"/>
    <w:rsid w:val="006F1399"/>
    <w:rsid w:val="006F4230"/>
    <w:rsid w:val="006F6239"/>
    <w:rsid w:val="007003ED"/>
    <w:rsid w:val="007034C2"/>
    <w:rsid w:val="00707498"/>
    <w:rsid w:val="00716DCF"/>
    <w:rsid w:val="00717333"/>
    <w:rsid w:val="00717A47"/>
    <w:rsid w:val="00717DBC"/>
    <w:rsid w:val="00730BF6"/>
    <w:rsid w:val="00731641"/>
    <w:rsid w:val="007335E7"/>
    <w:rsid w:val="00734390"/>
    <w:rsid w:val="0073672A"/>
    <w:rsid w:val="00742EC7"/>
    <w:rsid w:val="00743FB8"/>
    <w:rsid w:val="007501FC"/>
    <w:rsid w:val="007502B7"/>
    <w:rsid w:val="007626AC"/>
    <w:rsid w:val="00763AB5"/>
    <w:rsid w:val="00770105"/>
    <w:rsid w:val="00770D49"/>
    <w:rsid w:val="00770DF1"/>
    <w:rsid w:val="007730DD"/>
    <w:rsid w:val="00776322"/>
    <w:rsid w:val="007814DC"/>
    <w:rsid w:val="00784C1E"/>
    <w:rsid w:val="00786356"/>
    <w:rsid w:val="00797909"/>
    <w:rsid w:val="007A26C0"/>
    <w:rsid w:val="007A4662"/>
    <w:rsid w:val="007A50C4"/>
    <w:rsid w:val="007A769C"/>
    <w:rsid w:val="007B21A1"/>
    <w:rsid w:val="007B4784"/>
    <w:rsid w:val="007B6A9D"/>
    <w:rsid w:val="007B7FAD"/>
    <w:rsid w:val="007C1CB9"/>
    <w:rsid w:val="007D0F07"/>
    <w:rsid w:val="007D14F5"/>
    <w:rsid w:val="007D2D00"/>
    <w:rsid w:val="007D57BB"/>
    <w:rsid w:val="007E2C9E"/>
    <w:rsid w:val="007E4009"/>
    <w:rsid w:val="007F17C8"/>
    <w:rsid w:val="007F2B1C"/>
    <w:rsid w:val="007F2CF8"/>
    <w:rsid w:val="007F2DDD"/>
    <w:rsid w:val="007F55A3"/>
    <w:rsid w:val="00804296"/>
    <w:rsid w:val="00807735"/>
    <w:rsid w:val="00807F2A"/>
    <w:rsid w:val="00811974"/>
    <w:rsid w:val="00812E48"/>
    <w:rsid w:val="008258B3"/>
    <w:rsid w:val="00830AAB"/>
    <w:rsid w:val="00833366"/>
    <w:rsid w:val="008424A0"/>
    <w:rsid w:val="00842603"/>
    <w:rsid w:val="00844F73"/>
    <w:rsid w:val="00852D60"/>
    <w:rsid w:val="008549D7"/>
    <w:rsid w:val="00861C9B"/>
    <w:rsid w:val="00862A50"/>
    <w:rsid w:val="00866862"/>
    <w:rsid w:val="008675DC"/>
    <w:rsid w:val="00870841"/>
    <w:rsid w:val="00871817"/>
    <w:rsid w:val="00875395"/>
    <w:rsid w:val="00875A2D"/>
    <w:rsid w:val="008766EB"/>
    <w:rsid w:val="00891147"/>
    <w:rsid w:val="008929E7"/>
    <w:rsid w:val="008A1B90"/>
    <w:rsid w:val="008A557B"/>
    <w:rsid w:val="008A61FF"/>
    <w:rsid w:val="008A6430"/>
    <w:rsid w:val="008B3814"/>
    <w:rsid w:val="008B56BA"/>
    <w:rsid w:val="008C0B6F"/>
    <w:rsid w:val="008C1B8E"/>
    <w:rsid w:val="008C5ACE"/>
    <w:rsid w:val="008D0F55"/>
    <w:rsid w:val="008D14F5"/>
    <w:rsid w:val="008D6D15"/>
    <w:rsid w:val="008E16A4"/>
    <w:rsid w:val="008E2F5B"/>
    <w:rsid w:val="008F102A"/>
    <w:rsid w:val="00903D78"/>
    <w:rsid w:val="0090472D"/>
    <w:rsid w:val="00906F07"/>
    <w:rsid w:val="00907263"/>
    <w:rsid w:val="00923136"/>
    <w:rsid w:val="0092408C"/>
    <w:rsid w:val="0092586A"/>
    <w:rsid w:val="0092760A"/>
    <w:rsid w:val="00933CC8"/>
    <w:rsid w:val="009376A3"/>
    <w:rsid w:val="00944B4F"/>
    <w:rsid w:val="00944EC1"/>
    <w:rsid w:val="00945470"/>
    <w:rsid w:val="00947F0A"/>
    <w:rsid w:val="00950075"/>
    <w:rsid w:val="00951BBF"/>
    <w:rsid w:val="00954922"/>
    <w:rsid w:val="00962954"/>
    <w:rsid w:val="00966B20"/>
    <w:rsid w:val="00974DE2"/>
    <w:rsid w:val="00990319"/>
    <w:rsid w:val="009919FF"/>
    <w:rsid w:val="009959D1"/>
    <w:rsid w:val="009967D4"/>
    <w:rsid w:val="009A0886"/>
    <w:rsid w:val="009A65E1"/>
    <w:rsid w:val="009B0DBB"/>
    <w:rsid w:val="009B251B"/>
    <w:rsid w:val="009B2906"/>
    <w:rsid w:val="009B39D8"/>
    <w:rsid w:val="009B6625"/>
    <w:rsid w:val="009C3BC5"/>
    <w:rsid w:val="009C6378"/>
    <w:rsid w:val="009C7A68"/>
    <w:rsid w:val="009D08B0"/>
    <w:rsid w:val="009E06BE"/>
    <w:rsid w:val="009E17D8"/>
    <w:rsid w:val="009E47D8"/>
    <w:rsid w:val="009E6A72"/>
    <w:rsid w:val="009F27FD"/>
    <w:rsid w:val="009F581F"/>
    <w:rsid w:val="00A20361"/>
    <w:rsid w:val="00A26EDA"/>
    <w:rsid w:val="00A37D08"/>
    <w:rsid w:val="00A4280A"/>
    <w:rsid w:val="00A440DA"/>
    <w:rsid w:val="00A452B7"/>
    <w:rsid w:val="00A45D83"/>
    <w:rsid w:val="00A47407"/>
    <w:rsid w:val="00A47E60"/>
    <w:rsid w:val="00A51C82"/>
    <w:rsid w:val="00A544A4"/>
    <w:rsid w:val="00A6059A"/>
    <w:rsid w:val="00A60B6C"/>
    <w:rsid w:val="00A84278"/>
    <w:rsid w:val="00A84FDB"/>
    <w:rsid w:val="00AA5E5C"/>
    <w:rsid w:val="00AA7E36"/>
    <w:rsid w:val="00AB0EA6"/>
    <w:rsid w:val="00AC36D4"/>
    <w:rsid w:val="00AD1914"/>
    <w:rsid w:val="00AD2EE3"/>
    <w:rsid w:val="00AE605B"/>
    <w:rsid w:val="00AE7458"/>
    <w:rsid w:val="00AE7843"/>
    <w:rsid w:val="00AF42D0"/>
    <w:rsid w:val="00B06BAE"/>
    <w:rsid w:val="00B10BDB"/>
    <w:rsid w:val="00B1147A"/>
    <w:rsid w:val="00B11DCF"/>
    <w:rsid w:val="00B16135"/>
    <w:rsid w:val="00B16B51"/>
    <w:rsid w:val="00B208A5"/>
    <w:rsid w:val="00B22DF9"/>
    <w:rsid w:val="00B276B7"/>
    <w:rsid w:val="00B36871"/>
    <w:rsid w:val="00B373DC"/>
    <w:rsid w:val="00B42297"/>
    <w:rsid w:val="00B455AD"/>
    <w:rsid w:val="00B5089A"/>
    <w:rsid w:val="00B51B0C"/>
    <w:rsid w:val="00B52F14"/>
    <w:rsid w:val="00B600BC"/>
    <w:rsid w:val="00B61A65"/>
    <w:rsid w:val="00B659FF"/>
    <w:rsid w:val="00B70260"/>
    <w:rsid w:val="00B714C4"/>
    <w:rsid w:val="00B77B7D"/>
    <w:rsid w:val="00B80D40"/>
    <w:rsid w:val="00B837E6"/>
    <w:rsid w:val="00B84DC1"/>
    <w:rsid w:val="00B868A2"/>
    <w:rsid w:val="00B93106"/>
    <w:rsid w:val="00B97FF1"/>
    <w:rsid w:val="00BA44F9"/>
    <w:rsid w:val="00BA6305"/>
    <w:rsid w:val="00BB329F"/>
    <w:rsid w:val="00BC27D4"/>
    <w:rsid w:val="00BC7749"/>
    <w:rsid w:val="00BE23A7"/>
    <w:rsid w:val="00BF01A4"/>
    <w:rsid w:val="00BF1B89"/>
    <w:rsid w:val="00BF56AF"/>
    <w:rsid w:val="00BF5765"/>
    <w:rsid w:val="00BF7663"/>
    <w:rsid w:val="00C14531"/>
    <w:rsid w:val="00C15BB8"/>
    <w:rsid w:val="00C20418"/>
    <w:rsid w:val="00C3286B"/>
    <w:rsid w:val="00C342D1"/>
    <w:rsid w:val="00C367A2"/>
    <w:rsid w:val="00C51B10"/>
    <w:rsid w:val="00C53CC7"/>
    <w:rsid w:val="00C62955"/>
    <w:rsid w:val="00C663F2"/>
    <w:rsid w:val="00C664C9"/>
    <w:rsid w:val="00C677EC"/>
    <w:rsid w:val="00C7357F"/>
    <w:rsid w:val="00C76BCB"/>
    <w:rsid w:val="00C7776C"/>
    <w:rsid w:val="00C81018"/>
    <w:rsid w:val="00C8222D"/>
    <w:rsid w:val="00C82E46"/>
    <w:rsid w:val="00C83A8F"/>
    <w:rsid w:val="00C86FE2"/>
    <w:rsid w:val="00C9028F"/>
    <w:rsid w:val="00C92FAE"/>
    <w:rsid w:val="00CA5936"/>
    <w:rsid w:val="00CB0D48"/>
    <w:rsid w:val="00CB1C93"/>
    <w:rsid w:val="00CB2D2C"/>
    <w:rsid w:val="00CB5029"/>
    <w:rsid w:val="00CB6D6E"/>
    <w:rsid w:val="00CB7C21"/>
    <w:rsid w:val="00CC5536"/>
    <w:rsid w:val="00CD625C"/>
    <w:rsid w:val="00CD7684"/>
    <w:rsid w:val="00CE0ADC"/>
    <w:rsid w:val="00CE6366"/>
    <w:rsid w:val="00CF00A7"/>
    <w:rsid w:val="00CF121C"/>
    <w:rsid w:val="00CF4216"/>
    <w:rsid w:val="00CF4F7A"/>
    <w:rsid w:val="00CF74C0"/>
    <w:rsid w:val="00D06892"/>
    <w:rsid w:val="00D13D73"/>
    <w:rsid w:val="00D15F34"/>
    <w:rsid w:val="00D166B3"/>
    <w:rsid w:val="00D20672"/>
    <w:rsid w:val="00D429BD"/>
    <w:rsid w:val="00D469FE"/>
    <w:rsid w:val="00D504E8"/>
    <w:rsid w:val="00D52264"/>
    <w:rsid w:val="00D53A81"/>
    <w:rsid w:val="00D54874"/>
    <w:rsid w:val="00D6031E"/>
    <w:rsid w:val="00D616F3"/>
    <w:rsid w:val="00D70DED"/>
    <w:rsid w:val="00D72D44"/>
    <w:rsid w:val="00D82B64"/>
    <w:rsid w:val="00D90F57"/>
    <w:rsid w:val="00DA1FBA"/>
    <w:rsid w:val="00DA2DC9"/>
    <w:rsid w:val="00DA3982"/>
    <w:rsid w:val="00DA3F74"/>
    <w:rsid w:val="00DB0443"/>
    <w:rsid w:val="00DD2AA2"/>
    <w:rsid w:val="00DD4E96"/>
    <w:rsid w:val="00DD5670"/>
    <w:rsid w:val="00DD7593"/>
    <w:rsid w:val="00DE17D3"/>
    <w:rsid w:val="00DE317D"/>
    <w:rsid w:val="00DF3D84"/>
    <w:rsid w:val="00DF6E33"/>
    <w:rsid w:val="00E006D4"/>
    <w:rsid w:val="00E018B2"/>
    <w:rsid w:val="00E0698E"/>
    <w:rsid w:val="00E111E9"/>
    <w:rsid w:val="00E1280A"/>
    <w:rsid w:val="00E132CB"/>
    <w:rsid w:val="00E13C14"/>
    <w:rsid w:val="00E164E8"/>
    <w:rsid w:val="00E37856"/>
    <w:rsid w:val="00E44271"/>
    <w:rsid w:val="00E443A6"/>
    <w:rsid w:val="00E526F3"/>
    <w:rsid w:val="00E53DDB"/>
    <w:rsid w:val="00E549C1"/>
    <w:rsid w:val="00E556CD"/>
    <w:rsid w:val="00E60597"/>
    <w:rsid w:val="00E60931"/>
    <w:rsid w:val="00E61926"/>
    <w:rsid w:val="00E63E6A"/>
    <w:rsid w:val="00E72F52"/>
    <w:rsid w:val="00E7327F"/>
    <w:rsid w:val="00E80289"/>
    <w:rsid w:val="00E8721F"/>
    <w:rsid w:val="00E90D3E"/>
    <w:rsid w:val="00E926D7"/>
    <w:rsid w:val="00E96EC9"/>
    <w:rsid w:val="00EA2D97"/>
    <w:rsid w:val="00EA3AD7"/>
    <w:rsid w:val="00EA5BB1"/>
    <w:rsid w:val="00EA64A2"/>
    <w:rsid w:val="00EB4FDD"/>
    <w:rsid w:val="00EC2555"/>
    <w:rsid w:val="00EC3F8D"/>
    <w:rsid w:val="00ED1F17"/>
    <w:rsid w:val="00ED4FCC"/>
    <w:rsid w:val="00ED6B15"/>
    <w:rsid w:val="00ED6E73"/>
    <w:rsid w:val="00EE4BC8"/>
    <w:rsid w:val="00EE7FE0"/>
    <w:rsid w:val="00EF08A8"/>
    <w:rsid w:val="00EF6283"/>
    <w:rsid w:val="00EF69F0"/>
    <w:rsid w:val="00F025C2"/>
    <w:rsid w:val="00F028CB"/>
    <w:rsid w:val="00F06644"/>
    <w:rsid w:val="00F06F8C"/>
    <w:rsid w:val="00F113E1"/>
    <w:rsid w:val="00F140F8"/>
    <w:rsid w:val="00F15149"/>
    <w:rsid w:val="00F153CD"/>
    <w:rsid w:val="00F20E07"/>
    <w:rsid w:val="00F2284F"/>
    <w:rsid w:val="00F23590"/>
    <w:rsid w:val="00F23D6F"/>
    <w:rsid w:val="00F2631F"/>
    <w:rsid w:val="00F2680F"/>
    <w:rsid w:val="00F36893"/>
    <w:rsid w:val="00F4569D"/>
    <w:rsid w:val="00F600B8"/>
    <w:rsid w:val="00F6103D"/>
    <w:rsid w:val="00F624AD"/>
    <w:rsid w:val="00F630A3"/>
    <w:rsid w:val="00F70055"/>
    <w:rsid w:val="00F70DAD"/>
    <w:rsid w:val="00F71613"/>
    <w:rsid w:val="00F73DA4"/>
    <w:rsid w:val="00F82E14"/>
    <w:rsid w:val="00F843F9"/>
    <w:rsid w:val="00F863A1"/>
    <w:rsid w:val="00FA1223"/>
    <w:rsid w:val="00FA49C6"/>
    <w:rsid w:val="00FA5692"/>
    <w:rsid w:val="00FA64BB"/>
    <w:rsid w:val="00FA67EC"/>
    <w:rsid w:val="00FA6E06"/>
    <w:rsid w:val="00FA6FF1"/>
    <w:rsid w:val="00FB1631"/>
    <w:rsid w:val="00FB585B"/>
    <w:rsid w:val="00FC2388"/>
    <w:rsid w:val="00FC5664"/>
    <w:rsid w:val="00FC56DE"/>
    <w:rsid w:val="00FC5ECE"/>
    <w:rsid w:val="00FD7230"/>
    <w:rsid w:val="00FE0693"/>
    <w:rsid w:val="00FE1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32">
      <o:colormenu v:ext="edit" strokecolor="none"/>
    </o:shapedefaults>
    <o:shapelayout v:ext="edit">
      <o:idmap v:ext="edit" data="1"/>
      <o:rules v:ext="edit">
        <o:r id="V:Rule30" type="connector" idref="#_x0000_s1201"/>
        <o:r id="V:Rule31" type="connector" idref="#_x0000_s1151"/>
        <o:r id="V:Rule32" type="connector" idref="#_x0000_s1140"/>
        <o:r id="V:Rule33" type="connector" idref="#_x0000_s1139"/>
        <o:r id="V:Rule34" type="connector" idref="#_x0000_s1190"/>
        <o:r id="V:Rule35" type="connector" idref="#_x0000_s1152"/>
        <o:r id="V:Rule36" type="connector" idref="#_x0000_s1141"/>
        <o:r id="V:Rule37" type="connector" idref="#_x0000_s1131"/>
        <o:r id="V:Rule38" type="connector" idref="#_x0000_s1117"/>
        <o:r id="V:Rule39" type="connector" idref="#_x0000_s1116"/>
        <o:r id="V:Rule40" type="connector" idref="#_x0000_s1150"/>
        <o:r id="V:Rule41" type="connector" idref="#_x0000_s1142"/>
        <o:r id="V:Rule42" type="connector" idref="#_x0000_s1147"/>
        <o:r id="V:Rule43" type="connector" idref="#_x0000_s1119"/>
        <o:r id="V:Rule44" type="connector" idref="#_x0000_s1132"/>
        <o:r id="V:Rule45" type="connector" idref="#_x0000_s1188"/>
        <o:r id="V:Rule46" type="connector" idref="#_x0000_s1133"/>
        <o:r id="V:Rule47" type="connector" idref="#_x0000_s1189"/>
        <o:r id="V:Rule48" type="connector" idref="#_x0000_s1144"/>
        <o:r id="V:Rule49" type="connector" idref="#_x0000_s1135"/>
        <o:r id="V:Rule50" type="connector" idref="#_x0000_s1185"/>
        <o:r id="V:Rule51" type="connector" idref="#_x0000_s1118"/>
        <o:r id="V:Rule52" type="connector" idref="#_x0000_s1130"/>
        <o:r id="V:Rule53" type="connector" idref="#_x0000_s1148"/>
        <o:r id="V:Rule54" type="connector" idref="#_x0000_s1121"/>
        <o:r id="V:Rule55" type="connector" idref="#_x0000_s1143"/>
        <o:r id="V:Rule56" type="connector" idref="#_x0000_s1149"/>
        <o:r id="V:Rule57" type="connector" idref="#_x0000_s1134"/>
        <o:r id="V:Rule58" type="connector" idref="#_x0000_s1184"/>
      </o:rules>
    </o:shapelayout>
  </w:shapeDefaults>
  <w:decimalSymbol w:val=","/>
  <w:listSeparator w:val=";"/>
  <w15:chartTrackingRefBased/>
  <w15:docId w15:val="{C59CB19C-B2BF-4ED3-AAC5-9D6CB7A8D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7C6"/>
    <w:rPr>
      <w:rFonts w:ascii="Times New Roman" w:eastAsia="Times New Roman" w:hAnsi="Times New Roman"/>
      <w:sz w:val="24"/>
      <w:szCs w:val="24"/>
    </w:rPr>
  </w:style>
  <w:style w:type="paragraph" w:styleId="2">
    <w:name w:val="heading 2"/>
    <w:basedOn w:val="a"/>
    <w:next w:val="a"/>
    <w:link w:val="20"/>
    <w:qFormat/>
    <w:rsid w:val="009A0886"/>
    <w:pPr>
      <w:keepNext/>
      <w:widowControl w:val="0"/>
      <w:autoSpaceDE w:val="0"/>
      <w:autoSpaceDN w:val="0"/>
      <w:adjustRightInd w:val="0"/>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867C6"/>
    <w:pPr>
      <w:jc w:val="center"/>
      <w:outlineLvl w:val="0"/>
    </w:pPr>
    <w:rPr>
      <w:sz w:val="28"/>
    </w:rPr>
  </w:style>
  <w:style w:type="character" w:customStyle="1" w:styleId="a4">
    <w:name w:val="Назва Знак"/>
    <w:basedOn w:val="a0"/>
    <w:link w:val="a3"/>
    <w:rsid w:val="000867C6"/>
    <w:rPr>
      <w:rFonts w:ascii="Times New Roman" w:eastAsia="Times New Roman" w:hAnsi="Times New Roman" w:cs="Times New Roman"/>
      <w:sz w:val="28"/>
      <w:szCs w:val="24"/>
      <w:lang w:eastAsia="ru-RU"/>
    </w:rPr>
  </w:style>
  <w:style w:type="paragraph" w:customStyle="1" w:styleId="a5">
    <w:name w:val="Абзац списка"/>
    <w:basedOn w:val="a"/>
    <w:uiPriority w:val="34"/>
    <w:qFormat/>
    <w:rsid w:val="000867C6"/>
    <w:pPr>
      <w:ind w:left="720"/>
      <w:contextualSpacing/>
    </w:pPr>
  </w:style>
  <w:style w:type="paragraph" w:styleId="a6">
    <w:name w:val="Normal (Web)"/>
    <w:basedOn w:val="a"/>
    <w:unhideWhenUsed/>
    <w:rsid w:val="00174521"/>
    <w:pPr>
      <w:spacing w:before="100" w:beforeAutospacing="1" w:after="100" w:afterAutospacing="1"/>
    </w:pPr>
  </w:style>
  <w:style w:type="character" w:styleId="a7">
    <w:name w:val="Strong"/>
    <w:basedOn w:val="a0"/>
    <w:uiPriority w:val="22"/>
    <w:qFormat/>
    <w:rsid w:val="00174521"/>
    <w:rPr>
      <w:b/>
      <w:bCs/>
    </w:rPr>
  </w:style>
  <w:style w:type="paragraph" w:styleId="a8">
    <w:name w:val="Body Text Indent"/>
    <w:basedOn w:val="a"/>
    <w:link w:val="a9"/>
    <w:semiHidden/>
    <w:rsid w:val="00174521"/>
    <w:pPr>
      <w:suppressAutoHyphens/>
      <w:ind w:firstLine="709"/>
      <w:jc w:val="both"/>
    </w:pPr>
    <w:rPr>
      <w:sz w:val="28"/>
      <w:szCs w:val="28"/>
      <w:lang w:eastAsia="ar-SA"/>
    </w:rPr>
  </w:style>
  <w:style w:type="character" w:customStyle="1" w:styleId="a9">
    <w:name w:val="Основний текст з відступом Знак"/>
    <w:basedOn w:val="a0"/>
    <w:link w:val="a8"/>
    <w:semiHidden/>
    <w:rsid w:val="00174521"/>
    <w:rPr>
      <w:rFonts w:ascii="Times New Roman" w:eastAsia="Times New Roman" w:hAnsi="Times New Roman" w:cs="Times New Roman"/>
      <w:sz w:val="28"/>
      <w:szCs w:val="28"/>
      <w:lang w:eastAsia="ar-SA"/>
    </w:rPr>
  </w:style>
  <w:style w:type="paragraph" w:customStyle="1" w:styleId="31">
    <w:name w:val="Заголовок 31"/>
    <w:uiPriority w:val="99"/>
    <w:rsid w:val="00174521"/>
    <w:pPr>
      <w:widowControl w:val="0"/>
      <w:autoSpaceDE w:val="0"/>
      <w:autoSpaceDN w:val="0"/>
      <w:spacing w:before="240" w:after="40"/>
    </w:pPr>
    <w:rPr>
      <w:rFonts w:ascii="Times New Roman" w:eastAsia="Times New Roman" w:hAnsi="Times New Roman"/>
      <w:b/>
      <w:bCs/>
      <w:sz w:val="22"/>
      <w:szCs w:val="22"/>
    </w:rPr>
  </w:style>
  <w:style w:type="character" w:customStyle="1" w:styleId="SUBST">
    <w:name w:val="__SUBST"/>
    <w:uiPriority w:val="99"/>
    <w:rsid w:val="00174521"/>
    <w:rPr>
      <w:b/>
      <w:bCs/>
      <w:i/>
      <w:iCs/>
      <w:sz w:val="22"/>
      <w:szCs w:val="22"/>
    </w:rPr>
  </w:style>
  <w:style w:type="paragraph" w:customStyle="1" w:styleId="21">
    <w:name w:val="Основний текст 21"/>
    <w:basedOn w:val="a"/>
    <w:rsid w:val="00174521"/>
    <w:pPr>
      <w:overflowPunct w:val="0"/>
      <w:autoSpaceDE w:val="0"/>
      <w:autoSpaceDN w:val="0"/>
      <w:adjustRightInd w:val="0"/>
      <w:spacing w:line="360" w:lineRule="auto"/>
      <w:ind w:firstLine="851"/>
      <w:jc w:val="both"/>
      <w:textAlignment w:val="baseline"/>
    </w:pPr>
    <w:rPr>
      <w:szCs w:val="20"/>
    </w:rPr>
  </w:style>
  <w:style w:type="paragraph" w:customStyle="1" w:styleId="FR1">
    <w:name w:val="FR1"/>
    <w:uiPriority w:val="99"/>
    <w:rsid w:val="00174521"/>
    <w:pPr>
      <w:widowControl w:val="0"/>
      <w:autoSpaceDE w:val="0"/>
      <w:autoSpaceDN w:val="0"/>
      <w:adjustRightInd w:val="0"/>
      <w:spacing w:before="240" w:line="260" w:lineRule="auto"/>
      <w:ind w:left="640" w:firstLine="700"/>
    </w:pPr>
    <w:rPr>
      <w:rFonts w:ascii="Times New Roman" w:eastAsia="Times New Roman" w:hAnsi="Times New Roman"/>
      <w:sz w:val="28"/>
      <w:szCs w:val="28"/>
    </w:rPr>
  </w:style>
  <w:style w:type="character" w:customStyle="1" w:styleId="20">
    <w:name w:val="Заголовок 2 Знак"/>
    <w:basedOn w:val="a0"/>
    <w:link w:val="2"/>
    <w:rsid w:val="009A0886"/>
    <w:rPr>
      <w:rFonts w:ascii="Arial" w:eastAsia="Times New Roman" w:hAnsi="Arial" w:cs="Arial"/>
      <w:b/>
      <w:bCs/>
      <w:i/>
      <w:iCs/>
      <w:sz w:val="28"/>
      <w:szCs w:val="28"/>
      <w:lang w:eastAsia="ru-RU"/>
    </w:rPr>
  </w:style>
  <w:style w:type="table" w:styleId="aa">
    <w:name w:val="Table Grid"/>
    <w:basedOn w:val="a1"/>
    <w:rsid w:val="002038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Balloon Text"/>
    <w:basedOn w:val="a"/>
    <w:link w:val="ac"/>
    <w:uiPriority w:val="99"/>
    <w:semiHidden/>
    <w:unhideWhenUsed/>
    <w:rsid w:val="001062A6"/>
    <w:rPr>
      <w:rFonts w:ascii="Tahoma" w:hAnsi="Tahoma" w:cs="Tahoma"/>
      <w:sz w:val="16"/>
      <w:szCs w:val="16"/>
    </w:rPr>
  </w:style>
  <w:style w:type="character" w:customStyle="1" w:styleId="ac">
    <w:name w:val="Текст у виносці Знак"/>
    <w:basedOn w:val="a0"/>
    <w:link w:val="ab"/>
    <w:uiPriority w:val="99"/>
    <w:semiHidden/>
    <w:rsid w:val="001062A6"/>
    <w:rPr>
      <w:rFonts w:ascii="Tahoma" w:eastAsia="Times New Roman" w:hAnsi="Tahoma" w:cs="Tahoma"/>
      <w:sz w:val="16"/>
      <w:szCs w:val="16"/>
    </w:rPr>
  </w:style>
  <w:style w:type="character" w:styleId="ad">
    <w:name w:val="footnote reference"/>
    <w:basedOn w:val="a0"/>
    <w:semiHidden/>
    <w:unhideWhenUsed/>
    <w:rsid w:val="008549D7"/>
    <w:rPr>
      <w:vertAlign w:val="superscript"/>
    </w:rPr>
  </w:style>
  <w:style w:type="paragraph" w:styleId="ae">
    <w:name w:val="header"/>
    <w:basedOn w:val="a"/>
    <w:link w:val="af"/>
    <w:uiPriority w:val="99"/>
    <w:semiHidden/>
    <w:unhideWhenUsed/>
    <w:rsid w:val="007A4662"/>
    <w:pPr>
      <w:tabs>
        <w:tab w:val="center" w:pos="4677"/>
        <w:tab w:val="right" w:pos="9355"/>
      </w:tabs>
    </w:pPr>
  </w:style>
  <w:style w:type="character" w:customStyle="1" w:styleId="af">
    <w:name w:val="Верхній колонтитул Знак"/>
    <w:basedOn w:val="a0"/>
    <w:link w:val="ae"/>
    <w:uiPriority w:val="99"/>
    <w:semiHidden/>
    <w:rsid w:val="007A4662"/>
    <w:rPr>
      <w:rFonts w:ascii="Times New Roman" w:eastAsia="Times New Roman" w:hAnsi="Times New Roman"/>
      <w:sz w:val="24"/>
      <w:szCs w:val="24"/>
    </w:rPr>
  </w:style>
  <w:style w:type="paragraph" w:styleId="af0">
    <w:name w:val="footer"/>
    <w:basedOn w:val="a"/>
    <w:link w:val="af1"/>
    <w:uiPriority w:val="99"/>
    <w:unhideWhenUsed/>
    <w:rsid w:val="007A4662"/>
    <w:pPr>
      <w:tabs>
        <w:tab w:val="center" w:pos="4677"/>
        <w:tab w:val="right" w:pos="9355"/>
      </w:tabs>
    </w:pPr>
  </w:style>
  <w:style w:type="character" w:customStyle="1" w:styleId="af1">
    <w:name w:val="Нижній колонтитул Знак"/>
    <w:basedOn w:val="a0"/>
    <w:link w:val="af0"/>
    <w:uiPriority w:val="99"/>
    <w:rsid w:val="007A4662"/>
    <w:rPr>
      <w:rFonts w:ascii="Times New Roman" w:eastAsia="Times New Roman" w:hAnsi="Times New Roman"/>
      <w:sz w:val="24"/>
      <w:szCs w:val="24"/>
    </w:rPr>
  </w:style>
  <w:style w:type="paragraph" w:styleId="22">
    <w:name w:val="Body Text Indent 2"/>
    <w:basedOn w:val="a"/>
    <w:link w:val="23"/>
    <w:rsid w:val="00C92FAE"/>
    <w:pPr>
      <w:spacing w:after="120" w:line="480" w:lineRule="auto"/>
      <w:ind w:left="283"/>
    </w:pPr>
  </w:style>
  <w:style w:type="character" w:customStyle="1" w:styleId="23">
    <w:name w:val="Основний текст з відступом 2 Знак"/>
    <w:basedOn w:val="a0"/>
    <w:link w:val="22"/>
    <w:rsid w:val="00C92FAE"/>
    <w:rPr>
      <w:rFonts w:ascii="Times New Roman" w:eastAsia="Times New Roman" w:hAnsi="Times New Roman"/>
      <w:sz w:val="24"/>
      <w:szCs w:val="24"/>
    </w:rPr>
  </w:style>
  <w:style w:type="character" w:styleId="af2">
    <w:name w:val="Hyperlink"/>
    <w:basedOn w:val="a0"/>
    <w:uiPriority w:val="99"/>
    <w:semiHidden/>
    <w:unhideWhenUsed/>
    <w:rsid w:val="00E526F3"/>
    <w:rPr>
      <w:strike w:val="0"/>
      <w:dstrike w:val="0"/>
      <w:color w:val="333333"/>
      <w:u w:val="none"/>
      <w:effect w:val="none"/>
    </w:rPr>
  </w:style>
  <w:style w:type="paragraph" w:styleId="af3">
    <w:name w:val="Body Text"/>
    <w:basedOn w:val="a"/>
    <w:link w:val="af4"/>
    <w:uiPriority w:val="99"/>
    <w:semiHidden/>
    <w:unhideWhenUsed/>
    <w:rsid w:val="00B276B7"/>
    <w:pPr>
      <w:spacing w:after="120"/>
    </w:pPr>
  </w:style>
  <w:style w:type="character" w:customStyle="1" w:styleId="af4">
    <w:name w:val="Основний текст Знак"/>
    <w:basedOn w:val="a0"/>
    <w:link w:val="af3"/>
    <w:uiPriority w:val="99"/>
    <w:semiHidden/>
    <w:rsid w:val="00B276B7"/>
    <w:rPr>
      <w:rFonts w:ascii="Times New Roman" w:eastAsia="Times New Roman" w:hAnsi="Times New Roman"/>
      <w:sz w:val="24"/>
      <w:szCs w:val="24"/>
    </w:rPr>
  </w:style>
  <w:style w:type="paragraph" w:customStyle="1" w:styleId="content">
    <w:name w:val="content"/>
    <w:basedOn w:val="a"/>
    <w:rsid w:val="001C21A8"/>
    <w:pPr>
      <w:spacing w:before="100" w:beforeAutospacing="1" w:after="100" w:afterAutospacing="1"/>
    </w:pPr>
  </w:style>
  <w:style w:type="character" w:styleId="af5">
    <w:name w:val="Emphasis"/>
    <w:basedOn w:val="a0"/>
    <w:uiPriority w:val="20"/>
    <w:qFormat/>
    <w:rsid w:val="001D34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45411">
      <w:bodyDiv w:val="1"/>
      <w:marLeft w:val="0"/>
      <w:marRight w:val="0"/>
      <w:marTop w:val="0"/>
      <w:marBottom w:val="0"/>
      <w:divBdr>
        <w:top w:val="none" w:sz="0" w:space="0" w:color="auto"/>
        <w:left w:val="none" w:sz="0" w:space="0" w:color="auto"/>
        <w:bottom w:val="none" w:sz="0" w:space="0" w:color="auto"/>
        <w:right w:val="none" w:sz="0" w:space="0" w:color="auto"/>
      </w:divBdr>
      <w:divsChild>
        <w:div w:id="887566593">
          <w:marLeft w:val="0"/>
          <w:marRight w:val="0"/>
          <w:marTop w:val="0"/>
          <w:marBottom w:val="0"/>
          <w:divBdr>
            <w:top w:val="none" w:sz="0" w:space="0" w:color="auto"/>
            <w:left w:val="none" w:sz="0" w:space="0" w:color="auto"/>
            <w:bottom w:val="none" w:sz="0" w:space="0" w:color="auto"/>
            <w:right w:val="none" w:sz="0" w:space="0" w:color="auto"/>
          </w:divBdr>
        </w:div>
      </w:divsChild>
    </w:div>
    <w:div w:id="46488814">
      <w:bodyDiv w:val="1"/>
      <w:marLeft w:val="0"/>
      <w:marRight w:val="0"/>
      <w:marTop w:val="0"/>
      <w:marBottom w:val="0"/>
      <w:divBdr>
        <w:top w:val="none" w:sz="0" w:space="0" w:color="auto"/>
        <w:left w:val="none" w:sz="0" w:space="0" w:color="auto"/>
        <w:bottom w:val="none" w:sz="0" w:space="0" w:color="auto"/>
        <w:right w:val="none" w:sz="0" w:space="0" w:color="auto"/>
      </w:divBdr>
    </w:div>
    <w:div w:id="51197416">
      <w:bodyDiv w:val="1"/>
      <w:marLeft w:val="0"/>
      <w:marRight w:val="0"/>
      <w:marTop w:val="0"/>
      <w:marBottom w:val="0"/>
      <w:divBdr>
        <w:top w:val="none" w:sz="0" w:space="0" w:color="auto"/>
        <w:left w:val="none" w:sz="0" w:space="0" w:color="auto"/>
        <w:bottom w:val="none" w:sz="0" w:space="0" w:color="auto"/>
        <w:right w:val="none" w:sz="0" w:space="0" w:color="auto"/>
      </w:divBdr>
    </w:div>
    <w:div w:id="95443373">
      <w:bodyDiv w:val="1"/>
      <w:marLeft w:val="0"/>
      <w:marRight w:val="0"/>
      <w:marTop w:val="0"/>
      <w:marBottom w:val="0"/>
      <w:divBdr>
        <w:top w:val="none" w:sz="0" w:space="0" w:color="auto"/>
        <w:left w:val="none" w:sz="0" w:space="0" w:color="auto"/>
        <w:bottom w:val="none" w:sz="0" w:space="0" w:color="auto"/>
        <w:right w:val="none" w:sz="0" w:space="0" w:color="auto"/>
      </w:divBdr>
    </w:div>
    <w:div w:id="161939666">
      <w:bodyDiv w:val="1"/>
      <w:marLeft w:val="0"/>
      <w:marRight w:val="0"/>
      <w:marTop w:val="0"/>
      <w:marBottom w:val="0"/>
      <w:divBdr>
        <w:top w:val="none" w:sz="0" w:space="0" w:color="auto"/>
        <w:left w:val="none" w:sz="0" w:space="0" w:color="auto"/>
        <w:bottom w:val="none" w:sz="0" w:space="0" w:color="auto"/>
        <w:right w:val="none" w:sz="0" w:space="0" w:color="auto"/>
      </w:divBdr>
    </w:div>
    <w:div w:id="244651123">
      <w:bodyDiv w:val="1"/>
      <w:marLeft w:val="0"/>
      <w:marRight w:val="0"/>
      <w:marTop w:val="0"/>
      <w:marBottom w:val="0"/>
      <w:divBdr>
        <w:top w:val="none" w:sz="0" w:space="0" w:color="auto"/>
        <w:left w:val="none" w:sz="0" w:space="0" w:color="auto"/>
        <w:bottom w:val="none" w:sz="0" w:space="0" w:color="auto"/>
        <w:right w:val="none" w:sz="0" w:space="0" w:color="auto"/>
      </w:divBdr>
    </w:div>
    <w:div w:id="263995560">
      <w:bodyDiv w:val="1"/>
      <w:marLeft w:val="0"/>
      <w:marRight w:val="0"/>
      <w:marTop w:val="0"/>
      <w:marBottom w:val="0"/>
      <w:divBdr>
        <w:top w:val="none" w:sz="0" w:space="0" w:color="auto"/>
        <w:left w:val="none" w:sz="0" w:space="0" w:color="auto"/>
        <w:bottom w:val="none" w:sz="0" w:space="0" w:color="auto"/>
        <w:right w:val="none" w:sz="0" w:space="0" w:color="auto"/>
      </w:divBdr>
    </w:div>
    <w:div w:id="305818916">
      <w:bodyDiv w:val="1"/>
      <w:marLeft w:val="0"/>
      <w:marRight w:val="0"/>
      <w:marTop w:val="0"/>
      <w:marBottom w:val="0"/>
      <w:divBdr>
        <w:top w:val="none" w:sz="0" w:space="0" w:color="auto"/>
        <w:left w:val="none" w:sz="0" w:space="0" w:color="auto"/>
        <w:bottom w:val="none" w:sz="0" w:space="0" w:color="auto"/>
        <w:right w:val="none" w:sz="0" w:space="0" w:color="auto"/>
      </w:divBdr>
      <w:divsChild>
        <w:div w:id="1130394192">
          <w:marLeft w:val="0"/>
          <w:marRight w:val="0"/>
          <w:marTop w:val="0"/>
          <w:marBottom w:val="0"/>
          <w:divBdr>
            <w:top w:val="none" w:sz="0" w:space="0" w:color="auto"/>
            <w:left w:val="none" w:sz="0" w:space="0" w:color="auto"/>
            <w:bottom w:val="none" w:sz="0" w:space="0" w:color="auto"/>
            <w:right w:val="none" w:sz="0" w:space="0" w:color="auto"/>
          </w:divBdr>
          <w:divsChild>
            <w:div w:id="1753159229">
              <w:marLeft w:val="0"/>
              <w:marRight w:val="0"/>
              <w:marTop w:val="0"/>
              <w:marBottom w:val="0"/>
              <w:divBdr>
                <w:top w:val="none" w:sz="0" w:space="0" w:color="auto"/>
                <w:left w:val="none" w:sz="0" w:space="0" w:color="auto"/>
                <w:bottom w:val="none" w:sz="0" w:space="0" w:color="auto"/>
                <w:right w:val="none" w:sz="0" w:space="0" w:color="auto"/>
              </w:divBdr>
              <w:divsChild>
                <w:div w:id="407310363">
                  <w:marLeft w:val="0"/>
                  <w:marRight w:val="0"/>
                  <w:marTop w:val="0"/>
                  <w:marBottom w:val="0"/>
                  <w:divBdr>
                    <w:top w:val="none" w:sz="0" w:space="0" w:color="auto"/>
                    <w:left w:val="none" w:sz="0" w:space="0" w:color="auto"/>
                    <w:bottom w:val="none" w:sz="0" w:space="0" w:color="auto"/>
                    <w:right w:val="none" w:sz="0" w:space="0" w:color="auto"/>
                  </w:divBdr>
                  <w:divsChild>
                    <w:div w:id="1547522331">
                      <w:marLeft w:val="150"/>
                      <w:marRight w:val="150"/>
                      <w:marTop w:val="150"/>
                      <w:marBottom w:val="150"/>
                      <w:divBdr>
                        <w:top w:val="none" w:sz="0" w:space="0" w:color="auto"/>
                        <w:left w:val="none" w:sz="0" w:space="0" w:color="auto"/>
                        <w:bottom w:val="none" w:sz="0" w:space="0" w:color="auto"/>
                        <w:right w:val="none" w:sz="0" w:space="0" w:color="auto"/>
                      </w:divBdr>
                      <w:divsChild>
                        <w:div w:id="1793666754">
                          <w:marLeft w:val="75"/>
                          <w:marRight w:val="75"/>
                          <w:marTop w:val="75"/>
                          <w:marBottom w:val="75"/>
                          <w:divBdr>
                            <w:top w:val="none" w:sz="0" w:space="0" w:color="auto"/>
                            <w:left w:val="none" w:sz="0" w:space="0" w:color="auto"/>
                            <w:bottom w:val="none" w:sz="0" w:space="0" w:color="auto"/>
                            <w:right w:val="none" w:sz="0" w:space="0" w:color="auto"/>
                          </w:divBdr>
                          <w:divsChild>
                            <w:div w:id="51689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3780517">
      <w:bodyDiv w:val="1"/>
      <w:marLeft w:val="0"/>
      <w:marRight w:val="0"/>
      <w:marTop w:val="0"/>
      <w:marBottom w:val="0"/>
      <w:divBdr>
        <w:top w:val="none" w:sz="0" w:space="0" w:color="auto"/>
        <w:left w:val="none" w:sz="0" w:space="0" w:color="auto"/>
        <w:bottom w:val="none" w:sz="0" w:space="0" w:color="auto"/>
        <w:right w:val="none" w:sz="0" w:space="0" w:color="auto"/>
      </w:divBdr>
      <w:divsChild>
        <w:div w:id="85276756">
          <w:marLeft w:val="0"/>
          <w:marRight w:val="0"/>
          <w:marTop w:val="0"/>
          <w:marBottom w:val="0"/>
          <w:divBdr>
            <w:top w:val="none" w:sz="0" w:space="0" w:color="auto"/>
            <w:left w:val="none" w:sz="0" w:space="0" w:color="auto"/>
            <w:bottom w:val="none" w:sz="0" w:space="0" w:color="auto"/>
            <w:right w:val="none" w:sz="0" w:space="0" w:color="auto"/>
          </w:divBdr>
          <w:divsChild>
            <w:div w:id="1465391576">
              <w:marLeft w:val="0"/>
              <w:marRight w:val="0"/>
              <w:marTop w:val="0"/>
              <w:marBottom w:val="0"/>
              <w:divBdr>
                <w:top w:val="none" w:sz="0" w:space="0" w:color="auto"/>
                <w:left w:val="none" w:sz="0" w:space="0" w:color="auto"/>
                <w:bottom w:val="none" w:sz="0" w:space="0" w:color="auto"/>
                <w:right w:val="none" w:sz="0" w:space="0" w:color="auto"/>
              </w:divBdr>
              <w:divsChild>
                <w:div w:id="1310399449">
                  <w:marLeft w:val="0"/>
                  <w:marRight w:val="0"/>
                  <w:marTop w:val="0"/>
                  <w:marBottom w:val="0"/>
                  <w:divBdr>
                    <w:top w:val="none" w:sz="0" w:space="0" w:color="auto"/>
                    <w:left w:val="none" w:sz="0" w:space="0" w:color="auto"/>
                    <w:bottom w:val="none" w:sz="0" w:space="0" w:color="auto"/>
                    <w:right w:val="none" w:sz="0" w:space="0" w:color="auto"/>
                  </w:divBdr>
                  <w:divsChild>
                    <w:div w:id="105056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677201">
      <w:bodyDiv w:val="1"/>
      <w:marLeft w:val="0"/>
      <w:marRight w:val="0"/>
      <w:marTop w:val="0"/>
      <w:marBottom w:val="0"/>
      <w:divBdr>
        <w:top w:val="none" w:sz="0" w:space="0" w:color="auto"/>
        <w:left w:val="none" w:sz="0" w:space="0" w:color="auto"/>
        <w:bottom w:val="none" w:sz="0" w:space="0" w:color="auto"/>
        <w:right w:val="none" w:sz="0" w:space="0" w:color="auto"/>
      </w:divBdr>
    </w:div>
    <w:div w:id="413941073">
      <w:bodyDiv w:val="1"/>
      <w:marLeft w:val="0"/>
      <w:marRight w:val="0"/>
      <w:marTop w:val="0"/>
      <w:marBottom w:val="0"/>
      <w:divBdr>
        <w:top w:val="none" w:sz="0" w:space="0" w:color="auto"/>
        <w:left w:val="none" w:sz="0" w:space="0" w:color="auto"/>
        <w:bottom w:val="none" w:sz="0" w:space="0" w:color="auto"/>
        <w:right w:val="none" w:sz="0" w:space="0" w:color="auto"/>
      </w:divBdr>
    </w:div>
    <w:div w:id="423914383">
      <w:bodyDiv w:val="1"/>
      <w:marLeft w:val="0"/>
      <w:marRight w:val="0"/>
      <w:marTop w:val="0"/>
      <w:marBottom w:val="0"/>
      <w:divBdr>
        <w:top w:val="none" w:sz="0" w:space="0" w:color="auto"/>
        <w:left w:val="none" w:sz="0" w:space="0" w:color="auto"/>
        <w:bottom w:val="none" w:sz="0" w:space="0" w:color="auto"/>
        <w:right w:val="none" w:sz="0" w:space="0" w:color="auto"/>
      </w:divBdr>
      <w:divsChild>
        <w:div w:id="1339575295">
          <w:marLeft w:val="0"/>
          <w:marRight w:val="0"/>
          <w:marTop w:val="0"/>
          <w:marBottom w:val="0"/>
          <w:divBdr>
            <w:top w:val="none" w:sz="0" w:space="0" w:color="auto"/>
            <w:left w:val="none" w:sz="0" w:space="0" w:color="auto"/>
            <w:bottom w:val="none" w:sz="0" w:space="0" w:color="auto"/>
            <w:right w:val="none" w:sz="0" w:space="0" w:color="auto"/>
          </w:divBdr>
        </w:div>
      </w:divsChild>
    </w:div>
    <w:div w:id="442850336">
      <w:bodyDiv w:val="1"/>
      <w:marLeft w:val="0"/>
      <w:marRight w:val="0"/>
      <w:marTop w:val="0"/>
      <w:marBottom w:val="0"/>
      <w:divBdr>
        <w:top w:val="none" w:sz="0" w:space="0" w:color="auto"/>
        <w:left w:val="none" w:sz="0" w:space="0" w:color="auto"/>
        <w:bottom w:val="none" w:sz="0" w:space="0" w:color="auto"/>
        <w:right w:val="none" w:sz="0" w:space="0" w:color="auto"/>
      </w:divBdr>
    </w:div>
    <w:div w:id="534928142">
      <w:bodyDiv w:val="1"/>
      <w:marLeft w:val="0"/>
      <w:marRight w:val="0"/>
      <w:marTop w:val="0"/>
      <w:marBottom w:val="0"/>
      <w:divBdr>
        <w:top w:val="none" w:sz="0" w:space="0" w:color="auto"/>
        <w:left w:val="none" w:sz="0" w:space="0" w:color="auto"/>
        <w:bottom w:val="none" w:sz="0" w:space="0" w:color="auto"/>
        <w:right w:val="none" w:sz="0" w:space="0" w:color="auto"/>
      </w:divBdr>
      <w:divsChild>
        <w:div w:id="733551592">
          <w:marLeft w:val="0"/>
          <w:marRight w:val="0"/>
          <w:marTop w:val="0"/>
          <w:marBottom w:val="0"/>
          <w:divBdr>
            <w:top w:val="none" w:sz="0" w:space="0" w:color="auto"/>
            <w:left w:val="none" w:sz="0" w:space="0" w:color="auto"/>
            <w:bottom w:val="none" w:sz="0" w:space="0" w:color="auto"/>
            <w:right w:val="none" w:sz="0" w:space="0" w:color="auto"/>
          </w:divBdr>
          <w:divsChild>
            <w:div w:id="1010984518">
              <w:marLeft w:val="0"/>
              <w:marRight w:val="0"/>
              <w:marTop w:val="0"/>
              <w:marBottom w:val="0"/>
              <w:divBdr>
                <w:top w:val="none" w:sz="0" w:space="0" w:color="auto"/>
                <w:left w:val="none" w:sz="0" w:space="0" w:color="auto"/>
                <w:bottom w:val="none" w:sz="0" w:space="0" w:color="auto"/>
                <w:right w:val="none" w:sz="0" w:space="0" w:color="auto"/>
              </w:divBdr>
              <w:divsChild>
                <w:div w:id="890967974">
                  <w:marLeft w:val="0"/>
                  <w:marRight w:val="0"/>
                  <w:marTop w:val="0"/>
                  <w:marBottom w:val="0"/>
                  <w:divBdr>
                    <w:top w:val="none" w:sz="0" w:space="0" w:color="auto"/>
                    <w:left w:val="none" w:sz="0" w:space="0" w:color="auto"/>
                    <w:bottom w:val="none" w:sz="0" w:space="0" w:color="auto"/>
                    <w:right w:val="none" w:sz="0" w:space="0" w:color="auto"/>
                  </w:divBdr>
                  <w:divsChild>
                    <w:div w:id="159220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008347">
      <w:bodyDiv w:val="1"/>
      <w:marLeft w:val="0"/>
      <w:marRight w:val="0"/>
      <w:marTop w:val="0"/>
      <w:marBottom w:val="0"/>
      <w:divBdr>
        <w:top w:val="none" w:sz="0" w:space="0" w:color="auto"/>
        <w:left w:val="none" w:sz="0" w:space="0" w:color="auto"/>
        <w:bottom w:val="none" w:sz="0" w:space="0" w:color="auto"/>
        <w:right w:val="none" w:sz="0" w:space="0" w:color="auto"/>
      </w:divBdr>
    </w:div>
    <w:div w:id="704713561">
      <w:bodyDiv w:val="1"/>
      <w:marLeft w:val="0"/>
      <w:marRight w:val="0"/>
      <w:marTop w:val="0"/>
      <w:marBottom w:val="0"/>
      <w:divBdr>
        <w:top w:val="none" w:sz="0" w:space="0" w:color="auto"/>
        <w:left w:val="none" w:sz="0" w:space="0" w:color="auto"/>
        <w:bottom w:val="none" w:sz="0" w:space="0" w:color="auto"/>
        <w:right w:val="none" w:sz="0" w:space="0" w:color="auto"/>
      </w:divBdr>
    </w:div>
    <w:div w:id="707920725">
      <w:bodyDiv w:val="1"/>
      <w:marLeft w:val="0"/>
      <w:marRight w:val="0"/>
      <w:marTop w:val="0"/>
      <w:marBottom w:val="0"/>
      <w:divBdr>
        <w:top w:val="none" w:sz="0" w:space="0" w:color="auto"/>
        <w:left w:val="none" w:sz="0" w:space="0" w:color="auto"/>
        <w:bottom w:val="none" w:sz="0" w:space="0" w:color="auto"/>
        <w:right w:val="none" w:sz="0" w:space="0" w:color="auto"/>
      </w:divBdr>
      <w:divsChild>
        <w:div w:id="651762220">
          <w:marLeft w:val="0"/>
          <w:marRight w:val="0"/>
          <w:marTop w:val="0"/>
          <w:marBottom w:val="0"/>
          <w:divBdr>
            <w:top w:val="none" w:sz="0" w:space="0" w:color="auto"/>
            <w:left w:val="none" w:sz="0" w:space="0" w:color="auto"/>
            <w:bottom w:val="none" w:sz="0" w:space="0" w:color="auto"/>
            <w:right w:val="none" w:sz="0" w:space="0" w:color="auto"/>
          </w:divBdr>
          <w:divsChild>
            <w:div w:id="665088306">
              <w:marLeft w:val="150"/>
              <w:marRight w:val="150"/>
              <w:marTop w:val="0"/>
              <w:marBottom w:val="0"/>
              <w:divBdr>
                <w:top w:val="none" w:sz="0" w:space="0" w:color="auto"/>
                <w:left w:val="none" w:sz="0" w:space="0" w:color="auto"/>
                <w:bottom w:val="none" w:sz="0" w:space="0" w:color="auto"/>
                <w:right w:val="none" w:sz="0" w:space="0" w:color="auto"/>
              </w:divBdr>
              <w:divsChild>
                <w:div w:id="489323269">
                  <w:marLeft w:val="0"/>
                  <w:marRight w:val="0"/>
                  <w:marTop w:val="0"/>
                  <w:marBottom w:val="0"/>
                  <w:divBdr>
                    <w:top w:val="none" w:sz="0" w:space="0" w:color="auto"/>
                    <w:left w:val="none" w:sz="0" w:space="0" w:color="auto"/>
                    <w:bottom w:val="none" w:sz="0" w:space="0" w:color="auto"/>
                    <w:right w:val="none" w:sz="0" w:space="0" w:color="auto"/>
                  </w:divBdr>
                  <w:divsChild>
                    <w:div w:id="137384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888505">
      <w:bodyDiv w:val="1"/>
      <w:marLeft w:val="0"/>
      <w:marRight w:val="0"/>
      <w:marTop w:val="0"/>
      <w:marBottom w:val="0"/>
      <w:divBdr>
        <w:top w:val="none" w:sz="0" w:space="0" w:color="auto"/>
        <w:left w:val="none" w:sz="0" w:space="0" w:color="auto"/>
        <w:bottom w:val="none" w:sz="0" w:space="0" w:color="auto"/>
        <w:right w:val="none" w:sz="0" w:space="0" w:color="auto"/>
      </w:divBdr>
    </w:div>
    <w:div w:id="756099081">
      <w:bodyDiv w:val="1"/>
      <w:marLeft w:val="0"/>
      <w:marRight w:val="0"/>
      <w:marTop w:val="0"/>
      <w:marBottom w:val="0"/>
      <w:divBdr>
        <w:top w:val="none" w:sz="0" w:space="0" w:color="auto"/>
        <w:left w:val="none" w:sz="0" w:space="0" w:color="auto"/>
        <w:bottom w:val="none" w:sz="0" w:space="0" w:color="auto"/>
        <w:right w:val="none" w:sz="0" w:space="0" w:color="auto"/>
      </w:divBdr>
    </w:div>
    <w:div w:id="775713251">
      <w:bodyDiv w:val="1"/>
      <w:marLeft w:val="0"/>
      <w:marRight w:val="0"/>
      <w:marTop w:val="0"/>
      <w:marBottom w:val="0"/>
      <w:divBdr>
        <w:top w:val="none" w:sz="0" w:space="0" w:color="auto"/>
        <w:left w:val="none" w:sz="0" w:space="0" w:color="auto"/>
        <w:bottom w:val="none" w:sz="0" w:space="0" w:color="auto"/>
        <w:right w:val="none" w:sz="0" w:space="0" w:color="auto"/>
      </w:divBdr>
    </w:div>
    <w:div w:id="838472328">
      <w:bodyDiv w:val="1"/>
      <w:marLeft w:val="0"/>
      <w:marRight w:val="0"/>
      <w:marTop w:val="0"/>
      <w:marBottom w:val="0"/>
      <w:divBdr>
        <w:top w:val="none" w:sz="0" w:space="0" w:color="auto"/>
        <w:left w:val="none" w:sz="0" w:space="0" w:color="auto"/>
        <w:bottom w:val="none" w:sz="0" w:space="0" w:color="auto"/>
        <w:right w:val="none" w:sz="0" w:space="0" w:color="auto"/>
      </w:divBdr>
    </w:div>
    <w:div w:id="841970113">
      <w:bodyDiv w:val="1"/>
      <w:marLeft w:val="0"/>
      <w:marRight w:val="0"/>
      <w:marTop w:val="0"/>
      <w:marBottom w:val="0"/>
      <w:divBdr>
        <w:top w:val="none" w:sz="0" w:space="0" w:color="auto"/>
        <w:left w:val="none" w:sz="0" w:space="0" w:color="auto"/>
        <w:bottom w:val="none" w:sz="0" w:space="0" w:color="auto"/>
        <w:right w:val="none" w:sz="0" w:space="0" w:color="auto"/>
      </w:divBdr>
      <w:divsChild>
        <w:div w:id="1693796719">
          <w:marLeft w:val="0"/>
          <w:marRight w:val="0"/>
          <w:marTop w:val="0"/>
          <w:marBottom w:val="0"/>
          <w:divBdr>
            <w:top w:val="none" w:sz="0" w:space="0" w:color="auto"/>
            <w:left w:val="none" w:sz="0" w:space="0" w:color="auto"/>
            <w:bottom w:val="none" w:sz="0" w:space="0" w:color="auto"/>
            <w:right w:val="none" w:sz="0" w:space="0" w:color="auto"/>
          </w:divBdr>
        </w:div>
      </w:divsChild>
    </w:div>
    <w:div w:id="901596822">
      <w:bodyDiv w:val="1"/>
      <w:marLeft w:val="0"/>
      <w:marRight w:val="0"/>
      <w:marTop w:val="0"/>
      <w:marBottom w:val="0"/>
      <w:divBdr>
        <w:top w:val="none" w:sz="0" w:space="0" w:color="auto"/>
        <w:left w:val="none" w:sz="0" w:space="0" w:color="auto"/>
        <w:bottom w:val="none" w:sz="0" w:space="0" w:color="auto"/>
        <w:right w:val="none" w:sz="0" w:space="0" w:color="auto"/>
      </w:divBdr>
      <w:divsChild>
        <w:div w:id="461651987">
          <w:marLeft w:val="0"/>
          <w:marRight w:val="0"/>
          <w:marTop w:val="0"/>
          <w:marBottom w:val="0"/>
          <w:divBdr>
            <w:top w:val="none" w:sz="0" w:space="0" w:color="auto"/>
            <w:left w:val="none" w:sz="0" w:space="0" w:color="auto"/>
            <w:bottom w:val="none" w:sz="0" w:space="0" w:color="auto"/>
            <w:right w:val="none" w:sz="0" w:space="0" w:color="auto"/>
          </w:divBdr>
          <w:divsChild>
            <w:div w:id="1251935183">
              <w:marLeft w:val="0"/>
              <w:marRight w:val="0"/>
              <w:marTop w:val="0"/>
              <w:marBottom w:val="0"/>
              <w:divBdr>
                <w:top w:val="none" w:sz="0" w:space="0" w:color="auto"/>
                <w:left w:val="none" w:sz="0" w:space="0" w:color="auto"/>
                <w:bottom w:val="none" w:sz="0" w:space="0" w:color="auto"/>
                <w:right w:val="none" w:sz="0" w:space="0" w:color="auto"/>
              </w:divBdr>
              <w:divsChild>
                <w:div w:id="1167477934">
                  <w:marLeft w:val="0"/>
                  <w:marRight w:val="0"/>
                  <w:marTop w:val="0"/>
                  <w:marBottom w:val="0"/>
                  <w:divBdr>
                    <w:top w:val="none" w:sz="0" w:space="0" w:color="auto"/>
                    <w:left w:val="none" w:sz="0" w:space="0" w:color="auto"/>
                    <w:bottom w:val="none" w:sz="0" w:space="0" w:color="auto"/>
                    <w:right w:val="none" w:sz="0" w:space="0" w:color="auto"/>
                  </w:divBdr>
                  <w:divsChild>
                    <w:div w:id="204539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544101">
      <w:bodyDiv w:val="1"/>
      <w:marLeft w:val="0"/>
      <w:marRight w:val="0"/>
      <w:marTop w:val="0"/>
      <w:marBottom w:val="0"/>
      <w:divBdr>
        <w:top w:val="none" w:sz="0" w:space="0" w:color="auto"/>
        <w:left w:val="none" w:sz="0" w:space="0" w:color="auto"/>
        <w:bottom w:val="none" w:sz="0" w:space="0" w:color="auto"/>
        <w:right w:val="none" w:sz="0" w:space="0" w:color="auto"/>
      </w:divBdr>
      <w:divsChild>
        <w:div w:id="1658917630">
          <w:marLeft w:val="0"/>
          <w:marRight w:val="0"/>
          <w:marTop w:val="0"/>
          <w:marBottom w:val="0"/>
          <w:divBdr>
            <w:top w:val="none" w:sz="0" w:space="0" w:color="auto"/>
            <w:left w:val="none" w:sz="0" w:space="0" w:color="auto"/>
            <w:bottom w:val="none" w:sz="0" w:space="0" w:color="auto"/>
            <w:right w:val="none" w:sz="0" w:space="0" w:color="auto"/>
          </w:divBdr>
          <w:divsChild>
            <w:div w:id="10936236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65235009">
      <w:bodyDiv w:val="1"/>
      <w:marLeft w:val="0"/>
      <w:marRight w:val="0"/>
      <w:marTop w:val="0"/>
      <w:marBottom w:val="0"/>
      <w:divBdr>
        <w:top w:val="none" w:sz="0" w:space="0" w:color="auto"/>
        <w:left w:val="none" w:sz="0" w:space="0" w:color="auto"/>
        <w:bottom w:val="none" w:sz="0" w:space="0" w:color="auto"/>
        <w:right w:val="none" w:sz="0" w:space="0" w:color="auto"/>
      </w:divBdr>
    </w:div>
    <w:div w:id="1168058849">
      <w:bodyDiv w:val="1"/>
      <w:marLeft w:val="0"/>
      <w:marRight w:val="0"/>
      <w:marTop w:val="0"/>
      <w:marBottom w:val="0"/>
      <w:divBdr>
        <w:top w:val="none" w:sz="0" w:space="0" w:color="auto"/>
        <w:left w:val="none" w:sz="0" w:space="0" w:color="auto"/>
        <w:bottom w:val="none" w:sz="0" w:space="0" w:color="auto"/>
        <w:right w:val="none" w:sz="0" w:space="0" w:color="auto"/>
      </w:divBdr>
      <w:divsChild>
        <w:div w:id="141823439">
          <w:marLeft w:val="0"/>
          <w:marRight w:val="0"/>
          <w:marTop w:val="0"/>
          <w:marBottom w:val="0"/>
          <w:divBdr>
            <w:top w:val="none" w:sz="0" w:space="0" w:color="auto"/>
            <w:left w:val="none" w:sz="0" w:space="0" w:color="auto"/>
            <w:bottom w:val="none" w:sz="0" w:space="0" w:color="auto"/>
            <w:right w:val="none" w:sz="0" w:space="0" w:color="auto"/>
          </w:divBdr>
          <w:divsChild>
            <w:div w:id="20455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92068">
      <w:bodyDiv w:val="1"/>
      <w:marLeft w:val="0"/>
      <w:marRight w:val="0"/>
      <w:marTop w:val="0"/>
      <w:marBottom w:val="0"/>
      <w:divBdr>
        <w:top w:val="none" w:sz="0" w:space="0" w:color="auto"/>
        <w:left w:val="none" w:sz="0" w:space="0" w:color="auto"/>
        <w:bottom w:val="none" w:sz="0" w:space="0" w:color="auto"/>
        <w:right w:val="none" w:sz="0" w:space="0" w:color="auto"/>
      </w:divBdr>
    </w:div>
    <w:div w:id="1363551981">
      <w:bodyDiv w:val="1"/>
      <w:marLeft w:val="0"/>
      <w:marRight w:val="0"/>
      <w:marTop w:val="0"/>
      <w:marBottom w:val="0"/>
      <w:divBdr>
        <w:top w:val="none" w:sz="0" w:space="0" w:color="auto"/>
        <w:left w:val="none" w:sz="0" w:space="0" w:color="auto"/>
        <w:bottom w:val="none" w:sz="0" w:space="0" w:color="auto"/>
        <w:right w:val="none" w:sz="0" w:space="0" w:color="auto"/>
      </w:divBdr>
      <w:divsChild>
        <w:div w:id="2058166757">
          <w:marLeft w:val="0"/>
          <w:marRight w:val="0"/>
          <w:marTop w:val="0"/>
          <w:marBottom w:val="0"/>
          <w:divBdr>
            <w:top w:val="none" w:sz="0" w:space="0" w:color="auto"/>
            <w:left w:val="single" w:sz="6" w:space="0" w:color="CCCCCC"/>
            <w:bottom w:val="single" w:sz="6" w:space="0" w:color="CCCCCC"/>
            <w:right w:val="single" w:sz="6" w:space="0" w:color="CCCCCC"/>
          </w:divBdr>
          <w:divsChild>
            <w:div w:id="717126374">
              <w:marLeft w:val="0"/>
              <w:marRight w:val="3750"/>
              <w:marTop w:val="0"/>
              <w:marBottom w:val="0"/>
              <w:divBdr>
                <w:top w:val="none" w:sz="0" w:space="0" w:color="auto"/>
                <w:left w:val="none" w:sz="0" w:space="0" w:color="auto"/>
                <w:bottom w:val="none" w:sz="0" w:space="0" w:color="auto"/>
                <w:right w:val="none" w:sz="0" w:space="0" w:color="auto"/>
              </w:divBdr>
              <w:divsChild>
                <w:div w:id="177281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923279">
      <w:bodyDiv w:val="1"/>
      <w:marLeft w:val="0"/>
      <w:marRight w:val="0"/>
      <w:marTop w:val="0"/>
      <w:marBottom w:val="0"/>
      <w:divBdr>
        <w:top w:val="none" w:sz="0" w:space="0" w:color="auto"/>
        <w:left w:val="none" w:sz="0" w:space="0" w:color="auto"/>
        <w:bottom w:val="none" w:sz="0" w:space="0" w:color="auto"/>
        <w:right w:val="none" w:sz="0" w:space="0" w:color="auto"/>
      </w:divBdr>
    </w:div>
    <w:div w:id="1427771510">
      <w:bodyDiv w:val="1"/>
      <w:marLeft w:val="0"/>
      <w:marRight w:val="0"/>
      <w:marTop w:val="0"/>
      <w:marBottom w:val="0"/>
      <w:divBdr>
        <w:top w:val="none" w:sz="0" w:space="0" w:color="auto"/>
        <w:left w:val="none" w:sz="0" w:space="0" w:color="auto"/>
        <w:bottom w:val="none" w:sz="0" w:space="0" w:color="auto"/>
        <w:right w:val="none" w:sz="0" w:space="0" w:color="auto"/>
      </w:divBdr>
    </w:div>
    <w:div w:id="1642465254">
      <w:bodyDiv w:val="1"/>
      <w:marLeft w:val="0"/>
      <w:marRight w:val="0"/>
      <w:marTop w:val="0"/>
      <w:marBottom w:val="0"/>
      <w:divBdr>
        <w:top w:val="none" w:sz="0" w:space="0" w:color="auto"/>
        <w:left w:val="none" w:sz="0" w:space="0" w:color="auto"/>
        <w:bottom w:val="none" w:sz="0" w:space="0" w:color="auto"/>
        <w:right w:val="none" w:sz="0" w:space="0" w:color="auto"/>
      </w:divBdr>
      <w:divsChild>
        <w:div w:id="390233993">
          <w:marLeft w:val="0"/>
          <w:marRight w:val="0"/>
          <w:marTop w:val="0"/>
          <w:marBottom w:val="0"/>
          <w:divBdr>
            <w:top w:val="none" w:sz="0" w:space="0" w:color="auto"/>
            <w:left w:val="none" w:sz="0" w:space="0" w:color="auto"/>
            <w:bottom w:val="none" w:sz="0" w:space="0" w:color="auto"/>
            <w:right w:val="none" w:sz="0" w:space="0" w:color="auto"/>
          </w:divBdr>
        </w:div>
      </w:divsChild>
    </w:div>
    <w:div w:id="1768648129">
      <w:bodyDiv w:val="1"/>
      <w:marLeft w:val="0"/>
      <w:marRight w:val="0"/>
      <w:marTop w:val="0"/>
      <w:marBottom w:val="0"/>
      <w:divBdr>
        <w:top w:val="none" w:sz="0" w:space="0" w:color="auto"/>
        <w:left w:val="none" w:sz="0" w:space="0" w:color="auto"/>
        <w:bottom w:val="none" w:sz="0" w:space="0" w:color="auto"/>
        <w:right w:val="none" w:sz="0" w:space="0" w:color="auto"/>
      </w:divBdr>
    </w:div>
    <w:div w:id="1813211819">
      <w:bodyDiv w:val="1"/>
      <w:marLeft w:val="0"/>
      <w:marRight w:val="0"/>
      <w:marTop w:val="0"/>
      <w:marBottom w:val="0"/>
      <w:divBdr>
        <w:top w:val="none" w:sz="0" w:space="0" w:color="auto"/>
        <w:left w:val="none" w:sz="0" w:space="0" w:color="auto"/>
        <w:bottom w:val="none" w:sz="0" w:space="0" w:color="auto"/>
        <w:right w:val="none" w:sz="0" w:space="0" w:color="auto"/>
      </w:divBdr>
      <w:divsChild>
        <w:div w:id="1694263426">
          <w:marLeft w:val="0"/>
          <w:marRight w:val="0"/>
          <w:marTop w:val="0"/>
          <w:marBottom w:val="0"/>
          <w:divBdr>
            <w:top w:val="none" w:sz="0" w:space="0" w:color="auto"/>
            <w:left w:val="none" w:sz="0" w:space="0" w:color="auto"/>
            <w:bottom w:val="none" w:sz="0" w:space="0" w:color="auto"/>
            <w:right w:val="none" w:sz="0" w:space="0" w:color="auto"/>
          </w:divBdr>
          <w:divsChild>
            <w:div w:id="985669023">
              <w:marLeft w:val="0"/>
              <w:marRight w:val="0"/>
              <w:marTop w:val="0"/>
              <w:marBottom w:val="0"/>
              <w:divBdr>
                <w:top w:val="none" w:sz="0" w:space="0" w:color="auto"/>
                <w:left w:val="none" w:sz="0" w:space="0" w:color="auto"/>
                <w:bottom w:val="none" w:sz="0" w:space="0" w:color="auto"/>
                <w:right w:val="none" w:sz="0" w:space="0" w:color="auto"/>
              </w:divBdr>
              <w:divsChild>
                <w:div w:id="366805097">
                  <w:marLeft w:val="0"/>
                  <w:marRight w:val="0"/>
                  <w:marTop w:val="0"/>
                  <w:marBottom w:val="0"/>
                  <w:divBdr>
                    <w:top w:val="none" w:sz="0" w:space="0" w:color="auto"/>
                    <w:left w:val="none" w:sz="0" w:space="0" w:color="auto"/>
                    <w:bottom w:val="none" w:sz="0" w:space="0" w:color="auto"/>
                    <w:right w:val="none" w:sz="0" w:space="0" w:color="auto"/>
                  </w:divBdr>
                  <w:divsChild>
                    <w:div w:id="489716378">
                      <w:marLeft w:val="0"/>
                      <w:marRight w:val="0"/>
                      <w:marTop w:val="0"/>
                      <w:marBottom w:val="0"/>
                      <w:divBdr>
                        <w:top w:val="none" w:sz="0" w:space="0" w:color="auto"/>
                        <w:left w:val="none" w:sz="0" w:space="0" w:color="auto"/>
                        <w:bottom w:val="none" w:sz="0" w:space="0" w:color="auto"/>
                        <w:right w:val="none" w:sz="0" w:space="0" w:color="auto"/>
                      </w:divBdr>
                      <w:divsChild>
                        <w:div w:id="386032444">
                          <w:marLeft w:val="0"/>
                          <w:marRight w:val="225"/>
                          <w:marTop w:val="0"/>
                          <w:marBottom w:val="375"/>
                          <w:divBdr>
                            <w:top w:val="none" w:sz="0" w:space="0" w:color="auto"/>
                            <w:left w:val="none" w:sz="0" w:space="0" w:color="auto"/>
                            <w:bottom w:val="none" w:sz="0" w:space="0" w:color="auto"/>
                            <w:right w:val="none" w:sz="0" w:space="0" w:color="auto"/>
                          </w:divBdr>
                          <w:divsChild>
                            <w:div w:id="1438597312">
                              <w:marLeft w:val="0"/>
                              <w:marRight w:val="0"/>
                              <w:marTop w:val="0"/>
                              <w:marBottom w:val="0"/>
                              <w:divBdr>
                                <w:top w:val="none" w:sz="0" w:space="0" w:color="auto"/>
                                <w:left w:val="none" w:sz="0" w:space="0" w:color="auto"/>
                                <w:bottom w:val="none" w:sz="0" w:space="0" w:color="auto"/>
                                <w:right w:val="none" w:sz="0" w:space="0" w:color="auto"/>
                              </w:divBdr>
                              <w:divsChild>
                                <w:div w:id="1363554049">
                                  <w:marLeft w:val="0"/>
                                  <w:marRight w:val="0"/>
                                  <w:marTop w:val="0"/>
                                  <w:marBottom w:val="0"/>
                                  <w:divBdr>
                                    <w:top w:val="none" w:sz="0" w:space="0" w:color="auto"/>
                                    <w:left w:val="none" w:sz="0" w:space="0" w:color="auto"/>
                                    <w:bottom w:val="none" w:sz="0" w:space="0" w:color="auto"/>
                                    <w:right w:val="none" w:sz="0" w:space="0" w:color="auto"/>
                                  </w:divBdr>
                                  <w:divsChild>
                                    <w:div w:id="15861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230480">
      <w:bodyDiv w:val="1"/>
      <w:marLeft w:val="0"/>
      <w:marRight w:val="0"/>
      <w:marTop w:val="0"/>
      <w:marBottom w:val="0"/>
      <w:divBdr>
        <w:top w:val="none" w:sz="0" w:space="0" w:color="auto"/>
        <w:left w:val="none" w:sz="0" w:space="0" w:color="auto"/>
        <w:bottom w:val="none" w:sz="0" w:space="0" w:color="auto"/>
        <w:right w:val="none" w:sz="0" w:space="0" w:color="auto"/>
      </w:divBdr>
    </w:div>
    <w:div w:id="208571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emf"/><Relationship Id="rId21" Type="http://schemas.openxmlformats.org/officeDocument/2006/relationships/image" Target="media/image8.e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emf"/><Relationship Id="rId50" Type="http://schemas.openxmlformats.org/officeDocument/2006/relationships/image" Target="media/image23.emf"/><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emf"/><Relationship Id="rId11" Type="http://schemas.openxmlformats.org/officeDocument/2006/relationships/image" Target="media/image3.e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e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19" Type="http://schemas.openxmlformats.org/officeDocument/2006/relationships/image" Target="media/image7.emf"/><Relationship Id="rId31" Type="http://schemas.openxmlformats.org/officeDocument/2006/relationships/image" Target="media/image13.emf"/><Relationship Id="rId44" Type="http://schemas.openxmlformats.org/officeDocument/2006/relationships/oleObject" Target="embeddings/oleObject19.bin"/><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emf"/><Relationship Id="rId30" Type="http://schemas.openxmlformats.org/officeDocument/2006/relationships/oleObject" Target="embeddings/oleObject12.bin"/><Relationship Id="rId35" Type="http://schemas.openxmlformats.org/officeDocument/2006/relationships/image" Target="media/image15.emf"/><Relationship Id="rId43" Type="http://schemas.openxmlformats.org/officeDocument/2006/relationships/image" Target="media/image19.wmf"/><Relationship Id="rId48" Type="http://schemas.openxmlformats.org/officeDocument/2006/relationships/oleObject" Target="embeddings/oleObject21.bin"/><Relationship Id="rId8" Type="http://schemas.openxmlformats.org/officeDocument/2006/relationships/oleObject" Target="embeddings/oleObject1.bin"/><Relationship Id="rId51" Type="http://schemas.openxmlformats.org/officeDocument/2006/relationships/oleObject" Target="embeddings/oleObject22.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image" Target="media/image14.emf"/><Relationship Id="rId38" Type="http://schemas.openxmlformats.org/officeDocument/2006/relationships/oleObject" Target="embeddings/oleObject16.bin"/><Relationship Id="rId46" Type="http://schemas.openxmlformats.org/officeDocument/2006/relationships/oleObject" Target="embeddings/oleObject20.bin"/><Relationship Id="rId20" Type="http://schemas.openxmlformats.org/officeDocument/2006/relationships/oleObject" Target="embeddings/oleObject7.bin"/><Relationship Id="rId41" Type="http://schemas.openxmlformats.org/officeDocument/2006/relationships/image" Target="media/image18.emf"/><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20031</Words>
  <Characters>114183</Characters>
  <Application>Microsoft Office Word</Application>
  <DocSecurity>0</DocSecurity>
  <Lines>951</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133947</CharactersWithSpaces>
  <SharedDoc>false</SharedDoc>
  <HLinks>
    <vt:vector size="18" baseType="variant">
      <vt:variant>
        <vt:i4>5505076</vt:i4>
      </vt:variant>
      <vt:variant>
        <vt:i4>27</vt:i4>
      </vt:variant>
      <vt:variant>
        <vt:i4>0</vt:i4>
      </vt:variant>
      <vt:variant>
        <vt:i4>5</vt:i4>
      </vt:variant>
      <vt:variant>
        <vt:lpwstr>http://dic.academic.ru/dic.nsf/econ_dict/NT00002D46</vt:lpwstr>
      </vt:variant>
      <vt:variant>
        <vt:lpwstr/>
      </vt:variant>
      <vt:variant>
        <vt:i4>5505076</vt:i4>
      </vt:variant>
      <vt:variant>
        <vt:i4>24</vt:i4>
      </vt:variant>
      <vt:variant>
        <vt:i4>0</vt:i4>
      </vt:variant>
      <vt:variant>
        <vt:i4>5</vt:i4>
      </vt:variant>
      <vt:variant>
        <vt:lpwstr>http://dic.academic.ru/dic.nsf/econ_dict/NT00002D46</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999</dc:creator>
  <cp:keywords/>
  <cp:lastModifiedBy>Irina</cp:lastModifiedBy>
  <cp:revision>2</cp:revision>
  <cp:lastPrinted>2009-11-22T22:44:00Z</cp:lastPrinted>
  <dcterms:created xsi:type="dcterms:W3CDTF">2014-08-16T08:35:00Z</dcterms:created>
  <dcterms:modified xsi:type="dcterms:W3CDTF">2014-08-16T08:35:00Z</dcterms:modified>
</cp:coreProperties>
</file>