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BF" w:rsidRDefault="008141BF">
      <w:pPr>
        <w:jc w:val="center"/>
        <w:rPr>
          <w:b/>
          <w:i/>
        </w:rPr>
      </w:pPr>
    </w:p>
    <w:p w:rsidR="008141BF" w:rsidRDefault="008141BF">
      <w:pPr>
        <w:jc w:val="center"/>
        <w:rPr>
          <w:b/>
          <w:i/>
        </w:rPr>
      </w:pPr>
      <w:r>
        <w:rPr>
          <w:b/>
          <w:i/>
        </w:rPr>
        <w:t>План:</w:t>
      </w:r>
    </w:p>
    <w:p w:rsidR="008141BF" w:rsidRDefault="008141BF">
      <w:pPr>
        <w:jc w:val="center"/>
        <w:rPr>
          <w:b/>
          <w:i/>
        </w:rPr>
      </w:pPr>
    </w:p>
    <w:p w:rsidR="008141BF" w:rsidRDefault="008141BF">
      <w:pPr>
        <w:jc w:val="center"/>
        <w:rPr>
          <w:b/>
          <w:i/>
        </w:rPr>
      </w:pPr>
    </w:p>
    <w:p w:rsidR="008141BF" w:rsidRDefault="008141BF">
      <w:pPr>
        <w:rPr>
          <w:b/>
          <w:i/>
        </w:rPr>
      </w:pPr>
      <w:r>
        <w:rPr>
          <w:b/>
          <w:i/>
        </w:rPr>
        <w:t>1.Введение</w:t>
      </w:r>
    </w:p>
    <w:p w:rsidR="008141BF" w:rsidRDefault="008141BF">
      <w:pPr>
        <w:rPr>
          <w:b/>
          <w:i/>
        </w:rPr>
      </w:pPr>
    </w:p>
    <w:p w:rsidR="008141BF" w:rsidRDefault="008141BF">
      <w:pPr>
        <w:rPr>
          <w:b/>
          <w:i/>
        </w:rPr>
      </w:pPr>
      <w:r>
        <w:rPr>
          <w:b/>
          <w:i/>
        </w:rPr>
        <w:t>2.Экономическое содержание НДС, его место и роль в налоговой системы РФ</w:t>
      </w:r>
    </w:p>
    <w:p w:rsidR="008141BF" w:rsidRDefault="008141BF">
      <w:pPr>
        <w:rPr>
          <w:b/>
          <w:i/>
        </w:rPr>
      </w:pPr>
    </w:p>
    <w:p w:rsidR="008141BF" w:rsidRDefault="008141BF">
      <w:pPr>
        <w:rPr>
          <w:b/>
          <w:i/>
        </w:rPr>
      </w:pPr>
      <w:r>
        <w:rPr>
          <w:b/>
          <w:i/>
        </w:rPr>
        <w:t>3.Ставки НДС, порядок его исчисления, уплаты и возмещения</w:t>
      </w:r>
    </w:p>
    <w:p w:rsidR="008141BF" w:rsidRDefault="008141BF">
      <w:pPr>
        <w:rPr>
          <w:b/>
          <w:i/>
        </w:rPr>
      </w:pPr>
    </w:p>
    <w:p w:rsidR="008141BF" w:rsidRDefault="008141BF">
      <w:pPr>
        <w:rPr>
          <w:b/>
          <w:i/>
        </w:rPr>
      </w:pPr>
      <w:r>
        <w:rPr>
          <w:b/>
          <w:i/>
        </w:rPr>
        <w:t>4.Особенности исчисления НДС по основным средствам и нематериальным активам</w:t>
      </w:r>
    </w:p>
    <w:p w:rsidR="008141BF" w:rsidRDefault="008141BF">
      <w:pPr>
        <w:rPr>
          <w:b/>
          <w:i/>
        </w:rPr>
      </w:pPr>
    </w:p>
    <w:p w:rsidR="008141BF" w:rsidRDefault="008141BF">
      <w:pPr>
        <w:rPr>
          <w:b/>
          <w:i/>
        </w:rPr>
      </w:pPr>
      <w:r>
        <w:rPr>
          <w:b/>
          <w:i/>
        </w:rPr>
        <w:t>5.Заключение</w:t>
      </w:r>
    </w:p>
    <w:p w:rsidR="008141BF" w:rsidRDefault="008141BF">
      <w:pPr>
        <w:rPr>
          <w:b/>
          <w:i/>
        </w:rPr>
      </w:pPr>
    </w:p>
    <w:p w:rsidR="008141BF" w:rsidRDefault="008141BF">
      <w:pPr>
        <w:rPr>
          <w:b/>
          <w:i/>
        </w:rPr>
      </w:pPr>
      <w:r>
        <w:rPr>
          <w:b/>
          <w:i/>
        </w:rPr>
        <w:t>6.Список использованной литературе</w:t>
      </w:r>
    </w:p>
    <w:p w:rsidR="008141BF" w:rsidRDefault="008141BF">
      <w:pPr>
        <w:rPr>
          <w:b/>
          <w:i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  <w:lang w:val="en-US"/>
        </w:rPr>
      </w:pPr>
    </w:p>
    <w:p w:rsidR="008141BF" w:rsidRDefault="008141BF">
      <w:pPr>
        <w:rPr>
          <w:b/>
          <w:i/>
          <w:lang w:val="en-US"/>
        </w:rPr>
      </w:pPr>
    </w:p>
    <w:p w:rsidR="008141BF" w:rsidRDefault="008141BF">
      <w:pPr>
        <w:jc w:val="center"/>
        <w:rPr>
          <w:b/>
          <w:i/>
        </w:rPr>
      </w:pPr>
      <w:r>
        <w:rPr>
          <w:b/>
          <w:i/>
        </w:rPr>
        <w:t>Введение</w:t>
      </w:r>
    </w:p>
    <w:p w:rsidR="008141BF" w:rsidRDefault="008141BF">
      <w:pPr>
        <w:ind w:firstLine="567"/>
        <w:jc w:val="both"/>
        <w:rPr>
          <w:sz w:val="26"/>
        </w:rPr>
      </w:pPr>
    </w:p>
    <w:p w:rsidR="008141BF" w:rsidRDefault="008141BF">
      <w:pPr>
        <w:ind w:firstLine="567"/>
        <w:jc w:val="both"/>
        <w:rPr>
          <w:sz w:val="26"/>
        </w:rPr>
      </w:pP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В  начале  90-х  годов  в  России  начались  рыночные  преобразования.  Реформированию  были  подвергнуты  все  сферы  экономической  жизни  общества.  Особенное  внимание  уделялось  ранее  неизвестным  в  нашей  стране  налоговым  отношениям.  Одним  из  первых  обязательных  платежей,  введенных  в  практику  налогообложения,  явился  налог  на  добавленную  стоимость. В  настоящее  время  НДС  -  один  из  важнейших  федеральных  налогов.  Основой  его  взимания,  как  следует  из  названия,  является  добавленная  стоимость,  создаваемая  на  всех  стадиях  производства  и  обращения  товаров.  Это  налог  традиционно  относят  к   категории  универсальных  косвенных  налогов,  которые  в  виде  своеобразных  надбавок  взимаются  путем  включения  в  цену  товаров,  перенося  основную  тяжесть  налогообложения  на  конечных  потребителей  продукции,  работ,  услуг.  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НДС  как  наиболее  значительный  косвенный  налог  выполняет  две  взаимодополняющие  функции:  фискальную  и  регулирующую.  Первая  (основная),  в  частности,  заключается  в  мобилизации  существенных  поступлений  от  данного  налога  в  доход  бюджета  за  счет  простоты  взимания  и  устойчивости  базы  обложения.  В  свою  очередь  регулирующая  функция  проявляется  в  стимулировании  производственного  накопления  и  усилении  контроля  за  сроками  продвижения  товаров  и  их  качеством.  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</w:p>
    <w:p w:rsidR="008141BF" w:rsidRDefault="008141BF">
      <w:pPr>
        <w:spacing w:line="360" w:lineRule="auto"/>
        <w:jc w:val="both"/>
        <w:rPr>
          <w:sz w:val="28"/>
          <w:lang w:val="en-US"/>
        </w:rPr>
      </w:pPr>
    </w:p>
    <w:p w:rsidR="008141BF" w:rsidRDefault="008141BF">
      <w:pPr>
        <w:spacing w:line="360" w:lineRule="auto"/>
        <w:rPr>
          <w:sz w:val="26"/>
          <w:lang w:val="en-US"/>
        </w:rPr>
      </w:pPr>
    </w:p>
    <w:p w:rsidR="008141BF" w:rsidRDefault="008141BF">
      <w:pPr>
        <w:spacing w:line="360" w:lineRule="auto"/>
        <w:rPr>
          <w:sz w:val="26"/>
          <w:lang w:val="en-US"/>
        </w:rPr>
      </w:pPr>
    </w:p>
    <w:p w:rsidR="008141BF" w:rsidRDefault="008141BF">
      <w:pPr>
        <w:spacing w:line="360" w:lineRule="auto"/>
        <w:rPr>
          <w:sz w:val="26"/>
          <w:lang w:val="en-US"/>
        </w:rPr>
      </w:pPr>
    </w:p>
    <w:p w:rsidR="008141BF" w:rsidRDefault="008141BF">
      <w:pPr>
        <w:spacing w:line="360" w:lineRule="auto"/>
        <w:rPr>
          <w:i/>
          <w:sz w:val="28"/>
          <w:u w:val="single"/>
          <w:lang w:val="en-US"/>
        </w:rPr>
      </w:pPr>
      <w:r>
        <w:rPr>
          <w:sz w:val="26"/>
        </w:rPr>
        <w:br/>
      </w:r>
    </w:p>
    <w:p w:rsidR="008141BF" w:rsidRDefault="008141BF">
      <w:pPr>
        <w:spacing w:line="360" w:lineRule="auto"/>
        <w:ind w:firstLine="567"/>
        <w:jc w:val="center"/>
        <w:rPr>
          <w:b/>
          <w:i/>
          <w:sz w:val="28"/>
          <w:u w:val="single"/>
        </w:rPr>
      </w:pPr>
      <w:r>
        <w:rPr>
          <w:i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>Экономическое   содержание   НДС,   его   место   и   роль    в  налоговой  системе  РФ.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Законом  «Об  основах  налоговой  системы  в  РФ»  установлено,  что  совокупность  налогов,  соборов,  пошлин  и  других   платежей,  взимаемых  в  установленном порядке,  образует   налоговую систему.  В  указанном  нормативном  акте  все  налоги  группируются  на  федеральные,  региональные  и  местные.  НДС  относится  к  федеральным  налогам  и  действует  на  всей  территории  РФ.  Ставки  установлены  Законом от 06-12-91г. №1992-1  «О  налоге  на  добавленную  стоимость»  и  едины  для  всех  субъектов  РФ.  В  данном  Законе  также  дано  следующее  определение  экономического  содержания  НДС:  «Налог представляет собой форму изъятия в бюджет части  добавленной  стоимости, создаваемой на всех стадиях производства и определяемой   как разница между стоимостью реализованных товаров,  работ и услуг  и   стоимостью   материальных   затрат,   отнесенных  на  издержки  производства и обращения».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 развитых  зарубежных  странах  существуют  различные  методики  определения  добавленной  стоимости.  Одна  из  них  рассматривает  ее  как  сумму  заработной  платы  и  получаемой  прибыли.  Согласно  другой - добавленную  стоимость  можно  определить  как  разницу  между  выручкой  от  реализации  товаров  и  произведенными  затратами.  Можно  заметить,  что  второй  вариант  определения  добавленной  стоимости  значительно  шире  первого,  так  как  помимо  прибыли  и  заработной  платы  в  расчет  включаются  также  оперативно-хозяйственные  расходы.  Основываясь  на  этих  двух  методиках,  можно  выделить  четыре  механизма  расчета  НДС</w:t>
      </w:r>
      <w:r>
        <w:rPr>
          <w:rStyle w:val="a7"/>
          <w:sz w:val="26"/>
        </w:rPr>
        <w:footnoteReference w:customMarkFollows="1" w:id="1"/>
        <w:t>1</w:t>
      </w:r>
      <w:r>
        <w:rPr>
          <w:sz w:val="26"/>
        </w:rPr>
        <w:t xml:space="preserve"> :</w:t>
      </w:r>
    </w:p>
    <w:p w:rsidR="008141BF" w:rsidRDefault="008141BF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  <w:lang w:val="en-US"/>
        </w:rPr>
        <w:t>R  *  ( V  +  M )</w:t>
      </w:r>
      <w:r>
        <w:rPr>
          <w:sz w:val="26"/>
        </w:rPr>
        <w:t>,</w:t>
      </w:r>
    </w:p>
    <w:p w:rsidR="008141BF" w:rsidRDefault="008141BF">
      <w:pPr>
        <w:spacing w:line="360" w:lineRule="auto"/>
        <w:ind w:left="567"/>
        <w:jc w:val="both"/>
        <w:rPr>
          <w:sz w:val="26"/>
          <w:lang w:val="en-US"/>
        </w:rPr>
      </w:pPr>
      <w:r>
        <w:rPr>
          <w:sz w:val="26"/>
        </w:rPr>
        <w:t xml:space="preserve">где  </w:t>
      </w:r>
      <w:r>
        <w:rPr>
          <w:sz w:val="26"/>
          <w:lang w:val="en-US"/>
        </w:rPr>
        <w:t>R</w:t>
      </w:r>
      <w:r>
        <w:rPr>
          <w:sz w:val="26"/>
        </w:rPr>
        <w:t xml:space="preserve"> - ставка  НДС;</w:t>
      </w:r>
    </w:p>
    <w:p w:rsidR="008141BF" w:rsidRDefault="008141BF">
      <w:pPr>
        <w:spacing w:line="360" w:lineRule="auto"/>
        <w:ind w:left="567"/>
        <w:jc w:val="both"/>
        <w:rPr>
          <w:sz w:val="26"/>
          <w:lang w:val="en-US"/>
        </w:rPr>
      </w:pPr>
      <w:r>
        <w:rPr>
          <w:sz w:val="26"/>
        </w:rPr>
        <w:t xml:space="preserve">       </w:t>
      </w:r>
      <w:r>
        <w:rPr>
          <w:sz w:val="26"/>
          <w:lang w:val="en-US"/>
        </w:rPr>
        <w:t>V</w:t>
      </w:r>
      <w:r>
        <w:rPr>
          <w:sz w:val="26"/>
        </w:rPr>
        <w:t xml:space="preserve"> - величина  заработной  платы;</w:t>
      </w:r>
    </w:p>
    <w:p w:rsidR="008141BF" w:rsidRDefault="008141BF">
      <w:pPr>
        <w:spacing w:line="360" w:lineRule="auto"/>
        <w:ind w:left="567"/>
        <w:jc w:val="both"/>
        <w:rPr>
          <w:sz w:val="26"/>
        </w:rPr>
      </w:pPr>
      <w:r>
        <w:rPr>
          <w:sz w:val="26"/>
          <w:lang w:val="en-US"/>
        </w:rPr>
        <w:t xml:space="preserve">       M</w:t>
      </w:r>
      <w:r>
        <w:rPr>
          <w:sz w:val="26"/>
        </w:rPr>
        <w:t xml:space="preserve"> - величина  получаемой  прибыли;</w:t>
      </w:r>
    </w:p>
    <w:p w:rsidR="008141BF" w:rsidRDefault="008141BF">
      <w:pPr>
        <w:numPr>
          <w:ilvl w:val="0"/>
          <w:numId w:val="6"/>
        </w:numPr>
        <w:spacing w:line="360" w:lineRule="auto"/>
        <w:jc w:val="both"/>
        <w:rPr>
          <w:sz w:val="26"/>
        </w:rPr>
      </w:pPr>
      <w:r>
        <w:rPr>
          <w:sz w:val="26"/>
          <w:lang w:val="en-US"/>
        </w:rPr>
        <w:t>R  *  V   +   R  *  M</w:t>
      </w:r>
      <w:r>
        <w:rPr>
          <w:sz w:val="26"/>
        </w:rPr>
        <w:t>;</w:t>
      </w:r>
    </w:p>
    <w:p w:rsidR="008141BF" w:rsidRDefault="008141BF">
      <w:pPr>
        <w:numPr>
          <w:ilvl w:val="0"/>
          <w:numId w:val="7"/>
        </w:numPr>
        <w:spacing w:line="360" w:lineRule="auto"/>
        <w:jc w:val="both"/>
        <w:rPr>
          <w:sz w:val="26"/>
          <w:lang w:val="en-US"/>
        </w:rPr>
      </w:pPr>
      <w:r>
        <w:rPr>
          <w:sz w:val="26"/>
          <w:lang w:val="en-US"/>
        </w:rPr>
        <w:t>R  *  ( O  -  I )</w:t>
      </w:r>
      <w:r>
        <w:rPr>
          <w:sz w:val="26"/>
        </w:rPr>
        <w:t>,</w:t>
      </w:r>
    </w:p>
    <w:p w:rsidR="008141BF" w:rsidRDefault="008141BF">
      <w:pPr>
        <w:spacing w:line="360" w:lineRule="auto"/>
        <w:ind w:left="567"/>
        <w:jc w:val="both"/>
        <w:rPr>
          <w:sz w:val="26"/>
          <w:lang w:val="en-US"/>
        </w:rPr>
      </w:pPr>
      <w:r>
        <w:rPr>
          <w:sz w:val="26"/>
        </w:rPr>
        <w:t xml:space="preserve">где  </w:t>
      </w:r>
      <w:r>
        <w:rPr>
          <w:sz w:val="26"/>
          <w:lang w:val="en-US"/>
        </w:rPr>
        <w:t>O</w:t>
      </w:r>
      <w:r>
        <w:rPr>
          <w:sz w:val="26"/>
        </w:rPr>
        <w:t xml:space="preserve"> - выручка  от  реализации  товаров,  работ,  услуг;</w:t>
      </w:r>
    </w:p>
    <w:p w:rsidR="008141BF" w:rsidRDefault="008141BF">
      <w:pPr>
        <w:spacing w:line="360" w:lineRule="auto"/>
        <w:ind w:left="567"/>
        <w:jc w:val="both"/>
        <w:rPr>
          <w:sz w:val="26"/>
        </w:rPr>
      </w:pPr>
      <w:r>
        <w:rPr>
          <w:sz w:val="26"/>
          <w:lang w:val="en-US"/>
        </w:rPr>
        <w:t xml:space="preserve">        I</w:t>
      </w:r>
      <w:r>
        <w:rPr>
          <w:sz w:val="26"/>
        </w:rPr>
        <w:t xml:space="preserve"> - произведенные  затраты  при  производстве  продукции;</w:t>
      </w:r>
    </w:p>
    <w:p w:rsidR="008141BF" w:rsidRDefault="008141BF">
      <w:pPr>
        <w:numPr>
          <w:ilvl w:val="0"/>
          <w:numId w:val="8"/>
        </w:numPr>
        <w:spacing w:line="360" w:lineRule="auto"/>
        <w:jc w:val="both"/>
        <w:rPr>
          <w:sz w:val="26"/>
        </w:rPr>
      </w:pPr>
      <w:r>
        <w:rPr>
          <w:sz w:val="26"/>
          <w:lang w:val="en-US"/>
        </w:rPr>
        <w:t>R  *  O   -   R  *  I</w:t>
      </w:r>
      <w:r>
        <w:rPr>
          <w:sz w:val="26"/>
        </w:rPr>
        <w:t>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Как  видно  из  формул  первые  две  относятся  к  первой  методике  расчета  добавленной  стоимости  на  основе  заработной  платы  и  прибыли,  а  третья  и  четвертая  формулы  соответственно - ко  второй  методике  исходя  из  выручки  и  произведенных  затрат.  Между  собой  первая  и  вторая  формулы  (как  третья  и  четвертая)  различаются  по  способу  и  последовательности  расчета.  Необходимо  отметить,  что  порядок  исчисления  НДС  в  Российской  Федерации  основывается  на  второй  методике  определения  добавленной  стоимости,  и  расчет  налога  производится  на  основании  четвертой  формулы.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С  появлением  НДС  и  акцизов  в  налоговой  системе  РФ  косвенные  налоги  стали  открыто  играть  решающую  роль  при  мобилизации  доходов  в  бюджет.  В  консолидированном  бюджете  РФ  поступления  от  НДС  уступают  только  налогу  на  прибыль  и  составляют  около  четверти  всех  доходов.  В  то  же  время  в  федеральном  бюджете  РФ  налог  на  добавленную  стоимость  стоит  на  первом  месте,  превосходя  по  размеру  все  налоговые  доходы. </w:t>
      </w:r>
    </w:p>
    <w:p w:rsidR="008141BF" w:rsidRDefault="008141BF">
      <w:pPr>
        <w:spacing w:line="360" w:lineRule="auto"/>
        <w:jc w:val="both"/>
        <w:rPr>
          <w:sz w:val="26"/>
        </w:rPr>
      </w:pPr>
      <w:r>
        <w:rPr>
          <w:sz w:val="26"/>
        </w:rPr>
        <w:t>Несмотря  на  огромное  фискальное  значение  данного  налога,  нельзя  отрицать  его  регулирующее  влияние  на  экономику.  Через  механизм  обложения  НДС  и,  в  частности,  через  систему  построения  ставок   он  влияет  на  ценообразование  и  инфляцию,  так  как  фактически  увеличивает  цену  товара  на  сумму  налога.  Безусловно,  открытым  остается  вопрос  о  положительной  стороне  этого  влияния,  так  как  увеличение  цены  способствует  развитию  инфляционных  процессов.  С  другой  стороны  НДС  не  сильно  препятствует  развитию  производства,  поскольку  действительным  его  плательщиком  становится  не  производитель,  а  потребитель.  С  психологической  точки  зрения  этот  налог,  в  отличие  от  подоходного,  в  меньшей  степени  влияет  на  стимулы  к  труду,  затрагивая  расходы  населения,  а  не  доходы.  Таким  образом,  конечный  потребитель  уплачивая  цену  за  товар,  не  замечает  ее  завышения  на  сумму  налога,  тогда  как  вычет  из  доходов  подоходного  налога  более  ощутим.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Посредством  применения  льгот  на  отдельные  виды   продукции  или  конкретные  операции,  а  также  льгот,  предоставляемых  тем  или  иным  плательщикам,  государство  имеет  возможность  стимулировать  развитие  и  осуществлять  поддержку  социально  значимых  видов  деятельности  (образование,  здравоохранение,  наука,  культура  и  др.),  стимулирование  экспорта  отечественных  товаров  за  границу.  Наконец,  посредством  многократного  обложения  НДС  всех  стадий  производства  продукции,  работ  и  услуг  достигается  равенство  всех  участников  рынка,  а  государство  получает  возможность  осуществлять  более  полный  контроль  и  оперативное  управление  финансово-хозяйственной  деятельностью  субъектов.  Располагая  полной  и  точной  информацией,  получаемой  из  бухгалтерской  отчетности,  государственные  финансовые  и  налоговые  органы  могут  осуществлять  более  точное  планирование  доходов  бюджета.</w:t>
      </w:r>
    </w:p>
    <w:p w:rsidR="008141BF" w:rsidRDefault="008141BF">
      <w:pPr>
        <w:ind w:left="993" w:hanging="426"/>
        <w:jc w:val="center"/>
        <w:rPr>
          <w:b/>
          <w:i/>
          <w:sz w:val="28"/>
          <w:u w:val="single"/>
        </w:rPr>
      </w:pPr>
    </w:p>
    <w:p w:rsidR="008141BF" w:rsidRDefault="008141BF">
      <w:pPr>
        <w:ind w:left="993" w:hanging="426"/>
        <w:jc w:val="center"/>
        <w:rPr>
          <w:b/>
          <w:i/>
          <w:sz w:val="28"/>
          <w:u w:val="single"/>
        </w:rPr>
      </w:pPr>
    </w:p>
    <w:p w:rsidR="008141BF" w:rsidRDefault="008141BF">
      <w:pPr>
        <w:ind w:left="993" w:hanging="426"/>
        <w:jc w:val="center"/>
        <w:rPr>
          <w:b/>
          <w:i/>
          <w:sz w:val="28"/>
          <w:u w:val="single"/>
        </w:rPr>
      </w:pPr>
    </w:p>
    <w:p w:rsidR="008141BF" w:rsidRDefault="008141BF">
      <w:pPr>
        <w:ind w:left="993" w:hanging="426"/>
        <w:jc w:val="center"/>
        <w:rPr>
          <w:b/>
          <w:i/>
          <w:sz w:val="28"/>
          <w:u w:val="single"/>
        </w:rPr>
      </w:pPr>
    </w:p>
    <w:p w:rsidR="008141BF" w:rsidRDefault="008141BF">
      <w:pPr>
        <w:ind w:left="993" w:hanging="426"/>
        <w:jc w:val="center"/>
        <w:rPr>
          <w:b/>
          <w:i/>
          <w:sz w:val="28"/>
          <w:u w:val="single"/>
        </w:rPr>
      </w:pPr>
    </w:p>
    <w:p w:rsidR="008141BF" w:rsidRDefault="008141BF">
      <w:pPr>
        <w:ind w:left="993" w:hanging="426"/>
        <w:jc w:val="center"/>
        <w:rPr>
          <w:b/>
          <w:i/>
          <w:sz w:val="28"/>
          <w:u w:val="single"/>
        </w:rPr>
      </w:pPr>
    </w:p>
    <w:p w:rsidR="008141BF" w:rsidRDefault="008141BF">
      <w:pPr>
        <w:ind w:left="993" w:hanging="426"/>
        <w:jc w:val="center"/>
        <w:rPr>
          <w:b/>
          <w:i/>
          <w:sz w:val="28"/>
          <w:u w:val="single"/>
        </w:rPr>
      </w:pPr>
    </w:p>
    <w:p w:rsidR="008141BF" w:rsidRDefault="008141BF">
      <w:pPr>
        <w:ind w:left="993" w:hanging="426"/>
        <w:jc w:val="center"/>
        <w:rPr>
          <w:b/>
          <w:i/>
          <w:sz w:val="28"/>
          <w:u w:val="single"/>
        </w:rPr>
      </w:pPr>
    </w:p>
    <w:p w:rsidR="008141BF" w:rsidRDefault="008141BF">
      <w:pPr>
        <w:ind w:left="993" w:hanging="426"/>
        <w:jc w:val="center"/>
        <w:rPr>
          <w:b/>
          <w:i/>
          <w:sz w:val="28"/>
          <w:u w:val="single"/>
        </w:rPr>
      </w:pPr>
    </w:p>
    <w:p w:rsidR="008141BF" w:rsidRDefault="008141BF">
      <w:pPr>
        <w:ind w:left="993" w:hanging="426"/>
        <w:jc w:val="center"/>
        <w:rPr>
          <w:b/>
          <w:i/>
          <w:sz w:val="28"/>
          <w:u w:val="single"/>
        </w:rPr>
      </w:pPr>
    </w:p>
    <w:p w:rsidR="008141BF" w:rsidRDefault="008141BF">
      <w:pPr>
        <w:ind w:firstLine="567"/>
        <w:jc w:val="both"/>
        <w:rPr>
          <w:sz w:val="26"/>
          <w:lang w:val="en-US"/>
        </w:rPr>
      </w:pPr>
    </w:p>
    <w:p w:rsidR="008141BF" w:rsidRDefault="008141BF">
      <w:pPr>
        <w:spacing w:line="360" w:lineRule="auto"/>
        <w:jc w:val="both"/>
        <w:rPr>
          <w:sz w:val="26"/>
          <w:lang w:val="en-US"/>
        </w:rPr>
      </w:pPr>
    </w:p>
    <w:p w:rsidR="008141BF" w:rsidRDefault="008141BF">
      <w:pPr>
        <w:spacing w:line="360" w:lineRule="auto"/>
        <w:jc w:val="both"/>
        <w:rPr>
          <w:sz w:val="26"/>
          <w:lang w:val="en-US"/>
        </w:rPr>
      </w:pP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</w:p>
    <w:p w:rsidR="008141BF" w:rsidRDefault="008141BF">
      <w:pPr>
        <w:ind w:firstLine="567"/>
        <w:jc w:val="both"/>
        <w:rPr>
          <w:sz w:val="26"/>
        </w:rPr>
      </w:pPr>
    </w:p>
    <w:p w:rsidR="008141BF" w:rsidRDefault="008141BF">
      <w:pPr>
        <w:ind w:firstLine="567"/>
        <w:jc w:val="both"/>
        <w:rPr>
          <w:sz w:val="26"/>
        </w:rPr>
      </w:pPr>
    </w:p>
    <w:p w:rsidR="008141BF" w:rsidRDefault="008141BF">
      <w:pPr>
        <w:tabs>
          <w:tab w:val="left" w:pos="2127"/>
        </w:tabs>
        <w:ind w:left="851"/>
        <w:jc w:val="center"/>
        <w:rPr>
          <w:b/>
          <w:i/>
          <w:sz w:val="28"/>
          <w:u w:val="single"/>
        </w:rPr>
      </w:pPr>
    </w:p>
    <w:p w:rsidR="008141BF" w:rsidRDefault="008141BF">
      <w:pPr>
        <w:tabs>
          <w:tab w:val="left" w:pos="2127"/>
        </w:tabs>
        <w:ind w:left="851"/>
        <w:jc w:val="center"/>
        <w:rPr>
          <w:b/>
          <w:i/>
          <w:sz w:val="28"/>
          <w:u w:val="single"/>
        </w:rPr>
      </w:pPr>
    </w:p>
    <w:p w:rsidR="008141BF" w:rsidRDefault="008141BF">
      <w:pPr>
        <w:tabs>
          <w:tab w:val="left" w:pos="2127"/>
        </w:tabs>
        <w:ind w:left="851"/>
        <w:jc w:val="center"/>
        <w:rPr>
          <w:i/>
          <w:sz w:val="28"/>
        </w:rPr>
      </w:pPr>
      <w:r>
        <w:rPr>
          <w:b/>
          <w:i/>
          <w:sz w:val="28"/>
          <w:u w:val="single"/>
        </w:rPr>
        <w:t xml:space="preserve">   Ставки   НДС,   порядок   его   исчисления,   уплаты   и   возмещения</w:t>
      </w:r>
      <w:r>
        <w:rPr>
          <w:b/>
          <w:i/>
          <w:sz w:val="28"/>
        </w:rPr>
        <w:t>.</w:t>
      </w:r>
    </w:p>
    <w:p w:rsidR="008141BF" w:rsidRDefault="008141BF">
      <w:pPr>
        <w:ind w:firstLine="567"/>
        <w:jc w:val="both"/>
        <w:rPr>
          <w:sz w:val="28"/>
        </w:rPr>
      </w:pP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Важнейшим  элементом  налога,  без  которого  невозможно  исчисление  суммы  налогового  платежа,  является  ставка.  Налоговые  ставки  устанавливаются  в  законодательном  порядке,  они  едины  и  действуют  на  всей  территории  РФ.  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 настоящее  время  в  РФ  установлены  следующие  ставки  НДС: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-основные,  установленные  законодательными  актами  и  применяемые  при  исчислении  налога  с  облагаемого  оборота,  не  включающего  в  свою  стоимость  сумму  НДС;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-расчетные,  то  есть  определяемые  расчетным  путем  и  используемые  к  объекту  обложения,  в  цену  которого  входит  НДС.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Необходимо  отметить,  что  за  период  действия  НДС  на  территории  РФ  его  ставки изменялись.  С  1  января  1992 г.  была  определена  ставка  налога  на  все  товары,  работы  и  услуги  в  размере  28%.  Соответственно  расчетная  ставка  составила  21,88%:</w:t>
      </w:r>
    </w:p>
    <w:p w:rsidR="008141BF" w:rsidRDefault="008141BF">
      <w:pPr>
        <w:ind w:firstLine="56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28%*100%  </w:t>
      </w:r>
    </w:p>
    <w:p w:rsidR="008141BF" w:rsidRDefault="008141B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128%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  С  1  января  1993 г.  она  была  снижена  и  установлена  в  следующих  размерах: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-10%  -  по  продовольственным  товарам  и  по  товарам  для  детей  по  перечню,  утвержденному  Постановлением  Правительства  РФ.  Расчетная  ставка  составила  9,09%:</w:t>
      </w:r>
    </w:p>
    <w:p w:rsidR="008141BF" w:rsidRDefault="008141BF">
      <w:pPr>
        <w:ind w:firstLine="56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10%*100%</w:t>
      </w:r>
    </w:p>
    <w:p w:rsidR="008141BF" w:rsidRDefault="008141BF">
      <w:pPr>
        <w:ind w:firstLine="567"/>
        <w:jc w:val="center"/>
        <w:rPr>
          <w:b/>
          <w:sz w:val="28"/>
          <w:u w:val="single"/>
        </w:rPr>
      </w:pPr>
      <w:r>
        <w:rPr>
          <w:b/>
          <w:sz w:val="28"/>
        </w:rPr>
        <w:t>110%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-20%  -  по  остальным  товарам,  работам,  услугам.  Расчетная  ставка  -  16,67%:</w:t>
      </w:r>
    </w:p>
    <w:p w:rsidR="008141BF" w:rsidRDefault="008141BF">
      <w:pPr>
        <w:ind w:firstLine="56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20%*100%</w:t>
      </w:r>
    </w:p>
    <w:p w:rsidR="008141BF" w:rsidRDefault="008141B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120%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Перечисленные  выше  ставки  действуют  и  по  сей  день,  хотя  широко  ведутся  дебаты  об  их  снижении.  В  экономической  литературе  предлагается  два  варианта  снижения  действующих  ставок:</w:t>
      </w:r>
    </w:p>
    <w:p w:rsidR="008141BF" w:rsidRDefault="008141BF">
      <w:pPr>
        <w:numPr>
          <w:ilvl w:val="0"/>
          <w:numId w:val="24"/>
        </w:numPr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t>установление  ставки  на  уровне  16,2%  при  одновременной  отмене  всех  льгот  по  НДС,  в  т.ч.  и  пониженной  ставки  -  10%;</w:t>
      </w:r>
    </w:p>
    <w:p w:rsidR="008141BF" w:rsidRDefault="008141BF">
      <w:pPr>
        <w:numPr>
          <w:ilvl w:val="0"/>
          <w:numId w:val="24"/>
        </w:numPr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t>установление  ставки  на  уровне  17%  также  при  отмене  льгот,  но  сохранении  10%-ной  ставки  на  отдельные  товары.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Применяемый  в  настоящее  время  порядок  исчисления  налога  на  добавленную  стоимость  очень  сложен.  Он  тесно  связан  с  учетной  политикой  предприятия,  содержанием  бухгалтерского  и  налогового  учета.  Он  также  зависит  от  вида  деятельности  налогоплательщика  и  назначения  проводимых  им  хозяйственных  операций.  В  России  сегодня  действует  следующая  схема  исчисления  НДС:  сумма  НДС,  подлежащая  внесению  в  бюджет  предприятиями-производителями  товаров  (работ,  услуг),  а  также  заготовительными,  снабженческо-сбытовыми,  оптовыми  и  другими  организациями,  занимающимися  продажей  и  перепродажей  товаров,  в  том  числе  по  договорам  комиссии  и  поручения  (за  исключением  организаций  розничной  торговли,  общественного  питания  и  аукционной  продажи  товаров),  определяется  как  разница  между  суммами  налога,  полученными  от  покупателей  за  реализованные  им   товары,  работы,  услуги,  и  суммами  налога,  фактически  уплаченными  поставщикам  за  приобретенные  (оприходованные)  материальные  ресурсы,  товары  (выполненные  работы,  оказанные  услуги),  стоимость  которых  относится  на  издержки  производства  и  обращения.</w:t>
      </w:r>
    </w:p>
    <w:p w:rsidR="008141BF" w:rsidRDefault="008141BF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НДС          =          НДС          -          НДС</w:t>
      </w:r>
    </w:p>
    <w:p w:rsidR="008141BF" w:rsidRDefault="008141BF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в  бюджет          </w:t>
      </w:r>
      <w:r>
        <w:rPr>
          <w:i/>
          <w:sz w:val="28"/>
        </w:rPr>
        <w:t xml:space="preserve">  </w:t>
      </w:r>
      <w:r>
        <w:rPr>
          <w:b/>
          <w:i/>
          <w:sz w:val="28"/>
        </w:rPr>
        <w:t>полученный        уплаченный</w:t>
      </w:r>
    </w:p>
    <w:p w:rsidR="008141BF" w:rsidRDefault="008141BF">
      <w:pPr>
        <w:jc w:val="both"/>
        <w:rPr>
          <w:i/>
          <w:sz w:val="28"/>
        </w:rPr>
      </w:pP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Сумма  НДС  на  издержки  производства  и  обращения  не  относится,  а  отражается  на  специально  выделенном  в  бухгалтерском  учете  собирательном  счете.  Исключение  составляет  реализация  товаров,  работ,  услуг,  освобожденных  от  НДС,  по  которым  не  производится  возмещение  (зачет)  налога,  уплаченного  поставщикам.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 то  же  время  существуют  особенности  исчисления  НДС  по  транспортным  перевозкам,  по  основным  средствам  и  нематериальным  активам.  Также  законодательно  установлен  особенный  механизм  исчисления  НДС  для  следующих  категорий  плательщиков: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-организаций  (предприятий),  оказывающих  платные  услуги,  в  том  числе  и  населению;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-организации  розничной  торговли,  общественного  питания  и  другие  организации,  получающие  доход  в  виде  разницы  в  ценах,  наценок,  надбавок,  вознаграждений  и  других  сборов;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-финансово-кредитных  учреждений.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Порядок  расчета  НДС  по  основным  средствам  и  нематериальным  активам,  как  наиболее  часто  встречающийся  на  предприятиях  и  организациях,  будет  рассмотрен  подробно  в  разделе  2.4.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Рассмотрим наиболее  распространенный механизм  исчисления  НДС  для  основной  категории  плательщиков,  т.е.  предприятий  -  производителей  товаров,  работ,  услуг,  а  также   снабженческо-сбытовых,  оптовых  и  других  организаций,  занимающихся  продажей  и  перепродажей  товаров,  в  том  числе  по  договорам  комиссии  и  поручения.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Чтобы  правильно  определить  сумму  налога,  подлежащую  взносу  в  бюджет,  необходимо  в  полном  объеме  и  своевременно  рассчитать  сумму  НДС,  полученного  от  покупателей  и  уплаченного  поставщикам.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При  определении  сумм  НДС,  полученных  от  покупателей,  необходимо  учитывать,  что  к  ним  относятся  не  только  налог,  исчисленный  с  реализации  товаров  (работ,  услуг),  но  также  налог,  исчисленный  в  соответствии  с  действующим  законодательством  по  другим  облагаемым  оборотам.  К  ним,  в  частности,  относятся (подробнее  было  рассмотрено  в  разделе  2.1):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-суммы  полученных  авансовых  платежей;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-суммы  полученных  штрафов,  пеней,  неустоек;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-налог,  исчисляемый  в  соответствии  со  спецрасчетами;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-прочие  средства,  получение  которых  обусловлено  расчетами  за  поставленные  товары  (работы,  услуги),  -  финансовая  помощь,  пополнение  спецфондов  и  т.д.  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Важным  моментом  является определение  периода,  в  котором  должны  быть  учтены  все  вышеперечисленные  показатели.  Он  определяется  по  следующим  правилам:</w:t>
      </w:r>
    </w:p>
    <w:p w:rsidR="008141BF" w:rsidRDefault="008141BF">
      <w:pPr>
        <w:numPr>
          <w:ilvl w:val="0"/>
          <w:numId w:val="25"/>
        </w:numPr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t>в  отношении  реализации  товаров  (работ,  услуг)  -  в  момент  реализации,  согласно  выбранному  в  целях  налогообложения  методу  определения  выручки  «по  оплате»  либо  «по  отгрузке»;</w:t>
      </w:r>
    </w:p>
    <w:p w:rsidR="008141BF" w:rsidRDefault="008141BF">
      <w:pPr>
        <w:numPr>
          <w:ilvl w:val="0"/>
          <w:numId w:val="25"/>
        </w:numPr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t xml:space="preserve">  в  отношении  иных  средств  -  в  момент  их  получения.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При  исчислении  сумм  НДС,  подлежащих  возмещению,  необходимо  учитывать,  что  не  все  суммы  НДС,  уплаченные  предприятием  по  приобретенным  товарам  (работам,  услугам),  могут  быть  отнесены  к  зачету.  В  данном  случае  налог,  подлежащий  возмещению,  будет  равен  разнице  между  всей  суммой  НДС,  уплаченной  предприятием  поставщикам  (в  т.ч. НДС,  уплаченный  на  таможне  при  ввозе  товаров),  и  суммой  НДС,  которая  зачету  не  подлежит.  Таким  образом,  действует  следующая  схема:  </w:t>
      </w:r>
    </w:p>
    <w:p w:rsidR="008141BF" w:rsidRDefault="008141BF">
      <w:pPr>
        <w:jc w:val="center"/>
        <w:rPr>
          <w:sz w:val="28"/>
        </w:rPr>
      </w:pPr>
    </w:p>
    <w:p w:rsidR="008141BF" w:rsidRDefault="008141BF">
      <w:pPr>
        <w:jc w:val="both"/>
        <w:rPr>
          <w:b/>
          <w:i/>
          <w:sz w:val="28"/>
        </w:rPr>
      </w:pPr>
      <w:r>
        <w:rPr>
          <w:i/>
          <w:sz w:val="28"/>
        </w:rPr>
        <w:t xml:space="preserve">     </w:t>
      </w:r>
      <w:r>
        <w:rPr>
          <w:b/>
          <w:i/>
          <w:sz w:val="28"/>
        </w:rPr>
        <w:t xml:space="preserve">НДС  к  зачету       =      сумма  НДС       -                сумма   НДС, </w:t>
      </w:r>
    </w:p>
    <w:p w:rsidR="008141BF" w:rsidRDefault="008141BF">
      <w:pPr>
        <w:ind w:left="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уплаченного             не  подлежащая  зачету</w:t>
      </w:r>
    </w:p>
    <w:p w:rsidR="008141BF" w:rsidRDefault="008141BF">
      <w:pPr>
        <w:jc w:val="both"/>
        <w:rPr>
          <w:i/>
          <w:sz w:val="28"/>
        </w:rPr>
      </w:pPr>
    </w:p>
    <w:p w:rsidR="008141BF" w:rsidRDefault="008141BF">
      <w:pPr>
        <w:ind w:firstLine="567"/>
        <w:jc w:val="center"/>
        <w:rPr>
          <w:i/>
          <w:sz w:val="28"/>
        </w:rPr>
      </w:pP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 настоящее  время  законодательно  определено,  что  зачету  не  подлежат  следующие  суммы  уплаченного  НДС: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1)  По  товарам  (работам,  услугам),  использованным  на  непроизводственные  нужды,  а  также  по  приобретаемым  служебным  легковым  автомобилям  и  микроавтобусам.  Данный  порядок  не  применяется  в  отношении  колхозов,  совхозов,  крестьянских  (фермерских)  хозяйств,  межхозяйственных  и  других  с</w:t>
      </w:r>
      <w:r>
        <w:rPr>
          <w:sz w:val="26"/>
          <w:lang w:val="en-US"/>
        </w:rPr>
        <w:t>/</w:t>
      </w:r>
      <w:r>
        <w:rPr>
          <w:sz w:val="26"/>
        </w:rPr>
        <w:t>х  предприятий  и  организаций,  у  которых  суммы  НДС  по  товарам  (работам,  услугам),  использованным  на  непроизводственные  нужды,  подлежат  вычету.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 2)  По  товарам  (работам,  услугам),  использованным  при  изготовлении  продукции  и  осуществлении  операций,  освобожденных  от  налога  (кроме  операций  по  реализации  драгоценных  металлов,  осуществляемых  предприятиями  их  добывшими).  Исключениями  также  являются  экспортируемые  за  пределы  государств  -  участников  СНГ  товары,  товары  и  услуги,  предназначенные  для  официального  пользования  иностранных  дипломатических  и  приравненных  к  ним  представительств.  НДС,  уплаченный  поставщикам,  в  данных  ситуациях  подлежит  возмещению  из  бюджета.  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3)  По  строительным  работам,  выполненным  подрядчиком  или  хозяйственным  способом.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4)  Суммы  НДС  в  части  превышения  норм  -  по  расходам,  связанным  с  содержанием  служебного  автотранспорта,  компенсацией  за  использование  для  служебных  поездок  личных  автомобилей,  затратами  на  командировки  (расходами  по  проезду  к  месту  служебной  командировки  и  обратно,  включая  затраты  за  пользование  в  поездах  постельными  принадлежностями,  а  также  расходами  по  найму  жилого  помещения),  представительскими  расходами,  и  относимым  на  себестоимость  продукции  (работ,  услуг)  в  пределах  норм.  </w:t>
      </w:r>
    </w:p>
    <w:p w:rsidR="008141BF" w:rsidRDefault="008141BF">
      <w:pPr>
        <w:numPr>
          <w:ilvl w:val="0"/>
          <w:numId w:val="26"/>
        </w:numPr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t xml:space="preserve"> По  материальным  ценностям  (работам,  услугам),  приобретенным  для  производственных  нужд  у  организаций  розничной  торговли  и  у  населения  за  наличный  расчет.</w:t>
      </w:r>
    </w:p>
    <w:p w:rsidR="008141BF" w:rsidRDefault="008141BF">
      <w:pPr>
        <w:numPr>
          <w:ilvl w:val="0"/>
          <w:numId w:val="26"/>
        </w:numPr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t xml:space="preserve">  Суммы  НДС  в  части  превышения  установленных  лимитов  расчета  наличными  средствами  -  при  приобретении  материальных  ценностей  (работ,  услуг)  для  производственных  нужд  за  наличный  расчет  у  организации - изготовителя,  оптовой  и  другой  организации,  занимающихся  продажей  и  перепродажей  товаров,  в  т.ч.  по  договорам  комиссии  и  поручения.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Важным  требованием  для  исчисления  сумм  НДС,  подлежащих  зачету,  является  определение  периода,  в  котором  указанные  суммы  должны  быть  возмещены.  По  общему  правилу  для  отнесения  уплаченных  сумм  к  зачету  необходимо  выполнение  следующих  условий: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а)  произведена  фактическая  оплата  материальных  ресурсов,  товаров  (работ,  услуг);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б)  данные  ресурсы  оприходованы  (работы  выполнены,  услуги  оказаны).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 то  же  время  для  отнесения  к  зачету  сумм  НДС,  уплаченных  на  таможне,  достаточно  произвести  лишь  уплату  НДС  на  таможне  без  фактической  оплаты  материальных  ресурсов,  товаров  (работ,  услуг).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</w:p>
    <w:p w:rsidR="008141BF" w:rsidRDefault="008141BF">
      <w:pPr>
        <w:spacing w:line="360" w:lineRule="auto"/>
        <w:jc w:val="both"/>
        <w:rPr>
          <w:b/>
          <w:sz w:val="26"/>
        </w:rPr>
      </w:pP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  В  настоящее  время  немаловажным  моментом  является  требование  ведения  раздельного  учета  затрат  по  производству  и  реализации  товаров  (работ,  услуг).  Действующее  налоговое  законодательство  предусматривает  три  случая,  при  которых  необходимо  ведение  раздельного  учета:</w:t>
      </w:r>
    </w:p>
    <w:p w:rsidR="008141BF" w:rsidRDefault="008141BF">
      <w:pPr>
        <w:numPr>
          <w:ilvl w:val="0"/>
          <w:numId w:val="30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 Раздельный  учет  затрат  по  производству  и  реализации  льготируемых  и  нельготируемых  товаров  (работ,  услуг).  Это  необходимо  для  правомерного  применения  налоговых  освобождений  по  НДС.</w:t>
      </w:r>
    </w:p>
    <w:p w:rsidR="008141BF" w:rsidRDefault="008141BF">
      <w:pPr>
        <w:numPr>
          <w:ilvl w:val="0"/>
          <w:numId w:val="31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 Раздельный  учет  реализации  товаров,  облагаемых  разными  ставками  (10%  и  20%),  и  сумм  налога  по  ним  в  разрезе  применяемых  ставок.  Это  необходимо  осуществлять  всем  предприятиям,  реализующим  указанные  товары,  кроме  организаций  розничной  торговли  и  общественного  питания.</w:t>
      </w:r>
    </w:p>
    <w:p w:rsidR="008141BF" w:rsidRDefault="008141BF">
      <w:pPr>
        <w:numPr>
          <w:ilvl w:val="0"/>
          <w:numId w:val="32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 Раздельный  учет  производства  и  реализации  товаров  (работ,  услуг),  по  которым  предоставляются  дотации  из  соответствующих  бюджетов.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Необходимо  отметить,  что  для  правильного  исчисления  налога  на  добавленную  стоимость  большое  значение  имеет  корректное,  с  соблюдением  требований  налогового  законодательства  составление  расчетных  (учетных)  документов.  Согласно  существующему  ныне  правилу,  сумма  НДС  выделяется  отдельной  строкой: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-в  расчетных  документах  (поручениях,  требованиях-поручениях,  требованиях),  реестрах  чеков  и  реестрах  на  получение  средств  с  аккредитива,  приходных  кассовых  ордерах;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-в  первичных  учетных  документах  (счетах,  накладных,  актах  выполненных  работ  и  др.).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При  отгрузке  товаров,  оказании  услуг,  выполнении  работ,  не  облагаемых  налогом,  расчетные  документы,  реестры,  приходные  кассовые  ордера  и  первичные  учетные  документы  выписываются  без  выделения  сумм  НДС,  и  на  них  делается  надпись  или  ставится   штамп  «Без  НДС».  Расчетные  документы  и  реестры,  в  которых  не  выделена  сумма  налога,  банками  не  должны  приниматься  к  исполнению.  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В  настоящее  время,  согласно  Постановлению  Правительства  РФ  от  29.07.96г.  № 914  «Об  утверждении  порядка  ведения  журналов  учета  счетов-фактур  при  расчетах  по  НДС»,  все  плательщики  НДС  в  дополнение  к  перечисленным  выше  документам  должны  составлять  счета-фактуры  по  вновь  утвержденной  форме.  Таким  образом,  с  1  января  1997г.  все  налогоплательщики  при  реализации  товаров  (работ,  услуг),  как  облагаемых  НДС,  так  и  необлагаемых,  должны  выписывать  счета-фактуры  и  вести  книгу  продаж  и  книгу  покупок.  Каждая  отгрузка  товаров  (выполнение  работ,  оказание  услуг)  должна  быть  соответствующим  образом  оформлена  счетом-фактурой  и  зарегистрирована  продавцом  в  книге  продаж,  а  покупателем  -  в  книге  покупок.  Налог,  подлежащий  возмещению  из  бюджета,  теперь  определяется  на  основании  данных  этих  двух  книг,  в  которых  регистрируются  все  операции  по  реализации.  Введение  порядка  составления  счетов-фактур  при  расчетах  по  НДС   дало  возможность  налоговым  органам  осуществлять  более  эффективный  контроль  за  уплатой  налога  в  бюджет,  однако  значительно  усложнила  для  налогоплательщиков  процесс  документального  оформления  сделок.  </w:t>
      </w:r>
    </w:p>
    <w:p w:rsidR="008141BF" w:rsidRDefault="008141BF">
      <w:pPr>
        <w:ind w:firstLine="567"/>
        <w:jc w:val="both"/>
        <w:rPr>
          <w:sz w:val="28"/>
        </w:rPr>
      </w:pPr>
    </w:p>
    <w:p w:rsidR="008141BF" w:rsidRDefault="008141BF">
      <w:pPr>
        <w:ind w:firstLine="567"/>
        <w:jc w:val="both"/>
        <w:rPr>
          <w:sz w:val="28"/>
        </w:rPr>
      </w:pPr>
    </w:p>
    <w:p w:rsidR="008141BF" w:rsidRDefault="008141BF">
      <w:pPr>
        <w:ind w:firstLine="567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.  Особенности   исчисления   НДС  по   основным   средствам   и  нематериальным  активам.</w:t>
      </w:r>
    </w:p>
    <w:p w:rsidR="008141BF" w:rsidRDefault="008141BF">
      <w:pPr>
        <w:jc w:val="both"/>
        <w:rPr>
          <w:sz w:val="28"/>
        </w:rPr>
      </w:pP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 хозяйственной   практике  предприятия  часто  возникают  ситуации,  связанные  с  покупкой  или  продажей  основных  средств  и  нематериальных  активов.  Существуют  определенные  особенности  исчисления  НДС  по  данным  материальным  ценностям.  Они  охватывают  как  процесс  приобретения,  так  и  реализации  основных  средств  и  нематериальных  активов.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  <w:lang w:val="en-US"/>
        </w:rPr>
        <w:t xml:space="preserve">I </w:t>
      </w:r>
      <w:r>
        <w:rPr>
          <w:sz w:val="26"/>
        </w:rPr>
        <w:t xml:space="preserve"> </w:t>
      </w:r>
      <w:r>
        <w:rPr>
          <w:sz w:val="26"/>
          <w:u w:val="single"/>
        </w:rPr>
        <w:t>Приобретение  основных  средств  и  нематериальных  активов.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 настоящее  время  действует  следующий  порядок  зачета  сумм НДС  в  случае  приобретения  данных  материальных  ценностей:  суммы  налога, уплаченные  при  приобретении  основных  средств  и  нематериальных  активов  могут  быть  отнесены: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а)  К  зачету: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Суммы  НДС,  уплаченные  по данным  материальным  ценностям  в  полном  объеме  относятся  к зачету  в   момент принятия  их  на  учет.  Необходимо  отметить,  что  до  недавнего  времени существовал  иной  порядок:  суммы  НДС  списывались  не  сразу,  а  равными  долями  в  течение  шести  месяцев  со  дня  покупки,  что  значительно  усложняло  ведение  учета  и  контроля   как  на  предприятиях,  так  и в  налоговых  инспекциях.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б) На  увеличение  балансовой  стоимости.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НДС,  уплаченный  поставщикам,  относится  на  увеличение  балансовой  стоимости  в  следующих  случаях: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-по основным  средствам  и  нематериальным  активам,  приобретаемым  за  счет  бюджетных  ассигнований;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-по  вводимым  в  эксплуатацию  законченным  капитальным  строительством  объектам;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-по  основным  средствам  и  нематериальным  активам,  используемым  при  производстве  товаров  (работ,  услуг),  освобожденных  от  НДС,  кроме  экспортируемых  за  пределы  государств  -  участников  СНГ,  а  также товаров и  услуг, предназначенных  для  официального  пользования  иностранных  дипломатических  и  приравненных  к  ним  представительств.  Данные материальные  ценности  отражаются  в  учете  по  стоимости  приобретения,  включая  сумму  уплаченного  налога,  за  исключением  сумм  НДС,  возмещенных  организациям  по  добыче  драгоценных  металлов  при  реализации  драгоценных  металлов,  которые  освобождены  от  налога  в  соответствии  с  законодательством.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в) На  соответствующий  источник  финансирования.</w:t>
      </w:r>
    </w:p>
    <w:p w:rsidR="008141BF" w:rsidRDefault="008141BF">
      <w:pPr>
        <w:spacing w:line="360" w:lineRule="auto"/>
        <w:ind w:firstLine="567"/>
        <w:jc w:val="both"/>
        <w:rPr>
          <w:sz w:val="26"/>
          <w:lang w:val="en-US"/>
        </w:rPr>
      </w:pPr>
      <w:r>
        <w:rPr>
          <w:sz w:val="26"/>
        </w:rPr>
        <w:t>Согласно  Закону  “О  НДС”,  налог,  уплаченный  при  приобретении  служебных  легковых  автомобилей  и  микроавтобусов,  не  вычитается  из  общей  налоговой  суммы,  подлежащий  перечислению  в  бюджет,  а  относится  за  счет  соответствующих  источников  финансирования (чистая  прибыль  или  целевое  финансирование).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</w:p>
    <w:p w:rsidR="008141BF" w:rsidRDefault="008141BF">
      <w:pPr>
        <w:spacing w:line="360" w:lineRule="auto"/>
        <w:ind w:firstLine="567"/>
        <w:jc w:val="both"/>
        <w:rPr>
          <w:sz w:val="26"/>
          <w:lang w:val="en-US"/>
        </w:rPr>
      </w:pPr>
    </w:p>
    <w:p w:rsidR="008141BF" w:rsidRDefault="008141BF">
      <w:pPr>
        <w:spacing w:line="360" w:lineRule="auto"/>
        <w:ind w:firstLine="567"/>
        <w:jc w:val="both"/>
        <w:rPr>
          <w:sz w:val="26"/>
          <w:u w:val="single"/>
        </w:rPr>
      </w:pPr>
      <w:r>
        <w:rPr>
          <w:sz w:val="26"/>
          <w:u w:val="single"/>
        </w:rPr>
        <w:t xml:space="preserve"> Реализация  основных средств  и  нематериальных  активов.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 настоящее  время  предусмотрено  три  базовых  варианта  налогообложения  при  реализации  данных  материальных  ценностей: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а) реализация  приобретенных  основных  средств  и  нематериальных  активов;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б) продажа  жилых  домов,  отдельных  квартир,  а  также  основных  средств,  введенных  в  эксплуатацию  после  окончания  строительства;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в)  реализация  основных  средств,  полученных  от  учредителей  в  качестве  взноса  в  уставной  капитал.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Итак,  рассмотрим  перечисленные  выше  случаи.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b/>
          <w:sz w:val="26"/>
        </w:rPr>
        <w:t>1)</w:t>
      </w:r>
      <w:r>
        <w:rPr>
          <w:sz w:val="26"/>
        </w:rPr>
        <w:t>В  случае  реализации  приобретенных  основных  средств  и  нематериальных  активов (кроме  не  облагаемых  налогом в  установленном  порядке)  сумма  НДС,  подлежащая  взносу  в  бюджет,  определяется  в  зависимости  от  того,  была  ли  отнесена  на  расчеты с  бюджетом   сумма  НДС  к  моменту  их  продажи: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а) суммы  НДС  полностью  отнесены  к  зачету  до  момента  продажи (в  том  числе  по  основным  средствам  и нематериальным  активам,  приобретенным  до  1992 г.) - НДС  исчисляется  с  полной  стоимости  их  реализации;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б) суммы  НДС  не  отнесены  к зачету  до  момента  продажи - налог  исчисляется  в  виде  разницы  между  суммой  НДС,  учтенной  в  продажной  цене,  и  суммой  НДС, не  отнесенной  на  расчеты  с  бюджетом  к  моменту  продажи.  Необходимо  отметить,  что  при  возникновении  отрицательной  разницы  между  суммой  налога,   уплаченной  при  их  покупке,  и  суммой  налога,   полученной  от  продажи,  возмещение  налога  из  бюджета  не  производится.</w:t>
      </w:r>
    </w:p>
    <w:p w:rsidR="008141BF" w:rsidRDefault="008141BF">
      <w:pPr>
        <w:numPr>
          <w:ilvl w:val="0"/>
          <w:numId w:val="33"/>
        </w:numPr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t>Данная  ситуация  является  специфической  и  возникает  при продаже  следующего  имущества:</w:t>
      </w:r>
    </w:p>
    <w:p w:rsidR="008141BF" w:rsidRDefault="008141BF">
      <w:pPr>
        <w:spacing w:line="360" w:lineRule="auto"/>
        <w:ind w:left="567"/>
        <w:jc w:val="both"/>
        <w:rPr>
          <w:sz w:val="26"/>
        </w:rPr>
      </w:pPr>
      <w:r>
        <w:rPr>
          <w:sz w:val="26"/>
        </w:rPr>
        <w:t>а) жилых  домов;</w:t>
      </w:r>
    </w:p>
    <w:p w:rsidR="008141BF" w:rsidRDefault="008141BF">
      <w:pPr>
        <w:spacing w:line="360" w:lineRule="auto"/>
        <w:ind w:left="567"/>
        <w:jc w:val="both"/>
        <w:rPr>
          <w:sz w:val="26"/>
        </w:rPr>
      </w:pPr>
      <w:r>
        <w:rPr>
          <w:sz w:val="26"/>
        </w:rPr>
        <w:t>б) отдельных  квартир;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в) основных  средств,  введенных  в  эксплуатацию  после  окончания  строительства  и  числящихся  на  балансе  организаций  по  стоимости,  отражающей  фактические  затраты по  строительству,  включая  уплаченные  суммы  налога  по  товарам  (работам,  услугам),  использованным  при  их  строительстве.</w:t>
      </w:r>
    </w:p>
    <w:p w:rsidR="008141BF" w:rsidRDefault="008141BF">
      <w:pPr>
        <w:spacing w:line="360" w:lineRule="auto"/>
        <w:ind w:firstLine="567"/>
        <w:jc w:val="both"/>
        <w:rPr>
          <w:sz w:val="28"/>
        </w:rPr>
      </w:pPr>
      <w:r>
        <w:rPr>
          <w:sz w:val="26"/>
        </w:rPr>
        <w:t>Облагаемый  оборот  при  реализации  указанных  основных  средств  определяется  в  виде  разницы  между  стоимостью  реализации  и  фактическими  затратами</w:t>
      </w:r>
      <w:r>
        <w:rPr>
          <w:sz w:val="28"/>
        </w:rPr>
        <w:t>.</w:t>
      </w:r>
    </w:p>
    <w:p w:rsidR="008141BF" w:rsidRDefault="008141BF">
      <w:pPr>
        <w:jc w:val="both"/>
        <w:rPr>
          <w:b/>
          <w:sz w:val="28"/>
        </w:rPr>
      </w:pPr>
    </w:p>
    <w:p w:rsidR="008141BF" w:rsidRDefault="008141BF">
      <w:pPr>
        <w:ind w:left="284" w:hanging="284"/>
        <w:jc w:val="both"/>
        <w:rPr>
          <w:sz w:val="28"/>
        </w:rPr>
      </w:pPr>
      <w:r>
        <w:rPr>
          <w:b/>
          <w:sz w:val="28"/>
        </w:rPr>
        <w:t xml:space="preserve">Облагаемый   =   Цена  продажи   -   Фактические  затраты                     </w:t>
      </w:r>
      <w:r>
        <w:rPr>
          <w:b/>
          <w:sz w:val="28"/>
          <w:lang w:val="en-US"/>
        </w:rPr>
        <w:t xml:space="preserve">  </w:t>
      </w:r>
      <w:r>
        <w:rPr>
          <w:b/>
          <w:sz w:val="28"/>
        </w:rPr>
        <w:t xml:space="preserve">             оборот                               (без  НДС)                                 (без  НДС)</w:t>
      </w:r>
    </w:p>
    <w:p w:rsidR="008141BF" w:rsidRDefault="008141BF">
      <w:pPr>
        <w:ind w:firstLine="567"/>
        <w:jc w:val="both"/>
        <w:rPr>
          <w:sz w:val="28"/>
        </w:rPr>
      </w:pP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Для  реализации  жилых  домов  и  отдельных  квартир  данная  формула  может  быть  представлена  в  следующем  виде:</w:t>
      </w:r>
    </w:p>
    <w:p w:rsidR="008141BF" w:rsidRDefault="008141BF">
      <w:pPr>
        <w:ind w:firstLine="567"/>
        <w:jc w:val="both"/>
        <w:rPr>
          <w:sz w:val="28"/>
        </w:rPr>
      </w:pPr>
    </w:p>
    <w:p w:rsidR="008141BF" w:rsidRDefault="008141BF">
      <w:pPr>
        <w:ind w:firstLine="567"/>
        <w:jc w:val="both"/>
        <w:rPr>
          <w:sz w:val="28"/>
        </w:rPr>
      </w:pPr>
      <w:r>
        <w:rPr>
          <w:b/>
          <w:sz w:val="28"/>
        </w:rPr>
        <w:t>Облагаемый    =   Цена  продажи   -   Цена  приобретения</w:t>
      </w:r>
    </w:p>
    <w:p w:rsidR="008141BF" w:rsidRDefault="008141BF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      оборот                   без  НДС)                    (без  НДС)</w:t>
      </w:r>
    </w:p>
    <w:p w:rsidR="008141BF" w:rsidRDefault="008141BF">
      <w:pPr>
        <w:ind w:firstLine="567"/>
        <w:jc w:val="both"/>
        <w:rPr>
          <w:b/>
          <w:sz w:val="28"/>
        </w:rPr>
      </w:pP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Первое  правило  имеет  принципиальное  отличие  от  второго  не  только  по  способу   исчисления,  но  и  в  связи  с  этим  и  по  способу  заполнения  счета-фактуры,  В  первом  случае  сумма  НДС  составит  20%  цены  без  НДС.  Во  втором  случае  сумма  налога  не  будет  равна  20%.  Поэтому  при  заполнении  счета-фактуры  в  последнем  случае  необходимо  отдельно  рассчитать  сумму  НДС  по  указанной  формуле  и  отразить  ее  в   счете-фактуре.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</w:p>
    <w:p w:rsidR="008141BF" w:rsidRDefault="008141BF">
      <w:pPr>
        <w:numPr>
          <w:ilvl w:val="0"/>
          <w:numId w:val="34"/>
        </w:numPr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t>Данный  вариант  налогообложения  применяется  в  случае  реализации  основных  средств,  полученных  от  учредителей  в  качестве  взноса  в  уставный  фонд.  При  этом  возможны  два случая:</w:t>
      </w:r>
    </w:p>
    <w:p w:rsidR="008141BF" w:rsidRDefault="008141BF">
      <w:pPr>
        <w:spacing w:line="360" w:lineRule="auto"/>
        <w:ind w:left="-142" w:firstLine="709"/>
        <w:jc w:val="both"/>
        <w:rPr>
          <w:sz w:val="26"/>
        </w:rPr>
      </w:pPr>
      <w:r>
        <w:rPr>
          <w:sz w:val="26"/>
        </w:rPr>
        <w:t>а) Если  размер  уставного  фонда  при  реализации  не  изменялся,  то  исчисление  НДС  по  таким  основным  средствам  производится  с  разницы  между  продажной  ценой  и  ценой,  зафиксированной  в  уставном  фонде.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б) В  случае  уменьшения  в  установленном  порядке  при  реализации  полученных  в  качестве  вклада  основных  средств  на  величину  этого  взноса  облагаемый  оборот  определяется  исходя  из  полной  стоимости  реализуемых   основных  средств.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Наличие  подобных  требований  по  реализации  основных  средств,  которые  получены  в  качестве  взноса  в  уставной  фонд,  вызывает  необходимость  их  обособленного  учета.  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</w:p>
    <w:p w:rsidR="008141BF" w:rsidRDefault="008141BF">
      <w:pPr>
        <w:ind w:firstLine="567"/>
        <w:jc w:val="both"/>
        <w:rPr>
          <w:sz w:val="28"/>
        </w:rPr>
      </w:pPr>
    </w:p>
    <w:p w:rsidR="008141BF" w:rsidRDefault="008141BF">
      <w:pPr>
        <w:ind w:left="567"/>
        <w:jc w:val="both"/>
        <w:rPr>
          <w:sz w:val="28"/>
        </w:rPr>
      </w:pPr>
    </w:p>
    <w:p w:rsidR="008141BF" w:rsidRDefault="008141BF">
      <w:pPr>
        <w:ind w:firstLine="567"/>
        <w:jc w:val="both"/>
        <w:rPr>
          <w:sz w:val="28"/>
        </w:rPr>
      </w:pPr>
    </w:p>
    <w:p w:rsidR="008141BF" w:rsidRDefault="008141BF">
      <w:pPr>
        <w:ind w:firstLine="567"/>
        <w:jc w:val="both"/>
        <w:rPr>
          <w:sz w:val="28"/>
        </w:rPr>
      </w:pPr>
    </w:p>
    <w:p w:rsidR="008141BF" w:rsidRDefault="008141BF">
      <w:pPr>
        <w:ind w:firstLine="567"/>
        <w:jc w:val="both"/>
        <w:rPr>
          <w:sz w:val="28"/>
        </w:rPr>
      </w:pPr>
    </w:p>
    <w:p w:rsidR="008141BF" w:rsidRDefault="008141BF">
      <w:pPr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                           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</w:p>
    <w:p w:rsidR="008141BF" w:rsidRDefault="008141BF">
      <w:pPr>
        <w:spacing w:line="360" w:lineRule="auto"/>
        <w:jc w:val="center"/>
        <w:rPr>
          <w:b/>
          <w:i/>
        </w:rPr>
      </w:pPr>
      <w:r>
        <w:rPr>
          <w:b/>
          <w:i/>
        </w:rPr>
        <w:t>Заключение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</w:p>
    <w:p w:rsidR="008141BF" w:rsidRDefault="008141BF">
      <w:pPr>
        <w:spacing w:line="360" w:lineRule="auto"/>
        <w:jc w:val="both"/>
        <w:rPr>
          <w:sz w:val="26"/>
        </w:rPr>
      </w:pP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НДС  относится  к  федеральным  налогам  и  действует  на  всей  территории  РФ. Согласно  Закону  «О  НДС»  налог представляет собой форму изъятия в бюджет части  добавленной  стоимости, создаваемой на всех стадиях производства и определяемой   как разница между стоимостью реализованных товаров,  работ и услуг  и   стоимостью   материальных   затрат,   отнесенных  на  издержки  производства  и  обращения.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С  появлением  НДС  и  акцизов  в  налоговой  системе  РФ  косвенные  налоги  стали  открыто  играть  решающую  роль  при  мобилизации  доходов  в  бюджет.  В  консолидированном  бюджете  РФ  поступления  от  НДС  уступают  только  налогу  на  прибыль  и  составляют  около  четверти  всех  доходов.  В  то  же  время  в  федеральном  бюджете  РФ  налог  на  добавленную  стоимость  стоит  на  первом  месте,  превосходя  по  размеру  все  налоговые  доходы. 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Несмотря  на  огромное  фискальное  значение  данного  налога,  нельзя  отрицать  его  регулирующее  влияние  на  экономику.  Через  механизм  обложения  НДС  и,  в  частности,  через  систему  построения  ставок   он  влияет  на  ценообразование  и  инфляцию,  так  как  фактически  увеличивает  цену  товара  на  сумму  налога. </w:t>
      </w:r>
    </w:p>
    <w:p w:rsidR="008141BF" w:rsidRDefault="008141BF">
      <w:pPr>
        <w:spacing w:line="360" w:lineRule="auto"/>
        <w:jc w:val="both"/>
        <w:rPr>
          <w:sz w:val="26"/>
        </w:rPr>
      </w:pPr>
      <w:r>
        <w:rPr>
          <w:sz w:val="26"/>
        </w:rPr>
        <w:t>Важнейшим  элементом  налога,  без  которого  невозможно  исчисление  суммы  налогового  платежа,  является  ставка.  Налоговые  ставки  устанавливаются  в  законодательном  порядке,  они  едины  и  действуют  на  всей  территории  РФ.  Основная  ставка  установлена  на  уровне  20%,  льготная (для  продовольственных  и  детских  товаров  по  перечню) - 10%.  Также  применяются  расчетные  ставки - соответственно  16,67%  и  9,09%.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 хозяйственной   практике  предприятия  часто  возникают  ситуации,  связанные  с  покупкой  или  продажей  основных  средств  и  нематериальных  активов.  Существуют  определенные  особенности  исчисления  НДС  по  данным  материальным  ценностям.  Они  охватывают  как  процесс  приобретения,  так  и  реализации  основных  средств  и  нематериальных  активов. ОБ  этом  подробно  написано  в  Инструкции  Госналогслужбы  №39.</w:t>
      </w: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</w:p>
    <w:p w:rsidR="008141BF" w:rsidRDefault="008141BF">
      <w:pPr>
        <w:spacing w:line="360" w:lineRule="auto"/>
        <w:ind w:firstLine="567"/>
        <w:jc w:val="both"/>
        <w:rPr>
          <w:sz w:val="26"/>
        </w:rPr>
      </w:pPr>
    </w:p>
    <w:p w:rsidR="008141BF" w:rsidRDefault="008141BF">
      <w:pPr>
        <w:jc w:val="center"/>
        <w:rPr>
          <w:b/>
          <w:i/>
          <w:sz w:val="36"/>
        </w:rPr>
      </w:pPr>
    </w:p>
    <w:p w:rsidR="008141BF" w:rsidRDefault="008141BF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Список  использованной  литературы.</w:t>
      </w:r>
    </w:p>
    <w:p w:rsidR="008141BF" w:rsidRDefault="008141BF">
      <w:pPr>
        <w:jc w:val="both"/>
        <w:rPr>
          <w:sz w:val="36"/>
        </w:rPr>
      </w:pPr>
    </w:p>
    <w:p w:rsidR="008141BF" w:rsidRDefault="008141BF">
      <w:pPr>
        <w:jc w:val="both"/>
        <w:rPr>
          <w:sz w:val="36"/>
        </w:rPr>
      </w:pPr>
    </w:p>
    <w:p w:rsidR="008141BF" w:rsidRDefault="008141BF">
      <w:pPr>
        <w:numPr>
          <w:ilvl w:val="0"/>
          <w:numId w:val="45"/>
        </w:numPr>
        <w:spacing w:line="360" w:lineRule="auto"/>
        <w:jc w:val="both"/>
        <w:rPr>
          <w:sz w:val="26"/>
        </w:rPr>
      </w:pPr>
      <w:r>
        <w:rPr>
          <w:sz w:val="26"/>
        </w:rPr>
        <w:t>Закон  от  27-12-91г. №2118-1 “Об  основах  налоговой  системы  в  РФ” (в  редакции  от  21-07-98г.);</w:t>
      </w:r>
    </w:p>
    <w:p w:rsidR="008141BF" w:rsidRDefault="008141BF">
      <w:pPr>
        <w:numPr>
          <w:ilvl w:val="0"/>
          <w:numId w:val="45"/>
        </w:numPr>
        <w:spacing w:line="360" w:lineRule="auto"/>
        <w:jc w:val="both"/>
        <w:rPr>
          <w:sz w:val="36"/>
        </w:rPr>
      </w:pPr>
      <w:r>
        <w:rPr>
          <w:sz w:val="26"/>
        </w:rPr>
        <w:t>Закон   от  06-12-91г.  №1992-1  “О  налоге  на  добавленную  стоимость” (в  редакции  от  28-04-97г.);</w:t>
      </w:r>
    </w:p>
    <w:p w:rsidR="008141BF" w:rsidRDefault="008141BF">
      <w:pPr>
        <w:numPr>
          <w:ilvl w:val="0"/>
          <w:numId w:val="45"/>
        </w:numPr>
        <w:spacing w:line="360" w:lineRule="auto"/>
        <w:jc w:val="both"/>
        <w:rPr>
          <w:sz w:val="36"/>
        </w:rPr>
      </w:pPr>
      <w:r>
        <w:rPr>
          <w:sz w:val="26"/>
        </w:rPr>
        <w:t>Таможенный  кодекс  РФ</w:t>
      </w:r>
    </w:p>
    <w:p w:rsidR="008141BF" w:rsidRDefault="008141BF">
      <w:pPr>
        <w:numPr>
          <w:ilvl w:val="0"/>
          <w:numId w:val="45"/>
        </w:numPr>
        <w:spacing w:line="360" w:lineRule="auto"/>
        <w:jc w:val="both"/>
        <w:rPr>
          <w:sz w:val="36"/>
        </w:rPr>
      </w:pPr>
      <w:r>
        <w:rPr>
          <w:sz w:val="26"/>
        </w:rPr>
        <w:t>Указ  Президента  РФ  от  21-07-95г.</w:t>
      </w:r>
      <w:r>
        <w:rPr>
          <w:sz w:val="26"/>
          <w:lang w:val="en-US"/>
        </w:rPr>
        <w:t xml:space="preserve"> </w:t>
      </w:r>
      <w:r>
        <w:rPr>
          <w:sz w:val="26"/>
        </w:rPr>
        <w:t>№746  “О  первоочередных  мерах  по  совершенствованию  налоговой  системы  РФ”;</w:t>
      </w:r>
    </w:p>
    <w:p w:rsidR="008141BF" w:rsidRDefault="008141BF">
      <w:pPr>
        <w:numPr>
          <w:ilvl w:val="0"/>
          <w:numId w:val="45"/>
        </w:numPr>
        <w:spacing w:line="360" w:lineRule="auto"/>
        <w:ind w:left="284" w:hanging="284"/>
        <w:jc w:val="both"/>
        <w:rPr>
          <w:sz w:val="36"/>
        </w:rPr>
      </w:pPr>
      <w:r>
        <w:rPr>
          <w:sz w:val="26"/>
        </w:rPr>
        <w:t>Указ  Президента  РФ  от  08-05-96г.  №685  “Об  основных  направлениях налоговой  реформы  в  РФ  и  мерах  по  укреплению  налоговой  и  платежной  дисциплины”;</w:t>
      </w:r>
    </w:p>
    <w:p w:rsidR="008141BF" w:rsidRDefault="008141BF">
      <w:pPr>
        <w:numPr>
          <w:ilvl w:val="0"/>
          <w:numId w:val="45"/>
        </w:numPr>
        <w:spacing w:line="360" w:lineRule="auto"/>
        <w:ind w:left="284" w:hanging="284"/>
        <w:jc w:val="both"/>
        <w:rPr>
          <w:sz w:val="36"/>
        </w:rPr>
      </w:pPr>
      <w:r>
        <w:rPr>
          <w:sz w:val="26"/>
        </w:rPr>
        <w:t>Постановление  Правительства  РФ  от  29-07-96  №914  “Об  утверждении  порядка  ведения  журналов  учета  счетов-фактур  при  расчетах  по  НДС”;</w:t>
      </w:r>
    </w:p>
    <w:p w:rsidR="008141BF" w:rsidRDefault="008141BF">
      <w:pPr>
        <w:numPr>
          <w:ilvl w:val="0"/>
          <w:numId w:val="45"/>
        </w:numPr>
        <w:spacing w:line="360" w:lineRule="auto"/>
        <w:jc w:val="both"/>
        <w:rPr>
          <w:sz w:val="36"/>
        </w:rPr>
      </w:pPr>
      <w:r>
        <w:rPr>
          <w:sz w:val="26"/>
        </w:rPr>
        <w:t>Инструкция  Госналогслужбы  РФ  от  11-10-95г. №39  “О  порядке  исчисления  и  уплаты  налога  на  добавленную  стоимость”  (в  редакции  последних  изменений  и  дополнений  №5  ОТ  29-12-97г.);</w:t>
      </w:r>
    </w:p>
    <w:p w:rsidR="008141BF" w:rsidRDefault="008141BF">
      <w:pPr>
        <w:numPr>
          <w:ilvl w:val="0"/>
          <w:numId w:val="45"/>
        </w:numPr>
        <w:spacing w:line="360" w:lineRule="auto"/>
        <w:jc w:val="both"/>
        <w:rPr>
          <w:sz w:val="36"/>
        </w:rPr>
      </w:pPr>
      <w:r>
        <w:rPr>
          <w:sz w:val="26"/>
        </w:rPr>
        <w:t xml:space="preserve">Письмо  Госналогслужбы  РФ  от  25-12-96  №ВЗ-6-03/890,  Минфина  РФ  №109  “О  применении  счетов-фактур  при  расчетах  по  НДС  с  1  января  1997  года”;   </w:t>
      </w:r>
    </w:p>
    <w:p w:rsidR="008141BF" w:rsidRDefault="008141BF">
      <w:pPr>
        <w:numPr>
          <w:ilvl w:val="0"/>
          <w:numId w:val="45"/>
        </w:numPr>
        <w:spacing w:line="360" w:lineRule="auto"/>
        <w:jc w:val="both"/>
        <w:rPr>
          <w:sz w:val="36"/>
        </w:rPr>
      </w:pPr>
      <w:r>
        <w:rPr>
          <w:sz w:val="26"/>
        </w:rPr>
        <w:t>Письмо  Госналогслужбы   от  12-01-98  №ВЗ-6-03/14  “Об  изменениях  и  дополнениях  №5  Инструкции  от  11-10-95  №39  “О  порядке  исчисления  и  уплаты  налога  на  добавленную  стоимость”;</w:t>
      </w:r>
    </w:p>
    <w:p w:rsidR="008141BF" w:rsidRDefault="008141BF">
      <w:pPr>
        <w:numPr>
          <w:ilvl w:val="0"/>
          <w:numId w:val="45"/>
        </w:numPr>
        <w:spacing w:line="360" w:lineRule="auto"/>
        <w:jc w:val="both"/>
        <w:rPr>
          <w:sz w:val="26"/>
        </w:rPr>
      </w:pPr>
      <w:r>
        <w:rPr>
          <w:sz w:val="26"/>
        </w:rPr>
        <w:t>Аникеева  А.  Индексный  анализ  роли  налоговых  платежей  в  формировании  бюджета.  //Вопросы  статистики,  1997/№8;</w:t>
      </w:r>
    </w:p>
    <w:p w:rsidR="008141BF" w:rsidRDefault="008141BF">
      <w:pPr>
        <w:numPr>
          <w:ilvl w:val="0"/>
          <w:numId w:val="45"/>
        </w:numPr>
        <w:spacing w:line="360" w:lineRule="auto"/>
        <w:jc w:val="both"/>
        <w:rPr>
          <w:sz w:val="36"/>
        </w:rPr>
      </w:pPr>
      <w:r>
        <w:rPr>
          <w:sz w:val="26"/>
        </w:rPr>
        <w:t>Брызгалин  и  др. Профессиональный  комментарий  к  НДС. //М.: «Аналитика-Пресс», 1997г.;</w:t>
      </w:r>
    </w:p>
    <w:p w:rsidR="008141BF" w:rsidRDefault="008141BF">
      <w:pPr>
        <w:numPr>
          <w:ilvl w:val="0"/>
          <w:numId w:val="45"/>
        </w:numPr>
        <w:spacing w:line="360" w:lineRule="auto"/>
        <w:jc w:val="both"/>
        <w:rPr>
          <w:sz w:val="36"/>
        </w:rPr>
      </w:pPr>
      <w:r>
        <w:rPr>
          <w:sz w:val="26"/>
        </w:rPr>
        <w:t>Захарова  А.  Расчеты  с  бюджетом  по  НДС  на  основе  счетов-фактур. //Бухгалтерский  учет, 1997г./№4;</w:t>
      </w:r>
      <w:bookmarkStart w:id="0" w:name="_GoBack"/>
      <w:bookmarkEnd w:id="0"/>
    </w:p>
    <w:sectPr w:rsidR="008141BF">
      <w:headerReference w:type="even" r:id="rId7"/>
      <w:headerReference w:type="default" r:id="rId8"/>
      <w:pgSz w:w="11906" w:h="16838"/>
      <w:pgMar w:top="1985" w:right="1416" w:bottom="1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1BF" w:rsidRDefault="008141BF">
      <w:r>
        <w:separator/>
      </w:r>
    </w:p>
  </w:endnote>
  <w:endnote w:type="continuationSeparator" w:id="0">
    <w:p w:rsidR="008141BF" w:rsidRDefault="0081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1BF" w:rsidRDefault="008141BF">
      <w:r>
        <w:separator/>
      </w:r>
    </w:p>
  </w:footnote>
  <w:footnote w:type="continuationSeparator" w:id="0">
    <w:p w:rsidR="008141BF" w:rsidRDefault="008141BF">
      <w:r>
        <w:continuationSeparator/>
      </w:r>
    </w:p>
  </w:footnote>
  <w:footnote w:id="1">
    <w:p w:rsidR="008141BF" w:rsidRDefault="008141BF">
      <w:pPr>
        <w:pStyle w:val="a6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F" w:rsidRDefault="008141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32</w:t>
    </w:r>
    <w:r>
      <w:rPr>
        <w:rStyle w:val="a4"/>
      </w:rPr>
      <w:fldChar w:fldCharType="end"/>
    </w:r>
  </w:p>
  <w:p w:rsidR="008141BF" w:rsidRDefault="008141B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F" w:rsidRDefault="008141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141BF" w:rsidRDefault="008141B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A5AEA"/>
    <w:multiLevelType w:val="singleLevel"/>
    <w:tmpl w:val="0D3AAC2A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8014CFF"/>
    <w:multiLevelType w:val="singleLevel"/>
    <w:tmpl w:val="0D3AAC2A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082C222E"/>
    <w:multiLevelType w:val="singleLevel"/>
    <w:tmpl w:val="07D4AE1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C1E02D2"/>
    <w:multiLevelType w:val="singleLevel"/>
    <w:tmpl w:val="E2D6BEAA"/>
    <w:lvl w:ilvl="0">
      <w:start w:val="3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15B902A1"/>
    <w:multiLevelType w:val="singleLevel"/>
    <w:tmpl w:val="101ECDB2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6">
    <w:nsid w:val="16156AE4"/>
    <w:multiLevelType w:val="singleLevel"/>
    <w:tmpl w:val="97BEEB1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>
    <w:nsid w:val="17F13D68"/>
    <w:multiLevelType w:val="singleLevel"/>
    <w:tmpl w:val="DE40CDB6"/>
    <w:lvl w:ilvl="0">
      <w:start w:val="2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19AA37A0"/>
    <w:multiLevelType w:val="singleLevel"/>
    <w:tmpl w:val="84B6AA80"/>
    <w:lvl w:ilvl="0">
      <w:start w:val="1"/>
      <w:numFmt w:val="decimal"/>
      <w:lvlText w:val="2.%1. "/>
      <w:legacy w:legacy="1" w:legacySpace="0" w:legacyIndent="283"/>
      <w:lvlJc w:val="left"/>
      <w:pPr>
        <w:ind w:left="184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1D5E4544"/>
    <w:multiLevelType w:val="singleLevel"/>
    <w:tmpl w:val="0D3AAC2A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20435CC9"/>
    <w:multiLevelType w:val="singleLevel"/>
    <w:tmpl w:val="97BEEB1E"/>
    <w:lvl w:ilvl="0">
      <w:start w:val="2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27B91AD4"/>
    <w:multiLevelType w:val="singleLevel"/>
    <w:tmpl w:val="0D3AAC2A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2CCD7BED"/>
    <w:multiLevelType w:val="singleLevel"/>
    <w:tmpl w:val="09EACFDC"/>
    <w:lvl w:ilvl="0">
      <w:start w:val="3"/>
      <w:numFmt w:val="upperRoman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2E8856D0"/>
    <w:multiLevelType w:val="singleLevel"/>
    <w:tmpl w:val="756C3068"/>
    <w:lvl w:ilvl="0">
      <w:start w:val="2"/>
      <w:numFmt w:val="upperRoman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317229EA"/>
    <w:multiLevelType w:val="singleLevel"/>
    <w:tmpl w:val="75CA5CC0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80B4A8F"/>
    <w:multiLevelType w:val="singleLevel"/>
    <w:tmpl w:val="0D3AAC2A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39AC42DE"/>
    <w:multiLevelType w:val="singleLevel"/>
    <w:tmpl w:val="FC90A4BE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3A7968C3"/>
    <w:multiLevelType w:val="singleLevel"/>
    <w:tmpl w:val="B906B854"/>
    <w:lvl w:ilvl="0">
      <w:start w:val="3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3B3A5D50"/>
    <w:multiLevelType w:val="singleLevel"/>
    <w:tmpl w:val="EF18224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B881F97"/>
    <w:multiLevelType w:val="singleLevel"/>
    <w:tmpl w:val="294C9568"/>
    <w:lvl w:ilvl="0">
      <w:start w:val="1"/>
      <w:numFmt w:val="upperRoman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3E0D3983"/>
    <w:multiLevelType w:val="singleLevel"/>
    <w:tmpl w:val="23F26622"/>
    <w:lvl w:ilvl="0">
      <w:start w:val="5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3EC716EF"/>
    <w:multiLevelType w:val="singleLevel"/>
    <w:tmpl w:val="F23C7E76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4014704A"/>
    <w:multiLevelType w:val="singleLevel"/>
    <w:tmpl w:val="45EC01EE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3">
    <w:nsid w:val="4F02499A"/>
    <w:multiLevelType w:val="singleLevel"/>
    <w:tmpl w:val="0D3AAC2A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50BD1A67"/>
    <w:multiLevelType w:val="singleLevel"/>
    <w:tmpl w:val="51A46164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5">
    <w:nsid w:val="52217A1F"/>
    <w:multiLevelType w:val="singleLevel"/>
    <w:tmpl w:val="7BFA8AA0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6">
    <w:nsid w:val="52FC4E34"/>
    <w:multiLevelType w:val="singleLevel"/>
    <w:tmpl w:val="E24C2B8C"/>
    <w:lvl w:ilvl="0">
      <w:start w:val="4"/>
      <w:numFmt w:val="upperRoman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56553BFB"/>
    <w:multiLevelType w:val="singleLevel"/>
    <w:tmpl w:val="0D3AAC2A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>
    <w:nsid w:val="577037B7"/>
    <w:multiLevelType w:val="singleLevel"/>
    <w:tmpl w:val="0D3AAC2A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5B161CD9"/>
    <w:multiLevelType w:val="singleLevel"/>
    <w:tmpl w:val="0D3AAC2A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>
    <w:nsid w:val="5EB466EC"/>
    <w:multiLevelType w:val="singleLevel"/>
    <w:tmpl w:val="23F26622"/>
    <w:lvl w:ilvl="0">
      <w:start w:val="5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61122B03"/>
    <w:multiLevelType w:val="singleLevel"/>
    <w:tmpl w:val="8BDABF28"/>
    <w:lvl w:ilvl="0">
      <w:start w:val="8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2">
    <w:nsid w:val="65C92A4F"/>
    <w:multiLevelType w:val="singleLevel"/>
    <w:tmpl w:val="97BEEB1E"/>
    <w:lvl w:ilvl="0">
      <w:start w:val="2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3">
    <w:nsid w:val="6CC331FD"/>
    <w:multiLevelType w:val="singleLevel"/>
    <w:tmpl w:val="0D3AAC2A"/>
    <w:lvl w:ilvl="0">
      <w:start w:val="3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6EB01FCA"/>
    <w:multiLevelType w:val="singleLevel"/>
    <w:tmpl w:val="698EE0AE"/>
    <w:lvl w:ilvl="0">
      <w:start w:val="1"/>
      <w:numFmt w:val="decimal"/>
      <w:lvlText w:val="1.%1. "/>
      <w:legacy w:legacy="1" w:legacySpace="0" w:legacyIndent="283"/>
      <w:lvlJc w:val="left"/>
      <w:pPr>
        <w:ind w:left="184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5">
    <w:nsid w:val="709B36FC"/>
    <w:multiLevelType w:val="singleLevel"/>
    <w:tmpl w:val="366E6856"/>
    <w:lvl w:ilvl="0">
      <w:start w:val="2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6">
    <w:nsid w:val="71F2209D"/>
    <w:multiLevelType w:val="singleLevel"/>
    <w:tmpl w:val="013A5C6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8720E44"/>
    <w:multiLevelType w:val="singleLevel"/>
    <w:tmpl w:val="97BEEB1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34"/>
  </w:num>
  <w:num w:numId="2">
    <w:abstractNumId w:val="8"/>
  </w:num>
  <w:num w:numId="3">
    <w:abstractNumId w:val="18"/>
  </w:num>
  <w:num w:numId="4">
    <w:abstractNumId w:val="5"/>
  </w:num>
  <w:num w:numId="5">
    <w:abstractNumId w:val="24"/>
  </w:num>
  <w:num w:numId="6">
    <w:abstractNumId w:val="32"/>
  </w:num>
  <w:num w:numId="7">
    <w:abstractNumId w:val="3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6"/>
          <w:u w:val="none"/>
        </w:rPr>
      </w:lvl>
    </w:lvlOverride>
  </w:num>
  <w:num w:numId="8">
    <w:abstractNumId w:val="22"/>
  </w:num>
  <w:num w:numId="9">
    <w:abstractNumId w:val="19"/>
  </w:num>
  <w:num w:numId="10">
    <w:abstractNumId w:val="13"/>
  </w:num>
  <w:num w:numId="11">
    <w:abstractNumId w:val="12"/>
  </w:num>
  <w:num w:numId="12">
    <w:abstractNumId w:val="26"/>
  </w:num>
  <w:num w:numId="13">
    <w:abstractNumId w:val="36"/>
  </w:num>
  <w:num w:numId="14">
    <w:abstractNumId w:val="21"/>
  </w:num>
  <w:num w:numId="15">
    <w:abstractNumId w:val="33"/>
  </w:num>
  <w:num w:numId="16">
    <w:abstractNumId w:val="33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20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9">
    <w:abstractNumId w:val="23"/>
  </w:num>
  <w:num w:numId="20">
    <w:abstractNumId w:val="2"/>
  </w:num>
  <w:num w:numId="21">
    <w:abstractNumId w:val="11"/>
  </w:num>
  <w:num w:numId="22">
    <w:abstractNumId w:val="15"/>
  </w:num>
  <w:num w:numId="23">
    <w:abstractNumId w:val="15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4">
    <w:abstractNumId w:val="1"/>
  </w:num>
  <w:num w:numId="25">
    <w:abstractNumId w:val="29"/>
  </w:num>
  <w:num w:numId="26">
    <w:abstractNumId w:val="30"/>
  </w:num>
  <w:num w:numId="27">
    <w:abstractNumId w:val="6"/>
  </w:num>
  <w:num w:numId="28">
    <w:abstractNumId w:val="10"/>
  </w:num>
  <w:num w:numId="29">
    <w:abstractNumId w:val="17"/>
  </w:num>
  <w:num w:numId="30">
    <w:abstractNumId w:val="3"/>
  </w:num>
  <w:num w:numId="31">
    <w:abstractNumId w:val="3"/>
  </w:num>
  <w:num w:numId="32">
    <w:abstractNumId w:val="3"/>
  </w:num>
  <w:num w:numId="33">
    <w:abstractNumId w:val="35"/>
  </w:num>
  <w:num w:numId="34">
    <w:abstractNumId w:val="4"/>
  </w:num>
  <w:num w:numId="35">
    <w:abstractNumId w:val="9"/>
  </w:num>
  <w:num w:numId="36">
    <w:abstractNumId w:val="27"/>
  </w:num>
  <w:num w:numId="37">
    <w:abstractNumId w:val="16"/>
  </w:num>
  <w:num w:numId="38">
    <w:abstractNumId w:val="28"/>
  </w:num>
  <w:num w:numId="39">
    <w:abstractNumId w:val="7"/>
  </w:num>
  <w:num w:numId="40">
    <w:abstractNumId w:val="14"/>
  </w:num>
  <w:num w:numId="41">
    <w:abstractNumId w:val="25"/>
  </w:num>
  <w:num w:numId="42">
    <w:abstractNumId w:val="25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6"/>
          <w:u w:val="none"/>
        </w:rPr>
      </w:lvl>
    </w:lvlOverride>
  </w:num>
  <w:num w:numId="43">
    <w:abstractNumId w:val="25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6"/>
          <w:u w:val="none"/>
        </w:rPr>
      </w:lvl>
    </w:lvlOverride>
  </w:num>
  <w:num w:numId="44">
    <w:abstractNumId w:val="3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consecutiveHyphenLimit w:val="1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1BF"/>
    <w:rsid w:val="007838DE"/>
    <w:rsid w:val="008141BF"/>
    <w:rsid w:val="00AA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4FF3-C910-4A88-B1E9-93EB659A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4432</Words>
  <Characters>25267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  ДИПЛОМНЫЙ  ПРОЕКТ  ШУШКИ-УМКИ</vt:lpstr>
    </vt:vector>
  </TitlesOfParts>
  <Company/>
  <LinksUpToDate>false</LinksUpToDate>
  <CharactersWithSpaces>29640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  ДИПЛОМНЫЙ  ПРОЕКТ  ШУШКИ-УМКИ</dc:title>
  <dc:subject/>
  <dc:creator>Ртищев Владимир Николаевич</dc:creator>
  <cp:keywords/>
  <dc:description/>
  <cp:lastModifiedBy>admin</cp:lastModifiedBy>
  <cp:revision>2</cp:revision>
  <cp:lastPrinted>1998-04-24T17:47:00Z</cp:lastPrinted>
  <dcterms:created xsi:type="dcterms:W3CDTF">2014-04-12T12:49:00Z</dcterms:created>
  <dcterms:modified xsi:type="dcterms:W3CDTF">2014-04-12T12:49:00Z</dcterms:modified>
</cp:coreProperties>
</file>