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814951" w:rsidRPr="000C356B" w:rsidRDefault="00814951" w:rsidP="00814951">
      <w:pPr>
        <w:tabs>
          <w:tab w:val="left" w:pos="1545"/>
        </w:tabs>
        <w:spacing w:line="360" w:lineRule="auto"/>
        <w:jc w:val="center"/>
        <w:rPr>
          <w:rFonts w:eastAsia="Batang"/>
          <w:noProof/>
          <w:color w:val="000000"/>
          <w:sz w:val="28"/>
          <w:szCs w:val="32"/>
        </w:rPr>
      </w:pPr>
    </w:p>
    <w:p w:rsidR="0099137A" w:rsidRPr="000C356B" w:rsidRDefault="0099137A" w:rsidP="00814951">
      <w:pPr>
        <w:tabs>
          <w:tab w:val="left" w:pos="1545"/>
        </w:tabs>
        <w:spacing w:line="360" w:lineRule="auto"/>
        <w:jc w:val="center"/>
        <w:rPr>
          <w:rFonts w:eastAsia="Batang"/>
          <w:b/>
          <w:noProof/>
          <w:color w:val="000000"/>
          <w:sz w:val="28"/>
          <w:szCs w:val="32"/>
        </w:rPr>
      </w:pPr>
      <w:r w:rsidRPr="000C356B">
        <w:rPr>
          <w:rFonts w:eastAsia="Batang"/>
          <w:b/>
          <w:noProof/>
          <w:color w:val="000000"/>
          <w:sz w:val="28"/>
          <w:szCs w:val="32"/>
        </w:rPr>
        <w:t>Стили русского литературного языка</w:t>
      </w:r>
    </w:p>
    <w:p w:rsidR="00A752D6" w:rsidRPr="000C356B" w:rsidRDefault="0099137A" w:rsidP="00814951">
      <w:pPr>
        <w:spacing w:line="360" w:lineRule="auto"/>
        <w:ind w:firstLine="709"/>
        <w:jc w:val="both"/>
        <w:rPr>
          <w:rFonts w:eastAsia="Batang"/>
          <w:i/>
          <w:noProof/>
          <w:color w:val="000000"/>
          <w:sz w:val="28"/>
          <w:szCs w:val="32"/>
        </w:rPr>
      </w:pPr>
      <w:r w:rsidRPr="000C356B">
        <w:rPr>
          <w:rFonts w:eastAsia="Batang"/>
          <w:noProof/>
          <w:color w:val="000000"/>
          <w:sz w:val="28"/>
          <w:szCs w:val="32"/>
        </w:rPr>
        <w:br w:type="page"/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Высокая культура разговорной речи и</w:t>
      </w:r>
      <w:r w:rsidR="00814951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письменной речи, хорошее знание и развитие</w:t>
      </w:r>
      <w:r w:rsidR="000D2C6A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чутья родного языка,</w:t>
      </w:r>
      <w:r w:rsidR="000D2C6A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умение</w:t>
      </w:r>
      <w:r w:rsidR="00814951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пользоваться его выразительными средствами,</w:t>
      </w:r>
      <w:r w:rsidR="000D2C6A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его стилистическим</w:t>
      </w:r>
      <w:r w:rsidR="00814951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A556AB" w:rsidRPr="000C356B">
        <w:rPr>
          <w:rFonts w:eastAsia="Batang"/>
          <w:i/>
          <w:noProof/>
          <w:color w:val="000000"/>
          <w:sz w:val="28"/>
          <w:szCs w:val="32"/>
        </w:rPr>
        <w:t>многообразием – самая лучшая</w:t>
      </w:r>
      <w:r w:rsidR="00A7350D" w:rsidRPr="000C356B">
        <w:rPr>
          <w:rFonts w:eastAsia="Batang"/>
          <w:i/>
          <w:noProof/>
          <w:color w:val="000000"/>
          <w:sz w:val="28"/>
          <w:szCs w:val="32"/>
        </w:rPr>
        <w:t xml:space="preserve"> оп</w:t>
      </w:r>
      <w:r w:rsidR="000255EF" w:rsidRPr="000C356B">
        <w:rPr>
          <w:rFonts w:eastAsia="Batang"/>
          <w:i/>
          <w:noProof/>
          <w:color w:val="000000"/>
          <w:sz w:val="28"/>
          <w:szCs w:val="32"/>
        </w:rPr>
        <w:t>ора</w:t>
      </w:r>
      <w:r w:rsidR="00814951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0255EF" w:rsidRPr="000C356B">
        <w:rPr>
          <w:rFonts w:eastAsia="Batang"/>
          <w:i/>
          <w:noProof/>
          <w:color w:val="000000"/>
          <w:sz w:val="28"/>
          <w:szCs w:val="32"/>
        </w:rPr>
        <w:t>самое верное подспорье и самая надежная</w:t>
      </w:r>
      <w:r w:rsidR="00814951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0255EF" w:rsidRPr="000C356B">
        <w:rPr>
          <w:rFonts w:eastAsia="Batang"/>
          <w:i/>
          <w:noProof/>
          <w:color w:val="000000"/>
          <w:sz w:val="28"/>
          <w:szCs w:val="32"/>
        </w:rPr>
        <w:t xml:space="preserve">рекомендация для каждого человека </w:t>
      </w:r>
      <w:r w:rsidR="000D2C6A" w:rsidRPr="000C356B">
        <w:rPr>
          <w:rFonts w:eastAsia="Batang"/>
          <w:i/>
          <w:noProof/>
          <w:color w:val="000000"/>
          <w:sz w:val="28"/>
          <w:szCs w:val="32"/>
        </w:rPr>
        <w:t>в</w:t>
      </w:r>
      <w:r w:rsidR="000255EF" w:rsidRPr="000C356B">
        <w:rPr>
          <w:rFonts w:eastAsia="Batang"/>
          <w:i/>
          <w:noProof/>
          <w:color w:val="000000"/>
          <w:sz w:val="28"/>
          <w:szCs w:val="32"/>
        </w:rPr>
        <w:t xml:space="preserve"> его</w:t>
      </w:r>
      <w:r w:rsidR="00814951" w:rsidRPr="000C356B">
        <w:rPr>
          <w:rFonts w:eastAsia="Batang"/>
          <w:i/>
          <w:noProof/>
          <w:color w:val="000000"/>
          <w:sz w:val="28"/>
          <w:szCs w:val="32"/>
        </w:rPr>
        <w:t xml:space="preserve"> </w:t>
      </w:r>
      <w:r w:rsidR="000255EF" w:rsidRPr="000C356B">
        <w:rPr>
          <w:rFonts w:eastAsia="Batang"/>
          <w:i/>
          <w:noProof/>
          <w:color w:val="000000"/>
          <w:sz w:val="28"/>
          <w:szCs w:val="32"/>
        </w:rPr>
        <w:t>общественной жизни и творческой деятельности.</w:t>
      </w:r>
    </w:p>
    <w:p w:rsidR="00A752D6" w:rsidRPr="000C356B" w:rsidRDefault="000D2C6A" w:rsidP="00A752D6">
      <w:pPr>
        <w:tabs>
          <w:tab w:val="left" w:pos="2060"/>
        </w:tabs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32"/>
        </w:rPr>
      </w:pPr>
      <w:r w:rsidRPr="000C356B">
        <w:rPr>
          <w:rFonts w:eastAsia="Batang"/>
          <w:noProof/>
          <w:color w:val="000000"/>
          <w:sz w:val="28"/>
          <w:szCs w:val="32"/>
        </w:rPr>
        <w:t>В.А.</w:t>
      </w:r>
      <w:r w:rsidR="00D61A12">
        <w:rPr>
          <w:rFonts w:eastAsia="Batang"/>
          <w:noProof/>
          <w:color w:val="000000"/>
          <w:sz w:val="28"/>
          <w:szCs w:val="32"/>
        </w:rPr>
        <w:t xml:space="preserve"> </w:t>
      </w:r>
      <w:r w:rsidRPr="000C356B">
        <w:rPr>
          <w:rFonts w:eastAsia="Batang"/>
          <w:noProof/>
          <w:color w:val="000000"/>
          <w:sz w:val="28"/>
          <w:szCs w:val="32"/>
        </w:rPr>
        <w:t>Виноградов</w:t>
      </w:r>
    </w:p>
    <w:p w:rsidR="00A7350D" w:rsidRPr="000C356B" w:rsidRDefault="00A7350D" w:rsidP="00A752D6">
      <w:pPr>
        <w:tabs>
          <w:tab w:val="left" w:pos="2060"/>
        </w:tabs>
        <w:spacing w:line="360" w:lineRule="auto"/>
        <w:ind w:firstLine="709"/>
        <w:jc w:val="both"/>
        <w:rPr>
          <w:rFonts w:eastAsia="Batang"/>
          <w:b/>
          <w:noProof/>
          <w:color w:val="000000"/>
          <w:sz w:val="28"/>
          <w:szCs w:val="28"/>
        </w:rPr>
      </w:pPr>
    </w:p>
    <w:p w:rsidR="005F7292" w:rsidRPr="000C356B" w:rsidRDefault="005F729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b/>
          <w:noProof/>
          <w:color w:val="000000"/>
          <w:sz w:val="28"/>
          <w:szCs w:val="28"/>
        </w:rPr>
        <w:t xml:space="preserve">Язык </w:t>
      </w:r>
      <w:r w:rsidRPr="000C356B">
        <w:rPr>
          <w:noProof/>
          <w:color w:val="000000"/>
          <w:sz w:val="28"/>
          <w:szCs w:val="28"/>
        </w:rPr>
        <w:t>—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т. е. обладать речевой культурой.</w:t>
      </w:r>
    </w:p>
    <w:p w:rsidR="005F7292" w:rsidRPr="000C356B" w:rsidRDefault="005F729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М. Горький писал, что язык — это первоэлемент, основной материал литературы, т. е. что лексика, синтаксис, весь строй речи — это первоэлемент, ключ к пониманию идей и образов произведения. Но язык — это и орудие литературы: «Борьба за чистоту, за смысловую точность, за остроту языка есть борьба за орудие культуры. Чем острее это орудие, чем более точно направлено — тем оно победоносней».</w:t>
      </w:r>
    </w:p>
    <w:p w:rsidR="005F7292" w:rsidRPr="000C356B" w:rsidRDefault="005F7292" w:rsidP="00A752D6">
      <w:pPr>
        <w:tabs>
          <w:tab w:val="left" w:pos="1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b/>
          <w:noProof/>
          <w:color w:val="000000"/>
          <w:sz w:val="28"/>
          <w:szCs w:val="28"/>
        </w:rPr>
        <w:t>Стилистика</w:t>
      </w:r>
      <w:r w:rsidRPr="000C356B">
        <w:rPr>
          <w:noProof/>
          <w:color w:val="000000"/>
          <w:sz w:val="28"/>
          <w:szCs w:val="28"/>
        </w:rPr>
        <w:t xml:space="preserve"> (слово «сти</w:t>
      </w:r>
      <w:r w:rsidR="00440041" w:rsidRPr="000C356B">
        <w:rPr>
          <w:noProof/>
          <w:color w:val="000000"/>
          <w:sz w:val="28"/>
          <w:szCs w:val="28"/>
        </w:rPr>
        <w:t xml:space="preserve">ль» происходит от названия иглы, или </w:t>
      </w:r>
      <w:r w:rsidRPr="000C356B">
        <w:rPr>
          <w:noProof/>
          <w:color w:val="000000"/>
          <w:sz w:val="28"/>
          <w:szCs w:val="28"/>
        </w:rPr>
        <w:t xml:space="preserve">стилета которым </w:t>
      </w:r>
      <w:r w:rsidR="00440041" w:rsidRPr="000C356B">
        <w:rPr>
          <w:noProof/>
          <w:color w:val="000000"/>
          <w:sz w:val="28"/>
          <w:szCs w:val="28"/>
        </w:rPr>
        <w:t xml:space="preserve">древние греки писали на вощаных дощечках) – это раздел науки о языке, изучающий стили </w:t>
      </w:r>
      <w:r w:rsidRPr="000C356B">
        <w:rPr>
          <w:noProof/>
          <w:color w:val="000000"/>
          <w:sz w:val="28"/>
          <w:szCs w:val="28"/>
        </w:rPr>
        <w:t>литературного</w:t>
      </w:r>
      <w:r w:rsidR="00440041" w:rsidRPr="000C356B">
        <w:rPr>
          <w:noProof/>
          <w:color w:val="000000"/>
          <w:sz w:val="28"/>
          <w:szCs w:val="28"/>
        </w:rPr>
        <w:t xml:space="preserve"> языка (ф</w:t>
      </w:r>
      <w:r w:rsidRPr="000C356B">
        <w:rPr>
          <w:noProof/>
          <w:color w:val="000000"/>
          <w:sz w:val="28"/>
          <w:szCs w:val="28"/>
        </w:rPr>
        <w:t xml:space="preserve">ункциональные стили </w:t>
      </w:r>
      <w:r w:rsidR="00440041" w:rsidRPr="000C356B">
        <w:rPr>
          <w:noProof/>
          <w:color w:val="000000"/>
          <w:sz w:val="28"/>
          <w:szCs w:val="28"/>
        </w:rPr>
        <w:t>речи), закономерности функционирования</w:t>
      </w:r>
      <w:r w:rsidRPr="000C356B">
        <w:rPr>
          <w:noProof/>
          <w:color w:val="000000"/>
          <w:sz w:val="28"/>
          <w:szCs w:val="28"/>
        </w:rPr>
        <w:t xml:space="preserve"> языка в разных сферах испо</w:t>
      </w:r>
      <w:r w:rsidR="00440041" w:rsidRPr="000C356B">
        <w:rPr>
          <w:noProof/>
          <w:color w:val="000000"/>
          <w:sz w:val="28"/>
          <w:szCs w:val="28"/>
        </w:rPr>
        <w:t>льзования, особенности употреб</w:t>
      </w:r>
      <w:r w:rsidRPr="000C356B">
        <w:rPr>
          <w:noProof/>
          <w:color w:val="000000"/>
          <w:sz w:val="28"/>
          <w:szCs w:val="28"/>
        </w:rPr>
        <w:t>ления языковых средств в зависи</w:t>
      </w:r>
      <w:r w:rsidR="00440041" w:rsidRPr="000C356B">
        <w:rPr>
          <w:noProof/>
          <w:color w:val="000000"/>
          <w:sz w:val="28"/>
          <w:szCs w:val="28"/>
        </w:rPr>
        <w:t>мости от обстановки, содержания и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440041" w:rsidRPr="000C356B">
        <w:rPr>
          <w:noProof/>
          <w:color w:val="000000"/>
          <w:sz w:val="28"/>
          <w:szCs w:val="28"/>
        </w:rPr>
        <w:t xml:space="preserve">целей </w:t>
      </w:r>
      <w:r w:rsidRPr="000C356B">
        <w:rPr>
          <w:noProof/>
          <w:color w:val="000000"/>
          <w:sz w:val="28"/>
          <w:szCs w:val="28"/>
        </w:rPr>
        <w:t>высказы</w:t>
      </w:r>
      <w:r w:rsidR="00440041" w:rsidRPr="000C356B">
        <w:rPr>
          <w:noProof/>
          <w:color w:val="000000"/>
          <w:sz w:val="28"/>
          <w:szCs w:val="28"/>
        </w:rPr>
        <w:t>вания, сферы и условии общения. Стилистика знакомит со стилистической</w:t>
      </w:r>
      <w:r w:rsidR="00A752D6" w:rsidRPr="000C356B">
        <w:rPr>
          <w:noProof/>
          <w:color w:val="000000"/>
          <w:sz w:val="28"/>
          <w:szCs w:val="28"/>
          <w:vertAlign w:val="superscript"/>
        </w:rPr>
        <w:t xml:space="preserve"> </w:t>
      </w:r>
      <w:r w:rsidRPr="000C356B">
        <w:rPr>
          <w:noProof/>
          <w:color w:val="000000"/>
          <w:sz w:val="28"/>
          <w:szCs w:val="28"/>
        </w:rPr>
        <w:t>системой литературного языка на всех</w:t>
      </w:r>
      <w:r w:rsidR="00440041" w:rsidRPr="000C356B">
        <w:rPr>
          <w:noProof/>
          <w:color w:val="000000"/>
          <w:sz w:val="28"/>
          <w:szCs w:val="28"/>
        </w:rPr>
        <w:t xml:space="preserve"> его уровнях</w:t>
      </w:r>
      <w:r w:rsidRPr="000C356B">
        <w:rPr>
          <w:noProof/>
          <w:color w:val="000000"/>
          <w:sz w:val="28"/>
          <w:szCs w:val="28"/>
        </w:rPr>
        <w:t xml:space="preserve"> и стилистической организацией правильной (с соблю</w:t>
      </w:r>
      <w:r w:rsidR="00440041" w:rsidRPr="000C356B">
        <w:rPr>
          <w:noProof/>
          <w:color w:val="000000"/>
          <w:sz w:val="28"/>
          <w:szCs w:val="28"/>
        </w:rPr>
        <w:t>д</w:t>
      </w:r>
      <w:r w:rsidRPr="000C356B">
        <w:rPr>
          <w:noProof/>
          <w:color w:val="000000"/>
          <w:sz w:val="28"/>
          <w:szCs w:val="28"/>
        </w:rPr>
        <w:t xml:space="preserve">ением норм литературного языка), точной, логичной и выразительной речи. Стилистика учит сознательному и целесообразному использованию законов языка и употреблению языковых </w:t>
      </w:r>
      <w:r w:rsidR="006B3D48" w:rsidRPr="000C356B">
        <w:rPr>
          <w:noProof/>
          <w:color w:val="000000"/>
          <w:sz w:val="28"/>
          <w:szCs w:val="28"/>
        </w:rPr>
        <w:t>средств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в речи.</w:t>
      </w:r>
    </w:p>
    <w:p w:rsidR="0054275F" w:rsidRPr="000C356B" w:rsidRDefault="00F17D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В лингвистической стилистике существует два направления: стилистика языка и стилистика речи (функциональная стилистика). Стилистика языка исследует стилистическую структуру языка, описывает стилистические средства лексики, фразеологии и грамматики. Функциональная стилистика </w:t>
      </w:r>
      <w:r w:rsidR="006B3D48" w:rsidRPr="000C356B">
        <w:rPr>
          <w:noProof/>
          <w:color w:val="000000"/>
          <w:sz w:val="28"/>
          <w:szCs w:val="28"/>
        </w:rPr>
        <w:t>изучает,</w:t>
      </w:r>
      <w:r w:rsidRPr="000C356B">
        <w:rPr>
          <w:noProof/>
          <w:color w:val="000000"/>
          <w:sz w:val="28"/>
          <w:szCs w:val="28"/>
        </w:rPr>
        <w:t xml:space="preserve"> прежде </w:t>
      </w:r>
      <w:r w:rsidR="006B3D48" w:rsidRPr="000C356B">
        <w:rPr>
          <w:noProof/>
          <w:color w:val="000000"/>
          <w:sz w:val="28"/>
          <w:szCs w:val="28"/>
        </w:rPr>
        <w:t>всего,</w:t>
      </w:r>
      <w:r w:rsidRPr="000C356B">
        <w:rPr>
          <w:noProof/>
          <w:color w:val="000000"/>
          <w:sz w:val="28"/>
          <w:szCs w:val="28"/>
        </w:rPr>
        <w:t xml:space="preserve"> различные виды речи, их обусловленность различными целями высказывания. М. Н. Кожина дает следующее определение: «</w:t>
      </w:r>
      <w:r w:rsidRPr="000C356B">
        <w:rPr>
          <w:b/>
          <w:noProof/>
          <w:color w:val="000000"/>
          <w:sz w:val="28"/>
          <w:szCs w:val="28"/>
        </w:rPr>
        <w:t>Функциональная стилистика</w:t>
      </w:r>
      <w:r w:rsidRPr="000C356B">
        <w:rPr>
          <w:noProof/>
          <w:color w:val="000000"/>
          <w:sz w:val="28"/>
          <w:szCs w:val="28"/>
        </w:rPr>
        <w:t xml:space="preserve"> — это лингвистическая наука, изучающая особенности и закономерности функционирования языка в различных видах речи, соответствующих тем или иным сферам человеческой деятельности и общения, а также речевую структуру складывающихся при этом функциональных стилей и «нормы» отбора и сочетания в них языковых средств»</w:t>
      </w:r>
      <w:r w:rsidRPr="000C356B">
        <w:rPr>
          <w:noProof/>
          <w:color w:val="000000"/>
          <w:sz w:val="28"/>
          <w:szCs w:val="28"/>
          <w:vertAlign w:val="superscript"/>
        </w:rPr>
        <w:t>1</w:t>
      </w:r>
      <w:r w:rsidRPr="000C356B">
        <w:rPr>
          <w:noProof/>
          <w:color w:val="000000"/>
          <w:sz w:val="28"/>
          <w:szCs w:val="28"/>
        </w:rPr>
        <w:t>.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 xml:space="preserve">В своей основе стилистика должна быть последовательно функциональной. Она должна раскрывать связь разных видов речи с тематикой, целью высказывания, с условиями общения, адресатом речи, отношением автора к предмету речи. Важнейшей категорией стилистики являются </w:t>
      </w:r>
      <w:r w:rsidRPr="000C356B">
        <w:rPr>
          <w:b/>
          <w:noProof/>
          <w:color w:val="000000"/>
          <w:sz w:val="28"/>
          <w:szCs w:val="28"/>
        </w:rPr>
        <w:t>функциональные стили</w:t>
      </w:r>
      <w:r w:rsidRPr="000C356B">
        <w:rPr>
          <w:noProof/>
          <w:color w:val="000000"/>
          <w:sz w:val="28"/>
          <w:szCs w:val="28"/>
        </w:rPr>
        <w:t xml:space="preserve"> — разновидности литературной речи (литературного языка), обслуживающие различные стороны общественной жизни. </w:t>
      </w:r>
      <w:r w:rsidRPr="000C356B">
        <w:rPr>
          <w:b/>
          <w:noProof/>
          <w:color w:val="000000"/>
          <w:sz w:val="28"/>
          <w:szCs w:val="28"/>
        </w:rPr>
        <w:t>Стили</w:t>
      </w:r>
      <w:r w:rsidRPr="000C356B">
        <w:rPr>
          <w:noProof/>
          <w:color w:val="000000"/>
          <w:sz w:val="28"/>
          <w:szCs w:val="28"/>
        </w:rPr>
        <w:t xml:space="preserve">—это разные способы использования языка при общении. Каждый стиль речи характеризуется и своеобразием отбора языковых средств, и неповторимым сочетанием их друг с другом. </w:t>
      </w:r>
    </w:p>
    <w:p w:rsidR="005D288A" w:rsidRPr="000C356B" w:rsidRDefault="005D288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Таким </w:t>
      </w:r>
      <w:r w:rsidR="006B3D48" w:rsidRPr="000C356B">
        <w:rPr>
          <w:noProof/>
          <w:color w:val="000000"/>
          <w:sz w:val="28"/>
          <w:szCs w:val="28"/>
        </w:rPr>
        <w:t>образом,</w:t>
      </w:r>
      <w:r w:rsidRPr="000C356B">
        <w:rPr>
          <w:noProof/>
          <w:color w:val="000000"/>
          <w:sz w:val="28"/>
          <w:szCs w:val="28"/>
        </w:rPr>
        <w:t xml:space="preserve"> выделяется пять стилей русского-литературного языка:</w:t>
      </w:r>
    </w:p>
    <w:p w:rsidR="005D288A" w:rsidRPr="000C356B" w:rsidRDefault="005D288A" w:rsidP="00A752D6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0C356B">
        <w:rPr>
          <w:rFonts w:eastAsia="Batang"/>
          <w:noProof/>
          <w:color w:val="000000"/>
          <w:sz w:val="28"/>
          <w:szCs w:val="28"/>
        </w:rPr>
        <w:t>разговорный</w:t>
      </w:r>
    </w:p>
    <w:p w:rsidR="005D288A" w:rsidRPr="000C356B" w:rsidRDefault="005D288A" w:rsidP="00A752D6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0C356B">
        <w:rPr>
          <w:rFonts w:eastAsia="Batang"/>
          <w:noProof/>
          <w:color w:val="000000"/>
          <w:sz w:val="28"/>
          <w:szCs w:val="28"/>
        </w:rPr>
        <w:t>официально-деловой</w:t>
      </w:r>
    </w:p>
    <w:p w:rsidR="005D288A" w:rsidRPr="000C356B" w:rsidRDefault="005D288A" w:rsidP="00A752D6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0C356B">
        <w:rPr>
          <w:rFonts w:eastAsia="Batang"/>
          <w:noProof/>
          <w:color w:val="000000"/>
          <w:sz w:val="28"/>
          <w:szCs w:val="28"/>
        </w:rPr>
        <w:t>научный</w:t>
      </w:r>
    </w:p>
    <w:p w:rsidR="005D288A" w:rsidRPr="000C356B" w:rsidRDefault="005D288A" w:rsidP="00A752D6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0C356B">
        <w:rPr>
          <w:rFonts w:eastAsia="Batang"/>
          <w:noProof/>
          <w:color w:val="000000"/>
          <w:sz w:val="28"/>
          <w:szCs w:val="28"/>
        </w:rPr>
        <w:t>публицистический</w:t>
      </w:r>
    </w:p>
    <w:p w:rsidR="005D288A" w:rsidRPr="000C356B" w:rsidRDefault="005D288A" w:rsidP="00A752D6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0C356B">
        <w:rPr>
          <w:rFonts w:eastAsia="Batang"/>
          <w:noProof/>
          <w:color w:val="000000"/>
          <w:sz w:val="28"/>
          <w:szCs w:val="28"/>
        </w:rPr>
        <w:t>художественный</w:t>
      </w:r>
      <w:r w:rsidR="00693BC3" w:rsidRPr="000C356B">
        <w:rPr>
          <w:rFonts w:eastAsia="Batang"/>
          <w:noProof/>
          <w:color w:val="000000"/>
          <w:sz w:val="28"/>
          <w:szCs w:val="28"/>
        </w:rPr>
        <w:t>.</w:t>
      </w:r>
    </w:p>
    <w:p w:rsidR="005D288A" w:rsidRPr="000C356B" w:rsidRDefault="005D288A" w:rsidP="00A752D6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A752D6" w:rsidRPr="000C356B" w:rsidRDefault="000C356B" w:rsidP="00A752D6">
      <w:pPr>
        <w:spacing w:line="360" w:lineRule="auto"/>
        <w:ind w:firstLine="709"/>
        <w:jc w:val="both"/>
        <w:rPr>
          <w:rFonts w:eastAsia="Batang"/>
          <w:b/>
          <w:noProof/>
          <w:color w:val="000000"/>
          <w:sz w:val="28"/>
          <w:szCs w:val="28"/>
        </w:rPr>
      </w:pPr>
      <w:r w:rsidRPr="000C356B">
        <w:rPr>
          <w:rFonts w:eastAsia="Batang"/>
          <w:b/>
          <w:noProof/>
          <w:color w:val="000000"/>
          <w:sz w:val="28"/>
          <w:szCs w:val="28"/>
        </w:rPr>
        <w:br w:type="page"/>
        <w:t>Разговорный стиль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93BC3" w:rsidRPr="000C356B" w:rsidRDefault="00AD071D" w:rsidP="00A752D6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C356B">
        <w:rPr>
          <w:bCs/>
          <w:noProof/>
          <w:color w:val="000000"/>
          <w:sz w:val="28"/>
          <w:szCs w:val="28"/>
        </w:rPr>
        <w:t>Разговорный стиль относится к устной</w:t>
      </w:r>
      <w:r w:rsidR="00A752D6" w:rsidRPr="000C356B">
        <w:rPr>
          <w:bCs/>
          <w:noProof/>
          <w:color w:val="000000"/>
          <w:sz w:val="28"/>
          <w:szCs w:val="28"/>
        </w:rPr>
        <w:t xml:space="preserve"> </w:t>
      </w:r>
      <w:r w:rsidRPr="000C356B">
        <w:rPr>
          <w:bCs/>
          <w:noProof/>
          <w:color w:val="000000"/>
          <w:sz w:val="28"/>
          <w:szCs w:val="28"/>
        </w:rPr>
        <w:t>форме существования</w:t>
      </w:r>
      <w:r w:rsidR="00A752D6" w:rsidRPr="000C356B">
        <w:rPr>
          <w:bCs/>
          <w:noProof/>
          <w:color w:val="000000"/>
          <w:sz w:val="28"/>
          <w:szCs w:val="28"/>
        </w:rPr>
        <w:t xml:space="preserve"> </w:t>
      </w:r>
      <w:r w:rsidRPr="000C356B">
        <w:rPr>
          <w:bCs/>
          <w:noProof/>
          <w:color w:val="000000"/>
          <w:sz w:val="28"/>
          <w:szCs w:val="28"/>
        </w:rPr>
        <w:t>языка.</w:t>
      </w:r>
      <w:r w:rsidR="00A752D6" w:rsidRPr="000C356B">
        <w:rPr>
          <w:bCs/>
          <w:noProof/>
          <w:color w:val="000000"/>
          <w:sz w:val="28"/>
          <w:szCs w:val="28"/>
        </w:rPr>
        <w:t xml:space="preserve"> </w:t>
      </w:r>
      <w:r w:rsidRPr="000C356B">
        <w:rPr>
          <w:bCs/>
          <w:noProof/>
          <w:color w:val="000000"/>
          <w:sz w:val="28"/>
          <w:szCs w:val="28"/>
        </w:rPr>
        <w:t>Отличительные</w:t>
      </w:r>
      <w:r w:rsidR="00A752D6" w:rsidRPr="000C356B">
        <w:rPr>
          <w:bCs/>
          <w:noProof/>
          <w:color w:val="000000"/>
          <w:sz w:val="28"/>
          <w:szCs w:val="28"/>
        </w:rPr>
        <w:t xml:space="preserve"> </w:t>
      </w:r>
      <w:r w:rsidRPr="000C356B">
        <w:rPr>
          <w:bCs/>
          <w:noProof/>
          <w:color w:val="000000"/>
          <w:sz w:val="28"/>
          <w:szCs w:val="28"/>
        </w:rPr>
        <w:t>черты устной</w:t>
      </w:r>
      <w:r w:rsidR="000C356B" w:rsidRPr="000C356B">
        <w:rPr>
          <w:bCs/>
          <w:noProof/>
          <w:color w:val="000000"/>
          <w:sz w:val="28"/>
          <w:szCs w:val="28"/>
        </w:rPr>
        <w:t xml:space="preserve"> </w:t>
      </w:r>
      <w:r w:rsidRPr="000C356B">
        <w:rPr>
          <w:bCs/>
          <w:noProof/>
          <w:color w:val="000000"/>
          <w:sz w:val="28"/>
          <w:szCs w:val="28"/>
        </w:rPr>
        <w:t>речи могут быть целиком отнесены к разговорному стилю</w:t>
      </w:r>
      <w:r w:rsidR="006B3D48" w:rsidRPr="000C356B">
        <w:rPr>
          <w:bCs/>
          <w:noProof/>
          <w:color w:val="000000"/>
          <w:sz w:val="28"/>
          <w:szCs w:val="28"/>
        </w:rPr>
        <w:t>. О</w:t>
      </w:r>
      <w:r w:rsidRPr="000C356B">
        <w:rPr>
          <w:bCs/>
          <w:noProof/>
          <w:color w:val="000000"/>
          <w:sz w:val="28"/>
          <w:szCs w:val="28"/>
        </w:rPr>
        <w:t>днако нельзя смешивать понятия: «устная речь» и «разговорный стиль»</w:t>
      </w:r>
      <w:r w:rsidR="006B3D48" w:rsidRPr="000C356B">
        <w:rPr>
          <w:bCs/>
          <w:noProof/>
          <w:color w:val="000000"/>
          <w:sz w:val="28"/>
          <w:szCs w:val="28"/>
        </w:rPr>
        <w:t>.</w:t>
      </w:r>
      <w:r w:rsidR="006B3D48" w:rsidRPr="000C356B">
        <w:rPr>
          <w:b/>
          <w:bCs/>
          <w:noProof/>
          <w:color w:val="000000"/>
          <w:sz w:val="28"/>
          <w:szCs w:val="28"/>
        </w:rPr>
        <w:t xml:space="preserve"> У</w:t>
      </w:r>
      <w:r w:rsidRPr="000C356B">
        <w:rPr>
          <w:b/>
          <w:bCs/>
          <w:noProof/>
          <w:color w:val="000000"/>
          <w:sz w:val="28"/>
          <w:szCs w:val="28"/>
        </w:rPr>
        <w:t>стная речь</w:t>
      </w:r>
      <w:r w:rsidRPr="000C356B">
        <w:rPr>
          <w:bCs/>
          <w:noProof/>
          <w:color w:val="000000"/>
          <w:sz w:val="28"/>
          <w:szCs w:val="28"/>
        </w:rPr>
        <w:t xml:space="preserve"> — явление более широкое, чем стиль. Хотя разговорный стиль в основном реализуется в устной форме общения, в устной же речи осуществляются и некоторые жанры других</w:t>
      </w:r>
      <w:r w:rsidR="00693BC3" w:rsidRPr="000C356B">
        <w:rPr>
          <w:bCs/>
          <w:noProof/>
          <w:color w:val="000000"/>
          <w:sz w:val="28"/>
          <w:szCs w:val="28"/>
        </w:rPr>
        <w:t xml:space="preserve"> стилей, например: доклад, лекция, рапорт и др.</w:t>
      </w:r>
    </w:p>
    <w:p w:rsidR="00AD071D" w:rsidRPr="000C356B" w:rsidRDefault="00AD071D" w:rsidP="00A752D6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C356B">
        <w:rPr>
          <w:bCs/>
          <w:noProof/>
          <w:color w:val="000000"/>
          <w:sz w:val="28"/>
          <w:szCs w:val="28"/>
        </w:rPr>
        <w:t xml:space="preserve">К внутристилевым чертам разговорного стиля относится непринужденность </w:t>
      </w:r>
      <w:r w:rsidRPr="000C356B">
        <w:rPr>
          <w:noProof/>
          <w:color w:val="000000"/>
          <w:sz w:val="28"/>
          <w:szCs w:val="28"/>
        </w:rPr>
        <w:t>изложения, его конкретность, экспрессивность, в</w:t>
      </w:r>
      <w:r w:rsidR="00396AB7" w:rsidRPr="000C356B">
        <w:rPr>
          <w:noProof/>
          <w:color w:val="000000"/>
          <w:sz w:val="28"/>
          <w:szCs w:val="28"/>
        </w:rPr>
        <w:t xml:space="preserve">ыражение </w:t>
      </w:r>
      <w:r w:rsidRPr="000C356B">
        <w:rPr>
          <w:noProof/>
          <w:color w:val="000000"/>
          <w:sz w:val="28"/>
          <w:szCs w:val="28"/>
        </w:rPr>
        <w:t>субъект</w:t>
      </w:r>
      <w:r w:rsidR="00396AB7" w:rsidRPr="000C356B">
        <w:rPr>
          <w:noProof/>
          <w:color w:val="000000"/>
          <w:sz w:val="28"/>
          <w:szCs w:val="28"/>
        </w:rPr>
        <w:t xml:space="preserve">ивного отношения к излагаемому, </w:t>
      </w:r>
      <w:r w:rsidRPr="000C356B">
        <w:rPr>
          <w:noProof/>
          <w:color w:val="000000"/>
          <w:sz w:val="28"/>
          <w:szCs w:val="28"/>
        </w:rPr>
        <w:t>н</w:t>
      </w:r>
      <w:r w:rsidR="006B3D48" w:rsidRPr="000C356B">
        <w:rPr>
          <w:noProof/>
          <w:color w:val="000000"/>
          <w:sz w:val="28"/>
          <w:szCs w:val="28"/>
        </w:rPr>
        <w:t>е</w:t>
      </w:r>
      <w:r w:rsidRPr="000C356B">
        <w:rPr>
          <w:noProof/>
          <w:color w:val="000000"/>
          <w:sz w:val="28"/>
          <w:szCs w:val="28"/>
        </w:rPr>
        <w:t>п</w:t>
      </w:r>
      <w:r w:rsidR="006B3D48" w:rsidRPr="000C356B">
        <w:rPr>
          <w:noProof/>
          <w:color w:val="000000"/>
          <w:sz w:val="28"/>
          <w:szCs w:val="28"/>
        </w:rPr>
        <w:t>осре</w:t>
      </w:r>
      <w:r w:rsidRPr="000C356B">
        <w:rPr>
          <w:noProof/>
          <w:color w:val="000000"/>
          <w:sz w:val="28"/>
          <w:szCs w:val="28"/>
        </w:rPr>
        <w:t>д</w:t>
      </w:r>
      <w:r w:rsidR="006B3D48" w:rsidRPr="000C356B">
        <w:rPr>
          <w:noProof/>
          <w:color w:val="000000"/>
          <w:sz w:val="28"/>
          <w:szCs w:val="28"/>
        </w:rPr>
        <w:t>с</w:t>
      </w:r>
      <w:r w:rsidRPr="000C356B">
        <w:rPr>
          <w:noProof/>
          <w:color w:val="000000"/>
          <w:sz w:val="28"/>
          <w:szCs w:val="28"/>
        </w:rPr>
        <w:t>тв</w:t>
      </w:r>
      <w:r w:rsidR="006B3D48" w:rsidRPr="000C356B">
        <w:rPr>
          <w:noProof/>
          <w:color w:val="000000"/>
          <w:sz w:val="28"/>
          <w:szCs w:val="28"/>
        </w:rPr>
        <w:t>е</w:t>
      </w:r>
      <w:r w:rsidR="00396AB7" w:rsidRPr="000C356B">
        <w:rPr>
          <w:noProof/>
          <w:color w:val="000000"/>
          <w:sz w:val="28"/>
          <w:szCs w:val="28"/>
        </w:rPr>
        <w:t>н</w:t>
      </w:r>
      <w:r w:rsidRPr="000C356B">
        <w:rPr>
          <w:noProof/>
          <w:color w:val="000000"/>
          <w:sz w:val="28"/>
          <w:szCs w:val="28"/>
        </w:rPr>
        <w:t>ное влияние внеязыковых элементов и проч</w:t>
      </w:r>
      <w:r w:rsidR="00396AB7" w:rsidRPr="000C356B">
        <w:rPr>
          <w:noProof/>
          <w:color w:val="000000"/>
          <w:sz w:val="28"/>
          <w:szCs w:val="28"/>
        </w:rPr>
        <w:t>.</w:t>
      </w:r>
    </w:p>
    <w:p w:rsidR="00AD071D" w:rsidRPr="000C356B" w:rsidRDefault="00396AB7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Собственно языковые </w:t>
      </w:r>
      <w:r w:rsidR="00AD071D" w:rsidRPr="000C356B">
        <w:rPr>
          <w:noProof/>
          <w:color w:val="000000"/>
          <w:sz w:val="28"/>
          <w:szCs w:val="28"/>
        </w:rPr>
        <w:t>черты разговорного стиля обусловлен</w:t>
      </w:r>
      <w:r w:rsidRPr="000C356B">
        <w:rPr>
          <w:noProof/>
          <w:color w:val="000000"/>
          <w:sz w:val="28"/>
          <w:szCs w:val="28"/>
        </w:rPr>
        <w:t xml:space="preserve">ы </w:t>
      </w:r>
      <w:r w:rsidR="00AD071D" w:rsidRPr="000C356B">
        <w:rPr>
          <w:noProof/>
          <w:color w:val="000000"/>
          <w:sz w:val="28"/>
          <w:szCs w:val="28"/>
        </w:rPr>
        <w:t>его внутристилевыми чертами.</w:t>
      </w:r>
    </w:p>
    <w:p w:rsidR="00396AB7" w:rsidRPr="000C356B" w:rsidRDefault="006B3D48" w:rsidP="00A752D6">
      <w:pPr>
        <w:tabs>
          <w:tab w:val="left" w:pos="6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Лексика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разговорного стиля делится на две большие группы:</w:t>
      </w:r>
    </w:p>
    <w:p w:rsidR="00396AB7" w:rsidRPr="000C356B" w:rsidRDefault="00AD071D" w:rsidP="00A752D6">
      <w:pPr>
        <w:numPr>
          <w:ilvl w:val="0"/>
          <w:numId w:val="20"/>
        </w:numPr>
        <w:tabs>
          <w:tab w:val="left" w:pos="6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общеупотребительные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разговорные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 xml:space="preserve">слова; </w:t>
      </w:r>
    </w:p>
    <w:p w:rsidR="00A752D6" w:rsidRPr="000C356B" w:rsidRDefault="00396AB7" w:rsidP="00A752D6">
      <w:pPr>
        <w:numPr>
          <w:ilvl w:val="0"/>
          <w:numId w:val="20"/>
        </w:numPr>
        <w:tabs>
          <w:tab w:val="left" w:pos="6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р</w:t>
      </w:r>
      <w:r w:rsidR="00AD071D" w:rsidRPr="000C356B">
        <w:rPr>
          <w:noProof/>
          <w:color w:val="000000"/>
          <w:sz w:val="28"/>
          <w:szCs w:val="28"/>
        </w:rPr>
        <w:t>азгонов</w:t>
      </w:r>
      <w:r w:rsidRPr="000C356B">
        <w:rPr>
          <w:noProof/>
          <w:color w:val="000000"/>
          <w:sz w:val="28"/>
          <w:szCs w:val="28"/>
        </w:rPr>
        <w:t>ные слова, социально или диалектно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AD071D" w:rsidRPr="000C356B">
        <w:rPr>
          <w:noProof/>
          <w:color w:val="000000"/>
          <w:sz w:val="28"/>
          <w:szCs w:val="28"/>
        </w:rPr>
        <w:t>ограниченные.</w:t>
      </w:r>
      <w:r w:rsidR="00AD071D" w:rsidRPr="000C356B">
        <w:rPr>
          <w:noProof/>
          <w:color w:val="000000"/>
          <w:sz w:val="28"/>
          <w:szCs w:val="28"/>
        </w:rPr>
        <w:tab/>
      </w:r>
    </w:p>
    <w:p w:rsidR="00AD071D" w:rsidRPr="000C356B" w:rsidRDefault="00396AB7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</w:t>
      </w:r>
      <w:r w:rsidR="0015510D" w:rsidRPr="000C356B">
        <w:rPr>
          <w:noProof/>
          <w:color w:val="000000"/>
          <w:sz w:val="28"/>
          <w:szCs w:val="28"/>
        </w:rPr>
        <w:t>бщеупотребительна</w:t>
      </w:r>
      <w:r w:rsidR="00AD071D" w:rsidRPr="000C356B">
        <w:rPr>
          <w:noProof/>
          <w:color w:val="000000"/>
          <w:sz w:val="28"/>
          <w:szCs w:val="28"/>
        </w:rPr>
        <w:t>я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AD071D" w:rsidRPr="000C356B">
        <w:rPr>
          <w:noProof/>
          <w:color w:val="000000"/>
          <w:sz w:val="28"/>
          <w:szCs w:val="28"/>
        </w:rPr>
        <w:t>лекси</w:t>
      </w:r>
      <w:r w:rsidRPr="000C356B">
        <w:rPr>
          <w:noProof/>
          <w:color w:val="000000"/>
          <w:sz w:val="28"/>
          <w:szCs w:val="28"/>
        </w:rPr>
        <w:t>ка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в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свою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очередь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 xml:space="preserve">делится на </w:t>
      </w:r>
      <w:r w:rsidR="00AD071D" w:rsidRPr="000C356B">
        <w:rPr>
          <w:noProof/>
          <w:color w:val="000000"/>
          <w:sz w:val="28"/>
          <w:szCs w:val="28"/>
        </w:rPr>
        <w:t>разговорно-литературную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AD071D" w:rsidRPr="000C356B">
        <w:rPr>
          <w:noProof/>
          <w:color w:val="000000"/>
          <w:sz w:val="28"/>
          <w:szCs w:val="28"/>
        </w:rPr>
        <w:t>(связанную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AD071D" w:rsidRPr="000C356B">
        <w:rPr>
          <w:noProof/>
          <w:color w:val="000000"/>
          <w:sz w:val="28"/>
          <w:szCs w:val="28"/>
        </w:rPr>
        <w:t>нормами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AD071D" w:rsidRPr="000C356B">
        <w:rPr>
          <w:noProof/>
          <w:color w:val="000000"/>
          <w:sz w:val="28"/>
          <w:szCs w:val="28"/>
        </w:rPr>
        <w:t xml:space="preserve">литературно </w:t>
      </w:r>
      <w:r w:rsidRPr="000C356B">
        <w:rPr>
          <w:noProof/>
          <w:color w:val="000000"/>
          <w:sz w:val="28"/>
          <w:szCs w:val="28"/>
        </w:rPr>
        <w:t>употребления) и разговорно-</w:t>
      </w:r>
      <w:r w:rsidR="00AD071D" w:rsidRPr="000C356B">
        <w:rPr>
          <w:noProof/>
          <w:color w:val="000000"/>
          <w:sz w:val="28"/>
          <w:szCs w:val="28"/>
        </w:rPr>
        <w:t>обиходную (не связанную строги</w:t>
      </w:r>
      <w:r w:rsidR="00693BC3" w:rsidRPr="000C356B">
        <w:rPr>
          <w:noProof/>
          <w:color w:val="000000"/>
          <w:sz w:val="28"/>
          <w:szCs w:val="28"/>
        </w:rPr>
        <w:t xml:space="preserve">ми </w:t>
      </w:r>
      <w:r w:rsidR="00AD071D" w:rsidRPr="000C356B">
        <w:rPr>
          <w:noProof/>
          <w:color w:val="000000"/>
          <w:sz w:val="28"/>
          <w:szCs w:val="28"/>
        </w:rPr>
        <w:t>нормами употребления), к последней примыкает просторечие.</w:t>
      </w:r>
    </w:p>
    <w:p w:rsidR="00A752D6" w:rsidRPr="000C356B" w:rsidRDefault="00AD071D" w:rsidP="00A752D6">
      <w:pPr>
        <w:tabs>
          <w:tab w:val="left" w:leader="underscore" w:pos="69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Просторечная лексика также неоднородна:</w:t>
      </w:r>
    </w:p>
    <w:p w:rsidR="00A752D6" w:rsidRPr="000C356B" w:rsidRDefault="00396AB7" w:rsidP="00A752D6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1)</w:t>
      </w:r>
      <w:r w:rsidR="006B3D48" w:rsidRPr="000C356B">
        <w:rPr>
          <w:noProof/>
          <w:color w:val="000000"/>
          <w:sz w:val="28"/>
          <w:szCs w:val="28"/>
        </w:rPr>
        <w:t>просторечие,</w:t>
      </w:r>
      <w:r w:rsidRPr="000C356B">
        <w:rPr>
          <w:noProof/>
          <w:color w:val="000000"/>
          <w:sz w:val="28"/>
          <w:szCs w:val="28"/>
        </w:rPr>
        <w:t xml:space="preserve"> </w:t>
      </w:r>
      <w:r w:rsidR="00AD071D" w:rsidRPr="000C356B">
        <w:rPr>
          <w:noProof/>
          <w:color w:val="000000"/>
          <w:sz w:val="28"/>
          <w:szCs w:val="28"/>
        </w:rPr>
        <w:t>находящееся на гр</w:t>
      </w:r>
      <w:r w:rsidRPr="000C356B">
        <w:rPr>
          <w:noProof/>
          <w:color w:val="000000"/>
          <w:sz w:val="28"/>
          <w:szCs w:val="28"/>
        </w:rPr>
        <w:t xml:space="preserve">ани литературного употребления, негрубое </w:t>
      </w:r>
      <w:r w:rsidR="00AD071D" w:rsidRPr="000C356B">
        <w:rPr>
          <w:noProof/>
          <w:color w:val="000000"/>
          <w:sz w:val="28"/>
          <w:szCs w:val="28"/>
        </w:rPr>
        <w:t xml:space="preserve">по своей сути, несколько фамильярное, бытовое, например: </w:t>
      </w:r>
      <w:r w:rsidRPr="000C356B">
        <w:rPr>
          <w:iCs/>
          <w:noProof/>
          <w:color w:val="000000"/>
          <w:sz w:val="28"/>
          <w:szCs w:val="28"/>
        </w:rPr>
        <w:t>кар</w:t>
      </w:r>
      <w:r w:rsidR="00AD071D" w:rsidRPr="000C356B">
        <w:rPr>
          <w:iCs/>
          <w:noProof/>
          <w:color w:val="000000"/>
          <w:sz w:val="28"/>
          <w:szCs w:val="28"/>
        </w:rPr>
        <w:t xml:space="preserve">тошка </w:t>
      </w:r>
      <w:r w:rsidR="00AD071D" w:rsidRPr="000C356B">
        <w:rPr>
          <w:noProof/>
          <w:color w:val="000000"/>
          <w:sz w:val="28"/>
          <w:szCs w:val="28"/>
        </w:rPr>
        <w:t xml:space="preserve">вместо </w:t>
      </w:r>
      <w:r w:rsidR="00AD071D" w:rsidRPr="000C356B">
        <w:rPr>
          <w:iCs/>
          <w:noProof/>
          <w:color w:val="000000"/>
          <w:sz w:val="28"/>
          <w:szCs w:val="28"/>
        </w:rPr>
        <w:t xml:space="preserve">картофель, смекалка </w:t>
      </w:r>
      <w:r w:rsidR="00AD071D" w:rsidRPr="000C356B">
        <w:rPr>
          <w:noProof/>
          <w:color w:val="000000"/>
          <w:sz w:val="28"/>
          <w:szCs w:val="28"/>
        </w:rPr>
        <w:t xml:space="preserve">вместо </w:t>
      </w:r>
      <w:r w:rsidR="00AD071D" w:rsidRPr="000C356B">
        <w:rPr>
          <w:iCs/>
          <w:noProof/>
          <w:color w:val="000000"/>
          <w:sz w:val="28"/>
          <w:szCs w:val="28"/>
        </w:rPr>
        <w:t>сообразительности</w:t>
      </w:r>
      <w:r w:rsidR="000C356B" w:rsidRPr="000C356B">
        <w:rPr>
          <w:iCs/>
          <w:noProof/>
          <w:color w:val="000000"/>
          <w:sz w:val="28"/>
          <w:szCs w:val="28"/>
        </w:rPr>
        <w:t xml:space="preserve"> </w:t>
      </w:r>
      <w:r w:rsidR="00AD071D" w:rsidRPr="000C356B">
        <w:rPr>
          <w:iCs/>
          <w:noProof/>
          <w:color w:val="000000"/>
          <w:sz w:val="28"/>
          <w:szCs w:val="28"/>
        </w:rPr>
        <w:t xml:space="preserve">сделаться </w:t>
      </w:r>
      <w:r w:rsidR="00AD071D" w:rsidRPr="000C356B">
        <w:rPr>
          <w:noProof/>
          <w:color w:val="000000"/>
          <w:sz w:val="28"/>
          <w:szCs w:val="28"/>
        </w:rPr>
        <w:t xml:space="preserve">вместо </w:t>
      </w:r>
      <w:r w:rsidR="00AD071D" w:rsidRPr="000C356B">
        <w:rPr>
          <w:iCs/>
          <w:noProof/>
          <w:color w:val="000000"/>
          <w:sz w:val="28"/>
          <w:szCs w:val="28"/>
        </w:rPr>
        <w:t xml:space="preserve">случиться, проштрафиться </w:t>
      </w:r>
      <w:r w:rsidR="00AD071D"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>провиниться.</w:t>
      </w:r>
    </w:p>
    <w:p w:rsidR="0015510D" w:rsidRPr="000C356B" w:rsidRDefault="00AD071D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2) просторечие внелитературное, грубое, например: </w:t>
      </w:r>
      <w:r w:rsidR="006B3D48" w:rsidRPr="000C356B">
        <w:rPr>
          <w:iCs/>
          <w:noProof/>
          <w:color w:val="000000"/>
          <w:sz w:val="28"/>
          <w:szCs w:val="28"/>
        </w:rPr>
        <w:t>подъезжать</w:t>
      </w:r>
      <w:r w:rsidR="00396AB7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добиваться, шлепнуться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упасть, плести </w:t>
      </w:r>
      <w:r w:rsidR="00396AB7"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говорить несуразное, таскаться, шляться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ходить без дела; </w:t>
      </w:r>
      <w:r w:rsidRPr="000C356B">
        <w:rPr>
          <w:noProof/>
          <w:color w:val="000000"/>
          <w:sz w:val="28"/>
          <w:szCs w:val="28"/>
        </w:rPr>
        <w:t>сюда относятся и собстве</w:t>
      </w:r>
      <w:r w:rsidR="00693BC3" w:rsidRPr="000C356B">
        <w:rPr>
          <w:noProof/>
          <w:color w:val="000000"/>
          <w:sz w:val="28"/>
          <w:szCs w:val="28"/>
        </w:rPr>
        <w:t xml:space="preserve">нно </w:t>
      </w:r>
      <w:r w:rsidR="006B3D48" w:rsidRPr="000C356B">
        <w:rPr>
          <w:noProof/>
          <w:color w:val="000000"/>
          <w:sz w:val="28"/>
          <w:szCs w:val="28"/>
        </w:rPr>
        <w:t>вульгаризмы,</w:t>
      </w:r>
      <w:r w:rsidR="00693BC3" w:rsidRPr="000C356B">
        <w:rPr>
          <w:noProof/>
          <w:color w:val="000000"/>
          <w:sz w:val="28"/>
          <w:szCs w:val="28"/>
        </w:rPr>
        <w:t xml:space="preserve"> и бранные слова </w:t>
      </w:r>
      <w:r w:rsidR="006B3D48" w:rsidRPr="000C356B">
        <w:rPr>
          <w:iCs/>
          <w:noProof/>
          <w:color w:val="000000"/>
          <w:sz w:val="28"/>
          <w:szCs w:val="28"/>
        </w:rPr>
        <w:t>бельма</w:t>
      </w:r>
      <w:r w:rsidRPr="000C356B">
        <w:rPr>
          <w:iCs/>
          <w:noProof/>
          <w:color w:val="000000"/>
          <w:sz w:val="28"/>
          <w:szCs w:val="28"/>
        </w:rPr>
        <w:t xml:space="preserve"> (глаза), околеть, подохнуть; хлыщ, холуй </w:t>
      </w:r>
      <w:r w:rsidR="00396AB7" w:rsidRPr="000C356B">
        <w:rPr>
          <w:noProof/>
          <w:color w:val="000000"/>
          <w:sz w:val="28"/>
          <w:szCs w:val="28"/>
        </w:rPr>
        <w:t>и т.</w:t>
      </w:r>
      <w:r w:rsidRPr="000C356B">
        <w:rPr>
          <w:noProof/>
          <w:color w:val="000000"/>
          <w:sz w:val="28"/>
          <w:szCs w:val="28"/>
        </w:rPr>
        <w:t>д. Таки</w:t>
      </w:r>
      <w:r w:rsidR="00396AB7" w:rsidRPr="000C356B">
        <w:rPr>
          <w:noProof/>
          <w:color w:val="000000"/>
          <w:sz w:val="28"/>
          <w:szCs w:val="28"/>
        </w:rPr>
        <w:t xml:space="preserve">е </w:t>
      </w:r>
      <w:r w:rsidRPr="000C356B">
        <w:rPr>
          <w:noProof/>
          <w:color w:val="000000"/>
          <w:sz w:val="28"/>
          <w:szCs w:val="28"/>
        </w:rPr>
        <w:t>слова используются в определенных стилистических целях</w:t>
      </w:r>
      <w:r w:rsidR="00693BC3" w:rsidRPr="000C356B">
        <w:rPr>
          <w:noProof/>
          <w:color w:val="000000"/>
          <w:sz w:val="28"/>
          <w:szCs w:val="28"/>
        </w:rPr>
        <w:t xml:space="preserve"> - </w:t>
      </w:r>
      <w:r w:rsidR="00396AB7" w:rsidRPr="000C356B">
        <w:rPr>
          <w:noProof/>
          <w:color w:val="000000"/>
          <w:sz w:val="28"/>
          <w:szCs w:val="28"/>
        </w:rPr>
        <w:t>обычно</w:t>
      </w:r>
      <w:r w:rsidRPr="000C356B">
        <w:rPr>
          <w:noProof/>
          <w:color w:val="000000"/>
          <w:sz w:val="28"/>
          <w:szCs w:val="28"/>
        </w:rPr>
        <w:t xml:space="preserve"> </w:t>
      </w:r>
      <w:r w:rsidR="0015510D" w:rsidRPr="000C356B">
        <w:rPr>
          <w:noProof/>
          <w:color w:val="000000"/>
          <w:sz w:val="28"/>
          <w:szCs w:val="28"/>
        </w:rPr>
        <w:t xml:space="preserve">при изображении отрицательных явлений жизни. </w:t>
      </w:r>
    </w:p>
    <w:p w:rsidR="0015510D" w:rsidRPr="000C356B" w:rsidRDefault="0015510D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Разговорная лексика, социально или диалектно ограниченная включает в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себя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такие лексич</w:t>
      </w:r>
      <w:r w:rsidR="00693BC3" w:rsidRPr="000C356B">
        <w:rPr>
          <w:noProof/>
          <w:color w:val="000000"/>
          <w:sz w:val="28"/>
          <w:szCs w:val="28"/>
        </w:rPr>
        <w:t>еские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693BC3" w:rsidRPr="000C356B">
        <w:rPr>
          <w:noProof/>
          <w:color w:val="000000"/>
          <w:sz w:val="28"/>
          <w:szCs w:val="28"/>
        </w:rPr>
        <w:t>группы,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693BC3" w:rsidRPr="000C356B">
        <w:rPr>
          <w:noProof/>
          <w:color w:val="000000"/>
          <w:sz w:val="28"/>
          <w:szCs w:val="28"/>
        </w:rPr>
        <w:t>как разговорные пр</w:t>
      </w:r>
      <w:r w:rsidRPr="000C356B">
        <w:rPr>
          <w:noProof/>
          <w:color w:val="000000"/>
          <w:sz w:val="28"/>
          <w:szCs w:val="28"/>
        </w:rPr>
        <w:t>офессионализмы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(например,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E56016" w:rsidRPr="000C356B">
        <w:rPr>
          <w:noProof/>
          <w:color w:val="000000"/>
          <w:sz w:val="28"/>
          <w:szCs w:val="28"/>
        </w:rPr>
        <w:t>названия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E56016" w:rsidRPr="000C356B">
        <w:rPr>
          <w:noProof/>
          <w:color w:val="000000"/>
          <w:sz w:val="28"/>
          <w:szCs w:val="28"/>
        </w:rPr>
        <w:t>разновидностей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E56016" w:rsidRPr="000C356B">
        <w:rPr>
          <w:noProof/>
          <w:color w:val="000000"/>
          <w:sz w:val="28"/>
          <w:szCs w:val="28"/>
        </w:rPr>
        <w:t xml:space="preserve">бурого </w:t>
      </w:r>
      <w:r w:rsidRPr="000C356B">
        <w:rPr>
          <w:noProof/>
          <w:color w:val="000000"/>
          <w:sz w:val="28"/>
          <w:szCs w:val="28"/>
        </w:rPr>
        <w:t>медведя: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>стервятник,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>овсяник,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 xml:space="preserve">муравьятник </w:t>
      </w:r>
      <w:r w:rsidRPr="000C356B">
        <w:rPr>
          <w:noProof/>
          <w:color w:val="000000"/>
          <w:sz w:val="28"/>
          <w:szCs w:val="28"/>
        </w:rPr>
        <w:t>и др.), диалектизмы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 xml:space="preserve">(гуторить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>говорить,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 xml:space="preserve">векша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>белка,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 xml:space="preserve">стерня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 xml:space="preserve">жнивьё) </w:t>
      </w:r>
      <w:r w:rsidRPr="000C356B">
        <w:rPr>
          <w:noProof/>
          <w:color w:val="000000"/>
          <w:sz w:val="28"/>
          <w:szCs w:val="28"/>
        </w:rPr>
        <w:t>жаргонная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лексика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 xml:space="preserve">(плезир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>удовольствие,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>забава;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>пленер — природа),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арготическая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 xml:space="preserve">(расколоться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>предать;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>салага,</w:t>
      </w:r>
      <w:r w:rsidR="00A752D6" w:rsidRPr="000C356B">
        <w:rPr>
          <w:iCs/>
          <w:noProof/>
          <w:color w:val="000000"/>
          <w:sz w:val="28"/>
          <w:szCs w:val="28"/>
        </w:rPr>
        <w:t xml:space="preserve"> </w:t>
      </w:r>
      <w:r w:rsidRPr="000C356B">
        <w:rPr>
          <w:iCs/>
          <w:noProof/>
          <w:color w:val="000000"/>
          <w:sz w:val="28"/>
          <w:szCs w:val="28"/>
        </w:rPr>
        <w:t>сал</w:t>
      </w:r>
      <w:r w:rsidR="00E56016" w:rsidRPr="000C356B">
        <w:rPr>
          <w:iCs/>
          <w:noProof/>
          <w:color w:val="000000"/>
          <w:sz w:val="28"/>
          <w:szCs w:val="28"/>
        </w:rPr>
        <w:t>а</w:t>
      </w:r>
      <w:r w:rsidRPr="000C356B">
        <w:rPr>
          <w:iCs/>
          <w:noProof/>
          <w:color w:val="000000"/>
          <w:sz w:val="28"/>
          <w:szCs w:val="28"/>
        </w:rPr>
        <w:t xml:space="preserve">жонок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 xml:space="preserve">молодой, неопытный; корочки </w:t>
      </w:r>
      <w:r w:rsidRPr="000C356B">
        <w:rPr>
          <w:noProof/>
          <w:color w:val="000000"/>
          <w:sz w:val="28"/>
          <w:szCs w:val="28"/>
        </w:rPr>
        <w:t xml:space="preserve">— </w:t>
      </w:r>
      <w:r w:rsidRPr="000C356B">
        <w:rPr>
          <w:iCs/>
          <w:noProof/>
          <w:color w:val="000000"/>
          <w:sz w:val="28"/>
          <w:szCs w:val="28"/>
        </w:rPr>
        <w:t xml:space="preserve">ботинки). </w:t>
      </w:r>
      <w:r w:rsidRPr="000C356B">
        <w:rPr>
          <w:noProof/>
          <w:color w:val="000000"/>
          <w:sz w:val="28"/>
          <w:szCs w:val="28"/>
        </w:rPr>
        <w:t>Много жаргонизмов возникло еще до революции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 xml:space="preserve">в речи </w:t>
      </w:r>
      <w:r w:rsidR="006B3D48" w:rsidRPr="000C356B">
        <w:rPr>
          <w:noProof/>
          <w:color w:val="000000"/>
          <w:sz w:val="28"/>
          <w:szCs w:val="28"/>
        </w:rPr>
        <w:t>господствующих</w:t>
      </w:r>
      <w:r w:rsidRPr="000C356B">
        <w:rPr>
          <w:noProof/>
          <w:color w:val="000000"/>
          <w:sz w:val="28"/>
          <w:szCs w:val="28"/>
        </w:rPr>
        <w:t xml:space="preserve"> классов, некоторые</w:t>
      </w:r>
      <w:r w:rsidR="00E56016" w:rsidRPr="000C356B">
        <w:rPr>
          <w:noProof/>
          <w:color w:val="000000"/>
          <w:sz w:val="28"/>
          <w:szCs w:val="28"/>
        </w:rPr>
        <w:t xml:space="preserve"> жаргонизмы </w:t>
      </w:r>
      <w:r w:rsidRPr="000C356B">
        <w:rPr>
          <w:noProof/>
          <w:color w:val="000000"/>
          <w:sz w:val="28"/>
          <w:szCs w:val="28"/>
        </w:rPr>
        <w:t>сохранились из речевого обиход</w:t>
      </w:r>
      <w:r w:rsidR="00E56016" w:rsidRPr="000C356B">
        <w:rPr>
          <w:noProof/>
          <w:color w:val="000000"/>
          <w:sz w:val="28"/>
          <w:szCs w:val="28"/>
        </w:rPr>
        <w:t xml:space="preserve">а </w:t>
      </w:r>
      <w:r w:rsidRPr="000C356B">
        <w:rPr>
          <w:noProof/>
          <w:color w:val="000000"/>
          <w:sz w:val="28"/>
          <w:szCs w:val="28"/>
        </w:rPr>
        <w:t>деклассированных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элементов.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6B3D48" w:rsidRPr="000C356B">
        <w:rPr>
          <w:noProof/>
          <w:color w:val="000000"/>
          <w:sz w:val="28"/>
          <w:szCs w:val="28"/>
        </w:rPr>
        <w:t>Жаргонная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6B3D48" w:rsidRPr="000C356B">
        <w:rPr>
          <w:noProof/>
          <w:color w:val="000000"/>
          <w:sz w:val="28"/>
          <w:szCs w:val="28"/>
        </w:rPr>
        <w:t>лексика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6B3D48" w:rsidRPr="000C356B">
        <w:rPr>
          <w:noProof/>
          <w:color w:val="000000"/>
          <w:sz w:val="28"/>
          <w:szCs w:val="28"/>
        </w:rPr>
        <w:t>может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6B3D48" w:rsidRPr="000C356B">
        <w:rPr>
          <w:noProof/>
          <w:color w:val="000000"/>
          <w:sz w:val="28"/>
          <w:szCs w:val="28"/>
        </w:rPr>
        <w:t xml:space="preserve">быт связана и с возрастной общностью поколений, например, в язык молодежи: </w:t>
      </w:r>
      <w:r w:rsidR="006B3D48" w:rsidRPr="000C356B">
        <w:rPr>
          <w:iCs/>
          <w:noProof/>
          <w:color w:val="000000"/>
          <w:sz w:val="28"/>
          <w:szCs w:val="28"/>
        </w:rPr>
        <w:t>шпаргалка, пара (двойка).</w:t>
      </w:r>
    </w:p>
    <w:p w:rsidR="0015510D" w:rsidRPr="000C356B" w:rsidRDefault="0015510D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Все эти разряды лексики имеют узкую сферу </w:t>
      </w:r>
      <w:r w:rsidR="006B3D48" w:rsidRPr="000C356B">
        <w:rPr>
          <w:noProof/>
          <w:color w:val="000000"/>
          <w:sz w:val="28"/>
          <w:szCs w:val="28"/>
        </w:rPr>
        <w:t>распространения</w:t>
      </w:r>
      <w:r w:rsidRPr="000C356B">
        <w:rPr>
          <w:noProof/>
          <w:color w:val="000000"/>
          <w:sz w:val="28"/>
          <w:szCs w:val="28"/>
        </w:rPr>
        <w:t>, в экспрессивном плане они</w:t>
      </w:r>
      <w:r w:rsidR="00E56016" w:rsidRPr="000C356B">
        <w:rPr>
          <w:noProof/>
          <w:color w:val="000000"/>
          <w:sz w:val="28"/>
          <w:szCs w:val="28"/>
        </w:rPr>
        <w:t xml:space="preserve"> характеризуются предельной </w:t>
      </w:r>
      <w:r w:rsidRPr="000C356B">
        <w:rPr>
          <w:noProof/>
          <w:color w:val="000000"/>
          <w:sz w:val="28"/>
          <w:szCs w:val="28"/>
        </w:rPr>
        <w:t>сниженностью.</w:t>
      </w:r>
    </w:p>
    <w:p w:rsidR="0015510D" w:rsidRPr="000C356B" w:rsidRDefault="0015510D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Основной же лексический пласт разговорного стиля</w:t>
      </w:r>
      <w:r w:rsidR="00E56016" w:rsidRPr="000C356B">
        <w:rPr>
          <w:noProof/>
          <w:color w:val="000000"/>
          <w:sz w:val="28"/>
          <w:szCs w:val="28"/>
        </w:rPr>
        <w:t xml:space="preserve"> состав</w:t>
      </w:r>
      <w:r w:rsidRPr="000C356B">
        <w:rPr>
          <w:noProof/>
          <w:color w:val="000000"/>
          <w:sz w:val="28"/>
          <w:szCs w:val="28"/>
        </w:rPr>
        <w:t>ляют общеупотребительные</w:t>
      </w:r>
      <w:r w:rsidR="00E56016" w:rsidRPr="000C356B">
        <w:rPr>
          <w:noProof/>
          <w:color w:val="000000"/>
          <w:sz w:val="28"/>
          <w:szCs w:val="28"/>
        </w:rPr>
        <w:t xml:space="preserve"> слова как собственно разговорные, </w:t>
      </w:r>
      <w:r w:rsidRPr="000C356B">
        <w:rPr>
          <w:noProof/>
          <w:color w:val="000000"/>
          <w:sz w:val="28"/>
          <w:szCs w:val="28"/>
        </w:rPr>
        <w:t>так и просторечные. Обе эти категории слов близки друг другу, грань между ними зы</w:t>
      </w:r>
      <w:r w:rsidR="00E56016" w:rsidRPr="000C356B">
        <w:rPr>
          <w:noProof/>
          <w:color w:val="000000"/>
          <w:sz w:val="28"/>
          <w:szCs w:val="28"/>
        </w:rPr>
        <w:t>бка и подвижна, а подчас и трудно</w:t>
      </w:r>
      <w:r w:rsidRPr="000C356B">
        <w:rPr>
          <w:noProof/>
          <w:color w:val="000000"/>
          <w:sz w:val="28"/>
          <w:szCs w:val="28"/>
        </w:rPr>
        <w:t xml:space="preserve"> уловима, недаром в разны</w:t>
      </w:r>
      <w:r w:rsidR="00E56016" w:rsidRPr="000C356B">
        <w:rPr>
          <w:noProof/>
          <w:color w:val="000000"/>
          <w:sz w:val="28"/>
          <w:szCs w:val="28"/>
        </w:rPr>
        <w:t>х словарях многие слова снабжены ра</w:t>
      </w:r>
      <w:r w:rsidRPr="000C356B">
        <w:rPr>
          <w:noProof/>
          <w:color w:val="000000"/>
          <w:sz w:val="28"/>
          <w:szCs w:val="28"/>
        </w:rPr>
        <w:t>зными</w:t>
      </w:r>
      <w:r w:rsidR="00E56016" w:rsidRPr="000C356B">
        <w:rPr>
          <w:noProof/>
          <w:color w:val="000000"/>
          <w:sz w:val="28"/>
          <w:szCs w:val="28"/>
        </w:rPr>
        <w:t xml:space="preserve"> пометками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 xml:space="preserve">(например, слова </w:t>
      </w:r>
      <w:r w:rsidRPr="000C356B">
        <w:rPr>
          <w:iCs/>
          <w:noProof/>
          <w:color w:val="000000"/>
          <w:sz w:val="28"/>
          <w:szCs w:val="28"/>
        </w:rPr>
        <w:t xml:space="preserve">вприсядку, вправду </w:t>
      </w:r>
      <w:r w:rsidRPr="000C356B">
        <w:rPr>
          <w:noProof/>
          <w:color w:val="000000"/>
          <w:sz w:val="28"/>
          <w:szCs w:val="28"/>
        </w:rPr>
        <w:t>в «Толковом словаре» под</w:t>
      </w:r>
      <w:r w:rsidR="00E56016" w:rsidRPr="000C356B">
        <w:rPr>
          <w:noProof/>
          <w:color w:val="000000"/>
          <w:sz w:val="28"/>
          <w:szCs w:val="28"/>
        </w:rPr>
        <w:t xml:space="preserve"> ред. </w:t>
      </w:r>
      <w:r w:rsidRPr="000C356B">
        <w:rPr>
          <w:noProof/>
          <w:color w:val="000000"/>
          <w:sz w:val="28"/>
          <w:szCs w:val="28"/>
        </w:rPr>
        <w:t>Д</w:t>
      </w:r>
      <w:r w:rsidR="000C356B" w:rsidRPr="000C356B">
        <w:rPr>
          <w:noProof/>
          <w:color w:val="000000"/>
          <w:sz w:val="28"/>
          <w:szCs w:val="28"/>
        </w:rPr>
        <w:t>.</w:t>
      </w:r>
      <w:r w:rsidR="00E56016" w:rsidRPr="000C356B">
        <w:rPr>
          <w:noProof/>
          <w:color w:val="000000"/>
          <w:sz w:val="28"/>
          <w:szCs w:val="28"/>
        </w:rPr>
        <w:t xml:space="preserve">Н. </w:t>
      </w:r>
      <w:r w:rsidRPr="000C356B">
        <w:rPr>
          <w:noProof/>
          <w:color w:val="000000"/>
          <w:sz w:val="28"/>
          <w:szCs w:val="28"/>
        </w:rPr>
        <w:t xml:space="preserve">Ушакова отнесены к </w:t>
      </w:r>
      <w:r w:rsidR="006B3D48" w:rsidRPr="000C356B">
        <w:rPr>
          <w:noProof/>
          <w:color w:val="000000"/>
          <w:sz w:val="28"/>
          <w:szCs w:val="28"/>
        </w:rPr>
        <w:t>разговорным,</w:t>
      </w:r>
      <w:r w:rsidRPr="000C356B">
        <w:rPr>
          <w:noProof/>
          <w:color w:val="000000"/>
          <w:sz w:val="28"/>
          <w:szCs w:val="28"/>
        </w:rPr>
        <w:t xml:space="preserve"> а в четырехтомном «Словаре современного русского литературно</w:t>
      </w:r>
      <w:r w:rsidR="00E56016" w:rsidRPr="000C356B">
        <w:rPr>
          <w:noProof/>
          <w:color w:val="000000"/>
          <w:sz w:val="28"/>
          <w:szCs w:val="28"/>
        </w:rPr>
        <w:t xml:space="preserve"> языка» </w:t>
      </w:r>
      <w:r w:rsidRPr="000C356B">
        <w:rPr>
          <w:noProof/>
          <w:color w:val="000000"/>
          <w:sz w:val="28"/>
          <w:szCs w:val="28"/>
        </w:rPr>
        <w:t xml:space="preserve">_ к просторечным; слова </w:t>
      </w:r>
      <w:r w:rsidRPr="000C356B">
        <w:rPr>
          <w:iCs/>
          <w:noProof/>
          <w:color w:val="000000"/>
          <w:sz w:val="28"/>
          <w:szCs w:val="28"/>
        </w:rPr>
        <w:t>богатей, ветрогон, кислинка</w:t>
      </w:r>
      <w:r w:rsidR="00E56016" w:rsidRPr="000C356B">
        <w:rPr>
          <w:iCs/>
          <w:noProof/>
          <w:color w:val="000000"/>
          <w:sz w:val="28"/>
          <w:szCs w:val="28"/>
        </w:rPr>
        <w:t xml:space="preserve"> в </w:t>
      </w:r>
      <w:r w:rsidRPr="000C356B">
        <w:rPr>
          <w:noProof/>
          <w:color w:val="000000"/>
          <w:sz w:val="28"/>
          <w:szCs w:val="28"/>
        </w:rPr>
        <w:t>«Толковом словаре» под ре</w:t>
      </w:r>
      <w:r w:rsidR="000C356B" w:rsidRPr="000C356B">
        <w:rPr>
          <w:noProof/>
          <w:color w:val="000000"/>
          <w:sz w:val="28"/>
          <w:szCs w:val="28"/>
        </w:rPr>
        <w:t>д. Д.</w:t>
      </w:r>
      <w:r w:rsidRPr="000C356B">
        <w:rPr>
          <w:noProof/>
          <w:color w:val="000000"/>
          <w:sz w:val="28"/>
          <w:szCs w:val="28"/>
        </w:rPr>
        <w:t xml:space="preserve">Н. Ушакова оцениваются как просторечные, а в «Словаре современного русского литературного языка» не имеют помет, т. е. отнесены к межстилевым — стилистически нейтральным). В «Словаре русского языка» под ред. </w:t>
      </w:r>
      <w:r w:rsidR="000C356B" w:rsidRPr="000C356B">
        <w:rPr>
          <w:noProof/>
          <w:color w:val="000000"/>
          <w:sz w:val="28"/>
          <w:szCs w:val="28"/>
        </w:rPr>
        <w:t>С.</w:t>
      </w:r>
      <w:r w:rsidRPr="000C356B">
        <w:rPr>
          <w:noProof/>
          <w:color w:val="000000"/>
          <w:sz w:val="28"/>
          <w:szCs w:val="28"/>
        </w:rPr>
        <w:t xml:space="preserve">И. Ожегова расширены границы разговорной лексики: многие слова, отмеченные в других словарях как просторечные, отнесены в разряд разговорных. Некоторые просторечные слова в </w:t>
      </w:r>
      <w:r w:rsidR="006B3D48" w:rsidRPr="000C356B">
        <w:rPr>
          <w:noProof/>
          <w:color w:val="000000"/>
          <w:sz w:val="28"/>
          <w:szCs w:val="28"/>
        </w:rPr>
        <w:t>слова</w:t>
      </w:r>
      <w:r w:rsidRPr="000C356B">
        <w:rPr>
          <w:noProof/>
          <w:color w:val="000000"/>
          <w:sz w:val="28"/>
          <w:szCs w:val="28"/>
        </w:rPr>
        <w:t>рях имеют двойную помету — просторечное и областное, так как многие распространенные диалектизмы переходят в разряд просторечных слов.</w:t>
      </w:r>
    </w:p>
    <w:p w:rsidR="0015510D" w:rsidRPr="000C356B" w:rsidRDefault="0015510D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Для разговорного стиля характерно преобладание слов с эмоционально-экспрессивной окраской, с пометой «ласкательное», «шутливое», «бранное», «ироническое», «уменьшительное», «презрительное» и др.</w:t>
      </w:r>
    </w:p>
    <w:p w:rsidR="006B3D48" w:rsidRPr="000C356B" w:rsidRDefault="006B3D48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Для синтаксиса разговорной речи характерны также умолчания, незаконченность высказываний, обилие эллипсов и неполных предложений, слов-предложений, многочисленных повторов, вставных конструкций, употребление вопросительных и восклицательных предложений, риторического вопроса как формы эмоционального утверждения или подведения итога, инверсия различных частей </w:t>
      </w:r>
      <w:r w:rsidR="002A2C40" w:rsidRPr="000C356B">
        <w:rPr>
          <w:noProof/>
          <w:color w:val="000000"/>
          <w:sz w:val="28"/>
          <w:szCs w:val="28"/>
        </w:rPr>
        <w:t xml:space="preserve">речи </w:t>
      </w:r>
      <w:r w:rsidR="00CD67D8" w:rsidRPr="000C356B">
        <w:rPr>
          <w:noProof/>
          <w:color w:val="000000"/>
          <w:sz w:val="28"/>
          <w:szCs w:val="28"/>
        </w:rPr>
        <w:t>(</w:t>
      </w:r>
      <w:r w:rsidR="002A2C40" w:rsidRPr="000C356B">
        <w:rPr>
          <w:noProof/>
          <w:color w:val="000000"/>
          <w:sz w:val="28"/>
          <w:szCs w:val="28"/>
        </w:rPr>
        <w:t>в особе</w:t>
      </w:r>
      <w:r w:rsidRPr="000C356B">
        <w:rPr>
          <w:noProof/>
          <w:color w:val="000000"/>
          <w:sz w:val="28"/>
          <w:szCs w:val="28"/>
        </w:rPr>
        <w:t>нности прилагательных в роли определения в именных</w:t>
      </w:r>
      <w:r w:rsidR="002A2C40" w:rsidRPr="000C356B">
        <w:rPr>
          <w:noProof/>
          <w:color w:val="000000"/>
          <w:sz w:val="28"/>
          <w:szCs w:val="28"/>
        </w:rPr>
        <w:t xml:space="preserve"> словосочетаниях</w:t>
      </w:r>
      <w:r w:rsidR="00CD67D8" w:rsidRPr="000C356B">
        <w:rPr>
          <w:noProof/>
          <w:color w:val="000000"/>
          <w:sz w:val="28"/>
          <w:szCs w:val="28"/>
        </w:rPr>
        <w:t>)</w:t>
      </w:r>
      <w:r w:rsidR="002A2C40" w:rsidRPr="000C356B">
        <w:rPr>
          <w:noProof/>
          <w:color w:val="000000"/>
          <w:sz w:val="28"/>
          <w:szCs w:val="28"/>
        </w:rPr>
        <w:t xml:space="preserve">, ослабление </w:t>
      </w:r>
      <w:r w:rsidRPr="000C356B">
        <w:rPr>
          <w:noProof/>
          <w:color w:val="000000"/>
          <w:sz w:val="28"/>
          <w:szCs w:val="28"/>
        </w:rPr>
        <w:t>синтаксических форм связи между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2A2C40" w:rsidRPr="000C356B">
        <w:rPr>
          <w:noProof/>
          <w:color w:val="000000"/>
          <w:sz w:val="28"/>
          <w:szCs w:val="28"/>
        </w:rPr>
        <w:t>частями высказывания, употребление бессоюзных сложных предложений, синонимичных с</w:t>
      </w:r>
      <w:r w:rsidRPr="000C356B">
        <w:rPr>
          <w:noProof/>
          <w:color w:val="000000"/>
          <w:sz w:val="28"/>
          <w:szCs w:val="28"/>
        </w:rPr>
        <w:t>ложноподчиненным, преобладание</w:t>
      </w:r>
      <w:r w:rsidR="002A2C40" w:rsidRPr="000C356B">
        <w:rPr>
          <w:noProof/>
          <w:color w:val="000000"/>
          <w:sz w:val="28"/>
          <w:szCs w:val="28"/>
        </w:rPr>
        <w:t xml:space="preserve"> сочинительных предложений над подчинительными</w:t>
      </w:r>
      <w:r w:rsidRPr="000C356B">
        <w:rPr>
          <w:noProof/>
          <w:color w:val="000000"/>
          <w:sz w:val="28"/>
          <w:szCs w:val="28"/>
        </w:rPr>
        <w:t xml:space="preserve"> диалогический</w:t>
      </w:r>
      <w:r w:rsidR="002A2C40" w:rsidRPr="000C356B">
        <w:rPr>
          <w:noProof/>
          <w:color w:val="000000"/>
          <w:sz w:val="28"/>
          <w:szCs w:val="28"/>
        </w:rPr>
        <w:t xml:space="preserve"> характер высказывания.</w:t>
      </w:r>
    </w:p>
    <w:p w:rsidR="00864822" w:rsidRPr="000C356B" w:rsidRDefault="0086482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Разговорная речь может быть использована в определенных стилистических целях. В речи автора она выполняет функции стилизации и оценки.</w:t>
      </w:r>
    </w:p>
    <w:p w:rsidR="00864822" w:rsidRPr="000C356B" w:rsidRDefault="0086482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оценочной функции разговорная речь в сочетании с книжной (в речи автора и в речи персонажей) служит целям сатирического снижения (этим и объясняется ее способность выступать в оценочной функции), средством создания комического эффекта. Разговорная речь используется также для реалистического изображения быта определенной социальной среды, для передачи манеры простой, непринужденной речи. Она также является замечательным средством речевой характеристики.</w:t>
      </w:r>
    </w:p>
    <w:p w:rsidR="00864822" w:rsidRPr="000C356B" w:rsidRDefault="0086482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Просторечие, не обладающее эмоциональными оттенками резкого осуждения, придает высказыванию грубоватый тон, и потому его употребление в литературной речи очень ограничено. Его употребляют в основном с художественно-выразительными целями (как средство речевой характеристики персонажа)</w:t>
      </w:r>
      <w:r w:rsidR="00CD67D8" w:rsidRPr="000C356B">
        <w:rPr>
          <w:noProof/>
          <w:color w:val="000000"/>
          <w:sz w:val="28"/>
          <w:szCs w:val="28"/>
        </w:rPr>
        <w:t>. В</w:t>
      </w:r>
      <w:r w:rsidRPr="000C356B">
        <w:rPr>
          <w:noProof/>
          <w:color w:val="000000"/>
          <w:sz w:val="28"/>
          <w:szCs w:val="28"/>
        </w:rPr>
        <w:t xml:space="preserve"> официально-деловом и научном стилях просторечие недопустимо.</w:t>
      </w:r>
    </w:p>
    <w:p w:rsidR="00864822" w:rsidRPr="000C356B" w:rsidRDefault="0086482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произведениях современной художественной литературы элементы разговорного стиля очень часто используются в несобственно-прямой речи.</w:t>
      </w:r>
    </w:p>
    <w:p w:rsidR="00864822" w:rsidRPr="000C356B" w:rsidRDefault="0086482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настоящее время литературно-разговорная разновидность разговорного стиля является основной функционально-стилистической разновидностью общенародного языка, на основе которой и за счет которой обогащаются книжные стили.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64822" w:rsidRPr="000C356B" w:rsidRDefault="000C356B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b/>
          <w:noProof/>
          <w:color w:val="000000"/>
          <w:sz w:val="28"/>
          <w:szCs w:val="28"/>
        </w:rPr>
        <w:t>Официально-деловой стиль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4822" w:rsidRPr="000C356B" w:rsidRDefault="00864822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Остановимся на характеристике наиболее замкнутого с функциональной точки зрения книжного стиля — официально-делового.</w:t>
      </w:r>
    </w:p>
    <w:p w:rsidR="009E0C50" w:rsidRPr="000C356B" w:rsidRDefault="00864822" w:rsidP="00A752D6">
      <w:pPr>
        <w:tabs>
          <w:tab w:val="left" w:pos="60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Официально-деловой стиль включает в себя различные документы: от государственных актов до деловой переписки. Несмотря на различие языка разных документов (в зависимости от их назначения</w:t>
      </w:r>
      <w:r w:rsidR="00CD67D8" w:rsidRPr="000C356B">
        <w:rPr>
          <w:noProof/>
          <w:color w:val="000000"/>
          <w:sz w:val="28"/>
          <w:szCs w:val="28"/>
        </w:rPr>
        <w:t>)</w:t>
      </w:r>
      <w:r w:rsidRPr="000C356B">
        <w:rPr>
          <w:noProof/>
          <w:color w:val="000000"/>
          <w:sz w:val="28"/>
          <w:szCs w:val="28"/>
        </w:rPr>
        <w:t>, данному стилю в целом свойственно много общих специфичных именно для него черт.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A16777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К основным внутристилевым чертам этого стиля</w:t>
      </w:r>
      <w:r w:rsidR="00A16777" w:rsidRPr="000C356B">
        <w:rPr>
          <w:noProof/>
          <w:color w:val="000000"/>
          <w:sz w:val="28"/>
          <w:szCs w:val="28"/>
        </w:rPr>
        <w:t xml:space="preserve"> следует отнести ясность, точность, </w:t>
      </w:r>
      <w:r w:rsidR="00CD67D8" w:rsidRPr="000C356B">
        <w:rPr>
          <w:noProof/>
          <w:color w:val="000000"/>
          <w:sz w:val="28"/>
          <w:szCs w:val="28"/>
        </w:rPr>
        <w:t>императивность, предписывающий</w:t>
      </w:r>
      <w:r w:rsidR="00A16777" w:rsidRPr="000C356B">
        <w:rPr>
          <w:noProof/>
          <w:color w:val="000000"/>
          <w:sz w:val="28"/>
          <w:szCs w:val="28"/>
        </w:rPr>
        <w:t xml:space="preserve"> характер, полноту и объективность высказывания, конкретность, четкость формулировок, что определяется основным назначением документов </w:t>
      </w:r>
      <w:r w:rsidRPr="000C356B">
        <w:rPr>
          <w:noProof/>
          <w:color w:val="000000"/>
          <w:sz w:val="28"/>
          <w:szCs w:val="28"/>
        </w:rPr>
        <w:t>- информировать о бесспорных фактах. Это также</w:t>
      </w:r>
      <w:r w:rsidR="00A16777" w:rsidRPr="000C356B">
        <w:rPr>
          <w:noProof/>
          <w:color w:val="000000"/>
          <w:sz w:val="28"/>
          <w:szCs w:val="28"/>
        </w:rPr>
        <w:t xml:space="preserve"> логичность и лаконизм изложения, особые формы расположения материала.</w:t>
      </w:r>
    </w:p>
    <w:p w:rsidR="009E0C50" w:rsidRPr="000C356B" w:rsidRDefault="009E0C50" w:rsidP="00A752D6">
      <w:pPr>
        <w:tabs>
          <w:tab w:val="left" w:pos="60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Внутристилевые черты формируют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всю собственно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языковую структуру стиля.</w:t>
      </w:r>
    </w:p>
    <w:p w:rsidR="00CD67D8" w:rsidRPr="000C356B" w:rsidRDefault="00CD67D8" w:rsidP="00A752D6">
      <w:pPr>
        <w:tabs>
          <w:tab w:val="left" w:pos="60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Стандартизация, единообразие</w:t>
      </w:r>
      <w:r w:rsidR="009E0C50" w:rsidRPr="000C356B">
        <w:rPr>
          <w:noProof/>
          <w:color w:val="000000"/>
          <w:sz w:val="28"/>
          <w:szCs w:val="28"/>
        </w:rPr>
        <w:t xml:space="preserve"> речевых средств, речевые</w:t>
      </w:r>
      <w:r w:rsidRPr="000C356B">
        <w:rPr>
          <w:noProof/>
          <w:color w:val="000000"/>
          <w:sz w:val="28"/>
          <w:szCs w:val="28"/>
        </w:rPr>
        <w:t xml:space="preserve"> стандарты и даже известный </w:t>
      </w:r>
      <w:r w:rsidR="009E0C50" w:rsidRPr="000C356B">
        <w:rPr>
          <w:noProof/>
          <w:color w:val="000000"/>
          <w:sz w:val="28"/>
          <w:szCs w:val="28"/>
        </w:rPr>
        <w:t>шаблон, присущие ряду документов, необхо</w:t>
      </w:r>
      <w:r w:rsidRPr="000C356B">
        <w:rPr>
          <w:noProof/>
          <w:color w:val="000000"/>
          <w:sz w:val="28"/>
          <w:szCs w:val="28"/>
        </w:rPr>
        <w:t>димы для удобства общения в данной сфере.</w:t>
      </w:r>
    </w:p>
    <w:p w:rsidR="009E0C50" w:rsidRPr="000C356B" w:rsidRDefault="00CD67D8" w:rsidP="00A752D6">
      <w:pPr>
        <w:tabs>
          <w:tab w:val="left" w:pos="60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По степени стандартизации </w:t>
      </w:r>
      <w:r w:rsidR="009E0C50" w:rsidRPr="000C356B">
        <w:rPr>
          <w:noProof/>
          <w:color w:val="000000"/>
          <w:sz w:val="28"/>
          <w:szCs w:val="28"/>
        </w:rPr>
        <w:t>официально-деловые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9E0C50" w:rsidRPr="000C356B">
        <w:rPr>
          <w:noProof/>
          <w:color w:val="000000"/>
          <w:sz w:val="28"/>
          <w:szCs w:val="28"/>
        </w:rPr>
        <w:t>документы</w:t>
      </w:r>
      <w:r w:rsidRPr="000C356B">
        <w:rPr>
          <w:noProof/>
          <w:color w:val="000000"/>
          <w:sz w:val="28"/>
          <w:szCs w:val="28"/>
        </w:rPr>
        <w:t xml:space="preserve"> неоднородны. </w:t>
      </w:r>
      <w:r w:rsidR="009E0C50" w:rsidRPr="000C356B">
        <w:rPr>
          <w:noProof/>
          <w:color w:val="000000"/>
          <w:sz w:val="28"/>
          <w:szCs w:val="28"/>
        </w:rPr>
        <w:t>Одни без определенной стандартной формы теряют</w:t>
      </w:r>
      <w:r w:rsidRPr="000C356B">
        <w:rPr>
          <w:noProof/>
          <w:color w:val="000000"/>
          <w:sz w:val="28"/>
          <w:szCs w:val="28"/>
        </w:rPr>
        <w:t xml:space="preserve"> юридическую ценность </w:t>
      </w:r>
      <w:r w:rsidR="009E0C50" w:rsidRPr="000C356B">
        <w:rPr>
          <w:noProof/>
          <w:color w:val="000000"/>
          <w:sz w:val="28"/>
          <w:szCs w:val="28"/>
        </w:rPr>
        <w:t>(например, паспорт), другие для удобства</w:t>
      </w:r>
      <w:r w:rsidRPr="000C356B">
        <w:rPr>
          <w:noProof/>
          <w:color w:val="000000"/>
          <w:sz w:val="28"/>
          <w:szCs w:val="28"/>
        </w:rPr>
        <w:t xml:space="preserve"> общения </w:t>
      </w:r>
      <w:r w:rsidR="009E0C50" w:rsidRPr="000C356B">
        <w:rPr>
          <w:noProof/>
          <w:color w:val="000000"/>
          <w:sz w:val="28"/>
          <w:szCs w:val="28"/>
        </w:rPr>
        <w:t>печатают как стереотип (например, бланки), третьи (на</w:t>
      </w:r>
      <w:r w:rsidRPr="000C356B">
        <w:rPr>
          <w:noProof/>
          <w:color w:val="000000"/>
          <w:sz w:val="28"/>
          <w:szCs w:val="28"/>
        </w:rPr>
        <w:t xml:space="preserve">пример, отчеты, </w:t>
      </w:r>
      <w:r w:rsidR="009E0C50" w:rsidRPr="000C356B">
        <w:rPr>
          <w:noProof/>
          <w:color w:val="000000"/>
          <w:sz w:val="28"/>
          <w:szCs w:val="28"/>
        </w:rPr>
        <w:t>протоколы, деловая переписка и т. д.) не имеют</w:t>
      </w:r>
      <w:r w:rsidRPr="000C356B">
        <w:rPr>
          <w:noProof/>
          <w:color w:val="000000"/>
          <w:sz w:val="28"/>
          <w:szCs w:val="28"/>
        </w:rPr>
        <w:t xml:space="preserve"> </w:t>
      </w:r>
      <w:r w:rsidR="009E0C50" w:rsidRPr="000C356B">
        <w:rPr>
          <w:noProof/>
          <w:color w:val="000000"/>
          <w:sz w:val="28"/>
          <w:szCs w:val="28"/>
        </w:rPr>
        <w:t>устойчивых стандартных форм.</w:t>
      </w:r>
    </w:p>
    <w:p w:rsidR="00A16777" w:rsidRPr="000C356B" w:rsidRDefault="009E0C50" w:rsidP="00A752D6">
      <w:pPr>
        <w:tabs>
          <w:tab w:val="left" w:pos="60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Однако для всех трех групп общими оказываются некоторые определенные языковые характеристики. Это — на лексическом уровне: своеобразная лексика и фразеология, не встречающаяся в других стилях (например: </w:t>
      </w:r>
      <w:r w:rsidRPr="000C356B">
        <w:rPr>
          <w:iCs/>
          <w:noProof/>
          <w:color w:val="000000"/>
          <w:sz w:val="28"/>
          <w:szCs w:val="28"/>
        </w:rPr>
        <w:t xml:space="preserve">проживает, занимает площадь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живёт, лицо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человек, зачисляют на работу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 xml:space="preserve">принимают, предоставляется отпуск </w:t>
      </w:r>
      <w:r w:rsidRPr="000C356B">
        <w:rPr>
          <w:noProof/>
          <w:color w:val="000000"/>
          <w:sz w:val="28"/>
          <w:szCs w:val="28"/>
        </w:rPr>
        <w:t xml:space="preserve">вместо </w:t>
      </w:r>
      <w:r w:rsidRPr="000C356B">
        <w:rPr>
          <w:iCs/>
          <w:noProof/>
          <w:color w:val="000000"/>
          <w:sz w:val="28"/>
          <w:szCs w:val="28"/>
        </w:rPr>
        <w:t>даётся)</w:t>
      </w:r>
      <w:r w:rsidR="00CD67D8" w:rsidRPr="000C356B">
        <w:rPr>
          <w:iCs/>
          <w:noProof/>
          <w:color w:val="000000"/>
          <w:sz w:val="28"/>
          <w:szCs w:val="28"/>
        </w:rPr>
        <w:t>:</w:t>
      </w:r>
      <w:r w:rsidR="00CD67D8" w:rsidRPr="000C356B">
        <w:rPr>
          <w:noProof/>
          <w:color w:val="000000"/>
          <w:sz w:val="28"/>
          <w:szCs w:val="28"/>
        </w:rPr>
        <w:t xml:space="preserve"> у</w:t>
      </w:r>
      <w:r w:rsidRPr="000C356B">
        <w:rPr>
          <w:noProof/>
          <w:color w:val="000000"/>
          <w:sz w:val="28"/>
          <w:szCs w:val="28"/>
        </w:rPr>
        <w:t xml:space="preserve">потребление слов в их прямых конкретных значениях; отсутствие эмоционально окрашенной и иностилевой (разговорной, просторечной) лексики; широкое использование речевых стандартов (в том числе с отыменными предлогами </w:t>
      </w:r>
      <w:r w:rsidRPr="000C356B">
        <w:rPr>
          <w:iCs/>
          <w:noProof/>
          <w:color w:val="000000"/>
          <w:sz w:val="28"/>
          <w:szCs w:val="28"/>
        </w:rPr>
        <w:t xml:space="preserve">в целях, за счёт, со стороны, в области </w:t>
      </w:r>
      <w:r w:rsidRPr="000C356B">
        <w:rPr>
          <w:noProof/>
          <w:color w:val="000000"/>
          <w:sz w:val="28"/>
          <w:szCs w:val="28"/>
        </w:rPr>
        <w:t>и отглагольными существительными) и других словесных трафаретов, которые вполне уместны в ряде жанров официально-делового стиля</w:t>
      </w:r>
      <w:r w:rsidR="00CD67D8" w:rsidRPr="000C356B">
        <w:rPr>
          <w:noProof/>
          <w:color w:val="000000"/>
          <w:sz w:val="28"/>
          <w:szCs w:val="28"/>
        </w:rPr>
        <w:t>.</w:t>
      </w:r>
    </w:p>
    <w:p w:rsidR="00CD67D8" w:rsidRPr="000C356B" w:rsidRDefault="009E0C5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Некоторым видам официально-деловых документов присуще использование слов не в прямом, а в переносном значении, а также использование «высокой» лексики. «Высокая» лексика </w:t>
      </w:r>
      <w:r w:rsidRPr="000C356B">
        <w:rPr>
          <w:iCs/>
          <w:noProof/>
          <w:color w:val="000000"/>
          <w:sz w:val="28"/>
          <w:szCs w:val="28"/>
        </w:rPr>
        <w:t xml:space="preserve">(посол отбыл </w:t>
      </w:r>
      <w:r w:rsidRPr="000C356B">
        <w:rPr>
          <w:noProof/>
          <w:color w:val="000000"/>
          <w:sz w:val="28"/>
          <w:szCs w:val="28"/>
        </w:rPr>
        <w:t xml:space="preserve">(а не </w:t>
      </w:r>
      <w:r w:rsidRPr="000C356B">
        <w:rPr>
          <w:iCs/>
          <w:noProof/>
          <w:color w:val="000000"/>
          <w:sz w:val="28"/>
          <w:szCs w:val="28"/>
        </w:rPr>
        <w:t xml:space="preserve">уехал), ныне, держава </w:t>
      </w:r>
      <w:r w:rsidRPr="000C356B">
        <w:rPr>
          <w:noProof/>
          <w:color w:val="000000"/>
          <w:sz w:val="28"/>
          <w:szCs w:val="28"/>
        </w:rPr>
        <w:t>и т. п.) используется для придания речи значимости и торжественсти.</w:t>
      </w:r>
    </w:p>
    <w:p w:rsidR="009E0C50" w:rsidRPr="000C356B" w:rsidRDefault="00CD67D8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Для </w:t>
      </w:r>
      <w:r w:rsidR="009E0C50" w:rsidRPr="000C356B">
        <w:rPr>
          <w:noProof/>
          <w:color w:val="000000"/>
          <w:sz w:val="28"/>
          <w:szCs w:val="28"/>
        </w:rPr>
        <w:t xml:space="preserve">соблюдения международного этикета в дипломатических жументах используется так называемая этикетная, </w:t>
      </w:r>
      <w:r w:rsidRPr="000C356B">
        <w:rPr>
          <w:noProof/>
          <w:color w:val="000000"/>
          <w:sz w:val="28"/>
          <w:szCs w:val="28"/>
        </w:rPr>
        <w:t>комплимент</w:t>
      </w:r>
      <w:r w:rsidR="009E0C50" w:rsidRPr="000C356B">
        <w:rPr>
          <w:noProof/>
          <w:color w:val="000000"/>
          <w:sz w:val="28"/>
          <w:szCs w:val="28"/>
        </w:rPr>
        <w:t xml:space="preserve">рная лексика: </w:t>
      </w:r>
      <w:r w:rsidR="009E0C50" w:rsidRPr="000C356B">
        <w:rPr>
          <w:iCs/>
          <w:noProof/>
          <w:color w:val="000000"/>
          <w:sz w:val="28"/>
          <w:szCs w:val="28"/>
        </w:rPr>
        <w:t xml:space="preserve">Его Высочество, госпожа, Его Превосходительство </w:t>
      </w:r>
      <w:r w:rsidR="009E0C50" w:rsidRPr="000C356B">
        <w:rPr>
          <w:noProof/>
          <w:color w:val="000000"/>
          <w:sz w:val="28"/>
          <w:szCs w:val="28"/>
        </w:rPr>
        <w:t>и т. п.</w:t>
      </w:r>
    </w:p>
    <w:p w:rsidR="009E0C50" w:rsidRPr="000C356B" w:rsidRDefault="009E0C5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На синтаксическом уровне для официально-делового стиля специфическим является четкое построение сложного предложения с отчетливым членением на определенные отрезки и ярко выраженной связью между частями предложения (союзной, предложной, местоименной, наречной), с деепричастными и причастными оборотами. Порядок слов обычно прямой. Вводные слова, как правило, ставятся в начале предложения. Придаточное обстоятельственное предложение ставится перед главным предложением, если акцент делается на обстоятельствах совершения действия, и в конце, если они только поясняют главную мысль; обстоятельство ставится ближе к слову, к которому оно относится. Широко используются в официально-деловом стиле страдательные конструкции. Их используют в тех случаях, когда необходимо подчеркнуть сам факт выполнения действия (например: </w:t>
      </w:r>
      <w:r w:rsidRPr="000C356B">
        <w:rPr>
          <w:iCs/>
          <w:noProof/>
          <w:color w:val="000000"/>
          <w:sz w:val="28"/>
          <w:szCs w:val="28"/>
        </w:rPr>
        <w:t xml:space="preserve">зачислено на работу 125 человек, телеграмма послана </w:t>
      </w:r>
      <w:r w:rsidRPr="000C356B">
        <w:rPr>
          <w:noProof/>
          <w:color w:val="000000"/>
          <w:sz w:val="28"/>
          <w:szCs w:val="28"/>
        </w:rPr>
        <w:t xml:space="preserve">и т. п.) без указания на субъект действия. Употребляют страдательные конструкции и для речевого этикета (например, </w:t>
      </w:r>
      <w:r w:rsidRPr="000C356B">
        <w:rPr>
          <w:iCs/>
          <w:noProof/>
          <w:color w:val="000000"/>
          <w:sz w:val="28"/>
          <w:szCs w:val="28"/>
        </w:rPr>
        <w:t xml:space="preserve">нами неоднократно указывалось, подчёркивалось, отмечалось </w:t>
      </w:r>
      <w:r w:rsidRPr="000C356B">
        <w:rPr>
          <w:noProof/>
          <w:color w:val="000000"/>
          <w:sz w:val="28"/>
          <w:szCs w:val="28"/>
        </w:rPr>
        <w:t>и т. д.).</w:t>
      </w:r>
    </w:p>
    <w:p w:rsidR="001A2AF0" w:rsidRPr="000C356B" w:rsidRDefault="001A2AF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Существуют стандартные речевые модели </w:t>
      </w:r>
      <w:r w:rsidR="009E0C50" w:rsidRPr="000C356B">
        <w:rPr>
          <w:noProof/>
          <w:color w:val="000000"/>
          <w:sz w:val="28"/>
          <w:szCs w:val="28"/>
        </w:rPr>
        <w:t>ряда документов.</w:t>
      </w:r>
      <w:r w:rsidRPr="000C356B">
        <w:rPr>
          <w:noProof/>
          <w:color w:val="000000"/>
          <w:sz w:val="28"/>
          <w:szCs w:val="28"/>
        </w:rPr>
        <w:t xml:space="preserve"> Так, </w:t>
      </w:r>
      <w:r w:rsidR="009E0C50" w:rsidRPr="000C356B">
        <w:rPr>
          <w:noProof/>
          <w:color w:val="000000"/>
          <w:sz w:val="28"/>
          <w:szCs w:val="28"/>
        </w:rPr>
        <w:t>служебный документ обычно строится по схеме: вступление, главная часть, доказательства, заключение. Во вступлении обосновывается вопрос или указывается причина его возникновения; Дается ссылка на вышестоящую организацию, во исполнение</w:t>
      </w:r>
      <w:r w:rsidRPr="000C356B">
        <w:rPr>
          <w:noProof/>
          <w:color w:val="000000"/>
          <w:sz w:val="28"/>
          <w:szCs w:val="28"/>
        </w:rPr>
        <w:t xml:space="preserve"> приказа </w:t>
      </w:r>
      <w:r w:rsidR="009E0C50" w:rsidRPr="000C356B">
        <w:rPr>
          <w:noProof/>
          <w:color w:val="000000"/>
          <w:sz w:val="28"/>
          <w:szCs w:val="28"/>
        </w:rPr>
        <w:t>или решения которой составляется служебный документ. В</w:t>
      </w:r>
      <w:r w:rsidRPr="000C356B">
        <w:rPr>
          <w:noProof/>
          <w:color w:val="000000"/>
          <w:sz w:val="28"/>
          <w:szCs w:val="28"/>
        </w:rPr>
        <w:t xml:space="preserve"> главной части излагается (и доказывается) существо вопроса. В заключении делаются выводы, которые должны логически вытекать из изложения.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752D6" w:rsidRPr="000C356B" w:rsidRDefault="001A2AF0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b/>
          <w:noProof/>
          <w:color w:val="000000"/>
          <w:sz w:val="28"/>
          <w:szCs w:val="28"/>
        </w:rPr>
        <w:t xml:space="preserve">Научный </w:t>
      </w:r>
      <w:r w:rsidR="000C356B" w:rsidRPr="000C356B">
        <w:rPr>
          <w:b/>
          <w:noProof/>
          <w:color w:val="000000"/>
          <w:sz w:val="28"/>
          <w:szCs w:val="28"/>
        </w:rPr>
        <w:t>стиль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64AA" w:rsidRPr="000C356B" w:rsidRDefault="009D64AA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Каковы особенности второго, относительно функционально замкнутого стиля — научного?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Научный стиль — понятие широкое. Он используется в области науки и техники, но объединяет неоднородные по форме виды литературы, которые весьма разнообразны по назначению и содержанию.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К научной литературе относятся монографии, статьи в научных журналах, научно-справочная, справочно-энциклопедическая, учебная литература, научно-техническая информация (аннотация, реферат и пр.), производственно-техническая литература и т. д.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Для научного стиля специфичными внутристилевыми чертами, которые формируют всю его я</w:t>
      </w:r>
      <w:r w:rsidR="000C356B" w:rsidRPr="000C356B">
        <w:rPr>
          <w:noProof/>
          <w:color w:val="000000"/>
          <w:sz w:val="28"/>
          <w:szCs w:val="28"/>
        </w:rPr>
        <w:t>зыковую систему, являются отвле</w:t>
      </w:r>
      <w:r w:rsidRPr="000C356B">
        <w:rPr>
          <w:noProof/>
          <w:color w:val="000000"/>
          <w:sz w:val="28"/>
          <w:szCs w:val="28"/>
        </w:rPr>
        <w:t>ченно-обобщенность, логичность, объективность и точность в отличие от речи художественной, общим свойством которой является художественно-образная конкретизация.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Научное изложение рассчитано на логическое, а не эмоционально-чувственное восприятие. Поэтому эмоциональные языковые элементы не играют решающей роли в научных произведениях. Однако это не исключает в научных работах (особенно в полемических) эмоциональных элементов. Более того, они придают научной прозе глубокую убедительность, особенно потому, что резко констатируют с общим «бесстрастным», сухим характером научного изложения.</w:t>
      </w:r>
    </w:p>
    <w:p w:rsidR="009D64AA" w:rsidRPr="000C356B" w:rsidRDefault="00B6424E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Что же типично для научной </w:t>
      </w:r>
      <w:r w:rsidR="009D64AA" w:rsidRPr="000C356B">
        <w:rPr>
          <w:noProof/>
          <w:color w:val="000000"/>
          <w:sz w:val="28"/>
          <w:szCs w:val="28"/>
        </w:rPr>
        <w:t>речи наших дней?</w:t>
      </w:r>
    </w:p>
    <w:p w:rsidR="009D64AA" w:rsidRPr="000C356B" w:rsidRDefault="00B6424E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Прежде всего, </w:t>
      </w:r>
      <w:r w:rsidR="009D64AA" w:rsidRPr="000C356B">
        <w:rPr>
          <w:noProof/>
          <w:color w:val="000000"/>
          <w:sz w:val="28"/>
          <w:szCs w:val="28"/>
        </w:rPr>
        <w:t xml:space="preserve">научный стиль характеризуется насыщенностью </w:t>
      </w:r>
      <w:r w:rsidRPr="000C356B">
        <w:rPr>
          <w:noProof/>
          <w:color w:val="000000"/>
          <w:sz w:val="28"/>
          <w:szCs w:val="28"/>
        </w:rPr>
        <w:t xml:space="preserve">фактическим </w:t>
      </w:r>
      <w:r w:rsidR="009D64AA" w:rsidRPr="000C356B">
        <w:rPr>
          <w:noProof/>
          <w:color w:val="000000"/>
          <w:sz w:val="28"/>
          <w:szCs w:val="28"/>
        </w:rPr>
        <w:t>материалом, точной и сжатой информацией.</w:t>
      </w:r>
    </w:p>
    <w:p w:rsidR="009D64AA" w:rsidRPr="000C356B" w:rsidRDefault="00B6424E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Содержанием </w:t>
      </w:r>
      <w:r w:rsidR="009D64AA" w:rsidRPr="000C356B">
        <w:rPr>
          <w:noProof/>
          <w:color w:val="000000"/>
          <w:sz w:val="28"/>
          <w:szCs w:val="28"/>
        </w:rPr>
        <w:t xml:space="preserve">научного сообщения является описание фактов, </w:t>
      </w:r>
      <w:r w:rsidRPr="000C356B">
        <w:rPr>
          <w:iCs/>
          <w:noProof/>
          <w:color w:val="000000"/>
          <w:sz w:val="28"/>
          <w:szCs w:val="28"/>
        </w:rPr>
        <w:t xml:space="preserve">явлений действительности, </w:t>
      </w:r>
      <w:r w:rsidR="009D64AA" w:rsidRPr="000C356B">
        <w:rPr>
          <w:noProof/>
          <w:color w:val="000000"/>
          <w:sz w:val="28"/>
          <w:szCs w:val="28"/>
        </w:rPr>
        <w:t>их изучение и объяснение.</w:t>
      </w:r>
    </w:p>
    <w:p w:rsidR="009D64AA" w:rsidRPr="000C356B" w:rsidRDefault="00B6424E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0C356B">
        <w:rPr>
          <w:noProof/>
          <w:color w:val="000000"/>
          <w:sz w:val="28"/>
          <w:szCs w:val="28"/>
        </w:rPr>
        <w:t xml:space="preserve">Задача научного произведения – доказательство </w:t>
      </w:r>
      <w:r w:rsidR="009D64AA" w:rsidRPr="000C356B">
        <w:rPr>
          <w:noProof/>
          <w:color w:val="000000"/>
          <w:sz w:val="28"/>
          <w:szCs w:val="28"/>
        </w:rPr>
        <w:t>определенных</w:t>
      </w:r>
      <w:r w:rsidRPr="000C356B">
        <w:rPr>
          <w:noProof/>
          <w:color w:val="000000"/>
          <w:sz w:val="28"/>
          <w:szCs w:val="28"/>
        </w:rPr>
        <w:t xml:space="preserve"> положений и гипотез, их </w:t>
      </w:r>
      <w:r w:rsidR="009D64AA" w:rsidRPr="000C356B">
        <w:rPr>
          <w:noProof/>
          <w:color w:val="000000"/>
          <w:sz w:val="28"/>
          <w:szCs w:val="28"/>
        </w:rPr>
        <w:t>аргументация,</w:t>
      </w:r>
      <w:r w:rsidRPr="000C356B">
        <w:rPr>
          <w:noProof/>
          <w:color w:val="000000"/>
          <w:sz w:val="28"/>
          <w:szCs w:val="28"/>
        </w:rPr>
        <w:t xml:space="preserve"> </w:t>
      </w:r>
      <w:r w:rsidR="009D64AA" w:rsidRPr="000C356B">
        <w:rPr>
          <w:noProof/>
          <w:color w:val="000000"/>
          <w:sz w:val="28"/>
          <w:szCs w:val="28"/>
        </w:rPr>
        <w:t xml:space="preserve">систематизированное </w:t>
      </w:r>
      <w:r w:rsidRPr="000C356B">
        <w:rPr>
          <w:noProof/>
          <w:color w:val="000000"/>
          <w:sz w:val="28"/>
          <w:szCs w:val="28"/>
        </w:rPr>
        <w:t xml:space="preserve">изложение </w:t>
      </w:r>
      <w:r w:rsidR="009D64AA" w:rsidRPr="000C356B">
        <w:rPr>
          <w:noProof/>
          <w:color w:val="000000"/>
          <w:sz w:val="28"/>
          <w:szCs w:val="28"/>
        </w:rPr>
        <w:t>научных проблем. Поэтому научное произведение в основ</w:t>
      </w:r>
      <w:r w:rsidRPr="000C356B">
        <w:rPr>
          <w:noProof/>
          <w:color w:val="000000"/>
          <w:sz w:val="28"/>
          <w:szCs w:val="28"/>
        </w:rPr>
        <w:t>ном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9D64AA" w:rsidRPr="000C356B">
        <w:rPr>
          <w:noProof/>
          <w:color w:val="000000"/>
          <w:sz w:val="28"/>
          <w:szCs w:val="28"/>
        </w:rPr>
        <w:t>состоит из цепи рассуждений и доказательств.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Как известно, задача и содержание высказывания определяют</w:t>
      </w:r>
      <w:r w:rsidR="00B6424E" w:rsidRPr="000C356B">
        <w:rPr>
          <w:noProof/>
          <w:color w:val="000000"/>
          <w:sz w:val="28"/>
          <w:szCs w:val="28"/>
        </w:rPr>
        <w:t xml:space="preserve"> и </w:t>
      </w:r>
      <w:r w:rsidRPr="000C356B">
        <w:rPr>
          <w:noProof/>
          <w:color w:val="000000"/>
          <w:sz w:val="28"/>
          <w:szCs w:val="28"/>
        </w:rPr>
        <w:t>форму выражения. У научного высказывания есть своя форма выражения, свой стиль, обусловленный содержанием научного сообщения и целями, которые стоят перед ним.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Научный стиль относится к письменно-книжному типу речи (правда, он может проявляться в устной речи в виде бесед, докладов, сообщений, выступлений, вопросов, реплик в дискуссиях, лекций </w:t>
      </w:r>
      <w:r w:rsidRPr="000C356B">
        <w:rPr>
          <w:noProof/>
          <w:color w:val="000000"/>
          <w:sz w:val="28"/>
          <w:szCs w:val="28"/>
          <w:vertAlign w:val="subscript"/>
        </w:rPr>
        <w:t>и</w:t>
      </w:r>
      <w:r w:rsidRPr="000C356B">
        <w:rPr>
          <w:noProof/>
          <w:color w:val="000000"/>
          <w:sz w:val="28"/>
          <w:szCs w:val="28"/>
        </w:rPr>
        <w:t xml:space="preserve"> т. д.) и поэтому обладает всеми ее особенностями, </w:t>
      </w:r>
      <w:r w:rsidR="00B6424E" w:rsidRPr="000C356B">
        <w:rPr>
          <w:noProof/>
          <w:color w:val="000000"/>
          <w:sz w:val="28"/>
          <w:szCs w:val="28"/>
        </w:rPr>
        <w:t>и,</w:t>
      </w:r>
      <w:r w:rsidRPr="000C356B">
        <w:rPr>
          <w:noProof/>
          <w:color w:val="000000"/>
          <w:sz w:val="28"/>
          <w:szCs w:val="28"/>
        </w:rPr>
        <w:t xml:space="preserve"> прежде всего тем, что научные произведения пишутся на общелитературном, строго нормированном языке. Но для научного стиля типичен особый запас слов, словосочетаний и конструкций, необходимых в данной сфере общения.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Можно назвать следующие общие языковые черты научного стиля: соответствие нормам литературного языка, точность, ясность и лаконичность в выражении мыслей, высокий процент терминов, употребление слов в их предметных конкретных значениях, «безличность», монологический характер высказывания, последовательность, завершенность, полнота высказывания, тесная связь отдельных частей высказывания, что достигается широким использованием сложных предложений с союзными, местоименными, наречными связями, причастных, деепричастных оборотов, перечислений, использование именных сочетаний (определения с определяемым словом) с «цепочкой» родительных падежей (особенно в заглавиях), использование условных знаков и символов.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Научный стиль неоднороден по своему составу. В </w:t>
      </w:r>
      <w:r w:rsidR="00B6424E" w:rsidRPr="000C356B">
        <w:rPr>
          <w:noProof/>
          <w:color w:val="000000"/>
          <w:sz w:val="28"/>
          <w:szCs w:val="28"/>
        </w:rPr>
        <w:t>нем,</w:t>
      </w:r>
      <w:r w:rsidRPr="000C356B">
        <w:rPr>
          <w:noProof/>
          <w:color w:val="000000"/>
          <w:sz w:val="28"/>
          <w:szCs w:val="28"/>
        </w:rPr>
        <w:t xml:space="preserve"> прежде всего можно выделить такие разновидности, подстили, как научно-техническая и научно-гуманитарная речь.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Научные произведения могут по своим языковым чертам отличаться в зависимости от жанровых различий, читательского адреса, индивидуальной манеры пишущего и т. д.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Поскольку содержание научных произведений может быть изложено для специалистов и для широкого круга читателей, можно выделить собственно научный стиль и научно-популярный стиль, особыми ответвлениями которых являются стили учебно-научный, научно-публицистический и научно-мемуарный.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Лексико-фразеологический состав научного стиля включает в себя книжно-письменную лексику.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0C356B">
        <w:rPr>
          <w:noProof/>
          <w:color w:val="000000"/>
          <w:sz w:val="28"/>
          <w:szCs w:val="28"/>
        </w:rPr>
        <w:t>Основу всякого научного изложения, больше половины всего словарного состава его, составляют общеупотребительные слова</w:t>
      </w:r>
      <w:r w:rsidR="00116C55" w:rsidRPr="000C356B">
        <w:rPr>
          <w:noProof/>
          <w:color w:val="000000"/>
          <w:sz w:val="28"/>
          <w:szCs w:val="28"/>
        </w:rPr>
        <w:t xml:space="preserve"> в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их прямых конкретных значениях.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В научных произведениях не употребляется иностилевая лексика, слова, которым в словаре русского языка соответствуют </w:t>
      </w:r>
      <w:r w:rsidR="00116C55" w:rsidRPr="000C356B">
        <w:rPr>
          <w:noProof/>
          <w:color w:val="000000"/>
          <w:sz w:val="28"/>
          <w:szCs w:val="28"/>
        </w:rPr>
        <w:t>пометы</w:t>
      </w:r>
      <w:r w:rsidRPr="000C356B">
        <w:rPr>
          <w:noProof/>
          <w:color w:val="000000"/>
          <w:sz w:val="28"/>
          <w:szCs w:val="28"/>
        </w:rPr>
        <w:t xml:space="preserve">: </w:t>
      </w:r>
      <w:r w:rsidR="00116C55" w:rsidRPr="000C356B">
        <w:rPr>
          <w:iCs/>
          <w:noProof/>
          <w:color w:val="000000"/>
          <w:sz w:val="28"/>
          <w:szCs w:val="28"/>
        </w:rPr>
        <w:t>бранное, ироническое,</w:t>
      </w:r>
      <w:r w:rsidRPr="000C356B">
        <w:rPr>
          <w:iCs/>
          <w:noProof/>
          <w:color w:val="000000"/>
          <w:sz w:val="28"/>
          <w:szCs w:val="28"/>
        </w:rPr>
        <w:t xml:space="preserve"> шутливое, ласкательное, фамильярное</w:t>
      </w:r>
      <w:r w:rsidR="00116C55" w:rsidRPr="000C356B">
        <w:rPr>
          <w:iCs/>
          <w:noProof/>
          <w:color w:val="000000"/>
          <w:sz w:val="28"/>
          <w:szCs w:val="28"/>
        </w:rPr>
        <w:t xml:space="preserve"> и</w:t>
      </w:r>
      <w:r w:rsidR="00116C55" w:rsidRPr="000C356B">
        <w:rPr>
          <w:noProof/>
          <w:color w:val="000000"/>
          <w:sz w:val="28"/>
          <w:szCs w:val="28"/>
          <w:vertAlign w:val="superscript"/>
        </w:rPr>
        <w:t xml:space="preserve"> </w:t>
      </w:r>
      <w:r w:rsidR="00116C55" w:rsidRPr="000C356B">
        <w:rPr>
          <w:noProof/>
          <w:color w:val="000000"/>
          <w:sz w:val="28"/>
          <w:szCs w:val="28"/>
        </w:rPr>
        <w:t>тд</w:t>
      </w:r>
      <w:r w:rsidRPr="000C356B">
        <w:rPr>
          <w:noProof/>
          <w:color w:val="000000"/>
          <w:sz w:val="28"/>
          <w:szCs w:val="28"/>
        </w:rPr>
        <w:t>., редки слова с яркой стилевой окраской, взятые из других стилей (например, просторечия), почти не встречаются перенос</w:t>
      </w:r>
      <w:r w:rsidR="00116C55" w:rsidRPr="000C356B">
        <w:rPr>
          <w:noProof/>
          <w:color w:val="000000"/>
          <w:sz w:val="28"/>
          <w:szCs w:val="28"/>
        </w:rPr>
        <w:t>ные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значения слов.</w:t>
      </w:r>
    </w:p>
    <w:p w:rsidR="00116C55" w:rsidRPr="000C356B" w:rsidRDefault="00116C55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Основное внимание в научных произведениях привлечено к логической стороне излагаемого. Поэтому здесь широко используются </w:t>
      </w:r>
      <w:r w:rsidRPr="000C356B">
        <w:rPr>
          <w:b/>
          <w:bCs/>
          <w:noProof/>
          <w:color w:val="000000"/>
          <w:sz w:val="28"/>
          <w:szCs w:val="28"/>
        </w:rPr>
        <w:t xml:space="preserve">ручная </w:t>
      </w:r>
      <w:r w:rsidRPr="000C356B">
        <w:rPr>
          <w:noProof/>
          <w:color w:val="000000"/>
          <w:sz w:val="28"/>
          <w:szCs w:val="28"/>
        </w:rPr>
        <w:t xml:space="preserve">и техническая терминология (поскольку она несет функцию передачи научных понятий) и общенаучная лексика, в том числе отвлеченные </w:t>
      </w:r>
      <w:r w:rsidR="00970080" w:rsidRPr="000C356B">
        <w:rPr>
          <w:noProof/>
          <w:color w:val="000000"/>
          <w:sz w:val="28"/>
          <w:szCs w:val="28"/>
        </w:rPr>
        <w:t>слова,</w:t>
      </w:r>
      <w:r w:rsidRPr="000C356B">
        <w:rPr>
          <w:noProof/>
          <w:color w:val="000000"/>
          <w:sz w:val="28"/>
          <w:szCs w:val="28"/>
        </w:rPr>
        <w:t xml:space="preserve"> обозначающие абстрактные понятия.</w:t>
      </w:r>
      <w:r w:rsidR="00970080" w:rsidRPr="000C356B">
        <w:rPr>
          <w:noProof/>
          <w:color w:val="000000"/>
          <w:sz w:val="28"/>
          <w:szCs w:val="28"/>
        </w:rPr>
        <w:t>.</w:t>
      </w:r>
      <w:r w:rsidRPr="000C356B">
        <w:rPr>
          <w:noProof/>
          <w:color w:val="000000"/>
          <w:sz w:val="28"/>
          <w:szCs w:val="28"/>
        </w:rPr>
        <w:t xml:space="preserve">Название же конкретных предметов, а также людей в основном даются по </w:t>
      </w:r>
      <w:r w:rsidR="00970080" w:rsidRPr="000C356B">
        <w:rPr>
          <w:noProof/>
          <w:color w:val="000000"/>
          <w:sz w:val="28"/>
          <w:szCs w:val="28"/>
        </w:rPr>
        <w:t xml:space="preserve">признаку, </w:t>
      </w:r>
      <w:r w:rsidRPr="000C356B">
        <w:rPr>
          <w:noProof/>
          <w:color w:val="000000"/>
          <w:sz w:val="28"/>
          <w:szCs w:val="28"/>
        </w:rPr>
        <w:t>действию, специальности или должности.</w:t>
      </w:r>
    </w:p>
    <w:p w:rsidR="00116C55" w:rsidRPr="000C356B" w:rsidRDefault="00116C55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На синтаксическом уровне для научного стиля характерно широкое использование словосочетания (в том числе многочленного, особенно именного) и формы родительного падежа в именных сочетаниях, например: </w:t>
      </w:r>
      <w:r w:rsidRPr="000C356B">
        <w:rPr>
          <w:iCs/>
          <w:noProof/>
          <w:color w:val="000000"/>
          <w:sz w:val="28"/>
          <w:szCs w:val="28"/>
        </w:rPr>
        <w:t>Разбор значений концентраций отдельных измерений в каждой серии невысок.</w:t>
      </w:r>
    </w:p>
    <w:p w:rsidR="00970080" w:rsidRPr="000C356B" w:rsidRDefault="00116C55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Специфической особенностью научной речи является ее завершенность, полнота и логическая последовательность изложения, тесная связь между отдельными отрезками текста, отдельными предложениями. Основной структурой научной речи является повествовательное предложение с нейтральным (в стилевом отношении) </w:t>
      </w:r>
      <w:r w:rsidR="00970080" w:rsidRPr="000C356B">
        <w:rPr>
          <w:noProof/>
          <w:color w:val="000000"/>
          <w:sz w:val="28"/>
          <w:szCs w:val="28"/>
        </w:rPr>
        <w:t>лексическим наполнением, с логически правильным порядком слов с союзной связью между частями предложения.</w:t>
      </w:r>
    </w:p>
    <w:p w:rsidR="00970080" w:rsidRPr="000C356B" w:rsidRDefault="0097008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Вопросительные предложения выполняют в научной речи специфические функции, связанные со стремлением пишущего привлечь внимание к излагаемому.</w:t>
      </w:r>
    </w:p>
    <w:p w:rsidR="00970080" w:rsidRPr="000C356B" w:rsidRDefault="0097008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Для научного текста характерны сложные и осложненные предложения различных видов. При этом сложное предложение в научных произведениях отличается ясным логическим строением, четкостью синтаксических связей.</w:t>
      </w:r>
    </w:p>
    <w:p w:rsidR="00116C55" w:rsidRPr="000C356B" w:rsidRDefault="0097008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научных произведениях чаще встречаются сложноподчиненные, а не сложносочиненные предложения. Это объясняется тем, что подчинительные конструкции выражают сложные причинные, временные, условные, следственные и тому подобные отношения, и тем, что отдельные части в сложноподчиненном предложении теснее связаны между собой, чем в сложносочиненном</w:t>
      </w:r>
      <w:r w:rsidR="007C3656" w:rsidRPr="000C356B">
        <w:rPr>
          <w:noProof/>
          <w:color w:val="000000"/>
          <w:sz w:val="28"/>
          <w:szCs w:val="28"/>
        </w:rPr>
        <w:t>.</w:t>
      </w:r>
    </w:p>
    <w:p w:rsidR="00970080" w:rsidRPr="000C356B" w:rsidRDefault="0097008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Синтаксические средства выразительности используются в научной литературе очень ограниченно и с иной целью, чем в художественной или публицистической литературе. Здесь это, как правило, средство, помогающее читателю легче усвоить научные истины.</w:t>
      </w:r>
    </w:p>
    <w:p w:rsidR="00970080" w:rsidRPr="000C356B" w:rsidRDefault="00970080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целом, для научной речи характерен очень четкий синтаксис, позволяющий широко аргументировать то или иное положение, избегать двусмысленности, неясности высказывания, логически излагать ход мыслей.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C3656" w:rsidRPr="000C356B" w:rsidRDefault="000C356B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b/>
          <w:noProof/>
          <w:color w:val="000000"/>
          <w:sz w:val="28"/>
          <w:szCs w:val="28"/>
        </w:rPr>
        <w:t>Публицистический стиль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656" w:rsidRPr="000C356B" w:rsidRDefault="007C3656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Что же касается последнего, собственно коммуникативного книжного стиля (публицистического) и эстетико-коммуникативного (художественного), то эти стили не обладают функциональной замкнутостью и, по существу, включают в себя элементы многих стилей.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Публицистический стиль — понятие неоднородное, и связано это с многообразием публицистических жанров.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К внутристилевым чертам публицистического стиля относится информативная насыщенность речи, конкретность, фактографичность, логичность, лаконичность и экспрессивность, эмоциональность, побудительность изложения.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Публицистический стиль, обслуживающий сферу политики и идеологии, ставит своей целью точно, оперативно и в доступной форме информировать население о важнейших событиях, происшедших у нас в стране и за рубежом, а также воздействовать на читателя, вызвав в нем определенное отношение к изображаемому, ибо публицистика — это средство массовой информации и пропаганды.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Информативная функция публицистического стиля, его логичность и фактографичность приводят к широкому использованию в этом стиле информационных предложений, сообщающих о каком-либо событии или факте. Такие стилевые черты публицистического стиля, как экспрессивность, эмоциональность, побудительность, приводят к широкому использованию в этом стиле лексикофразеологических и синтаксических средств выразительности (тропов и фигур).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Публицистический стиль реализуется в периодической печати, на телевидении, радио, в политических выступлениях. Газетно-публицистические жанры неодинаковы и многоплановы. Особенности языка газеты определяются функциональной многоплановостью газетных жанров и их стилистической неоднородностью. Некоторые жанры представляют собой чистую публицистику (репортаж, за</w:t>
      </w:r>
      <w:r w:rsidR="00783041" w:rsidRPr="000C356B">
        <w:rPr>
          <w:noProof/>
          <w:color w:val="000000"/>
          <w:sz w:val="28"/>
          <w:szCs w:val="28"/>
        </w:rPr>
        <w:t>ме</w:t>
      </w:r>
      <w:r w:rsidRPr="000C356B">
        <w:rPr>
          <w:noProof/>
          <w:color w:val="000000"/>
          <w:sz w:val="28"/>
          <w:szCs w:val="28"/>
        </w:rPr>
        <w:t>тка обзор), другие граничат с художественной литературой (фельетон, очерк, памфлет), третьи - с официально-деловой литературо</w:t>
      </w:r>
      <w:r w:rsidR="00783041" w:rsidRPr="000C356B">
        <w:rPr>
          <w:noProof/>
          <w:color w:val="000000"/>
          <w:sz w:val="28"/>
          <w:szCs w:val="28"/>
        </w:rPr>
        <w:t>й (</w:t>
      </w:r>
      <w:r w:rsidRPr="000C356B">
        <w:rPr>
          <w:noProof/>
          <w:color w:val="000000"/>
          <w:sz w:val="28"/>
          <w:szCs w:val="28"/>
        </w:rPr>
        <w:t>передовая статья).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основе газетной публицистики лежат принципы социально-оценочного использования языковых средств. В языке газетной публицистики реализуется органическое единство логического и образного начал, обобщенности рассуждений и доказательств научного изложения и образной конкретизации художественного описания. Отсюда в языке газеты сочетаются информативность, логичность и обязательная эмоциональность, оценочность, единство таких противоположных языковых тенденций, как ориентация на стандартизацию речи, использование речевых стандартов (речевых клише), с одной стороны, и стремление к экспрессии, к оживлению речи — с другой.</w:t>
      </w:r>
    </w:p>
    <w:p w:rsidR="007C3656" w:rsidRPr="000C356B" w:rsidRDefault="007C3656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На синтаксическом уровне для газетно-публицистического стиля характерна простота синтаксических конструкций; упорядочение строя предложения; частая инверсия членов предложения, являющихся логическим центром фразы; использование элементов поэтического синтаксиса (риторический вопрос, анафора, эпифора, градация и т. д.), особенно в агитационно-пропагандистских произведениях; использование элементов разговорного синтаксиса (эллипсис, присоединение, </w:t>
      </w:r>
      <w:r w:rsidR="00783041" w:rsidRPr="000C356B">
        <w:rPr>
          <w:noProof/>
          <w:color w:val="000000"/>
          <w:sz w:val="28"/>
          <w:szCs w:val="28"/>
        </w:rPr>
        <w:t>вопросно-ответная</w:t>
      </w:r>
      <w:r w:rsidRPr="000C356B">
        <w:rPr>
          <w:noProof/>
          <w:color w:val="000000"/>
          <w:sz w:val="28"/>
          <w:szCs w:val="28"/>
        </w:rPr>
        <w:t xml:space="preserve"> форма и др.).</w:t>
      </w:r>
    </w:p>
    <w:p w:rsidR="00783041" w:rsidRPr="000C356B" w:rsidRDefault="00783041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Репортаж соединяет в себе строгую документальность, объективность и протокольность с эмоциональностью и живописностью</w:t>
      </w:r>
      <w:r w:rsidRPr="000C356B">
        <w:rPr>
          <w:noProof/>
          <w:color w:val="000000"/>
          <w:sz w:val="28"/>
          <w:szCs w:val="28"/>
          <w:vertAlign w:val="superscript"/>
        </w:rPr>
        <w:t xml:space="preserve"> </w:t>
      </w:r>
      <w:r w:rsidRPr="000C356B">
        <w:rPr>
          <w:noProof/>
          <w:color w:val="000000"/>
          <w:sz w:val="28"/>
          <w:szCs w:val="28"/>
        </w:rPr>
        <w:t>изображения (эффект присутствия автора).</w:t>
      </w:r>
    </w:p>
    <w:p w:rsidR="00783041" w:rsidRPr="000C356B" w:rsidRDefault="00783041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Специфична по языку и стилю передовая статья, в которой содержится важнейший в идеологическом и политическом отношении </w:t>
      </w:r>
      <w:r w:rsidR="004E1833" w:rsidRPr="000C356B">
        <w:rPr>
          <w:noProof/>
          <w:color w:val="000000"/>
          <w:sz w:val="28"/>
          <w:szCs w:val="28"/>
        </w:rPr>
        <w:t>материал,</w:t>
      </w:r>
      <w:r w:rsidRPr="000C356B">
        <w:rPr>
          <w:noProof/>
          <w:color w:val="000000"/>
          <w:sz w:val="28"/>
          <w:szCs w:val="28"/>
        </w:rPr>
        <w:t xml:space="preserve"> и ставятся проблемы государственного и международного значения. Это одновременно директивное и публицистическое произведение. Отсюда наличие в передовой статье речевых клише, с одной стороны, и эмоционально-экспрессивных структур — с другой.</w:t>
      </w:r>
    </w:p>
    <w:p w:rsidR="00783041" w:rsidRPr="000C356B" w:rsidRDefault="00783041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Разнообразны по языково-стилистическим чертам очерк (жанр, пограничный между публицистической и художественной литературой)</w:t>
      </w:r>
      <w:r w:rsidR="004E1833" w:rsidRPr="000C356B">
        <w:rPr>
          <w:noProof/>
          <w:color w:val="000000"/>
          <w:sz w:val="28"/>
          <w:szCs w:val="28"/>
        </w:rPr>
        <w:t>,</w:t>
      </w:r>
      <w:r w:rsidRPr="000C356B">
        <w:rPr>
          <w:noProof/>
          <w:color w:val="000000"/>
          <w:sz w:val="28"/>
          <w:szCs w:val="28"/>
        </w:rPr>
        <w:t xml:space="preserve"> в котором особо ощутимо прис</w:t>
      </w:r>
      <w:r w:rsidR="004E1833" w:rsidRPr="000C356B">
        <w:rPr>
          <w:noProof/>
          <w:color w:val="000000"/>
          <w:sz w:val="28"/>
          <w:szCs w:val="28"/>
        </w:rPr>
        <w:t>утствие авторского «я», и фел</w:t>
      </w:r>
      <w:r w:rsidRPr="000C356B">
        <w:rPr>
          <w:noProof/>
          <w:color w:val="000000"/>
          <w:sz w:val="28"/>
          <w:szCs w:val="28"/>
        </w:rPr>
        <w:t>ьетон, и памфлет, основа которых — сатиричность, сатирическое отношение к действительности и прямая оценка отрицательных фактов, а отсюда использование эмоционально-экспрессивных средств.</w:t>
      </w:r>
    </w:p>
    <w:p w:rsidR="00783041" w:rsidRPr="000C356B" w:rsidRDefault="00783041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целом, язык газеты характеризуется яркой публицистической страстностью; использованием семантически значимых языковых единиц, экспрессивно-модальных форм; сближением книжной речи с разговорной (демократизацией языка), что приводит к стилистической раскованности, разнообразию средств выражения; лаконичностью, точностью, ясностью, доступностью.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E1833" w:rsidRPr="000C356B" w:rsidRDefault="000C356B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b/>
          <w:noProof/>
          <w:color w:val="000000"/>
          <w:sz w:val="28"/>
          <w:szCs w:val="28"/>
        </w:rPr>
        <w:t>Художественный стиль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Понятие язык художественной литературы неоднозначно. Оно включает в себя понятие языка и стиля писателя.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Под языком писателя пони</w:t>
      </w:r>
      <w:r w:rsidR="00A21AB5" w:rsidRPr="000C356B">
        <w:rPr>
          <w:noProof/>
          <w:color w:val="000000"/>
          <w:sz w:val="28"/>
          <w:szCs w:val="28"/>
        </w:rPr>
        <w:t xml:space="preserve">маются языковые </w:t>
      </w:r>
      <w:r w:rsidR="004B588B" w:rsidRPr="000C356B">
        <w:rPr>
          <w:noProof/>
          <w:color w:val="000000"/>
          <w:sz w:val="28"/>
          <w:szCs w:val="28"/>
        </w:rPr>
        <w:t>единицы</w:t>
      </w:r>
      <w:r w:rsidR="00A21AB5" w:rsidRPr="000C356B">
        <w:rPr>
          <w:noProof/>
          <w:color w:val="000000"/>
          <w:sz w:val="28"/>
          <w:szCs w:val="28"/>
        </w:rPr>
        <w:t>, использованные в тексте и выполняющие там определенные функции. Стиль писателя, его художественного произведения – это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отражение и реализация в тексте произведения элементов художественного стиля речи, его образной системы. __</w:t>
      </w:r>
    </w:p>
    <w:p w:rsidR="004E1833" w:rsidRPr="000C356B" w:rsidRDefault="00A21AB5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Язык художественной </w:t>
      </w:r>
      <w:r w:rsidR="004E1833" w:rsidRPr="000C356B">
        <w:rPr>
          <w:noProof/>
          <w:color w:val="000000"/>
          <w:sz w:val="28"/>
          <w:szCs w:val="28"/>
        </w:rPr>
        <w:t>литературы занимает особое место в литературном языке, ибо он использует все средства общенародного языка для создания художественных образов и воздействия на ум и чувства читателя.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К особенностям стиля художественной литературы следует отнести, во-первых, единство коммуникативной и эстетической функции, что определяется двоякой задачей художественной литературы: не только рассказать, но и воздействовать на читателя; во-вторых, это многообразие используемых в художественной литературе языковых средств: здесь могут употребляться, по существу, элементы любого функционального стиля; в-третьих, это широкое использование тропов, фигур и других изобразительно-выразительных средств языка; в-четвертых, это присутствие образа автора, его авторская индивидуальность, его мировосприятие, мировоззрение, идейные и эстетические взгляды и т. п.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Художественная литература — это особый способ отражения и познания действительности. В художественном произведении, по словам В. В. Виноградова, происходит эмоционально-образная, эстетическая трансформация средств общенародного языка. Задача писателя — дать правдивое художественно-социальное осмысление изображаемых фактов.</w:t>
      </w:r>
    </w:p>
    <w:p w:rsidR="00A21AB5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Отличительными внутристилевыми чертами художественной речи являются художественная образность, смысловая емкость и многозначность художественного слова, художественно-образная конкретизация и эмоциональность. Все языковые средства и стилистические приемы в художественной речи подчинены раскрытию идейно-художественного замысла произведения, и именно замыслом произведения определяется целесообразность и мотивированность примененных автором языковых средств и стилистических приемов.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</w:p>
    <w:p w:rsidR="00A21AB5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«В стиле писателя, соответственно его художественным замыслам, внутренне связаны и эстетически оправданы все использованные</w:t>
      </w:r>
      <w:r w:rsidR="00A21AB5" w:rsidRPr="000C356B">
        <w:rPr>
          <w:noProof/>
          <w:color w:val="000000"/>
          <w:sz w:val="28"/>
          <w:szCs w:val="28"/>
        </w:rPr>
        <w:t xml:space="preserve"> художником языковые средства.»</w:t>
      </w:r>
    </w:p>
    <w:p w:rsidR="00A21AB5" w:rsidRPr="000C356B" w:rsidRDefault="00A21AB5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При анализе художественного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4E1833" w:rsidRPr="000C356B">
        <w:rPr>
          <w:noProof/>
          <w:color w:val="000000"/>
          <w:sz w:val="28"/>
          <w:szCs w:val="28"/>
        </w:rPr>
        <w:t>произведения необходимо раскрыть</w:t>
      </w:r>
      <w:r w:rsidRPr="000C356B">
        <w:rPr>
          <w:noProof/>
          <w:color w:val="000000"/>
          <w:sz w:val="28"/>
          <w:szCs w:val="28"/>
        </w:rPr>
        <w:t xml:space="preserve"> особенности словесной формы, выражающей идейное содержание.</w:t>
      </w:r>
    </w:p>
    <w:p w:rsidR="004E1833" w:rsidRPr="000C356B" w:rsidRDefault="00A21AB5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Стиль художественной </w:t>
      </w:r>
      <w:r w:rsidR="0033053B" w:rsidRPr="000C356B">
        <w:rPr>
          <w:noProof/>
          <w:color w:val="000000"/>
          <w:sz w:val="28"/>
          <w:szCs w:val="28"/>
        </w:rPr>
        <w:t xml:space="preserve">литературы шире и разнообразнее отдельных функциональных стилей. Стиль художественной литературы – это не совокупность приемов, а важнейшее свойство поэтического образного </w:t>
      </w:r>
      <w:r w:rsidR="004B588B" w:rsidRPr="000C356B">
        <w:rPr>
          <w:noProof/>
          <w:color w:val="000000"/>
          <w:sz w:val="28"/>
          <w:szCs w:val="28"/>
        </w:rPr>
        <w:t>мышления. Писатель</w:t>
      </w:r>
      <w:r w:rsidR="004E1833" w:rsidRPr="000C356B">
        <w:rPr>
          <w:noProof/>
          <w:color w:val="000000"/>
          <w:sz w:val="28"/>
          <w:szCs w:val="28"/>
        </w:rPr>
        <w:t xml:space="preserve"> берет из всех </w:t>
      </w:r>
      <w:r w:rsidR="004B588B" w:rsidRPr="000C356B">
        <w:rPr>
          <w:noProof/>
          <w:color w:val="000000"/>
          <w:sz w:val="28"/>
          <w:szCs w:val="28"/>
        </w:rPr>
        <w:t>функциональных</w:t>
      </w:r>
      <w:r w:rsidR="004E1833" w:rsidRPr="000C356B">
        <w:rPr>
          <w:noProof/>
          <w:color w:val="000000"/>
          <w:sz w:val="28"/>
          <w:szCs w:val="28"/>
        </w:rPr>
        <w:t xml:space="preserve"> стилей общенародного языка то, что ему нужно для рас</w:t>
      </w:r>
      <w:r w:rsidR="0033053B" w:rsidRPr="000C356B">
        <w:rPr>
          <w:noProof/>
          <w:color w:val="000000"/>
          <w:sz w:val="28"/>
          <w:szCs w:val="28"/>
        </w:rPr>
        <w:t xml:space="preserve">крытия </w:t>
      </w:r>
      <w:r w:rsidR="004E1833" w:rsidRPr="000C356B">
        <w:rPr>
          <w:noProof/>
          <w:color w:val="000000"/>
          <w:sz w:val="28"/>
          <w:szCs w:val="28"/>
        </w:rPr>
        <w:t>темы, выбранной им.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художественном произведении выделяются три собственно речевых плана: авторское повествование, речь персонажей, авторская характеристика героя.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авторском повествовании, являющемся у подлинных худож</w:t>
      </w:r>
      <w:r w:rsidR="0033053B" w:rsidRPr="000C356B">
        <w:rPr>
          <w:noProof/>
          <w:color w:val="000000"/>
          <w:sz w:val="28"/>
          <w:szCs w:val="28"/>
        </w:rPr>
        <w:t>ников</w:t>
      </w:r>
      <w:r w:rsidRPr="000C356B">
        <w:rPr>
          <w:noProof/>
          <w:color w:val="000000"/>
          <w:sz w:val="28"/>
          <w:szCs w:val="28"/>
        </w:rPr>
        <w:t xml:space="preserve"> слова образцом литературного языка, реализуется нормативный литературный язык, обычно с широким использованием </w:t>
      </w:r>
      <w:r w:rsidRPr="000C356B">
        <w:rPr>
          <w:noProof/>
          <w:color w:val="000000"/>
          <w:sz w:val="28"/>
          <w:szCs w:val="28"/>
          <w:vertAlign w:val="subscript"/>
        </w:rPr>
        <w:t>не</w:t>
      </w:r>
      <w:r w:rsidRPr="000C356B">
        <w:rPr>
          <w:noProof/>
          <w:color w:val="000000"/>
          <w:sz w:val="28"/>
          <w:szCs w:val="28"/>
        </w:rPr>
        <w:t>йтральных языковых единиц, широко используются элементы разговорной литературной речи, особенно в произведениях, написанных в форме непринужденной беседы с читателем.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авторской характеристике персонажей чаще всего используются экспрессивно и стилистически окрашенные языковые единицы литературно-разговорной разновидности разговорного стиля речи. Иногда используются и просторечные элементы.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речи персонажей могут быть (в зависимости от социального положения героя, для речевой характеристики героя) все элементы разговорной речи: литературные и нелитературные (просторечные, жаргонные, диалектные и т. д.).</w:t>
      </w:r>
    </w:p>
    <w:p w:rsidR="004E1833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 xml:space="preserve">При анализе речевых характеристик героев важно помнить о стилевых чертах разговорно-бытового стиля, так как именно они реализуются в речи персонажей. Это непринужденность, живость, конкретность речи, ее эмоциональность и экспрессивность, своеобразная стандартность и стереотипность в выборе средств языка, что связано со стереотипностью многих жизненных бытовых ситуаций. Но в речи каждого героя эти особенности реализуются по-разному. Поэтому особое внимание при анализе речевых характеристик героев следует обратить на индивидуальные особенности речи персонажей, которые раскрывают речевой портрет данного героя. Язык персонажа соответствует его </w:t>
      </w:r>
      <w:r w:rsidR="0033053B" w:rsidRPr="000C356B">
        <w:rPr>
          <w:noProof/>
          <w:color w:val="000000"/>
          <w:sz w:val="28"/>
          <w:szCs w:val="28"/>
        </w:rPr>
        <w:t xml:space="preserve">внутреннему </w:t>
      </w:r>
      <w:r w:rsidRPr="000C356B">
        <w:rPr>
          <w:noProof/>
          <w:color w:val="000000"/>
          <w:sz w:val="28"/>
          <w:szCs w:val="28"/>
        </w:rPr>
        <w:t>облику, раскрывает его характер, мысли и настроения, а также соответствует его социальному, профессиональному положению и культурной среде.</w:t>
      </w:r>
    </w:p>
    <w:p w:rsidR="004B588B" w:rsidRPr="000C356B" w:rsidRDefault="004E1833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Особо следует остановиться на вопросе об образности речи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="0033053B" w:rsidRPr="000C356B">
        <w:rPr>
          <w:noProof/>
          <w:color w:val="000000"/>
          <w:sz w:val="28"/>
          <w:szCs w:val="28"/>
        </w:rPr>
        <w:t>в</w:t>
      </w:r>
      <w:r w:rsidRPr="000C356B">
        <w:rPr>
          <w:noProof/>
          <w:color w:val="000000"/>
          <w:sz w:val="28"/>
          <w:szCs w:val="28"/>
        </w:rPr>
        <w:t xml:space="preserve"> художественном тексте. Образность здесь создается не только</w:t>
      </w:r>
      <w:r w:rsidR="0033053B" w:rsidRPr="000C356B">
        <w:rPr>
          <w:noProof/>
          <w:color w:val="000000"/>
          <w:sz w:val="28"/>
          <w:szCs w:val="28"/>
        </w:rPr>
        <w:t xml:space="preserve"> пе</w:t>
      </w:r>
      <w:r w:rsidRPr="000C356B">
        <w:rPr>
          <w:noProof/>
          <w:color w:val="000000"/>
          <w:sz w:val="28"/>
          <w:szCs w:val="28"/>
        </w:rPr>
        <w:t>реносным значением слова и особыми лексико-синтаксическими</w:t>
      </w:r>
      <w:r w:rsidR="0033053B" w:rsidRPr="000C356B">
        <w:rPr>
          <w:noProof/>
          <w:color w:val="000000"/>
          <w:sz w:val="28"/>
          <w:szCs w:val="28"/>
        </w:rPr>
        <w:t xml:space="preserve"> приемами.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И стилистически нейтральные средства языка, связа</w:t>
      </w:r>
      <w:r w:rsidR="0033053B" w:rsidRPr="000C356B">
        <w:rPr>
          <w:noProof/>
          <w:color w:val="000000"/>
          <w:sz w:val="28"/>
          <w:szCs w:val="28"/>
        </w:rPr>
        <w:t>нные</w:t>
      </w:r>
      <w:r w:rsidRPr="000C356B">
        <w:rPr>
          <w:noProof/>
          <w:color w:val="000000"/>
          <w:sz w:val="28"/>
          <w:szCs w:val="28"/>
        </w:rPr>
        <w:t xml:space="preserve"> единством поэтического тона отрывка или всего произведе</w:t>
      </w:r>
      <w:r w:rsidR="0033053B" w:rsidRPr="000C356B">
        <w:rPr>
          <w:noProof/>
          <w:color w:val="000000"/>
          <w:sz w:val="28"/>
          <w:szCs w:val="28"/>
        </w:rPr>
        <w:t>ния</w:t>
      </w:r>
      <w:r w:rsidRPr="000C356B">
        <w:rPr>
          <w:noProof/>
          <w:color w:val="000000"/>
          <w:sz w:val="28"/>
          <w:szCs w:val="28"/>
        </w:rPr>
        <w:t>, могут сыграть роль в создании образа. Образность и поэти</w:t>
      </w:r>
      <w:r w:rsidR="0033053B" w:rsidRPr="000C356B">
        <w:rPr>
          <w:noProof/>
          <w:color w:val="000000"/>
          <w:sz w:val="28"/>
          <w:szCs w:val="28"/>
        </w:rPr>
        <w:t>че</w:t>
      </w:r>
      <w:r w:rsidRPr="000C356B">
        <w:rPr>
          <w:noProof/>
          <w:color w:val="000000"/>
          <w:sz w:val="28"/>
          <w:szCs w:val="28"/>
        </w:rPr>
        <w:t xml:space="preserve">ская сила слова иногда заключаются в особых словосочетаниях, </w:t>
      </w:r>
      <w:r w:rsidRPr="000C356B">
        <w:rPr>
          <w:noProof/>
          <w:color w:val="000000"/>
          <w:sz w:val="28"/>
          <w:szCs w:val="28"/>
          <w:vertAlign w:val="superscript"/>
        </w:rPr>
        <w:t>8</w:t>
      </w:r>
      <w:r w:rsidRPr="000C356B">
        <w:rPr>
          <w:noProof/>
          <w:color w:val="000000"/>
          <w:sz w:val="28"/>
          <w:szCs w:val="28"/>
        </w:rPr>
        <w:t xml:space="preserve"> которых самые обыкновенные слова приобретают большую силу,</w:t>
      </w:r>
      <w:r w:rsidR="0033053B" w:rsidRPr="000C356B">
        <w:rPr>
          <w:noProof/>
          <w:color w:val="000000"/>
          <w:sz w:val="28"/>
          <w:szCs w:val="28"/>
        </w:rPr>
        <w:t xml:space="preserve"> </w:t>
      </w:r>
      <w:r w:rsidR="004B588B" w:rsidRPr="000C356B">
        <w:rPr>
          <w:noProof/>
          <w:color w:val="000000"/>
          <w:sz w:val="28"/>
          <w:szCs w:val="28"/>
        </w:rPr>
        <w:t>и в отдельных ударных ключевых словах. Примером могут служить многие прозаические произведения Пушкина и Чехова, в которых, казалось бы, самые будничные слова (а не тропы) создают образ.</w:t>
      </w:r>
    </w:p>
    <w:p w:rsidR="004B588B" w:rsidRPr="000C356B" w:rsidRDefault="004B588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Большую выразительность могут приобретать и грамматические формы слова, и различные синтаксические средства языка. Не только стилистические фигуры, но и параллельные синтаксические конструкции, порядок слов и т. д.</w:t>
      </w:r>
    </w:p>
    <w:p w:rsidR="004B588B" w:rsidRPr="000C356B" w:rsidRDefault="004B588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Таким образом, для создания образности используются два вида языковых средств: во-первых, это собственно образные средства самого языка — лексические, семантические, фразеологические поэтизмы, тропы, фигуры; во-вторых, это нейтральные в общем, языке элементы, которые в структуре художественного произведения становятся образными.</w:t>
      </w:r>
    </w:p>
    <w:p w:rsidR="004B588B" w:rsidRPr="000C356B" w:rsidRDefault="004B588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В целом индивидуальный стиль</w:t>
      </w:r>
      <w:r w:rsidR="00A752D6" w:rsidRPr="000C356B">
        <w:rPr>
          <w:noProof/>
          <w:color w:val="000000"/>
          <w:sz w:val="28"/>
          <w:szCs w:val="28"/>
        </w:rPr>
        <w:t xml:space="preserve"> </w:t>
      </w:r>
      <w:r w:rsidRPr="000C356B">
        <w:rPr>
          <w:noProof/>
          <w:color w:val="000000"/>
          <w:sz w:val="28"/>
          <w:szCs w:val="28"/>
        </w:rPr>
        <w:t>произведения писателя определяется его тематикой, и лексическим составом.</w:t>
      </w:r>
    </w:p>
    <w:p w:rsidR="009D64AA" w:rsidRPr="000C356B" w:rsidRDefault="009D64AA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2AF0" w:rsidRPr="000C356B" w:rsidRDefault="009D64AA" w:rsidP="00A752D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br w:type="column"/>
      </w:r>
      <w:r w:rsidR="004B588B" w:rsidRPr="000C356B">
        <w:rPr>
          <w:b/>
          <w:noProof/>
          <w:color w:val="000000"/>
          <w:sz w:val="28"/>
          <w:szCs w:val="28"/>
        </w:rPr>
        <w:t>Список ли</w:t>
      </w:r>
      <w:r w:rsidR="000C356B" w:rsidRPr="000C356B">
        <w:rPr>
          <w:b/>
          <w:noProof/>
          <w:color w:val="000000"/>
          <w:sz w:val="28"/>
          <w:szCs w:val="28"/>
        </w:rPr>
        <w:t>тературы</w:t>
      </w:r>
    </w:p>
    <w:p w:rsidR="000C356B" w:rsidRPr="000C356B" w:rsidRDefault="000C356B" w:rsidP="00A752D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588B" w:rsidRPr="000C356B" w:rsidRDefault="000C356B" w:rsidP="000C356B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Головин Б.</w:t>
      </w:r>
      <w:r w:rsidR="004B588B" w:rsidRPr="000C356B">
        <w:rPr>
          <w:noProof/>
          <w:color w:val="000000"/>
          <w:sz w:val="28"/>
          <w:szCs w:val="28"/>
        </w:rPr>
        <w:t>Н. Основы культуры речи/ Б.Н. Головин.-М.: Высш.</w:t>
      </w:r>
      <w:r w:rsidR="007513CA" w:rsidRPr="000C356B">
        <w:rPr>
          <w:noProof/>
          <w:color w:val="000000"/>
          <w:sz w:val="28"/>
          <w:szCs w:val="28"/>
        </w:rPr>
        <w:t>шк., 1988.-320с.</w:t>
      </w:r>
    </w:p>
    <w:p w:rsidR="007513CA" w:rsidRPr="000C356B" w:rsidRDefault="007513CA" w:rsidP="000C356B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Пустовалов П.С. Пособие по развитию речи/ П.С. Пустовалов, М.П. Сенкевич.- М.: Просвещение,1987.-288с.</w:t>
      </w:r>
    </w:p>
    <w:p w:rsidR="007513CA" w:rsidRPr="000C356B" w:rsidRDefault="007513CA" w:rsidP="000C356B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56B">
        <w:rPr>
          <w:noProof/>
          <w:color w:val="000000"/>
          <w:sz w:val="28"/>
          <w:szCs w:val="28"/>
        </w:rPr>
        <w:t>Чешко Л.А. Русский язык/Л.А. Чешко.- М.: Высш.шк.,1981.-261с.</w:t>
      </w:r>
      <w:bookmarkStart w:id="0" w:name="_GoBack"/>
      <w:bookmarkEnd w:id="0"/>
    </w:p>
    <w:sectPr w:rsidR="007513CA" w:rsidRPr="000C356B" w:rsidSect="00A752D6">
      <w:headerReference w:type="even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89" w:rsidRDefault="00B70589">
      <w:r>
        <w:separator/>
      </w:r>
    </w:p>
  </w:endnote>
  <w:endnote w:type="continuationSeparator" w:id="0">
    <w:p w:rsidR="00B70589" w:rsidRDefault="00B7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89" w:rsidRDefault="00B70589">
      <w:r>
        <w:separator/>
      </w:r>
    </w:p>
  </w:footnote>
  <w:footnote w:type="continuationSeparator" w:id="0">
    <w:p w:rsidR="00B70589" w:rsidRDefault="00B7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 w:rsidP="00286028">
    <w:pPr>
      <w:pStyle w:val="a3"/>
      <w:framePr w:wrap="around" w:vAnchor="text" w:hAnchor="margin" w:xAlign="center" w:y="1"/>
      <w:rPr>
        <w:rStyle w:val="a7"/>
      </w:rPr>
    </w:pPr>
  </w:p>
  <w:p w:rsidR="004E1833" w:rsidRDefault="004E18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1E"/>
    <w:multiLevelType w:val="hybridMultilevel"/>
    <w:tmpl w:val="60D2AEE6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">
    <w:nsid w:val="05A00955"/>
    <w:multiLevelType w:val="hybridMultilevel"/>
    <w:tmpl w:val="81C6F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453BB"/>
    <w:multiLevelType w:val="hybridMultilevel"/>
    <w:tmpl w:val="E110A9DE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">
    <w:nsid w:val="06AA570B"/>
    <w:multiLevelType w:val="hybridMultilevel"/>
    <w:tmpl w:val="2512806C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4">
    <w:nsid w:val="0B1F659C"/>
    <w:multiLevelType w:val="hybridMultilevel"/>
    <w:tmpl w:val="D2129B72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5">
    <w:nsid w:val="0F61372D"/>
    <w:multiLevelType w:val="hybridMultilevel"/>
    <w:tmpl w:val="029A10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77E10"/>
    <w:multiLevelType w:val="hybridMultilevel"/>
    <w:tmpl w:val="DAFEBAF4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7">
    <w:nsid w:val="210C0E04"/>
    <w:multiLevelType w:val="hybridMultilevel"/>
    <w:tmpl w:val="CCB8642C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8">
    <w:nsid w:val="21A97BE2"/>
    <w:multiLevelType w:val="hybridMultilevel"/>
    <w:tmpl w:val="E5381076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9">
    <w:nsid w:val="29FE1DDE"/>
    <w:multiLevelType w:val="hybridMultilevel"/>
    <w:tmpl w:val="E648DA60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0">
    <w:nsid w:val="2A8B5837"/>
    <w:multiLevelType w:val="hybridMultilevel"/>
    <w:tmpl w:val="1DA82236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1">
    <w:nsid w:val="2B0E0276"/>
    <w:multiLevelType w:val="hybridMultilevel"/>
    <w:tmpl w:val="47923820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2">
    <w:nsid w:val="40617D09"/>
    <w:multiLevelType w:val="hybridMultilevel"/>
    <w:tmpl w:val="1E84F24C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3">
    <w:nsid w:val="48105C22"/>
    <w:multiLevelType w:val="hybridMultilevel"/>
    <w:tmpl w:val="9E78C958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4">
    <w:nsid w:val="4A376D5C"/>
    <w:multiLevelType w:val="hybridMultilevel"/>
    <w:tmpl w:val="84761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CD356CF"/>
    <w:multiLevelType w:val="hybridMultilevel"/>
    <w:tmpl w:val="2D78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6C187C"/>
    <w:multiLevelType w:val="hybridMultilevel"/>
    <w:tmpl w:val="FD4A9FE4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7">
    <w:nsid w:val="66BD242E"/>
    <w:multiLevelType w:val="hybridMultilevel"/>
    <w:tmpl w:val="4B961EC8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8">
    <w:nsid w:val="6F990F0E"/>
    <w:multiLevelType w:val="hybridMultilevel"/>
    <w:tmpl w:val="7E2E433E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9">
    <w:nsid w:val="720745CE"/>
    <w:multiLevelType w:val="hybridMultilevel"/>
    <w:tmpl w:val="843EB5C8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0">
    <w:nsid w:val="761976C3"/>
    <w:multiLevelType w:val="hybridMultilevel"/>
    <w:tmpl w:val="C7160FEA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1">
    <w:nsid w:val="78E3694A"/>
    <w:multiLevelType w:val="hybridMultilevel"/>
    <w:tmpl w:val="32B82252"/>
    <w:lvl w:ilvl="0" w:tplc="0419000B">
      <w:start w:val="1"/>
      <w:numFmt w:val="bullet"/>
      <w:lvlText w:val=""/>
      <w:lvlJc w:val="left"/>
      <w:pPr>
        <w:tabs>
          <w:tab w:val="num" w:pos="1072"/>
        </w:tabs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0"/>
  </w:num>
  <w:num w:numId="5">
    <w:abstractNumId w:val="6"/>
  </w:num>
  <w:num w:numId="6">
    <w:abstractNumId w:val="17"/>
  </w:num>
  <w:num w:numId="7">
    <w:abstractNumId w:val="8"/>
  </w:num>
  <w:num w:numId="8">
    <w:abstractNumId w:val="19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  <w:num w:numId="14">
    <w:abstractNumId w:val="16"/>
  </w:num>
  <w:num w:numId="15">
    <w:abstractNumId w:val="13"/>
  </w:num>
  <w:num w:numId="16">
    <w:abstractNumId w:val="20"/>
  </w:num>
  <w:num w:numId="17">
    <w:abstractNumId w:val="18"/>
  </w:num>
  <w:num w:numId="18">
    <w:abstractNumId w:val="9"/>
  </w:num>
  <w:num w:numId="19">
    <w:abstractNumId w:val="5"/>
  </w:num>
  <w:num w:numId="20">
    <w:abstractNumId w:val="14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89"/>
    <w:rsid w:val="000255EF"/>
    <w:rsid w:val="0002598E"/>
    <w:rsid w:val="000352DC"/>
    <w:rsid w:val="00052924"/>
    <w:rsid w:val="00090689"/>
    <w:rsid w:val="000C356B"/>
    <w:rsid w:val="000D2C6A"/>
    <w:rsid w:val="00116C55"/>
    <w:rsid w:val="0015510D"/>
    <w:rsid w:val="001A2AF0"/>
    <w:rsid w:val="00252389"/>
    <w:rsid w:val="00270444"/>
    <w:rsid w:val="00286028"/>
    <w:rsid w:val="002A10ED"/>
    <w:rsid w:val="002A2C40"/>
    <w:rsid w:val="002A2ED6"/>
    <w:rsid w:val="002B01C6"/>
    <w:rsid w:val="0033053B"/>
    <w:rsid w:val="00396AB7"/>
    <w:rsid w:val="0043268A"/>
    <w:rsid w:val="00437F0E"/>
    <w:rsid w:val="00440041"/>
    <w:rsid w:val="004B588B"/>
    <w:rsid w:val="004E1833"/>
    <w:rsid w:val="0054275F"/>
    <w:rsid w:val="005D288A"/>
    <w:rsid w:val="005F7292"/>
    <w:rsid w:val="00693BC3"/>
    <w:rsid w:val="006A5270"/>
    <w:rsid w:val="006B3D48"/>
    <w:rsid w:val="007513CA"/>
    <w:rsid w:val="00783041"/>
    <w:rsid w:val="007C3656"/>
    <w:rsid w:val="007D17FB"/>
    <w:rsid w:val="00814951"/>
    <w:rsid w:val="00864822"/>
    <w:rsid w:val="00970080"/>
    <w:rsid w:val="0099137A"/>
    <w:rsid w:val="009D64AA"/>
    <w:rsid w:val="009E0C50"/>
    <w:rsid w:val="00A16777"/>
    <w:rsid w:val="00A2084D"/>
    <w:rsid w:val="00A21AB5"/>
    <w:rsid w:val="00A556AB"/>
    <w:rsid w:val="00A7350D"/>
    <w:rsid w:val="00A752D6"/>
    <w:rsid w:val="00AC639E"/>
    <w:rsid w:val="00AD071D"/>
    <w:rsid w:val="00B6424E"/>
    <w:rsid w:val="00B70589"/>
    <w:rsid w:val="00C62041"/>
    <w:rsid w:val="00CD67D8"/>
    <w:rsid w:val="00CE7DF3"/>
    <w:rsid w:val="00D61A12"/>
    <w:rsid w:val="00DD43F1"/>
    <w:rsid w:val="00DE436E"/>
    <w:rsid w:val="00E56016"/>
    <w:rsid w:val="00F17D56"/>
    <w:rsid w:val="00F36FEF"/>
    <w:rsid w:val="00F6318E"/>
    <w:rsid w:val="00F72808"/>
    <w:rsid w:val="00F83CCC"/>
    <w:rsid w:val="00FC495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7400A6-E2C5-4452-9251-5867C27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17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17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860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30014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admin</cp:lastModifiedBy>
  <cp:revision>2</cp:revision>
  <cp:lastPrinted>2005-04-14T22:27:00Z</cp:lastPrinted>
  <dcterms:created xsi:type="dcterms:W3CDTF">2014-03-08T09:54:00Z</dcterms:created>
  <dcterms:modified xsi:type="dcterms:W3CDTF">2014-03-08T09:54:00Z</dcterms:modified>
</cp:coreProperties>
</file>