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1B" w:rsidRPr="000C511C" w:rsidRDefault="00A02D1B" w:rsidP="000C511C">
      <w:pPr>
        <w:tabs>
          <w:tab w:val="left" w:pos="851"/>
          <w:tab w:val="left" w:pos="993"/>
        </w:tabs>
        <w:spacing w:before="0" w:line="360" w:lineRule="auto"/>
        <w:ind w:firstLine="709"/>
        <w:jc w:val="center"/>
        <w:rPr>
          <w:sz w:val="28"/>
          <w:szCs w:val="28"/>
        </w:rPr>
      </w:pPr>
      <w:r w:rsidRPr="000C511C">
        <w:rPr>
          <w:sz w:val="28"/>
          <w:szCs w:val="28"/>
        </w:rPr>
        <w:t>МИНИСТЕРСТВО ОБРАЗОВАНИЯ РОССИЙСКОЙ ФЕДЕРАЦИИ</w:t>
      </w:r>
    </w:p>
    <w:p w:rsidR="00A02D1B" w:rsidRPr="000C511C" w:rsidRDefault="00A02D1B" w:rsidP="000C511C">
      <w:pPr>
        <w:tabs>
          <w:tab w:val="left" w:pos="851"/>
          <w:tab w:val="left" w:pos="993"/>
        </w:tabs>
        <w:spacing w:before="0" w:line="360" w:lineRule="auto"/>
        <w:ind w:firstLine="709"/>
        <w:jc w:val="center"/>
        <w:rPr>
          <w:sz w:val="28"/>
          <w:szCs w:val="28"/>
        </w:rPr>
      </w:pPr>
    </w:p>
    <w:p w:rsidR="00A02D1B" w:rsidRPr="000C511C" w:rsidRDefault="00A02D1B" w:rsidP="000C511C">
      <w:pPr>
        <w:tabs>
          <w:tab w:val="left" w:pos="851"/>
          <w:tab w:val="left" w:pos="993"/>
        </w:tabs>
        <w:spacing w:before="0" w:line="360" w:lineRule="auto"/>
        <w:ind w:firstLine="709"/>
        <w:jc w:val="center"/>
        <w:rPr>
          <w:sz w:val="28"/>
          <w:szCs w:val="28"/>
        </w:rPr>
      </w:pPr>
      <w:r w:rsidRPr="000C511C">
        <w:rPr>
          <w:sz w:val="28"/>
          <w:szCs w:val="28"/>
        </w:rPr>
        <w:t>ТОМСКИЙ ГОСУДАРСТВЕННЫЙ ПЕДАГОГИЧЕСКИЙ</w:t>
      </w:r>
    </w:p>
    <w:p w:rsidR="00A02D1B" w:rsidRPr="000C511C" w:rsidRDefault="00A02D1B" w:rsidP="000C511C">
      <w:pPr>
        <w:tabs>
          <w:tab w:val="left" w:pos="851"/>
          <w:tab w:val="left" w:pos="993"/>
        </w:tabs>
        <w:spacing w:before="0" w:line="360" w:lineRule="auto"/>
        <w:ind w:firstLine="709"/>
        <w:jc w:val="center"/>
        <w:rPr>
          <w:sz w:val="28"/>
          <w:szCs w:val="28"/>
        </w:rPr>
      </w:pPr>
      <w:r w:rsidRPr="000C511C">
        <w:rPr>
          <w:sz w:val="28"/>
          <w:szCs w:val="28"/>
        </w:rPr>
        <w:t>УНИВЕРСИТЕТ</w:t>
      </w:r>
    </w:p>
    <w:p w:rsidR="00A02D1B" w:rsidRPr="000C511C" w:rsidRDefault="00A02D1B" w:rsidP="000C511C">
      <w:pPr>
        <w:tabs>
          <w:tab w:val="left" w:pos="851"/>
          <w:tab w:val="left" w:pos="993"/>
        </w:tabs>
        <w:spacing w:before="0" w:line="360" w:lineRule="auto"/>
        <w:ind w:firstLine="709"/>
        <w:jc w:val="center"/>
        <w:rPr>
          <w:sz w:val="28"/>
          <w:szCs w:val="28"/>
        </w:rPr>
      </w:pPr>
    </w:p>
    <w:p w:rsidR="00A02D1B" w:rsidRPr="000C511C" w:rsidRDefault="00A126A0" w:rsidP="000C511C">
      <w:pPr>
        <w:tabs>
          <w:tab w:val="left" w:pos="851"/>
          <w:tab w:val="left" w:pos="993"/>
        </w:tabs>
        <w:spacing w:before="0" w:line="360" w:lineRule="auto"/>
        <w:ind w:firstLine="709"/>
        <w:jc w:val="center"/>
        <w:rPr>
          <w:sz w:val="28"/>
          <w:szCs w:val="28"/>
        </w:rPr>
      </w:pPr>
      <w:r w:rsidRPr="000C511C">
        <w:rPr>
          <w:sz w:val="28"/>
          <w:szCs w:val="28"/>
        </w:rPr>
        <w:t>Кафедра</w:t>
      </w:r>
      <w:r w:rsidR="00A02D1B" w:rsidRPr="000C511C">
        <w:rPr>
          <w:sz w:val="28"/>
          <w:szCs w:val="28"/>
        </w:rPr>
        <w:t xml:space="preserve"> экономики</w:t>
      </w:r>
    </w:p>
    <w:p w:rsidR="00A02D1B" w:rsidRPr="000C511C" w:rsidRDefault="00A02D1B" w:rsidP="000C511C">
      <w:pPr>
        <w:tabs>
          <w:tab w:val="left" w:pos="851"/>
          <w:tab w:val="left" w:pos="993"/>
        </w:tabs>
        <w:spacing w:before="0" w:line="360" w:lineRule="auto"/>
        <w:ind w:firstLine="709"/>
        <w:jc w:val="center"/>
        <w:rPr>
          <w:sz w:val="28"/>
          <w:szCs w:val="28"/>
        </w:rPr>
      </w:pPr>
    </w:p>
    <w:p w:rsidR="00A02D1B" w:rsidRPr="000C511C" w:rsidRDefault="00A02D1B" w:rsidP="000C511C">
      <w:pPr>
        <w:tabs>
          <w:tab w:val="left" w:pos="851"/>
          <w:tab w:val="left" w:pos="993"/>
        </w:tabs>
        <w:spacing w:before="0" w:line="360" w:lineRule="auto"/>
        <w:ind w:firstLine="709"/>
        <w:jc w:val="center"/>
        <w:rPr>
          <w:sz w:val="28"/>
          <w:szCs w:val="28"/>
        </w:rPr>
      </w:pPr>
      <w:r w:rsidRPr="000C511C">
        <w:rPr>
          <w:sz w:val="28"/>
          <w:szCs w:val="28"/>
        </w:rPr>
        <w:t>КУРСОВАЯ РАБОТА</w:t>
      </w:r>
    </w:p>
    <w:p w:rsidR="00A02D1B" w:rsidRPr="000C511C" w:rsidRDefault="00A02D1B" w:rsidP="000C511C">
      <w:pPr>
        <w:tabs>
          <w:tab w:val="left" w:pos="851"/>
          <w:tab w:val="left" w:pos="993"/>
        </w:tabs>
        <w:spacing w:before="0" w:line="360" w:lineRule="auto"/>
        <w:ind w:firstLine="709"/>
        <w:jc w:val="center"/>
        <w:rPr>
          <w:sz w:val="28"/>
          <w:szCs w:val="28"/>
        </w:rPr>
      </w:pPr>
      <w:r w:rsidRPr="000C511C">
        <w:rPr>
          <w:sz w:val="28"/>
          <w:szCs w:val="28"/>
        </w:rPr>
        <w:t>По дисциплине: Маркетинг</w:t>
      </w:r>
    </w:p>
    <w:p w:rsidR="00A02D1B" w:rsidRPr="000C511C" w:rsidRDefault="00A02D1B" w:rsidP="000C511C">
      <w:pPr>
        <w:tabs>
          <w:tab w:val="left" w:pos="851"/>
          <w:tab w:val="left" w:pos="993"/>
        </w:tabs>
        <w:spacing w:before="0" w:line="360" w:lineRule="auto"/>
        <w:ind w:firstLine="709"/>
        <w:jc w:val="center"/>
        <w:rPr>
          <w:sz w:val="28"/>
          <w:szCs w:val="28"/>
        </w:rPr>
      </w:pPr>
    </w:p>
    <w:p w:rsidR="00A02D1B" w:rsidRPr="000C511C" w:rsidRDefault="00A02D1B" w:rsidP="000C511C">
      <w:pPr>
        <w:tabs>
          <w:tab w:val="left" w:pos="851"/>
          <w:tab w:val="left" w:pos="993"/>
        </w:tabs>
        <w:spacing w:before="0" w:line="360" w:lineRule="auto"/>
        <w:ind w:firstLine="709"/>
        <w:jc w:val="center"/>
        <w:rPr>
          <w:sz w:val="28"/>
          <w:szCs w:val="28"/>
        </w:rPr>
      </w:pPr>
      <w:r w:rsidRPr="000C511C">
        <w:rPr>
          <w:sz w:val="28"/>
          <w:szCs w:val="28"/>
        </w:rPr>
        <w:t>На тему:</w:t>
      </w:r>
    </w:p>
    <w:p w:rsidR="00A02D1B" w:rsidRPr="000C511C" w:rsidRDefault="00A02D1B" w:rsidP="000C511C">
      <w:pPr>
        <w:tabs>
          <w:tab w:val="left" w:pos="851"/>
          <w:tab w:val="left" w:pos="993"/>
        </w:tabs>
        <w:spacing w:before="0" w:line="360" w:lineRule="auto"/>
        <w:ind w:firstLine="709"/>
        <w:jc w:val="center"/>
        <w:rPr>
          <w:sz w:val="28"/>
          <w:szCs w:val="28"/>
        </w:rPr>
      </w:pPr>
      <w:r w:rsidRPr="000C511C">
        <w:rPr>
          <w:b/>
          <w:sz w:val="28"/>
          <w:szCs w:val="28"/>
        </w:rPr>
        <w:t>«Розничная торговля. Маркетинговые решения розничных торговцев</w:t>
      </w:r>
      <w:r w:rsidRPr="000C511C">
        <w:rPr>
          <w:sz w:val="28"/>
          <w:szCs w:val="28"/>
        </w:rPr>
        <w:t>»</w:t>
      </w:r>
    </w:p>
    <w:p w:rsidR="00A02D1B" w:rsidRPr="000C511C" w:rsidRDefault="00A02D1B" w:rsidP="000C511C">
      <w:pPr>
        <w:tabs>
          <w:tab w:val="left" w:pos="851"/>
          <w:tab w:val="left" w:pos="993"/>
        </w:tabs>
        <w:spacing w:before="0" w:line="360" w:lineRule="auto"/>
        <w:ind w:firstLine="709"/>
        <w:rPr>
          <w:sz w:val="28"/>
          <w:szCs w:val="28"/>
        </w:rPr>
      </w:pPr>
    </w:p>
    <w:p w:rsidR="00A02D1B" w:rsidRPr="000C511C" w:rsidRDefault="00A02D1B" w:rsidP="000C511C">
      <w:pPr>
        <w:tabs>
          <w:tab w:val="left" w:pos="851"/>
          <w:tab w:val="left" w:pos="993"/>
        </w:tabs>
        <w:spacing w:before="0" w:line="360" w:lineRule="auto"/>
        <w:ind w:firstLine="709"/>
        <w:rPr>
          <w:sz w:val="28"/>
          <w:szCs w:val="28"/>
        </w:rPr>
      </w:pPr>
    </w:p>
    <w:p w:rsidR="00A02D1B" w:rsidRPr="000C511C" w:rsidRDefault="00A02D1B" w:rsidP="000C511C">
      <w:pPr>
        <w:tabs>
          <w:tab w:val="left" w:pos="851"/>
          <w:tab w:val="left" w:pos="993"/>
        </w:tabs>
        <w:spacing w:before="0" w:line="360" w:lineRule="auto"/>
        <w:ind w:firstLine="709"/>
        <w:rPr>
          <w:sz w:val="28"/>
          <w:szCs w:val="28"/>
        </w:rPr>
      </w:pPr>
    </w:p>
    <w:p w:rsidR="00A02D1B" w:rsidRPr="000C511C" w:rsidRDefault="00A02D1B" w:rsidP="000C511C">
      <w:pPr>
        <w:tabs>
          <w:tab w:val="left" w:pos="851"/>
          <w:tab w:val="left" w:pos="993"/>
        </w:tabs>
        <w:spacing w:before="0" w:line="360" w:lineRule="auto"/>
        <w:ind w:firstLine="709"/>
        <w:rPr>
          <w:sz w:val="28"/>
          <w:szCs w:val="28"/>
        </w:rPr>
      </w:pPr>
    </w:p>
    <w:p w:rsidR="00A02D1B" w:rsidRPr="000C511C" w:rsidRDefault="00A02D1B" w:rsidP="000C511C">
      <w:pPr>
        <w:tabs>
          <w:tab w:val="left" w:pos="851"/>
          <w:tab w:val="left" w:pos="993"/>
          <w:tab w:val="left" w:pos="5400"/>
        </w:tabs>
        <w:spacing w:before="0" w:line="360" w:lineRule="auto"/>
        <w:ind w:firstLine="709"/>
        <w:jc w:val="right"/>
        <w:rPr>
          <w:sz w:val="28"/>
          <w:szCs w:val="28"/>
        </w:rPr>
      </w:pPr>
      <w:r w:rsidRPr="000C511C">
        <w:rPr>
          <w:sz w:val="28"/>
          <w:szCs w:val="28"/>
        </w:rPr>
        <w:t>Выполнила студентка потока№5</w:t>
      </w:r>
    </w:p>
    <w:p w:rsidR="00A02D1B" w:rsidRPr="000C511C" w:rsidRDefault="00A02D1B" w:rsidP="000C511C">
      <w:pPr>
        <w:tabs>
          <w:tab w:val="left" w:pos="851"/>
          <w:tab w:val="left" w:pos="993"/>
          <w:tab w:val="left" w:pos="5400"/>
        </w:tabs>
        <w:spacing w:before="0" w:line="360" w:lineRule="auto"/>
        <w:ind w:firstLine="709"/>
        <w:jc w:val="right"/>
        <w:rPr>
          <w:sz w:val="28"/>
          <w:szCs w:val="28"/>
        </w:rPr>
      </w:pPr>
      <w:r w:rsidRPr="000C511C">
        <w:rPr>
          <w:sz w:val="28"/>
          <w:szCs w:val="28"/>
        </w:rPr>
        <w:t>Литвиненко Т.В.</w:t>
      </w:r>
    </w:p>
    <w:p w:rsidR="00A02D1B" w:rsidRPr="000C511C" w:rsidRDefault="00A02D1B" w:rsidP="000C511C">
      <w:pPr>
        <w:tabs>
          <w:tab w:val="left" w:pos="851"/>
          <w:tab w:val="left" w:pos="993"/>
          <w:tab w:val="left" w:pos="5400"/>
        </w:tabs>
        <w:spacing w:before="0" w:line="360" w:lineRule="auto"/>
        <w:ind w:firstLine="709"/>
        <w:jc w:val="right"/>
        <w:rPr>
          <w:sz w:val="28"/>
          <w:szCs w:val="28"/>
        </w:rPr>
      </w:pPr>
      <w:r w:rsidRPr="000C511C">
        <w:rPr>
          <w:sz w:val="28"/>
          <w:szCs w:val="28"/>
        </w:rPr>
        <w:t>Специальность 080105</w:t>
      </w:r>
    </w:p>
    <w:p w:rsidR="00A02D1B" w:rsidRPr="000C511C" w:rsidRDefault="002D4E7F" w:rsidP="000C511C">
      <w:pPr>
        <w:tabs>
          <w:tab w:val="left" w:pos="851"/>
          <w:tab w:val="left" w:pos="993"/>
          <w:tab w:val="left" w:pos="5400"/>
        </w:tabs>
        <w:spacing w:before="0" w:line="360" w:lineRule="auto"/>
        <w:ind w:firstLine="709"/>
        <w:jc w:val="right"/>
        <w:rPr>
          <w:sz w:val="28"/>
          <w:szCs w:val="28"/>
        </w:rPr>
      </w:pPr>
      <w:r w:rsidRPr="000C511C">
        <w:rPr>
          <w:sz w:val="28"/>
          <w:szCs w:val="28"/>
        </w:rPr>
        <w:t>1</w:t>
      </w:r>
      <w:r w:rsidR="00A126A0" w:rsidRPr="000C511C">
        <w:rPr>
          <w:sz w:val="28"/>
          <w:szCs w:val="28"/>
        </w:rPr>
        <w:t>8</w:t>
      </w:r>
      <w:r w:rsidR="00A02D1B" w:rsidRPr="000C511C">
        <w:rPr>
          <w:sz w:val="28"/>
          <w:szCs w:val="28"/>
        </w:rPr>
        <w:t>.05.2009г</w:t>
      </w:r>
    </w:p>
    <w:p w:rsidR="00A02D1B" w:rsidRPr="000C511C" w:rsidRDefault="00A02D1B" w:rsidP="000C511C">
      <w:pPr>
        <w:tabs>
          <w:tab w:val="left" w:pos="851"/>
          <w:tab w:val="left" w:pos="993"/>
        </w:tabs>
        <w:spacing w:before="0" w:line="360" w:lineRule="auto"/>
        <w:ind w:firstLine="709"/>
        <w:rPr>
          <w:sz w:val="28"/>
          <w:szCs w:val="28"/>
        </w:rPr>
      </w:pPr>
    </w:p>
    <w:p w:rsidR="00A02D1B" w:rsidRPr="000C511C" w:rsidRDefault="00A02D1B" w:rsidP="000C511C">
      <w:pPr>
        <w:tabs>
          <w:tab w:val="left" w:pos="851"/>
          <w:tab w:val="left" w:pos="993"/>
        </w:tabs>
        <w:spacing w:before="0" w:line="360" w:lineRule="auto"/>
        <w:ind w:firstLine="709"/>
        <w:rPr>
          <w:sz w:val="28"/>
          <w:szCs w:val="28"/>
        </w:rPr>
      </w:pPr>
    </w:p>
    <w:p w:rsidR="00A02D1B" w:rsidRPr="000C511C" w:rsidRDefault="00A02D1B" w:rsidP="000C511C">
      <w:pPr>
        <w:tabs>
          <w:tab w:val="left" w:pos="851"/>
          <w:tab w:val="left" w:pos="993"/>
        </w:tabs>
        <w:spacing w:before="0" w:line="360" w:lineRule="auto"/>
        <w:ind w:firstLine="709"/>
        <w:rPr>
          <w:sz w:val="28"/>
          <w:szCs w:val="28"/>
        </w:rPr>
      </w:pPr>
    </w:p>
    <w:p w:rsidR="00A02D1B" w:rsidRPr="000C511C" w:rsidRDefault="00A02D1B" w:rsidP="000C511C">
      <w:pPr>
        <w:tabs>
          <w:tab w:val="left" w:pos="851"/>
          <w:tab w:val="left" w:pos="993"/>
        </w:tabs>
        <w:spacing w:before="0" w:line="360" w:lineRule="auto"/>
        <w:ind w:firstLine="709"/>
        <w:rPr>
          <w:sz w:val="28"/>
          <w:szCs w:val="28"/>
        </w:rPr>
      </w:pPr>
    </w:p>
    <w:p w:rsidR="00A02D1B" w:rsidRPr="000C511C" w:rsidRDefault="00A02D1B" w:rsidP="000C511C">
      <w:pPr>
        <w:tabs>
          <w:tab w:val="left" w:pos="851"/>
          <w:tab w:val="left" w:pos="993"/>
        </w:tabs>
        <w:spacing w:before="0" w:line="360" w:lineRule="auto"/>
        <w:ind w:firstLine="709"/>
        <w:rPr>
          <w:sz w:val="28"/>
          <w:szCs w:val="28"/>
        </w:rPr>
      </w:pPr>
    </w:p>
    <w:p w:rsidR="00A02D1B" w:rsidRPr="000C511C" w:rsidRDefault="00A02D1B" w:rsidP="000C511C">
      <w:pPr>
        <w:tabs>
          <w:tab w:val="left" w:pos="851"/>
          <w:tab w:val="left" w:pos="993"/>
        </w:tabs>
        <w:spacing w:before="0" w:line="360" w:lineRule="auto"/>
        <w:ind w:firstLine="709"/>
        <w:rPr>
          <w:sz w:val="28"/>
          <w:szCs w:val="28"/>
        </w:rPr>
      </w:pPr>
    </w:p>
    <w:p w:rsidR="00A02D1B" w:rsidRPr="000C511C" w:rsidRDefault="00A02D1B" w:rsidP="000C511C">
      <w:pPr>
        <w:tabs>
          <w:tab w:val="left" w:pos="851"/>
          <w:tab w:val="left" w:pos="993"/>
        </w:tabs>
        <w:spacing w:before="0" w:line="360" w:lineRule="auto"/>
        <w:ind w:firstLine="709"/>
        <w:rPr>
          <w:sz w:val="28"/>
          <w:szCs w:val="28"/>
        </w:rPr>
      </w:pPr>
    </w:p>
    <w:p w:rsidR="00A02D1B" w:rsidRPr="000C511C" w:rsidRDefault="00A02D1B" w:rsidP="000C511C">
      <w:pPr>
        <w:tabs>
          <w:tab w:val="left" w:pos="851"/>
          <w:tab w:val="left" w:pos="993"/>
        </w:tabs>
        <w:spacing w:before="0" w:line="360" w:lineRule="auto"/>
        <w:ind w:firstLine="709"/>
        <w:rPr>
          <w:sz w:val="28"/>
          <w:szCs w:val="28"/>
        </w:rPr>
      </w:pPr>
    </w:p>
    <w:p w:rsidR="000C511C" w:rsidRDefault="00A02D1B" w:rsidP="000C511C">
      <w:pPr>
        <w:tabs>
          <w:tab w:val="left" w:pos="851"/>
          <w:tab w:val="left" w:pos="993"/>
        </w:tabs>
        <w:spacing w:before="0" w:line="360" w:lineRule="auto"/>
        <w:ind w:firstLine="709"/>
        <w:jc w:val="center"/>
        <w:rPr>
          <w:sz w:val="28"/>
          <w:szCs w:val="28"/>
        </w:rPr>
      </w:pPr>
      <w:r w:rsidRPr="000C511C">
        <w:rPr>
          <w:sz w:val="28"/>
          <w:szCs w:val="28"/>
        </w:rPr>
        <w:t>Красноярск 2009</w:t>
      </w:r>
    </w:p>
    <w:p w:rsidR="00A126A0" w:rsidRPr="000C511C" w:rsidRDefault="000C511C" w:rsidP="000C511C">
      <w:pPr>
        <w:tabs>
          <w:tab w:val="left" w:pos="851"/>
          <w:tab w:val="left" w:pos="993"/>
        </w:tabs>
        <w:spacing w:before="0" w:line="360" w:lineRule="auto"/>
        <w:ind w:firstLine="709"/>
        <w:rPr>
          <w:b/>
          <w:sz w:val="28"/>
          <w:szCs w:val="28"/>
        </w:rPr>
      </w:pPr>
      <w:r>
        <w:rPr>
          <w:sz w:val="28"/>
          <w:szCs w:val="28"/>
        </w:rPr>
        <w:br w:type="page"/>
      </w:r>
      <w:r w:rsidR="00714681" w:rsidRPr="000C511C">
        <w:rPr>
          <w:b/>
          <w:sz w:val="28"/>
          <w:szCs w:val="28"/>
        </w:rPr>
        <w:t>Реферат</w:t>
      </w:r>
    </w:p>
    <w:p w:rsidR="000C511C" w:rsidRDefault="000C511C" w:rsidP="000C511C">
      <w:pPr>
        <w:tabs>
          <w:tab w:val="left" w:pos="851"/>
          <w:tab w:val="left" w:pos="993"/>
        </w:tabs>
        <w:snapToGrid/>
        <w:spacing w:before="0" w:line="360" w:lineRule="auto"/>
        <w:ind w:firstLine="709"/>
        <w:rPr>
          <w:sz w:val="28"/>
          <w:szCs w:val="28"/>
        </w:rPr>
      </w:pPr>
    </w:p>
    <w:p w:rsidR="00714681" w:rsidRPr="000C511C" w:rsidRDefault="00714681" w:rsidP="000C511C">
      <w:pPr>
        <w:tabs>
          <w:tab w:val="left" w:pos="851"/>
          <w:tab w:val="left" w:pos="993"/>
        </w:tabs>
        <w:snapToGrid/>
        <w:spacing w:before="0" w:line="360" w:lineRule="auto"/>
        <w:ind w:firstLine="709"/>
        <w:rPr>
          <w:sz w:val="28"/>
          <w:szCs w:val="28"/>
        </w:rPr>
      </w:pPr>
      <w:r w:rsidRPr="000C511C">
        <w:rPr>
          <w:sz w:val="28"/>
          <w:szCs w:val="28"/>
        </w:rPr>
        <w:t>Курсовая работа 21с., 3 рис., 8 источников.</w:t>
      </w:r>
    </w:p>
    <w:p w:rsidR="00714681" w:rsidRPr="000C511C" w:rsidRDefault="00714681" w:rsidP="000C511C">
      <w:pPr>
        <w:tabs>
          <w:tab w:val="left" w:pos="851"/>
          <w:tab w:val="left" w:pos="993"/>
        </w:tabs>
        <w:snapToGrid/>
        <w:spacing w:before="0" w:line="360" w:lineRule="auto"/>
        <w:ind w:firstLine="709"/>
        <w:rPr>
          <w:sz w:val="28"/>
          <w:szCs w:val="28"/>
        </w:rPr>
      </w:pPr>
      <w:r w:rsidRPr="000C511C">
        <w:rPr>
          <w:sz w:val="28"/>
          <w:szCs w:val="28"/>
        </w:rPr>
        <w:t>РОЗНИЧНАЯ ТОРГОВЛЯ, ТОРГОВАЯ СЕТЬ, МАРКЕТИНГ,</w:t>
      </w:r>
      <w:r w:rsidR="007B1565" w:rsidRPr="000C511C">
        <w:rPr>
          <w:sz w:val="28"/>
          <w:szCs w:val="28"/>
        </w:rPr>
        <w:t xml:space="preserve"> ТОВАРНЫЙ АССОРТИМЕНТ, ПРОДВИЖЕНИЕ ТОВАРА, РЕКЛАМА,</w:t>
      </w:r>
    </w:p>
    <w:p w:rsidR="007B1565" w:rsidRPr="000C511C" w:rsidRDefault="007B1565" w:rsidP="000C511C">
      <w:pPr>
        <w:tabs>
          <w:tab w:val="left" w:pos="851"/>
          <w:tab w:val="left" w:pos="993"/>
        </w:tabs>
        <w:snapToGrid/>
        <w:spacing w:before="0" w:line="360" w:lineRule="auto"/>
        <w:ind w:firstLine="709"/>
        <w:rPr>
          <w:sz w:val="28"/>
          <w:szCs w:val="28"/>
        </w:rPr>
      </w:pPr>
      <w:r w:rsidRPr="000C511C">
        <w:rPr>
          <w:sz w:val="28"/>
          <w:szCs w:val="28"/>
        </w:rPr>
        <w:t xml:space="preserve">Курсовая работа выполнена в текстовом редакторе </w:t>
      </w:r>
      <w:r w:rsidRPr="000C511C">
        <w:rPr>
          <w:sz w:val="28"/>
          <w:szCs w:val="28"/>
          <w:lang w:val="en-US"/>
        </w:rPr>
        <w:t>Microsoft</w:t>
      </w:r>
      <w:r w:rsidRPr="000C511C">
        <w:rPr>
          <w:sz w:val="28"/>
          <w:szCs w:val="28"/>
        </w:rPr>
        <w:t xml:space="preserve"> </w:t>
      </w:r>
      <w:r w:rsidRPr="000C511C">
        <w:rPr>
          <w:sz w:val="28"/>
          <w:szCs w:val="28"/>
          <w:lang w:val="en-US"/>
        </w:rPr>
        <w:t>Word</w:t>
      </w:r>
      <w:r w:rsidR="00EB421C" w:rsidRPr="000C511C">
        <w:rPr>
          <w:sz w:val="28"/>
          <w:szCs w:val="28"/>
        </w:rPr>
        <w:t xml:space="preserve"> 2003.</w:t>
      </w:r>
    </w:p>
    <w:p w:rsidR="000C511C" w:rsidRDefault="000C511C" w:rsidP="000C511C">
      <w:pPr>
        <w:tabs>
          <w:tab w:val="left" w:pos="851"/>
          <w:tab w:val="left" w:pos="993"/>
        </w:tabs>
        <w:snapToGrid/>
        <w:spacing w:before="0" w:line="360" w:lineRule="auto"/>
        <w:ind w:firstLine="709"/>
        <w:rPr>
          <w:b/>
          <w:sz w:val="28"/>
          <w:szCs w:val="28"/>
        </w:rPr>
      </w:pPr>
    </w:p>
    <w:p w:rsidR="00714681" w:rsidRDefault="000C511C" w:rsidP="000C511C">
      <w:pPr>
        <w:tabs>
          <w:tab w:val="left" w:pos="851"/>
          <w:tab w:val="left" w:pos="993"/>
        </w:tabs>
        <w:snapToGrid/>
        <w:spacing w:before="0" w:line="360" w:lineRule="auto"/>
        <w:ind w:firstLine="709"/>
        <w:rPr>
          <w:b/>
          <w:sz w:val="28"/>
          <w:szCs w:val="28"/>
        </w:rPr>
      </w:pPr>
      <w:r>
        <w:rPr>
          <w:b/>
          <w:sz w:val="28"/>
          <w:szCs w:val="28"/>
        </w:rPr>
        <w:br w:type="page"/>
      </w:r>
      <w:r w:rsidR="00714681" w:rsidRPr="000C511C">
        <w:rPr>
          <w:b/>
          <w:sz w:val="28"/>
          <w:szCs w:val="28"/>
        </w:rPr>
        <w:t>Содержание</w:t>
      </w:r>
    </w:p>
    <w:p w:rsidR="000C511C" w:rsidRPr="000C511C" w:rsidRDefault="000C511C" w:rsidP="000C511C">
      <w:pPr>
        <w:tabs>
          <w:tab w:val="left" w:pos="851"/>
          <w:tab w:val="left" w:pos="993"/>
        </w:tabs>
        <w:snapToGrid/>
        <w:spacing w:before="0" w:line="360" w:lineRule="auto"/>
        <w:ind w:firstLine="709"/>
        <w:rPr>
          <w:b/>
          <w:sz w:val="28"/>
          <w:szCs w:val="28"/>
          <w:lang w:val="en-US"/>
        </w:rPr>
      </w:pPr>
    </w:p>
    <w:p w:rsidR="007B1565" w:rsidRPr="000C511C" w:rsidRDefault="007B1565" w:rsidP="000C511C">
      <w:pPr>
        <w:tabs>
          <w:tab w:val="left" w:pos="851"/>
          <w:tab w:val="left" w:pos="993"/>
          <w:tab w:val="left" w:pos="8460"/>
        </w:tabs>
        <w:snapToGrid/>
        <w:spacing w:before="0" w:line="360" w:lineRule="auto"/>
        <w:ind w:firstLine="0"/>
        <w:jc w:val="left"/>
        <w:rPr>
          <w:color w:val="000000"/>
          <w:sz w:val="28"/>
          <w:szCs w:val="28"/>
        </w:rPr>
      </w:pPr>
      <w:r w:rsidRPr="000C511C">
        <w:rPr>
          <w:color w:val="000000"/>
          <w:sz w:val="28"/>
          <w:szCs w:val="28"/>
        </w:rPr>
        <w:t xml:space="preserve">Введение. </w:t>
      </w:r>
    </w:p>
    <w:p w:rsidR="007B1565" w:rsidRPr="000C511C" w:rsidRDefault="007B1565" w:rsidP="000C511C">
      <w:pPr>
        <w:tabs>
          <w:tab w:val="left" w:pos="851"/>
          <w:tab w:val="left" w:pos="993"/>
        </w:tabs>
        <w:snapToGrid/>
        <w:spacing w:before="0" w:line="360" w:lineRule="auto"/>
        <w:ind w:firstLine="0"/>
        <w:jc w:val="left"/>
        <w:rPr>
          <w:bCs/>
          <w:color w:val="000000"/>
          <w:sz w:val="28"/>
          <w:szCs w:val="28"/>
        </w:rPr>
      </w:pPr>
      <w:r w:rsidRPr="000C511C">
        <w:rPr>
          <w:bCs/>
          <w:color w:val="000000"/>
          <w:sz w:val="28"/>
          <w:szCs w:val="28"/>
        </w:rPr>
        <w:t>Глава 1. Характеристика розничной торговли</w:t>
      </w:r>
      <w:r w:rsidR="00EC735A">
        <w:rPr>
          <w:bCs/>
          <w:color w:val="000000"/>
          <w:sz w:val="28"/>
          <w:szCs w:val="28"/>
        </w:rPr>
        <w:t>.</w:t>
      </w:r>
    </w:p>
    <w:p w:rsidR="00EB421C" w:rsidRPr="000C511C" w:rsidRDefault="000C511C" w:rsidP="000C511C">
      <w:pPr>
        <w:tabs>
          <w:tab w:val="left" w:pos="851"/>
          <w:tab w:val="left" w:pos="993"/>
          <w:tab w:val="left" w:pos="8453"/>
        </w:tabs>
        <w:snapToGrid/>
        <w:spacing w:before="0" w:line="360" w:lineRule="auto"/>
        <w:ind w:firstLine="0"/>
        <w:jc w:val="left"/>
        <w:rPr>
          <w:bCs/>
          <w:color w:val="000000"/>
          <w:sz w:val="28"/>
          <w:szCs w:val="28"/>
        </w:rPr>
      </w:pPr>
      <w:r>
        <w:rPr>
          <w:bCs/>
          <w:color w:val="000000"/>
          <w:sz w:val="28"/>
          <w:szCs w:val="28"/>
        </w:rPr>
        <w:t xml:space="preserve">1.1 </w:t>
      </w:r>
      <w:r w:rsidR="00EB421C" w:rsidRPr="000C511C">
        <w:rPr>
          <w:bCs/>
          <w:color w:val="000000"/>
          <w:sz w:val="28"/>
          <w:szCs w:val="28"/>
        </w:rPr>
        <w:t xml:space="preserve">Формы и виды розничной торговли. </w:t>
      </w:r>
    </w:p>
    <w:p w:rsidR="007B1565" w:rsidRPr="000C511C" w:rsidRDefault="000C511C" w:rsidP="000C511C">
      <w:pPr>
        <w:tabs>
          <w:tab w:val="left" w:pos="851"/>
          <w:tab w:val="left" w:pos="993"/>
          <w:tab w:val="left" w:pos="8453"/>
        </w:tabs>
        <w:snapToGrid/>
        <w:spacing w:before="0" w:line="360" w:lineRule="auto"/>
        <w:ind w:firstLine="0"/>
        <w:jc w:val="left"/>
        <w:rPr>
          <w:bCs/>
          <w:color w:val="000000"/>
          <w:sz w:val="28"/>
          <w:szCs w:val="28"/>
        </w:rPr>
      </w:pPr>
      <w:r>
        <w:rPr>
          <w:bCs/>
          <w:color w:val="000000"/>
          <w:sz w:val="28"/>
          <w:szCs w:val="28"/>
        </w:rPr>
        <w:t xml:space="preserve">1.2 </w:t>
      </w:r>
      <w:r w:rsidR="007B1565" w:rsidRPr="000C511C">
        <w:rPr>
          <w:bCs/>
          <w:color w:val="000000"/>
          <w:sz w:val="28"/>
          <w:szCs w:val="28"/>
        </w:rPr>
        <w:t xml:space="preserve">Классификация предприятий розничной торговли. </w:t>
      </w:r>
    </w:p>
    <w:p w:rsidR="007B1565" w:rsidRPr="000C511C" w:rsidRDefault="007B1565" w:rsidP="000C511C">
      <w:pPr>
        <w:tabs>
          <w:tab w:val="left" w:pos="851"/>
          <w:tab w:val="left" w:pos="993"/>
        </w:tabs>
        <w:snapToGrid/>
        <w:spacing w:before="0" w:line="360" w:lineRule="auto"/>
        <w:ind w:firstLine="0"/>
        <w:jc w:val="left"/>
        <w:rPr>
          <w:color w:val="000000"/>
          <w:sz w:val="28"/>
          <w:szCs w:val="28"/>
        </w:rPr>
      </w:pPr>
      <w:r w:rsidRPr="000C511C">
        <w:rPr>
          <w:color w:val="000000"/>
          <w:sz w:val="28"/>
          <w:szCs w:val="28"/>
        </w:rPr>
        <w:t>Глава 2. Маркетинговые решения розничной торговли.</w:t>
      </w:r>
    </w:p>
    <w:p w:rsidR="007B1565" w:rsidRPr="000C511C" w:rsidRDefault="007B1565" w:rsidP="000C511C">
      <w:pPr>
        <w:tabs>
          <w:tab w:val="left" w:pos="851"/>
          <w:tab w:val="left" w:pos="993"/>
          <w:tab w:val="left" w:pos="8460"/>
        </w:tabs>
        <w:snapToGrid/>
        <w:spacing w:before="0" w:line="360" w:lineRule="auto"/>
        <w:ind w:firstLine="0"/>
        <w:jc w:val="left"/>
        <w:rPr>
          <w:color w:val="000000"/>
          <w:sz w:val="28"/>
          <w:szCs w:val="28"/>
        </w:rPr>
      </w:pPr>
      <w:r w:rsidRPr="000C511C">
        <w:rPr>
          <w:color w:val="000000"/>
          <w:sz w:val="28"/>
          <w:szCs w:val="28"/>
        </w:rPr>
        <w:t xml:space="preserve">2.1 Решение о целевом рынке. </w:t>
      </w:r>
    </w:p>
    <w:p w:rsidR="007B1565" w:rsidRPr="000C511C" w:rsidRDefault="007B1565" w:rsidP="000C511C">
      <w:pPr>
        <w:tabs>
          <w:tab w:val="left" w:pos="851"/>
          <w:tab w:val="left" w:pos="993"/>
          <w:tab w:val="left" w:pos="8460"/>
        </w:tabs>
        <w:snapToGrid/>
        <w:spacing w:before="0" w:line="360" w:lineRule="auto"/>
        <w:ind w:firstLine="0"/>
        <w:jc w:val="left"/>
        <w:rPr>
          <w:bCs/>
          <w:color w:val="000000"/>
          <w:sz w:val="28"/>
          <w:szCs w:val="28"/>
        </w:rPr>
      </w:pPr>
      <w:r w:rsidRPr="000C511C">
        <w:rPr>
          <w:color w:val="000000"/>
          <w:sz w:val="28"/>
          <w:szCs w:val="28"/>
        </w:rPr>
        <w:t xml:space="preserve">2.2 </w:t>
      </w:r>
      <w:r w:rsidRPr="000C511C">
        <w:rPr>
          <w:bCs/>
          <w:color w:val="000000"/>
          <w:sz w:val="28"/>
          <w:szCs w:val="28"/>
        </w:rPr>
        <w:t xml:space="preserve">Решение о товарном ассортименте и комплексе услуг. </w:t>
      </w:r>
    </w:p>
    <w:p w:rsidR="007B1565" w:rsidRPr="000C511C" w:rsidRDefault="007B1565" w:rsidP="000C511C">
      <w:pPr>
        <w:pStyle w:val="a6"/>
        <w:widowControl w:val="0"/>
        <w:tabs>
          <w:tab w:val="left" w:pos="851"/>
          <w:tab w:val="left" w:pos="993"/>
          <w:tab w:val="left" w:pos="8460"/>
        </w:tabs>
        <w:spacing w:before="0" w:beforeAutospacing="0" w:after="0" w:afterAutospacing="0" w:line="360" w:lineRule="auto"/>
        <w:rPr>
          <w:bCs/>
          <w:color w:val="000000"/>
          <w:sz w:val="28"/>
          <w:szCs w:val="28"/>
        </w:rPr>
      </w:pPr>
      <w:r w:rsidRPr="000C511C">
        <w:rPr>
          <w:color w:val="000000"/>
          <w:sz w:val="28"/>
          <w:szCs w:val="28"/>
        </w:rPr>
        <w:t>2.3</w:t>
      </w:r>
      <w:r w:rsidRPr="000C511C">
        <w:rPr>
          <w:bCs/>
          <w:color w:val="000000"/>
          <w:sz w:val="28"/>
          <w:szCs w:val="28"/>
        </w:rPr>
        <w:t xml:space="preserve"> Решение о ценах. </w:t>
      </w:r>
    </w:p>
    <w:p w:rsidR="00EB421C" w:rsidRPr="000C511C" w:rsidRDefault="00EB421C" w:rsidP="000C511C">
      <w:pPr>
        <w:pStyle w:val="a6"/>
        <w:widowControl w:val="0"/>
        <w:tabs>
          <w:tab w:val="left" w:pos="851"/>
          <w:tab w:val="left" w:pos="993"/>
          <w:tab w:val="left" w:pos="8460"/>
        </w:tabs>
        <w:spacing w:before="0" w:beforeAutospacing="0" w:after="0" w:afterAutospacing="0" w:line="360" w:lineRule="auto"/>
        <w:rPr>
          <w:bCs/>
          <w:color w:val="000000"/>
          <w:sz w:val="28"/>
          <w:szCs w:val="28"/>
        </w:rPr>
      </w:pPr>
      <w:r w:rsidRPr="000C511C">
        <w:rPr>
          <w:color w:val="000000"/>
          <w:sz w:val="28"/>
          <w:szCs w:val="28"/>
        </w:rPr>
        <w:t xml:space="preserve">2.4 </w:t>
      </w:r>
      <w:r w:rsidRPr="000C511C">
        <w:rPr>
          <w:bCs/>
          <w:color w:val="000000"/>
          <w:sz w:val="28"/>
          <w:szCs w:val="28"/>
        </w:rPr>
        <w:t xml:space="preserve">Решение о методах стимулирования. </w:t>
      </w:r>
    </w:p>
    <w:p w:rsidR="00EB421C" w:rsidRPr="000C511C" w:rsidRDefault="00EB421C" w:rsidP="000C511C">
      <w:pPr>
        <w:pStyle w:val="a6"/>
        <w:widowControl w:val="0"/>
        <w:tabs>
          <w:tab w:val="left" w:pos="851"/>
          <w:tab w:val="left" w:pos="993"/>
          <w:tab w:val="left" w:pos="8460"/>
        </w:tabs>
        <w:spacing w:before="0" w:beforeAutospacing="0" w:after="0" w:afterAutospacing="0" w:line="360" w:lineRule="auto"/>
        <w:rPr>
          <w:color w:val="000000"/>
          <w:sz w:val="28"/>
          <w:szCs w:val="28"/>
        </w:rPr>
      </w:pPr>
      <w:r w:rsidRPr="000C511C">
        <w:rPr>
          <w:color w:val="000000"/>
          <w:sz w:val="28"/>
          <w:szCs w:val="28"/>
        </w:rPr>
        <w:t xml:space="preserve">Заключение. </w:t>
      </w:r>
    </w:p>
    <w:p w:rsidR="00EB421C" w:rsidRPr="000C511C" w:rsidRDefault="00EB421C" w:rsidP="000C511C">
      <w:pPr>
        <w:pStyle w:val="a6"/>
        <w:widowControl w:val="0"/>
        <w:tabs>
          <w:tab w:val="left" w:pos="851"/>
          <w:tab w:val="left" w:pos="993"/>
          <w:tab w:val="left" w:pos="8460"/>
        </w:tabs>
        <w:spacing w:before="0" w:beforeAutospacing="0" w:after="0" w:afterAutospacing="0" w:line="360" w:lineRule="auto"/>
        <w:rPr>
          <w:color w:val="000000"/>
          <w:sz w:val="28"/>
          <w:szCs w:val="28"/>
        </w:rPr>
      </w:pPr>
      <w:r w:rsidRPr="000C511C">
        <w:rPr>
          <w:color w:val="000000"/>
          <w:sz w:val="28"/>
          <w:szCs w:val="28"/>
        </w:rPr>
        <w:t xml:space="preserve">Используемая литература. </w:t>
      </w:r>
    </w:p>
    <w:p w:rsidR="00EB421C" w:rsidRPr="000C511C" w:rsidRDefault="00EB421C" w:rsidP="000C511C">
      <w:pPr>
        <w:pStyle w:val="a6"/>
        <w:widowControl w:val="0"/>
        <w:tabs>
          <w:tab w:val="left" w:pos="851"/>
          <w:tab w:val="left" w:pos="993"/>
          <w:tab w:val="left" w:pos="8820"/>
        </w:tabs>
        <w:spacing w:before="0" w:beforeAutospacing="0" w:after="0" w:afterAutospacing="0" w:line="360" w:lineRule="auto"/>
        <w:ind w:firstLine="709"/>
        <w:jc w:val="both"/>
        <w:rPr>
          <w:b/>
          <w:color w:val="000000"/>
          <w:sz w:val="28"/>
          <w:szCs w:val="28"/>
        </w:rPr>
      </w:pPr>
    </w:p>
    <w:p w:rsidR="006B02F4" w:rsidRDefault="000C511C" w:rsidP="000C511C">
      <w:pPr>
        <w:tabs>
          <w:tab w:val="left" w:pos="851"/>
          <w:tab w:val="left" w:pos="993"/>
        </w:tabs>
        <w:snapToGrid/>
        <w:spacing w:before="0" w:line="360" w:lineRule="auto"/>
        <w:ind w:firstLine="709"/>
        <w:rPr>
          <w:b/>
          <w:sz w:val="28"/>
          <w:szCs w:val="28"/>
        </w:rPr>
      </w:pPr>
      <w:r>
        <w:rPr>
          <w:b/>
          <w:sz w:val="28"/>
          <w:szCs w:val="28"/>
        </w:rPr>
        <w:br w:type="page"/>
      </w:r>
      <w:r w:rsidR="00A02D1B" w:rsidRPr="000C511C">
        <w:rPr>
          <w:b/>
          <w:sz w:val="28"/>
          <w:szCs w:val="28"/>
        </w:rPr>
        <w:t>Введение</w:t>
      </w:r>
    </w:p>
    <w:p w:rsidR="000C511C" w:rsidRPr="000C511C" w:rsidRDefault="000C511C" w:rsidP="000C511C">
      <w:pPr>
        <w:tabs>
          <w:tab w:val="left" w:pos="851"/>
          <w:tab w:val="left" w:pos="993"/>
        </w:tabs>
        <w:snapToGrid/>
        <w:spacing w:before="0" w:line="360" w:lineRule="auto"/>
        <w:ind w:firstLine="709"/>
        <w:rPr>
          <w:b/>
          <w:sz w:val="28"/>
          <w:szCs w:val="28"/>
        </w:rPr>
      </w:pPr>
    </w:p>
    <w:p w:rsidR="009E2E6F" w:rsidRPr="000C511C" w:rsidRDefault="009E2E6F" w:rsidP="000C511C">
      <w:pPr>
        <w:tabs>
          <w:tab w:val="left" w:pos="851"/>
          <w:tab w:val="left" w:pos="993"/>
        </w:tabs>
        <w:snapToGrid/>
        <w:spacing w:before="0" w:line="360" w:lineRule="auto"/>
        <w:ind w:firstLine="709"/>
        <w:rPr>
          <w:sz w:val="28"/>
          <w:szCs w:val="28"/>
        </w:rPr>
      </w:pPr>
      <w:r w:rsidRPr="000C511C">
        <w:rPr>
          <w:sz w:val="28"/>
          <w:szCs w:val="28"/>
        </w:rPr>
        <w:t xml:space="preserve">Розничная торговля - это </w:t>
      </w:r>
      <w:r w:rsidR="00AE7DF1" w:rsidRPr="000C511C">
        <w:rPr>
          <w:sz w:val="28"/>
          <w:szCs w:val="28"/>
        </w:rPr>
        <w:t>совокупность видов деятельности, увеличивающая ценность товаров и услуг, продаваемых потребителям и предназначенных для личного или семейного пользования.[1].</w:t>
      </w:r>
      <w:r w:rsidRPr="000C511C">
        <w:rPr>
          <w:sz w:val="28"/>
          <w:szCs w:val="28"/>
        </w:rPr>
        <w:t xml:space="preserve"> Работа по продаже в розничных</w:t>
      </w:r>
      <w:r w:rsidR="000C511C">
        <w:rPr>
          <w:sz w:val="28"/>
          <w:szCs w:val="28"/>
        </w:rPr>
        <w:t xml:space="preserve"> </w:t>
      </w:r>
      <w:r w:rsidRPr="000C511C">
        <w:rPr>
          <w:sz w:val="28"/>
          <w:szCs w:val="28"/>
        </w:rPr>
        <w:t>торговых предприятиях имеет свои особенности.</w:t>
      </w:r>
      <w:r w:rsidR="000C511C">
        <w:rPr>
          <w:sz w:val="28"/>
          <w:szCs w:val="28"/>
        </w:rPr>
        <w:t xml:space="preserve"> </w:t>
      </w:r>
      <w:r w:rsidRPr="000C511C">
        <w:rPr>
          <w:sz w:val="28"/>
          <w:szCs w:val="28"/>
        </w:rPr>
        <w:t>Розничные торговые предприятия реализуют товары непосредственно</w:t>
      </w:r>
      <w:r w:rsidR="000C511C">
        <w:rPr>
          <w:sz w:val="28"/>
          <w:szCs w:val="28"/>
        </w:rPr>
        <w:t xml:space="preserve"> </w:t>
      </w:r>
      <w:r w:rsidRPr="000C511C">
        <w:rPr>
          <w:sz w:val="28"/>
          <w:szCs w:val="28"/>
        </w:rPr>
        <w:t>населению, то есть физическим лицам, применяя свои,</w:t>
      </w:r>
      <w:r w:rsidR="000C511C">
        <w:rPr>
          <w:sz w:val="28"/>
          <w:szCs w:val="28"/>
        </w:rPr>
        <w:t xml:space="preserve"> </w:t>
      </w:r>
      <w:r w:rsidRPr="000C511C">
        <w:rPr>
          <w:sz w:val="28"/>
          <w:szCs w:val="28"/>
        </w:rPr>
        <w:t xml:space="preserve">специфические способы и методы розничной продажи, окончательно завершают обращение от изготовителя продукции. </w:t>
      </w:r>
    </w:p>
    <w:p w:rsidR="009E2E6F" w:rsidRPr="000C511C" w:rsidRDefault="009E2E6F" w:rsidP="000C511C">
      <w:pPr>
        <w:tabs>
          <w:tab w:val="left" w:pos="851"/>
          <w:tab w:val="left" w:pos="993"/>
        </w:tabs>
        <w:snapToGrid/>
        <w:spacing w:before="0" w:line="360" w:lineRule="auto"/>
        <w:ind w:firstLine="709"/>
        <w:rPr>
          <w:sz w:val="28"/>
          <w:szCs w:val="28"/>
        </w:rPr>
      </w:pPr>
      <w:r w:rsidRPr="000C511C">
        <w:rPr>
          <w:sz w:val="28"/>
          <w:szCs w:val="28"/>
        </w:rPr>
        <w:t>Правильная организация работы в рамках розничной торговли способствует росту товарооборота, достаточно полному</w:t>
      </w:r>
      <w:r w:rsidR="000C511C">
        <w:rPr>
          <w:sz w:val="28"/>
          <w:szCs w:val="28"/>
        </w:rPr>
        <w:t xml:space="preserve"> </w:t>
      </w:r>
      <w:r w:rsidRPr="000C511C">
        <w:rPr>
          <w:sz w:val="28"/>
          <w:szCs w:val="28"/>
        </w:rPr>
        <w:t>удовлетворению совокупного спроса</w:t>
      </w:r>
      <w:r w:rsidR="000C511C">
        <w:rPr>
          <w:sz w:val="28"/>
          <w:szCs w:val="28"/>
        </w:rPr>
        <w:t xml:space="preserve"> </w:t>
      </w:r>
      <w:r w:rsidRPr="000C511C">
        <w:rPr>
          <w:sz w:val="28"/>
          <w:szCs w:val="28"/>
        </w:rPr>
        <w:t xml:space="preserve">населения и получению коммерческого успеха. </w:t>
      </w:r>
    </w:p>
    <w:p w:rsidR="003A353F" w:rsidRPr="000C511C" w:rsidRDefault="003A353F"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Сегодня розничные торговцы заняты поисками новых стратегий маркетинга по привлечению и удержанию покупателей. Раньше для этого достаточно было предложить людям удобство расположения, особый ассортимент товара, лучший чем у конкурента, сервис и кредитные карты, чтобы покупатели могли делать покупки в кредит. Теперь все иначе. Магазины и другие предприятия розничной торговли становятся все более и более похожими друг на друга. Исчезли и различия в предоставляемых услугах. Все это приводит к тому, что многие предприятия розничной торговли сегодня переосмысливают свои маркетинговые стратегии. Например, универмаги, столкнувшись с конкуренцией со стороны специализированных и торгующих со скидкой магазинов, открывают свои отделения в пригородах, где всегда найдется свободное место на парковке, а доход семей выше. Другие все чаще устраивают распродажи, перестраивают свои магазины. Поэтому данная тема особенно актуальна в наши дни, когда нет нехватки товаров и практически всё можно купить во многих магазинах.</w:t>
      </w:r>
    </w:p>
    <w:p w:rsidR="003A353F" w:rsidRPr="000C511C" w:rsidRDefault="003A353F" w:rsidP="000C511C">
      <w:pPr>
        <w:pStyle w:val="a6"/>
        <w:widowControl w:val="0"/>
        <w:tabs>
          <w:tab w:val="left" w:pos="851"/>
          <w:tab w:val="left" w:pos="993"/>
        </w:tabs>
        <w:spacing w:before="0" w:beforeAutospacing="0" w:after="0" w:afterAutospacing="0" w:line="360" w:lineRule="auto"/>
        <w:ind w:firstLine="709"/>
        <w:jc w:val="both"/>
        <w:rPr>
          <w:sz w:val="28"/>
          <w:szCs w:val="28"/>
        </w:rPr>
      </w:pPr>
    </w:p>
    <w:p w:rsidR="00357111" w:rsidRDefault="000C511C" w:rsidP="000C511C">
      <w:pPr>
        <w:pStyle w:val="a6"/>
        <w:widowControl w:val="0"/>
        <w:tabs>
          <w:tab w:val="left" w:pos="851"/>
          <w:tab w:val="left" w:pos="993"/>
        </w:tabs>
        <w:spacing w:before="0" w:beforeAutospacing="0" w:after="0" w:afterAutospacing="0" w:line="360" w:lineRule="auto"/>
        <w:ind w:firstLine="709"/>
        <w:jc w:val="both"/>
        <w:rPr>
          <w:b/>
          <w:bCs/>
          <w:sz w:val="28"/>
          <w:szCs w:val="28"/>
        </w:rPr>
      </w:pPr>
      <w:r>
        <w:rPr>
          <w:sz w:val="28"/>
          <w:szCs w:val="28"/>
        </w:rPr>
        <w:br w:type="page"/>
      </w:r>
      <w:r w:rsidR="00357111" w:rsidRPr="000C511C">
        <w:rPr>
          <w:b/>
          <w:bCs/>
          <w:sz w:val="28"/>
          <w:szCs w:val="28"/>
        </w:rPr>
        <w:t>Глава 1. Характеристика розничной торговли</w:t>
      </w:r>
    </w:p>
    <w:p w:rsidR="000C511C" w:rsidRPr="000C511C" w:rsidRDefault="000C511C" w:rsidP="000C511C">
      <w:pPr>
        <w:pStyle w:val="a6"/>
        <w:widowControl w:val="0"/>
        <w:tabs>
          <w:tab w:val="left" w:pos="851"/>
          <w:tab w:val="left" w:pos="993"/>
        </w:tabs>
        <w:spacing w:before="0" w:beforeAutospacing="0" w:after="0" w:afterAutospacing="0" w:line="360" w:lineRule="auto"/>
        <w:ind w:firstLine="709"/>
        <w:jc w:val="both"/>
        <w:rPr>
          <w:b/>
          <w:bCs/>
          <w:sz w:val="28"/>
          <w:szCs w:val="28"/>
        </w:rPr>
      </w:pPr>
    </w:p>
    <w:p w:rsidR="00357111" w:rsidRPr="000C511C" w:rsidRDefault="000C511C" w:rsidP="000C511C">
      <w:pPr>
        <w:pStyle w:val="2"/>
        <w:widowControl w:val="0"/>
        <w:tabs>
          <w:tab w:val="left" w:pos="851"/>
          <w:tab w:val="left" w:pos="993"/>
        </w:tabs>
        <w:ind w:left="709"/>
        <w:rPr>
          <w:i w:val="0"/>
          <w:iCs w:val="0"/>
          <w:color w:val="000000"/>
        </w:rPr>
      </w:pPr>
      <w:r>
        <w:rPr>
          <w:i w:val="0"/>
          <w:iCs w:val="0"/>
          <w:color w:val="000000"/>
        </w:rPr>
        <w:t xml:space="preserve">1.1 </w:t>
      </w:r>
      <w:r w:rsidR="00357111" w:rsidRPr="000C511C">
        <w:rPr>
          <w:i w:val="0"/>
          <w:iCs w:val="0"/>
          <w:color w:val="000000"/>
        </w:rPr>
        <w:t>Формы и виды розничной торговли</w:t>
      </w:r>
    </w:p>
    <w:p w:rsidR="000C511C" w:rsidRDefault="000C511C" w:rsidP="000C511C">
      <w:pPr>
        <w:pStyle w:val="2"/>
        <w:widowControl w:val="0"/>
        <w:tabs>
          <w:tab w:val="left" w:pos="851"/>
          <w:tab w:val="left" w:pos="993"/>
        </w:tabs>
        <w:ind w:firstLine="709"/>
        <w:rPr>
          <w:b w:val="0"/>
          <w:i w:val="0"/>
        </w:rPr>
      </w:pPr>
    </w:p>
    <w:p w:rsidR="00357111" w:rsidRPr="000C511C" w:rsidRDefault="00012DBB" w:rsidP="000C511C">
      <w:pPr>
        <w:pStyle w:val="2"/>
        <w:widowControl w:val="0"/>
        <w:tabs>
          <w:tab w:val="left" w:pos="851"/>
          <w:tab w:val="left" w:pos="993"/>
        </w:tabs>
        <w:ind w:firstLine="709"/>
        <w:rPr>
          <w:b w:val="0"/>
          <w:bCs w:val="0"/>
          <w:i w:val="0"/>
          <w:iCs w:val="0"/>
          <w:color w:val="000000"/>
        </w:rPr>
      </w:pPr>
      <w:r w:rsidRPr="000C511C">
        <w:rPr>
          <w:b w:val="0"/>
          <w:i w:val="0"/>
        </w:rPr>
        <w:t>Любой товар должен с минимальными издержками и как можно быстрее дойти до потребителя, наиболее полно удовлетворить потребности клиента- потребителя, обернуться в деньги, обеспечить прибыль предприятию, как залог его будущего процветания.[</w:t>
      </w:r>
      <w:r w:rsidR="00AE7DF1" w:rsidRPr="000C511C">
        <w:rPr>
          <w:b w:val="0"/>
          <w:i w:val="0"/>
        </w:rPr>
        <w:t>2</w:t>
      </w:r>
      <w:r w:rsidRPr="000C511C">
        <w:rPr>
          <w:b w:val="0"/>
          <w:i w:val="0"/>
        </w:rPr>
        <w:t xml:space="preserve">] </w:t>
      </w:r>
      <w:r w:rsidR="00357111" w:rsidRPr="000C511C">
        <w:rPr>
          <w:b w:val="0"/>
          <w:bCs w:val="0"/>
          <w:i w:val="0"/>
          <w:iCs w:val="0"/>
          <w:color w:val="000000"/>
        </w:rPr>
        <w:t xml:space="preserve">В процессе товародвижения от изготовителя к потребителю конечным звеном является розничная торговля. Розничная торговля включает продажу товаров населению для личного потребления, организациям, предприятиям, учреждениям для коллективного потребления или хозяйственных нужд. </w:t>
      </w:r>
    </w:p>
    <w:p w:rsidR="00357111" w:rsidRPr="000C511C" w:rsidRDefault="00357111" w:rsidP="000C511C">
      <w:pPr>
        <w:tabs>
          <w:tab w:val="left" w:pos="851"/>
          <w:tab w:val="left" w:pos="993"/>
        </w:tabs>
        <w:snapToGrid/>
        <w:spacing w:before="0" w:line="360" w:lineRule="auto"/>
        <w:ind w:firstLine="709"/>
        <w:rPr>
          <w:color w:val="000000"/>
          <w:sz w:val="28"/>
          <w:szCs w:val="28"/>
        </w:rPr>
      </w:pPr>
      <w:r w:rsidRPr="000C511C">
        <w:rPr>
          <w:color w:val="000000"/>
          <w:sz w:val="28"/>
          <w:szCs w:val="28"/>
        </w:rPr>
        <w:t>Виды розничной торговли:</w:t>
      </w:r>
    </w:p>
    <w:p w:rsidR="00357111" w:rsidRPr="000C511C" w:rsidRDefault="00357111" w:rsidP="000C511C">
      <w:pPr>
        <w:tabs>
          <w:tab w:val="left" w:pos="851"/>
          <w:tab w:val="left" w:pos="993"/>
        </w:tabs>
        <w:snapToGrid/>
        <w:spacing w:before="0" w:line="360" w:lineRule="auto"/>
        <w:ind w:firstLine="709"/>
        <w:rPr>
          <w:color w:val="000000"/>
          <w:sz w:val="28"/>
          <w:szCs w:val="28"/>
        </w:rPr>
      </w:pPr>
      <w:r w:rsidRPr="000C511C">
        <w:rPr>
          <w:color w:val="000000"/>
          <w:sz w:val="28"/>
          <w:szCs w:val="28"/>
        </w:rPr>
        <w:t>I. Стационарная торговая сеть является наиболее распространённой, включает в себя как крупные современные, технически оборудованные магазины, так и ларьки, палатки, торговые автоматы.</w:t>
      </w:r>
    </w:p>
    <w:p w:rsidR="00357111" w:rsidRPr="000C511C" w:rsidRDefault="00357111" w:rsidP="000C511C">
      <w:pPr>
        <w:tabs>
          <w:tab w:val="left" w:pos="851"/>
          <w:tab w:val="left" w:pos="993"/>
        </w:tabs>
        <w:snapToGrid/>
        <w:spacing w:before="0" w:line="360" w:lineRule="auto"/>
        <w:ind w:firstLine="709"/>
        <w:rPr>
          <w:color w:val="000000"/>
          <w:sz w:val="28"/>
          <w:szCs w:val="28"/>
        </w:rPr>
      </w:pPr>
      <w:r w:rsidRPr="000C511C">
        <w:rPr>
          <w:color w:val="000000"/>
          <w:sz w:val="28"/>
          <w:szCs w:val="28"/>
        </w:rPr>
        <w:t>Существует много видов магазинов, среди них:</w:t>
      </w:r>
    </w:p>
    <w:p w:rsidR="00357111" w:rsidRPr="000C511C" w:rsidRDefault="00357111" w:rsidP="000C511C">
      <w:pPr>
        <w:numPr>
          <w:ilvl w:val="0"/>
          <w:numId w:val="6"/>
        </w:numPr>
        <w:tabs>
          <w:tab w:val="clear" w:pos="987"/>
          <w:tab w:val="num" w:pos="720"/>
          <w:tab w:val="left" w:pos="851"/>
          <w:tab w:val="left" w:pos="993"/>
        </w:tabs>
        <w:snapToGrid/>
        <w:spacing w:before="0" w:line="360" w:lineRule="auto"/>
        <w:ind w:left="0" w:firstLine="709"/>
        <w:rPr>
          <w:color w:val="000000"/>
          <w:sz w:val="28"/>
          <w:szCs w:val="28"/>
        </w:rPr>
      </w:pPr>
      <w:r w:rsidRPr="000C511C">
        <w:rPr>
          <w:color w:val="000000"/>
          <w:sz w:val="28"/>
          <w:szCs w:val="28"/>
        </w:rPr>
        <w:t>традиционное обслуживание через прилавок;</w:t>
      </w:r>
    </w:p>
    <w:p w:rsidR="00012DBB" w:rsidRPr="000C511C" w:rsidRDefault="00357111" w:rsidP="000C511C">
      <w:pPr>
        <w:numPr>
          <w:ilvl w:val="0"/>
          <w:numId w:val="6"/>
        </w:numPr>
        <w:tabs>
          <w:tab w:val="clear" w:pos="987"/>
          <w:tab w:val="num" w:pos="720"/>
          <w:tab w:val="left" w:pos="851"/>
          <w:tab w:val="left" w:pos="993"/>
        </w:tabs>
        <w:snapToGrid/>
        <w:spacing w:before="0" w:line="360" w:lineRule="auto"/>
        <w:ind w:left="0" w:firstLine="709"/>
        <w:rPr>
          <w:sz w:val="28"/>
          <w:szCs w:val="28"/>
        </w:rPr>
      </w:pPr>
      <w:r w:rsidRPr="000C511C">
        <w:rPr>
          <w:color w:val="000000"/>
          <w:sz w:val="28"/>
          <w:szCs w:val="28"/>
        </w:rPr>
        <w:t xml:space="preserve">магазины самообслуживания, в которых покупатель имеет свободный доступ к товарам; </w:t>
      </w:r>
    </w:p>
    <w:p w:rsidR="00357111" w:rsidRPr="000C511C" w:rsidRDefault="00357111" w:rsidP="000C511C">
      <w:pPr>
        <w:numPr>
          <w:ilvl w:val="0"/>
          <w:numId w:val="6"/>
        </w:numPr>
        <w:tabs>
          <w:tab w:val="clear" w:pos="987"/>
          <w:tab w:val="num" w:pos="720"/>
          <w:tab w:val="left" w:pos="851"/>
          <w:tab w:val="left" w:pos="993"/>
        </w:tabs>
        <w:snapToGrid/>
        <w:spacing w:before="0" w:line="360" w:lineRule="auto"/>
        <w:ind w:left="0" w:firstLine="709"/>
        <w:rPr>
          <w:sz w:val="28"/>
          <w:szCs w:val="28"/>
        </w:rPr>
      </w:pPr>
      <w:r w:rsidRPr="000C511C">
        <w:rPr>
          <w:color w:val="000000"/>
          <w:sz w:val="28"/>
          <w:szCs w:val="28"/>
        </w:rPr>
        <w:t>магазины типа "магазин-склад", в которых товар не выкладывается на витрины, полки, что значительно снижает расходы по погрузке, разгрузке, укладке, поэтому продажа осуществляется по более низким ценам;</w:t>
      </w:r>
    </w:p>
    <w:p w:rsidR="00012DBB" w:rsidRPr="000C511C" w:rsidRDefault="00357111" w:rsidP="000C511C">
      <w:pPr>
        <w:numPr>
          <w:ilvl w:val="0"/>
          <w:numId w:val="6"/>
        </w:numPr>
        <w:tabs>
          <w:tab w:val="clear" w:pos="987"/>
          <w:tab w:val="num" w:pos="720"/>
          <w:tab w:val="left" w:pos="851"/>
          <w:tab w:val="left" w:pos="993"/>
        </w:tabs>
        <w:snapToGrid/>
        <w:spacing w:before="0" w:line="360" w:lineRule="auto"/>
        <w:ind w:left="0" w:firstLine="709"/>
        <w:rPr>
          <w:sz w:val="28"/>
          <w:szCs w:val="28"/>
        </w:rPr>
      </w:pPr>
      <w:r w:rsidRPr="000C511C">
        <w:rPr>
          <w:color w:val="000000"/>
          <w:sz w:val="28"/>
          <w:szCs w:val="28"/>
        </w:rPr>
        <w:t xml:space="preserve">магазины, торгующие по каталогам. Каталоги могут быть выданы потенциальным покупателям, посетившим данный магазин, или разосланы им по почте. </w:t>
      </w:r>
    </w:p>
    <w:p w:rsidR="00012DBB" w:rsidRPr="000C511C" w:rsidRDefault="00357111" w:rsidP="000C511C">
      <w:pPr>
        <w:numPr>
          <w:ilvl w:val="0"/>
          <w:numId w:val="6"/>
        </w:numPr>
        <w:tabs>
          <w:tab w:val="clear" w:pos="987"/>
          <w:tab w:val="num" w:pos="720"/>
          <w:tab w:val="left" w:pos="851"/>
          <w:tab w:val="left" w:pos="993"/>
        </w:tabs>
        <w:snapToGrid/>
        <w:spacing w:before="0" w:line="360" w:lineRule="auto"/>
        <w:ind w:left="0" w:firstLine="709"/>
        <w:rPr>
          <w:bCs/>
          <w:iCs/>
          <w:sz w:val="28"/>
          <w:szCs w:val="28"/>
        </w:rPr>
      </w:pPr>
      <w:r w:rsidRPr="000C511C">
        <w:rPr>
          <w:sz w:val="28"/>
          <w:szCs w:val="28"/>
        </w:rPr>
        <w:t xml:space="preserve">продажа через торговые автоматы. Торговые автоматы удобны тем, что могут работать круглосуточно, без торгового персонала. </w:t>
      </w:r>
    </w:p>
    <w:p w:rsidR="00357111" w:rsidRPr="000C511C" w:rsidRDefault="00357111" w:rsidP="000C511C">
      <w:pPr>
        <w:tabs>
          <w:tab w:val="left" w:pos="851"/>
          <w:tab w:val="left" w:pos="993"/>
        </w:tabs>
        <w:snapToGrid/>
        <w:spacing w:before="0" w:line="360" w:lineRule="auto"/>
        <w:ind w:firstLine="709"/>
        <w:rPr>
          <w:bCs/>
          <w:iCs/>
          <w:sz w:val="28"/>
          <w:szCs w:val="28"/>
        </w:rPr>
      </w:pPr>
      <w:r w:rsidRPr="000C511C">
        <w:rPr>
          <w:bCs/>
          <w:iCs/>
          <w:sz w:val="28"/>
          <w:szCs w:val="28"/>
        </w:rPr>
        <w:t>II. Передвижная торговая сеть способствует приближению к покупателям и оперативному его обслуживанию.</w:t>
      </w:r>
    </w:p>
    <w:p w:rsidR="00357111" w:rsidRPr="000C511C" w:rsidRDefault="00357111" w:rsidP="000C511C">
      <w:pPr>
        <w:tabs>
          <w:tab w:val="left" w:pos="851"/>
          <w:tab w:val="left" w:pos="993"/>
        </w:tabs>
        <w:snapToGrid/>
        <w:spacing w:before="0" w:line="360" w:lineRule="auto"/>
        <w:ind w:firstLine="709"/>
        <w:rPr>
          <w:color w:val="000000"/>
          <w:sz w:val="28"/>
          <w:szCs w:val="28"/>
        </w:rPr>
      </w:pPr>
      <w:r w:rsidRPr="000C511C">
        <w:rPr>
          <w:color w:val="000000"/>
          <w:sz w:val="28"/>
          <w:szCs w:val="28"/>
        </w:rPr>
        <w:t>Виды торговли:</w:t>
      </w:r>
    </w:p>
    <w:p w:rsidR="00357111" w:rsidRPr="000C511C" w:rsidRDefault="00357111" w:rsidP="000C511C">
      <w:pPr>
        <w:numPr>
          <w:ilvl w:val="0"/>
          <w:numId w:val="6"/>
        </w:numPr>
        <w:tabs>
          <w:tab w:val="clear" w:pos="987"/>
          <w:tab w:val="num" w:pos="720"/>
          <w:tab w:val="left" w:pos="851"/>
          <w:tab w:val="left" w:pos="993"/>
        </w:tabs>
        <w:snapToGrid/>
        <w:spacing w:before="0" w:line="360" w:lineRule="auto"/>
        <w:ind w:left="0" w:firstLine="709"/>
        <w:rPr>
          <w:color w:val="000000"/>
          <w:sz w:val="28"/>
          <w:szCs w:val="28"/>
        </w:rPr>
      </w:pPr>
      <w:r w:rsidRPr="000C511C">
        <w:rPr>
          <w:color w:val="000000"/>
          <w:sz w:val="28"/>
          <w:szCs w:val="28"/>
        </w:rPr>
        <w:t>разносная с применением лотков и других несложных устройств;</w:t>
      </w:r>
    </w:p>
    <w:p w:rsidR="00357111" w:rsidRPr="000C511C" w:rsidRDefault="00357111" w:rsidP="000C511C">
      <w:pPr>
        <w:numPr>
          <w:ilvl w:val="0"/>
          <w:numId w:val="6"/>
        </w:numPr>
        <w:tabs>
          <w:tab w:val="clear" w:pos="987"/>
          <w:tab w:val="num" w:pos="720"/>
          <w:tab w:val="left" w:pos="851"/>
          <w:tab w:val="left" w:pos="993"/>
        </w:tabs>
        <w:snapToGrid/>
        <w:spacing w:before="0" w:line="360" w:lineRule="auto"/>
        <w:ind w:left="0" w:firstLine="709"/>
        <w:rPr>
          <w:sz w:val="28"/>
          <w:szCs w:val="28"/>
        </w:rPr>
      </w:pPr>
      <w:r w:rsidRPr="000C511C">
        <w:rPr>
          <w:color w:val="000000"/>
          <w:sz w:val="28"/>
          <w:szCs w:val="28"/>
        </w:rPr>
        <w:t>развозная с использованием автоматов, вагонолавок;</w:t>
      </w:r>
    </w:p>
    <w:p w:rsidR="00357111" w:rsidRPr="000C511C" w:rsidRDefault="00357111" w:rsidP="000C511C">
      <w:pPr>
        <w:numPr>
          <w:ilvl w:val="0"/>
          <w:numId w:val="6"/>
        </w:numPr>
        <w:tabs>
          <w:tab w:val="clear" w:pos="987"/>
          <w:tab w:val="num" w:pos="720"/>
          <w:tab w:val="left" w:pos="851"/>
          <w:tab w:val="left" w:pos="993"/>
        </w:tabs>
        <w:snapToGrid/>
        <w:spacing w:before="0" w:line="360" w:lineRule="auto"/>
        <w:ind w:left="0" w:firstLine="709"/>
        <w:rPr>
          <w:sz w:val="28"/>
          <w:szCs w:val="28"/>
        </w:rPr>
      </w:pPr>
      <w:r w:rsidRPr="000C511C">
        <w:rPr>
          <w:color w:val="000000"/>
          <w:sz w:val="28"/>
          <w:szCs w:val="28"/>
        </w:rPr>
        <w:t>прямая продажа на дому.</w:t>
      </w:r>
    </w:p>
    <w:p w:rsidR="00357111" w:rsidRPr="000C511C" w:rsidRDefault="00357111" w:rsidP="000C511C">
      <w:pPr>
        <w:pStyle w:val="2"/>
        <w:widowControl w:val="0"/>
        <w:tabs>
          <w:tab w:val="left" w:pos="851"/>
          <w:tab w:val="left" w:pos="993"/>
        </w:tabs>
        <w:ind w:firstLine="709"/>
        <w:rPr>
          <w:b w:val="0"/>
          <w:i w:val="0"/>
        </w:rPr>
      </w:pPr>
      <w:r w:rsidRPr="000C511C">
        <w:rPr>
          <w:b w:val="0"/>
          <w:i w:val="0"/>
        </w:rPr>
        <w:t>III. Электронная торговля получила достаточно широкое распространение за рубежом как новый вид безмагазинной торговли. При этой форме покупатель с помощью персональных компьютеров может выбрать по каталогам необходимую модель изделия и одновременно осуществить оплату выбранных товаров с использованием специальных кредитных карточек.</w:t>
      </w:r>
    </w:p>
    <w:p w:rsidR="00357111" w:rsidRPr="000C511C" w:rsidRDefault="00357111" w:rsidP="000C511C">
      <w:pPr>
        <w:tabs>
          <w:tab w:val="left" w:pos="851"/>
          <w:tab w:val="left" w:pos="993"/>
        </w:tabs>
        <w:snapToGrid/>
        <w:spacing w:before="0" w:line="360" w:lineRule="auto"/>
        <w:ind w:firstLine="709"/>
        <w:rPr>
          <w:color w:val="000000"/>
          <w:sz w:val="28"/>
          <w:szCs w:val="28"/>
        </w:rPr>
      </w:pPr>
      <w:r w:rsidRPr="000C511C">
        <w:rPr>
          <w:color w:val="000000"/>
          <w:sz w:val="28"/>
          <w:szCs w:val="28"/>
        </w:rPr>
        <w:t>В структуре розничной торговли учитывается ассортиментный признак. Товары обычно объединяются в соответствующие группы по признаку производственного происхождения или потребительского назначения. В розничной торговли в связи с этим функционируют различные виды магазинов:</w:t>
      </w:r>
    </w:p>
    <w:p w:rsidR="00357111" w:rsidRPr="000C511C" w:rsidRDefault="00357111" w:rsidP="000C511C">
      <w:pPr>
        <w:numPr>
          <w:ilvl w:val="0"/>
          <w:numId w:val="7"/>
        </w:numPr>
        <w:tabs>
          <w:tab w:val="clear" w:pos="987"/>
          <w:tab w:val="num" w:pos="720"/>
          <w:tab w:val="left" w:pos="851"/>
          <w:tab w:val="left" w:pos="993"/>
        </w:tabs>
        <w:snapToGrid/>
        <w:spacing w:before="0" w:line="360" w:lineRule="auto"/>
        <w:ind w:left="0" w:firstLine="709"/>
        <w:rPr>
          <w:color w:val="000000"/>
          <w:sz w:val="28"/>
          <w:szCs w:val="28"/>
        </w:rPr>
      </w:pPr>
      <w:r w:rsidRPr="000C511C">
        <w:rPr>
          <w:color w:val="000000"/>
          <w:sz w:val="28"/>
          <w:szCs w:val="28"/>
        </w:rPr>
        <w:t>Специализированные магазины занимаются реализацией товаров одной конкретной группы (мебель, радиотовары, электротовары, одежда, молоко, хлебобулочные изделия и др.</w:t>
      </w:r>
    </w:p>
    <w:p w:rsidR="00357111" w:rsidRPr="000C511C" w:rsidRDefault="00357111" w:rsidP="000C511C">
      <w:pPr>
        <w:numPr>
          <w:ilvl w:val="0"/>
          <w:numId w:val="7"/>
        </w:numPr>
        <w:tabs>
          <w:tab w:val="clear" w:pos="987"/>
          <w:tab w:val="num" w:pos="720"/>
          <w:tab w:val="left" w:pos="851"/>
          <w:tab w:val="left" w:pos="993"/>
        </w:tabs>
        <w:snapToGrid/>
        <w:spacing w:before="0" w:line="360" w:lineRule="auto"/>
        <w:ind w:left="0" w:firstLine="709"/>
        <w:rPr>
          <w:sz w:val="28"/>
          <w:szCs w:val="28"/>
        </w:rPr>
      </w:pPr>
      <w:r w:rsidRPr="000C511C">
        <w:rPr>
          <w:color w:val="000000"/>
          <w:sz w:val="28"/>
          <w:szCs w:val="28"/>
        </w:rPr>
        <w:t>Узкоспециализированные магазины продают товары составляющие часть товарной группы (мужская одежда, рабочая одежда, шёлковые ткани и др.).</w:t>
      </w:r>
    </w:p>
    <w:p w:rsidR="00357111" w:rsidRPr="000C511C" w:rsidRDefault="00357111" w:rsidP="000C511C">
      <w:pPr>
        <w:numPr>
          <w:ilvl w:val="0"/>
          <w:numId w:val="7"/>
        </w:numPr>
        <w:tabs>
          <w:tab w:val="clear" w:pos="987"/>
          <w:tab w:val="num" w:pos="720"/>
          <w:tab w:val="left" w:pos="851"/>
          <w:tab w:val="left" w:pos="993"/>
        </w:tabs>
        <w:snapToGrid/>
        <w:spacing w:before="0" w:line="360" w:lineRule="auto"/>
        <w:ind w:left="0" w:firstLine="709"/>
        <w:rPr>
          <w:sz w:val="28"/>
          <w:szCs w:val="28"/>
        </w:rPr>
      </w:pPr>
      <w:r w:rsidRPr="000C511C">
        <w:rPr>
          <w:color w:val="000000"/>
          <w:sz w:val="28"/>
          <w:szCs w:val="28"/>
        </w:rPr>
        <w:t>Комбинированные магазины осуществляют реализацию товаров нескольких групп, отражающих общность спроса или удовлетворяющих соответствующий круг потребителей (мото-вело-культтовары, книги и плакаты, хлебобулочные и кондитерские изделия, вино, фрукты, меха и др.).</w:t>
      </w:r>
    </w:p>
    <w:p w:rsidR="00357111" w:rsidRPr="000C511C" w:rsidRDefault="00357111" w:rsidP="000C511C">
      <w:pPr>
        <w:numPr>
          <w:ilvl w:val="0"/>
          <w:numId w:val="7"/>
        </w:numPr>
        <w:tabs>
          <w:tab w:val="clear" w:pos="987"/>
          <w:tab w:val="num" w:pos="720"/>
          <w:tab w:val="left" w:pos="851"/>
          <w:tab w:val="left" w:pos="993"/>
        </w:tabs>
        <w:snapToGrid/>
        <w:spacing w:before="0" w:line="360" w:lineRule="auto"/>
        <w:ind w:left="0" w:firstLine="709"/>
        <w:rPr>
          <w:sz w:val="28"/>
          <w:szCs w:val="28"/>
        </w:rPr>
      </w:pPr>
      <w:r w:rsidRPr="000C511C">
        <w:rPr>
          <w:color w:val="000000"/>
          <w:sz w:val="28"/>
          <w:szCs w:val="28"/>
        </w:rPr>
        <w:t>Универсальные магазины продают товары многих товарных групп в специализированных секциях.</w:t>
      </w:r>
    </w:p>
    <w:p w:rsidR="000C511C" w:rsidRPr="000C511C" w:rsidRDefault="00357111" w:rsidP="000C511C">
      <w:pPr>
        <w:numPr>
          <w:ilvl w:val="0"/>
          <w:numId w:val="7"/>
        </w:numPr>
        <w:tabs>
          <w:tab w:val="clear" w:pos="987"/>
          <w:tab w:val="num" w:pos="720"/>
          <w:tab w:val="left" w:pos="851"/>
          <w:tab w:val="left" w:pos="993"/>
        </w:tabs>
        <w:snapToGrid/>
        <w:spacing w:before="0" w:line="360" w:lineRule="auto"/>
        <w:ind w:left="0" w:firstLine="709"/>
        <w:rPr>
          <w:b/>
          <w:bCs/>
          <w:color w:val="000000"/>
          <w:sz w:val="28"/>
          <w:szCs w:val="28"/>
        </w:rPr>
      </w:pPr>
      <w:r w:rsidRPr="000C511C">
        <w:rPr>
          <w:color w:val="000000"/>
          <w:sz w:val="28"/>
          <w:szCs w:val="28"/>
        </w:rPr>
        <w:t>Смешанные магазины реализуют товары различных групп как продовольственных так и непродовольственных, не образуя специализированные секции.</w:t>
      </w:r>
    </w:p>
    <w:p w:rsidR="00357111" w:rsidRPr="000C511C" w:rsidRDefault="000C511C" w:rsidP="000C511C">
      <w:pPr>
        <w:tabs>
          <w:tab w:val="left" w:pos="851"/>
          <w:tab w:val="left" w:pos="993"/>
        </w:tabs>
        <w:snapToGrid/>
        <w:spacing w:before="0" w:line="360" w:lineRule="auto"/>
        <w:ind w:left="709" w:firstLine="0"/>
        <w:rPr>
          <w:b/>
          <w:bCs/>
          <w:color w:val="000000"/>
          <w:sz w:val="28"/>
          <w:szCs w:val="28"/>
        </w:rPr>
      </w:pPr>
      <w:r>
        <w:rPr>
          <w:color w:val="000000"/>
          <w:sz w:val="28"/>
          <w:szCs w:val="28"/>
        </w:rPr>
        <w:br w:type="page"/>
      </w:r>
      <w:r w:rsidR="00466417" w:rsidRPr="000C511C">
        <w:rPr>
          <w:b/>
          <w:bCs/>
          <w:color w:val="000000"/>
          <w:sz w:val="28"/>
          <w:szCs w:val="28"/>
        </w:rPr>
        <w:t xml:space="preserve">1.2 </w:t>
      </w:r>
      <w:r w:rsidR="00357111" w:rsidRPr="000C511C">
        <w:rPr>
          <w:b/>
          <w:bCs/>
          <w:color w:val="000000"/>
          <w:sz w:val="28"/>
          <w:szCs w:val="28"/>
        </w:rPr>
        <w:t>Классификация предприятий розничной торговли</w:t>
      </w:r>
    </w:p>
    <w:p w:rsidR="000C511C" w:rsidRDefault="000C511C" w:rsidP="000C511C">
      <w:pPr>
        <w:tabs>
          <w:tab w:val="left" w:pos="851"/>
          <w:tab w:val="left" w:pos="993"/>
        </w:tabs>
        <w:snapToGrid/>
        <w:spacing w:before="0" w:line="360" w:lineRule="auto"/>
        <w:ind w:firstLine="709"/>
        <w:rPr>
          <w:sz w:val="28"/>
          <w:szCs w:val="28"/>
        </w:rPr>
      </w:pPr>
    </w:p>
    <w:p w:rsidR="00357111" w:rsidRPr="000C511C" w:rsidRDefault="00357111" w:rsidP="000C511C">
      <w:pPr>
        <w:tabs>
          <w:tab w:val="left" w:pos="851"/>
          <w:tab w:val="left" w:pos="993"/>
        </w:tabs>
        <w:snapToGrid/>
        <w:spacing w:before="0" w:line="360" w:lineRule="auto"/>
        <w:ind w:firstLine="709"/>
        <w:rPr>
          <w:rStyle w:val="bold1"/>
          <w:rFonts w:ascii="Times New Roman" w:hAnsi="Times New Roman" w:cs="Times New Roman"/>
          <w:bCs/>
          <w:color w:val="000000"/>
          <w:sz w:val="28"/>
          <w:szCs w:val="28"/>
        </w:rPr>
      </w:pPr>
      <w:r w:rsidRPr="000C511C">
        <w:rPr>
          <w:sz w:val="28"/>
          <w:szCs w:val="28"/>
        </w:rPr>
        <w:t xml:space="preserve">Предприятия розничной торговли разделяются на независимых розничных торговцев, торговую сеть, розничные франшизы, арендуемые отделы и кооперативы </w:t>
      </w:r>
    </w:p>
    <w:p w:rsidR="00A8653E" w:rsidRPr="000C511C" w:rsidRDefault="00357111" w:rsidP="000C511C">
      <w:pPr>
        <w:tabs>
          <w:tab w:val="left" w:pos="851"/>
          <w:tab w:val="left" w:pos="993"/>
        </w:tabs>
        <w:snapToGrid/>
        <w:spacing w:before="0" w:line="360" w:lineRule="auto"/>
        <w:ind w:firstLine="709"/>
        <w:rPr>
          <w:color w:val="000000"/>
          <w:sz w:val="28"/>
          <w:szCs w:val="28"/>
          <w:lang w:val="en-US"/>
        </w:rPr>
      </w:pPr>
      <w:r w:rsidRPr="000C511C">
        <w:rPr>
          <w:rStyle w:val="bold1"/>
          <w:rFonts w:ascii="Times New Roman" w:hAnsi="Times New Roman" w:cs="Times New Roman"/>
          <w:bCs/>
          <w:color w:val="000000"/>
          <w:sz w:val="28"/>
          <w:szCs w:val="28"/>
        </w:rPr>
        <w:t>Независимые розничные торговцы</w:t>
      </w:r>
      <w:r w:rsidRPr="000C511C">
        <w:rPr>
          <w:color w:val="000000"/>
          <w:sz w:val="28"/>
          <w:szCs w:val="28"/>
        </w:rPr>
        <w:t xml:space="preserve">. Они владеют, как правило, одним магазином и осуществляют персональное обслуживание покупателей. Такие магазины обычно удобно расположены, в их число входят продовольственные магазины, лавки, парикмахерские, химчистки, автозаправочные станции и пункты автосервиса. </w:t>
      </w:r>
    </w:p>
    <w:p w:rsidR="00A8653E" w:rsidRPr="000C511C" w:rsidRDefault="00357111" w:rsidP="000C511C">
      <w:pPr>
        <w:tabs>
          <w:tab w:val="left" w:pos="851"/>
          <w:tab w:val="left" w:pos="993"/>
        </w:tabs>
        <w:snapToGrid/>
        <w:spacing w:before="0" w:line="360" w:lineRule="auto"/>
        <w:ind w:firstLine="709"/>
        <w:rPr>
          <w:color w:val="000000"/>
          <w:sz w:val="28"/>
          <w:szCs w:val="28"/>
          <w:lang w:val="en-US"/>
        </w:rPr>
      </w:pPr>
      <w:r w:rsidRPr="000C511C">
        <w:rPr>
          <w:rStyle w:val="bold1"/>
          <w:rFonts w:ascii="Times New Roman" w:hAnsi="Times New Roman" w:cs="Times New Roman"/>
          <w:bCs/>
          <w:color w:val="000000"/>
          <w:sz w:val="28"/>
          <w:szCs w:val="28"/>
        </w:rPr>
        <w:t>Торговая сеть</w:t>
      </w:r>
      <w:r w:rsidRPr="000C511C">
        <w:rPr>
          <w:color w:val="000000"/>
          <w:sz w:val="28"/>
          <w:szCs w:val="28"/>
        </w:rPr>
        <w:t xml:space="preserve">. Это одно из заметных явлений в розничной торговле последних десятилетий. Они подразумевают совместное владение двумя или более розничными точками и осуществляют централизованную закупку и сбыт продукции. </w:t>
      </w:r>
    </w:p>
    <w:p w:rsidR="00A8653E" w:rsidRPr="000C511C" w:rsidRDefault="00357111" w:rsidP="000C511C">
      <w:pPr>
        <w:tabs>
          <w:tab w:val="left" w:pos="851"/>
          <w:tab w:val="left" w:pos="993"/>
        </w:tabs>
        <w:snapToGrid/>
        <w:spacing w:before="0" w:line="360" w:lineRule="auto"/>
        <w:ind w:firstLine="709"/>
        <w:rPr>
          <w:color w:val="000000"/>
          <w:sz w:val="28"/>
          <w:szCs w:val="28"/>
          <w:lang w:val="en-US"/>
        </w:rPr>
      </w:pPr>
      <w:r w:rsidRPr="000C511C">
        <w:rPr>
          <w:rStyle w:val="bold1"/>
          <w:rFonts w:ascii="Times New Roman" w:hAnsi="Times New Roman" w:cs="Times New Roman"/>
          <w:bCs/>
          <w:color w:val="000000"/>
          <w:sz w:val="28"/>
          <w:szCs w:val="28"/>
        </w:rPr>
        <w:t>Розничные франшизы</w:t>
      </w:r>
      <w:r w:rsidRPr="000C511C">
        <w:rPr>
          <w:color w:val="000000"/>
          <w:sz w:val="28"/>
          <w:szCs w:val="28"/>
        </w:rPr>
        <w:t xml:space="preserve">. Это юридически оформленные соглашения между владельцами привилегий, в качестве которых могут выступать производители, оптовики, организации по предоставлению услуг, и держателями привилегий в лице предприятий розничной торговли. Такие соглашения позволяют розничным торговцам осуществлять определенную хозяйственную деятельность под хорошо известной маркой и по соответствующим правилам. </w:t>
      </w:r>
    </w:p>
    <w:p w:rsidR="00357111" w:rsidRPr="000C511C" w:rsidRDefault="00357111" w:rsidP="000C511C">
      <w:pPr>
        <w:tabs>
          <w:tab w:val="left" w:pos="851"/>
          <w:tab w:val="left" w:pos="993"/>
        </w:tabs>
        <w:snapToGrid/>
        <w:spacing w:before="0" w:line="360" w:lineRule="auto"/>
        <w:ind w:firstLine="709"/>
        <w:rPr>
          <w:color w:val="000000"/>
          <w:sz w:val="28"/>
          <w:szCs w:val="28"/>
        </w:rPr>
      </w:pPr>
      <w:r w:rsidRPr="000C511C">
        <w:rPr>
          <w:rStyle w:val="bold1"/>
          <w:rFonts w:ascii="Times New Roman" w:hAnsi="Times New Roman" w:cs="Times New Roman"/>
          <w:bCs/>
          <w:color w:val="000000"/>
          <w:sz w:val="28"/>
          <w:szCs w:val="28"/>
        </w:rPr>
        <w:t>Арендуемый отдел</w:t>
      </w:r>
      <w:r w:rsidRPr="000C511C">
        <w:rPr>
          <w:color w:val="000000"/>
          <w:sz w:val="28"/>
          <w:szCs w:val="28"/>
        </w:rPr>
        <w:t>. Это, как правило, отдел в розничном магазине (обычно в гастрономе, универмаге или специализированном магазине), который сдается в аренду. Руководитель такого отдела полностью отвечает за его хозяйственную деятельность в рамках правил, установленных арендодателем. Свою выгоду арендатор получает от работы в хорошо известном месте, от большего числа посетителей и престижа самого торгового предприятия.</w:t>
      </w:r>
      <w:r w:rsidR="000C511C">
        <w:rPr>
          <w:color w:val="000000"/>
          <w:sz w:val="28"/>
          <w:szCs w:val="28"/>
        </w:rPr>
        <w:t xml:space="preserve"> </w:t>
      </w:r>
      <w:r w:rsidRPr="000C511C">
        <w:rPr>
          <w:color w:val="000000"/>
          <w:sz w:val="28"/>
          <w:szCs w:val="28"/>
        </w:rPr>
        <w:t>Эта форма торговли нашла широкое применение в нашей стране. Многие посетители магазинов пользуются услугами арендуемых отделов – газетных и книжных киосков, лотков, киосков по продаже парфюмерии, фототоваров, медицинских препаратов и т. п.</w:t>
      </w:r>
    </w:p>
    <w:p w:rsidR="00357111" w:rsidRPr="000C511C" w:rsidRDefault="00357111" w:rsidP="000C511C">
      <w:pPr>
        <w:tabs>
          <w:tab w:val="left" w:pos="851"/>
          <w:tab w:val="left" w:pos="993"/>
        </w:tabs>
        <w:snapToGrid/>
        <w:spacing w:before="0" w:line="360" w:lineRule="auto"/>
        <w:ind w:firstLine="709"/>
        <w:rPr>
          <w:sz w:val="28"/>
          <w:szCs w:val="28"/>
        </w:rPr>
      </w:pPr>
      <w:r w:rsidRPr="000C511C">
        <w:rPr>
          <w:bCs/>
          <w:sz w:val="28"/>
          <w:szCs w:val="28"/>
        </w:rPr>
        <w:t>Розничная торговля, осуществляемая вне магазина</w:t>
      </w:r>
      <w:r w:rsidR="00D321DF" w:rsidRPr="000C511C">
        <w:rPr>
          <w:bCs/>
          <w:sz w:val="28"/>
          <w:szCs w:val="28"/>
        </w:rPr>
        <w:t xml:space="preserve">. </w:t>
      </w:r>
      <w:r w:rsidR="00D321DF" w:rsidRPr="000C511C">
        <w:rPr>
          <w:sz w:val="28"/>
          <w:szCs w:val="28"/>
        </w:rPr>
        <w:t xml:space="preserve">Розничная торговля отнюдь не ограничена стенами магазина. Примерами внемагазинной торговли являются прямые продажи косметики.[1]. </w:t>
      </w:r>
    </w:p>
    <w:p w:rsidR="000C511C" w:rsidRDefault="000C511C" w:rsidP="000C511C">
      <w:pPr>
        <w:tabs>
          <w:tab w:val="left" w:pos="851"/>
          <w:tab w:val="left" w:pos="993"/>
        </w:tabs>
        <w:snapToGrid/>
        <w:spacing w:before="0" w:line="360" w:lineRule="auto"/>
        <w:ind w:firstLine="709"/>
        <w:rPr>
          <w:sz w:val="28"/>
          <w:szCs w:val="28"/>
        </w:rPr>
      </w:pPr>
    </w:p>
    <w:p w:rsidR="00A02D1B" w:rsidRPr="000C511C" w:rsidRDefault="000C511C" w:rsidP="000C511C">
      <w:pPr>
        <w:tabs>
          <w:tab w:val="left" w:pos="851"/>
          <w:tab w:val="left" w:pos="993"/>
        </w:tabs>
        <w:snapToGrid/>
        <w:spacing w:before="0" w:line="360" w:lineRule="auto"/>
        <w:ind w:firstLine="709"/>
        <w:rPr>
          <w:b/>
          <w:sz w:val="28"/>
          <w:szCs w:val="28"/>
        </w:rPr>
      </w:pPr>
      <w:r>
        <w:rPr>
          <w:b/>
          <w:sz w:val="28"/>
          <w:szCs w:val="28"/>
        </w:rPr>
        <w:br w:type="page"/>
      </w:r>
      <w:r w:rsidR="00BD7DB3" w:rsidRPr="000C511C">
        <w:rPr>
          <w:b/>
          <w:sz w:val="28"/>
          <w:szCs w:val="28"/>
        </w:rPr>
        <w:t>Глава 2. Маркетинговые решения розничной торговли</w:t>
      </w:r>
    </w:p>
    <w:p w:rsidR="000C511C" w:rsidRDefault="000C511C" w:rsidP="000C511C">
      <w:pPr>
        <w:pStyle w:val="a8"/>
        <w:widowControl w:val="0"/>
        <w:tabs>
          <w:tab w:val="left" w:pos="851"/>
          <w:tab w:val="left" w:pos="993"/>
        </w:tabs>
        <w:spacing w:after="0" w:line="360" w:lineRule="auto"/>
        <w:ind w:left="0" w:firstLine="709"/>
        <w:jc w:val="both"/>
        <w:rPr>
          <w:sz w:val="28"/>
          <w:szCs w:val="28"/>
        </w:rPr>
      </w:pPr>
    </w:p>
    <w:p w:rsidR="00BA68CD" w:rsidRPr="000C511C" w:rsidRDefault="00BA68CD" w:rsidP="000C511C">
      <w:pPr>
        <w:pStyle w:val="a8"/>
        <w:widowControl w:val="0"/>
        <w:tabs>
          <w:tab w:val="left" w:pos="851"/>
          <w:tab w:val="left" w:pos="993"/>
        </w:tabs>
        <w:spacing w:after="0" w:line="360" w:lineRule="auto"/>
        <w:ind w:left="0" w:firstLine="709"/>
        <w:jc w:val="both"/>
        <w:rPr>
          <w:sz w:val="28"/>
          <w:szCs w:val="28"/>
        </w:rPr>
      </w:pPr>
      <w:r w:rsidRPr="000C511C">
        <w:rPr>
          <w:sz w:val="28"/>
          <w:szCs w:val="28"/>
        </w:rPr>
        <w:t xml:space="preserve">Маркетинг – один из наиболее мощных инструментов, используемых различными организациями в бесконечной борьбе за выживание и процветание. </w:t>
      </w:r>
      <w:r w:rsidR="00300A58" w:rsidRPr="000C511C">
        <w:rPr>
          <w:sz w:val="28"/>
          <w:szCs w:val="28"/>
        </w:rPr>
        <w:t>[3</w:t>
      </w:r>
      <w:r w:rsidRPr="000C511C">
        <w:rPr>
          <w:sz w:val="28"/>
          <w:szCs w:val="28"/>
        </w:rPr>
        <w:t>].</w:t>
      </w:r>
    </w:p>
    <w:p w:rsidR="000C511C" w:rsidRDefault="000C511C" w:rsidP="000C511C">
      <w:pPr>
        <w:tabs>
          <w:tab w:val="left" w:pos="851"/>
          <w:tab w:val="left" w:pos="993"/>
        </w:tabs>
        <w:snapToGrid/>
        <w:spacing w:before="0" w:line="360" w:lineRule="auto"/>
        <w:ind w:firstLine="709"/>
        <w:rPr>
          <w:b/>
          <w:sz w:val="28"/>
          <w:szCs w:val="28"/>
        </w:rPr>
      </w:pPr>
    </w:p>
    <w:p w:rsidR="002D4E7F" w:rsidRPr="000C511C" w:rsidRDefault="0050203F" w:rsidP="000C511C">
      <w:pPr>
        <w:tabs>
          <w:tab w:val="left" w:pos="851"/>
          <w:tab w:val="left" w:pos="993"/>
        </w:tabs>
        <w:snapToGrid/>
        <w:spacing w:before="0" w:line="360" w:lineRule="auto"/>
        <w:ind w:firstLine="709"/>
        <w:rPr>
          <w:b/>
          <w:sz w:val="28"/>
          <w:szCs w:val="28"/>
        </w:rPr>
      </w:pPr>
      <w:r w:rsidRPr="000C511C">
        <w:rPr>
          <w:b/>
          <w:sz w:val="28"/>
          <w:szCs w:val="28"/>
        </w:rPr>
        <w:t>2.1 Решение о целевом рынке</w:t>
      </w:r>
    </w:p>
    <w:p w:rsidR="000C511C" w:rsidRDefault="000C511C" w:rsidP="000C511C">
      <w:pPr>
        <w:tabs>
          <w:tab w:val="left" w:pos="851"/>
          <w:tab w:val="left" w:pos="993"/>
        </w:tabs>
        <w:snapToGrid/>
        <w:spacing w:before="0" w:line="360" w:lineRule="auto"/>
        <w:ind w:firstLine="709"/>
        <w:rPr>
          <w:color w:val="000000"/>
          <w:sz w:val="28"/>
          <w:szCs w:val="28"/>
        </w:rPr>
      </w:pPr>
    </w:p>
    <w:p w:rsidR="000C511C" w:rsidRDefault="0050203F" w:rsidP="000C511C">
      <w:pPr>
        <w:tabs>
          <w:tab w:val="left" w:pos="851"/>
          <w:tab w:val="left" w:pos="993"/>
        </w:tabs>
        <w:snapToGrid/>
        <w:spacing w:before="0" w:line="360" w:lineRule="auto"/>
        <w:ind w:firstLine="709"/>
        <w:rPr>
          <w:sz w:val="28"/>
          <w:szCs w:val="28"/>
        </w:rPr>
      </w:pPr>
      <w:r w:rsidRPr="000C511C">
        <w:rPr>
          <w:color w:val="000000"/>
          <w:sz w:val="28"/>
          <w:szCs w:val="28"/>
        </w:rPr>
        <w:t>Самое важное решение — это выбор целевого рынка.</w:t>
      </w:r>
      <w:r w:rsidRPr="000C511C">
        <w:rPr>
          <w:sz w:val="28"/>
          <w:szCs w:val="28"/>
        </w:rPr>
        <w:t xml:space="preserve"> Любая фирма сознает, что ее товары не могут нравиться сразу всем покупателям. Покупателей этих слишком много, они широко разбросаны и отличаются друг от друга своими нуждами и привычками. Некоторым фирмам лучше всего сосредоточиться на обслуживании определенных частей, или сегментов, рынка. Каждая компания должна выявить наиболее привлекательные сегменты рынка, которые она в состоянии эффективно обслужить</w:t>
      </w:r>
      <w:r w:rsidR="00592DC3" w:rsidRPr="000C511C">
        <w:rPr>
          <w:sz w:val="28"/>
          <w:szCs w:val="28"/>
        </w:rPr>
        <w:t>. [</w:t>
      </w:r>
      <w:r w:rsidR="00300A58" w:rsidRPr="000C511C">
        <w:rPr>
          <w:sz w:val="28"/>
          <w:szCs w:val="28"/>
        </w:rPr>
        <w:t>4</w:t>
      </w:r>
      <w:r w:rsidR="00592DC3" w:rsidRPr="000C511C">
        <w:rPr>
          <w:sz w:val="28"/>
          <w:szCs w:val="28"/>
        </w:rPr>
        <w:t>].</w:t>
      </w:r>
      <w:r w:rsidR="00592DC3" w:rsidRPr="000C511C">
        <w:rPr>
          <w:color w:val="000000"/>
          <w:sz w:val="28"/>
          <w:szCs w:val="28"/>
        </w:rPr>
        <w:t xml:space="preserve"> Например, магазин модной женской одежды может ориентироваться на рынок, который составляют женщины с высоким уровнем доходов, главным образом в возрасте от 25 до 45 лет, живущие в радиусе 30—40 минут езды на автомобиле.</w:t>
      </w:r>
      <w:r w:rsidRPr="000C511C">
        <w:rPr>
          <w:sz w:val="28"/>
          <w:szCs w:val="28"/>
        </w:rPr>
        <w:t>.</w:t>
      </w:r>
    </w:p>
    <w:p w:rsidR="000C511C" w:rsidRDefault="0050203F" w:rsidP="000C511C">
      <w:pPr>
        <w:tabs>
          <w:tab w:val="left" w:pos="851"/>
          <w:tab w:val="left" w:pos="993"/>
        </w:tabs>
        <w:snapToGrid/>
        <w:spacing w:before="0" w:line="360" w:lineRule="auto"/>
        <w:ind w:firstLine="709"/>
        <w:rPr>
          <w:sz w:val="28"/>
          <w:szCs w:val="28"/>
        </w:rPr>
      </w:pPr>
      <w:r w:rsidRPr="000C511C">
        <w:rPr>
          <w:sz w:val="28"/>
          <w:szCs w:val="28"/>
        </w:rPr>
        <w:t>Продавцы не всегда придерживались этой практики. Их взгляды прошли через три этапа:</w:t>
      </w:r>
    </w:p>
    <w:p w:rsidR="000C511C" w:rsidRDefault="0050203F" w:rsidP="000C511C">
      <w:pPr>
        <w:tabs>
          <w:tab w:val="left" w:pos="851"/>
          <w:tab w:val="left" w:pos="993"/>
        </w:tabs>
        <w:snapToGrid/>
        <w:spacing w:before="0" w:line="360" w:lineRule="auto"/>
        <w:ind w:firstLine="709"/>
        <w:rPr>
          <w:sz w:val="28"/>
          <w:szCs w:val="28"/>
        </w:rPr>
      </w:pPr>
      <w:r w:rsidRPr="000C511C">
        <w:rPr>
          <w:sz w:val="28"/>
          <w:szCs w:val="28"/>
        </w:rPr>
        <w:t>МАССОВЫЙ МАРКЕТИНГ. При массовом маркетинге продавец занимается массовым производством, массовым распределением и массовым стимулированием сбыта одного и того же товара для всех покупателей сразу. Основной довод в пользу массового маркетинга заключается в том, что при подобном подходе должны максимально снизиться издержки производства и цены и сформироваться максимально большой потенциальный рынок.</w:t>
      </w:r>
    </w:p>
    <w:p w:rsidR="00592DC3" w:rsidRPr="000C511C" w:rsidRDefault="0050203F" w:rsidP="000C511C">
      <w:pPr>
        <w:tabs>
          <w:tab w:val="left" w:pos="851"/>
          <w:tab w:val="left" w:pos="993"/>
        </w:tabs>
        <w:snapToGrid/>
        <w:spacing w:before="0" w:line="360" w:lineRule="auto"/>
        <w:ind w:firstLine="709"/>
        <w:rPr>
          <w:sz w:val="28"/>
          <w:szCs w:val="28"/>
        </w:rPr>
      </w:pPr>
      <w:r w:rsidRPr="000C511C">
        <w:rPr>
          <w:sz w:val="28"/>
          <w:szCs w:val="28"/>
        </w:rPr>
        <w:t xml:space="preserve">ТОВАРНО-ДИФФЕРЕНЦИРОВАННЫЙ МАРКЕТИНГ. В этом случае продавец производит два или несколько товаров с разными свойствами, в разном оформлении, разного качества, в разной расфасовке и т. п. Эти товары призваны не столько понравиться различным сегментам рынка, сколько создать разнообразие для покупателей. </w:t>
      </w:r>
    </w:p>
    <w:p w:rsidR="00592DC3" w:rsidRPr="000C511C" w:rsidRDefault="0050203F" w:rsidP="000C511C">
      <w:pPr>
        <w:tabs>
          <w:tab w:val="left" w:pos="851"/>
          <w:tab w:val="left" w:pos="993"/>
        </w:tabs>
        <w:snapToGrid/>
        <w:spacing w:before="0" w:line="360" w:lineRule="auto"/>
        <w:ind w:firstLine="709"/>
        <w:rPr>
          <w:sz w:val="28"/>
          <w:szCs w:val="28"/>
        </w:rPr>
      </w:pPr>
      <w:r w:rsidRPr="000C511C">
        <w:rPr>
          <w:sz w:val="28"/>
          <w:szCs w:val="28"/>
        </w:rPr>
        <w:t xml:space="preserve">ЦЕЛЕВОЙ МАРКЕТИНГ. В этом случае продавец производит разграничение между сегментами рынка, выбирает из них один или несколько и разрабатывает товары и комплексы маркетинга в расчете на каждый из отобранных сегментов. </w:t>
      </w:r>
    </w:p>
    <w:p w:rsidR="00592DC3" w:rsidRPr="000C511C" w:rsidRDefault="0050203F" w:rsidP="000C511C">
      <w:pPr>
        <w:tabs>
          <w:tab w:val="left" w:pos="851"/>
          <w:tab w:val="left" w:pos="993"/>
        </w:tabs>
        <w:snapToGrid/>
        <w:spacing w:before="0" w:line="360" w:lineRule="auto"/>
        <w:ind w:firstLine="709"/>
        <w:rPr>
          <w:sz w:val="28"/>
          <w:szCs w:val="28"/>
        </w:rPr>
      </w:pPr>
      <w:r w:rsidRPr="000C511C">
        <w:rPr>
          <w:sz w:val="28"/>
          <w:szCs w:val="28"/>
        </w:rPr>
        <w:t>Сегодня фирмы все больше переходят к технике целевого маркетинга, который помогает продавцам полнее выявлять имеющиеся маркетинговые возможности. Для каждого целевого рынка продавец может разработать нужный этому рынку товар</w:t>
      </w:r>
      <w:r w:rsidR="00592DC3" w:rsidRPr="000C511C">
        <w:rPr>
          <w:sz w:val="28"/>
          <w:szCs w:val="28"/>
        </w:rPr>
        <w:t>.</w:t>
      </w:r>
    </w:p>
    <w:p w:rsidR="000C511C" w:rsidRDefault="00592DC3" w:rsidP="000C511C">
      <w:pPr>
        <w:tabs>
          <w:tab w:val="left" w:pos="851"/>
          <w:tab w:val="left" w:pos="993"/>
        </w:tabs>
        <w:snapToGrid/>
        <w:spacing w:before="0" w:line="360" w:lineRule="auto"/>
        <w:ind w:firstLine="709"/>
        <w:rPr>
          <w:sz w:val="28"/>
          <w:szCs w:val="28"/>
        </w:rPr>
      </w:pPr>
      <w:r w:rsidRPr="000C511C">
        <w:rPr>
          <w:sz w:val="28"/>
          <w:szCs w:val="28"/>
        </w:rPr>
        <w:t>Ц</w:t>
      </w:r>
      <w:r w:rsidR="0050203F" w:rsidRPr="000C511C">
        <w:rPr>
          <w:sz w:val="28"/>
          <w:szCs w:val="28"/>
        </w:rPr>
        <w:t>елевой маркетинг требует проведения трех основных мероприятий</w:t>
      </w:r>
      <w:r w:rsidRPr="000C511C">
        <w:rPr>
          <w:sz w:val="28"/>
          <w:szCs w:val="28"/>
        </w:rPr>
        <w:t>.</w:t>
      </w:r>
      <w:r w:rsidR="0050203F" w:rsidRPr="000C511C">
        <w:rPr>
          <w:sz w:val="28"/>
          <w:szCs w:val="28"/>
        </w:rPr>
        <w:t xml:space="preserve"> </w:t>
      </w:r>
    </w:p>
    <w:p w:rsidR="000C511C" w:rsidRDefault="0050203F" w:rsidP="000C511C">
      <w:pPr>
        <w:tabs>
          <w:tab w:val="left" w:pos="851"/>
          <w:tab w:val="left" w:pos="993"/>
        </w:tabs>
        <w:snapToGrid/>
        <w:spacing w:before="0" w:line="360" w:lineRule="auto"/>
        <w:ind w:firstLine="709"/>
        <w:rPr>
          <w:sz w:val="28"/>
          <w:szCs w:val="28"/>
        </w:rPr>
      </w:pPr>
      <w:r w:rsidRPr="000C511C">
        <w:rPr>
          <w:sz w:val="28"/>
          <w:szCs w:val="28"/>
        </w:rPr>
        <w:t>Первое-сегментирование рынка</w:t>
      </w:r>
      <w:r w:rsidR="00592DC3" w:rsidRPr="000C511C">
        <w:rPr>
          <w:sz w:val="28"/>
          <w:szCs w:val="28"/>
        </w:rPr>
        <w:t xml:space="preserve"> </w:t>
      </w:r>
      <w:r w:rsidRPr="000C511C">
        <w:rPr>
          <w:sz w:val="28"/>
          <w:szCs w:val="28"/>
        </w:rPr>
        <w:t>-разбивка рынка на четкие группы покупателей, для каждой из которых могут потребоваться отдельные товары и/или комплексы маркетинга. Фирма определяет разные способы сегментирования рынка, составляет профили полученных сегментов и оценивает степень привлекательности каждого из них.</w:t>
      </w:r>
    </w:p>
    <w:p w:rsidR="000C511C" w:rsidRDefault="0050203F" w:rsidP="000C511C">
      <w:pPr>
        <w:tabs>
          <w:tab w:val="left" w:pos="851"/>
          <w:tab w:val="left" w:pos="993"/>
        </w:tabs>
        <w:snapToGrid/>
        <w:spacing w:before="0" w:line="360" w:lineRule="auto"/>
        <w:ind w:firstLine="709"/>
        <w:rPr>
          <w:sz w:val="28"/>
          <w:szCs w:val="28"/>
        </w:rPr>
      </w:pPr>
      <w:r w:rsidRPr="000C511C">
        <w:rPr>
          <w:sz w:val="28"/>
          <w:szCs w:val="28"/>
        </w:rPr>
        <w:t>Второе-выбор целевых сегментов рынка-</w:t>
      </w:r>
      <w:r w:rsidR="00981B5B" w:rsidRPr="000C511C">
        <w:rPr>
          <w:sz w:val="28"/>
          <w:szCs w:val="28"/>
        </w:rPr>
        <w:t xml:space="preserve"> </w:t>
      </w:r>
      <w:r w:rsidRPr="000C511C">
        <w:rPr>
          <w:sz w:val="28"/>
          <w:szCs w:val="28"/>
        </w:rPr>
        <w:t>оценка и отбор одного или нескольких сегментов рынка для выхода на них со своими товарами.</w:t>
      </w:r>
    </w:p>
    <w:p w:rsidR="002D4E7F" w:rsidRPr="000C511C" w:rsidRDefault="0050203F" w:rsidP="000C511C">
      <w:pPr>
        <w:tabs>
          <w:tab w:val="left" w:pos="851"/>
          <w:tab w:val="left" w:pos="993"/>
        </w:tabs>
        <w:snapToGrid/>
        <w:spacing w:before="0" w:line="360" w:lineRule="auto"/>
        <w:ind w:firstLine="709"/>
        <w:rPr>
          <w:sz w:val="28"/>
          <w:szCs w:val="28"/>
        </w:rPr>
      </w:pPr>
      <w:r w:rsidRPr="000C511C">
        <w:rPr>
          <w:sz w:val="28"/>
          <w:szCs w:val="28"/>
        </w:rPr>
        <w:t>Третье-позиционирование товара на рынке-</w:t>
      </w:r>
      <w:r w:rsidR="00981B5B" w:rsidRPr="000C511C">
        <w:rPr>
          <w:sz w:val="28"/>
          <w:szCs w:val="28"/>
        </w:rPr>
        <w:t xml:space="preserve"> </w:t>
      </w:r>
      <w:r w:rsidRPr="000C511C">
        <w:rPr>
          <w:sz w:val="28"/>
          <w:szCs w:val="28"/>
        </w:rPr>
        <w:t>обеспечение товару конкурентного положения на рынке и разработка детального комплекса маркетинга.</w:t>
      </w:r>
      <w:r w:rsidRPr="000C511C">
        <w:rPr>
          <w:color w:val="000000"/>
          <w:sz w:val="28"/>
          <w:szCs w:val="28"/>
        </w:rPr>
        <w:t xml:space="preserve"> </w:t>
      </w:r>
    </w:p>
    <w:p w:rsidR="000C511C" w:rsidRDefault="000C511C" w:rsidP="000C511C">
      <w:pPr>
        <w:tabs>
          <w:tab w:val="left" w:pos="851"/>
          <w:tab w:val="left" w:pos="993"/>
        </w:tabs>
        <w:snapToGrid/>
        <w:spacing w:before="0" w:line="360" w:lineRule="auto"/>
        <w:ind w:firstLine="709"/>
        <w:rPr>
          <w:sz w:val="28"/>
          <w:szCs w:val="28"/>
        </w:rPr>
      </w:pPr>
    </w:p>
    <w:p w:rsidR="00D10F98" w:rsidRPr="000C511C" w:rsidRDefault="00D10F98" w:rsidP="000C511C">
      <w:pPr>
        <w:tabs>
          <w:tab w:val="left" w:pos="851"/>
          <w:tab w:val="left" w:pos="993"/>
        </w:tabs>
        <w:snapToGrid/>
        <w:spacing w:before="0" w:line="360" w:lineRule="auto"/>
        <w:ind w:firstLine="709"/>
        <w:rPr>
          <w:b/>
          <w:bCs/>
          <w:color w:val="000000"/>
          <w:sz w:val="28"/>
          <w:szCs w:val="28"/>
        </w:rPr>
      </w:pPr>
      <w:r w:rsidRPr="000C511C">
        <w:rPr>
          <w:b/>
          <w:sz w:val="28"/>
          <w:szCs w:val="28"/>
        </w:rPr>
        <w:t xml:space="preserve">2.2 </w:t>
      </w:r>
      <w:r w:rsidRPr="000C511C">
        <w:rPr>
          <w:b/>
          <w:bCs/>
          <w:color w:val="000000"/>
          <w:sz w:val="28"/>
          <w:szCs w:val="28"/>
        </w:rPr>
        <w:t>Решение о товарном ассортименте и комплексе услуг</w:t>
      </w:r>
    </w:p>
    <w:p w:rsidR="000C511C" w:rsidRDefault="000C511C" w:rsidP="000C511C">
      <w:pPr>
        <w:tabs>
          <w:tab w:val="left" w:pos="851"/>
          <w:tab w:val="left" w:pos="993"/>
        </w:tabs>
        <w:snapToGrid/>
        <w:spacing w:before="0" w:line="360" w:lineRule="auto"/>
        <w:ind w:firstLine="709"/>
        <w:rPr>
          <w:sz w:val="28"/>
          <w:szCs w:val="28"/>
        </w:rPr>
      </w:pPr>
    </w:p>
    <w:p w:rsidR="000C511C" w:rsidRDefault="00D10F98" w:rsidP="000C511C">
      <w:pPr>
        <w:tabs>
          <w:tab w:val="left" w:pos="851"/>
          <w:tab w:val="left" w:pos="993"/>
        </w:tabs>
        <w:snapToGrid/>
        <w:spacing w:before="0" w:line="360" w:lineRule="auto"/>
        <w:ind w:firstLine="709"/>
        <w:rPr>
          <w:sz w:val="28"/>
          <w:szCs w:val="28"/>
        </w:rPr>
      </w:pPr>
      <w:r w:rsidRPr="000C511C">
        <w:rPr>
          <w:sz w:val="28"/>
          <w:szCs w:val="28"/>
        </w:rPr>
        <w:t>Товарный ассортимент должен отвечать ожиданиям целевого рынка. Розничному торговцу предстоит принять решение о широте товарного ассортимента (узкий или широкий) и его глубине (мелкий или глубокий)..</w:t>
      </w:r>
    </w:p>
    <w:p w:rsidR="000C511C" w:rsidRDefault="00D10F98" w:rsidP="000C511C">
      <w:pPr>
        <w:tabs>
          <w:tab w:val="left" w:pos="851"/>
          <w:tab w:val="left" w:pos="993"/>
        </w:tabs>
        <w:snapToGrid/>
        <w:spacing w:before="0" w:line="360" w:lineRule="auto"/>
        <w:ind w:firstLine="709"/>
        <w:rPr>
          <w:sz w:val="28"/>
          <w:szCs w:val="28"/>
        </w:rPr>
      </w:pPr>
      <w:r w:rsidRPr="000C511C">
        <w:rPr>
          <w:sz w:val="28"/>
          <w:szCs w:val="28"/>
        </w:rPr>
        <w:t>Так, в сфере общепита заведение может предлагать узкий и мелкий ассортимент (небольшая буфетная стоика), узкий и глубокий ассортимент (буфет с холодными закусками), широкий и мелкий ассортимент (кафетерий) или широкий и глубокий ассортимент (ресторан).</w:t>
      </w:r>
    </w:p>
    <w:p w:rsidR="00A35682" w:rsidRPr="000C511C" w:rsidRDefault="00D10F98" w:rsidP="000C511C">
      <w:pPr>
        <w:tabs>
          <w:tab w:val="left" w:pos="851"/>
          <w:tab w:val="left" w:pos="993"/>
        </w:tabs>
        <w:snapToGrid/>
        <w:spacing w:before="0" w:line="360" w:lineRule="auto"/>
        <w:ind w:firstLine="709"/>
        <w:rPr>
          <w:sz w:val="28"/>
          <w:szCs w:val="28"/>
        </w:rPr>
      </w:pPr>
      <w:r w:rsidRPr="000C511C">
        <w:rPr>
          <w:sz w:val="28"/>
          <w:szCs w:val="28"/>
        </w:rPr>
        <w:t>Потребителя интересует не только широта выбора, но и качество товара,</w:t>
      </w:r>
      <w:r w:rsidR="000F529E" w:rsidRPr="000C511C">
        <w:rPr>
          <w:sz w:val="28"/>
          <w:szCs w:val="28"/>
        </w:rPr>
        <w:t xml:space="preserve"> </w:t>
      </w:r>
      <w:r w:rsidRPr="000C511C">
        <w:rPr>
          <w:sz w:val="28"/>
          <w:szCs w:val="28"/>
        </w:rPr>
        <w:t>предлагаемый комплекс услуг.</w:t>
      </w:r>
    </w:p>
    <w:p w:rsidR="000C511C" w:rsidRDefault="00A35682" w:rsidP="000C511C">
      <w:pPr>
        <w:tabs>
          <w:tab w:val="left" w:pos="851"/>
          <w:tab w:val="left" w:pos="993"/>
        </w:tabs>
        <w:snapToGrid/>
        <w:spacing w:before="0" w:line="360" w:lineRule="auto"/>
        <w:ind w:firstLine="709"/>
        <w:rPr>
          <w:sz w:val="28"/>
          <w:szCs w:val="28"/>
        </w:rPr>
      </w:pPr>
      <w:r w:rsidRPr="000C511C">
        <w:rPr>
          <w:sz w:val="28"/>
          <w:szCs w:val="28"/>
        </w:rPr>
        <w:t>Различают три уровня товара:</w:t>
      </w:r>
    </w:p>
    <w:p w:rsidR="000C511C" w:rsidRDefault="00A35682" w:rsidP="000C511C">
      <w:pPr>
        <w:tabs>
          <w:tab w:val="left" w:pos="851"/>
          <w:tab w:val="left" w:pos="993"/>
        </w:tabs>
        <w:snapToGrid/>
        <w:spacing w:before="0" w:line="360" w:lineRule="auto"/>
        <w:ind w:firstLine="709"/>
        <w:rPr>
          <w:sz w:val="28"/>
          <w:szCs w:val="28"/>
        </w:rPr>
      </w:pPr>
      <w:r w:rsidRPr="000C511C">
        <w:rPr>
          <w:sz w:val="28"/>
          <w:szCs w:val="28"/>
        </w:rPr>
        <w:t>-</w:t>
      </w:r>
      <w:r w:rsidR="000C511C">
        <w:rPr>
          <w:sz w:val="28"/>
          <w:szCs w:val="28"/>
        </w:rPr>
        <w:t xml:space="preserve"> </w:t>
      </w:r>
      <w:r w:rsidRPr="000C511C">
        <w:rPr>
          <w:sz w:val="28"/>
          <w:szCs w:val="28"/>
        </w:rPr>
        <w:t>собственно товар по замыслу;</w:t>
      </w:r>
    </w:p>
    <w:p w:rsidR="000C511C" w:rsidRDefault="00A35682" w:rsidP="000C511C">
      <w:pPr>
        <w:tabs>
          <w:tab w:val="left" w:pos="851"/>
          <w:tab w:val="left" w:pos="993"/>
        </w:tabs>
        <w:snapToGrid/>
        <w:spacing w:before="0" w:line="360" w:lineRule="auto"/>
        <w:ind w:firstLine="709"/>
        <w:rPr>
          <w:sz w:val="28"/>
          <w:szCs w:val="28"/>
        </w:rPr>
      </w:pPr>
      <w:r w:rsidRPr="000C511C">
        <w:rPr>
          <w:sz w:val="28"/>
          <w:szCs w:val="28"/>
        </w:rPr>
        <w:t>-</w:t>
      </w:r>
      <w:r w:rsidR="000C511C">
        <w:rPr>
          <w:sz w:val="28"/>
          <w:szCs w:val="28"/>
        </w:rPr>
        <w:t xml:space="preserve"> </w:t>
      </w:r>
      <w:r w:rsidRPr="000C511C">
        <w:rPr>
          <w:sz w:val="28"/>
          <w:szCs w:val="28"/>
        </w:rPr>
        <w:t>товар в реальном исполнении (марка, исполнение);</w:t>
      </w:r>
    </w:p>
    <w:p w:rsidR="00A35682" w:rsidRPr="000C511C" w:rsidRDefault="00A35682" w:rsidP="000C511C">
      <w:pPr>
        <w:tabs>
          <w:tab w:val="left" w:pos="851"/>
          <w:tab w:val="left" w:pos="993"/>
        </w:tabs>
        <w:snapToGrid/>
        <w:spacing w:before="0" w:line="360" w:lineRule="auto"/>
        <w:ind w:firstLine="709"/>
        <w:rPr>
          <w:sz w:val="28"/>
          <w:szCs w:val="28"/>
        </w:rPr>
      </w:pPr>
      <w:r w:rsidRPr="000C511C">
        <w:rPr>
          <w:sz w:val="28"/>
          <w:szCs w:val="28"/>
        </w:rPr>
        <w:t>-</w:t>
      </w:r>
      <w:r w:rsidR="000C511C">
        <w:rPr>
          <w:sz w:val="28"/>
          <w:szCs w:val="28"/>
        </w:rPr>
        <w:t xml:space="preserve"> </w:t>
      </w:r>
      <w:r w:rsidRPr="000C511C">
        <w:rPr>
          <w:sz w:val="28"/>
          <w:szCs w:val="28"/>
        </w:rPr>
        <w:t>товар с подкреплением (поставка, монтаж, кредитование, гарантия, послепродажное обслуживание).</w:t>
      </w:r>
    </w:p>
    <w:p w:rsidR="00A35682" w:rsidRDefault="00A35682" w:rsidP="000C511C">
      <w:pPr>
        <w:tabs>
          <w:tab w:val="left" w:pos="851"/>
          <w:tab w:val="left" w:pos="993"/>
        </w:tabs>
        <w:snapToGrid/>
        <w:spacing w:before="0" w:line="360" w:lineRule="auto"/>
        <w:ind w:firstLine="709"/>
        <w:rPr>
          <w:sz w:val="28"/>
          <w:szCs w:val="28"/>
        </w:rPr>
      </w:pPr>
      <w:r w:rsidRPr="000C511C">
        <w:rPr>
          <w:sz w:val="28"/>
          <w:szCs w:val="28"/>
        </w:rPr>
        <w:t>Коммерческие характеристики товара отображены на рис. 1.</w:t>
      </w:r>
    </w:p>
    <w:p w:rsidR="000C511C" w:rsidRPr="000C511C" w:rsidRDefault="000C511C" w:rsidP="000C511C">
      <w:pPr>
        <w:tabs>
          <w:tab w:val="left" w:pos="851"/>
          <w:tab w:val="left" w:pos="993"/>
        </w:tabs>
        <w:snapToGrid/>
        <w:spacing w:before="0" w:line="360" w:lineRule="auto"/>
        <w:ind w:firstLine="709"/>
        <w:rPr>
          <w:sz w:val="28"/>
          <w:szCs w:val="28"/>
        </w:rPr>
      </w:pPr>
    </w:p>
    <w:p w:rsidR="00A35682" w:rsidRPr="000C511C" w:rsidRDefault="00C45118" w:rsidP="000C511C">
      <w:pPr>
        <w:pStyle w:val="a6"/>
        <w:widowControl w:val="0"/>
        <w:tabs>
          <w:tab w:val="left" w:pos="851"/>
          <w:tab w:val="left" w:pos="993"/>
        </w:tabs>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171pt">
            <v:imagedata r:id="rId7" o:title=""/>
          </v:shape>
        </w:pict>
      </w:r>
    </w:p>
    <w:p w:rsidR="00A35682" w:rsidRPr="000C511C" w:rsidRDefault="00A35682" w:rsidP="000C511C">
      <w:pPr>
        <w:pStyle w:val="a6"/>
        <w:widowControl w:val="0"/>
        <w:tabs>
          <w:tab w:val="left" w:pos="851"/>
          <w:tab w:val="left" w:pos="993"/>
        </w:tabs>
        <w:spacing w:before="0" w:beforeAutospacing="0" w:after="0" w:afterAutospacing="0" w:line="360" w:lineRule="auto"/>
        <w:ind w:firstLine="709"/>
        <w:jc w:val="both"/>
        <w:rPr>
          <w:sz w:val="28"/>
          <w:szCs w:val="28"/>
          <w:lang w:val="en-US"/>
        </w:rPr>
      </w:pPr>
      <w:r w:rsidRPr="000C511C">
        <w:rPr>
          <w:sz w:val="28"/>
          <w:szCs w:val="28"/>
        </w:rPr>
        <w:t xml:space="preserve">Рис. 1. Основные характеристики товара, определяющие его коммерческий успех. </w:t>
      </w:r>
      <w:r w:rsidRPr="000C511C">
        <w:rPr>
          <w:sz w:val="28"/>
          <w:szCs w:val="28"/>
          <w:lang w:val="en-US"/>
        </w:rPr>
        <w:t>[</w:t>
      </w:r>
      <w:r w:rsidR="00300A58" w:rsidRPr="000C511C">
        <w:rPr>
          <w:sz w:val="28"/>
          <w:szCs w:val="28"/>
        </w:rPr>
        <w:t>5</w:t>
      </w:r>
      <w:r w:rsidRPr="000C511C">
        <w:rPr>
          <w:sz w:val="28"/>
          <w:szCs w:val="28"/>
          <w:lang w:val="en-US"/>
        </w:rPr>
        <w:t>]</w:t>
      </w:r>
    </w:p>
    <w:p w:rsidR="000C511C" w:rsidRDefault="000C511C" w:rsidP="000C511C">
      <w:pPr>
        <w:pStyle w:val="a6"/>
        <w:widowControl w:val="0"/>
        <w:tabs>
          <w:tab w:val="left" w:pos="851"/>
          <w:tab w:val="left" w:pos="993"/>
        </w:tabs>
        <w:spacing w:before="0" w:beforeAutospacing="0" w:after="0" w:afterAutospacing="0" w:line="360" w:lineRule="auto"/>
        <w:ind w:firstLine="709"/>
        <w:jc w:val="both"/>
        <w:rPr>
          <w:sz w:val="28"/>
          <w:szCs w:val="28"/>
        </w:rPr>
      </w:pPr>
    </w:p>
    <w:p w:rsidR="000C511C" w:rsidRDefault="00A3568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Торговые марки и упаковка товара являются одним из инструментов маркетинга. Различают:</w:t>
      </w:r>
    </w:p>
    <w:p w:rsidR="000C511C" w:rsidRDefault="00A3568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марку - имя, термин, символ, рисунок или его сочетание.</w:t>
      </w:r>
    </w:p>
    <w:p w:rsidR="000C511C" w:rsidRDefault="00A3568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марочное название - что можно произнести.</w:t>
      </w:r>
    </w:p>
    <w:p w:rsidR="000C511C" w:rsidRDefault="00A3568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марочный знак - что можно увидеть.</w:t>
      </w:r>
    </w:p>
    <w:p w:rsidR="00A35682" w:rsidRPr="000C511C" w:rsidRDefault="00A3568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товарный знак - что имеет правовую защиту.</w:t>
      </w:r>
    </w:p>
    <w:p w:rsidR="000C511C" w:rsidRDefault="00A3568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Упаковка прежде всего необходима для обеспечения сохранности продукта в процессе доставки потребителю. Одновременно упаковка используется как средство рекламы и для помещения на ней определенных указаний по использованию продукта. В последнее время в связи с развитием самообслуживания в торговле на первое место выходят рекламная функция упаковки. Следовательно, требования к упаковке включают:</w:t>
      </w:r>
    </w:p>
    <w:p w:rsidR="000C511C" w:rsidRDefault="00A3568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описание продукта (текст и графика должны быть рассчитаны на восприятие содержания покупателем в течение нескольких секунд с расстояния около метра);</w:t>
      </w:r>
    </w:p>
    <w:p w:rsidR="000C511C" w:rsidRDefault="00A3568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передачу имиджа продукта (соответствие вида упаковки имиджу товара);</w:t>
      </w:r>
    </w:p>
    <w:p w:rsidR="000C511C" w:rsidRDefault="00A3568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соответствие величине товара (покупатель не должен покупать “воздух”);</w:t>
      </w:r>
    </w:p>
    <w:p w:rsidR="00A35682" w:rsidRPr="000C511C" w:rsidRDefault="00A3568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удобство расположения на полках и представления их покупателю.</w:t>
      </w:r>
    </w:p>
    <w:p w:rsidR="00A35682" w:rsidRPr="000C511C" w:rsidRDefault="00A35682" w:rsidP="000C511C">
      <w:pPr>
        <w:pStyle w:val="Style30"/>
        <w:tabs>
          <w:tab w:val="left" w:pos="851"/>
          <w:tab w:val="left" w:pos="993"/>
        </w:tabs>
        <w:spacing w:line="360" w:lineRule="auto"/>
        <w:ind w:firstLine="709"/>
        <w:rPr>
          <w:rStyle w:val="FontStyle257"/>
          <w:sz w:val="28"/>
          <w:szCs w:val="28"/>
        </w:rPr>
      </w:pPr>
      <w:r w:rsidRPr="000C511C">
        <w:rPr>
          <w:rStyle w:val="FontStyle257"/>
          <w:sz w:val="28"/>
          <w:szCs w:val="28"/>
        </w:rPr>
        <w:t>Современный покупатель, прежде всего ищет то предложение, которое принесет ему максимальную ценность. Он ориентирован на максимизацию ценности в рамках приемлемых издержек по поиску товара, ограниченности своих знаний, мобильности и уровня доходов. У потребителя формируется ожидание определенной ценности товара (услуги), на основе которого он и действует. Именно от того, соответствует ли предложение производителя ожидаемой потребителем ценности, зависит степень удовлетворенности последнего и вероятность совершения им повторной покупки.</w:t>
      </w:r>
    </w:p>
    <w:p w:rsidR="00D47E28" w:rsidRPr="000C511C" w:rsidRDefault="00D47E28" w:rsidP="000C511C">
      <w:pPr>
        <w:pStyle w:val="Style30"/>
        <w:tabs>
          <w:tab w:val="left" w:pos="851"/>
          <w:tab w:val="left" w:pos="993"/>
        </w:tabs>
        <w:spacing w:line="360" w:lineRule="auto"/>
        <w:ind w:firstLine="709"/>
        <w:rPr>
          <w:rStyle w:val="FontStyle261"/>
          <w:sz w:val="28"/>
          <w:szCs w:val="28"/>
        </w:rPr>
      </w:pPr>
      <w:r w:rsidRPr="000C511C">
        <w:rPr>
          <w:rStyle w:val="FontStyle261"/>
          <w:sz w:val="28"/>
          <w:szCs w:val="28"/>
        </w:rPr>
        <w:t>Степень удовлетворенности потребителя покупкой определяется соотношением его ожиданий и реальными качествами приобретенного продукта. Удовлетворение — это ощущения, возникающие у человека, сравнивающего свои предварительные ожидания и реальные качества приобретенного товара (или результаты его использования).</w:t>
      </w:r>
      <w:r w:rsidR="00300A58" w:rsidRPr="000C511C">
        <w:rPr>
          <w:rStyle w:val="FontStyle257"/>
          <w:sz w:val="28"/>
          <w:szCs w:val="28"/>
        </w:rPr>
        <w:t xml:space="preserve"> [6</w:t>
      </w:r>
      <w:r w:rsidRPr="000C511C">
        <w:rPr>
          <w:rStyle w:val="FontStyle257"/>
          <w:sz w:val="28"/>
          <w:szCs w:val="28"/>
        </w:rPr>
        <w:t>] .</w:t>
      </w:r>
    </w:p>
    <w:p w:rsidR="00D47E28" w:rsidRPr="000C511C" w:rsidRDefault="00D47E28" w:rsidP="000C511C">
      <w:pPr>
        <w:pStyle w:val="Style19"/>
        <w:tabs>
          <w:tab w:val="left" w:pos="851"/>
          <w:tab w:val="left" w:pos="993"/>
        </w:tabs>
        <w:spacing w:line="360" w:lineRule="auto"/>
        <w:ind w:firstLine="709"/>
        <w:rPr>
          <w:rStyle w:val="FontStyle261"/>
          <w:sz w:val="28"/>
          <w:szCs w:val="28"/>
        </w:rPr>
      </w:pPr>
      <w:r w:rsidRPr="000C511C">
        <w:rPr>
          <w:rStyle w:val="FontStyle261"/>
          <w:sz w:val="28"/>
          <w:szCs w:val="28"/>
        </w:rPr>
        <w:t>Если реальные показатели функционирования товара оказались ниже предварительных ожиданий, потребитель ощущает разочарование. Когда характеристики продукта совпадают с ожиданиями, покупатель испытывает чувство удовлетворения. Если эксплуатационные качества товара превзошли мысленно представляемые, степень удовлетворенности заказчика еще выше, другими словами, он полностью удовлетворен.</w:t>
      </w:r>
    </w:p>
    <w:p w:rsidR="00A35682" w:rsidRPr="000C511C" w:rsidRDefault="00D47E28" w:rsidP="000C511C">
      <w:pPr>
        <w:pStyle w:val="Style30"/>
        <w:tabs>
          <w:tab w:val="left" w:pos="851"/>
          <w:tab w:val="left" w:pos="993"/>
        </w:tabs>
        <w:spacing w:line="360" w:lineRule="auto"/>
        <w:ind w:firstLine="709"/>
        <w:rPr>
          <w:rStyle w:val="FontStyle261"/>
          <w:sz w:val="28"/>
          <w:szCs w:val="28"/>
        </w:rPr>
      </w:pPr>
      <w:r w:rsidRPr="000C511C">
        <w:rPr>
          <w:rStyle w:val="FontStyle261"/>
          <w:sz w:val="28"/>
          <w:szCs w:val="28"/>
        </w:rPr>
        <w:t>Многие компании ставят перед собой цель добиться как можно большего удовлетворения потребителей, стремятся к формированию не только рациональных предпочтений, но и эмоциональной привязанности к определенной торговой марке, что определяет высокую лояльность покупателей.</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Услуги -</w:t>
      </w:r>
      <w:r w:rsidR="000C511C">
        <w:rPr>
          <w:sz w:val="28"/>
          <w:szCs w:val="28"/>
        </w:rPr>
        <w:t xml:space="preserve"> </w:t>
      </w:r>
      <w:r w:rsidRPr="000C511C">
        <w:rPr>
          <w:sz w:val="28"/>
          <w:szCs w:val="28"/>
        </w:rPr>
        <w:t>очень широкое поле деятельности, которое включает:</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услуги, относящиеся к физическим продуктам (т.е. по существу это подкрепление, особенно сложного товара, -</w:t>
      </w:r>
      <w:r w:rsidR="000C511C">
        <w:rPr>
          <w:sz w:val="28"/>
          <w:szCs w:val="28"/>
        </w:rPr>
        <w:t xml:space="preserve"> </w:t>
      </w:r>
      <w:r w:rsidRPr="000C511C">
        <w:rPr>
          <w:sz w:val="28"/>
          <w:szCs w:val="28"/>
        </w:rPr>
        <w:t>компьютеров, автомобилей и т.д.);</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услуги, связанные с применением продукта (установка и подключение дополнительных устройств защиты в домах и т.д.);</w:t>
      </w:r>
    </w:p>
    <w:p w:rsidR="00354671" w:rsidRP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чистые услуги (услуги различных консультантов, учителей и т.д.).</w:t>
      </w:r>
    </w:p>
    <w:p w:rsidR="00354671"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Можно все услуги разделить на осязаемые и неосязаемые. Тогда возможна классификация услуг с учетом природы действий по указанию услуг (рис. 2).</w:t>
      </w:r>
    </w:p>
    <w:p w:rsidR="000C511C" w:rsidRPr="000C511C" w:rsidRDefault="000C511C" w:rsidP="000C511C">
      <w:pPr>
        <w:pStyle w:val="a6"/>
        <w:widowControl w:val="0"/>
        <w:tabs>
          <w:tab w:val="left" w:pos="851"/>
          <w:tab w:val="left" w:pos="993"/>
        </w:tabs>
        <w:spacing w:before="0" w:beforeAutospacing="0" w:after="0" w:afterAutospacing="0" w:line="360" w:lineRule="auto"/>
        <w:ind w:firstLine="709"/>
        <w:jc w:val="both"/>
        <w:rPr>
          <w:sz w:val="28"/>
          <w:szCs w:val="28"/>
        </w:rPr>
      </w:pPr>
    </w:p>
    <w:tbl>
      <w:tblPr>
        <w:tblW w:w="880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480"/>
        <w:gridCol w:w="1184"/>
        <w:gridCol w:w="3077"/>
        <w:gridCol w:w="3063"/>
      </w:tblGrid>
      <w:tr w:rsidR="00354671" w:rsidRPr="000C511C" w:rsidTr="000C511C">
        <w:trPr>
          <w:tblCellSpacing w:w="0" w:type="dxa"/>
          <w:jc w:val="center"/>
        </w:trPr>
        <w:tc>
          <w:tcPr>
            <w:tcW w:w="1480" w:type="dxa"/>
            <w:tcBorders>
              <w:top w:val="outset" w:sz="6" w:space="0" w:color="auto"/>
              <w:bottom w:val="outset" w:sz="6" w:space="0" w:color="auto"/>
              <w:right w:val="outset" w:sz="6" w:space="0" w:color="auto"/>
            </w:tcBorders>
          </w:tcPr>
          <w:p w:rsidR="00354671" w:rsidRPr="000C511C" w:rsidRDefault="000C511C" w:rsidP="000C511C">
            <w:pPr>
              <w:tabs>
                <w:tab w:val="left" w:pos="851"/>
                <w:tab w:val="left" w:pos="993"/>
              </w:tabs>
              <w:snapToGrid/>
              <w:spacing w:before="0" w:line="360" w:lineRule="auto"/>
              <w:ind w:firstLine="0"/>
              <w:jc w:val="left"/>
              <w:outlineLvl w:val="0"/>
              <w:rPr>
                <w:szCs w:val="28"/>
              </w:rPr>
            </w:pPr>
            <w:r w:rsidRPr="000C511C">
              <w:rPr>
                <w:szCs w:val="28"/>
              </w:rPr>
              <w:t xml:space="preserve"> </w:t>
            </w:r>
          </w:p>
        </w:tc>
        <w:tc>
          <w:tcPr>
            <w:tcW w:w="1184" w:type="dxa"/>
            <w:tcBorders>
              <w:top w:val="outset" w:sz="6" w:space="0" w:color="auto"/>
              <w:left w:val="outset" w:sz="6" w:space="0" w:color="auto"/>
              <w:bottom w:val="outset" w:sz="6" w:space="0" w:color="auto"/>
              <w:right w:val="outset" w:sz="6" w:space="0" w:color="auto"/>
            </w:tcBorders>
          </w:tcPr>
          <w:p w:rsidR="00354671" w:rsidRPr="000C511C" w:rsidRDefault="000C511C" w:rsidP="000C511C">
            <w:pPr>
              <w:tabs>
                <w:tab w:val="left" w:pos="851"/>
                <w:tab w:val="left" w:pos="993"/>
              </w:tabs>
              <w:snapToGrid/>
              <w:spacing w:before="0" w:line="360" w:lineRule="auto"/>
              <w:ind w:firstLine="0"/>
              <w:jc w:val="left"/>
              <w:outlineLvl w:val="0"/>
              <w:rPr>
                <w:szCs w:val="28"/>
              </w:rPr>
            </w:pPr>
            <w:r w:rsidRPr="000C511C">
              <w:rPr>
                <w:szCs w:val="28"/>
              </w:rPr>
              <w:t xml:space="preserve"> </w:t>
            </w:r>
          </w:p>
        </w:tc>
        <w:tc>
          <w:tcPr>
            <w:tcW w:w="3077" w:type="dxa"/>
            <w:tcBorders>
              <w:top w:val="outset" w:sz="6" w:space="0" w:color="auto"/>
              <w:left w:val="outset" w:sz="6" w:space="0" w:color="auto"/>
              <w:bottom w:val="outset" w:sz="6" w:space="0" w:color="auto"/>
              <w:right w:val="outset" w:sz="6" w:space="0" w:color="auto"/>
            </w:tcBorders>
          </w:tcPr>
          <w:p w:rsidR="00354671"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Люди</w:t>
            </w:r>
          </w:p>
        </w:tc>
        <w:tc>
          <w:tcPr>
            <w:tcW w:w="3063" w:type="dxa"/>
            <w:tcBorders>
              <w:top w:val="outset" w:sz="6" w:space="0" w:color="auto"/>
              <w:left w:val="outset" w:sz="6" w:space="0" w:color="auto"/>
              <w:bottom w:val="outset" w:sz="6" w:space="0" w:color="auto"/>
            </w:tcBorders>
          </w:tcPr>
          <w:p w:rsidR="00354671"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Вещи</w:t>
            </w:r>
          </w:p>
        </w:tc>
      </w:tr>
      <w:tr w:rsidR="00354671" w:rsidRPr="000C511C" w:rsidTr="000C511C">
        <w:trPr>
          <w:tblCellSpacing w:w="0" w:type="dxa"/>
          <w:jc w:val="center"/>
        </w:trPr>
        <w:tc>
          <w:tcPr>
            <w:tcW w:w="0" w:type="auto"/>
            <w:vMerge w:val="restart"/>
            <w:tcBorders>
              <w:top w:val="outset" w:sz="6" w:space="0" w:color="auto"/>
              <w:bottom w:val="outset" w:sz="6" w:space="0" w:color="auto"/>
              <w:right w:val="outset" w:sz="6" w:space="0" w:color="auto"/>
            </w:tcBorders>
          </w:tcPr>
          <w:p w:rsidR="00354671" w:rsidRPr="000C511C" w:rsidRDefault="00C45118" w:rsidP="000C511C">
            <w:pPr>
              <w:pStyle w:val="a6"/>
              <w:widowControl w:val="0"/>
              <w:tabs>
                <w:tab w:val="left" w:pos="851"/>
                <w:tab w:val="left" w:pos="993"/>
              </w:tabs>
              <w:spacing w:before="0" w:beforeAutospacing="0" w:after="0" w:afterAutospacing="0" w:line="360" w:lineRule="auto"/>
              <w:outlineLvl w:val="0"/>
              <w:rPr>
                <w:sz w:val="20"/>
                <w:szCs w:val="28"/>
              </w:rPr>
            </w:pPr>
            <w:r>
              <w:rPr>
                <w:sz w:val="20"/>
                <w:szCs w:val="28"/>
              </w:rPr>
              <w:pict>
                <v:shape id="_x0000_i1026" type="#_x0000_t75" style="width:15pt;height:105pt">
                  <v:imagedata r:id="rId8" o:title=""/>
                </v:shape>
              </w:pict>
            </w:r>
          </w:p>
          <w:p w:rsidR="00354671" w:rsidRPr="000C511C" w:rsidRDefault="00C45118" w:rsidP="000C511C">
            <w:pPr>
              <w:pStyle w:val="a6"/>
              <w:widowControl w:val="0"/>
              <w:tabs>
                <w:tab w:val="left" w:pos="851"/>
                <w:tab w:val="left" w:pos="993"/>
              </w:tabs>
              <w:spacing w:before="0" w:beforeAutospacing="0" w:after="0" w:afterAutospacing="0" w:line="360" w:lineRule="auto"/>
              <w:outlineLvl w:val="0"/>
              <w:rPr>
                <w:sz w:val="20"/>
                <w:szCs w:val="28"/>
              </w:rPr>
            </w:pPr>
            <w:r>
              <w:rPr>
                <w:sz w:val="20"/>
                <w:szCs w:val="28"/>
              </w:rPr>
              <w:pict>
                <v:shape id="_x0000_i1027" type="#_x0000_t75" style="width:22.5pt;height:104.25pt">
                  <v:imagedata r:id="rId9" o:title=""/>
                </v:shape>
              </w:pict>
            </w:r>
          </w:p>
        </w:tc>
        <w:tc>
          <w:tcPr>
            <w:tcW w:w="1184" w:type="dxa"/>
            <w:tcBorders>
              <w:top w:val="outset" w:sz="6" w:space="0" w:color="auto"/>
              <w:left w:val="outset" w:sz="6" w:space="0" w:color="auto"/>
              <w:bottom w:val="outset" w:sz="6" w:space="0" w:color="auto"/>
              <w:right w:val="outset" w:sz="6" w:space="0" w:color="auto"/>
            </w:tcBorders>
          </w:tcPr>
          <w:p w:rsidR="00354671" w:rsidRPr="000C511C" w:rsidRDefault="00C45118" w:rsidP="000C511C">
            <w:pPr>
              <w:pStyle w:val="a6"/>
              <w:widowControl w:val="0"/>
              <w:tabs>
                <w:tab w:val="left" w:pos="851"/>
                <w:tab w:val="left" w:pos="993"/>
              </w:tabs>
              <w:spacing w:before="0" w:beforeAutospacing="0" w:after="0" w:afterAutospacing="0" w:line="360" w:lineRule="auto"/>
              <w:outlineLvl w:val="0"/>
              <w:rPr>
                <w:sz w:val="20"/>
                <w:szCs w:val="28"/>
              </w:rPr>
            </w:pPr>
            <w:r>
              <w:rPr>
                <w:sz w:val="20"/>
                <w:szCs w:val="28"/>
              </w:rPr>
              <w:pict>
                <v:shape id="_x0000_i1028" type="#_x0000_t75" style="width:30pt;height:84pt">
                  <v:imagedata r:id="rId10" o:title=""/>
                </v:shape>
              </w:pict>
            </w:r>
          </w:p>
        </w:tc>
        <w:tc>
          <w:tcPr>
            <w:tcW w:w="3077" w:type="dxa"/>
            <w:tcBorders>
              <w:top w:val="outset" w:sz="6" w:space="0" w:color="auto"/>
              <w:left w:val="outset" w:sz="6" w:space="0" w:color="auto"/>
              <w:bottom w:val="outset" w:sz="6" w:space="0" w:color="auto"/>
              <w:right w:val="outset" w:sz="6" w:space="0" w:color="auto"/>
            </w:tcBorders>
          </w:tcPr>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здравоохранение,</w:t>
            </w:r>
          </w:p>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пассажирские перевозки,</w:t>
            </w:r>
          </w:p>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салоны красоты,</w:t>
            </w:r>
          </w:p>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центры здоровья,</w:t>
            </w:r>
          </w:p>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рестораны,</w:t>
            </w:r>
          </w:p>
          <w:p w:rsidR="00354671"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парикмахерские</w:t>
            </w:r>
          </w:p>
        </w:tc>
        <w:tc>
          <w:tcPr>
            <w:tcW w:w="3063" w:type="dxa"/>
            <w:tcBorders>
              <w:top w:val="outset" w:sz="6" w:space="0" w:color="auto"/>
              <w:left w:val="outset" w:sz="6" w:space="0" w:color="auto"/>
              <w:bottom w:val="outset" w:sz="6" w:space="0" w:color="auto"/>
            </w:tcBorders>
          </w:tcPr>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грузовые перевозки,</w:t>
            </w:r>
          </w:p>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ремонт и установка промышленного оборудования,</w:t>
            </w:r>
          </w:p>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уборка территорий,</w:t>
            </w:r>
          </w:p>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чистка и стирка,</w:t>
            </w:r>
          </w:p>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охрана,</w:t>
            </w:r>
          </w:p>
          <w:p w:rsidR="00354671"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ветеринарная помощь</w:t>
            </w:r>
          </w:p>
        </w:tc>
      </w:tr>
      <w:tr w:rsidR="00354671" w:rsidRPr="000C511C" w:rsidTr="000C511C">
        <w:trPr>
          <w:tblCellSpacing w:w="0" w:type="dxa"/>
          <w:jc w:val="center"/>
        </w:trPr>
        <w:tc>
          <w:tcPr>
            <w:tcW w:w="0" w:type="auto"/>
            <w:vMerge/>
            <w:tcBorders>
              <w:top w:val="outset" w:sz="6" w:space="0" w:color="auto"/>
              <w:bottom w:val="outset" w:sz="6" w:space="0" w:color="auto"/>
              <w:right w:val="outset" w:sz="6" w:space="0" w:color="auto"/>
            </w:tcBorders>
            <w:vAlign w:val="center"/>
          </w:tcPr>
          <w:p w:rsidR="00354671" w:rsidRPr="000C511C" w:rsidRDefault="00354671" w:rsidP="000C511C">
            <w:pPr>
              <w:tabs>
                <w:tab w:val="left" w:pos="851"/>
                <w:tab w:val="left" w:pos="993"/>
              </w:tabs>
              <w:snapToGrid/>
              <w:spacing w:before="0" w:line="360" w:lineRule="auto"/>
              <w:ind w:firstLine="0"/>
              <w:jc w:val="left"/>
              <w:outlineLvl w:val="0"/>
              <w:rPr>
                <w:szCs w:val="28"/>
              </w:rPr>
            </w:pPr>
          </w:p>
        </w:tc>
        <w:tc>
          <w:tcPr>
            <w:tcW w:w="1184" w:type="dxa"/>
            <w:tcBorders>
              <w:top w:val="outset" w:sz="6" w:space="0" w:color="auto"/>
              <w:left w:val="outset" w:sz="6" w:space="0" w:color="auto"/>
              <w:bottom w:val="outset" w:sz="6" w:space="0" w:color="auto"/>
              <w:right w:val="outset" w:sz="6" w:space="0" w:color="auto"/>
            </w:tcBorders>
          </w:tcPr>
          <w:p w:rsidR="00354671" w:rsidRPr="000C511C" w:rsidRDefault="00C45118" w:rsidP="000C511C">
            <w:pPr>
              <w:pStyle w:val="a6"/>
              <w:widowControl w:val="0"/>
              <w:tabs>
                <w:tab w:val="left" w:pos="851"/>
                <w:tab w:val="left" w:pos="993"/>
              </w:tabs>
              <w:spacing w:before="0" w:beforeAutospacing="0" w:after="0" w:afterAutospacing="0" w:line="360" w:lineRule="auto"/>
              <w:outlineLvl w:val="0"/>
              <w:rPr>
                <w:sz w:val="20"/>
                <w:szCs w:val="28"/>
              </w:rPr>
            </w:pPr>
            <w:r>
              <w:rPr>
                <w:sz w:val="20"/>
                <w:szCs w:val="28"/>
              </w:rPr>
              <w:pict>
                <v:shape id="_x0000_i1029" type="#_x0000_t75" style="width:27.75pt;height:97.5pt">
                  <v:imagedata r:id="rId11" o:title=""/>
                </v:shape>
              </w:pict>
            </w:r>
          </w:p>
        </w:tc>
        <w:tc>
          <w:tcPr>
            <w:tcW w:w="3077" w:type="dxa"/>
            <w:tcBorders>
              <w:top w:val="outset" w:sz="6" w:space="0" w:color="auto"/>
              <w:left w:val="outset" w:sz="6" w:space="0" w:color="auto"/>
              <w:bottom w:val="outset" w:sz="6" w:space="0" w:color="auto"/>
              <w:right w:val="outset" w:sz="6" w:space="0" w:color="auto"/>
            </w:tcBorders>
          </w:tcPr>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оборудование,</w:t>
            </w:r>
          </w:p>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радиовещание,</w:t>
            </w:r>
          </w:p>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информационное обслуживание,</w:t>
            </w:r>
          </w:p>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театры,</w:t>
            </w:r>
          </w:p>
          <w:p w:rsidR="00354671"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музеи</w:t>
            </w:r>
          </w:p>
        </w:tc>
        <w:tc>
          <w:tcPr>
            <w:tcW w:w="3063" w:type="dxa"/>
            <w:tcBorders>
              <w:top w:val="outset" w:sz="6" w:space="0" w:color="auto"/>
              <w:left w:val="outset" w:sz="6" w:space="0" w:color="auto"/>
              <w:bottom w:val="outset" w:sz="6" w:space="0" w:color="auto"/>
            </w:tcBorders>
          </w:tcPr>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банки,</w:t>
            </w:r>
          </w:p>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юридические консультации,</w:t>
            </w:r>
          </w:p>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расчетные операции,</w:t>
            </w:r>
          </w:p>
          <w:p w:rsidR="000C511C"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безопасность,</w:t>
            </w:r>
          </w:p>
          <w:p w:rsidR="00354671" w:rsidRPr="000C511C" w:rsidRDefault="00354671" w:rsidP="000C511C">
            <w:pPr>
              <w:pStyle w:val="a6"/>
              <w:widowControl w:val="0"/>
              <w:tabs>
                <w:tab w:val="left" w:pos="851"/>
                <w:tab w:val="left" w:pos="993"/>
              </w:tabs>
              <w:spacing w:before="0" w:beforeAutospacing="0" w:after="0" w:afterAutospacing="0" w:line="360" w:lineRule="auto"/>
              <w:outlineLvl w:val="0"/>
              <w:rPr>
                <w:sz w:val="20"/>
                <w:szCs w:val="28"/>
              </w:rPr>
            </w:pPr>
            <w:r w:rsidRPr="000C511C">
              <w:rPr>
                <w:sz w:val="20"/>
                <w:szCs w:val="28"/>
              </w:rPr>
              <w:t>–</w:t>
            </w:r>
            <w:r w:rsidR="000C511C" w:rsidRPr="000C511C">
              <w:rPr>
                <w:sz w:val="20"/>
                <w:szCs w:val="28"/>
              </w:rPr>
              <w:t xml:space="preserve"> </w:t>
            </w:r>
            <w:r w:rsidRPr="000C511C">
              <w:rPr>
                <w:sz w:val="20"/>
                <w:szCs w:val="28"/>
              </w:rPr>
              <w:t>страхование</w:t>
            </w:r>
          </w:p>
        </w:tc>
      </w:tr>
    </w:tbl>
    <w:p w:rsidR="00354671" w:rsidRP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 xml:space="preserve">Рис. 2. Классификация услуг и их реципиентов. </w:t>
      </w:r>
      <w:r w:rsidR="00300A58" w:rsidRPr="000C511C">
        <w:rPr>
          <w:sz w:val="28"/>
          <w:szCs w:val="28"/>
        </w:rPr>
        <w:t>[5</w:t>
      </w:r>
      <w:r w:rsidRPr="000C511C">
        <w:rPr>
          <w:sz w:val="28"/>
          <w:szCs w:val="28"/>
        </w:rPr>
        <w:t>].</w:t>
      </w:r>
    </w:p>
    <w:p w:rsidR="000C511C" w:rsidRDefault="000C511C" w:rsidP="000C511C">
      <w:pPr>
        <w:pStyle w:val="a6"/>
        <w:widowControl w:val="0"/>
        <w:tabs>
          <w:tab w:val="left" w:pos="851"/>
          <w:tab w:val="left" w:pos="993"/>
        </w:tabs>
        <w:spacing w:before="0" w:beforeAutospacing="0" w:after="0" w:afterAutospacing="0" w:line="360" w:lineRule="auto"/>
        <w:ind w:firstLine="709"/>
        <w:jc w:val="both"/>
        <w:rPr>
          <w:sz w:val="28"/>
          <w:szCs w:val="28"/>
        </w:rPr>
      </w:pP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Услуга, в отличие от товара, может иметь следующие отличительные черты:</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неосязаемость;</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неразделенность;</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переменность (вариабельность);</w:t>
      </w:r>
    </w:p>
    <w:p w:rsidR="00354671" w:rsidRP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зависимость нужды в ней от времени.</w:t>
      </w:r>
    </w:p>
    <w:p w:rsidR="00354671" w:rsidRP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Наиболее осязаемая часть услуги - люди. Практически здесь осуществляется продажа “лицом к лицу” (услуга продается и оказывается обычно конкретным лицам).</w:t>
      </w:r>
    </w:p>
    <w:p w:rsidR="00354671" w:rsidRP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Место оказания услуг, способы продвижения и использование торговой марки - наиболее значительные инструменты маркетинговых услуг.</w:t>
      </w:r>
    </w:p>
    <w:p w:rsidR="00354671" w:rsidRP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Неразделимость состоит в том, что услуга (сервис) обычно связывает производство и потребление, ее невозможно передать по каналам распределения.</w:t>
      </w:r>
    </w:p>
    <w:p w:rsidR="00354671" w:rsidRP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Как отмечено выше, большинство услуг производится и потребляется в одной точке в конкретный отрезок времени, после чего услуга “умирает” (товар, в отличие от этого, может храниться и ждать востребования другим потребителем).</w:t>
      </w:r>
    </w:p>
    <w:p w:rsidR="00354671" w:rsidRPr="000C511C" w:rsidRDefault="00354671" w:rsidP="000C511C">
      <w:pPr>
        <w:pStyle w:val="Style30"/>
        <w:tabs>
          <w:tab w:val="left" w:pos="851"/>
          <w:tab w:val="left" w:pos="993"/>
        </w:tabs>
        <w:spacing w:line="360" w:lineRule="auto"/>
        <w:ind w:firstLine="709"/>
        <w:rPr>
          <w:rStyle w:val="FontStyle257"/>
          <w:sz w:val="28"/>
          <w:szCs w:val="28"/>
        </w:rPr>
      </w:pPr>
    </w:p>
    <w:p w:rsidR="000C511C" w:rsidRDefault="00D47E28" w:rsidP="000C511C">
      <w:pPr>
        <w:pStyle w:val="a6"/>
        <w:widowControl w:val="0"/>
        <w:tabs>
          <w:tab w:val="left" w:pos="851"/>
          <w:tab w:val="left" w:pos="993"/>
        </w:tabs>
        <w:spacing w:before="0" w:beforeAutospacing="0" w:after="0" w:afterAutospacing="0" w:line="360" w:lineRule="auto"/>
        <w:ind w:firstLine="709"/>
        <w:jc w:val="both"/>
        <w:rPr>
          <w:b/>
          <w:bCs/>
          <w:color w:val="000000"/>
          <w:sz w:val="28"/>
          <w:szCs w:val="28"/>
        </w:rPr>
      </w:pPr>
      <w:r w:rsidRPr="000C511C">
        <w:rPr>
          <w:b/>
          <w:sz w:val="28"/>
          <w:szCs w:val="28"/>
        </w:rPr>
        <w:t>2.3</w:t>
      </w:r>
      <w:r w:rsidRPr="000C511C">
        <w:rPr>
          <w:b/>
          <w:bCs/>
          <w:color w:val="000000"/>
          <w:sz w:val="28"/>
          <w:szCs w:val="28"/>
        </w:rPr>
        <w:t xml:space="preserve"> Решение о ценах</w:t>
      </w:r>
    </w:p>
    <w:p w:rsidR="000C511C" w:rsidRDefault="000C511C" w:rsidP="000C511C">
      <w:pPr>
        <w:pStyle w:val="a6"/>
        <w:widowControl w:val="0"/>
        <w:tabs>
          <w:tab w:val="left" w:pos="851"/>
          <w:tab w:val="left" w:pos="993"/>
        </w:tabs>
        <w:spacing w:before="0" w:beforeAutospacing="0" w:after="0" w:afterAutospacing="0" w:line="360" w:lineRule="auto"/>
        <w:ind w:firstLine="709"/>
        <w:jc w:val="both"/>
        <w:rPr>
          <w:color w:val="000000"/>
          <w:sz w:val="28"/>
          <w:szCs w:val="28"/>
        </w:rPr>
      </w:pPr>
    </w:p>
    <w:p w:rsidR="00A35682" w:rsidRPr="000C511C" w:rsidRDefault="00D47E28" w:rsidP="000C511C">
      <w:pPr>
        <w:pStyle w:val="a6"/>
        <w:widowControl w:val="0"/>
        <w:tabs>
          <w:tab w:val="left" w:pos="851"/>
          <w:tab w:val="left" w:pos="993"/>
        </w:tabs>
        <w:spacing w:before="0" w:beforeAutospacing="0" w:after="0" w:afterAutospacing="0" w:line="360" w:lineRule="auto"/>
        <w:ind w:firstLine="709"/>
        <w:jc w:val="both"/>
        <w:rPr>
          <w:color w:val="000000"/>
          <w:sz w:val="28"/>
          <w:szCs w:val="28"/>
        </w:rPr>
      </w:pPr>
      <w:r w:rsidRPr="000C511C">
        <w:rPr>
          <w:color w:val="000000"/>
          <w:sz w:val="28"/>
          <w:szCs w:val="28"/>
        </w:rPr>
        <w:t>Цены, запрашиваемые розничными торговцами, — ключевой фактор конкуренции и одновременно отражение качества предлагаемых товаров</w:t>
      </w:r>
      <w:r w:rsidR="00846441" w:rsidRPr="000C511C">
        <w:rPr>
          <w:color w:val="000000"/>
          <w:sz w:val="28"/>
          <w:szCs w:val="28"/>
        </w:rPr>
        <w:t>.</w:t>
      </w:r>
    </w:p>
    <w:p w:rsidR="00846441" w:rsidRPr="000C511C" w:rsidRDefault="00846441" w:rsidP="000C511C">
      <w:pPr>
        <w:pStyle w:val="a6"/>
        <w:widowControl w:val="0"/>
        <w:tabs>
          <w:tab w:val="left" w:pos="851"/>
          <w:tab w:val="left" w:pos="993"/>
        </w:tabs>
        <w:spacing w:before="0" w:beforeAutospacing="0" w:after="0" w:afterAutospacing="0" w:line="360" w:lineRule="auto"/>
        <w:ind w:firstLine="709"/>
        <w:jc w:val="both"/>
        <w:rPr>
          <w:color w:val="000000"/>
          <w:sz w:val="28"/>
          <w:szCs w:val="28"/>
        </w:rPr>
      </w:pPr>
      <w:r w:rsidRPr="000C511C">
        <w:rPr>
          <w:color w:val="000000"/>
          <w:sz w:val="28"/>
          <w:szCs w:val="28"/>
        </w:rPr>
        <w:t xml:space="preserve">Цена товара имеет большое значение для покупателя, производителя и продавца. Она служит исходным моментом в планировании финансовой деятельности предприятия. </w:t>
      </w:r>
      <w:r w:rsidRPr="000C511C">
        <w:rPr>
          <w:color w:val="000000"/>
          <w:sz w:val="28"/>
          <w:szCs w:val="28"/>
          <w:lang w:val="en-US"/>
        </w:rPr>
        <w:t>[</w:t>
      </w:r>
      <w:r w:rsidR="00300A58" w:rsidRPr="000C511C">
        <w:rPr>
          <w:color w:val="000000"/>
          <w:sz w:val="28"/>
          <w:szCs w:val="28"/>
        </w:rPr>
        <w:t>7</w:t>
      </w:r>
      <w:r w:rsidRPr="000C511C">
        <w:rPr>
          <w:color w:val="000000"/>
          <w:sz w:val="28"/>
          <w:szCs w:val="28"/>
          <w:lang w:val="en-US"/>
        </w:rPr>
        <w:t>]</w:t>
      </w:r>
      <w:r w:rsidRPr="000C511C">
        <w:rPr>
          <w:color w:val="000000"/>
          <w:sz w:val="28"/>
          <w:szCs w:val="28"/>
        </w:rPr>
        <w:t>.</w:t>
      </w:r>
    </w:p>
    <w:p w:rsidR="00211212" w:rsidRPr="000C511C" w:rsidRDefault="0021121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Под ценой в широком смысле понимаются все субъективные и объективные затраты, связанные с приобретением и использованием продукта.</w:t>
      </w:r>
    </w:p>
    <w:p w:rsidR="000C511C" w:rsidRDefault="0021121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Процесс формирования предприятием цен на свои товары включает, как минимум, шесть этапов:</w:t>
      </w:r>
    </w:p>
    <w:p w:rsidR="000C511C" w:rsidRDefault="0021121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1. Постановка задач ценообразования.</w:t>
      </w:r>
    </w:p>
    <w:p w:rsidR="000C511C" w:rsidRDefault="0021121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 xml:space="preserve">2. Определение спроса. </w:t>
      </w:r>
    </w:p>
    <w:p w:rsidR="000C511C" w:rsidRDefault="0021121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3. Оценка издержек производства.</w:t>
      </w:r>
    </w:p>
    <w:p w:rsidR="000C511C" w:rsidRDefault="0021121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4. Проведение анализа цен и товаров конкурентов.</w:t>
      </w:r>
    </w:p>
    <w:p w:rsidR="000C511C" w:rsidRDefault="0021121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5. Выбор метода установления цен.</w:t>
      </w:r>
    </w:p>
    <w:p w:rsidR="00211212" w:rsidRPr="000C511C" w:rsidRDefault="00211212"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 xml:space="preserve">6. Определение окончательной цены и правил ее будущих изменений. </w:t>
      </w:r>
      <w:r w:rsidR="00300A58" w:rsidRPr="000C511C">
        <w:rPr>
          <w:sz w:val="28"/>
          <w:szCs w:val="28"/>
        </w:rPr>
        <w:t>[8</w:t>
      </w:r>
      <w:r w:rsidRPr="000C511C">
        <w:rPr>
          <w:sz w:val="28"/>
          <w:szCs w:val="28"/>
        </w:rPr>
        <w:t>].</w:t>
      </w:r>
    </w:p>
    <w:p w:rsidR="00354671" w:rsidRP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Основные факторы, влияющие на ценообразование, группируются следующим образом.</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Факторы, управляемые фирмой:</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жизненный цикл товара;</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 портфель товаров (услуг);</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 сегментация и позиционирование товаров (услуг);</w:t>
      </w:r>
    </w:p>
    <w:p w:rsidR="00354671" w:rsidRP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 использование торговых марок.</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Факторы, управляемые потребителем:</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 требования;</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 выгоды;</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 полезность;</w:t>
      </w:r>
    </w:p>
    <w:p w:rsidR="00354671" w:rsidRP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 каналы распределения.</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Рыночные факторы:</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 конкуренция;</w:t>
      </w:r>
    </w:p>
    <w:p w:rsidR="00354671" w:rsidRP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 окружение.</w:t>
      </w:r>
      <w:r w:rsidR="004E4D9E" w:rsidRPr="000C511C">
        <w:rPr>
          <w:sz w:val="28"/>
          <w:szCs w:val="28"/>
        </w:rPr>
        <w:t xml:space="preserve"> </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При определении ценовой политики для диапазона товаров следует учитывать:</w:t>
      </w:r>
    </w:p>
    <w:p w:rsid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взаимодействие требований потребителя (цена на один продукт может влиять на потребление другого - например, компьютеры и программное обеспечение);</w:t>
      </w:r>
    </w:p>
    <w:p w:rsidR="00354671" w:rsidRP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взаимодействие стоимостей (иногда продукты изготавливаются на одном и том же оборудовании или являются результатом одних и тех же производственных процессов).</w:t>
      </w:r>
      <w:r w:rsidR="004E4D9E" w:rsidRPr="000C511C">
        <w:rPr>
          <w:sz w:val="28"/>
          <w:szCs w:val="28"/>
        </w:rPr>
        <w:t xml:space="preserve"> </w:t>
      </w:r>
      <w:r w:rsidR="00300A58" w:rsidRPr="000C511C">
        <w:rPr>
          <w:sz w:val="28"/>
          <w:szCs w:val="28"/>
        </w:rPr>
        <w:t>[5</w:t>
      </w:r>
      <w:r w:rsidR="004E4D9E" w:rsidRPr="000C511C">
        <w:rPr>
          <w:sz w:val="28"/>
          <w:szCs w:val="28"/>
        </w:rPr>
        <w:t>].</w:t>
      </w:r>
    </w:p>
    <w:p w:rsidR="00354671" w:rsidRP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Если есть важные и существенные для потребителя выгоды, то он готов платить сверх “обычной цены” еще и “премиальную цену”. Эти выгоды выражаются в полезности, которую потребитель видит в продукте. Теоретически она должна быть сбалансирована с запрашиваемой ценой.</w:t>
      </w:r>
    </w:p>
    <w:p w:rsidR="00354671" w:rsidRPr="000C511C" w:rsidRDefault="00354671"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Главным фактором, действующим на цену, безусловно является конкуренция. Несомненно, и экономическая, и политическая обстановка влияют на потребление тех или иных товаров, а, следовательно, и на равновесную рыночную цену товара. В том случае, когда существенны транспортные расходы, географическое положение потребителя и поставщика может быть существенным фактором, влияющим на цену.</w:t>
      </w:r>
    </w:p>
    <w:p w:rsidR="000C511C" w:rsidRDefault="000C511C" w:rsidP="000C511C">
      <w:pPr>
        <w:pStyle w:val="a6"/>
        <w:widowControl w:val="0"/>
        <w:tabs>
          <w:tab w:val="left" w:pos="851"/>
          <w:tab w:val="left" w:pos="993"/>
        </w:tabs>
        <w:spacing w:before="0" w:beforeAutospacing="0" w:after="0" w:afterAutospacing="0" w:line="360" w:lineRule="auto"/>
        <w:ind w:firstLine="709"/>
        <w:jc w:val="both"/>
        <w:rPr>
          <w:color w:val="000000"/>
          <w:sz w:val="28"/>
          <w:szCs w:val="28"/>
        </w:rPr>
      </w:pPr>
    </w:p>
    <w:p w:rsidR="00E6534D" w:rsidRPr="000C511C" w:rsidRDefault="00E6534D" w:rsidP="000C511C">
      <w:pPr>
        <w:pStyle w:val="a6"/>
        <w:widowControl w:val="0"/>
        <w:tabs>
          <w:tab w:val="left" w:pos="851"/>
          <w:tab w:val="left" w:pos="993"/>
        </w:tabs>
        <w:spacing w:before="0" w:beforeAutospacing="0" w:after="0" w:afterAutospacing="0" w:line="360" w:lineRule="auto"/>
        <w:ind w:firstLine="709"/>
        <w:jc w:val="both"/>
        <w:rPr>
          <w:b/>
          <w:color w:val="000000"/>
          <w:sz w:val="28"/>
          <w:szCs w:val="28"/>
        </w:rPr>
      </w:pPr>
      <w:r w:rsidRPr="000C511C">
        <w:rPr>
          <w:b/>
          <w:color w:val="000000"/>
          <w:sz w:val="28"/>
          <w:szCs w:val="28"/>
        </w:rPr>
        <w:t xml:space="preserve">2.4 </w:t>
      </w:r>
      <w:r w:rsidRPr="000C511C">
        <w:rPr>
          <w:b/>
          <w:bCs/>
          <w:color w:val="000000"/>
          <w:sz w:val="28"/>
          <w:szCs w:val="28"/>
        </w:rPr>
        <w:t>Решение о методах стимулирования</w:t>
      </w:r>
    </w:p>
    <w:p w:rsidR="000C511C" w:rsidRDefault="000C511C" w:rsidP="000C511C">
      <w:pPr>
        <w:pStyle w:val="a6"/>
        <w:widowControl w:val="0"/>
        <w:tabs>
          <w:tab w:val="left" w:pos="851"/>
          <w:tab w:val="left" w:pos="993"/>
        </w:tabs>
        <w:spacing w:before="0" w:beforeAutospacing="0" w:after="0" w:afterAutospacing="0" w:line="360" w:lineRule="auto"/>
        <w:ind w:firstLine="709"/>
        <w:jc w:val="both"/>
        <w:rPr>
          <w:color w:val="000000"/>
          <w:sz w:val="28"/>
          <w:szCs w:val="28"/>
        </w:rPr>
      </w:pPr>
    </w:p>
    <w:p w:rsidR="00354671" w:rsidRPr="000C511C" w:rsidRDefault="00E6534D" w:rsidP="000C511C">
      <w:pPr>
        <w:pStyle w:val="a6"/>
        <w:widowControl w:val="0"/>
        <w:tabs>
          <w:tab w:val="left" w:pos="851"/>
          <w:tab w:val="left" w:pos="993"/>
        </w:tabs>
        <w:spacing w:before="0" w:beforeAutospacing="0" w:after="0" w:afterAutospacing="0" w:line="360" w:lineRule="auto"/>
        <w:ind w:firstLine="709"/>
        <w:jc w:val="both"/>
        <w:rPr>
          <w:color w:val="000000"/>
          <w:sz w:val="28"/>
          <w:szCs w:val="28"/>
        </w:rPr>
      </w:pPr>
      <w:r w:rsidRPr="000C511C">
        <w:rPr>
          <w:color w:val="000000"/>
          <w:sz w:val="28"/>
          <w:szCs w:val="28"/>
        </w:rPr>
        <w:t>Для охвата потребителей пользуются обычными средствами — рекламой, методом личной продажи, мерами по стимулированию сбыта и пропагандой (реклама в газетах, журналах, по радио и телевидению, магазинные показы, зачетные талоны, розыгрыш призов).</w:t>
      </w:r>
    </w:p>
    <w:p w:rsidR="000C511C"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Важнейшие функции продвижения:</w:t>
      </w:r>
    </w:p>
    <w:p w:rsidR="000C511C"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создание образа престижности, низких цен, инноваций;</w:t>
      </w:r>
    </w:p>
    <w:p w:rsidR="000C511C"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информирование</w:t>
      </w:r>
      <w:r w:rsidR="000C511C">
        <w:rPr>
          <w:sz w:val="28"/>
          <w:szCs w:val="28"/>
        </w:rPr>
        <w:t xml:space="preserve"> </w:t>
      </w:r>
      <w:r w:rsidRPr="000C511C">
        <w:rPr>
          <w:sz w:val="28"/>
          <w:szCs w:val="28"/>
        </w:rPr>
        <w:t>о товаре, его качестве и свойствах;</w:t>
      </w:r>
    </w:p>
    <w:p w:rsidR="000C511C"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сохранение популярности товаров;</w:t>
      </w:r>
    </w:p>
    <w:p w:rsidR="000C511C"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изменение образа использования товара;</w:t>
      </w:r>
    </w:p>
    <w:p w:rsidR="000C511C"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создание энтузиазма среди участников сбыта;</w:t>
      </w:r>
    </w:p>
    <w:p w:rsidR="000C511C"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убеждение покупателей переходить к более дорогим товарам;</w:t>
      </w:r>
    </w:p>
    <w:p w:rsidR="000C511C"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ответы на вопросы потребителей;</w:t>
      </w:r>
    </w:p>
    <w:p w:rsidR="00C92855" w:rsidRPr="000C511C"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доведение благоприятной информации о предприятии.</w:t>
      </w:r>
    </w:p>
    <w:p w:rsidR="00C92855" w:rsidRPr="000C511C"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Основные виды продвижения:</w:t>
      </w:r>
    </w:p>
    <w:p w:rsidR="00C92855" w:rsidRPr="000C511C" w:rsidRDefault="00C92855" w:rsidP="000C511C">
      <w:pPr>
        <w:pStyle w:val="a6"/>
        <w:widowControl w:val="0"/>
        <w:numPr>
          <w:ilvl w:val="0"/>
          <w:numId w:val="15"/>
        </w:numPr>
        <w:tabs>
          <w:tab w:val="clear" w:pos="720"/>
          <w:tab w:val="num" w:pos="0"/>
          <w:tab w:val="left" w:pos="851"/>
          <w:tab w:val="left" w:pos="993"/>
        </w:tabs>
        <w:spacing w:before="0" w:beforeAutospacing="0" w:after="0" w:afterAutospacing="0" w:line="360" w:lineRule="auto"/>
        <w:ind w:left="0" w:firstLine="709"/>
        <w:jc w:val="both"/>
        <w:rPr>
          <w:sz w:val="28"/>
          <w:szCs w:val="28"/>
        </w:rPr>
      </w:pPr>
      <w:r w:rsidRPr="000C511C">
        <w:rPr>
          <w:bCs/>
          <w:i/>
          <w:iCs/>
          <w:sz w:val="28"/>
          <w:szCs w:val="28"/>
        </w:rPr>
        <w:t>Реклама</w:t>
      </w:r>
      <w:r w:rsidRPr="000C511C">
        <w:rPr>
          <w:bCs/>
          <w:iCs/>
          <w:sz w:val="28"/>
          <w:szCs w:val="28"/>
        </w:rPr>
        <w:t xml:space="preserve"> –</w:t>
      </w:r>
      <w:r w:rsidRPr="000C511C">
        <w:rPr>
          <w:sz w:val="28"/>
          <w:szCs w:val="28"/>
        </w:rPr>
        <w:t xml:space="preserve"> связана или с использованием средств массовой информации – газет, журналов, радио, телевидения и других (например, рекламных щитов), или с прямым обращением к покупателю с помощью почтовых отправлений. Оба вида рекламы оплачиваются рекламодателем, но считаются безличными, так как фирма одновременно обращается к многочисленным получателям, может быть, миллионам, а не беседует с одним индивидуумом или небольшой группой. </w:t>
      </w:r>
      <w:r w:rsidR="00300A58" w:rsidRPr="000C511C">
        <w:rPr>
          <w:sz w:val="28"/>
          <w:szCs w:val="28"/>
        </w:rPr>
        <w:t>[8</w:t>
      </w:r>
      <w:r w:rsidRPr="000C511C">
        <w:rPr>
          <w:sz w:val="28"/>
          <w:szCs w:val="28"/>
        </w:rPr>
        <w:t>].</w:t>
      </w:r>
    </w:p>
    <w:p w:rsidR="00C92855" w:rsidRPr="000C511C" w:rsidRDefault="00C92855" w:rsidP="000C511C">
      <w:pPr>
        <w:pStyle w:val="a6"/>
        <w:widowControl w:val="0"/>
        <w:tabs>
          <w:tab w:val="left" w:pos="851"/>
          <w:tab w:val="left" w:pos="993"/>
        </w:tabs>
        <w:spacing w:before="0" w:beforeAutospacing="0" w:after="0" w:afterAutospacing="0" w:line="360" w:lineRule="auto"/>
        <w:ind w:firstLine="709"/>
        <w:jc w:val="both"/>
        <w:rPr>
          <w:color w:val="000000"/>
          <w:sz w:val="28"/>
          <w:szCs w:val="28"/>
        </w:rPr>
      </w:pPr>
      <w:r w:rsidRPr="000C511C">
        <w:rPr>
          <w:bCs/>
          <w:iCs/>
          <w:sz w:val="28"/>
          <w:szCs w:val="28"/>
        </w:rPr>
        <w:t>Реклама сопровождает товар всю его жизнь: от</w:t>
      </w:r>
      <w:r w:rsidR="000C511C">
        <w:rPr>
          <w:bCs/>
          <w:iCs/>
          <w:sz w:val="28"/>
          <w:szCs w:val="28"/>
        </w:rPr>
        <w:t xml:space="preserve"> </w:t>
      </w:r>
      <w:r w:rsidRPr="000C511C">
        <w:rPr>
          <w:bCs/>
          <w:iCs/>
          <w:sz w:val="28"/>
          <w:szCs w:val="28"/>
        </w:rPr>
        <w:t xml:space="preserve">первого появления на рынке до последнего пребывания на нём. </w:t>
      </w:r>
      <w:r w:rsidRPr="000C511C">
        <w:rPr>
          <w:color w:val="000000"/>
          <w:sz w:val="28"/>
          <w:szCs w:val="28"/>
        </w:rPr>
        <w:t>[</w:t>
      </w:r>
      <w:r w:rsidR="00300A58" w:rsidRPr="000C511C">
        <w:rPr>
          <w:color w:val="000000"/>
          <w:sz w:val="28"/>
          <w:szCs w:val="28"/>
        </w:rPr>
        <w:t>7</w:t>
      </w:r>
      <w:r w:rsidRPr="000C511C">
        <w:rPr>
          <w:color w:val="000000"/>
          <w:sz w:val="28"/>
          <w:szCs w:val="28"/>
        </w:rPr>
        <w:t>].</w:t>
      </w:r>
    </w:p>
    <w:p w:rsidR="00C92855" w:rsidRPr="000C511C"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Реклама относится к конкурентным маркам продукции. Поэтому, казалось бы, с ее помощью надо пытаться увеличить продажи именно этого продукта. Однако прогрессивный элемент продвижения - продвижение всей фирмы, а не ее индивидуальных марок. Так как фирма может использовать различные типы продвижения, то это продвижение способствует к продвижению отдельных марок товаров. Каждый вид продвижения рассчитан на специфическую целевую аудиторию. Но каждая из таких кампаний продвижения должна рассматриваться как часть единого целого.</w:t>
      </w:r>
    </w:p>
    <w:p w:rsidR="000C511C"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В целом в рекламной деятельности имеются три главные группы действий:</w:t>
      </w:r>
    </w:p>
    <w:p w:rsidR="000C511C"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информирование (сообщение о том, что продукт существует и каковы его качества),</w:t>
      </w:r>
    </w:p>
    <w:p w:rsidR="000C511C"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убеждение (вызов благоприятных эмоций, формирование позиции признания товара, переключение решений потребителя на его покупку),</w:t>
      </w:r>
    </w:p>
    <w:p w:rsidR="00C92855" w:rsidRPr="000C511C"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w:t>
      </w:r>
      <w:r w:rsidR="000C511C">
        <w:rPr>
          <w:sz w:val="28"/>
          <w:szCs w:val="28"/>
        </w:rPr>
        <w:t xml:space="preserve"> </w:t>
      </w:r>
      <w:r w:rsidRPr="000C511C">
        <w:rPr>
          <w:sz w:val="28"/>
          <w:szCs w:val="28"/>
        </w:rPr>
        <w:t>поддержание лояльности (закрепление существующих потребителей как главного источника будущих продаж).</w:t>
      </w:r>
    </w:p>
    <w:p w:rsidR="00C92855"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Для обеспечения всего этого должен осуществляться единый процесс управления рекламной деятельностью (рис. 3).</w:t>
      </w:r>
    </w:p>
    <w:p w:rsidR="000C511C" w:rsidRDefault="000C511C" w:rsidP="000C511C">
      <w:pPr>
        <w:pStyle w:val="a6"/>
        <w:widowControl w:val="0"/>
        <w:tabs>
          <w:tab w:val="left" w:pos="851"/>
          <w:tab w:val="left" w:pos="993"/>
        </w:tabs>
        <w:spacing w:before="0" w:beforeAutospacing="0" w:after="0" w:afterAutospacing="0" w:line="360" w:lineRule="auto"/>
        <w:ind w:firstLine="709"/>
        <w:jc w:val="both"/>
        <w:rPr>
          <w:sz w:val="28"/>
          <w:szCs w:val="28"/>
        </w:rPr>
      </w:pPr>
    </w:p>
    <w:p w:rsidR="00C92855" w:rsidRPr="000C511C" w:rsidRDefault="000C511C" w:rsidP="000C511C">
      <w:pPr>
        <w:pStyle w:val="a6"/>
        <w:widowControl w:val="0"/>
        <w:tabs>
          <w:tab w:val="left" w:pos="851"/>
          <w:tab w:val="left" w:pos="993"/>
        </w:tabs>
        <w:spacing w:before="0" w:beforeAutospacing="0" w:after="0" w:afterAutospacing="0" w:line="360" w:lineRule="auto"/>
        <w:ind w:firstLine="709"/>
        <w:jc w:val="both"/>
        <w:rPr>
          <w:sz w:val="28"/>
          <w:szCs w:val="28"/>
        </w:rPr>
      </w:pPr>
      <w:r>
        <w:rPr>
          <w:sz w:val="28"/>
          <w:szCs w:val="28"/>
        </w:rPr>
        <w:br w:type="page"/>
      </w:r>
      <w:r w:rsidR="00C45118">
        <w:rPr>
          <w:sz w:val="28"/>
          <w:szCs w:val="28"/>
        </w:rPr>
        <w:pict>
          <v:shape id="_x0000_i1030" type="#_x0000_t75" style="width:381.75pt;height:315pt">
            <v:imagedata r:id="rId12" o:title=""/>
          </v:shape>
        </w:pict>
      </w:r>
      <w:bookmarkStart w:id="0" w:name="_Toc443896058"/>
      <w:bookmarkEnd w:id="0"/>
    </w:p>
    <w:p w:rsidR="00C92855" w:rsidRDefault="00C92855"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Рис. 3. Процесс управления рекламной деятельностью [</w:t>
      </w:r>
      <w:r w:rsidR="00300A58" w:rsidRPr="000C511C">
        <w:rPr>
          <w:sz w:val="28"/>
          <w:szCs w:val="28"/>
        </w:rPr>
        <w:t>5</w:t>
      </w:r>
      <w:r w:rsidRPr="000C511C">
        <w:rPr>
          <w:sz w:val="28"/>
          <w:szCs w:val="28"/>
        </w:rPr>
        <w:t>]</w:t>
      </w:r>
      <w:r w:rsidR="00350B99" w:rsidRPr="000C511C">
        <w:rPr>
          <w:sz w:val="28"/>
          <w:szCs w:val="28"/>
        </w:rPr>
        <w:t>.</w:t>
      </w:r>
    </w:p>
    <w:p w:rsidR="000C511C" w:rsidRPr="000C511C" w:rsidRDefault="000C511C" w:rsidP="000C511C">
      <w:pPr>
        <w:pStyle w:val="a6"/>
        <w:widowControl w:val="0"/>
        <w:tabs>
          <w:tab w:val="left" w:pos="851"/>
          <w:tab w:val="left" w:pos="993"/>
        </w:tabs>
        <w:spacing w:before="0" w:beforeAutospacing="0" w:after="0" w:afterAutospacing="0" w:line="360" w:lineRule="auto"/>
        <w:ind w:firstLine="709"/>
        <w:jc w:val="both"/>
        <w:rPr>
          <w:sz w:val="28"/>
          <w:szCs w:val="28"/>
        </w:rPr>
      </w:pPr>
    </w:p>
    <w:p w:rsidR="00B80C05" w:rsidRPr="000C511C" w:rsidRDefault="00B80C05" w:rsidP="000C511C">
      <w:pPr>
        <w:pStyle w:val="a6"/>
        <w:widowControl w:val="0"/>
        <w:numPr>
          <w:ilvl w:val="0"/>
          <w:numId w:val="15"/>
        </w:numPr>
        <w:tabs>
          <w:tab w:val="clear" w:pos="720"/>
          <w:tab w:val="num" w:pos="0"/>
          <w:tab w:val="left" w:pos="851"/>
          <w:tab w:val="left" w:pos="993"/>
        </w:tabs>
        <w:spacing w:before="0" w:beforeAutospacing="0" w:after="0" w:afterAutospacing="0" w:line="360" w:lineRule="auto"/>
        <w:ind w:left="0" w:firstLine="709"/>
        <w:jc w:val="both"/>
        <w:rPr>
          <w:color w:val="000000"/>
          <w:sz w:val="28"/>
          <w:szCs w:val="28"/>
        </w:rPr>
      </w:pPr>
      <w:r w:rsidRPr="000C511C">
        <w:rPr>
          <w:bCs/>
          <w:i/>
          <w:sz w:val="28"/>
          <w:szCs w:val="28"/>
        </w:rPr>
        <w:t>Паблик рилейшнз</w:t>
      </w:r>
      <w:r w:rsidRPr="000C511C">
        <w:rPr>
          <w:bCs/>
          <w:sz w:val="28"/>
          <w:szCs w:val="28"/>
        </w:rPr>
        <w:t>- неличное и неоплачиваемое спонсором стимулирование спроса на товар или услуги, осуществляемое посредством использования редакционного места в средствах массовой информации.</w:t>
      </w:r>
      <w:r w:rsidRPr="000C511C">
        <w:rPr>
          <w:color w:val="000000"/>
          <w:sz w:val="28"/>
          <w:szCs w:val="28"/>
        </w:rPr>
        <w:t>[</w:t>
      </w:r>
      <w:r w:rsidR="00300A58" w:rsidRPr="000C511C">
        <w:rPr>
          <w:color w:val="000000"/>
          <w:sz w:val="28"/>
          <w:szCs w:val="28"/>
        </w:rPr>
        <w:t>7</w:t>
      </w:r>
      <w:r w:rsidRPr="000C511C">
        <w:rPr>
          <w:color w:val="000000"/>
          <w:sz w:val="28"/>
          <w:szCs w:val="28"/>
        </w:rPr>
        <w:t>].</w:t>
      </w:r>
    </w:p>
    <w:p w:rsidR="00350B99" w:rsidRPr="000C511C" w:rsidRDefault="00350B99" w:rsidP="000C511C">
      <w:pPr>
        <w:pStyle w:val="a6"/>
        <w:widowControl w:val="0"/>
        <w:numPr>
          <w:ilvl w:val="0"/>
          <w:numId w:val="15"/>
        </w:numPr>
        <w:tabs>
          <w:tab w:val="clear" w:pos="720"/>
          <w:tab w:val="num" w:pos="0"/>
          <w:tab w:val="left" w:pos="851"/>
          <w:tab w:val="left" w:pos="993"/>
        </w:tabs>
        <w:spacing w:before="0" w:beforeAutospacing="0" w:after="0" w:afterAutospacing="0" w:line="360" w:lineRule="auto"/>
        <w:ind w:left="0" w:firstLine="709"/>
        <w:jc w:val="both"/>
        <w:rPr>
          <w:sz w:val="28"/>
          <w:szCs w:val="28"/>
        </w:rPr>
      </w:pPr>
      <w:r w:rsidRPr="000C511C">
        <w:rPr>
          <w:bCs/>
          <w:i/>
          <w:iCs/>
          <w:sz w:val="28"/>
          <w:szCs w:val="28"/>
        </w:rPr>
        <w:t>Стимулирование сбыта</w:t>
      </w:r>
      <w:r w:rsidRPr="000C511C">
        <w:rPr>
          <w:sz w:val="28"/>
          <w:szCs w:val="28"/>
        </w:rPr>
        <w:t xml:space="preserve"> – включает в себя все виды маркетинговой деятельности, направленные на стимулирование действий покупателя, другими словами, способные стимулировать незамедлительную продажу продукта. По сравнению со стимулированием сбыта реклама и паблисити предназначены для достижения других целей, в данном случае таких, как доведение до потребителя информации о новой марке и оказание влияния на отношение потребителя к ней. </w:t>
      </w:r>
      <w:r w:rsidR="00300A58" w:rsidRPr="000C511C">
        <w:rPr>
          <w:sz w:val="28"/>
          <w:szCs w:val="28"/>
        </w:rPr>
        <w:t>[5</w:t>
      </w:r>
      <w:r w:rsidRPr="000C511C">
        <w:rPr>
          <w:sz w:val="28"/>
          <w:szCs w:val="28"/>
        </w:rPr>
        <w:t>].</w:t>
      </w:r>
    </w:p>
    <w:p w:rsidR="00350B99" w:rsidRPr="000C511C" w:rsidRDefault="00350B99" w:rsidP="000C511C">
      <w:pPr>
        <w:pStyle w:val="a6"/>
        <w:widowControl w:val="0"/>
        <w:numPr>
          <w:ilvl w:val="0"/>
          <w:numId w:val="15"/>
        </w:numPr>
        <w:tabs>
          <w:tab w:val="clear" w:pos="720"/>
          <w:tab w:val="num" w:pos="0"/>
          <w:tab w:val="left" w:pos="851"/>
          <w:tab w:val="left" w:pos="993"/>
        </w:tabs>
        <w:spacing w:before="0" w:beforeAutospacing="0" w:after="0" w:afterAutospacing="0" w:line="360" w:lineRule="auto"/>
        <w:ind w:left="0" w:firstLine="709"/>
        <w:jc w:val="both"/>
        <w:rPr>
          <w:sz w:val="28"/>
          <w:szCs w:val="28"/>
        </w:rPr>
      </w:pPr>
      <w:r w:rsidRPr="000C511C">
        <w:rPr>
          <w:bCs/>
          <w:i/>
          <w:iCs/>
          <w:sz w:val="28"/>
          <w:szCs w:val="28"/>
        </w:rPr>
        <w:t>Личная продажа</w:t>
      </w:r>
      <w:r w:rsidRPr="000C511C">
        <w:rPr>
          <w:bCs/>
          <w:iCs/>
          <w:sz w:val="28"/>
          <w:szCs w:val="28"/>
        </w:rPr>
        <w:t xml:space="preserve"> </w:t>
      </w:r>
      <w:r w:rsidRPr="000C511C">
        <w:rPr>
          <w:sz w:val="28"/>
          <w:szCs w:val="28"/>
        </w:rPr>
        <w:t xml:space="preserve">– устное представление товара в ходе беседы с одним или несколькими потенциальными покупателями с целью совершения продажи. </w:t>
      </w:r>
      <w:r w:rsidRPr="000C511C">
        <w:rPr>
          <w:color w:val="000000"/>
          <w:sz w:val="28"/>
          <w:szCs w:val="28"/>
        </w:rPr>
        <w:t>[</w:t>
      </w:r>
      <w:r w:rsidR="00300A58" w:rsidRPr="000C511C">
        <w:rPr>
          <w:color w:val="000000"/>
          <w:sz w:val="28"/>
          <w:szCs w:val="28"/>
        </w:rPr>
        <w:t>7</w:t>
      </w:r>
      <w:r w:rsidRPr="000C511C">
        <w:rPr>
          <w:color w:val="000000"/>
          <w:sz w:val="28"/>
          <w:szCs w:val="28"/>
        </w:rPr>
        <w:t xml:space="preserve">]. Продавец лично пытается убедить потенциального покупателя приобрести товар или услугу. Широко используется на стадиях совершения акта купли-продажи. </w:t>
      </w:r>
    </w:p>
    <w:p w:rsidR="00350B99" w:rsidRPr="000C511C" w:rsidRDefault="00350B99" w:rsidP="000C511C">
      <w:pPr>
        <w:pStyle w:val="a6"/>
        <w:widowControl w:val="0"/>
        <w:tabs>
          <w:tab w:val="left" w:pos="851"/>
          <w:tab w:val="left" w:pos="993"/>
        </w:tabs>
        <w:spacing w:before="0" w:beforeAutospacing="0" w:after="0" w:afterAutospacing="0" w:line="360" w:lineRule="auto"/>
        <w:ind w:firstLine="709"/>
        <w:jc w:val="both"/>
        <w:rPr>
          <w:sz w:val="28"/>
          <w:szCs w:val="28"/>
        </w:rPr>
      </w:pPr>
      <w:r w:rsidRPr="000C511C">
        <w:rPr>
          <w:sz w:val="28"/>
          <w:szCs w:val="28"/>
        </w:rPr>
        <w:t xml:space="preserve">Соединение данных элементов продвижения называется комплексом продвижения. </w:t>
      </w:r>
    </w:p>
    <w:p w:rsidR="00350B99" w:rsidRPr="000C511C" w:rsidRDefault="00350B99" w:rsidP="000C511C">
      <w:pPr>
        <w:pStyle w:val="a6"/>
        <w:widowControl w:val="0"/>
        <w:tabs>
          <w:tab w:val="left" w:pos="851"/>
          <w:tab w:val="left" w:pos="993"/>
        </w:tabs>
        <w:spacing w:before="0" w:beforeAutospacing="0" w:after="0" w:afterAutospacing="0" w:line="360" w:lineRule="auto"/>
        <w:ind w:firstLine="709"/>
        <w:jc w:val="both"/>
        <w:rPr>
          <w:sz w:val="28"/>
          <w:szCs w:val="28"/>
        </w:rPr>
      </w:pPr>
    </w:p>
    <w:p w:rsidR="00B80C05" w:rsidRPr="000C511C" w:rsidRDefault="000C511C" w:rsidP="000C511C">
      <w:pPr>
        <w:pStyle w:val="a6"/>
        <w:widowControl w:val="0"/>
        <w:tabs>
          <w:tab w:val="left" w:pos="851"/>
          <w:tab w:val="left" w:pos="993"/>
        </w:tabs>
        <w:spacing w:before="0" w:beforeAutospacing="0" w:after="0" w:afterAutospacing="0" w:line="360" w:lineRule="auto"/>
        <w:ind w:firstLine="709"/>
        <w:jc w:val="both"/>
        <w:rPr>
          <w:b/>
          <w:sz w:val="28"/>
          <w:szCs w:val="28"/>
        </w:rPr>
      </w:pPr>
      <w:r>
        <w:rPr>
          <w:sz w:val="28"/>
          <w:szCs w:val="28"/>
        </w:rPr>
        <w:br w:type="page"/>
      </w:r>
      <w:r w:rsidR="004801EC" w:rsidRPr="000C511C">
        <w:rPr>
          <w:b/>
          <w:sz w:val="28"/>
          <w:szCs w:val="28"/>
        </w:rPr>
        <w:t>Заключение</w:t>
      </w:r>
    </w:p>
    <w:p w:rsidR="000C511C" w:rsidRDefault="000C511C" w:rsidP="000C511C">
      <w:pPr>
        <w:tabs>
          <w:tab w:val="left" w:pos="851"/>
          <w:tab w:val="left" w:pos="993"/>
        </w:tabs>
        <w:snapToGrid/>
        <w:spacing w:before="0" w:line="360" w:lineRule="auto"/>
        <w:ind w:firstLine="709"/>
        <w:rPr>
          <w:sz w:val="28"/>
          <w:szCs w:val="28"/>
        </w:rPr>
      </w:pPr>
    </w:p>
    <w:p w:rsidR="005A6375" w:rsidRPr="000C511C" w:rsidRDefault="00F73655" w:rsidP="000C511C">
      <w:pPr>
        <w:tabs>
          <w:tab w:val="left" w:pos="851"/>
          <w:tab w:val="left" w:pos="993"/>
        </w:tabs>
        <w:snapToGrid/>
        <w:spacing w:before="0" w:line="360" w:lineRule="auto"/>
        <w:ind w:firstLine="709"/>
        <w:rPr>
          <w:sz w:val="28"/>
          <w:szCs w:val="28"/>
        </w:rPr>
      </w:pPr>
      <w:r w:rsidRPr="000C511C">
        <w:rPr>
          <w:sz w:val="28"/>
          <w:szCs w:val="28"/>
        </w:rPr>
        <w:t>Розничная торговля - это завершающая форма продажи товаров конечному потребителю в небольших объемах через магазины, павильоны, лотки, палатки и другие пункты сети розничной торговли.</w:t>
      </w:r>
      <w:r w:rsidR="000C511C">
        <w:rPr>
          <w:sz w:val="28"/>
          <w:szCs w:val="28"/>
        </w:rPr>
        <w:t xml:space="preserve"> </w:t>
      </w:r>
      <w:r w:rsidRPr="000C511C">
        <w:rPr>
          <w:sz w:val="28"/>
          <w:szCs w:val="28"/>
        </w:rPr>
        <w:t>Коммерческая работа по продаже в розничных</w:t>
      </w:r>
      <w:r w:rsidR="000C511C">
        <w:rPr>
          <w:sz w:val="28"/>
          <w:szCs w:val="28"/>
        </w:rPr>
        <w:t xml:space="preserve"> </w:t>
      </w:r>
      <w:r w:rsidRPr="000C511C">
        <w:rPr>
          <w:sz w:val="28"/>
          <w:szCs w:val="28"/>
        </w:rPr>
        <w:t xml:space="preserve">торговых предприятиях в отличии от оптовых предприятий имеет свои особенности. Розничная торговая сеть характеризуется большой территориальной разбросанностью. </w:t>
      </w:r>
    </w:p>
    <w:p w:rsidR="00F73655" w:rsidRPr="000C511C" w:rsidRDefault="00F73655" w:rsidP="000C511C">
      <w:pPr>
        <w:tabs>
          <w:tab w:val="left" w:pos="851"/>
          <w:tab w:val="left" w:pos="993"/>
        </w:tabs>
        <w:snapToGrid/>
        <w:spacing w:before="0" w:line="360" w:lineRule="auto"/>
        <w:ind w:firstLine="709"/>
        <w:rPr>
          <w:sz w:val="28"/>
          <w:szCs w:val="28"/>
        </w:rPr>
      </w:pPr>
      <w:r w:rsidRPr="000C511C">
        <w:rPr>
          <w:sz w:val="28"/>
          <w:szCs w:val="28"/>
        </w:rPr>
        <w:t xml:space="preserve">На предприятиях розничной торговли завершается процесс кругооборота средств, вложенных в производственные предметы потребления, происходит превращение товарной формы стоимости в денежную и создается экономическая основа для возобновления производства товаров. </w:t>
      </w:r>
    </w:p>
    <w:p w:rsidR="00F73655" w:rsidRPr="000C511C" w:rsidRDefault="00F73655" w:rsidP="000C511C">
      <w:pPr>
        <w:pStyle w:val="a8"/>
        <w:widowControl w:val="0"/>
        <w:tabs>
          <w:tab w:val="left" w:pos="851"/>
          <w:tab w:val="left" w:pos="993"/>
        </w:tabs>
        <w:spacing w:after="0" w:line="360" w:lineRule="auto"/>
        <w:ind w:left="0" w:firstLine="709"/>
        <w:jc w:val="both"/>
        <w:rPr>
          <w:sz w:val="28"/>
          <w:szCs w:val="28"/>
        </w:rPr>
      </w:pPr>
      <w:r w:rsidRPr="000C511C">
        <w:rPr>
          <w:sz w:val="28"/>
          <w:szCs w:val="28"/>
        </w:rPr>
        <w:t>Розничная торговля так прочно вошла в нашу жизнь, что мы уже не замечаем её. Будучи покупателями, мы не задумываемся о том, какие непростые решения принимают менеджеры торговых предприятий. А им приходится принимать сложные решения, касающиеся разработки стратегий, размещения магазинов, выбора товарного ассортимента и предоставляемых услуг, а также вопросов ценообразования, производства и представления товаров в магазине.</w:t>
      </w:r>
      <w:r w:rsidR="000C511C">
        <w:rPr>
          <w:sz w:val="28"/>
          <w:szCs w:val="28"/>
        </w:rPr>
        <w:t xml:space="preserve"> </w:t>
      </w:r>
      <w:r w:rsidRPr="000C511C">
        <w:rPr>
          <w:sz w:val="28"/>
          <w:szCs w:val="28"/>
        </w:rPr>
        <w:t>В этом им помогает маркетинг. Маркетинг является разноплановой концепцией. Прежде всего, он известен как философия бизнеса, направленная на выявление потребностей потребителей, целевых рынков, которые данная организация может удовлетворить наилучшим образом путем производства соответствующих продуктов, на то, чтобы каждый сотрудник организации мыслил категориями «потребитель», «рынок».</w:t>
      </w:r>
    </w:p>
    <w:p w:rsidR="00F73655" w:rsidRPr="000C511C" w:rsidRDefault="00F73655" w:rsidP="000C511C">
      <w:pPr>
        <w:tabs>
          <w:tab w:val="left" w:pos="851"/>
          <w:tab w:val="left" w:pos="993"/>
        </w:tabs>
        <w:snapToGrid/>
        <w:spacing w:before="0" w:line="360" w:lineRule="auto"/>
        <w:ind w:firstLine="709"/>
        <w:rPr>
          <w:sz w:val="28"/>
          <w:szCs w:val="28"/>
        </w:rPr>
      </w:pPr>
    </w:p>
    <w:p w:rsidR="002D4E7F" w:rsidRDefault="000C511C" w:rsidP="000C511C">
      <w:pPr>
        <w:tabs>
          <w:tab w:val="left" w:pos="851"/>
          <w:tab w:val="left" w:pos="993"/>
        </w:tabs>
        <w:snapToGrid/>
        <w:spacing w:before="0" w:line="360" w:lineRule="auto"/>
        <w:ind w:firstLine="709"/>
        <w:rPr>
          <w:b/>
          <w:sz w:val="28"/>
          <w:szCs w:val="28"/>
        </w:rPr>
      </w:pPr>
      <w:r>
        <w:rPr>
          <w:sz w:val="28"/>
          <w:szCs w:val="28"/>
        </w:rPr>
        <w:br w:type="page"/>
      </w:r>
      <w:r w:rsidR="002D4E7F" w:rsidRPr="000C511C">
        <w:rPr>
          <w:b/>
          <w:sz w:val="28"/>
          <w:szCs w:val="28"/>
        </w:rPr>
        <w:t>Используемая литература</w:t>
      </w:r>
    </w:p>
    <w:p w:rsidR="000C511C" w:rsidRPr="000C511C" w:rsidRDefault="000C511C" w:rsidP="000C511C">
      <w:pPr>
        <w:tabs>
          <w:tab w:val="left" w:pos="851"/>
          <w:tab w:val="left" w:pos="993"/>
        </w:tabs>
        <w:snapToGrid/>
        <w:spacing w:before="0" w:line="360" w:lineRule="auto"/>
        <w:ind w:firstLine="709"/>
        <w:rPr>
          <w:b/>
          <w:sz w:val="28"/>
          <w:szCs w:val="28"/>
        </w:rPr>
      </w:pPr>
    </w:p>
    <w:p w:rsidR="002D4E7F" w:rsidRPr="000C511C" w:rsidRDefault="000C511C" w:rsidP="000C511C">
      <w:pPr>
        <w:tabs>
          <w:tab w:val="left" w:pos="851"/>
          <w:tab w:val="left" w:pos="993"/>
        </w:tabs>
        <w:snapToGrid/>
        <w:spacing w:before="0" w:line="360" w:lineRule="auto"/>
        <w:ind w:firstLine="0"/>
        <w:jc w:val="left"/>
        <w:rPr>
          <w:color w:val="000000"/>
          <w:sz w:val="28"/>
          <w:szCs w:val="28"/>
        </w:rPr>
      </w:pPr>
      <w:r>
        <w:rPr>
          <w:color w:val="000000"/>
          <w:sz w:val="28"/>
          <w:szCs w:val="28"/>
        </w:rPr>
        <w:t xml:space="preserve">1. </w:t>
      </w:r>
      <w:r w:rsidR="002D4E7F" w:rsidRPr="000C511C">
        <w:rPr>
          <w:color w:val="000000"/>
          <w:sz w:val="28"/>
          <w:szCs w:val="28"/>
        </w:rPr>
        <w:t>Леви М., Вейтц Б.А. Основы розничной торговли/ Пер. с англ. Под ред. Ю.Н. Каптуровского.-СПб: Издательство «Питер», 1999.-448с.-(Серия «Теория и практика менеджмента».</w:t>
      </w:r>
    </w:p>
    <w:p w:rsidR="002D4E7F" w:rsidRPr="000C511C" w:rsidRDefault="000C511C" w:rsidP="000C511C">
      <w:pPr>
        <w:tabs>
          <w:tab w:val="left" w:pos="851"/>
          <w:tab w:val="left" w:pos="993"/>
        </w:tabs>
        <w:snapToGrid/>
        <w:spacing w:before="0" w:line="360" w:lineRule="auto"/>
        <w:ind w:firstLine="0"/>
        <w:jc w:val="left"/>
        <w:rPr>
          <w:color w:val="000000"/>
          <w:sz w:val="28"/>
          <w:szCs w:val="28"/>
        </w:rPr>
      </w:pPr>
      <w:r>
        <w:rPr>
          <w:color w:val="000000"/>
          <w:sz w:val="28"/>
          <w:szCs w:val="28"/>
        </w:rPr>
        <w:t xml:space="preserve">2. </w:t>
      </w:r>
      <w:r w:rsidR="002D4E7F" w:rsidRPr="000C511C">
        <w:rPr>
          <w:color w:val="000000"/>
          <w:sz w:val="28"/>
          <w:szCs w:val="28"/>
        </w:rPr>
        <w:t xml:space="preserve">Бронникова Т.С., Чернявский А.Г. </w:t>
      </w:r>
      <w:r w:rsidR="002D4E7F" w:rsidRPr="000C511C">
        <w:rPr>
          <w:bCs/>
          <w:color w:val="000000"/>
          <w:sz w:val="28"/>
          <w:szCs w:val="28"/>
        </w:rPr>
        <w:t>Маркетинг: Учебное пособие</w:t>
      </w:r>
      <w:r w:rsidR="005D79E6" w:rsidRPr="000C511C">
        <w:rPr>
          <w:bCs/>
          <w:color w:val="000000"/>
          <w:sz w:val="28"/>
          <w:szCs w:val="28"/>
        </w:rPr>
        <w:t xml:space="preserve">: </w:t>
      </w:r>
      <w:r w:rsidR="005D79E6" w:rsidRPr="000C511C">
        <w:rPr>
          <w:color w:val="000000"/>
          <w:sz w:val="28"/>
          <w:szCs w:val="28"/>
        </w:rPr>
        <w:t>Таганрог: Изд-во ТРТУ, 1999.</w:t>
      </w:r>
    </w:p>
    <w:p w:rsidR="00BA68CD" w:rsidRPr="000C511C" w:rsidRDefault="000C511C" w:rsidP="000C511C">
      <w:pPr>
        <w:tabs>
          <w:tab w:val="num" w:pos="0"/>
          <w:tab w:val="left" w:pos="851"/>
          <w:tab w:val="left" w:pos="993"/>
        </w:tabs>
        <w:snapToGrid/>
        <w:spacing w:before="0" w:line="360" w:lineRule="auto"/>
        <w:ind w:firstLine="0"/>
        <w:jc w:val="left"/>
        <w:rPr>
          <w:color w:val="000000"/>
          <w:sz w:val="28"/>
          <w:szCs w:val="28"/>
        </w:rPr>
      </w:pPr>
      <w:r>
        <w:rPr>
          <w:color w:val="000000"/>
          <w:sz w:val="28"/>
          <w:szCs w:val="28"/>
        </w:rPr>
        <w:t>3</w:t>
      </w:r>
      <w:r w:rsidR="00BA68CD" w:rsidRPr="000C511C">
        <w:rPr>
          <w:color w:val="000000"/>
          <w:sz w:val="28"/>
          <w:szCs w:val="28"/>
        </w:rPr>
        <w:t>. Голубков Е.П. Основы маркетинга: Учебник. М.: Издательство «Финпресс», 1999. - 656 с.</w:t>
      </w:r>
    </w:p>
    <w:p w:rsidR="00B441A3" w:rsidRPr="000C511C" w:rsidRDefault="000C511C" w:rsidP="000C511C">
      <w:pPr>
        <w:tabs>
          <w:tab w:val="num" w:pos="0"/>
          <w:tab w:val="left" w:pos="851"/>
          <w:tab w:val="left" w:pos="993"/>
        </w:tabs>
        <w:snapToGrid/>
        <w:spacing w:before="0" w:line="360" w:lineRule="auto"/>
        <w:ind w:firstLine="0"/>
        <w:jc w:val="left"/>
        <w:rPr>
          <w:color w:val="000000"/>
          <w:sz w:val="28"/>
          <w:szCs w:val="28"/>
        </w:rPr>
      </w:pPr>
      <w:r>
        <w:rPr>
          <w:color w:val="000000"/>
          <w:sz w:val="28"/>
          <w:szCs w:val="28"/>
        </w:rPr>
        <w:t>4</w:t>
      </w:r>
      <w:r w:rsidR="00B441A3" w:rsidRPr="000C511C">
        <w:rPr>
          <w:color w:val="000000"/>
          <w:sz w:val="28"/>
          <w:szCs w:val="28"/>
        </w:rPr>
        <w:t>. Котлер Ф. Основы маркетинга: Пер.с англ. - М.: "Ростинтэр",1996.-704 с.</w:t>
      </w:r>
    </w:p>
    <w:p w:rsidR="00A35682" w:rsidRPr="000C511C" w:rsidRDefault="000C511C" w:rsidP="000C511C">
      <w:pPr>
        <w:pStyle w:val="a6"/>
        <w:widowControl w:val="0"/>
        <w:tabs>
          <w:tab w:val="num" w:pos="0"/>
          <w:tab w:val="left" w:pos="851"/>
          <w:tab w:val="left" w:pos="993"/>
        </w:tabs>
        <w:spacing w:before="0" w:beforeAutospacing="0" w:after="0" w:afterAutospacing="0" w:line="360" w:lineRule="auto"/>
        <w:rPr>
          <w:color w:val="000000"/>
          <w:sz w:val="28"/>
          <w:szCs w:val="28"/>
        </w:rPr>
      </w:pPr>
      <w:r>
        <w:rPr>
          <w:color w:val="000000"/>
          <w:sz w:val="28"/>
          <w:szCs w:val="28"/>
        </w:rPr>
        <w:t>5</w:t>
      </w:r>
      <w:r w:rsidR="00A35682" w:rsidRPr="000C511C">
        <w:rPr>
          <w:color w:val="000000"/>
          <w:sz w:val="28"/>
          <w:szCs w:val="28"/>
        </w:rPr>
        <w:t xml:space="preserve">. Гольдштейн Г.Я., Катаев А.В. Маркетинг: Учебное пособие для магистрантов. </w:t>
      </w:r>
      <w:r w:rsidR="00A35682" w:rsidRPr="00AC3A9C">
        <w:rPr>
          <w:color w:val="000000"/>
          <w:sz w:val="28"/>
          <w:szCs w:val="28"/>
        </w:rPr>
        <w:t>Таганрог: Изд-во ТРТУ</w:t>
      </w:r>
      <w:r w:rsidR="00A35682" w:rsidRPr="000C511C">
        <w:rPr>
          <w:color w:val="000000"/>
          <w:sz w:val="28"/>
          <w:szCs w:val="28"/>
        </w:rPr>
        <w:t xml:space="preserve">, 1999. 107 с. </w:t>
      </w:r>
    </w:p>
    <w:p w:rsidR="00D47E28" w:rsidRPr="000C511C" w:rsidRDefault="00300A58" w:rsidP="000C511C">
      <w:pPr>
        <w:pStyle w:val="Style19"/>
        <w:tabs>
          <w:tab w:val="num" w:pos="0"/>
          <w:tab w:val="left" w:pos="851"/>
          <w:tab w:val="left" w:pos="993"/>
        </w:tabs>
        <w:spacing w:line="360" w:lineRule="auto"/>
        <w:ind w:firstLine="0"/>
        <w:jc w:val="left"/>
        <w:rPr>
          <w:rStyle w:val="FontStyle261"/>
          <w:color w:val="000000"/>
          <w:sz w:val="28"/>
          <w:szCs w:val="28"/>
        </w:rPr>
      </w:pPr>
      <w:r w:rsidRPr="000C511C">
        <w:rPr>
          <w:color w:val="000000"/>
          <w:sz w:val="28"/>
          <w:szCs w:val="28"/>
        </w:rPr>
        <w:t>6</w:t>
      </w:r>
      <w:r w:rsidR="00D47E28" w:rsidRPr="000C511C">
        <w:rPr>
          <w:color w:val="000000"/>
          <w:sz w:val="28"/>
          <w:szCs w:val="28"/>
        </w:rPr>
        <w:t xml:space="preserve">. </w:t>
      </w:r>
      <w:r w:rsidR="00D47E28" w:rsidRPr="000C511C">
        <w:rPr>
          <w:rStyle w:val="FontStyle261"/>
          <w:color w:val="000000"/>
          <w:sz w:val="28"/>
          <w:szCs w:val="28"/>
        </w:rPr>
        <w:t>Котлер Ф. Маркетинг менеджмент. Экспресс-курс. 2-е изд. / Пер. с англ. под ред. С. Г. Божук. — СПб.: Питер, 2006. — 464 с: ил. — (Серия «Деловой бестселлер»).</w:t>
      </w:r>
    </w:p>
    <w:p w:rsidR="00846441" w:rsidRPr="000C511C" w:rsidRDefault="00300A58" w:rsidP="000C511C">
      <w:pPr>
        <w:pStyle w:val="Style19"/>
        <w:tabs>
          <w:tab w:val="num" w:pos="0"/>
          <w:tab w:val="left" w:pos="851"/>
          <w:tab w:val="left" w:pos="993"/>
        </w:tabs>
        <w:spacing w:line="360" w:lineRule="auto"/>
        <w:ind w:firstLine="0"/>
        <w:jc w:val="left"/>
        <w:rPr>
          <w:rStyle w:val="FontStyle261"/>
          <w:color w:val="000000"/>
          <w:sz w:val="28"/>
          <w:szCs w:val="28"/>
        </w:rPr>
      </w:pPr>
      <w:r w:rsidRPr="000C511C">
        <w:rPr>
          <w:rStyle w:val="FontStyle261"/>
          <w:color w:val="000000"/>
          <w:sz w:val="28"/>
          <w:szCs w:val="28"/>
        </w:rPr>
        <w:t>7</w:t>
      </w:r>
      <w:r w:rsidR="00846441" w:rsidRPr="000C511C">
        <w:rPr>
          <w:rStyle w:val="FontStyle261"/>
          <w:color w:val="000000"/>
          <w:sz w:val="28"/>
          <w:szCs w:val="28"/>
        </w:rPr>
        <w:t>. Маркетинг: учеб. пособие./ Л.А. Алферова- Томск: Томск. гос.ун-т систем управления и радиоэлектроники, 2005.-216с.</w:t>
      </w:r>
    </w:p>
    <w:p w:rsidR="0023593C" w:rsidRPr="000C511C" w:rsidRDefault="00300A58" w:rsidP="000C511C">
      <w:pPr>
        <w:pStyle w:val="a6"/>
        <w:widowControl w:val="0"/>
        <w:tabs>
          <w:tab w:val="num" w:pos="0"/>
          <w:tab w:val="left" w:pos="851"/>
          <w:tab w:val="left" w:pos="993"/>
        </w:tabs>
        <w:spacing w:before="0" w:beforeAutospacing="0" w:after="0" w:afterAutospacing="0" w:line="360" w:lineRule="auto"/>
        <w:rPr>
          <w:color w:val="000000"/>
          <w:sz w:val="28"/>
          <w:szCs w:val="28"/>
        </w:rPr>
      </w:pPr>
      <w:r w:rsidRPr="000C511C">
        <w:rPr>
          <w:rStyle w:val="FontStyle261"/>
          <w:color w:val="000000"/>
          <w:sz w:val="28"/>
          <w:szCs w:val="28"/>
        </w:rPr>
        <w:t>8</w:t>
      </w:r>
      <w:r w:rsidR="0023593C" w:rsidRPr="000C511C">
        <w:rPr>
          <w:rStyle w:val="FontStyle261"/>
          <w:color w:val="000000"/>
          <w:sz w:val="28"/>
          <w:szCs w:val="28"/>
        </w:rPr>
        <w:t xml:space="preserve">. </w:t>
      </w:r>
      <w:r w:rsidR="0023593C" w:rsidRPr="00AC3A9C">
        <w:rPr>
          <w:color w:val="000000"/>
          <w:sz w:val="28"/>
          <w:szCs w:val="28"/>
        </w:rPr>
        <w:t>Учебное пособие для подготовки к государственному итоговому междисциплинарному экзамену профессиональной подготовки менеджера по специальности 080507 "МЕНЕДЖМЕНТ ОРГАНИЗАЦИИ", бакалавра менеджмента по направлению 080500 "МЕНЕДЖМЕНТ</w:t>
      </w:r>
      <w:r w:rsidR="0023593C" w:rsidRPr="000C511C">
        <w:rPr>
          <w:color w:val="000000"/>
          <w:sz w:val="28"/>
          <w:szCs w:val="28"/>
        </w:rPr>
        <w:t>"/Т.В. Алесинская, Л.Н. Дейнека, А.Н. Проклин, Л.В. Фоменко, А.В. Татарова и др.; Под общей ред. В.Е. Ланкина. - Таганрог: Изд-во ТРТУ, 2006. - 304 с.</w:t>
      </w:r>
      <w:bookmarkStart w:id="1" w:name="_GoBack"/>
      <w:bookmarkEnd w:id="1"/>
    </w:p>
    <w:sectPr w:rsidR="0023593C" w:rsidRPr="000C511C" w:rsidSect="000C511C">
      <w:headerReference w:type="even" r:id="rId13"/>
      <w:headerReference w:type="default" r:id="rId14"/>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480" w:rsidRDefault="003D6480">
      <w:pPr>
        <w:widowControl/>
        <w:snapToGrid/>
        <w:spacing w:before="0" w:line="240" w:lineRule="auto"/>
        <w:ind w:firstLine="0"/>
        <w:jc w:val="left"/>
        <w:rPr>
          <w:sz w:val="24"/>
          <w:szCs w:val="24"/>
        </w:rPr>
      </w:pPr>
      <w:r>
        <w:rPr>
          <w:sz w:val="24"/>
          <w:szCs w:val="24"/>
        </w:rPr>
        <w:separator/>
      </w:r>
    </w:p>
  </w:endnote>
  <w:endnote w:type="continuationSeparator" w:id="0">
    <w:p w:rsidR="003D6480" w:rsidRDefault="003D6480">
      <w:pPr>
        <w:widowControl/>
        <w:snapToGrid/>
        <w:spacing w:before="0"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480" w:rsidRDefault="003D6480">
      <w:pPr>
        <w:widowControl/>
        <w:snapToGrid/>
        <w:spacing w:before="0" w:line="240" w:lineRule="auto"/>
        <w:ind w:firstLine="0"/>
        <w:jc w:val="left"/>
        <w:rPr>
          <w:sz w:val="24"/>
          <w:szCs w:val="24"/>
        </w:rPr>
      </w:pPr>
      <w:r>
        <w:rPr>
          <w:sz w:val="24"/>
          <w:szCs w:val="24"/>
        </w:rPr>
        <w:separator/>
      </w:r>
    </w:p>
  </w:footnote>
  <w:footnote w:type="continuationSeparator" w:id="0">
    <w:p w:rsidR="003D6480" w:rsidRDefault="003D6480">
      <w:pPr>
        <w:widowControl/>
        <w:snapToGrid/>
        <w:spacing w:before="0" w:line="240" w:lineRule="auto"/>
        <w:ind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681" w:rsidRDefault="00714681" w:rsidP="00A66A43">
    <w:pPr>
      <w:pStyle w:val="aa"/>
      <w:framePr w:wrap="around" w:vAnchor="text" w:hAnchor="margin" w:xAlign="right" w:y="1"/>
      <w:rPr>
        <w:rStyle w:val="ac"/>
      </w:rPr>
    </w:pPr>
  </w:p>
  <w:p w:rsidR="00714681" w:rsidRDefault="00714681" w:rsidP="00714681">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681" w:rsidRDefault="00AC3A9C" w:rsidP="00A66A43">
    <w:pPr>
      <w:pStyle w:val="aa"/>
      <w:framePr w:wrap="around" w:vAnchor="text" w:hAnchor="margin" w:xAlign="right" w:y="1"/>
      <w:rPr>
        <w:rStyle w:val="ac"/>
      </w:rPr>
    </w:pPr>
    <w:r>
      <w:rPr>
        <w:rStyle w:val="ac"/>
        <w:noProof/>
      </w:rPr>
      <w:t>1</w:t>
    </w:r>
  </w:p>
  <w:p w:rsidR="00714681" w:rsidRDefault="00714681" w:rsidP="00714681">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10FA"/>
    <w:multiLevelType w:val="multilevel"/>
    <w:tmpl w:val="C2DE577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77"/>
        </w:tabs>
        <w:ind w:left="777" w:hanging="42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1">
    <w:nsid w:val="05787902"/>
    <w:multiLevelType w:val="hybridMultilevel"/>
    <w:tmpl w:val="39FCD8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2A74ECE"/>
    <w:multiLevelType w:val="hybridMultilevel"/>
    <w:tmpl w:val="0040E7A6"/>
    <w:lvl w:ilvl="0" w:tplc="BE0209AA">
      <w:start w:val="1"/>
      <w:numFmt w:val="decimal"/>
      <w:lvlText w:val="%1)"/>
      <w:lvlJc w:val="left"/>
      <w:pPr>
        <w:tabs>
          <w:tab w:val="num" w:pos="987"/>
        </w:tabs>
        <w:ind w:left="987" w:hanging="630"/>
      </w:pPr>
      <w:rPr>
        <w:rFonts w:cs="Times New Roman" w:hint="default"/>
      </w:rPr>
    </w:lvl>
    <w:lvl w:ilvl="1" w:tplc="04190019">
      <w:start w:val="1"/>
      <w:numFmt w:val="lowerLetter"/>
      <w:lvlText w:val="%2."/>
      <w:lvlJc w:val="left"/>
      <w:pPr>
        <w:tabs>
          <w:tab w:val="num" w:pos="1437"/>
        </w:tabs>
        <w:ind w:left="1437" w:hanging="360"/>
      </w:pPr>
      <w:rPr>
        <w:rFonts w:cs="Times New Roman"/>
      </w:rPr>
    </w:lvl>
    <w:lvl w:ilvl="2" w:tplc="0419001B">
      <w:start w:val="1"/>
      <w:numFmt w:val="lowerRoman"/>
      <w:lvlText w:val="%3."/>
      <w:lvlJc w:val="right"/>
      <w:pPr>
        <w:tabs>
          <w:tab w:val="num" w:pos="2157"/>
        </w:tabs>
        <w:ind w:left="2157" w:hanging="180"/>
      </w:pPr>
      <w:rPr>
        <w:rFonts w:cs="Times New Roman"/>
      </w:rPr>
    </w:lvl>
    <w:lvl w:ilvl="3" w:tplc="0419000F">
      <w:start w:val="1"/>
      <w:numFmt w:val="decimal"/>
      <w:lvlText w:val="%4."/>
      <w:lvlJc w:val="left"/>
      <w:pPr>
        <w:tabs>
          <w:tab w:val="num" w:pos="2877"/>
        </w:tabs>
        <w:ind w:left="2877" w:hanging="360"/>
      </w:pPr>
      <w:rPr>
        <w:rFonts w:cs="Times New Roman"/>
      </w:rPr>
    </w:lvl>
    <w:lvl w:ilvl="4" w:tplc="04190019">
      <w:start w:val="1"/>
      <w:numFmt w:val="lowerLetter"/>
      <w:lvlText w:val="%5."/>
      <w:lvlJc w:val="left"/>
      <w:pPr>
        <w:tabs>
          <w:tab w:val="num" w:pos="3597"/>
        </w:tabs>
        <w:ind w:left="3597" w:hanging="360"/>
      </w:pPr>
      <w:rPr>
        <w:rFonts w:cs="Times New Roman"/>
      </w:rPr>
    </w:lvl>
    <w:lvl w:ilvl="5" w:tplc="0419001B">
      <w:start w:val="1"/>
      <w:numFmt w:val="lowerRoman"/>
      <w:lvlText w:val="%6."/>
      <w:lvlJc w:val="right"/>
      <w:pPr>
        <w:tabs>
          <w:tab w:val="num" w:pos="4317"/>
        </w:tabs>
        <w:ind w:left="4317" w:hanging="180"/>
      </w:pPr>
      <w:rPr>
        <w:rFonts w:cs="Times New Roman"/>
      </w:rPr>
    </w:lvl>
    <w:lvl w:ilvl="6" w:tplc="0419000F">
      <w:start w:val="1"/>
      <w:numFmt w:val="decimal"/>
      <w:lvlText w:val="%7."/>
      <w:lvlJc w:val="left"/>
      <w:pPr>
        <w:tabs>
          <w:tab w:val="num" w:pos="5037"/>
        </w:tabs>
        <w:ind w:left="5037" w:hanging="360"/>
      </w:pPr>
      <w:rPr>
        <w:rFonts w:cs="Times New Roman"/>
      </w:rPr>
    </w:lvl>
    <w:lvl w:ilvl="7" w:tplc="04190019">
      <w:start w:val="1"/>
      <w:numFmt w:val="lowerLetter"/>
      <w:lvlText w:val="%8."/>
      <w:lvlJc w:val="left"/>
      <w:pPr>
        <w:tabs>
          <w:tab w:val="num" w:pos="5757"/>
        </w:tabs>
        <w:ind w:left="5757" w:hanging="360"/>
      </w:pPr>
      <w:rPr>
        <w:rFonts w:cs="Times New Roman"/>
      </w:rPr>
    </w:lvl>
    <w:lvl w:ilvl="8" w:tplc="0419001B">
      <w:start w:val="1"/>
      <w:numFmt w:val="lowerRoman"/>
      <w:lvlText w:val="%9."/>
      <w:lvlJc w:val="right"/>
      <w:pPr>
        <w:tabs>
          <w:tab w:val="num" w:pos="6477"/>
        </w:tabs>
        <w:ind w:left="6477" w:hanging="180"/>
      </w:pPr>
      <w:rPr>
        <w:rFonts w:cs="Times New Roman"/>
      </w:rPr>
    </w:lvl>
  </w:abstractNum>
  <w:abstractNum w:abstractNumId="3">
    <w:nsid w:val="1B704C6B"/>
    <w:multiLevelType w:val="multilevel"/>
    <w:tmpl w:val="DB0634E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77"/>
        </w:tabs>
        <w:ind w:left="777" w:hanging="420"/>
      </w:pPr>
      <w:rPr>
        <w:rFonts w:ascii="Times New Roman" w:eastAsia="Times New Roman" w:hAnsi="Times New Roman" w:cs="Times New Roman"/>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4">
    <w:nsid w:val="1C924556"/>
    <w:multiLevelType w:val="hybridMultilevel"/>
    <w:tmpl w:val="4838EA6E"/>
    <w:lvl w:ilvl="0" w:tplc="04190011">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7D43C0F"/>
    <w:multiLevelType w:val="hybridMultilevel"/>
    <w:tmpl w:val="46E65CA6"/>
    <w:lvl w:ilvl="0" w:tplc="99ACDDB6">
      <w:start w:val="1"/>
      <w:numFmt w:val="decimal"/>
      <w:lvlText w:val="%1."/>
      <w:lvlJc w:val="left"/>
      <w:pPr>
        <w:tabs>
          <w:tab w:val="num" w:pos="1047"/>
        </w:tabs>
        <w:ind w:left="1047" w:hanging="690"/>
      </w:pPr>
      <w:rPr>
        <w:rFonts w:cs="Times New Roman" w:hint="default"/>
      </w:rPr>
    </w:lvl>
    <w:lvl w:ilvl="1" w:tplc="04190019">
      <w:start w:val="1"/>
      <w:numFmt w:val="lowerLetter"/>
      <w:lvlText w:val="%2."/>
      <w:lvlJc w:val="left"/>
      <w:pPr>
        <w:tabs>
          <w:tab w:val="num" w:pos="1437"/>
        </w:tabs>
        <w:ind w:left="1437" w:hanging="360"/>
      </w:pPr>
      <w:rPr>
        <w:rFonts w:cs="Times New Roman"/>
      </w:rPr>
    </w:lvl>
    <w:lvl w:ilvl="2" w:tplc="0419001B">
      <w:start w:val="1"/>
      <w:numFmt w:val="lowerRoman"/>
      <w:lvlText w:val="%3."/>
      <w:lvlJc w:val="right"/>
      <w:pPr>
        <w:tabs>
          <w:tab w:val="num" w:pos="2157"/>
        </w:tabs>
        <w:ind w:left="2157" w:hanging="180"/>
      </w:pPr>
      <w:rPr>
        <w:rFonts w:cs="Times New Roman"/>
      </w:rPr>
    </w:lvl>
    <w:lvl w:ilvl="3" w:tplc="0419000F">
      <w:start w:val="1"/>
      <w:numFmt w:val="decimal"/>
      <w:lvlText w:val="%4."/>
      <w:lvlJc w:val="left"/>
      <w:pPr>
        <w:tabs>
          <w:tab w:val="num" w:pos="2877"/>
        </w:tabs>
        <w:ind w:left="2877" w:hanging="360"/>
      </w:pPr>
      <w:rPr>
        <w:rFonts w:cs="Times New Roman"/>
      </w:rPr>
    </w:lvl>
    <w:lvl w:ilvl="4" w:tplc="04190019">
      <w:start w:val="1"/>
      <w:numFmt w:val="lowerLetter"/>
      <w:lvlText w:val="%5."/>
      <w:lvlJc w:val="left"/>
      <w:pPr>
        <w:tabs>
          <w:tab w:val="num" w:pos="3597"/>
        </w:tabs>
        <w:ind w:left="3597" w:hanging="360"/>
      </w:pPr>
      <w:rPr>
        <w:rFonts w:cs="Times New Roman"/>
      </w:rPr>
    </w:lvl>
    <w:lvl w:ilvl="5" w:tplc="0419001B">
      <w:start w:val="1"/>
      <w:numFmt w:val="lowerRoman"/>
      <w:lvlText w:val="%6."/>
      <w:lvlJc w:val="right"/>
      <w:pPr>
        <w:tabs>
          <w:tab w:val="num" w:pos="4317"/>
        </w:tabs>
        <w:ind w:left="4317" w:hanging="180"/>
      </w:pPr>
      <w:rPr>
        <w:rFonts w:cs="Times New Roman"/>
      </w:rPr>
    </w:lvl>
    <w:lvl w:ilvl="6" w:tplc="0419000F">
      <w:start w:val="1"/>
      <w:numFmt w:val="decimal"/>
      <w:lvlText w:val="%7."/>
      <w:lvlJc w:val="left"/>
      <w:pPr>
        <w:tabs>
          <w:tab w:val="num" w:pos="5037"/>
        </w:tabs>
        <w:ind w:left="5037" w:hanging="360"/>
      </w:pPr>
      <w:rPr>
        <w:rFonts w:cs="Times New Roman"/>
      </w:rPr>
    </w:lvl>
    <w:lvl w:ilvl="7" w:tplc="04190019">
      <w:start w:val="1"/>
      <w:numFmt w:val="lowerLetter"/>
      <w:lvlText w:val="%8."/>
      <w:lvlJc w:val="left"/>
      <w:pPr>
        <w:tabs>
          <w:tab w:val="num" w:pos="5757"/>
        </w:tabs>
        <w:ind w:left="5757" w:hanging="360"/>
      </w:pPr>
      <w:rPr>
        <w:rFonts w:cs="Times New Roman"/>
      </w:rPr>
    </w:lvl>
    <w:lvl w:ilvl="8" w:tplc="0419001B">
      <w:start w:val="1"/>
      <w:numFmt w:val="lowerRoman"/>
      <w:lvlText w:val="%9."/>
      <w:lvlJc w:val="right"/>
      <w:pPr>
        <w:tabs>
          <w:tab w:val="num" w:pos="6477"/>
        </w:tabs>
        <w:ind w:left="6477" w:hanging="180"/>
      </w:pPr>
      <w:rPr>
        <w:rFonts w:cs="Times New Roman"/>
      </w:rPr>
    </w:lvl>
  </w:abstractNum>
  <w:abstractNum w:abstractNumId="6">
    <w:nsid w:val="2E66403B"/>
    <w:multiLevelType w:val="hybridMultilevel"/>
    <w:tmpl w:val="380EF34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89F63BB"/>
    <w:multiLevelType w:val="hybridMultilevel"/>
    <w:tmpl w:val="88D4BED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C676A35"/>
    <w:multiLevelType w:val="multilevel"/>
    <w:tmpl w:val="8564B75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3DF3546D"/>
    <w:multiLevelType w:val="hybridMultilevel"/>
    <w:tmpl w:val="45E4B008"/>
    <w:lvl w:ilvl="0" w:tplc="54849DE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8ED00A4"/>
    <w:multiLevelType w:val="multilevel"/>
    <w:tmpl w:val="1F6A9152"/>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60"/>
        </w:tabs>
        <w:ind w:left="960" w:hanging="420"/>
      </w:pPr>
      <w:rPr>
        <w:rFonts w:cs="Times New Roman" w:hint="default"/>
      </w:rPr>
    </w:lvl>
    <w:lvl w:ilvl="2">
      <w:start w:val="1"/>
      <w:numFmt w:val="decimal"/>
      <w:lvlText w:val="%1.%2.%3."/>
      <w:lvlJc w:val="left"/>
      <w:pPr>
        <w:tabs>
          <w:tab w:val="num" w:pos="1620"/>
        </w:tabs>
        <w:ind w:left="1620"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11">
    <w:nsid w:val="509C42EA"/>
    <w:multiLevelType w:val="hybridMultilevel"/>
    <w:tmpl w:val="B18CBF92"/>
    <w:lvl w:ilvl="0" w:tplc="FFFFFFFF">
      <w:start w:val="1"/>
      <w:numFmt w:val="bullet"/>
      <w:lvlText w:val="-"/>
      <w:lvlJc w:val="left"/>
      <w:pPr>
        <w:tabs>
          <w:tab w:val="num" w:pos="1068"/>
        </w:tabs>
        <w:ind w:left="1068" w:hanging="360"/>
      </w:pPr>
      <w:rPr>
        <w:rFonts w:ascii="Times New Roman" w:eastAsia="Times New Roman" w:hAnsi="Times New Roman"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12">
    <w:nsid w:val="51E057F3"/>
    <w:multiLevelType w:val="hybridMultilevel"/>
    <w:tmpl w:val="D3BC78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A1E73FC"/>
    <w:multiLevelType w:val="multilevel"/>
    <w:tmpl w:val="93FCC07E"/>
    <w:lvl w:ilvl="0">
      <w:start w:val="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077"/>
        </w:tabs>
        <w:ind w:left="1077" w:hanging="72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942"/>
        </w:tabs>
        <w:ind w:left="3942" w:hanging="180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5016"/>
        </w:tabs>
        <w:ind w:left="5016" w:hanging="2160"/>
      </w:pPr>
      <w:rPr>
        <w:rFonts w:cs="Times New Roman" w:hint="default"/>
      </w:rPr>
    </w:lvl>
  </w:abstractNum>
  <w:abstractNum w:abstractNumId="14">
    <w:nsid w:val="69C03E18"/>
    <w:multiLevelType w:val="hybridMultilevel"/>
    <w:tmpl w:val="75C6A5F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nsid w:val="6FD75AB7"/>
    <w:multiLevelType w:val="hybridMultilevel"/>
    <w:tmpl w:val="F44C8BC0"/>
    <w:lvl w:ilvl="0" w:tplc="9FFAC9C4">
      <w:numFmt w:val="bullet"/>
      <w:lvlText w:val="-"/>
      <w:lvlJc w:val="left"/>
      <w:pPr>
        <w:tabs>
          <w:tab w:val="num" w:pos="987"/>
        </w:tabs>
        <w:ind w:left="987" w:hanging="630"/>
      </w:pPr>
      <w:rPr>
        <w:rFonts w:ascii="Times New Roman" w:eastAsia="Times New Roman" w:hAnsi="Times New Roman" w:hint="default"/>
      </w:rPr>
    </w:lvl>
    <w:lvl w:ilvl="1" w:tplc="04190003">
      <w:start w:val="1"/>
      <w:numFmt w:val="bullet"/>
      <w:lvlText w:val="o"/>
      <w:lvlJc w:val="left"/>
      <w:pPr>
        <w:tabs>
          <w:tab w:val="num" w:pos="1437"/>
        </w:tabs>
        <w:ind w:left="1437" w:hanging="360"/>
      </w:pPr>
      <w:rPr>
        <w:rFonts w:ascii="Courier New" w:hAnsi="Courier New" w:hint="default"/>
      </w:rPr>
    </w:lvl>
    <w:lvl w:ilvl="2" w:tplc="04190005">
      <w:start w:val="1"/>
      <w:numFmt w:val="bullet"/>
      <w:lvlText w:val=""/>
      <w:lvlJc w:val="left"/>
      <w:pPr>
        <w:tabs>
          <w:tab w:val="num" w:pos="2157"/>
        </w:tabs>
        <w:ind w:left="2157" w:hanging="360"/>
      </w:pPr>
      <w:rPr>
        <w:rFonts w:ascii="Wingdings" w:hAnsi="Wingdings" w:hint="default"/>
      </w:rPr>
    </w:lvl>
    <w:lvl w:ilvl="3" w:tplc="04190001">
      <w:start w:val="1"/>
      <w:numFmt w:val="bullet"/>
      <w:lvlText w:val=""/>
      <w:lvlJc w:val="left"/>
      <w:pPr>
        <w:tabs>
          <w:tab w:val="num" w:pos="2877"/>
        </w:tabs>
        <w:ind w:left="2877" w:hanging="360"/>
      </w:pPr>
      <w:rPr>
        <w:rFonts w:ascii="Symbol" w:hAnsi="Symbol" w:hint="default"/>
      </w:rPr>
    </w:lvl>
    <w:lvl w:ilvl="4" w:tplc="04190003">
      <w:start w:val="1"/>
      <w:numFmt w:val="bullet"/>
      <w:lvlText w:val="o"/>
      <w:lvlJc w:val="left"/>
      <w:pPr>
        <w:tabs>
          <w:tab w:val="num" w:pos="3597"/>
        </w:tabs>
        <w:ind w:left="3597" w:hanging="360"/>
      </w:pPr>
      <w:rPr>
        <w:rFonts w:ascii="Courier New" w:hAnsi="Courier New" w:hint="default"/>
      </w:rPr>
    </w:lvl>
    <w:lvl w:ilvl="5" w:tplc="04190005">
      <w:start w:val="1"/>
      <w:numFmt w:val="bullet"/>
      <w:lvlText w:val=""/>
      <w:lvlJc w:val="left"/>
      <w:pPr>
        <w:tabs>
          <w:tab w:val="num" w:pos="4317"/>
        </w:tabs>
        <w:ind w:left="4317" w:hanging="360"/>
      </w:pPr>
      <w:rPr>
        <w:rFonts w:ascii="Wingdings" w:hAnsi="Wingdings" w:hint="default"/>
      </w:rPr>
    </w:lvl>
    <w:lvl w:ilvl="6" w:tplc="04190001">
      <w:start w:val="1"/>
      <w:numFmt w:val="bullet"/>
      <w:lvlText w:val=""/>
      <w:lvlJc w:val="left"/>
      <w:pPr>
        <w:tabs>
          <w:tab w:val="num" w:pos="5037"/>
        </w:tabs>
        <w:ind w:left="5037" w:hanging="360"/>
      </w:pPr>
      <w:rPr>
        <w:rFonts w:ascii="Symbol" w:hAnsi="Symbol" w:hint="default"/>
      </w:rPr>
    </w:lvl>
    <w:lvl w:ilvl="7" w:tplc="04190003">
      <w:start w:val="1"/>
      <w:numFmt w:val="bullet"/>
      <w:lvlText w:val="o"/>
      <w:lvlJc w:val="left"/>
      <w:pPr>
        <w:tabs>
          <w:tab w:val="num" w:pos="5757"/>
        </w:tabs>
        <w:ind w:left="5757" w:hanging="360"/>
      </w:pPr>
      <w:rPr>
        <w:rFonts w:ascii="Courier New" w:hAnsi="Courier New" w:hint="default"/>
      </w:rPr>
    </w:lvl>
    <w:lvl w:ilvl="8" w:tplc="04190005">
      <w:start w:val="1"/>
      <w:numFmt w:val="bullet"/>
      <w:lvlText w:val=""/>
      <w:lvlJc w:val="left"/>
      <w:pPr>
        <w:tabs>
          <w:tab w:val="num" w:pos="6477"/>
        </w:tabs>
        <w:ind w:left="6477" w:hanging="360"/>
      </w:pPr>
      <w:rPr>
        <w:rFonts w:ascii="Wingdings" w:hAnsi="Wingdings" w:hint="default"/>
      </w:rPr>
    </w:lvl>
  </w:abstractNum>
  <w:abstractNum w:abstractNumId="16">
    <w:nsid w:val="7898228F"/>
    <w:multiLevelType w:val="multilevel"/>
    <w:tmpl w:val="14A8C7F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77"/>
        </w:tabs>
        <w:ind w:left="1077" w:hanging="72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942"/>
        </w:tabs>
        <w:ind w:left="3942" w:hanging="180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5016"/>
        </w:tabs>
        <w:ind w:left="5016" w:hanging="2160"/>
      </w:pPr>
      <w:rPr>
        <w:rFonts w:cs="Times New Roman" w:hint="default"/>
      </w:rPr>
    </w:lvl>
  </w:abstractNum>
  <w:abstractNum w:abstractNumId="17">
    <w:nsid w:val="7B9E25F2"/>
    <w:multiLevelType w:val="hybridMultilevel"/>
    <w:tmpl w:val="CF462A58"/>
    <w:lvl w:ilvl="0" w:tplc="C89ED78A">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9"/>
  </w:num>
  <w:num w:numId="3">
    <w:abstractNumId w:val="1"/>
  </w:num>
  <w:num w:numId="4">
    <w:abstractNumId w:val="7"/>
  </w:num>
  <w:num w:numId="5">
    <w:abstractNumId w:val="4"/>
  </w:num>
  <w:num w:numId="6">
    <w:abstractNumId w:val="15"/>
  </w:num>
  <w:num w:numId="7">
    <w:abstractNumId w:val="2"/>
  </w:num>
  <w:num w:numId="8">
    <w:abstractNumId w:val="5"/>
  </w:num>
  <w:num w:numId="9">
    <w:abstractNumId w:val="11"/>
  </w:num>
  <w:num w:numId="10">
    <w:abstractNumId w:val="14"/>
  </w:num>
  <w:num w:numId="11">
    <w:abstractNumId w:val="3"/>
  </w:num>
  <w:num w:numId="12">
    <w:abstractNumId w:val="10"/>
  </w:num>
  <w:num w:numId="13">
    <w:abstractNumId w:val="13"/>
  </w:num>
  <w:num w:numId="14">
    <w:abstractNumId w:val="12"/>
  </w:num>
  <w:num w:numId="15">
    <w:abstractNumId w:val="17"/>
  </w:num>
  <w:num w:numId="16">
    <w:abstractNumId w:val="0"/>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E6D"/>
    <w:rsid w:val="0000113C"/>
    <w:rsid w:val="000128DA"/>
    <w:rsid w:val="00012DBB"/>
    <w:rsid w:val="0001325C"/>
    <w:rsid w:val="000142D1"/>
    <w:rsid w:val="00017F18"/>
    <w:rsid w:val="00030BAD"/>
    <w:rsid w:val="0005096F"/>
    <w:rsid w:val="00077858"/>
    <w:rsid w:val="00091327"/>
    <w:rsid w:val="00093D15"/>
    <w:rsid w:val="000B303E"/>
    <w:rsid w:val="000C511C"/>
    <w:rsid w:val="000E0B39"/>
    <w:rsid w:val="000F529E"/>
    <w:rsid w:val="001060A2"/>
    <w:rsid w:val="001274AB"/>
    <w:rsid w:val="00136261"/>
    <w:rsid w:val="00143A9F"/>
    <w:rsid w:val="00147D49"/>
    <w:rsid w:val="00153760"/>
    <w:rsid w:val="00153E17"/>
    <w:rsid w:val="001627A2"/>
    <w:rsid w:val="0019078F"/>
    <w:rsid w:val="001D161A"/>
    <w:rsid w:val="001D4640"/>
    <w:rsid w:val="001D73CC"/>
    <w:rsid w:val="001E4519"/>
    <w:rsid w:val="002007B0"/>
    <w:rsid w:val="00203470"/>
    <w:rsid w:val="00211212"/>
    <w:rsid w:val="00220889"/>
    <w:rsid w:val="0023593C"/>
    <w:rsid w:val="0023663E"/>
    <w:rsid w:val="00260373"/>
    <w:rsid w:val="002611B9"/>
    <w:rsid w:val="00262F7A"/>
    <w:rsid w:val="002641C4"/>
    <w:rsid w:val="00295722"/>
    <w:rsid w:val="002A08D6"/>
    <w:rsid w:val="002A1466"/>
    <w:rsid w:val="002A4963"/>
    <w:rsid w:val="002D4E7F"/>
    <w:rsid w:val="002E3D8E"/>
    <w:rsid w:val="00300A58"/>
    <w:rsid w:val="00307323"/>
    <w:rsid w:val="00345AD6"/>
    <w:rsid w:val="0034731B"/>
    <w:rsid w:val="00350B99"/>
    <w:rsid w:val="00354671"/>
    <w:rsid w:val="0035584C"/>
    <w:rsid w:val="00357111"/>
    <w:rsid w:val="00360D33"/>
    <w:rsid w:val="00377D45"/>
    <w:rsid w:val="00383FC7"/>
    <w:rsid w:val="003A353F"/>
    <w:rsid w:val="003A3F13"/>
    <w:rsid w:val="003B1696"/>
    <w:rsid w:val="003C015B"/>
    <w:rsid w:val="003C36F0"/>
    <w:rsid w:val="003D300C"/>
    <w:rsid w:val="003D6480"/>
    <w:rsid w:val="003F7CFB"/>
    <w:rsid w:val="00414094"/>
    <w:rsid w:val="0043545B"/>
    <w:rsid w:val="00463327"/>
    <w:rsid w:val="00466417"/>
    <w:rsid w:val="004801EC"/>
    <w:rsid w:val="004B41CD"/>
    <w:rsid w:val="004D078D"/>
    <w:rsid w:val="004D6C2E"/>
    <w:rsid w:val="004E1B5C"/>
    <w:rsid w:val="004E4D9E"/>
    <w:rsid w:val="004F4B7C"/>
    <w:rsid w:val="0050203F"/>
    <w:rsid w:val="00517284"/>
    <w:rsid w:val="0051750B"/>
    <w:rsid w:val="005474AE"/>
    <w:rsid w:val="00592DC3"/>
    <w:rsid w:val="00596D4B"/>
    <w:rsid w:val="005A3607"/>
    <w:rsid w:val="005A6375"/>
    <w:rsid w:val="005D79E6"/>
    <w:rsid w:val="005F02B9"/>
    <w:rsid w:val="005F5A5C"/>
    <w:rsid w:val="00600438"/>
    <w:rsid w:val="006025B7"/>
    <w:rsid w:val="00615119"/>
    <w:rsid w:val="00620EBD"/>
    <w:rsid w:val="00621E07"/>
    <w:rsid w:val="00676B01"/>
    <w:rsid w:val="006A31B8"/>
    <w:rsid w:val="006A34C0"/>
    <w:rsid w:val="006B02F4"/>
    <w:rsid w:val="006B1BD8"/>
    <w:rsid w:val="006E0222"/>
    <w:rsid w:val="006F288E"/>
    <w:rsid w:val="006F5362"/>
    <w:rsid w:val="00714681"/>
    <w:rsid w:val="007376C1"/>
    <w:rsid w:val="00742F6F"/>
    <w:rsid w:val="0074549C"/>
    <w:rsid w:val="0078318F"/>
    <w:rsid w:val="007A0C73"/>
    <w:rsid w:val="007A0F02"/>
    <w:rsid w:val="007A1AA8"/>
    <w:rsid w:val="007A7771"/>
    <w:rsid w:val="007B1565"/>
    <w:rsid w:val="007B7179"/>
    <w:rsid w:val="007D0757"/>
    <w:rsid w:val="007D2E6D"/>
    <w:rsid w:val="007E4684"/>
    <w:rsid w:val="007E5C8E"/>
    <w:rsid w:val="007E6117"/>
    <w:rsid w:val="00811AA8"/>
    <w:rsid w:val="00845FE5"/>
    <w:rsid w:val="00846441"/>
    <w:rsid w:val="008466D4"/>
    <w:rsid w:val="00865320"/>
    <w:rsid w:val="0087424A"/>
    <w:rsid w:val="0087550E"/>
    <w:rsid w:val="008D4B4B"/>
    <w:rsid w:val="008F107E"/>
    <w:rsid w:val="008F2218"/>
    <w:rsid w:val="008F381B"/>
    <w:rsid w:val="009101BD"/>
    <w:rsid w:val="00940EB0"/>
    <w:rsid w:val="009422F9"/>
    <w:rsid w:val="009436B1"/>
    <w:rsid w:val="00947EB7"/>
    <w:rsid w:val="00962B05"/>
    <w:rsid w:val="00977470"/>
    <w:rsid w:val="00981B5B"/>
    <w:rsid w:val="009905A2"/>
    <w:rsid w:val="009E19AB"/>
    <w:rsid w:val="009E2E6F"/>
    <w:rsid w:val="00A02D1B"/>
    <w:rsid w:val="00A061F4"/>
    <w:rsid w:val="00A06288"/>
    <w:rsid w:val="00A126A0"/>
    <w:rsid w:val="00A27392"/>
    <w:rsid w:val="00A35682"/>
    <w:rsid w:val="00A66A43"/>
    <w:rsid w:val="00A70A8D"/>
    <w:rsid w:val="00A7597A"/>
    <w:rsid w:val="00A8538D"/>
    <w:rsid w:val="00A8653E"/>
    <w:rsid w:val="00AA6ABB"/>
    <w:rsid w:val="00AB0B47"/>
    <w:rsid w:val="00AB6546"/>
    <w:rsid w:val="00AC0398"/>
    <w:rsid w:val="00AC13E3"/>
    <w:rsid w:val="00AC3A9C"/>
    <w:rsid w:val="00AE1E81"/>
    <w:rsid w:val="00AE7DF1"/>
    <w:rsid w:val="00B16E9C"/>
    <w:rsid w:val="00B213EF"/>
    <w:rsid w:val="00B316D5"/>
    <w:rsid w:val="00B441A3"/>
    <w:rsid w:val="00B50C86"/>
    <w:rsid w:val="00B55B30"/>
    <w:rsid w:val="00B6281C"/>
    <w:rsid w:val="00B65DA9"/>
    <w:rsid w:val="00B80C05"/>
    <w:rsid w:val="00B82B25"/>
    <w:rsid w:val="00B83334"/>
    <w:rsid w:val="00B96068"/>
    <w:rsid w:val="00B968F9"/>
    <w:rsid w:val="00BA68CD"/>
    <w:rsid w:val="00BB37E3"/>
    <w:rsid w:val="00BC680C"/>
    <w:rsid w:val="00BD5052"/>
    <w:rsid w:val="00BD5E9D"/>
    <w:rsid w:val="00BD7DB3"/>
    <w:rsid w:val="00BE0E82"/>
    <w:rsid w:val="00BF7C30"/>
    <w:rsid w:val="00C14152"/>
    <w:rsid w:val="00C3001C"/>
    <w:rsid w:val="00C3260F"/>
    <w:rsid w:val="00C405BE"/>
    <w:rsid w:val="00C45118"/>
    <w:rsid w:val="00C50627"/>
    <w:rsid w:val="00C66657"/>
    <w:rsid w:val="00C92855"/>
    <w:rsid w:val="00CB1E3E"/>
    <w:rsid w:val="00CD1354"/>
    <w:rsid w:val="00CD4A84"/>
    <w:rsid w:val="00CD702B"/>
    <w:rsid w:val="00CE2759"/>
    <w:rsid w:val="00CF103C"/>
    <w:rsid w:val="00CF355D"/>
    <w:rsid w:val="00D05BD8"/>
    <w:rsid w:val="00D10F98"/>
    <w:rsid w:val="00D321DF"/>
    <w:rsid w:val="00D44781"/>
    <w:rsid w:val="00D47E28"/>
    <w:rsid w:val="00D5196E"/>
    <w:rsid w:val="00D60FDB"/>
    <w:rsid w:val="00D70B50"/>
    <w:rsid w:val="00D71FC0"/>
    <w:rsid w:val="00D7323D"/>
    <w:rsid w:val="00D86328"/>
    <w:rsid w:val="00DB1F15"/>
    <w:rsid w:val="00DC7F1F"/>
    <w:rsid w:val="00DE5CEB"/>
    <w:rsid w:val="00DF1F57"/>
    <w:rsid w:val="00DF3328"/>
    <w:rsid w:val="00E0005F"/>
    <w:rsid w:val="00E05010"/>
    <w:rsid w:val="00E17EC6"/>
    <w:rsid w:val="00E34DCC"/>
    <w:rsid w:val="00E40031"/>
    <w:rsid w:val="00E425CA"/>
    <w:rsid w:val="00E5459B"/>
    <w:rsid w:val="00E57F9B"/>
    <w:rsid w:val="00E6534D"/>
    <w:rsid w:val="00E9024D"/>
    <w:rsid w:val="00E94978"/>
    <w:rsid w:val="00EA026C"/>
    <w:rsid w:val="00EA1D21"/>
    <w:rsid w:val="00EB421C"/>
    <w:rsid w:val="00EC1916"/>
    <w:rsid w:val="00EC4401"/>
    <w:rsid w:val="00EC735A"/>
    <w:rsid w:val="00ED66D9"/>
    <w:rsid w:val="00F051D9"/>
    <w:rsid w:val="00F24EE7"/>
    <w:rsid w:val="00F3512A"/>
    <w:rsid w:val="00F37F81"/>
    <w:rsid w:val="00F468A6"/>
    <w:rsid w:val="00F46BE3"/>
    <w:rsid w:val="00F71C77"/>
    <w:rsid w:val="00F73655"/>
    <w:rsid w:val="00F75813"/>
    <w:rsid w:val="00F956D5"/>
    <w:rsid w:val="00FB45AF"/>
    <w:rsid w:val="00FD2F38"/>
    <w:rsid w:val="00FE1AEE"/>
    <w:rsid w:val="00FF6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805519E9-E230-45F2-8A88-B00AB9EB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02D1B"/>
    <w:pPr>
      <w:widowControl w:val="0"/>
      <w:snapToGrid w:val="0"/>
      <w:spacing w:before="80" w:line="278" w:lineRule="auto"/>
      <w:ind w:firstLine="24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7D2E6D"/>
    <w:pPr>
      <w:widowControl/>
      <w:snapToGrid/>
      <w:spacing w:before="0" w:line="240" w:lineRule="auto"/>
      <w:ind w:firstLine="425"/>
      <w:jc w:val="center"/>
    </w:pPr>
    <w:rPr>
      <w:b/>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customStyle="1" w:styleId="aji5m00">
    <w:name w:val="aji5m0_0"/>
    <w:basedOn w:val="a"/>
    <w:rsid w:val="00BC680C"/>
    <w:pPr>
      <w:widowControl/>
      <w:snapToGrid/>
      <w:spacing w:before="0" w:line="240" w:lineRule="auto"/>
      <w:ind w:firstLine="600"/>
    </w:pPr>
    <w:rPr>
      <w:sz w:val="24"/>
      <w:szCs w:val="24"/>
    </w:rPr>
  </w:style>
  <w:style w:type="table" w:styleId="a5">
    <w:name w:val="Table Grid"/>
    <w:basedOn w:val="a1"/>
    <w:uiPriority w:val="59"/>
    <w:rsid w:val="00091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3A353F"/>
    <w:pPr>
      <w:widowControl/>
      <w:snapToGrid/>
      <w:spacing w:before="100" w:beforeAutospacing="1" w:after="100" w:afterAutospacing="1" w:line="240" w:lineRule="auto"/>
      <w:ind w:firstLine="0"/>
      <w:jc w:val="left"/>
    </w:pPr>
    <w:rPr>
      <w:sz w:val="24"/>
      <w:szCs w:val="24"/>
    </w:rPr>
  </w:style>
  <w:style w:type="paragraph" w:styleId="2">
    <w:name w:val="Body Text 2"/>
    <w:basedOn w:val="a"/>
    <w:link w:val="20"/>
    <w:uiPriority w:val="99"/>
    <w:rsid w:val="00357111"/>
    <w:pPr>
      <w:widowControl/>
      <w:snapToGrid/>
      <w:spacing w:before="0" w:line="360" w:lineRule="auto"/>
      <w:ind w:firstLine="0"/>
    </w:pPr>
    <w:rPr>
      <w:b/>
      <w:bCs/>
      <w:i/>
      <w:iCs/>
      <w:sz w:val="28"/>
      <w:szCs w:val="28"/>
    </w:rPr>
  </w:style>
  <w:style w:type="character" w:customStyle="1" w:styleId="20">
    <w:name w:val="Основной текст 2 Знак"/>
    <w:link w:val="2"/>
    <w:uiPriority w:val="99"/>
    <w:semiHidden/>
  </w:style>
  <w:style w:type="paragraph" w:styleId="21">
    <w:name w:val="Body Text Indent 2"/>
    <w:basedOn w:val="a"/>
    <w:link w:val="22"/>
    <w:uiPriority w:val="99"/>
    <w:rsid w:val="00357111"/>
    <w:pPr>
      <w:widowControl/>
      <w:snapToGrid/>
      <w:spacing w:before="0" w:line="240" w:lineRule="auto"/>
      <w:ind w:firstLine="360"/>
    </w:pPr>
    <w:rPr>
      <w:color w:val="000000"/>
      <w:sz w:val="24"/>
      <w:szCs w:val="24"/>
    </w:rPr>
  </w:style>
  <w:style w:type="character" w:customStyle="1" w:styleId="22">
    <w:name w:val="Основной текст с отступом 2 Знак"/>
    <w:link w:val="21"/>
    <w:uiPriority w:val="99"/>
    <w:semiHidden/>
  </w:style>
  <w:style w:type="paragraph" w:customStyle="1" w:styleId="Web">
    <w:name w:val="Обычный (Web)"/>
    <w:basedOn w:val="a"/>
    <w:rsid w:val="00357111"/>
    <w:pPr>
      <w:widowControl/>
      <w:snapToGrid/>
      <w:spacing w:before="100" w:beforeAutospacing="1" w:after="100" w:afterAutospacing="1" w:line="240" w:lineRule="auto"/>
      <w:ind w:firstLine="0"/>
      <w:jc w:val="left"/>
    </w:pPr>
    <w:rPr>
      <w:color w:val="000000"/>
      <w:sz w:val="24"/>
      <w:szCs w:val="24"/>
    </w:rPr>
  </w:style>
  <w:style w:type="character" w:customStyle="1" w:styleId="bold1">
    <w:name w:val="bold1"/>
    <w:rsid w:val="00357111"/>
    <w:rPr>
      <w:rFonts w:ascii="Verdana" w:hAnsi="Verdana" w:cs="Verdana"/>
      <w:color w:val="auto"/>
    </w:rPr>
  </w:style>
  <w:style w:type="character" w:styleId="a7">
    <w:name w:val="Hyperlink"/>
    <w:uiPriority w:val="99"/>
    <w:rsid w:val="00357111"/>
    <w:rPr>
      <w:rFonts w:ascii="Verdana" w:hAnsi="Verdana" w:cs="Verdana"/>
      <w:color w:val="auto"/>
      <w:sz w:val="22"/>
      <w:szCs w:val="22"/>
      <w:u w:val="none"/>
      <w:effect w:val="none"/>
    </w:rPr>
  </w:style>
  <w:style w:type="paragraph" w:styleId="a8">
    <w:name w:val="Body Text Indent"/>
    <w:basedOn w:val="a"/>
    <w:link w:val="a9"/>
    <w:uiPriority w:val="99"/>
    <w:rsid w:val="00BA68CD"/>
    <w:pPr>
      <w:widowControl/>
      <w:snapToGrid/>
      <w:spacing w:before="0" w:after="120" w:line="240" w:lineRule="auto"/>
      <w:ind w:left="283" w:firstLine="0"/>
      <w:jc w:val="left"/>
    </w:pPr>
    <w:rPr>
      <w:sz w:val="24"/>
      <w:szCs w:val="24"/>
    </w:rPr>
  </w:style>
  <w:style w:type="character" w:customStyle="1" w:styleId="a9">
    <w:name w:val="Основной текст с отступом Знак"/>
    <w:link w:val="a8"/>
    <w:uiPriority w:val="99"/>
    <w:semiHidden/>
  </w:style>
  <w:style w:type="paragraph" w:customStyle="1" w:styleId="Style30">
    <w:name w:val="Style30"/>
    <w:basedOn w:val="a"/>
    <w:rsid w:val="00A35682"/>
    <w:pPr>
      <w:autoSpaceDE w:val="0"/>
      <w:autoSpaceDN w:val="0"/>
      <w:adjustRightInd w:val="0"/>
      <w:snapToGrid/>
      <w:spacing w:before="0" w:line="240" w:lineRule="exact"/>
      <w:ind w:firstLine="0"/>
    </w:pPr>
    <w:rPr>
      <w:sz w:val="24"/>
      <w:szCs w:val="24"/>
    </w:rPr>
  </w:style>
  <w:style w:type="paragraph" w:customStyle="1" w:styleId="Style45">
    <w:name w:val="Style45"/>
    <w:basedOn w:val="a"/>
    <w:rsid w:val="00A35682"/>
    <w:pPr>
      <w:autoSpaceDE w:val="0"/>
      <w:autoSpaceDN w:val="0"/>
      <w:adjustRightInd w:val="0"/>
      <w:snapToGrid/>
      <w:spacing w:before="0" w:line="240" w:lineRule="auto"/>
      <w:ind w:firstLine="0"/>
      <w:jc w:val="left"/>
    </w:pPr>
    <w:rPr>
      <w:sz w:val="24"/>
      <w:szCs w:val="24"/>
    </w:rPr>
  </w:style>
  <w:style w:type="character" w:customStyle="1" w:styleId="FontStyle247">
    <w:name w:val="Font Style247"/>
    <w:rsid w:val="00A35682"/>
    <w:rPr>
      <w:rFonts w:ascii="Times New Roman" w:hAnsi="Times New Roman" w:cs="Times New Roman"/>
      <w:b/>
      <w:bCs/>
      <w:sz w:val="18"/>
      <w:szCs w:val="18"/>
    </w:rPr>
  </w:style>
  <w:style w:type="character" w:customStyle="1" w:styleId="FontStyle253">
    <w:name w:val="Font Style253"/>
    <w:rsid w:val="00A35682"/>
    <w:rPr>
      <w:rFonts w:ascii="Arial" w:hAnsi="Arial" w:cs="Arial"/>
      <w:b/>
      <w:bCs/>
      <w:sz w:val="18"/>
      <w:szCs w:val="18"/>
    </w:rPr>
  </w:style>
  <w:style w:type="character" w:customStyle="1" w:styleId="FontStyle257">
    <w:name w:val="Font Style257"/>
    <w:rsid w:val="00A35682"/>
    <w:rPr>
      <w:rFonts w:ascii="Times New Roman" w:hAnsi="Times New Roman" w:cs="Times New Roman"/>
      <w:sz w:val="20"/>
      <w:szCs w:val="20"/>
    </w:rPr>
  </w:style>
  <w:style w:type="paragraph" w:customStyle="1" w:styleId="Style12">
    <w:name w:val="Style12"/>
    <w:basedOn w:val="a"/>
    <w:rsid w:val="00D47E28"/>
    <w:pPr>
      <w:autoSpaceDE w:val="0"/>
      <w:autoSpaceDN w:val="0"/>
      <w:adjustRightInd w:val="0"/>
      <w:snapToGrid/>
      <w:spacing w:before="0" w:line="374" w:lineRule="exact"/>
      <w:ind w:firstLine="0"/>
      <w:jc w:val="center"/>
    </w:pPr>
    <w:rPr>
      <w:sz w:val="24"/>
      <w:szCs w:val="24"/>
    </w:rPr>
  </w:style>
  <w:style w:type="paragraph" w:customStyle="1" w:styleId="Style19">
    <w:name w:val="Style19"/>
    <w:basedOn w:val="a"/>
    <w:rsid w:val="00D47E28"/>
    <w:pPr>
      <w:autoSpaceDE w:val="0"/>
      <w:autoSpaceDN w:val="0"/>
      <w:adjustRightInd w:val="0"/>
      <w:snapToGrid/>
      <w:spacing w:before="0" w:line="288" w:lineRule="exact"/>
      <w:ind w:firstLine="298"/>
    </w:pPr>
    <w:rPr>
      <w:sz w:val="24"/>
      <w:szCs w:val="24"/>
    </w:rPr>
  </w:style>
  <w:style w:type="paragraph" w:customStyle="1" w:styleId="Style56">
    <w:name w:val="Style56"/>
    <w:basedOn w:val="a"/>
    <w:rsid w:val="00D47E28"/>
    <w:pPr>
      <w:autoSpaceDE w:val="0"/>
      <w:autoSpaceDN w:val="0"/>
      <w:adjustRightInd w:val="0"/>
      <w:snapToGrid/>
      <w:spacing w:before="0" w:line="235" w:lineRule="exact"/>
      <w:ind w:firstLine="0"/>
    </w:pPr>
    <w:rPr>
      <w:sz w:val="24"/>
      <w:szCs w:val="24"/>
    </w:rPr>
  </w:style>
  <w:style w:type="character" w:customStyle="1" w:styleId="FontStyle261">
    <w:name w:val="Font Style261"/>
    <w:rsid w:val="00D47E28"/>
    <w:rPr>
      <w:rFonts w:ascii="Times New Roman" w:hAnsi="Times New Roman" w:cs="Times New Roman"/>
      <w:sz w:val="18"/>
      <w:szCs w:val="18"/>
    </w:rPr>
  </w:style>
  <w:style w:type="paragraph" w:customStyle="1" w:styleId="Style20">
    <w:name w:val="Style20"/>
    <w:basedOn w:val="a"/>
    <w:rsid w:val="00D47E28"/>
    <w:pPr>
      <w:autoSpaceDE w:val="0"/>
      <w:autoSpaceDN w:val="0"/>
      <w:adjustRightInd w:val="0"/>
      <w:snapToGrid/>
      <w:spacing w:before="0" w:line="230" w:lineRule="exact"/>
      <w:ind w:hanging="566"/>
      <w:jc w:val="left"/>
    </w:pPr>
    <w:rPr>
      <w:sz w:val="24"/>
      <w:szCs w:val="24"/>
    </w:rPr>
  </w:style>
  <w:style w:type="paragraph" w:styleId="aa">
    <w:name w:val="header"/>
    <w:basedOn w:val="a"/>
    <w:link w:val="ab"/>
    <w:uiPriority w:val="99"/>
    <w:rsid w:val="00714681"/>
    <w:pPr>
      <w:widowControl/>
      <w:tabs>
        <w:tab w:val="center" w:pos="4677"/>
        <w:tab w:val="right" w:pos="9355"/>
      </w:tabs>
      <w:snapToGrid/>
      <w:spacing w:before="0" w:line="240" w:lineRule="auto"/>
      <w:ind w:firstLine="0"/>
      <w:jc w:val="left"/>
    </w:pPr>
    <w:rPr>
      <w:sz w:val="24"/>
      <w:szCs w:val="24"/>
    </w:rPr>
  </w:style>
  <w:style w:type="character" w:customStyle="1" w:styleId="ab">
    <w:name w:val="Верхний колонтитул Знак"/>
    <w:link w:val="aa"/>
    <w:uiPriority w:val="99"/>
    <w:semiHidden/>
  </w:style>
  <w:style w:type="character" w:styleId="ac">
    <w:name w:val="page number"/>
    <w:uiPriority w:val="99"/>
    <w:rsid w:val="007146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542282">
      <w:marLeft w:val="0"/>
      <w:marRight w:val="0"/>
      <w:marTop w:val="0"/>
      <w:marBottom w:val="0"/>
      <w:divBdr>
        <w:top w:val="none" w:sz="0" w:space="0" w:color="auto"/>
        <w:left w:val="none" w:sz="0" w:space="0" w:color="auto"/>
        <w:bottom w:val="none" w:sz="0" w:space="0" w:color="auto"/>
        <w:right w:val="none" w:sz="0" w:space="0" w:color="auto"/>
      </w:divBdr>
    </w:div>
    <w:div w:id="1643542283">
      <w:marLeft w:val="0"/>
      <w:marRight w:val="0"/>
      <w:marTop w:val="0"/>
      <w:marBottom w:val="0"/>
      <w:divBdr>
        <w:top w:val="none" w:sz="0" w:space="0" w:color="auto"/>
        <w:left w:val="none" w:sz="0" w:space="0" w:color="auto"/>
        <w:bottom w:val="none" w:sz="0" w:space="0" w:color="auto"/>
        <w:right w:val="none" w:sz="0" w:space="0" w:color="auto"/>
      </w:divBdr>
    </w:div>
    <w:div w:id="1643542284">
      <w:marLeft w:val="0"/>
      <w:marRight w:val="0"/>
      <w:marTop w:val="0"/>
      <w:marBottom w:val="0"/>
      <w:divBdr>
        <w:top w:val="none" w:sz="0" w:space="0" w:color="auto"/>
        <w:left w:val="none" w:sz="0" w:space="0" w:color="auto"/>
        <w:bottom w:val="none" w:sz="0" w:space="0" w:color="auto"/>
        <w:right w:val="none" w:sz="0" w:space="0" w:color="auto"/>
      </w:divBdr>
    </w:div>
    <w:div w:id="1643542285">
      <w:marLeft w:val="0"/>
      <w:marRight w:val="0"/>
      <w:marTop w:val="0"/>
      <w:marBottom w:val="0"/>
      <w:divBdr>
        <w:top w:val="none" w:sz="0" w:space="0" w:color="auto"/>
        <w:left w:val="none" w:sz="0" w:space="0" w:color="auto"/>
        <w:bottom w:val="none" w:sz="0" w:space="0" w:color="auto"/>
        <w:right w:val="none" w:sz="0" w:space="0" w:color="auto"/>
      </w:divBdr>
    </w:div>
    <w:div w:id="1643542286">
      <w:marLeft w:val="0"/>
      <w:marRight w:val="0"/>
      <w:marTop w:val="0"/>
      <w:marBottom w:val="0"/>
      <w:divBdr>
        <w:top w:val="none" w:sz="0" w:space="0" w:color="auto"/>
        <w:left w:val="none" w:sz="0" w:space="0" w:color="auto"/>
        <w:bottom w:val="none" w:sz="0" w:space="0" w:color="auto"/>
        <w:right w:val="none" w:sz="0" w:space="0" w:color="auto"/>
      </w:divBdr>
    </w:div>
    <w:div w:id="1643542287">
      <w:marLeft w:val="0"/>
      <w:marRight w:val="0"/>
      <w:marTop w:val="0"/>
      <w:marBottom w:val="0"/>
      <w:divBdr>
        <w:top w:val="none" w:sz="0" w:space="0" w:color="auto"/>
        <w:left w:val="none" w:sz="0" w:space="0" w:color="auto"/>
        <w:bottom w:val="none" w:sz="0" w:space="0" w:color="auto"/>
        <w:right w:val="none" w:sz="0" w:space="0" w:color="auto"/>
      </w:divBdr>
    </w:div>
    <w:div w:id="1643542289">
      <w:marLeft w:val="0"/>
      <w:marRight w:val="0"/>
      <w:marTop w:val="0"/>
      <w:marBottom w:val="0"/>
      <w:divBdr>
        <w:top w:val="none" w:sz="0" w:space="0" w:color="auto"/>
        <w:left w:val="none" w:sz="0" w:space="0" w:color="auto"/>
        <w:bottom w:val="none" w:sz="0" w:space="0" w:color="auto"/>
        <w:right w:val="none" w:sz="0" w:space="0" w:color="auto"/>
      </w:divBdr>
    </w:div>
    <w:div w:id="1643542290">
      <w:marLeft w:val="0"/>
      <w:marRight w:val="0"/>
      <w:marTop w:val="0"/>
      <w:marBottom w:val="0"/>
      <w:divBdr>
        <w:top w:val="none" w:sz="0" w:space="0" w:color="auto"/>
        <w:left w:val="none" w:sz="0" w:space="0" w:color="auto"/>
        <w:bottom w:val="none" w:sz="0" w:space="0" w:color="auto"/>
        <w:right w:val="none" w:sz="0" w:space="0" w:color="auto"/>
      </w:divBdr>
      <w:divsChild>
        <w:div w:id="1643542288">
          <w:marLeft w:val="1309"/>
          <w:marRight w:val="0"/>
          <w:marTop w:val="0"/>
          <w:marBottom w:val="0"/>
          <w:divBdr>
            <w:top w:val="none" w:sz="0" w:space="0" w:color="auto"/>
            <w:left w:val="single" w:sz="8" w:space="23" w:color="CCCCCC"/>
            <w:bottom w:val="none" w:sz="0" w:space="0" w:color="auto"/>
            <w:right w:val="single" w:sz="2" w:space="23" w:color="CCCCCC"/>
          </w:divBdr>
        </w:div>
      </w:divsChild>
    </w:div>
    <w:div w:id="1643542291">
      <w:marLeft w:val="0"/>
      <w:marRight w:val="0"/>
      <w:marTop w:val="0"/>
      <w:marBottom w:val="0"/>
      <w:divBdr>
        <w:top w:val="none" w:sz="0" w:space="0" w:color="auto"/>
        <w:left w:val="none" w:sz="0" w:space="0" w:color="auto"/>
        <w:bottom w:val="none" w:sz="0" w:space="0" w:color="auto"/>
        <w:right w:val="none" w:sz="0" w:space="0" w:color="auto"/>
      </w:divBdr>
    </w:div>
    <w:div w:id="1643542292">
      <w:marLeft w:val="0"/>
      <w:marRight w:val="0"/>
      <w:marTop w:val="0"/>
      <w:marBottom w:val="0"/>
      <w:divBdr>
        <w:top w:val="none" w:sz="0" w:space="0" w:color="auto"/>
        <w:left w:val="none" w:sz="0" w:space="0" w:color="auto"/>
        <w:bottom w:val="none" w:sz="0" w:space="0" w:color="auto"/>
        <w:right w:val="none" w:sz="0" w:space="0" w:color="auto"/>
      </w:divBdr>
    </w:div>
    <w:div w:id="1643542293">
      <w:marLeft w:val="0"/>
      <w:marRight w:val="0"/>
      <w:marTop w:val="0"/>
      <w:marBottom w:val="0"/>
      <w:divBdr>
        <w:top w:val="none" w:sz="0" w:space="0" w:color="auto"/>
        <w:left w:val="none" w:sz="0" w:space="0" w:color="auto"/>
        <w:bottom w:val="none" w:sz="0" w:space="0" w:color="auto"/>
        <w:right w:val="none" w:sz="0" w:space="0" w:color="auto"/>
      </w:divBdr>
    </w:div>
    <w:div w:id="1643542294">
      <w:marLeft w:val="0"/>
      <w:marRight w:val="0"/>
      <w:marTop w:val="0"/>
      <w:marBottom w:val="0"/>
      <w:divBdr>
        <w:top w:val="none" w:sz="0" w:space="0" w:color="auto"/>
        <w:left w:val="none" w:sz="0" w:space="0" w:color="auto"/>
        <w:bottom w:val="none" w:sz="0" w:space="0" w:color="auto"/>
        <w:right w:val="none" w:sz="0" w:space="0" w:color="auto"/>
      </w:divBdr>
    </w:div>
    <w:div w:id="1643542295">
      <w:marLeft w:val="0"/>
      <w:marRight w:val="0"/>
      <w:marTop w:val="0"/>
      <w:marBottom w:val="0"/>
      <w:divBdr>
        <w:top w:val="none" w:sz="0" w:space="0" w:color="auto"/>
        <w:left w:val="none" w:sz="0" w:space="0" w:color="auto"/>
        <w:bottom w:val="none" w:sz="0" w:space="0" w:color="auto"/>
        <w:right w:val="none" w:sz="0" w:space="0" w:color="auto"/>
      </w:divBdr>
    </w:div>
    <w:div w:id="1643542296">
      <w:marLeft w:val="0"/>
      <w:marRight w:val="0"/>
      <w:marTop w:val="0"/>
      <w:marBottom w:val="0"/>
      <w:divBdr>
        <w:top w:val="none" w:sz="0" w:space="0" w:color="auto"/>
        <w:left w:val="none" w:sz="0" w:space="0" w:color="auto"/>
        <w:bottom w:val="none" w:sz="0" w:space="0" w:color="auto"/>
        <w:right w:val="none" w:sz="0" w:space="0" w:color="auto"/>
      </w:divBdr>
    </w:div>
    <w:div w:id="1643542297">
      <w:marLeft w:val="0"/>
      <w:marRight w:val="0"/>
      <w:marTop w:val="0"/>
      <w:marBottom w:val="0"/>
      <w:divBdr>
        <w:top w:val="none" w:sz="0" w:space="0" w:color="auto"/>
        <w:left w:val="none" w:sz="0" w:space="0" w:color="auto"/>
        <w:bottom w:val="none" w:sz="0" w:space="0" w:color="auto"/>
        <w:right w:val="none" w:sz="0" w:space="0" w:color="auto"/>
      </w:divBdr>
    </w:div>
    <w:div w:id="1643542298">
      <w:marLeft w:val="0"/>
      <w:marRight w:val="0"/>
      <w:marTop w:val="0"/>
      <w:marBottom w:val="0"/>
      <w:divBdr>
        <w:top w:val="none" w:sz="0" w:space="0" w:color="auto"/>
        <w:left w:val="none" w:sz="0" w:space="0" w:color="auto"/>
        <w:bottom w:val="none" w:sz="0" w:space="0" w:color="auto"/>
        <w:right w:val="none" w:sz="0" w:space="0" w:color="auto"/>
      </w:divBdr>
    </w:div>
    <w:div w:id="1643542299">
      <w:marLeft w:val="0"/>
      <w:marRight w:val="0"/>
      <w:marTop w:val="0"/>
      <w:marBottom w:val="0"/>
      <w:divBdr>
        <w:top w:val="none" w:sz="0" w:space="0" w:color="auto"/>
        <w:left w:val="none" w:sz="0" w:space="0" w:color="auto"/>
        <w:bottom w:val="none" w:sz="0" w:space="0" w:color="auto"/>
        <w:right w:val="none" w:sz="0" w:space="0" w:color="auto"/>
      </w:divBdr>
    </w:div>
    <w:div w:id="1643542300">
      <w:marLeft w:val="0"/>
      <w:marRight w:val="0"/>
      <w:marTop w:val="0"/>
      <w:marBottom w:val="0"/>
      <w:divBdr>
        <w:top w:val="none" w:sz="0" w:space="0" w:color="auto"/>
        <w:left w:val="none" w:sz="0" w:space="0" w:color="auto"/>
        <w:bottom w:val="none" w:sz="0" w:space="0" w:color="auto"/>
        <w:right w:val="none" w:sz="0" w:space="0" w:color="auto"/>
      </w:divBdr>
    </w:div>
    <w:div w:id="1643542301">
      <w:marLeft w:val="0"/>
      <w:marRight w:val="0"/>
      <w:marTop w:val="0"/>
      <w:marBottom w:val="0"/>
      <w:divBdr>
        <w:top w:val="none" w:sz="0" w:space="0" w:color="auto"/>
        <w:left w:val="none" w:sz="0" w:space="0" w:color="auto"/>
        <w:bottom w:val="none" w:sz="0" w:space="0" w:color="auto"/>
        <w:right w:val="none" w:sz="0" w:space="0" w:color="auto"/>
      </w:divBdr>
    </w:div>
    <w:div w:id="1643542302">
      <w:marLeft w:val="0"/>
      <w:marRight w:val="0"/>
      <w:marTop w:val="0"/>
      <w:marBottom w:val="0"/>
      <w:divBdr>
        <w:top w:val="none" w:sz="0" w:space="0" w:color="auto"/>
        <w:left w:val="none" w:sz="0" w:space="0" w:color="auto"/>
        <w:bottom w:val="none" w:sz="0" w:space="0" w:color="auto"/>
        <w:right w:val="none" w:sz="0" w:space="0" w:color="auto"/>
      </w:divBdr>
    </w:div>
    <w:div w:id="1643542303">
      <w:marLeft w:val="0"/>
      <w:marRight w:val="0"/>
      <w:marTop w:val="0"/>
      <w:marBottom w:val="0"/>
      <w:divBdr>
        <w:top w:val="none" w:sz="0" w:space="0" w:color="auto"/>
        <w:left w:val="none" w:sz="0" w:space="0" w:color="auto"/>
        <w:bottom w:val="none" w:sz="0" w:space="0" w:color="auto"/>
        <w:right w:val="none" w:sz="0" w:space="0" w:color="auto"/>
      </w:divBdr>
    </w:div>
    <w:div w:id="1643542304">
      <w:marLeft w:val="0"/>
      <w:marRight w:val="0"/>
      <w:marTop w:val="0"/>
      <w:marBottom w:val="0"/>
      <w:divBdr>
        <w:top w:val="none" w:sz="0" w:space="0" w:color="auto"/>
        <w:left w:val="none" w:sz="0" w:space="0" w:color="auto"/>
        <w:bottom w:val="none" w:sz="0" w:space="0" w:color="auto"/>
        <w:right w:val="none" w:sz="0" w:space="0" w:color="auto"/>
      </w:divBdr>
    </w:div>
    <w:div w:id="16435423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3604</Words>
  <Characters>20546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Томский межвузовский центр дистанционного образования</vt:lpstr>
    </vt:vector>
  </TitlesOfParts>
  <Company>HomeOffice</Company>
  <LinksUpToDate>false</LinksUpToDate>
  <CharactersWithSpaces>24102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Томский межвузовский центр дистанционного образования</dc:title>
  <dc:subject/>
  <dc:creator>Vladimir Gaydukov</dc:creator>
  <cp:keywords/>
  <dc:description/>
  <cp:lastModifiedBy>admin</cp:lastModifiedBy>
  <cp:revision>2</cp:revision>
  <dcterms:created xsi:type="dcterms:W3CDTF">2014-02-24T10:00:00Z</dcterms:created>
  <dcterms:modified xsi:type="dcterms:W3CDTF">2014-02-24T10:00:00Z</dcterms:modified>
</cp:coreProperties>
</file>