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98" w:rsidRDefault="004D4298" w:rsidP="00073F3F">
      <w:pPr>
        <w:contextualSpacing/>
        <w:rPr>
          <w:rFonts w:ascii="Times New Roman" w:hAnsi="Times New Roman"/>
          <w:sz w:val="28"/>
          <w:szCs w:val="28"/>
        </w:rPr>
      </w:pPr>
    </w:p>
    <w:p w:rsidR="00DB2057" w:rsidRDefault="00DB2057" w:rsidP="00073F3F">
      <w:pPr>
        <w:contextualSpacing/>
        <w:rPr>
          <w:rStyle w:val="apple-converted-space"/>
          <w:rFonts w:ascii="Times New Roman" w:hAnsi="Times New Roman"/>
          <w:color w:val="000000"/>
          <w:sz w:val="28"/>
          <w:szCs w:val="28"/>
        </w:rPr>
      </w:pPr>
      <w:r>
        <w:rPr>
          <w:rFonts w:ascii="Times New Roman" w:hAnsi="Times New Roman"/>
          <w:sz w:val="28"/>
          <w:szCs w:val="28"/>
        </w:rPr>
        <w:t>ВВЕДЕНИЕ</w:t>
      </w:r>
      <w:r w:rsidRPr="00073F3F">
        <w:rPr>
          <w:rStyle w:val="apple-converted-space"/>
          <w:rFonts w:ascii="Times New Roman" w:hAnsi="Times New Roman"/>
          <w:color w:val="000000"/>
          <w:sz w:val="28"/>
          <w:szCs w:val="28"/>
        </w:rPr>
        <w:t> </w:t>
      </w:r>
    </w:p>
    <w:p w:rsidR="00DB2057" w:rsidRPr="009522D1" w:rsidRDefault="00DB2057" w:rsidP="009522D1">
      <w:pPr>
        <w:spacing w:before="60" w:after="60"/>
        <w:ind w:firstLine="720"/>
        <w:rPr>
          <w:rFonts w:ascii="Times New Roman" w:hAnsi="Times New Roman"/>
          <w:color w:val="000000"/>
          <w:sz w:val="28"/>
          <w:szCs w:val="28"/>
        </w:rPr>
      </w:pPr>
      <w:r w:rsidRPr="009522D1">
        <w:rPr>
          <w:rFonts w:ascii="Times New Roman" w:hAnsi="Times New Roman"/>
          <w:color w:val="000000"/>
          <w:sz w:val="28"/>
          <w:szCs w:val="28"/>
        </w:rPr>
        <w:t xml:space="preserve">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w:t>
      </w:r>
      <w:r>
        <w:rPr>
          <w:rFonts w:ascii="Times New Roman" w:hAnsi="Times New Roman"/>
          <w:color w:val="000000"/>
          <w:sz w:val="28"/>
          <w:szCs w:val="28"/>
        </w:rPr>
        <w:t>-</w:t>
      </w:r>
      <w:r w:rsidRPr="009522D1">
        <w:rPr>
          <w:rFonts w:ascii="Times New Roman" w:hAnsi="Times New Roman"/>
          <w:color w:val="000000"/>
          <w:sz w:val="28"/>
          <w:szCs w:val="28"/>
        </w:rPr>
        <w:t xml:space="preserve">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DB2057" w:rsidRPr="009522D1" w:rsidRDefault="00DB2057" w:rsidP="009522D1">
      <w:pPr>
        <w:spacing w:before="60" w:after="60"/>
        <w:ind w:firstLine="720"/>
        <w:rPr>
          <w:rFonts w:ascii="Times New Roman" w:hAnsi="Times New Roman"/>
          <w:color w:val="000000"/>
          <w:sz w:val="28"/>
          <w:szCs w:val="28"/>
        </w:rPr>
      </w:pPr>
      <w:r w:rsidRPr="009522D1">
        <w:rPr>
          <w:rFonts w:ascii="Times New Roman" w:hAnsi="Times New Roman"/>
          <w:color w:val="000000"/>
          <w:sz w:val="28"/>
          <w:szCs w:val="28"/>
        </w:rPr>
        <w:t>Формирование эффективной налоговой системы для России</w:t>
      </w:r>
      <w:r>
        <w:rPr>
          <w:rFonts w:ascii="Times New Roman" w:hAnsi="Times New Roman"/>
          <w:color w:val="000000"/>
          <w:sz w:val="28"/>
          <w:szCs w:val="28"/>
        </w:rPr>
        <w:t xml:space="preserve"> -</w:t>
      </w:r>
      <w:r w:rsidRPr="009522D1">
        <w:rPr>
          <w:rFonts w:ascii="Times New Roman" w:hAnsi="Times New Roman"/>
          <w:color w:val="000000"/>
          <w:sz w:val="28"/>
          <w:szCs w:val="28"/>
        </w:rPr>
        <w:t>экономическая проблема общегосударственного зна</w:t>
      </w:r>
      <w:r w:rsidRPr="009522D1">
        <w:rPr>
          <w:rFonts w:ascii="Times New Roman" w:hAnsi="Times New Roman"/>
          <w:color w:val="000000"/>
          <w:sz w:val="28"/>
          <w:szCs w:val="28"/>
        </w:rPr>
        <w:softHyphen/>
        <w:t xml:space="preserve">чения. </w:t>
      </w:r>
    </w:p>
    <w:p w:rsidR="00DB2057" w:rsidRDefault="00DB2057" w:rsidP="009522D1">
      <w:pPr>
        <w:ind w:firstLine="0"/>
        <w:contextualSpacing/>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          </w:t>
      </w:r>
      <w:r w:rsidRPr="00073F3F">
        <w:rPr>
          <w:rStyle w:val="apple-style-span"/>
          <w:rFonts w:ascii="Times New Roman" w:hAnsi="Times New Roman"/>
          <w:color w:val="000000"/>
          <w:sz w:val="28"/>
          <w:szCs w:val="28"/>
        </w:rPr>
        <w:t>Налоговая система - важный элемент экономики государства - служит также мощным стимулирующим или, наоборот, угнетающим фактором деятельности</w:t>
      </w:r>
      <w:r>
        <w:rPr>
          <w:rStyle w:val="apple-style-span"/>
          <w:rFonts w:ascii="Times New Roman" w:hAnsi="Times New Roman"/>
          <w:color w:val="000000"/>
          <w:sz w:val="28"/>
          <w:szCs w:val="28"/>
        </w:rPr>
        <w:t xml:space="preserve"> </w:t>
      </w:r>
      <w:r w:rsidRPr="00073F3F">
        <w:rPr>
          <w:rStyle w:val="apple-style-span"/>
          <w:rFonts w:ascii="Times New Roman" w:hAnsi="Times New Roman"/>
          <w:color w:val="000000"/>
          <w:sz w:val="28"/>
          <w:szCs w:val="28"/>
        </w:rPr>
        <w:t>любого</w:t>
      </w:r>
      <w:r>
        <w:rPr>
          <w:rStyle w:val="apple-style-span"/>
          <w:rFonts w:ascii="Times New Roman" w:hAnsi="Times New Roman"/>
          <w:color w:val="000000"/>
          <w:sz w:val="28"/>
          <w:szCs w:val="28"/>
        </w:rPr>
        <w:t xml:space="preserve"> </w:t>
      </w:r>
      <w:r w:rsidRPr="00073F3F">
        <w:rPr>
          <w:rStyle w:val="apple-style-span"/>
          <w:rFonts w:ascii="Times New Roman" w:hAnsi="Times New Roman"/>
          <w:color w:val="000000"/>
          <w:sz w:val="28"/>
          <w:szCs w:val="28"/>
        </w:rPr>
        <w:t>экономического</w:t>
      </w:r>
      <w:r>
        <w:rPr>
          <w:rStyle w:val="apple-style-span"/>
          <w:rFonts w:ascii="Times New Roman" w:hAnsi="Times New Roman"/>
          <w:color w:val="000000"/>
          <w:sz w:val="28"/>
          <w:szCs w:val="28"/>
        </w:rPr>
        <w:t xml:space="preserve"> </w:t>
      </w:r>
      <w:r w:rsidRPr="00073F3F">
        <w:rPr>
          <w:rStyle w:val="apple-style-span"/>
          <w:rFonts w:ascii="Times New Roman" w:hAnsi="Times New Roman"/>
          <w:color w:val="000000"/>
          <w:sz w:val="28"/>
          <w:szCs w:val="28"/>
        </w:rPr>
        <w:t>субъекта.</w:t>
      </w:r>
    </w:p>
    <w:p w:rsidR="00DB2057" w:rsidRDefault="00DB2057" w:rsidP="00073F3F">
      <w:pPr>
        <w:contextualSpacing/>
        <w:rPr>
          <w:rStyle w:val="apple-converted-space"/>
          <w:rFonts w:ascii="Times New Roman" w:hAnsi="Times New Roman"/>
          <w:color w:val="000000"/>
          <w:sz w:val="28"/>
          <w:szCs w:val="28"/>
        </w:rPr>
      </w:pPr>
      <w:r w:rsidRPr="00073F3F">
        <w:rPr>
          <w:rStyle w:val="apple-converted-space"/>
          <w:rFonts w:ascii="Times New Roman" w:hAnsi="Times New Roman"/>
          <w:color w:val="000000"/>
          <w:sz w:val="28"/>
          <w:szCs w:val="28"/>
        </w:rPr>
        <w:t> </w:t>
      </w:r>
      <w:r w:rsidRPr="00073F3F">
        <w:rPr>
          <w:rStyle w:val="apple-style-span"/>
          <w:rFonts w:ascii="Times New Roman" w:hAnsi="Times New Roman"/>
          <w:color w:val="000000"/>
          <w:sz w:val="28"/>
          <w:szCs w:val="28"/>
        </w:rPr>
        <w:t>Налог это обязательный взнос, осуществляемый плательщиком в бюджет определенного уровня или во внебюджетные фонды. Порядок внесения и размер суммы взноса устанавливается законодательством. С помощью налогов определяются взаимоотношения предпринимателей, предприятий всех форм собственности с бюджетами всех уровней. При помощи налогов регулируется внешнеэкономическая деятельность, включая привлечение иностранных инвестиций, а также формируется хозрасчетный доход и прибыль</w:t>
      </w:r>
      <w:r>
        <w:rPr>
          <w:rStyle w:val="apple-style-span"/>
          <w:rFonts w:ascii="Times New Roman" w:hAnsi="Times New Roman"/>
          <w:color w:val="000000"/>
          <w:sz w:val="28"/>
          <w:szCs w:val="28"/>
        </w:rPr>
        <w:t xml:space="preserve"> </w:t>
      </w:r>
      <w:r w:rsidRPr="00073F3F">
        <w:rPr>
          <w:rStyle w:val="apple-style-span"/>
          <w:rFonts w:ascii="Times New Roman" w:hAnsi="Times New Roman"/>
          <w:color w:val="000000"/>
          <w:sz w:val="28"/>
          <w:szCs w:val="28"/>
        </w:rPr>
        <w:t>предприятия.</w:t>
      </w:r>
      <w:r w:rsidRPr="00073F3F">
        <w:rPr>
          <w:rStyle w:val="apple-converted-space"/>
          <w:rFonts w:ascii="Times New Roman" w:hAnsi="Times New Roman"/>
          <w:color w:val="000000"/>
          <w:sz w:val="28"/>
          <w:szCs w:val="28"/>
        </w:rPr>
        <w:t> </w:t>
      </w:r>
    </w:p>
    <w:p w:rsidR="00DB2057" w:rsidRPr="009522D1" w:rsidRDefault="00DB2057" w:rsidP="00073F3F">
      <w:pPr>
        <w:contextualSpacing/>
        <w:rPr>
          <w:rStyle w:val="apple-style-span"/>
          <w:rFonts w:ascii="Times New Roman" w:hAnsi="Times New Roman"/>
          <w:color w:val="FF0000"/>
          <w:sz w:val="28"/>
          <w:szCs w:val="28"/>
        </w:rPr>
      </w:pPr>
      <w:r>
        <w:rPr>
          <w:rStyle w:val="apple-converted-space"/>
          <w:rFonts w:ascii="Times New Roman" w:hAnsi="Times New Roman"/>
          <w:color w:val="000000"/>
          <w:sz w:val="28"/>
          <w:szCs w:val="28"/>
        </w:rPr>
        <w:t xml:space="preserve"> </w:t>
      </w:r>
      <w:r w:rsidRPr="00073F3F">
        <w:rPr>
          <w:rStyle w:val="apple-style-span"/>
          <w:rFonts w:ascii="Times New Roman" w:hAnsi="Times New Roman"/>
          <w:color w:val="000000"/>
          <w:sz w:val="28"/>
          <w:szCs w:val="28"/>
        </w:rPr>
        <w:t xml:space="preserve">Применение налогов является одним из экономических методов управления и обеспечения взаимосвязи общегосударственных интересов с </w:t>
      </w:r>
      <w:r w:rsidRPr="00073F3F">
        <w:rPr>
          <w:rStyle w:val="apple-style-span"/>
          <w:rFonts w:ascii="Times New Roman" w:hAnsi="Times New Roman"/>
          <w:color w:val="000000"/>
          <w:sz w:val="28"/>
          <w:szCs w:val="28"/>
        </w:rPr>
        <w:lastRenderedPageBreak/>
        <w:t>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Налоги призваны формировать финансовые ресурсы государства, в бюджетной системе и внебюджетных фондах и необходимых для осуществления собственных функций (оборонных, социальных, природоохранных и др.), в этом заключается их основная роль.</w:t>
      </w:r>
      <w:r w:rsidRPr="00073F3F">
        <w:rPr>
          <w:rStyle w:val="apple-converted-space"/>
          <w:rFonts w:ascii="Times New Roman" w:hAnsi="Times New Roman"/>
          <w:color w:val="000000"/>
          <w:sz w:val="28"/>
          <w:szCs w:val="28"/>
        </w:rPr>
        <w:t> </w:t>
      </w:r>
      <w:r w:rsidRPr="00073F3F">
        <w:rPr>
          <w:rFonts w:ascii="Times New Roman" w:hAnsi="Times New Roman"/>
          <w:sz w:val="28"/>
          <w:szCs w:val="28"/>
        </w:rPr>
        <w:br/>
      </w:r>
      <w:r>
        <w:rPr>
          <w:rStyle w:val="apple-style-span"/>
          <w:rFonts w:ascii="Times New Roman" w:hAnsi="Times New Roman"/>
          <w:color w:val="000000"/>
          <w:sz w:val="28"/>
          <w:szCs w:val="28"/>
        </w:rPr>
        <w:t xml:space="preserve">           </w:t>
      </w:r>
      <w:r w:rsidRPr="00073F3F">
        <w:rPr>
          <w:rStyle w:val="apple-style-span"/>
          <w:rFonts w:ascii="Times New Roman" w:hAnsi="Times New Roman"/>
          <w:color w:val="000000"/>
          <w:sz w:val="28"/>
          <w:szCs w:val="28"/>
        </w:rPr>
        <w:t>Градация налогов на прямые и косвенные напрямую зависит от порядка и исчисления и определения объекта налогообложения, при том именно косвенные налоги формируют большую часть российского налогового бюджета, что само по себе предопределяет пристальное внимание к проблемам механизма их функционирования и направлениям его совершенствования.</w:t>
      </w:r>
      <w:r w:rsidRPr="00073F3F">
        <w:rPr>
          <w:rStyle w:val="apple-converted-space"/>
          <w:rFonts w:ascii="Times New Roman" w:hAnsi="Times New Roman"/>
          <w:color w:val="000000"/>
          <w:sz w:val="28"/>
          <w:szCs w:val="28"/>
        </w:rPr>
        <w:t> </w:t>
      </w:r>
      <w:r w:rsidRPr="00073F3F">
        <w:rPr>
          <w:rFonts w:ascii="Times New Roman" w:hAnsi="Times New Roman"/>
          <w:sz w:val="28"/>
          <w:szCs w:val="28"/>
        </w:rPr>
        <w:br/>
      </w:r>
      <w:r w:rsidRPr="009522D1">
        <w:rPr>
          <w:rStyle w:val="apple-style-span"/>
          <w:rFonts w:ascii="Times New Roman" w:hAnsi="Times New Roman"/>
          <w:color w:val="FF0000"/>
          <w:sz w:val="28"/>
          <w:szCs w:val="28"/>
        </w:rPr>
        <w:t xml:space="preserve">         </w:t>
      </w:r>
      <w:r w:rsidRPr="0037670D">
        <w:rPr>
          <w:rStyle w:val="apple-style-span"/>
          <w:rFonts w:ascii="Times New Roman" w:hAnsi="Times New Roman"/>
          <w:sz w:val="28"/>
          <w:szCs w:val="28"/>
        </w:rPr>
        <w:t>Целью настоящей работы является исследование косвенных налогов в РФ и перспектив их развития в условиях рыночной экономики РФ.</w:t>
      </w:r>
    </w:p>
    <w:p w:rsidR="00DB2057" w:rsidRDefault="00DB2057" w:rsidP="00073F3F">
      <w:pPr>
        <w:contextualSpacing/>
        <w:rPr>
          <w:rFonts w:ascii="Times New Roman" w:hAnsi="Times New Roman"/>
          <w:sz w:val="28"/>
          <w:szCs w:val="28"/>
        </w:rPr>
      </w:pPr>
      <w:r w:rsidRPr="0037670D">
        <w:rPr>
          <w:rStyle w:val="apple-converted-space"/>
          <w:rFonts w:ascii="Times New Roman" w:hAnsi="Times New Roman"/>
          <w:sz w:val="28"/>
          <w:szCs w:val="28"/>
        </w:rPr>
        <w:t> </w:t>
      </w:r>
      <w:r w:rsidRPr="0037670D">
        <w:rPr>
          <w:rFonts w:ascii="Times New Roman" w:hAnsi="Times New Roman"/>
          <w:sz w:val="28"/>
          <w:szCs w:val="28"/>
        </w:rPr>
        <w:t>Для достижения поставленной цели поставлены следующие задачи: </w:t>
      </w:r>
    </w:p>
    <w:p w:rsidR="00DB2057" w:rsidRDefault="00DB2057" w:rsidP="00C720F1">
      <w:pPr>
        <w:ind w:firstLine="0"/>
        <w:contextualSpacing/>
        <w:rPr>
          <w:rFonts w:ascii="Times New Roman" w:hAnsi="Times New Roman"/>
          <w:color w:val="FF0000"/>
          <w:sz w:val="28"/>
          <w:szCs w:val="28"/>
        </w:rPr>
      </w:pPr>
      <w:r>
        <w:rPr>
          <w:rStyle w:val="apple-style-span"/>
          <w:rFonts w:ascii="Times New Roman" w:hAnsi="Times New Roman"/>
          <w:sz w:val="28"/>
          <w:szCs w:val="28"/>
        </w:rPr>
        <w:t>-</w:t>
      </w:r>
      <w:r w:rsidRPr="0037670D">
        <w:rPr>
          <w:rStyle w:val="apple-style-span"/>
          <w:rFonts w:ascii="Times New Roman" w:hAnsi="Times New Roman"/>
          <w:sz w:val="28"/>
          <w:szCs w:val="28"/>
        </w:rPr>
        <w:t>раскрыть сущность и значение косвенного налогообложения;</w:t>
      </w:r>
      <w:r w:rsidRPr="009522D1">
        <w:rPr>
          <w:rStyle w:val="apple-converted-space"/>
          <w:rFonts w:ascii="Times New Roman" w:hAnsi="Times New Roman"/>
          <w:color w:val="FF0000"/>
          <w:sz w:val="28"/>
          <w:szCs w:val="28"/>
        </w:rPr>
        <w:t> </w:t>
      </w:r>
    </w:p>
    <w:p w:rsidR="00DB2057" w:rsidRDefault="00DB2057" w:rsidP="00C720F1">
      <w:pPr>
        <w:ind w:firstLine="0"/>
        <w:contextualSpacing/>
        <w:rPr>
          <w:rStyle w:val="apple-style-span"/>
          <w:rFonts w:ascii="Times New Roman" w:hAnsi="Times New Roman"/>
          <w:sz w:val="28"/>
          <w:szCs w:val="28"/>
        </w:rPr>
      </w:pPr>
      <w:r>
        <w:rPr>
          <w:rStyle w:val="apple-style-span"/>
          <w:rFonts w:ascii="Times New Roman" w:hAnsi="Times New Roman"/>
          <w:sz w:val="28"/>
          <w:szCs w:val="28"/>
        </w:rPr>
        <w:t>- рассмотреть ставки и порядок исчисления косвенных налогов;</w:t>
      </w:r>
    </w:p>
    <w:p w:rsidR="00DB2057" w:rsidRPr="00965E32" w:rsidRDefault="00DB2057" w:rsidP="00C720F1">
      <w:pPr>
        <w:ind w:firstLine="0"/>
        <w:contextualSpacing/>
        <w:rPr>
          <w:rStyle w:val="apple-style-span"/>
          <w:rFonts w:ascii="Times New Roman" w:hAnsi="Times New Roman"/>
          <w:sz w:val="28"/>
          <w:szCs w:val="28"/>
        </w:rPr>
      </w:pPr>
      <w:r>
        <w:rPr>
          <w:rFonts w:ascii="Times New Roman" w:hAnsi="Times New Roman"/>
          <w:sz w:val="28"/>
          <w:szCs w:val="28"/>
        </w:rPr>
        <w:t xml:space="preserve">- </w:t>
      </w:r>
      <w:r w:rsidRPr="00965E32">
        <w:rPr>
          <w:rFonts w:ascii="Times New Roman" w:hAnsi="Times New Roman"/>
          <w:sz w:val="28"/>
          <w:szCs w:val="28"/>
        </w:rPr>
        <w:t>обоснование оптимизации косвенного налогообложения</w:t>
      </w:r>
      <w:r>
        <w:rPr>
          <w:rFonts w:ascii="Times New Roman" w:hAnsi="Times New Roman"/>
          <w:sz w:val="28"/>
          <w:szCs w:val="28"/>
        </w:rPr>
        <w:t>.</w:t>
      </w:r>
    </w:p>
    <w:p w:rsidR="00DB2057" w:rsidRPr="00F90CF8" w:rsidRDefault="00DB2057" w:rsidP="00C720F1">
      <w:pPr>
        <w:contextualSpacing/>
        <w:rPr>
          <w:rStyle w:val="apple-converted-space"/>
          <w:rFonts w:ascii="Times New Roman" w:hAnsi="Times New Roman"/>
          <w:sz w:val="28"/>
          <w:szCs w:val="28"/>
        </w:rPr>
      </w:pPr>
      <w:r w:rsidRPr="00F90CF8">
        <w:rPr>
          <w:rStyle w:val="apple-style-span"/>
          <w:rFonts w:ascii="Times New Roman" w:hAnsi="Times New Roman"/>
          <w:sz w:val="28"/>
          <w:szCs w:val="28"/>
        </w:rPr>
        <w:t>Теоретической и методической основой послужили постановления правительства РФ, Министерства по налогам и сборам, Министерства финансов, труды российских и зарубежных ученых по проблемам косвенного налогообложения.</w:t>
      </w:r>
      <w:r w:rsidRPr="00F90CF8">
        <w:rPr>
          <w:rStyle w:val="apple-converted-space"/>
          <w:rFonts w:ascii="Times New Roman" w:hAnsi="Times New Roman"/>
          <w:sz w:val="28"/>
          <w:szCs w:val="28"/>
        </w:rPr>
        <w:t> </w:t>
      </w:r>
    </w:p>
    <w:p w:rsidR="00DB2057" w:rsidRDefault="00DB2057" w:rsidP="00F90CF8">
      <w:pPr>
        <w:contextualSpacing/>
        <w:rPr>
          <w:rStyle w:val="apple-converted-space"/>
          <w:rFonts w:ascii="Times New Roman" w:hAnsi="Times New Roman"/>
          <w:color w:val="FF0000"/>
          <w:sz w:val="28"/>
          <w:szCs w:val="28"/>
        </w:rPr>
      </w:pPr>
    </w:p>
    <w:p w:rsidR="00DB2057" w:rsidRDefault="00DB2057" w:rsidP="00F90CF8">
      <w:pPr>
        <w:contextualSpacing/>
        <w:rPr>
          <w:rStyle w:val="apple-converted-space"/>
          <w:rFonts w:ascii="Times New Roman" w:hAnsi="Times New Roman"/>
          <w:color w:val="FF0000"/>
          <w:sz w:val="28"/>
          <w:szCs w:val="28"/>
        </w:rPr>
      </w:pPr>
    </w:p>
    <w:p w:rsidR="00DB2057" w:rsidRDefault="00DB2057" w:rsidP="00F90CF8">
      <w:pPr>
        <w:contextualSpacing/>
        <w:rPr>
          <w:rStyle w:val="apple-converted-space"/>
          <w:rFonts w:ascii="Times New Roman" w:hAnsi="Times New Roman"/>
          <w:color w:val="FF0000"/>
          <w:sz w:val="28"/>
          <w:szCs w:val="28"/>
        </w:rPr>
      </w:pPr>
    </w:p>
    <w:p w:rsidR="00DB2057" w:rsidRDefault="00DB2057" w:rsidP="00F90CF8">
      <w:pPr>
        <w:contextualSpacing/>
        <w:rPr>
          <w:rStyle w:val="apple-converted-space"/>
          <w:rFonts w:ascii="Times New Roman" w:hAnsi="Times New Roman"/>
          <w:color w:val="FF0000"/>
          <w:sz w:val="28"/>
          <w:szCs w:val="28"/>
        </w:rPr>
      </w:pPr>
    </w:p>
    <w:p w:rsidR="00DB2057" w:rsidRDefault="00DB2057" w:rsidP="00F90CF8">
      <w:pPr>
        <w:contextualSpacing/>
        <w:rPr>
          <w:rStyle w:val="apple-converted-space"/>
          <w:rFonts w:ascii="Times New Roman" w:hAnsi="Times New Roman"/>
          <w:color w:val="FF0000"/>
          <w:sz w:val="28"/>
          <w:szCs w:val="28"/>
        </w:rPr>
      </w:pPr>
    </w:p>
    <w:p w:rsidR="00DB2057" w:rsidRDefault="00DB2057" w:rsidP="00F90CF8">
      <w:pPr>
        <w:contextualSpacing/>
        <w:rPr>
          <w:rStyle w:val="apple-converted-space"/>
          <w:rFonts w:ascii="Times New Roman" w:hAnsi="Times New Roman"/>
          <w:color w:val="FF0000"/>
          <w:sz w:val="28"/>
          <w:szCs w:val="28"/>
        </w:rPr>
      </w:pPr>
    </w:p>
    <w:p w:rsidR="00DB2057" w:rsidRDefault="00DB2057" w:rsidP="00E434F6">
      <w:pPr>
        <w:pStyle w:val="1TimesNewRoman"/>
        <w:ind w:left="0" w:firstLine="709"/>
        <w:jc w:val="both"/>
      </w:pPr>
      <w:r>
        <w:t>1. КОСВЕННЫЕ НАЛОГИ</w:t>
      </w:r>
    </w:p>
    <w:p w:rsidR="00DB2057" w:rsidRPr="0035222C" w:rsidRDefault="00DB2057" w:rsidP="00E434F6">
      <w:pPr>
        <w:pStyle w:val="1TimesNewRoman"/>
        <w:ind w:left="0" w:firstLine="709"/>
        <w:jc w:val="both"/>
      </w:pPr>
      <w:r w:rsidRPr="0035222C">
        <w:t>1.1 ОБЩАЯ ХАРАКТЕРИСТИКА КОСВЕННЫХ НАЛОГОВ</w:t>
      </w:r>
      <w:r>
        <w:t>.</w:t>
      </w:r>
    </w:p>
    <w:p w:rsidR="00DB2057" w:rsidRDefault="00DB2057" w:rsidP="00E434F6">
      <w:pPr>
        <w:pStyle w:val="1"/>
        <w:jc w:val="both"/>
      </w:pPr>
      <w:r w:rsidRPr="008A7F33">
        <w:t>Косвенные налоги</w:t>
      </w:r>
      <w:r w:rsidRPr="008A7F33">
        <w:rPr>
          <w:noProof/>
        </w:rPr>
        <w:t xml:space="preserve"> -</w:t>
      </w:r>
      <w:r w:rsidRPr="008A7F33">
        <w:t xml:space="preserve"> это налоги, перекладываемые путем надбавки в цене на потребителя товара, который становится окончательным плательщиком. Они не связаны с доходом или имуществом непосредственного плательщика</w:t>
      </w:r>
      <w:r w:rsidRPr="008A7F33">
        <w:rPr>
          <w:noProof/>
        </w:rPr>
        <w:t xml:space="preserve"> -</w:t>
      </w:r>
      <w:r w:rsidRPr="008A7F33">
        <w:t xml:space="preserve"> потребителя продукции</w:t>
      </w:r>
      <w:r w:rsidRPr="008A7F33">
        <w:rPr>
          <w:noProof/>
        </w:rPr>
        <w:t xml:space="preserve"> -</w:t>
      </w:r>
      <w:r w:rsidRPr="008A7F33">
        <w:t xml:space="preserve"> или услуги, и уклониться от него невозможно, так как практически весь объем продукции (услуг) широкого потребления содержит в себе косвенные налоги. Закон возлагает юридическую обязанность внесения этого налога в казну на предприятие после реализации продукции (услуг). К косвенным налогам относятся, например, налог на добавлен</w:t>
      </w:r>
      <w:r>
        <w:t>ную стоимость и налог с продаж;</w:t>
      </w:r>
      <w:r w:rsidRPr="008A7F33">
        <w:t>акцизы; таможенные пошлины и платежи и т. д.</w:t>
      </w:r>
    </w:p>
    <w:p w:rsidR="00DB2057" w:rsidRDefault="00DB2057" w:rsidP="00E434F6">
      <w:pPr>
        <w:rPr>
          <w:rFonts w:ascii="Times New Roman" w:hAnsi="Times New Roman"/>
          <w:color w:val="000000"/>
          <w:sz w:val="28"/>
          <w:szCs w:val="28"/>
        </w:rPr>
      </w:pPr>
      <w:r w:rsidRPr="008A7F33">
        <w:rPr>
          <w:rFonts w:ascii="Times New Roman" w:hAnsi="Times New Roman"/>
          <w:color w:val="000000"/>
          <w:sz w:val="28"/>
          <w:szCs w:val="28"/>
        </w:rPr>
        <w:t xml:space="preserve">Виды косвенных налогов представлены </w:t>
      </w:r>
      <w:r>
        <w:rPr>
          <w:rFonts w:ascii="Times New Roman" w:hAnsi="Times New Roman"/>
          <w:color w:val="000000"/>
          <w:sz w:val="28"/>
          <w:szCs w:val="28"/>
        </w:rPr>
        <w:t>на рис.1.</w:t>
      </w:r>
    </w:p>
    <w:p w:rsidR="00DB2057" w:rsidRDefault="00B90373" w:rsidP="00B2509F">
      <w:pPr>
        <w:spacing w:before="100" w:beforeAutospacing="1" w:after="100" w:afterAutospacing="1" w:line="285" w:lineRule="atLeast"/>
        <w:jc w:val="center"/>
        <w:outlineLvl w:val="1"/>
        <w:rPr>
          <w:rFonts w:ascii="Times New Roman" w:hAnsi="Times New Roman"/>
          <w:bCs/>
          <w:color w:val="000000"/>
          <w:sz w:val="32"/>
          <w:szCs w:val="32"/>
          <w:lang w:eastAsia="ru-RU"/>
        </w:rPr>
      </w:pPr>
      <w:r>
        <w:rPr>
          <w:noProof/>
          <w:lang w:eastAsia="ru-RU"/>
        </w:rPr>
        <w:pict>
          <v:roundrect id="_x0000_s1026" style="position:absolute;left:0;text-align:left;margin-left:58.95pt;margin-top:9.9pt;width:297pt;height:51pt;z-index:251620352" arcsize="10923f">
            <v:shadow on="t" opacity=".5" offset="-6pt,-6pt"/>
            <v:textbox style="mso-next-textbox:#_x0000_s1026">
              <w:txbxContent>
                <w:p w:rsidR="00DB2057" w:rsidRPr="00DB4D08" w:rsidRDefault="00DB2057" w:rsidP="00B2509F">
                  <w:pPr>
                    <w:spacing w:before="100" w:beforeAutospacing="1" w:after="100" w:afterAutospacing="1" w:line="285" w:lineRule="atLeast"/>
                    <w:jc w:val="center"/>
                    <w:outlineLvl w:val="1"/>
                    <w:rPr>
                      <w:rFonts w:ascii="Times New Roman" w:hAnsi="Times New Roman"/>
                      <w:bCs/>
                      <w:color w:val="000000"/>
                      <w:sz w:val="32"/>
                      <w:szCs w:val="32"/>
                      <w:lang w:eastAsia="ru-RU"/>
                    </w:rPr>
                  </w:pPr>
                  <w:r w:rsidRPr="00B27CE5">
                    <w:rPr>
                      <w:rFonts w:ascii="Times New Roman" w:hAnsi="Times New Roman"/>
                      <w:bCs/>
                      <w:color w:val="000000"/>
                      <w:sz w:val="32"/>
                      <w:szCs w:val="32"/>
                      <w:lang w:eastAsia="ru-RU"/>
                    </w:rPr>
                    <w:t>Основные виды косвенных налогов</w:t>
                  </w:r>
                </w:p>
                <w:p w:rsidR="00DB2057" w:rsidRDefault="00DB2057" w:rsidP="00B2509F"/>
              </w:txbxContent>
            </v:textbox>
          </v:roundrect>
        </w:pict>
      </w:r>
    </w:p>
    <w:p w:rsidR="00DB2057" w:rsidRDefault="00B90373" w:rsidP="00B2509F">
      <w:pPr>
        <w:spacing w:before="100" w:beforeAutospacing="1" w:after="100" w:afterAutospacing="1" w:line="285" w:lineRule="atLeast"/>
        <w:jc w:val="center"/>
        <w:outlineLvl w:val="1"/>
        <w:rPr>
          <w:rFonts w:ascii="Times New Roman" w:hAnsi="Times New Roman"/>
          <w:bCs/>
          <w:color w:val="000000"/>
          <w:sz w:val="32"/>
          <w:szCs w:val="32"/>
          <w:lang w:eastAsia="ru-RU"/>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76.2pt;margin-top:14.5pt;width:136.5pt;height:41.75pt;flip:x;z-index:251621376" o:connectortype="straight">
            <v:stroke endarrow="block"/>
          </v:shape>
        </w:pict>
      </w:r>
      <w:r>
        <w:rPr>
          <w:noProof/>
          <w:lang w:eastAsia="ru-RU"/>
        </w:rPr>
        <w:pict>
          <v:shape id="_x0000_s1028" type="#_x0000_t32" style="position:absolute;left:0;text-align:left;margin-left:212.7pt;margin-top:14.5pt;width:30pt;height:46.1pt;z-index:251623424" o:connectortype="straight">
            <v:stroke endarrow="block"/>
          </v:shape>
        </w:pict>
      </w:r>
      <w:r>
        <w:rPr>
          <w:noProof/>
          <w:lang w:eastAsia="ru-RU"/>
        </w:rPr>
        <w:pict>
          <v:shape id="_x0000_s1029" type="#_x0000_t32" style="position:absolute;left:0;text-align:left;margin-left:212.7pt;margin-top:14.5pt;width:195pt;height:41.75pt;z-index:251622400" o:connectortype="straight">
            <v:stroke endarrow="block"/>
          </v:shape>
        </w:pict>
      </w:r>
    </w:p>
    <w:p w:rsidR="00DB2057" w:rsidRPr="00DB4D08" w:rsidRDefault="00B90373" w:rsidP="00B2509F">
      <w:pPr>
        <w:spacing w:before="100" w:beforeAutospacing="1" w:after="100" w:afterAutospacing="1" w:line="285" w:lineRule="atLeast"/>
        <w:jc w:val="center"/>
        <w:outlineLvl w:val="1"/>
        <w:rPr>
          <w:rFonts w:ascii="Times New Roman" w:hAnsi="Times New Roman"/>
          <w:bCs/>
          <w:color w:val="000000"/>
          <w:sz w:val="32"/>
          <w:szCs w:val="32"/>
          <w:lang w:eastAsia="ru-RU"/>
        </w:rPr>
      </w:pPr>
      <w:r>
        <w:rPr>
          <w:noProof/>
          <w:lang w:eastAsia="ru-RU"/>
        </w:rPr>
        <w:pict>
          <v:roundrect id="_x0000_s1030" style="position:absolute;left:0;text-align:left;margin-left:334.95pt;margin-top:23.85pt;width:146.25pt;height:299.25pt;z-index:251619328" arcsize="10923f">
            <v:shadow on="t" opacity=".5" offset="-6pt,-6pt"/>
            <v:textbox style="mso-next-textbox:#_x0000_s1030">
              <w:txbxContent>
                <w:p w:rsidR="00DB2057" w:rsidRPr="00C072AE" w:rsidRDefault="00DB2057" w:rsidP="00E434F6">
                  <w:pPr>
                    <w:spacing w:line="240" w:lineRule="auto"/>
                    <w:ind w:firstLine="0"/>
                    <w:jc w:val="center"/>
                    <w:rPr>
                      <w:rFonts w:ascii="Times New Roman" w:hAnsi="Times New Roman"/>
                      <w:color w:val="000000"/>
                      <w:sz w:val="28"/>
                      <w:szCs w:val="28"/>
                      <w:lang w:eastAsia="ru-RU"/>
                    </w:rPr>
                  </w:pPr>
                  <w:r w:rsidRPr="00E434F6">
                    <w:rPr>
                      <w:rFonts w:ascii="Times New Roman" w:hAnsi="Times New Roman"/>
                      <w:b/>
                      <w:sz w:val="28"/>
                      <w:szCs w:val="28"/>
                      <w:lang w:eastAsia="ru-RU"/>
                    </w:rPr>
                    <w:t>Таможенная пошлина</w:t>
                  </w:r>
                  <w:r w:rsidRPr="00C072AE">
                    <w:rPr>
                      <w:rFonts w:ascii="Times New Roman" w:hAnsi="Times New Roman"/>
                      <w:color w:val="000000"/>
                      <w:sz w:val="28"/>
                      <w:szCs w:val="28"/>
                      <w:lang w:eastAsia="ru-RU"/>
                    </w:rPr>
                    <w:t> - вид</w:t>
                  </w:r>
                </w:p>
                <w:p w:rsidR="00DB2057" w:rsidRPr="00C072AE" w:rsidRDefault="00DB2057" w:rsidP="00E434F6">
                  <w:pPr>
                    <w:spacing w:line="240" w:lineRule="auto"/>
                    <w:ind w:firstLine="0"/>
                    <w:jc w:val="center"/>
                    <w:rPr>
                      <w:rFonts w:ascii="Times New Roman" w:hAnsi="Times New Roman"/>
                      <w:color w:val="000000"/>
                      <w:sz w:val="28"/>
                      <w:szCs w:val="28"/>
                      <w:lang w:eastAsia="ru-RU"/>
                    </w:rPr>
                  </w:pPr>
                  <w:r w:rsidRPr="00DB4D08">
                    <w:rPr>
                      <w:rFonts w:ascii="Times New Roman" w:hAnsi="Times New Roman"/>
                      <w:color w:val="000000"/>
                      <w:sz w:val="28"/>
                      <w:szCs w:val="28"/>
                      <w:lang w:eastAsia="ru-RU"/>
                    </w:rPr>
                    <w:t xml:space="preserve">косвенного </w:t>
                  </w:r>
                  <w:r w:rsidRPr="00C072AE">
                    <w:rPr>
                      <w:rFonts w:ascii="Times New Roman" w:hAnsi="Times New Roman"/>
                      <w:color w:val="000000"/>
                      <w:sz w:val="28"/>
                      <w:szCs w:val="28"/>
                      <w:lang w:eastAsia="ru-RU"/>
                    </w:rPr>
                    <w:t>налога, в виде взноса (платежа)</w:t>
                  </w:r>
                </w:p>
                <w:p w:rsidR="00DB2057" w:rsidRPr="00C072AE" w:rsidRDefault="00DB2057" w:rsidP="00E434F6">
                  <w:pPr>
                    <w:spacing w:line="240" w:lineRule="auto"/>
                    <w:ind w:firstLine="0"/>
                    <w:jc w:val="center"/>
                    <w:rPr>
                      <w:rFonts w:ascii="Times New Roman" w:hAnsi="Times New Roman"/>
                      <w:color w:val="000000"/>
                      <w:sz w:val="28"/>
                      <w:szCs w:val="28"/>
                      <w:lang w:eastAsia="ru-RU"/>
                    </w:rPr>
                  </w:pPr>
                  <w:r w:rsidRPr="00DB4D08">
                    <w:rPr>
                      <w:rFonts w:ascii="Times New Roman" w:hAnsi="Times New Roman"/>
                      <w:color w:val="000000"/>
                      <w:sz w:val="28"/>
                      <w:szCs w:val="28"/>
                      <w:lang w:eastAsia="ru-RU"/>
                    </w:rPr>
                    <w:t>на</w:t>
                  </w:r>
                  <w:r w:rsidRPr="00C072AE">
                    <w:rPr>
                      <w:rFonts w:ascii="Times New Roman" w:hAnsi="Times New Roman"/>
                      <w:color w:val="000000"/>
                      <w:sz w:val="28"/>
                      <w:szCs w:val="28"/>
                      <w:lang w:eastAsia="ru-RU"/>
                    </w:rPr>
                    <w:t xml:space="preserve"> импортные,</w:t>
                  </w:r>
                </w:p>
                <w:p w:rsidR="00DB2057" w:rsidRPr="00C072AE" w:rsidRDefault="00DB2057" w:rsidP="00E434F6">
                  <w:pPr>
                    <w:spacing w:line="240" w:lineRule="auto"/>
                    <w:ind w:firstLine="0"/>
                    <w:jc w:val="center"/>
                    <w:rPr>
                      <w:rFonts w:ascii="Times New Roman" w:hAnsi="Times New Roman"/>
                      <w:color w:val="000000"/>
                      <w:sz w:val="28"/>
                      <w:szCs w:val="28"/>
                      <w:lang w:eastAsia="ru-RU"/>
                    </w:rPr>
                  </w:pPr>
                  <w:r w:rsidRPr="00DB4D08">
                    <w:rPr>
                      <w:rFonts w:ascii="Times New Roman" w:hAnsi="Times New Roman"/>
                      <w:color w:val="000000"/>
                      <w:sz w:val="28"/>
                      <w:szCs w:val="28"/>
                      <w:lang w:eastAsia="ru-RU"/>
                    </w:rPr>
                    <w:t>экспортные</w:t>
                  </w:r>
                  <w:r>
                    <w:rPr>
                      <w:rFonts w:ascii="Times New Roman" w:hAnsi="Times New Roman"/>
                      <w:color w:val="000000"/>
                      <w:sz w:val="28"/>
                      <w:szCs w:val="28"/>
                      <w:lang w:eastAsia="ru-RU"/>
                    </w:rPr>
                    <w:t xml:space="preserve"> </w:t>
                  </w:r>
                  <w:r w:rsidRPr="00C072AE">
                    <w:rPr>
                      <w:rFonts w:ascii="Times New Roman" w:hAnsi="Times New Roman"/>
                      <w:color w:val="000000"/>
                      <w:sz w:val="28"/>
                      <w:szCs w:val="28"/>
                      <w:lang w:eastAsia="ru-RU"/>
                    </w:rPr>
                    <w:t xml:space="preserve">и </w:t>
                  </w:r>
                  <w:r w:rsidRPr="00DB4D08">
                    <w:rPr>
                      <w:rFonts w:ascii="Times New Roman" w:hAnsi="Times New Roman"/>
                      <w:color w:val="000000"/>
                      <w:sz w:val="28"/>
                      <w:szCs w:val="28"/>
                      <w:lang w:eastAsia="ru-RU"/>
                    </w:rPr>
                    <w:t>транзитные</w:t>
                  </w:r>
                  <w:r w:rsidRPr="00C072AE">
                    <w:rPr>
                      <w:rFonts w:ascii="Times New Roman" w:hAnsi="Times New Roman"/>
                      <w:color w:val="000000"/>
                      <w:sz w:val="28"/>
                      <w:szCs w:val="28"/>
                      <w:lang w:eastAsia="ru-RU"/>
                    </w:rPr>
                    <w:t xml:space="preserve"> </w:t>
                  </w:r>
                  <w:r w:rsidRPr="00DB4D08">
                    <w:rPr>
                      <w:rFonts w:ascii="Times New Roman" w:hAnsi="Times New Roman"/>
                      <w:color w:val="000000"/>
                      <w:sz w:val="28"/>
                      <w:szCs w:val="28"/>
                      <w:lang w:eastAsia="ru-RU"/>
                    </w:rPr>
                    <w:t>товары, поступающие в</w:t>
                  </w:r>
                  <w:r w:rsidRPr="00C072AE">
                    <w:rPr>
                      <w:rFonts w:ascii="Times New Roman" w:hAnsi="Times New Roman"/>
                      <w:color w:val="000000"/>
                      <w:sz w:val="28"/>
                      <w:szCs w:val="28"/>
                      <w:lang w:eastAsia="ru-RU"/>
                    </w:rPr>
                    <w:t xml:space="preserve"> доход</w:t>
                  </w:r>
                </w:p>
                <w:p w:rsidR="00DB2057" w:rsidRDefault="00DB2057" w:rsidP="00E434F6">
                  <w:pPr>
                    <w:spacing w:line="240" w:lineRule="auto"/>
                    <w:ind w:firstLine="0"/>
                    <w:jc w:val="center"/>
                    <w:rPr>
                      <w:rFonts w:ascii="Times New Roman" w:hAnsi="Times New Roman"/>
                      <w:color w:val="000000"/>
                      <w:sz w:val="28"/>
                      <w:szCs w:val="28"/>
                      <w:lang w:eastAsia="ru-RU"/>
                    </w:rPr>
                  </w:pPr>
                  <w:r w:rsidRPr="00DB4D08">
                    <w:rPr>
                      <w:rFonts w:ascii="Times New Roman" w:hAnsi="Times New Roman"/>
                      <w:color w:val="000000"/>
                      <w:sz w:val="28"/>
                      <w:szCs w:val="28"/>
                      <w:lang w:eastAsia="ru-RU"/>
                    </w:rPr>
                    <w:t>государственного</w:t>
                  </w:r>
                  <w:r w:rsidRPr="00C072AE">
                    <w:rPr>
                      <w:rFonts w:ascii="Times New Roman" w:hAnsi="Times New Roman"/>
                      <w:color w:val="000000"/>
                      <w:sz w:val="28"/>
                      <w:szCs w:val="28"/>
                      <w:lang w:eastAsia="ru-RU"/>
                    </w:rPr>
                    <w:t> </w:t>
                  </w:r>
                </w:p>
                <w:p w:rsidR="00DB2057" w:rsidRPr="00C072AE" w:rsidRDefault="00DB2057" w:rsidP="00E434F6">
                  <w:pPr>
                    <w:spacing w:line="240" w:lineRule="auto"/>
                    <w:ind w:firstLine="0"/>
                    <w:jc w:val="center"/>
                    <w:rPr>
                      <w:rFonts w:ascii="Times New Roman" w:hAnsi="Times New Roman"/>
                      <w:color w:val="000000"/>
                      <w:sz w:val="28"/>
                      <w:szCs w:val="28"/>
                      <w:lang w:eastAsia="ru-RU"/>
                    </w:rPr>
                  </w:pPr>
                  <w:r>
                    <w:rPr>
                      <w:rFonts w:ascii="Times New Roman" w:hAnsi="Times New Roman"/>
                      <w:color w:val="000000"/>
                      <w:sz w:val="28"/>
                      <w:szCs w:val="28"/>
                      <w:lang w:eastAsia="ru-RU"/>
                    </w:rPr>
                    <w:t>бюджета.</w:t>
                  </w:r>
                </w:p>
              </w:txbxContent>
            </v:textbox>
          </v:roundrect>
        </w:pict>
      </w:r>
      <w:r>
        <w:rPr>
          <w:noProof/>
          <w:lang w:eastAsia="ru-RU"/>
        </w:rPr>
        <w:pict>
          <v:roundrect id="_x0000_s1031" style="position:absolute;left:0;text-align:left;margin-left:172.95pt;margin-top:28.35pt;width:146.25pt;height:294.75pt;z-index:251618304" arcsize="10923f">
            <v:shadow on="t" opacity=".5" offset="-6pt,-6pt"/>
            <v:textbox style="mso-next-textbox:#_x0000_s1031">
              <w:txbxContent>
                <w:p w:rsidR="00DB2057" w:rsidRPr="00DB4D08" w:rsidRDefault="00DB2057" w:rsidP="00E434F6">
                  <w:pPr>
                    <w:spacing w:line="240" w:lineRule="auto"/>
                    <w:ind w:firstLine="0"/>
                    <w:contextualSpacing/>
                    <w:jc w:val="center"/>
                    <w:rPr>
                      <w:rFonts w:ascii="Times New Roman" w:hAnsi="Times New Roman"/>
                      <w:color w:val="000000"/>
                      <w:sz w:val="28"/>
                      <w:szCs w:val="28"/>
                      <w:lang w:eastAsia="ru-RU"/>
                    </w:rPr>
                  </w:pPr>
                  <w:r w:rsidRPr="00E434F6">
                    <w:rPr>
                      <w:rFonts w:ascii="Times New Roman" w:hAnsi="Times New Roman"/>
                      <w:b/>
                      <w:sz w:val="28"/>
                      <w:szCs w:val="28"/>
                      <w:lang w:eastAsia="ru-RU"/>
                    </w:rPr>
                    <w:t>Налог на добавленную стоимость</w:t>
                  </w:r>
                  <w:r w:rsidRPr="00C072AE">
                    <w:rPr>
                      <w:rFonts w:ascii="Times New Roman" w:hAnsi="Times New Roman"/>
                      <w:color w:val="000000"/>
                      <w:sz w:val="28"/>
                      <w:szCs w:val="28"/>
                      <w:lang w:eastAsia="ru-RU"/>
                    </w:rPr>
                    <w:t> </w:t>
                  </w:r>
                  <w:r w:rsidRPr="00DB4D08">
                    <w:rPr>
                      <w:rFonts w:ascii="Times New Roman" w:hAnsi="Times New Roman"/>
                      <w:color w:val="000000"/>
                      <w:sz w:val="28"/>
                      <w:szCs w:val="28"/>
                      <w:lang w:eastAsia="ru-RU"/>
                    </w:rPr>
                    <w:t>- вид косвенного налога; форма изъятия в</w:t>
                  </w:r>
                  <w:r w:rsidRPr="00C072AE">
                    <w:rPr>
                      <w:rFonts w:ascii="Times New Roman" w:hAnsi="Times New Roman"/>
                      <w:color w:val="000000"/>
                      <w:sz w:val="28"/>
                      <w:szCs w:val="28"/>
                      <w:lang w:eastAsia="ru-RU"/>
                    </w:rPr>
                    <w:t> </w:t>
                  </w:r>
                  <w:r w:rsidRPr="00C072AE">
                    <w:rPr>
                      <w:rFonts w:ascii="Times New Roman" w:hAnsi="Times New Roman"/>
                      <w:color w:val="333333"/>
                      <w:sz w:val="28"/>
                      <w:szCs w:val="28"/>
                      <w:lang w:eastAsia="ru-RU"/>
                    </w:rPr>
                    <w:t>бюджет</w:t>
                  </w:r>
                  <w:r w:rsidRPr="00C072AE">
                    <w:rPr>
                      <w:rFonts w:ascii="Times New Roman" w:hAnsi="Times New Roman"/>
                      <w:color w:val="000000"/>
                      <w:sz w:val="28"/>
                      <w:szCs w:val="28"/>
                      <w:lang w:eastAsia="ru-RU"/>
                    </w:rPr>
                    <w:t> </w:t>
                  </w:r>
                  <w:r w:rsidRPr="00DB4D08">
                    <w:rPr>
                      <w:rFonts w:ascii="Times New Roman" w:hAnsi="Times New Roman"/>
                      <w:color w:val="000000"/>
                      <w:sz w:val="28"/>
                      <w:szCs w:val="28"/>
                      <w:lang w:eastAsia="ru-RU"/>
                    </w:rPr>
                    <w:t>части</w:t>
                  </w:r>
                  <w:r w:rsidRPr="00C072AE">
                    <w:rPr>
                      <w:rFonts w:ascii="Times New Roman" w:hAnsi="Times New Roman"/>
                      <w:color w:val="000000"/>
                      <w:sz w:val="28"/>
                      <w:szCs w:val="28"/>
                      <w:lang w:eastAsia="ru-RU"/>
                    </w:rPr>
                    <w:t xml:space="preserve"> </w:t>
                  </w:r>
                  <w:r w:rsidRPr="00C072AE">
                    <w:rPr>
                      <w:rFonts w:ascii="Times New Roman" w:hAnsi="Times New Roman"/>
                      <w:color w:val="333333"/>
                      <w:sz w:val="28"/>
                      <w:szCs w:val="28"/>
                      <w:lang w:eastAsia="ru-RU"/>
                    </w:rPr>
                    <w:t>добавленной стоимости</w:t>
                  </w:r>
                  <w:r w:rsidRPr="00DB4D08">
                    <w:rPr>
                      <w:rFonts w:ascii="Times New Roman" w:hAnsi="Times New Roman"/>
                      <w:color w:val="000000"/>
                      <w:sz w:val="28"/>
                      <w:szCs w:val="28"/>
                      <w:lang w:eastAsia="ru-RU"/>
                    </w:rPr>
                    <w:t>, которая создается на всех стадиях процесса производства товаров, работ и услуг и вносится в бюджет по мере реализации</w:t>
                  </w:r>
                  <w:r w:rsidRPr="00C072AE">
                    <w:rPr>
                      <w:rFonts w:ascii="Times New Roman" w:hAnsi="Times New Roman"/>
                      <w:color w:val="000000"/>
                      <w:sz w:val="28"/>
                      <w:szCs w:val="28"/>
                      <w:lang w:eastAsia="ru-RU"/>
                    </w:rPr>
                    <w:t>.</w:t>
                  </w:r>
                </w:p>
                <w:p w:rsidR="00DB2057" w:rsidRPr="00C072AE" w:rsidRDefault="00DB2057" w:rsidP="00B2509F">
                  <w:pPr>
                    <w:rPr>
                      <w:sz w:val="28"/>
                      <w:szCs w:val="28"/>
                    </w:rPr>
                  </w:pPr>
                </w:p>
              </w:txbxContent>
            </v:textbox>
          </v:roundrect>
        </w:pict>
      </w:r>
      <w:r>
        <w:rPr>
          <w:noProof/>
          <w:lang w:eastAsia="ru-RU"/>
        </w:rPr>
        <w:pict>
          <v:roundrect id="_x0000_s1032" style="position:absolute;left:0;text-align:left;margin-left:-19.8pt;margin-top:23.85pt;width:175.5pt;height:299.25pt;z-index:251617280" arcsize="10923f">
            <v:shadow on="t" opacity=".5" offset="-6pt,-6pt"/>
            <v:textbox style="mso-next-textbox:#_x0000_s1032">
              <w:txbxContent>
                <w:p w:rsidR="00DB2057" w:rsidRPr="00C072AE" w:rsidRDefault="00DB2057" w:rsidP="00E434F6">
                  <w:pPr>
                    <w:spacing w:line="240" w:lineRule="auto"/>
                    <w:ind w:firstLine="0"/>
                    <w:contextualSpacing/>
                    <w:jc w:val="center"/>
                    <w:rPr>
                      <w:rFonts w:ascii="Times New Roman" w:hAnsi="Times New Roman"/>
                      <w:sz w:val="28"/>
                      <w:szCs w:val="28"/>
                    </w:rPr>
                  </w:pPr>
                  <w:r w:rsidRPr="00E434F6">
                    <w:rPr>
                      <w:rFonts w:ascii="Times New Roman" w:hAnsi="Times New Roman"/>
                      <w:b/>
                      <w:sz w:val="28"/>
                      <w:szCs w:val="28"/>
                      <w:lang w:eastAsia="ru-RU"/>
                    </w:rPr>
                    <w:t>Акциз</w:t>
                  </w:r>
                  <w:r w:rsidRPr="00C072AE">
                    <w:rPr>
                      <w:rFonts w:ascii="Times New Roman" w:hAnsi="Times New Roman"/>
                      <w:color w:val="000000"/>
                      <w:sz w:val="28"/>
                      <w:szCs w:val="28"/>
                      <w:lang w:eastAsia="ru-RU"/>
                    </w:rPr>
                    <w:t> </w:t>
                  </w:r>
                  <w:r w:rsidRPr="00DB4D08">
                    <w:rPr>
                      <w:rFonts w:ascii="Times New Roman" w:hAnsi="Times New Roman"/>
                      <w:color w:val="000000"/>
                      <w:sz w:val="28"/>
                      <w:szCs w:val="28"/>
                      <w:lang w:eastAsia="ru-RU"/>
                    </w:rPr>
                    <w:t>- вид косвенного налога, устанавливаемый преимущественно на предметы массового потребления (табак, вино и др.) внутри страны, в отличие от</w:t>
                  </w:r>
                  <w:r w:rsidRPr="00C072AE">
                    <w:rPr>
                      <w:rFonts w:ascii="Times New Roman" w:hAnsi="Times New Roman"/>
                      <w:color w:val="000000"/>
                      <w:sz w:val="28"/>
                      <w:szCs w:val="28"/>
                      <w:lang w:eastAsia="ru-RU"/>
                    </w:rPr>
                    <w:t> </w:t>
                  </w:r>
                  <w:r w:rsidRPr="00C072AE">
                    <w:rPr>
                      <w:rFonts w:ascii="Times New Roman" w:hAnsi="Times New Roman"/>
                      <w:color w:val="333333"/>
                      <w:sz w:val="28"/>
                      <w:szCs w:val="28"/>
                      <w:lang w:eastAsia="ru-RU"/>
                    </w:rPr>
                    <w:t>таможенных платежей</w:t>
                  </w:r>
                  <w:r w:rsidRPr="00DB4D08">
                    <w:rPr>
                      <w:rFonts w:ascii="Times New Roman" w:hAnsi="Times New Roman"/>
                      <w:color w:val="000000"/>
                      <w:sz w:val="28"/>
                      <w:szCs w:val="28"/>
                      <w:lang w:eastAsia="ru-RU"/>
                    </w:rPr>
                    <w:t>, несущих ту же функцию, но на товарах, доставляемых из-за границы, а также коммунальные, транспортные и другие распространённые</w:t>
                  </w:r>
                  <w:r w:rsidRPr="00C072AE">
                    <w:rPr>
                      <w:rFonts w:ascii="Times New Roman" w:hAnsi="Times New Roman"/>
                      <w:color w:val="000000"/>
                      <w:sz w:val="28"/>
                      <w:szCs w:val="28"/>
                      <w:lang w:eastAsia="ru-RU"/>
                    </w:rPr>
                    <w:t> </w:t>
                  </w:r>
                  <w:r w:rsidRPr="00C072AE">
                    <w:rPr>
                      <w:rFonts w:ascii="Times New Roman" w:hAnsi="Times New Roman"/>
                      <w:color w:val="333333"/>
                      <w:sz w:val="28"/>
                      <w:szCs w:val="28"/>
                      <w:lang w:eastAsia="ru-RU"/>
                    </w:rPr>
                    <w:t>услуги</w:t>
                  </w:r>
                  <w:r w:rsidRPr="00C072AE">
                    <w:rPr>
                      <w:rFonts w:ascii="Times New Roman" w:hAnsi="Times New Roman"/>
                      <w:color w:val="000000"/>
                      <w:sz w:val="28"/>
                      <w:szCs w:val="28"/>
                      <w:lang w:eastAsia="ru-RU"/>
                    </w:rPr>
                    <w:t>.</w:t>
                  </w:r>
                </w:p>
              </w:txbxContent>
            </v:textbox>
          </v:roundrect>
        </w:pict>
      </w:r>
    </w:p>
    <w:p w:rsidR="00DB2057" w:rsidRDefault="00DB2057" w:rsidP="00B2509F">
      <w:pPr>
        <w:tabs>
          <w:tab w:val="left" w:pos="3915"/>
          <w:tab w:val="left" w:pos="6450"/>
        </w:tabs>
        <w:rPr>
          <w:lang w:eastAsia="ru-RU"/>
        </w:rPr>
      </w:pPr>
      <w:r>
        <w:rPr>
          <w:lang w:eastAsia="ru-RU"/>
        </w:rPr>
        <w:tab/>
      </w:r>
      <w:r>
        <w:rPr>
          <w:lang w:eastAsia="ru-RU"/>
        </w:rPr>
        <w:tab/>
      </w:r>
    </w:p>
    <w:p w:rsidR="00DB2057" w:rsidRDefault="00DB2057" w:rsidP="008A7F33">
      <w:pPr>
        <w:rPr>
          <w:lang w:eastAsia="ru-RU"/>
        </w:rPr>
      </w:pPr>
    </w:p>
    <w:p w:rsidR="00DB2057" w:rsidRDefault="00DB2057" w:rsidP="008A7F33">
      <w:pPr>
        <w:rPr>
          <w:lang w:eastAsia="ru-RU"/>
        </w:rPr>
      </w:pPr>
    </w:p>
    <w:p w:rsidR="00DB2057" w:rsidRDefault="00DB2057" w:rsidP="008A7F33">
      <w:pPr>
        <w:rPr>
          <w:lang w:eastAsia="ru-RU"/>
        </w:rPr>
      </w:pPr>
    </w:p>
    <w:p w:rsidR="00DB2057" w:rsidRDefault="00DB2057" w:rsidP="008A7F33">
      <w:pPr>
        <w:rPr>
          <w:lang w:eastAsia="ru-RU"/>
        </w:rPr>
      </w:pPr>
    </w:p>
    <w:p w:rsidR="00DB2057" w:rsidRPr="001713DE" w:rsidRDefault="00DB2057" w:rsidP="001713DE">
      <w:pPr>
        <w:rPr>
          <w:lang w:eastAsia="ru-RU"/>
        </w:rPr>
      </w:pPr>
    </w:p>
    <w:p w:rsidR="00DB2057" w:rsidRPr="001713DE" w:rsidRDefault="00DB2057" w:rsidP="001713DE">
      <w:pPr>
        <w:rPr>
          <w:lang w:eastAsia="ru-RU"/>
        </w:rPr>
      </w:pPr>
    </w:p>
    <w:p w:rsidR="00DB2057" w:rsidRPr="001713DE" w:rsidRDefault="00DB2057" w:rsidP="001713DE">
      <w:pPr>
        <w:rPr>
          <w:lang w:eastAsia="ru-RU"/>
        </w:rPr>
      </w:pPr>
    </w:p>
    <w:p w:rsidR="00DB2057" w:rsidRPr="001713DE" w:rsidRDefault="00DB2057" w:rsidP="001713DE">
      <w:pPr>
        <w:rPr>
          <w:lang w:eastAsia="ru-RU"/>
        </w:rPr>
      </w:pPr>
    </w:p>
    <w:p w:rsidR="00DB2057" w:rsidRPr="001713DE" w:rsidRDefault="00DB2057" w:rsidP="001713DE">
      <w:pPr>
        <w:rPr>
          <w:lang w:eastAsia="ru-RU"/>
        </w:rPr>
      </w:pPr>
    </w:p>
    <w:p w:rsidR="00DB2057" w:rsidRPr="001713DE" w:rsidRDefault="00DB2057" w:rsidP="001713DE">
      <w:pPr>
        <w:rPr>
          <w:lang w:eastAsia="ru-RU"/>
        </w:rPr>
      </w:pPr>
    </w:p>
    <w:p w:rsidR="00DB2057" w:rsidRPr="001713DE" w:rsidRDefault="00DB2057" w:rsidP="001713DE">
      <w:pPr>
        <w:rPr>
          <w:lang w:eastAsia="ru-RU"/>
        </w:rPr>
      </w:pPr>
    </w:p>
    <w:p w:rsidR="00DB2057" w:rsidRPr="001713DE" w:rsidRDefault="00DB2057" w:rsidP="001713DE">
      <w:pPr>
        <w:rPr>
          <w:lang w:eastAsia="ru-RU"/>
        </w:rPr>
      </w:pPr>
    </w:p>
    <w:p w:rsidR="00DB2057" w:rsidRPr="001713DE" w:rsidRDefault="00DB2057" w:rsidP="001713DE">
      <w:pPr>
        <w:rPr>
          <w:lang w:eastAsia="ru-RU"/>
        </w:rPr>
      </w:pPr>
    </w:p>
    <w:p w:rsidR="00DB2057" w:rsidRPr="00C072AE" w:rsidRDefault="00DB2057" w:rsidP="00C720F1">
      <w:pPr>
        <w:pStyle w:val="1"/>
        <w:ind w:firstLine="0"/>
      </w:pPr>
      <w:r w:rsidRPr="00C072AE">
        <w:t>Рис.1. Основные виды косвенных налогов</w:t>
      </w:r>
      <w:r>
        <w:t>.</w:t>
      </w:r>
    </w:p>
    <w:p w:rsidR="00DB2057" w:rsidRPr="008A7F33" w:rsidRDefault="00DB2057" w:rsidP="008E2C5C">
      <w:pPr>
        <w:pStyle w:val="1"/>
        <w:jc w:val="both"/>
      </w:pPr>
      <w:r w:rsidRPr="008A7F33">
        <w:t>К преимуществам косвенных налогов можно отнести следующее</w:t>
      </w:r>
      <w:r w:rsidRPr="008A7F33">
        <w:rPr>
          <w:rStyle w:val="a5"/>
          <w:b/>
        </w:rPr>
        <w:footnoteReference w:id="1"/>
      </w:r>
      <w:r w:rsidRPr="008A7F33">
        <w:t>:</w:t>
      </w:r>
    </w:p>
    <w:p w:rsidR="00DB2057" w:rsidRPr="008A7F33" w:rsidRDefault="00DB2057" w:rsidP="008E2C5C">
      <w:pPr>
        <w:pStyle w:val="1"/>
        <w:jc w:val="both"/>
      </w:pPr>
      <w:r w:rsidRPr="008A7F33">
        <w:rPr>
          <w:noProof/>
        </w:rPr>
        <w:t>-</w:t>
      </w:r>
      <w:r w:rsidRPr="008A7F33">
        <w:t xml:space="preserve"> анонимность налога, т.е. его изъятие связано с движением товаров (работ, услуг), а не с доходами физических и юридических лиц;</w:t>
      </w:r>
    </w:p>
    <w:p w:rsidR="00DB2057" w:rsidRPr="008A7F33" w:rsidRDefault="00DB2057" w:rsidP="008E2C5C">
      <w:pPr>
        <w:pStyle w:val="1"/>
        <w:jc w:val="both"/>
      </w:pPr>
      <w:r w:rsidRPr="008A7F33">
        <w:rPr>
          <w:noProof/>
        </w:rPr>
        <w:t>-</w:t>
      </w:r>
      <w:r w:rsidRPr="008A7F33">
        <w:t xml:space="preserve"> простота взимания налогов;</w:t>
      </w:r>
    </w:p>
    <w:p w:rsidR="00DB2057" w:rsidRPr="008A7F33" w:rsidRDefault="00DB2057" w:rsidP="008E2C5C">
      <w:pPr>
        <w:pStyle w:val="1"/>
        <w:jc w:val="both"/>
      </w:pPr>
      <w:r w:rsidRPr="008A7F33">
        <w:rPr>
          <w:noProof/>
        </w:rPr>
        <w:t>-</w:t>
      </w:r>
      <w:r w:rsidRPr="008A7F33">
        <w:t xml:space="preserve"> время реализации товаров (работ, услуг) и уплаты налога практически совпадает;</w:t>
      </w:r>
    </w:p>
    <w:p w:rsidR="00DB2057" w:rsidRPr="008A7F33" w:rsidRDefault="00DB2057" w:rsidP="008E2C5C">
      <w:pPr>
        <w:pStyle w:val="1"/>
        <w:jc w:val="both"/>
      </w:pPr>
      <w:r w:rsidRPr="008A7F33">
        <w:rPr>
          <w:noProof/>
        </w:rPr>
        <w:t>-</w:t>
      </w:r>
      <w:r w:rsidRPr="008A7F33">
        <w:t xml:space="preserve"> за потребителем не остается права выбора платить или не платить налог.</w:t>
      </w:r>
    </w:p>
    <w:p w:rsidR="00DB2057" w:rsidRPr="008A7F33" w:rsidRDefault="00DB2057" w:rsidP="008E2C5C">
      <w:pPr>
        <w:pStyle w:val="1"/>
        <w:jc w:val="both"/>
      </w:pPr>
      <w:r w:rsidRPr="008A7F33">
        <w:t>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w:t>
      </w:r>
      <w:r>
        <w:t>о</w:t>
      </w:r>
      <w:r w:rsidRPr="008A7F33">
        <w:t>льшая часть косвенных налогов.</w:t>
      </w:r>
    </w:p>
    <w:p w:rsidR="00DB2057" w:rsidRPr="008A7F33" w:rsidRDefault="00DB2057" w:rsidP="008E2C5C">
      <w:pPr>
        <w:pStyle w:val="1"/>
        <w:jc w:val="both"/>
      </w:pPr>
      <w:r w:rsidRPr="008A7F33">
        <w:t>В случае высокой эластичности спроса увеличение косвенных налогов может привести к сокращению потребления, а при высокой эластичности предложения</w:t>
      </w:r>
      <w:r w:rsidRPr="008A7F33">
        <w:rPr>
          <w:noProof/>
        </w:rPr>
        <w:t xml:space="preserve"> -</w:t>
      </w:r>
      <w:r w:rsidRPr="008A7F33">
        <w:t xml:space="preserve"> к сокращению чистой прибыли, что вызовет сокращение капиталовложений или перелив капитала в другие сферы деятельности.</w:t>
      </w:r>
    </w:p>
    <w:p w:rsidR="00DB2057" w:rsidRPr="008A7F33" w:rsidRDefault="00DB2057" w:rsidP="008E2C5C">
      <w:pPr>
        <w:pStyle w:val="1"/>
        <w:jc w:val="both"/>
      </w:pPr>
      <w:r w:rsidRPr="008A7F33">
        <w:t>Косвенные налоги выполняют две функции:</w:t>
      </w:r>
    </w:p>
    <w:p w:rsidR="00DB2057" w:rsidRPr="008A7F33" w:rsidRDefault="00DB2057" w:rsidP="008E2C5C">
      <w:pPr>
        <w:pStyle w:val="1"/>
        <w:jc w:val="both"/>
      </w:pPr>
      <w:r w:rsidRPr="008A7F33">
        <w:rPr>
          <w:noProof/>
        </w:rPr>
        <w:t>-</w:t>
      </w:r>
      <w:r w:rsidRPr="008A7F33">
        <w:t xml:space="preserve"> по оперативной мобилизации доходов граждан в государственную казну;</w:t>
      </w:r>
    </w:p>
    <w:p w:rsidR="00DB2057" w:rsidRDefault="00DB2057" w:rsidP="008E2C5C">
      <w:pPr>
        <w:pStyle w:val="1"/>
        <w:jc w:val="both"/>
      </w:pPr>
      <w:r w:rsidRPr="008A7F33">
        <w:rPr>
          <w:noProof/>
        </w:rPr>
        <w:t>-</w:t>
      </w:r>
      <w:r w:rsidRPr="008A7F33">
        <w:t xml:space="preserve"> фискальную функцию</w:t>
      </w:r>
      <w:r w:rsidRPr="008A7F33">
        <w:rPr>
          <w:noProof/>
        </w:rPr>
        <w:t xml:space="preserve"> -</w:t>
      </w:r>
      <w:r w:rsidRPr="008A7F33">
        <w:t xml:space="preserve"> по регулированию экономики страны.</w:t>
      </w:r>
    </w:p>
    <w:p w:rsidR="00DB2057" w:rsidRPr="008A7F33" w:rsidRDefault="00DB2057" w:rsidP="008E2C5C">
      <w:pPr>
        <w:pStyle w:val="1"/>
        <w:jc w:val="both"/>
      </w:pPr>
      <w:r w:rsidRPr="008A7F33">
        <w:t xml:space="preserve"> Эта функция осуществляется методом стимулирования или сдерживания производства продукции по тем или иным направлениям и таким образом регулирует потребление. При этом централизация управления обеспечивает быстрое реагирование на экономические процессы.</w:t>
      </w:r>
    </w:p>
    <w:p w:rsidR="00DB2057" w:rsidRDefault="00DB2057" w:rsidP="008E2C5C">
      <w:pPr>
        <w:pStyle w:val="1"/>
        <w:jc w:val="both"/>
      </w:pPr>
      <w:r w:rsidRPr="008A7F33">
        <w:t>Косвенные налоги дают стабильный приток средств в бюджет.</w:t>
      </w:r>
    </w:p>
    <w:p w:rsidR="00DB2057" w:rsidRPr="007E3568" w:rsidRDefault="00DB2057" w:rsidP="007E3568">
      <w:pPr>
        <w:rPr>
          <w:lang w:eastAsia="ru-RU"/>
        </w:rPr>
      </w:pPr>
    </w:p>
    <w:p w:rsidR="00DB2057" w:rsidRPr="00C42621" w:rsidRDefault="00DB2057" w:rsidP="008E2C5C">
      <w:pPr>
        <w:pStyle w:val="1TimesNewRoman"/>
        <w:jc w:val="both"/>
      </w:pPr>
      <w:bookmarkStart w:id="0" w:name="_Toc27076024"/>
      <w:r w:rsidRPr="00C42621">
        <w:t>1</w:t>
      </w:r>
      <w:r>
        <w:t>.2. РОЛЬ КОСВЕННЫХ НАЛОГОВ В ДОХОДЕ ФЕДЕРАЛЬНОГО БЮДЖЕТА.</w:t>
      </w:r>
      <w:bookmarkEnd w:id="0"/>
    </w:p>
    <w:p w:rsidR="00DB2057" w:rsidRPr="00C42621" w:rsidRDefault="00DB2057" w:rsidP="00C42621">
      <w:pPr>
        <w:spacing w:before="60" w:after="60"/>
        <w:ind w:firstLine="720"/>
        <w:rPr>
          <w:rFonts w:ascii="Times New Roman" w:hAnsi="Times New Roman"/>
          <w:color w:val="000000"/>
          <w:sz w:val="28"/>
          <w:szCs w:val="28"/>
        </w:rPr>
      </w:pPr>
      <w:r w:rsidRPr="00C42621">
        <w:rPr>
          <w:rFonts w:ascii="Times New Roman" w:hAnsi="Times New Roman"/>
          <w:color w:val="000000"/>
          <w:sz w:val="28"/>
          <w:szCs w:val="28"/>
        </w:rPr>
        <w:t xml:space="preserve">Бюджет играет важную роль в жизни каждого государства. Он является статьей доходов и расходов государства, в большей или меньшей степени волнующей каждого гражданина, оказывающей влияние на благосостояние каждого. </w:t>
      </w:r>
    </w:p>
    <w:p w:rsidR="00DB2057" w:rsidRPr="00C42621" w:rsidRDefault="00DB2057" w:rsidP="00C42621">
      <w:pPr>
        <w:spacing w:before="60" w:after="60"/>
        <w:ind w:firstLine="720"/>
        <w:rPr>
          <w:rFonts w:ascii="Times New Roman" w:hAnsi="Times New Roman"/>
          <w:color w:val="000000"/>
          <w:sz w:val="28"/>
          <w:szCs w:val="28"/>
        </w:rPr>
      </w:pPr>
      <w:r w:rsidRPr="00C42621">
        <w:rPr>
          <w:rFonts w:ascii="Times New Roman" w:hAnsi="Times New Roman"/>
          <w:color w:val="000000"/>
          <w:sz w:val="28"/>
          <w:szCs w:val="28"/>
        </w:rPr>
        <w:t xml:space="preserve">Функционирование государственного бюджета происходит посредством особых экономических форм </w:t>
      </w:r>
      <w:r>
        <w:rPr>
          <w:rFonts w:ascii="Times New Roman" w:hAnsi="Times New Roman"/>
          <w:color w:val="000000"/>
          <w:sz w:val="28"/>
          <w:szCs w:val="28"/>
        </w:rPr>
        <w:t>-</w:t>
      </w:r>
      <w:r w:rsidRPr="00C42621">
        <w:rPr>
          <w:rFonts w:ascii="Times New Roman" w:hAnsi="Times New Roman"/>
          <w:color w:val="000000"/>
          <w:sz w:val="28"/>
          <w:szCs w:val="28"/>
        </w:rPr>
        <w:t xml:space="preserve"> доходов и расходов, выражающих последовательные этапы перераспределения стоимости общественного продукта, концентрируемого в руках государства. Доходы служат финансовой базой государства, а расходы </w:t>
      </w:r>
      <w:r>
        <w:rPr>
          <w:rFonts w:ascii="Times New Roman" w:hAnsi="Times New Roman"/>
          <w:color w:val="000000"/>
          <w:sz w:val="28"/>
          <w:szCs w:val="28"/>
        </w:rPr>
        <w:t>-</w:t>
      </w:r>
      <w:r w:rsidRPr="00C42621">
        <w:rPr>
          <w:rFonts w:ascii="Times New Roman" w:hAnsi="Times New Roman"/>
          <w:color w:val="000000"/>
          <w:sz w:val="28"/>
          <w:szCs w:val="28"/>
        </w:rPr>
        <w:t xml:space="preserve"> удовлетворению общественных потребностей. Доходы бюджета выражают экономические отношения, возникающие у государства с организациями, предприятиями и гражданами в процессе формирования бюджетного фонда страны.</w:t>
      </w:r>
    </w:p>
    <w:p w:rsidR="00DB2057" w:rsidRDefault="00DB2057" w:rsidP="00C42621">
      <w:pPr>
        <w:spacing w:before="60" w:after="60"/>
        <w:ind w:firstLine="720"/>
        <w:rPr>
          <w:rFonts w:ascii="Times New Roman" w:hAnsi="Times New Roman"/>
          <w:color w:val="000000"/>
          <w:sz w:val="28"/>
          <w:szCs w:val="28"/>
        </w:rPr>
      </w:pPr>
      <w:r w:rsidRPr="00C42621">
        <w:rPr>
          <w:rFonts w:ascii="Times New Roman" w:hAnsi="Times New Roman"/>
          <w:color w:val="000000"/>
          <w:sz w:val="28"/>
          <w:szCs w:val="28"/>
        </w:rPr>
        <w:t xml:space="preserve">Фискальная политика является ключевым элементом государственного финансового регулирования. Применение косвенных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подчиненности, форм собственности и организационно-правовой формы предприятия. </w:t>
      </w:r>
    </w:p>
    <w:p w:rsidR="00DB2057" w:rsidRPr="00C42621" w:rsidRDefault="00DB2057" w:rsidP="00C42621">
      <w:pPr>
        <w:spacing w:before="60" w:after="60"/>
        <w:ind w:firstLine="720"/>
        <w:rPr>
          <w:rFonts w:ascii="Times New Roman" w:hAnsi="Times New Roman"/>
          <w:color w:val="000000"/>
          <w:sz w:val="28"/>
          <w:szCs w:val="28"/>
        </w:rPr>
      </w:pPr>
      <w:r w:rsidRPr="00C42621">
        <w:rPr>
          <w:rFonts w:ascii="Times New Roman" w:hAnsi="Times New Roman"/>
          <w:color w:val="000000"/>
          <w:sz w:val="28"/>
          <w:szCs w:val="28"/>
        </w:rPr>
        <w:t>С помощью косвенных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косвенных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DB2057" w:rsidRPr="00196AFE" w:rsidRDefault="00DB2057" w:rsidP="00196AFE">
      <w:pPr>
        <w:spacing w:before="60" w:after="60"/>
        <w:ind w:firstLine="720"/>
        <w:rPr>
          <w:rFonts w:ascii="Times New Roman" w:hAnsi="Times New Roman"/>
          <w:color w:val="000000"/>
          <w:sz w:val="28"/>
          <w:szCs w:val="28"/>
        </w:rPr>
      </w:pPr>
      <w:r w:rsidRPr="00C42621">
        <w:rPr>
          <w:rFonts w:ascii="Times New Roman" w:hAnsi="Times New Roman"/>
          <w:color w:val="000000"/>
          <w:sz w:val="28"/>
          <w:szCs w:val="28"/>
        </w:rPr>
        <w:t>С помощью косвенных налогов государство получает в свое распоряжение ресурсы, необходимые для выполнения своих общественных функций. За счет них финансируются также расходы по социальному обеспечению, которые изменяют распределение доходов. Система налогового обложения определяет конечное рас</w:t>
      </w:r>
      <w:r>
        <w:rPr>
          <w:rFonts w:ascii="Times New Roman" w:hAnsi="Times New Roman"/>
          <w:color w:val="000000"/>
          <w:sz w:val="28"/>
          <w:szCs w:val="28"/>
        </w:rPr>
        <w:t>пределение доходов между людьми.</w:t>
      </w: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pStyle w:val="1TimesNewRoman"/>
        <w:ind w:left="0" w:firstLine="0"/>
        <w:jc w:val="both"/>
      </w:pPr>
    </w:p>
    <w:p w:rsidR="00DB2057" w:rsidRDefault="00DB2057" w:rsidP="00196AFE">
      <w:pPr>
        <w:ind w:firstLine="0"/>
        <w:rPr>
          <w:rFonts w:ascii="Times New Roman" w:hAnsi="Times New Roman"/>
          <w:color w:val="000000"/>
          <w:sz w:val="28"/>
          <w:szCs w:val="28"/>
        </w:rPr>
      </w:pPr>
    </w:p>
    <w:p w:rsidR="00DB2057" w:rsidRPr="00516D5D" w:rsidRDefault="00DB2057" w:rsidP="00196AFE">
      <w:pPr>
        <w:pStyle w:val="1TimesNewRoman"/>
        <w:ind w:left="0" w:firstLine="0"/>
        <w:jc w:val="both"/>
      </w:pPr>
      <w:r>
        <w:t>2. НАЛОГ НА ДОБАВЛЕННУЮ СТОИМОСТЬ.</w:t>
      </w:r>
    </w:p>
    <w:p w:rsidR="00DB2057" w:rsidRDefault="00DB2057" w:rsidP="00196AFE">
      <w:pPr>
        <w:rPr>
          <w:rFonts w:ascii="Times New Roman" w:hAnsi="Times New Roman"/>
          <w:color w:val="000000"/>
          <w:sz w:val="28"/>
          <w:szCs w:val="28"/>
        </w:rPr>
      </w:pPr>
      <w:r>
        <w:rPr>
          <w:rFonts w:ascii="Times New Roman" w:hAnsi="Times New Roman"/>
          <w:color w:val="000000"/>
          <w:sz w:val="28"/>
          <w:szCs w:val="28"/>
        </w:rPr>
        <w:t>2.1.  ХАРАКТЕРИСТИКА НДС.</w:t>
      </w:r>
    </w:p>
    <w:p w:rsidR="00DB2057" w:rsidRDefault="00DB2057" w:rsidP="00A24230">
      <w:pPr>
        <w:rPr>
          <w:rFonts w:ascii="Times New Roman" w:hAnsi="Times New Roman"/>
          <w:color w:val="000000"/>
          <w:sz w:val="28"/>
          <w:szCs w:val="28"/>
        </w:rPr>
      </w:pPr>
      <w:r w:rsidRPr="00516D5D">
        <w:rPr>
          <w:rFonts w:ascii="Times New Roman" w:hAnsi="Times New Roman"/>
          <w:color w:val="000000"/>
          <w:sz w:val="28"/>
          <w:szCs w:val="28"/>
        </w:rPr>
        <w:t xml:space="preserve">Налог на добавленную стоимость представляет собой форму изъятия в бюджет части </w:t>
      </w:r>
      <w:r>
        <w:rPr>
          <w:rFonts w:ascii="Times New Roman" w:hAnsi="Times New Roman"/>
          <w:color w:val="000000"/>
          <w:sz w:val="28"/>
          <w:szCs w:val="28"/>
        </w:rPr>
        <w:t>добавленной</w:t>
      </w:r>
      <w:r w:rsidRPr="00516D5D">
        <w:rPr>
          <w:rFonts w:ascii="Times New Roman" w:hAnsi="Times New Roman"/>
          <w:color w:val="000000"/>
          <w:sz w:val="28"/>
          <w:szCs w:val="28"/>
        </w:rPr>
        <w:t xml:space="preserve"> стоимости, создаваемой на всех стадиях процесса производства товаров, работ и услуг</w:t>
      </w:r>
      <w:r>
        <w:rPr>
          <w:rFonts w:ascii="Times New Roman" w:hAnsi="Times New Roman"/>
          <w:color w:val="000000"/>
          <w:sz w:val="28"/>
          <w:szCs w:val="28"/>
        </w:rPr>
        <w:t>, и определяемый как разница между выручкой от реализации и стоимостью материальных затрат отнесенных на издержки производства.</w:t>
      </w:r>
    </w:p>
    <w:p w:rsidR="00DB2057" w:rsidRDefault="00DB2057" w:rsidP="00A24230">
      <w:pPr>
        <w:rPr>
          <w:rFonts w:ascii="Times New Roman" w:hAnsi="Times New Roman"/>
          <w:color w:val="000000"/>
          <w:sz w:val="28"/>
          <w:szCs w:val="28"/>
        </w:rPr>
      </w:pPr>
      <w:r>
        <w:rPr>
          <w:rFonts w:ascii="Times New Roman" w:hAnsi="Times New Roman"/>
          <w:color w:val="000000"/>
          <w:sz w:val="28"/>
          <w:szCs w:val="28"/>
        </w:rPr>
        <w:t>В России НДС был введен в 1992г., взамен налога с оборота и налога с продаж в период экономического кризиса и по самой высокой ставке в размере 28%, что еще больше усилило инфляционные тенденции.</w:t>
      </w:r>
    </w:p>
    <w:p w:rsidR="00DB2057" w:rsidRPr="00516D5D" w:rsidRDefault="00DB2057" w:rsidP="00A24230">
      <w:pPr>
        <w:rPr>
          <w:rFonts w:ascii="Times New Roman" w:hAnsi="Times New Roman"/>
          <w:color w:val="000000"/>
          <w:sz w:val="28"/>
          <w:szCs w:val="28"/>
        </w:rPr>
      </w:pPr>
      <w:r>
        <w:rPr>
          <w:rFonts w:ascii="Times New Roman" w:hAnsi="Times New Roman"/>
          <w:color w:val="000000"/>
          <w:sz w:val="28"/>
          <w:szCs w:val="28"/>
        </w:rPr>
        <w:t>В настоящее время налог взымается на основе главы 21 НК, введенной с 1го января 2001г.</w:t>
      </w:r>
    </w:p>
    <w:p w:rsidR="00DB2057" w:rsidRPr="00516D5D" w:rsidRDefault="00DB2057" w:rsidP="00A24230">
      <w:pPr>
        <w:rPr>
          <w:rFonts w:ascii="Times New Roman" w:hAnsi="Times New Roman"/>
          <w:color w:val="000000"/>
          <w:sz w:val="28"/>
          <w:szCs w:val="28"/>
        </w:rPr>
      </w:pPr>
      <w:r w:rsidRPr="00516D5D">
        <w:rPr>
          <w:rFonts w:ascii="Times New Roman" w:hAnsi="Times New Roman"/>
          <w:color w:val="000000"/>
          <w:sz w:val="28"/>
          <w:szCs w:val="28"/>
        </w:rPr>
        <w:t xml:space="preserve">Налогоплательщиками налога на добавленную стоимость признаются: </w:t>
      </w:r>
    </w:p>
    <w:p w:rsidR="00DB2057" w:rsidRPr="00516D5D" w:rsidRDefault="00DB2057" w:rsidP="00A24230">
      <w:pPr>
        <w:rPr>
          <w:rFonts w:ascii="Times New Roman" w:hAnsi="Times New Roman"/>
          <w:color w:val="000000"/>
          <w:sz w:val="28"/>
          <w:szCs w:val="28"/>
        </w:rPr>
      </w:pPr>
      <w:r w:rsidRPr="00516D5D">
        <w:rPr>
          <w:rFonts w:ascii="Times New Roman" w:hAnsi="Times New Roman"/>
          <w:color w:val="000000"/>
          <w:sz w:val="28"/>
          <w:szCs w:val="28"/>
        </w:rPr>
        <w:t>-</w:t>
      </w:r>
      <w:r>
        <w:rPr>
          <w:rFonts w:ascii="Times New Roman" w:hAnsi="Times New Roman"/>
          <w:color w:val="000000"/>
          <w:sz w:val="28"/>
          <w:szCs w:val="28"/>
        </w:rPr>
        <w:t xml:space="preserve"> </w:t>
      </w:r>
      <w:r w:rsidRPr="00516D5D">
        <w:rPr>
          <w:rFonts w:ascii="Times New Roman" w:hAnsi="Times New Roman"/>
          <w:color w:val="000000"/>
          <w:sz w:val="28"/>
          <w:szCs w:val="28"/>
        </w:rPr>
        <w:t xml:space="preserve"> организации; </w:t>
      </w:r>
    </w:p>
    <w:p w:rsidR="00DB2057" w:rsidRPr="00516D5D" w:rsidRDefault="00DB2057" w:rsidP="00A24230">
      <w:pPr>
        <w:rPr>
          <w:rFonts w:ascii="Times New Roman" w:hAnsi="Times New Roman"/>
          <w:color w:val="000000"/>
          <w:sz w:val="28"/>
          <w:szCs w:val="28"/>
        </w:rPr>
      </w:pPr>
      <w:r w:rsidRPr="00516D5D">
        <w:rPr>
          <w:rFonts w:ascii="Times New Roman" w:hAnsi="Times New Roman"/>
          <w:color w:val="000000"/>
          <w:sz w:val="28"/>
          <w:szCs w:val="28"/>
        </w:rPr>
        <w:t>-</w:t>
      </w:r>
      <w:r>
        <w:rPr>
          <w:rFonts w:ascii="Times New Roman" w:hAnsi="Times New Roman"/>
          <w:color w:val="000000"/>
          <w:sz w:val="28"/>
          <w:szCs w:val="28"/>
        </w:rPr>
        <w:t xml:space="preserve"> </w:t>
      </w:r>
      <w:r w:rsidRPr="00516D5D">
        <w:rPr>
          <w:rFonts w:ascii="Times New Roman" w:hAnsi="Times New Roman"/>
          <w:color w:val="000000"/>
          <w:sz w:val="28"/>
          <w:szCs w:val="28"/>
        </w:rPr>
        <w:t xml:space="preserve"> индивидуальные предприниматели; </w:t>
      </w:r>
    </w:p>
    <w:p w:rsidR="00DB2057" w:rsidRDefault="00DB2057" w:rsidP="00A24230">
      <w:pPr>
        <w:rPr>
          <w:rFonts w:ascii="Times New Roman" w:hAnsi="Times New Roman"/>
          <w:color w:val="000000"/>
          <w:sz w:val="28"/>
          <w:szCs w:val="28"/>
        </w:rPr>
      </w:pPr>
      <w:r>
        <w:rPr>
          <w:rFonts w:ascii="Times New Roman" w:hAnsi="Times New Roman"/>
          <w:color w:val="000000"/>
          <w:sz w:val="28"/>
          <w:szCs w:val="28"/>
        </w:rPr>
        <w:t xml:space="preserve">- </w:t>
      </w:r>
      <w:r w:rsidRPr="00516D5D">
        <w:rPr>
          <w:rFonts w:ascii="Times New Roman" w:hAnsi="Times New Roman"/>
          <w:color w:val="000000"/>
          <w:sz w:val="28"/>
          <w:szCs w:val="28"/>
        </w:rPr>
        <w:t>лица,</w:t>
      </w:r>
      <w:r>
        <w:rPr>
          <w:rFonts w:ascii="Times New Roman" w:hAnsi="Times New Roman"/>
          <w:color w:val="000000"/>
          <w:sz w:val="28"/>
          <w:szCs w:val="28"/>
        </w:rPr>
        <w:t xml:space="preserve"> ввозящие товары на таможенную территорию РФ.</w:t>
      </w:r>
      <w:r w:rsidRPr="00516D5D">
        <w:rPr>
          <w:rFonts w:ascii="Times New Roman" w:hAnsi="Times New Roman"/>
          <w:color w:val="000000"/>
          <w:sz w:val="28"/>
          <w:szCs w:val="28"/>
        </w:rPr>
        <w:t xml:space="preserve"> </w:t>
      </w:r>
    </w:p>
    <w:p w:rsidR="00DB2057" w:rsidRPr="00516D5D" w:rsidRDefault="00DB2057" w:rsidP="00A24230">
      <w:pPr>
        <w:rPr>
          <w:rFonts w:ascii="Times New Roman" w:hAnsi="Times New Roman"/>
          <w:color w:val="000000"/>
          <w:sz w:val="28"/>
          <w:szCs w:val="28"/>
        </w:rPr>
      </w:pPr>
      <w:r w:rsidRPr="00516D5D">
        <w:rPr>
          <w:rFonts w:ascii="Times New Roman" w:hAnsi="Times New Roman"/>
          <w:color w:val="000000"/>
          <w:sz w:val="28"/>
          <w:szCs w:val="28"/>
        </w:rPr>
        <w:t xml:space="preserve">Постановка на учет организаций и индивидуальных предпринимателей в качестве налогоплательщиков осуществляется налоговыми органами самостоятельно в течение 15 дней с момента их государственной регистрации на основании данных и сведений, сообщаемых налоговым органам органами, осуществляющими государственную регистрацию организаций, органами, осуществляющими государственную регистрацию физических лиц, осуществляющих предпринимательскую деятельность без образования юридического лица, либо органами, выдающими лицензии, свидетельства или иные аналогичные документы частным детективам и частным охранникам, а также на основании данных, предоставляемых налогоплательщиками. </w:t>
      </w:r>
    </w:p>
    <w:p w:rsidR="00DB2057" w:rsidRPr="00516D5D" w:rsidRDefault="00DB2057" w:rsidP="00A24230">
      <w:pPr>
        <w:rPr>
          <w:rFonts w:ascii="Times New Roman" w:hAnsi="Times New Roman"/>
          <w:color w:val="000000"/>
          <w:sz w:val="28"/>
          <w:szCs w:val="28"/>
        </w:rPr>
      </w:pPr>
      <w:r w:rsidRPr="00516D5D">
        <w:rPr>
          <w:rFonts w:ascii="Times New Roman" w:hAnsi="Times New Roman"/>
          <w:color w:val="000000"/>
          <w:sz w:val="28"/>
          <w:szCs w:val="28"/>
        </w:rPr>
        <w:t xml:space="preserve">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Российской Федерации. Постановка на учет в качестве налогоплательщика осуществляется налоговым органом на основании письменного заявления иностранной организации. </w:t>
      </w:r>
    </w:p>
    <w:p w:rsidR="00DB2057" w:rsidRPr="00516D5D" w:rsidRDefault="00DB2057" w:rsidP="00A24230">
      <w:pPr>
        <w:rPr>
          <w:rFonts w:ascii="Times New Roman" w:hAnsi="Times New Roman"/>
          <w:color w:val="000000"/>
          <w:sz w:val="28"/>
          <w:szCs w:val="28"/>
        </w:rPr>
      </w:pPr>
      <w:r w:rsidRPr="00516D5D">
        <w:rPr>
          <w:rFonts w:ascii="Times New Roman" w:hAnsi="Times New Roman"/>
          <w:color w:val="000000"/>
          <w:sz w:val="28"/>
          <w:szCs w:val="28"/>
        </w:rPr>
        <w:t xml:space="preserve">Организации и индивидуальные предприниматели могут быть освобождены от уплаты налога, если в течение предшествующих трех последовательных налоговых периодов налоговая база этих организаций и индивидуальных предпринимателей, исчисленная по операциям, признаваемым объектом налогообложения, без учета налога на добавленную стоимость и налога с продаж не превысила </w:t>
      </w:r>
      <w:r>
        <w:rPr>
          <w:rFonts w:ascii="Times New Roman" w:hAnsi="Times New Roman"/>
          <w:color w:val="000000"/>
          <w:sz w:val="28"/>
          <w:szCs w:val="28"/>
        </w:rPr>
        <w:t>2</w:t>
      </w:r>
      <w:r w:rsidRPr="00516D5D">
        <w:rPr>
          <w:rFonts w:ascii="Times New Roman" w:hAnsi="Times New Roman"/>
          <w:color w:val="000000"/>
          <w:sz w:val="28"/>
          <w:szCs w:val="28"/>
        </w:rPr>
        <w:t xml:space="preserve"> млн. рублей. Лица, претендующие на освобождение от исполнения обязанностей налогоплательщика НДС, должны представить соответствующее письменное заявление и сведения, подтверждающие право на такое освобождение, в налоговый орган по месту своего учета. Указанные заявление и сведения представляются не позднее 20-го числа того налогового периода, начиная с которого эти лица претендуют на освобождение от исполнения обязанностей налогоплательщика.</w:t>
      </w:r>
    </w:p>
    <w:p w:rsidR="00DB2057" w:rsidRPr="00516D5D" w:rsidRDefault="00DB2057" w:rsidP="00A24230">
      <w:pPr>
        <w:rPr>
          <w:rFonts w:ascii="Times New Roman" w:hAnsi="Times New Roman"/>
          <w:color w:val="000000"/>
          <w:sz w:val="28"/>
          <w:szCs w:val="28"/>
        </w:rPr>
      </w:pPr>
      <w:r w:rsidRPr="00516D5D">
        <w:rPr>
          <w:rFonts w:ascii="Times New Roman" w:hAnsi="Times New Roman"/>
          <w:color w:val="000000"/>
          <w:sz w:val="28"/>
          <w:szCs w:val="28"/>
        </w:rPr>
        <w:t>Объектом налогообложения признаются следующие операции:</w:t>
      </w:r>
    </w:p>
    <w:p w:rsidR="00DB2057" w:rsidRDefault="00DB2057" w:rsidP="00A24230">
      <w:pPr>
        <w:autoSpaceDE w:val="0"/>
        <w:autoSpaceDN w:val="0"/>
        <w:adjustRightInd w:val="0"/>
      </w:pPr>
      <w:r>
        <w:rPr>
          <w:rFonts w:ascii="Times New Roman" w:hAnsi="Times New Roman"/>
          <w:color w:val="000000"/>
          <w:sz w:val="28"/>
          <w:szCs w:val="28"/>
        </w:rPr>
        <w:t>- р</w:t>
      </w:r>
      <w:r w:rsidRPr="00516D5D">
        <w:rPr>
          <w:rFonts w:ascii="Times New Roman" w:hAnsi="Times New Roman"/>
          <w:color w:val="000000"/>
          <w:sz w:val="28"/>
          <w:szCs w:val="28"/>
        </w:rPr>
        <w:t xml:space="preserve">еализация товаров (работ, услуг) на территории </w:t>
      </w:r>
      <w:r>
        <w:rPr>
          <w:rFonts w:ascii="Times New Roman" w:hAnsi="Times New Roman"/>
          <w:color w:val="000000"/>
          <w:sz w:val="28"/>
          <w:szCs w:val="28"/>
        </w:rPr>
        <w:t>РФ</w:t>
      </w:r>
      <w:r w:rsidRPr="00516D5D">
        <w:rPr>
          <w:rFonts w:ascii="Times New Roman" w:hAnsi="Times New Roman"/>
          <w:color w:val="000000"/>
          <w:sz w:val="28"/>
          <w:szCs w:val="28"/>
        </w:rPr>
        <w:t>,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w:t>
      </w:r>
      <w:r>
        <w:rPr>
          <w:rFonts w:ascii="Times New Roman" w:hAnsi="Times New Roman"/>
          <w:color w:val="000000"/>
          <w:sz w:val="28"/>
          <w:szCs w:val="28"/>
        </w:rPr>
        <w:t xml:space="preserve">, а также передача имущественных прав </w:t>
      </w:r>
      <w:r w:rsidRPr="002C3B98">
        <w:rPr>
          <w:rFonts w:ascii="Times New Roman" w:hAnsi="Times New Roman"/>
          <w:sz w:val="28"/>
          <w:szCs w:val="28"/>
        </w:rPr>
        <w:t>(в ред. Федерального закона от 29.05.2002 N 57-ФЗ)</w:t>
      </w:r>
      <w:r>
        <w:rPr>
          <w:rFonts w:ascii="Times New Roman" w:hAnsi="Times New Roman"/>
          <w:sz w:val="28"/>
          <w:szCs w:val="28"/>
        </w:rPr>
        <w:t>;</w:t>
      </w:r>
    </w:p>
    <w:p w:rsidR="00DB2057" w:rsidRPr="002C3B98" w:rsidRDefault="00DB2057" w:rsidP="00A24230">
      <w:pPr>
        <w:autoSpaceDE w:val="0"/>
        <w:autoSpaceDN w:val="0"/>
        <w:adjustRightInd w:val="0"/>
      </w:pPr>
      <w:r>
        <w:rPr>
          <w:rFonts w:ascii="Times New Roman" w:hAnsi="Times New Roman"/>
          <w:color w:val="000000"/>
          <w:sz w:val="28"/>
          <w:szCs w:val="28"/>
        </w:rPr>
        <w:t xml:space="preserve"> </w:t>
      </w:r>
      <w:r w:rsidRPr="00516D5D">
        <w:rPr>
          <w:rFonts w:ascii="Times New Roman" w:hAnsi="Times New Roman"/>
          <w:color w:val="000000"/>
          <w:sz w:val="28"/>
          <w:szCs w:val="28"/>
        </w:rPr>
        <w:t xml:space="preserve"> </w:t>
      </w:r>
      <w:r>
        <w:rPr>
          <w:rFonts w:ascii="Times New Roman" w:hAnsi="Times New Roman"/>
          <w:color w:val="000000"/>
          <w:sz w:val="28"/>
          <w:szCs w:val="28"/>
        </w:rPr>
        <w:t>- п</w:t>
      </w:r>
      <w:r w:rsidRPr="00516D5D">
        <w:rPr>
          <w:rFonts w:ascii="Times New Roman" w:hAnsi="Times New Roman"/>
          <w:color w:val="000000"/>
          <w:sz w:val="28"/>
          <w:szCs w:val="28"/>
        </w:rPr>
        <w:t>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доходы организаций, в том числе через амортизационные отчисления</w:t>
      </w:r>
      <w:r>
        <w:rPr>
          <w:rFonts w:ascii="Times New Roman" w:hAnsi="Times New Roman"/>
          <w:color w:val="000000"/>
          <w:sz w:val="28"/>
          <w:szCs w:val="28"/>
        </w:rPr>
        <w:t xml:space="preserve"> </w:t>
      </w:r>
      <w:r w:rsidRPr="002C3B98">
        <w:rPr>
          <w:rFonts w:ascii="Times New Roman" w:hAnsi="Times New Roman"/>
          <w:sz w:val="28"/>
          <w:szCs w:val="28"/>
        </w:rPr>
        <w:t>(в ред. Федеральных законов от 29.12.2000 N 166-ФЗ, от 06.08.2001 N 110-ФЗ)</w:t>
      </w:r>
      <w:r w:rsidRPr="00516D5D">
        <w:rPr>
          <w:rFonts w:ascii="Times New Roman" w:hAnsi="Times New Roman"/>
          <w:color w:val="000000"/>
          <w:sz w:val="28"/>
          <w:szCs w:val="28"/>
        </w:rPr>
        <w:t xml:space="preserve">; </w:t>
      </w:r>
    </w:p>
    <w:p w:rsidR="00DB2057" w:rsidRPr="00516D5D" w:rsidRDefault="00DB2057" w:rsidP="00A24230">
      <w:pPr>
        <w:rPr>
          <w:rFonts w:ascii="Times New Roman" w:hAnsi="Times New Roman"/>
          <w:color w:val="000000"/>
          <w:sz w:val="28"/>
          <w:szCs w:val="28"/>
        </w:rPr>
      </w:pPr>
      <w:r>
        <w:rPr>
          <w:rFonts w:ascii="Times New Roman" w:hAnsi="Times New Roman"/>
          <w:color w:val="000000"/>
          <w:sz w:val="28"/>
          <w:szCs w:val="28"/>
        </w:rPr>
        <w:t>- в</w:t>
      </w:r>
      <w:r w:rsidRPr="00516D5D">
        <w:rPr>
          <w:rFonts w:ascii="Times New Roman" w:hAnsi="Times New Roman"/>
          <w:color w:val="000000"/>
          <w:sz w:val="28"/>
          <w:szCs w:val="28"/>
        </w:rPr>
        <w:t xml:space="preserve">ыполнение строительно-монтажных работ для собственного потребления; </w:t>
      </w:r>
    </w:p>
    <w:p w:rsidR="00DB2057" w:rsidRDefault="00DB2057" w:rsidP="00A24230">
      <w:pPr>
        <w:rPr>
          <w:rFonts w:ascii="Times New Roman" w:hAnsi="Times New Roman"/>
          <w:color w:val="000000"/>
          <w:sz w:val="28"/>
          <w:szCs w:val="28"/>
        </w:rPr>
      </w:pPr>
      <w:r>
        <w:rPr>
          <w:rFonts w:ascii="Times New Roman" w:hAnsi="Times New Roman"/>
          <w:color w:val="000000"/>
          <w:sz w:val="28"/>
          <w:szCs w:val="28"/>
        </w:rPr>
        <w:t>- в</w:t>
      </w:r>
      <w:r w:rsidRPr="00516D5D">
        <w:rPr>
          <w:rFonts w:ascii="Times New Roman" w:hAnsi="Times New Roman"/>
          <w:color w:val="000000"/>
          <w:sz w:val="28"/>
          <w:szCs w:val="28"/>
        </w:rPr>
        <w:t xml:space="preserve">воз товаров на таможенную территорию </w:t>
      </w:r>
      <w:r>
        <w:rPr>
          <w:rFonts w:ascii="Times New Roman" w:hAnsi="Times New Roman"/>
          <w:color w:val="000000"/>
          <w:sz w:val="28"/>
          <w:szCs w:val="28"/>
        </w:rPr>
        <w:t>РФ;</w:t>
      </w:r>
    </w:p>
    <w:p w:rsidR="00DB2057" w:rsidRDefault="00DB2057" w:rsidP="00A24230">
      <w:pPr>
        <w:rPr>
          <w:rFonts w:ascii="Times New Roman" w:hAnsi="Times New Roman"/>
          <w:color w:val="000000"/>
          <w:sz w:val="28"/>
          <w:szCs w:val="28"/>
        </w:rPr>
      </w:pPr>
      <w:r>
        <w:rPr>
          <w:rFonts w:ascii="Times New Roman" w:hAnsi="Times New Roman"/>
          <w:color w:val="000000"/>
          <w:sz w:val="28"/>
          <w:szCs w:val="28"/>
        </w:rPr>
        <w:t>- выполнение работ внутри предприятия для собственного потребления.</w:t>
      </w:r>
    </w:p>
    <w:p w:rsidR="00DB2057" w:rsidRDefault="00DB2057" w:rsidP="00A24230">
      <w:pPr>
        <w:rPr>
          <w:rFonts w:ascii="Times New Roman" w:hAnsi="Times New Roman"/>
          <w:color w:val="000000"/>
          <w:sz w:val="28"/>
          <w:szCs w:val="28"/>
        </w:rPr>
      </w:pPr>
      <w:r>
        <w:rPr>
          <w:rFonts w:ascii="Times New Roman" w:hAnsi="Times New Roman"/>
          <w:color w:val="000000"/>
          <w:sz w:val="28"/>
          <w:szCs w:val="28"/>
        </w:rPr>
        <w:t>Не являются объектами обложения:</w:t>
      </w:r>
    </w:p>
    <w:p w:rsidR="00DB2057" w:rsidRPr="000F66BA" w:rsidRDefault="00DB2057" w:rsidP="00A2423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F66BA">
        <w:rPr>
          <w:rFonts w:ascii="Times New Roman" w:hAnsi="Times New Roman"/>
          <w:sz w:val="28"/>
          <w:szCs w:val="28"/>
        </w:rPr>
        <w:t>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DB2057" w:rsidRPr="000F66BA" w:rsidRDefault="00DB2057" w:rsidP="00A2423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F66BA">
        <w:rPr>
          <w:rFonts w:ascii="Times New Roman" w:hAnsi="Times New Roman"/>
          <w:sz w:val="28"/>
          <w:szCs w:val="28"/>
        </w:rPr>
        <w:t>передача имущества государственных и муниципальных предприятий, выкупаемого в порядке приватизации;</w:t>
      </w:r>
    </w:p>
    <w:p w:rsidR="00DB2057" w:rsidRPr="000F66BA" w:rsidRDefault="00DB2057" w:rsidP="00A2423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F66BA">
        <w:rPr>
          <w:rFonts w:ascii="Times New Roman" w:hAnsi="Times New Roman"/>
          <w:sz w:val="28"/>
          <w:szCs w:val="28"/>
        </w:rPr>
        <w:t>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r>
        <w:rPr>
          <w:rFonts w:ascii="Times New Roman" w:hAnsi="Times New Roman"/>
          <w:sz w:val="28"/>
          <w:szCs w:val="28"/>
        </w:rPr>
        <w:t xml:space="preserve"> </w:t>
      </w:r>
      <w:r w:rsidRPr="000F66BA">
        <w:rPr>
          <w:rFonts w:ascii="Times New Roman" w:hAnsi="Times New Roman"/>
          <w:sz w:val="28"/>
          <w:szCs w:val="28"/>
        </w:rPr>
        <w:t>(в ред. Федерального закона от 29.05.2002 N 57-ФЗ)</w:t>
      </w:r>
      <w:r>
        <w:rPr>
          <w:rFonts w:ascii="Times New Roman" w:hAnsi="Times New Roman"/>
          <w:sz w:val="28"/>
          <w:szCs w:val="28"/>
        </w:rPr>
        <w:t>;</w:t>
      </w:r>
    </w:p>
    <w:p w:rsidR="00DB2057" w:rsidRPr="000F66BA" w:rsidRDefault="00DB2057" w:rsidP="00A2423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F66BA">
        <w:rPr>
          <w:rFonts w:ascii="Times New Roman" w:hAnsi="Times New Roman"/>
          <w:sz w:val="28"/>
          <w:szCs w:val="28"/>
        </w:rPr>
        <w:t>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w:t>
      </w:r>
      <w:r>
        <w:rPr>
          <w:rFonts w:ascii="Times New Roman" w:hAnsi="Times New Roman"/>
          <w:sz w:val="28"/>
          <w:szCs w:val="28"/>
        </w:rPr>
        <w:t xml:space="preserve"> </w:t>
      </w:r>
      <w:r w:rsidRPr="000F66BA">
        <w:rPr>
          <w:rFonts w:ascii="Times New Roman" w:hAnsi="Times New Roman"/>
          <w:sz w:val="28"/>
          <w:szCs w:val="28"/>
        </w:rPr>
        <w:t>(в ред. Федерального закона от 03.11.2006 N 175-ФЗ)</w:t>
      </w:r>
      <w:r>
        <w:rPr>
          <w:rFonts w:ascii="Times New Roman" w:hAnsi="Times New Roman"/>
          <w:sz w:val="28"/>
          <w:szCs w:val="28"/>
        </w:rPr>
        <w:t>;</w:t>
      </w:r>
    </w:p>
    <w:p w:rsidR="00DB2057" w:rsidRPr="000F66BA" w:rsidRDefault="00DB2057" w:rsidP="00A2423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F66BA">
        <w:rPr>
          <w:rFonts w:ascii="Times New Roman" w:hAnsi="Times New Roman"/>
          <w:sz w:val="28"/>
          <w:szCs w:val="28"/>
        </w:rPr>
        <w:t>операции по реализации земельных участков (долей в них)</w:t>
      </w:r>
    </w:p>
    <w:p w:rsidR="00DB2057" w:rsidRPr="000F66BA" w:rsidRDefault="00DB2057" w:rsidP="00A24230">
      <w:pPr>
        <w:autoSpaceDE w:val="0"/>
        <w:autoSpaceDN w:val="0"/>
        <w:adjustRightInd w:val="0"/>
        <w:rPr>
          <w:rFonts w:ascii="Times New Roman" w:hAnsi="Times New Roman"/>
          <w:sz w:val="28"/>
          <w:szCs w:val="28"/>
        </w:rPr>
      </w:pPr>
      <w:r w:rsidRPr="000F66BA">
        <w:rPr>
          <w:rFonts w:ascii="Times New Roman" w:hAnsi="Times New Roman"/>
          <w:sz w:val="28"/>
          <w:szCs w:val="28"/>
        </w:rPr>
        <w:t>(пп. 6 введен Федеральным законом от 20.08.2004 N 109-ФЗ)</w:t>
      </w:r>
      <w:r>
        <w:rPr>
          <w:rFonts w:ascii="Times New Roman" w:hAnsi="Times New Roman"/>
          <w:sz w:val="28"/>
          <w:szCs w:val="28"/>
        </w:rPr>
        <w:t>;</w:t>
      </w:r>
    </w:p>
    <w:p w:rsidR="00DB2057" w:rsidRDefault="00DB2057" w:rsidP="00A24230">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0F66BA">
        <w:rPr>
          <w:rFonts w:ascii="Times New Roman" w:hAnsi="Times New Roman"/>
          <w:sz w:val="28"/>
          <w:szCs w:val="28"/>
        </w:rPr>
        <w:t>передача имущественных прав организации ее правопреемнику (правопреемникам)</w:t>
      </w:r>
      <w:r>
        <w:rPr>
          <w:rFonts w:ascii="Times New Roman" w:hAnsi="Times New Roman"/>
          <w:sz w:val="28"/>
          <w:szCs w:val="28"/>
        </w:rPr>
        <w:t xml:space="preserve"> </w:t>
      </w:r>
      <w:r w:rsidRPr="000F66BA">
        <w:rPr>
          <w:rFonts w:ascii="Times New Roman" w:hAnsi="Times New Roman"/>
          <w:sz w:val="28"/>
          <w:szCs w:val="28"/>
        </w:rPr>
        <w:t>(пп. 7 введен Федеральным законом от 22.07.2005 N 118-ФЗ)</w:t>
      </w:r>
      <w:r>
        <w:rPr>
          <w:rFonts w:ascii="Times New Roman" w:hAnsi="Times New Roman"/>
          <w:sz w:val="28"/>
          <w:szCs w:val="28"/>
        </w:rPr>
        <w:t>.</w:t>
      </w:r>
      <w:r>
        <w:rPr>
          <w:rStyle w:val="a5"/>
          <w:rFonts w:ascii="Times New Roman" w:hAnsi="Times New Roman"/>
          <w:sz w:val="28"/>
          <w:szCs w:val="28"/>
        </w:rPr>
        <w:footnoteReference w:id="2"/>
      </w:r>
    </w:p>
    <w:p w:rsidR="00DB2057" w:rsidRDefault="00DB2057" w:rsidP="000F66BA">
      <w:pPr>
        <w:autoSpaceDE w:val="0"/>
        <w:autoSpaceDN w:val="0"/>
        <w:adjustRightInd w:val="0"/>
        <w:rPr>
          <w:rFonts w:ascii="Times New Roman" w:hAnsi="Times New Roman"/>
          <w:sz w:val="28"/>
          <w:szCs w:val="28"/>
        </w:rPr>
      </w:pPr>
    </w:p>
    <w:p w:rsidR="00DB2057" w:rsidRDefault="00DB2057" w:rsidP="009822FD">
      <w:pPr>
        <w:autoSpaceDE w:val="0"/>
        <w:autoSpaceDN w:val="0"/>
        <w:adjustRightInd w:val="0"/>
        <w:ind w:firstLine="540"/>
        <w:rPr>
          <w:rFonts w:ascii="Times New Roman" w:hAnsi="Times New Roman"/>
          <w:sz w:val="28"/>
          <w:szCs w:val="28"/>
        </w:rPr>
      </w:pPr>
      <w:r>
        <w:rPr>
          <w:rFonts w:ascii="Times New Roman" w:hAnsi="Times New Roman"/>
          <w:sz w:val="28"/>
          <w:szCs w:val="28"/>
        </w:rPr>
        <w:t>2.2.НАЛОГОВАЯ БАЗА НАЛОГА</w:t>
      </w:r>
    </w:p>
    <w:p w:rsidR="00DB2057" w:rsidRDefault="00DB2057" w:rsidP="009822FD">
      <w:pPr>
        <w:autoSpaceDE w:val="0"/>
        <w:autoSpaceDN w:val="0"/>
        <w:adjustRightInd w:val="0"/>
        <w:ind w:firstLine="540"/>
        <w:rPr>
          <w:rFonts w:ascii="Times New Roman" w:hAnsi="Times New Roman"/>
          <w:sz w:val="28"/>
          <w:szCs w:val="28"/>
        </w:rPr>
      </w:pPr>
    </w:p>
    <w:p w:rsidR="00DB2057" w:rsidRPr="000548D1" w:rsidRDefault="00DB2057" w:rsidP="00A24230">
      <w:pPr>
        <w:rPr>
          <w:rFonts w:ascii="Times New Roman" w:hAnsi="Times New Roman"/>
          <w:color w:val="000000"/>
          <w:sz w:val="28"/>
          <w:szCs w:val="28"/>
        </w:rPr>
      </w:pPr>
      <w:r w:rsidRPr="000548D1">
        <w:rPr>
          <w:rFonts w:ascii="Times New Roman" w:hAnsi="Times New Roman"/>
          <w:color w:val="000000"/>
          <w:sz w:val="28"/>
          <w:szCs w:val="28"/>
        </w:rPr>
        <w:t>Налоговая база НДС определяется как стоимость товаров (работ, услуг), исчисленная из цен на товары (работы, услуги) без включения в них налога на добавленную стоимость и налога с продаж.</w:t>
      </w:r>
    </w:p>
    <w:p w:rsidR="00DB2057" w:rsidRPr="000548D1" w:rsidRDefault="00DB2057" w:rsidP="00A24230">
      <w:pPr>
        <w:rPr>
          <w:rFonts w:ascii="Times New Roman" w:hAnsi="Times New Roman"/>
          <w:color w:val="000000"/>
          <w:sz w:val="28"/>
          <w:szCs w:val="28"/>
        </w:rPr>
      </w:pPr>
      <w:r w:rsidRPr="000548D1">
        <w:rPr>
          <w:rFonts w:ascii="Times New Roman" w:hAnsi="Times New Roman"/>
          <w:color w:val="000000"/>
          <w:sz w:val="28"/>
          <w:szCs w:val="28"/>
        </w:rPr>
        <w:t>Налоговая база определяется по каждому виду товара (работ, услуг), облагаемых по разным ставкам. Например, при реализации работ и реализации товаров ставка налога составляет 20%, при реализации подакцизных товаров ставка составляет 10% от суммы реализованного товара.</w:t>
      </w:r>
    </w:p>
    <w:p w:rsidR="00DB2057" w:rsidRPr="000548D1" w:rsidRDefault="00DB2057" w:rsidP="00A24230">
      <w:pPr>
        <w:rPr>
          <w:rFonts w:ascii="Times New Roman" w:hAnsi="Times New Roman"/>
          <w:color w:val="000000"/>
          <w:sz w:val="28"/>
          <w:szCs w:val="28"/>
        </w:rPr>
      </w:pPr>
      <w:r w:rsidRPr="000548D1">
        <w:rPr>
          <w:rFonts w:ascii="Times New Roman" w:hAnsi="Times New Roman"/>
          <w:color w:val="000000"/>
          <w:sz w:val="28"/>
          <w:szCs w:val="28"/>
        </w:rPr>
        <w:t>При применении одинаковых ставок налоговая база определяется суммарно по этой ставке налога. Налоговым кодексом предусматривается расчет налоговых баз в 46 случаях. Наиболее характерные из них представлены ниже.</w:t>
      </w:r>
    </w:p>
    <w:p w:rsidR="00DB2057" w:rsidRDefault="00DB2057" w:rsidP="00A24230">
      <w:pPr>
        <w:rPr>
          <w:rFonts w:ascii="Times New Roman" w:hAnsi="Times New Roman"/>
          <w:color w:val="000000"/>
          <w:sz w:val="28"/>
          <w:szCs w:val="28"/>
        </w:rPr>
      </w:pPr>
      <w:r w:rsidRPr="000548D1">
        <w:rPr>
          <w:rFonts w:ascii="Times New Roman" w:hAnsi="Times New Roman"/>
          <w:color w:val="000000"/>
          <w:sz w:val="28"/>
          <w:szCs w:val="28"/>
        </w:rPr>
        <w:t xml:space="preserve">1. Налоговая база при реализации товаров (работ, услуг) определяется как стоимость этих товаров (работ, услуг), в том числе с учетом акцизов (для подакцизных товаров и подакцизного минерального сырья), но без включения в них НДС </w:t>
      </w:r>
      <w:r>
        <w:rPr>
          <w:color w:val="000000"/>
          <w:sz w:val="28"/>
          <w:szCs w:val="28"/>
        </w:rPr>
        <w:t xml:space="preserve"> </w:t>
      </w:r>
      <w:r w:rsidRPr="00A24230">
        <w:rPr>
          <w:rFonts w:ascii="Times New Roman" w:hAnsi="Times New Roman"/>
          <w:color w:val="000000"/>
          <w:sz w:val="28"/>
          <w:szCs w:val="28"/>
        </w:rPr>
        <w:t>и налога с продаж.</w:t>
      </w:r>
    </w:p>
    <w:p w:rsidR="00DB2057" w:rsidRPr="00A24230" w:rsidRDefault="00DB2057" w:rsidP="00A24230">
      <w:pPr>
        <w:rPr>
          <w:rFonts w:ascii="Times New Roman" w:hAnsi="Times New Roman"/>
          <w:color w:val="000000"/>
          <w:sz w:val="28"/>
          <w:szCs w:val="28"/>
        </w:rPr>
      </w:pPr>
      <w:r>
        <w:rPr>
          <w:color w:val="000000"/>
        </w:rPr>
        <w:t>  </w:t>
      </w:r>
      <w:r w:rsidRPr="007E7435">
        <w:rPr>
          <w:rFonts w:ascii="Times New Roman" w:hAnsi="Times New Roman"/>
          <w:color w:val="000000"/>
          <w:sz w:val="28"/>
          <w:szCs w:val="28"/>
        </w:rPr>
        <w:t xml:space="preserve">2. Налоговая база при реализации товаров по бартерным операциям и реализации товаров (работ, услуг) на безвозмездной основе (при передаче прав собственности) определяется как стоимость указанных товаров (работ, услуг) с учетом акцизов (для подакцизных товаров и подакцизного минерального сырья), но без включения в них НДС и налога </w:t>
      </w:r>
      <w:r w:rsidRPr="00AB1700">
        <w:rPr>
          <w:rFonts w:ascii="Times New Roman" w:hAnsi="Times New Roman"/>
          <w:color w:val="000000"/>
          <w:sz w:val="28"/>
          <w:szCs w:val="28"/>
        </w:rPr>
        <w:t>с продаж.</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rPr>
        <w:t> </w:t>
      </w:r>
      <w:r w:rsidRPr="00A24230">
        <w:rPr>
          <w:rFonts w:ascii="Times New Roman" w:hAnsi="Times New Roman"/>
          <w:color w:val="000000"/>
          <w:sz w:val="28"/>
          <w:szCs w:val="28"/>
        </w:rPr>
        <w:t>3. Налоговая база при реализации товаров (работ, услуг) с учетом льгот и дотаций, предоставляемых бюджетами различных уровней, определяется как стоимость реализованных товаров (работ, услуг), исчисленная исходя из фактических цен их реализации.</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 xml:space="preserve">4. Налоговая база НДС при реализации имущества, подлежащего учету по стоимости с учетом уплаченного налога, определяется как разница между ценой (стоимостью) реализованного имущества с учетом акцизов (для подакцизных товаров и подакцизного минерального сырья), без включения в нее налога с продаж, и стоимостью реализованного имущества (остаточной стоимостью. </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5. Налоговая база НДС при реализации сельскохозяйственной продукции, продуктов их переработки и закупке у физических лиц (за исключением подзаконных товаров) определяется как разница между ценой (стоимостью) с учетом НДС, без включения налога с продаж, и ценой (стоимостью) приобретенной продукции.</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6. Налоговая база НДС при реализации услуг по производству товаров из давальческого сырья (материала) определяется как стоимость их обработки или услуг переработки или иной трансформации с учетом акцизов (для подакцизных товаров), без включения в нее НДС и налога с продаж.</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7. Налоговая база НДС при реализации товаров (работ, услуг) по срочным сделкам (поставке товаров) определяется как стоимость этих товаров (работ, услуг), указанных в договоре, но не ниже их стоимости, с учетом акцизов (для подакцизных товаров и подакцизного минерального сырья) без включения в них НДС и налога с продаж.</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8. Налоговая база НДС при реализации товаров в многооборотной таре, имеющей залоговые цены, залоговые цены данной тары не включаются в налоговую базу в случае, если указанная тара подлежит возврату продавцу.</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9. Налоговая база НДС при реализации товаров новым кредиторам определяется как сумма превышения суммы дохода, полученной новым кредитором, над суммой расходов на приобретение товара.</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10. Налоговая база НДС при осуществлении перевоза багажа, пассажиров, грузов или почты различными видами транспорта определяется как стоимость перевозок без включения НДС и налога с продаж.</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 xml:space="preserve"> 11. Налоговая база НДС при реализации услуг международной связи определяется как выручка (без включения НДС и налога с продаж), уменьшенная на суммы арендной платы за международные каналы связи или оплаты услуг международной почтовой связи или взносов в международные организации и т.д. </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12. Налоговая база НДС при реализации предприятия в целом или его имущества определяется отдельно по каждому из видов предприятия (имущества),</w:t>
      </w:r>
      <w:r>
        <w:rPr>
          <w:rFonts w:ascii="Times New Roman" w:hAnsi="Times New Roman"/>
          <w:color w:val="000000"/>
          <w:sz w:val="28"/>
          <w:szCs w:val="28"/>
        </w:rPr>
        <w:t xml:space="preserve"> е</w:t>
      </w:r>
      <w:r w:rsidRPr="00A24230">
        <w:rPr>
          <w:rFonts w:ascii="Times New Roman" w:hAnsi="Times New Roman"/>
          <w:color w:val="000000"/>
          <w:sz w:val="28"/>
          <w:szCs w:val="28"/>
        </w:rPr>
        <w:t>сли цена, по которой продано предприятие, ниже балансовой стоимости реализованного имущества, то при расчетах принимается коэффициент, равный стоимости цены реализации предприятия к балансовой стоимости указанного имущества.</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Если цена, по которой продано предприятие, выше балансовой стоимости реализованного имущества, то принимается поправочный коэффициент, равный отношению цены реализации предприятия, уменьшенной на балансовую стоимость дебиторской задолженности.</w:t>
      </w:r>
    </w:p>
    <w:p w:rsidR="00DB2057" w:rsidRPr="00A24230" w:rsidRDefault="00DB2057" w:rsidP="00A24230">
      <w:pPr>
        <w:rPr>
          <w:rFonts w:ascii="Times New Roman" w:hAnsi="Times New Roman"/>
          <w:color w:val="000000"/>
          <w:sz w:val="28"/>
          <w:szCs w:val="28"/>
        </w:rPr>
      </w:pPr>
      <w:r w:rsidRPr="00A24230">
        <w:rPr>
          <w:rFonts w:ascii="Times New Roman" w:hAnsi="Times New Roman"/>
          <w:color w:val="000000"/>
          <w:sz w:val="28"/>
          <w:szCs w:val="28"/>
        </w:rPr>
        <w:t>13. Налоговая база НДС при выполнении работ для собственных нужд организации определяется как стоимость товаров (работ, услуг) без включения в нее налога и налога с продаж или как стоимость по фактическим расходам на выполнение объема работ.</w:t>
      </w:r>
    </w:p>
    <w:p w:rsidR="00DB2057" w:rsidRPr="00A24230" w:rsidRDefault="00DB2057" w:rsidP="00A24230">
      <w:pPr>
        <w:autoSpaceDE w:val="0"/>
        <w:autoSpaceDN w:val="0"/>
        <w:adjustRightInd w:val="0"/>
        <w:rPr>
          <w:rFonts w:ascii="Times New Roman" w:hAnsi="Times New Roman"/>
          <w:sz w:val="28"/>
          <w:szCs w:val="28"/>
        </w:rPr>
      </w:pPr>
      <w:r w:rsidRPr="00A24230">
        <w:rPr>
          <w:rFonts w:ascii="Times New Roman" w:hAnsi="Times New Roman"/>
          <w:color w:val="000000"/>
          <w:sz w:val="28"/>
          <w:szCs w:val="28"/>
        </w:rPr>
        <w:t>14. Налоговая база НДС при ввозе товаров определяется как сумма таможенной стоимости товаров или таможенной пошлины или уплаты акцизов или стоимости переработки товаров (если они реально вывозились для переработки) по каждой группе товаров одного наименования, вида или марки.</w:t>
      </w:r>
    </w:p>
    <w:p w:rsidR="00DB2057" w:rsidRDefault="00DB2057" w:rsidP="000F66BA">
      <w:pPr>
        <w:autoSpaceDE w:val="0"/>
        <w:autoSpaceDN w:val="0"/>
        <w:adjustRightInd w:val="0"/>
        <w:rPr>
          <w:rFonts w:ascii="Times New Roman" w:hAnsi="Times New Roman"/>
          <w:sz w:val="28"/>
          <w:szCs w:val="28"/>
        </w:rPr>
      </w:pPr>
    </w:p>
    <w:p w:rsidR="00DB2057" w:rsidRDefault="00DB2057" w:rsidP="000F66BA">
      <w:pPr>
        <w:autoSpaceDE w:val="0"/>
        <w:autoSpaceDN w:val="0"/>
        <w:adjustRightInd w:val="0"/>
        <w:rPr>
          <w:rFonts w:ascii="Times New Roman" w:hAnsi="Times New Roman"/>
          <w:sz w:val="28"/>
          <w:szCs w:val="28"/>
        </w:rPr>
      </w:pPr>
      <w:r>
        <w:rPr>
          <w:rFonts w:ascii="Times New Roman" w:hAnsi="Times New Roman"/>
          <w:sz w:val="28"/>
          <w:szCs w:val="28"/>
        </w:rPr>
        <w:t>2.3. ПОРЯДОК ИСЧИСЛЕНИЯ НАЛОГА</w:t>
      </w:r>
    </w:p>
    <w:p w:rsidR="00DB2057" w:rsidRDefault="00DB2057" w:rsidP="000F66BA">
      <w:pPr>
        <w:autoSpaceDE w:val="0"/>
        <w:autoSpaceDN w:val="0"/>
        <w:adjustRightInd w:val="0"/>
        <w:rPr>
          <w:rFonts w:ascii="Times New Roman" w:hAnsi="Times New Roman"/>
          <w:sz w:val="28"/>
          <w:szCs w:val="28"/>
        </w:rPr>
      </w:pPr>
    </w:p>
    <w:p w:rsidR="00DB2057" w:rsidRPr="004348E1" w:rsidRDefault="00DB2057" w:rsidP="00D46140">
      <w:pPr>
        <w:pStyle w:val="ac"/>
        <w:spacing w:before="0" w:beforeAutospacing="0" w:after="0" w:afterAutospacing="0" w:line="360" w:lineRule="auto"/>
        <w:ind w:firstLine="709"/>
        <w:jc w:val="both"/>
        <w:rPr>
          <w:color w:val="000000"/>
          <w:sz w:val="28"/>
          <w:szCs w:val="28"/>
        </w:rPr>
      </w:pPr>
      <w:r w:rsidRPr="004348E1">
        <w:rPr>
          <w:color w:val="000000"/>
          <w:sz w:val="28"/>
          <w:szCs w:val="28"/>
        </w:rPr>
        <w:t>В первую очередь порядок исчисления налога зависит от законов, где дано определение налогооблагаемой базы, исходящей из состава затрат, расходов, убытков, льгот и иных экономических нормативов, которые определяют реальный доход (прибыль), стоимость и иные объекты налогообложения.</w:t>
      </w:r>
    </w:p>
    <w:p w:rsidR="00DB2057" w:rsidRPr="004348E1" w:rsidRDefault="00DB2057" w:rsidP="00D46140">
      <w:pPr>
        <w:pStyle w:val="ac"/>
        <w:spacing w:before="0" w:beforeAutospacing="0" w:after="0" w:afterAutospacing="0" w:line="360" w:lineRule="auto"/>
        <w:ind w:firstLine="709"/>
        <w:jc w:val="both"/>
        <w:rPr>
          <w:color w:val="000000"/>
          <w:sz w:val="28"/>
          <w:szCs w:val="28"/>
        </w:rPr>
      </w:pPr>
      <w:r w:rsidRPr="004348E1">
        <w:rPr>
          <w:color w:val="000000"/>
          <w:sz w:val="28"/>
          <w:szCs w:val="28"/>
        </w:rPr>
        <w:t>Налогоплательщик самостоятельно исчисляет сумму налога, которая подлежит уплате за налоговый период, исходя из сложившейся по данным учета налоговой базы, существующей налоговой ставки и имеющихся налоговых льгот.</w:t>
      </w:r>
    </w:p>
    <w:p w:rsidR="00DB2057" w:rsidRPr="004348E1" w:rsidRDefault="00DB2057" w:rsidP="00D46140">
      <w:pPr>
        <w:pStyle w:val="ac"/>
        <w:spacing w:before="0" w:beforeAutospacing="0" w:after="0" w:afterAutospacing="0" w:line="360" w:lineRule="auto"/>
        <w:ind w:firstLine="709"/>
        <w:jc w:val="both"/>
        <w:rPr>
          <w:color w:val="000000"/>
          <w:sz w:val="28"/>
          <w:szCs w:val="28"/>
        </w:rPr>
      </w:pPr>
      <w:r w:rsidRPr="004348E1">
        <w:rPr>
          <w:color w:val="000000"/>
          <w:sz w:val="28"/>
          <w:szCs w:val="28"/>
        </w:rPr>
        <w:t>Именно налогоплательщик несет всю полноту ответственности за своевременное и правильное исчисление суммы налога именно он, не дожидаясь письменных уведомлений налогового органа, сам должен принять все от него зависящие меры, чтобы сумма налога была исчислена, и чтобы это было сделано своевременно:</w:t>
      </w:r>
    </w:p>
    <w:p w:rsidR="00DB2057" w:rsidRPr="004348E1" w:rsidRDefault="00DB2057" w:rsidP="00D46140">
      <w:pPr>
        <w:pStyle w:val="ac"/>
        <w:spacing w:before="0" w:beforeAutospacing="0" w:after="0" w:afterAutospacing="0" w:line="360" w:lineRule="auto"/>
        <w:ind w:firstLine="709"/>
        <w:jc w:val="both"/>
        <w:rPr>
          <w:color w:val="000000"/>
          <w:sz w:val="28"/>
          <w:szCs w:val="28"/>
        </w:rPr>
      </w:pPr>
      <w:r w:rsidRPr="004348E1">
        <w:rPr>
          <w:color w:val="000000"/>
          <w:sz w:val="28"/>
          <w:szCs w:val="28"/>
        </w:rPr>
        <w:t>Исчисляя сумму налога, налогоплательщик должен учитывать следующие элементы налогообложения:</w:t>
      </w:r>
    </w:p>
    <w:p w:rsidR="00DB2057" w:rsidRPr="00D46140" w:rsidRDefault="00DB2057" w:rsidP="00D46140">
      <w:pPr>
        <w:autoSpaceDE w:val="0"/>
        <w:autoSpaceDN w:val="0"/>
        <w:adjustRightInd w:val="0"/>
        <w:rPr>
          <w:rFonts w:ascii="Times New Roman" w:hAnsi="Times New Roman"/>
          <w:sz w:val="28"/>
          <w:szCs w:val="28"/>
        </w:rPr>
      </w:pPr>
      <w:r w:rsidRPr="00D46140">
        <w:rPr>
          <w:rFonts w:ascii="Times New Roman" w:hAnsi="Times New Roman"/>
          <w:color w:val="000000"/>
          <w:sz w:val="28"/>
          <w:szCs w:val="28"/>
        </w:rPr>
        <w:t>- налоговый период (статья 55 НК РФ).</w:t>
      </w:r>
      <w:r w:rsidRPr="00D46140">
        <w:rPr>
          <w:rFonts w:ascii="Times New Roman" w:hAnsi="Times New Roman"/>
        </w:rPr>
        <w:t xml:space="preserve"> </w:t>
      </w:r>
      <w:r w:rsidRPr="00D46140">
        <w:rPr>
          <w:rFonts w:ascii="Times New Roman" w:hAnsi="Times New Roman"/>
          <w:sz w:val="28"/>
          <w:szCs w:val="28"/>
        </w:rPr>
        <w:t>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w:t>
      </w:r>
    </w:p>
    <w:p w:rsidR="00DB2057" w:rsidRPr="004348E1" w:rsidRDefault="00DB2057" w:rsidP="00D46140">
      <w:pPr>
        <w:pStyle w:val="ac"/>
        <w:spacing w:before="0" w:beforeAutospacing="0" w:after="0" w:afterAutospacing="0" w:line="360" w:lineRule="auto"/>
        <w:ind w:firstLine="709"/>
        <w:jc w:val="both"/>
        <w:rPr>
          <w:color w:val="000000"/>
          <w:sz w:val="28"/>
          <w:szCs w:val="28"/>
        </w:rPr>
      </w:pPr>
      <w:r w:rsidRPr="00D30F82">
        <w:rPr>
          <w:color w:val="000000"/>
          <w:sz w:val="28"/>
          <w:szCs w:val="28"/>
        </w:rPr>
        <w:t xml:space="preserve"> </w:t>
      </w:r>
      <w:r w:rsidRPr="004348E1">
        <w:rPr>
          <w:color w:val="000000"/>
          <w:sz w:val="28"/>
          <w:szCs w:val="28"/>
        </w:rPr>
        <w:t>- налоговую базу (статья 53 НК РФ)</w:t>
      </w:r>
      <w:r>
        <w:rPr>
          <w:color w:val="000000"/>
          <w:sz w:val="28"/>
          <w:szCs w:val="28"/>
        </w:rPr>
        <w:t>.</w:t>
      </w:r>
      <w:r w:rsidRPr="00D30F82">
        <w:t xml:space="preserve"> </w:t>
      </w:r>
      <w:r w:rsidRPr="00D30F82">
        <w:rPr>
          <w:sz w:val="28"/>
          <w:szCs w:val="28"/>
        </w:rPr>
        <w:t>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настоящим Кодексом</w:t>
      </w:r>
      <w:r w:rsidRPr="00D30F82">
        <w:rPr>
          <w:color w:val="000000"/>
          <w:sz w:val="28"/>
          <w:szCs w:val="28"/>
        </w:rPr>
        <w:t>;</w:t>
      </w:r>
    </w:p>
    <w:p w:rsidR="00DB2057" w:rsidRPr="004348E1" w:rsidRDefault="00DB2057" w:rsidP="00D46140">
      <w:pPr>
        <w:pStyle w:val="ac"/>
        <w:spacing w:before="0" w:beforeAutospacing="0" w:after="0" w:afterAutospacing="0" w:line="360" w:lineRule="auto"/>
        <w:ind w:firstLine="709"/>
        <w:jc w:val="both"/>
        <w:rPr>
          <w:color w:val="000000"/>
          <w:sz w:val="28"/>
          <w:szCs w:val="28"/>
        </w:rPr>
      </w:pPr>
      <w:r w:rsidRPr="004348E1">
        <w:rPr>
          <w:color w:val="000000"/>
          <w:sz w:val="28"/>
          <w:szCs w:val="28"/>
        </w:rPr>
        <w:t>- налоговую ставку (статья 53 НК РФ</w:t>
      </w:r>
      <w:r w:rsidRPr="00D30F82">
        <w:rPr>
          <w:color w:val="000000"/>
          <w:sz w:val="28"/>
          <w:szCs w:val="28"/>
        </w:rPr>
        <w:t>)</w:t>
      </w:r>
      <w:r>
        <w:rPr>
          <w:color w:val="000000"/>
          <w:sz w:val="28"/>
          <w:szCs w:val="28"/>
        </w:rPr>
        <w:t xml:space="preserve">. </w:t>
      </w:r>
      <w:r w:rsidRPr="00D30F82">
        <w:rPr>
          <w:sz w:val="28"/>
          <w:szCs w:val="28"/>
        </w:rPr>
        <w:t>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муниципальных образований в пределах, установленных настоящим Кодексом</w:t>
      </w:r>
      <w:r w:rsidRPr="00D30F82">
        <w:rPr>
          <w:color w:val="000000"/>
          <w:sz w:val="28"/>
          <w:szCs w:val="28"/>
        </w:rPr>
        <w:t>;</w:t>
      </w:r>
    </w:p>
    <w:p w:rsidR="00DB2057" w:rsidRPr="004348E1" w:rsidRDefault="00DB2057" w:rsidP="00D46140">
      <w:pPr>
        <w:pStyle w:val="ac"/>
        <w:spacing w:before="0" w:beforeAutospacing="0" w:after="0" w:afterAutospacing="0" w:line="360" w:lineRule="auto"/>
        <w:ind w:firstLine="709"/>
        <w:jc w:val="both"/>
        <w:rPr>
          <w:color w:val="000000"/>
          <w:sz w:val="28"/>
          <w:szCs w:val="28"/>
        </w:rPr>
      </w:pPr>
      <w:r w:rsidRPr="004348E1">
        <w:rPr>
          <w:color w:val="000000"/>
          <w:sz w:val="28"/>
          <w:szCs w:val="28"/>
        </w:rPr>
        <w:t>- налоговые льготы (статья 56 НК РФ)</w:t>
      </w:r>
      <w:r>
        <w:rPr>
          <w:color w:val="000000"/>
          <w:sz w:val="28"/>
          <w:szCs w:val="28"/>
        </w:rPr>
        <w:t>.</w:t>
      </w:r>
      <w:r w:rsidRPr="00D30F82">
        <w:t xml:space="preserve"> </w:t>
      </w:r>
      <w:r w:rsidRPr="00D30F82">
        <w:rPr>
          <w:sz w:val="28"/>
          <w:szCs w:val="28"/>
        </w:rPr>
        <w:t>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r w:rsidRPr="00D30F82">
        <w:rPr>
          <w:color w:val="000000"/>
          <w:sz w:val="28"/>
          <w:szCs w:val="28"/>
        </w:rPr>
        <w:t>.</w:t>
      </w:r>
    </w:p>
    <w:p w:rsidR="00DB2057" w:rsidRPr="004348E1" w:rsidRDefault="00DB2057" w:rsidP="00D46140">
      <w:pPr>
        <w:pStyle w:val="ac"/>
        <w:spacing w:before="0" w:beforeAutospacing="0" w:after="0" w:afterAutospacing="0" w:line="360" w:lineRule="auto"/>
        <w:ind w:firstLine="709"/>
        <w:jc w:val="both"/>
        <w:rPr>
          <w:color w:val="000000"/>
          <w:sz w:val="28"/>
          <w:szCs w:val="28"/>
        </w:rPr>
      </w:pPr>
      <w:r w:rsidRPr="004348E1">
        <w:rPr>
          <w:color w:val="000000"/>
          <w:sz w:val="28"/>
          <w:szCs w:val="28"/>
        </w:rPr>
        <w:t>В случаях, которые предусмотрены законодательством Российской Федерации о налогах и сборах, обязанность по исчислению суммы налога может быть возложена как на налоговый орган, так и на налогового агента.</w:t>
      </w:r>
    </w:p>
    <w:p w:rsidR="00DB2057" w:rsidRPr="004348E1" w:rsidRDefault="00DB2057" w:rsidP="00D46140">
      <w:pPr>
        <w:pStyle w:val="ac"/>
        <w:spacing w:before="0" w:beforeAutospacing="0" w:after="0" w:afterAutospacing="0" w:line="360" w:lineRule="auto"/>
        <w:ind w:firstLine="709"/>
        <w:jc w:val="both"/>
        <w:rPr>
          <w:color w:val="000000"/>
          <w:sz w:val="28"/>
          <w:szCs w:val="28"/>
        </w:rPr>
      </w:pPr>
      <w:r w:rsidRPr="004348E1">
        <w:rPr>
          <w:color w:val="000000"/>
          <w:sz w:val="28"/>
          <w:szCs w:val="28"/>
        </w:rPr>
        <w:t>Если обязанность по исчислению суммы налога возлагается на налоговый орган, то не позднее 30 дней до наступления срока платежа налоговый орган должен направить налогоплательщику налоговое уведомление. Несоблюдение налоговым органом срока направления налогового уведомления влечет освобождение налогоплательщика от ответственности при просрочке уплаты налога.</w:t>
      </w:r>
    </w:p>
    <w:p w:rsidR="00DB2057" w:rsidRPr="005731CB" w:rsidRDefault="00DB2057" w:rsidP="000F66BA">
      <w:pPr>
        <w:autoSpaceDE w:val="0"/>
        <w:autoSpaceDN w:val="0"/>
        <w:adjustRightInd w:val="0"/>
        <w:rPr>
          <w:rFonts w:ascii="Times New Roman" w:hAnsi="Times New Roman"/>
          <w:sz w:val="28"/>
          <w:szCs w:val="28"/>
        </w:rPr>
      </w:pPr>
      <w:r>
        <w:rPr>
          <w:rFonts w:ascii="Times New Roman" w:hAnsi="Times New Roman"/>
          <w:sz w:val="28"/>
          <w:szCs w:val="28"/>
        </w:rPr>
        <w:t>Порядок исчисленя налога представлен на рис.1.3.</w:t>
      </w:r>
    </w:p>
    <w:p w:rsidR="00DB2057" w:rsidRPr="00824186" w:rsidRDefault="00DB2057" w:rsidP="005731CB">
      <w:pPr>
        <w:pStyle w:val="ac"/>
        <w:spacing w:before="0" w:beforeAutospacing="0" w:after="0" w:afterAutospacing="0" w:line="360" w:lineRule="auto"/>
        <w:ind w:firstLine="709"/>
        <w:jc w:val="both"/>
        <w:rPr>
          <w:color w:val="000000"/>
          <w:sz w:val="28"/>
          <w:szCs w:val="28"/>
        </w:rPr>
      </w:pPr>
      <w:r w:rsidRPr="005731CB">
        <w:rPr>
          <w:color w:val="000000"/>
          <w:sz w:val="28"/>
          <w:szCs w:val="28"/>
        </w:rPr>
        <w:t>Хотя теоретически НДС является</w:t>
      </w:r>
      <w:r w:rsidRPr="005731CB">
        <w:rPr>
          <w:rStyle w:val="apple-converted-space"/>
          <w:color w:val="000000"/>
          <w:sz w:val="28"/>
          <w:szCs w:val="28"/>
        </w:rPr>
        <w:t> </w:t>
      </w:r>
      <w:r w:rsidRPr="00B90373">
        <w:rPr>
          <w:sz w:val="28"/>
          <w:szCs w:val="28"/>
        </w:rPr>
        <w:t>налогом</w:t>
      </w:r>
      <w:r w:rsidRPr="005731CB">
        <w:rPr>
          <w:rStyle w:val="apple-converted-space"/>
          <w:color w:val="000000"/>
          <w:sz w:val="28"/>
          <w:szCs w:val="28"/>
        </w:rPr>
        <w:t> </w:t>
      </w:r>
      <w:r w:rsidRPr="005731CB">
        <w:rPr>
          <w:color w:val="000000"/>
          <w:sz w:val="28"/>
          <w:szCs w:val="28"/>
        </w:rPr>
        <w:t>на добавленную стоимость, на практике он похож на налог с оборота, когда каждый торговец добавляет в выписываемые им</w:t>
      </w:r>
      <w:r w:rsidRPr="005731CB">
        <w:rPr>
          <w:rStyle w:val="apple-converted-space"/>
          <w:color w:val="000000"/>
          <w:sz w:val="28"/>
          <w:szCs w:val="28"/>
        </w:rPr>
        <w:t> </w:t>
      </w:r>
      <w:r w:rsidRPr="00B90373">
        <w:rPr>
          <w:sz w:val="28"/>
          <w:szCs w:val="28"/>
        </w:rPr>
        <w:t>счета-фактуры</w:t>
      </w:r>
      <w:r w:rsidRPr="005731CB">
        <w:rPr>
          <w:sz w:val="28"/>
          <w:szCs w:val="28"/>
        </w:rPr>
        <w:t xml:space="preserve"> </w:t>
      </w:r>
      <w:r w:rsidRPr="005731CB">
        <w:rPr>
          <w:color w:val="000000"/>
          <w:sz w:val="28"/>
          <w:szCs w:val="28"/>
        </w:rPr>
        <w:t>этот налог и вед</w:t>
      </w:r>
      <w:r>
        <w:rPr>
          <w:color w:val="000000"/>
          <w:sz w:val="28"/>
          <w:szCs w:val="28"/>
        </w:rPr>
        <w:t>е</w:t>
      </w:r>
      <w:r w:rsidRPr="005731CB">
        <w:rPr>
          <w:color w:val="000000"/>
          <w:sz w:val="28"/>
          <w:szCs w:val="28"/>
        </w:rPr>
        <w:t>т уч</w:t>
      </w:r>
      <w:r>
        <w:rPr>
          <w:color w:val="000000"/>
          <w:sz w:val="28"/>
          <w:szCs w:val="28"/>
        </w:rPr>
        <w:t>е</w:t>
      </w:r>
      <w:r w:rsidRPr="005731CB">
        <w:rPr>
          <w:color w:val="000000"/>
          <w:sz w:val="28"/>
          <w:szCs w:val="28"/>
        </w:rPr>
        <w:t>т собранного налога для последующего представления информации в</w:t>
      </w:r>
      <w:r w:rsidRPr="00B90373">
        <w:rPr>
          <w:sz w:val="28"/>
          <w:szCs w:val="28"/>
        </w:rPr>
        <w:t>налоговые органы</w:t>
      </w:r>
      <w:r w:rsidRPr="005731CB">
        <w:rPr>
          <w:color w:val="000000"/>
          <w:sz w:val="28"/>
          <w:szCs w:val="28"/>
        </w:rPr>
        <w:t>. Однако покупатель имеет право вычитать сумму налога, который он, согласно выписанным ему счетам-фактурам, уплатил за товары и услуги (но не в виде заработной платы или жалованья). Таким образом, этот налог является</w:t>
      </w:r>
      <w:r w:rsidRPr="005731CB">
        <w:rPr>
          <w:rStyle w:val="apple-converted-space"/>
          <w:color w:val="000000"/>
          <w:sz w:val="28"/>
          <w:szCs w:val="28"/>
        </w:rPr>
        <w:t> </w:t>
      </w:r>
      <w:r w:rsidRPr="00B90373">
        <w:rPr>
          <w:sz w:val="28"/>
          <w:szCs w:val="28"/>
        </w:rPr>
        <w:t>косвенным</w:t>
      </w:r>
      <w:r w:rsidRPr="005731CB">
        <w:rPr>
          <w:color w:val="000000"/>
          <w:sz w:val="28"/>
          <w:szCs w:val="28"/>
        </w:rPr>
        <w:t>, а его бремя ложится в итоге не на торговцев, а на конечных потребителей товаров и услуг. Данная система налогообложения создана для того, чтобы избежать уплаты налога на налог в связи с тем, что товары и услуги проходят длинный путь к потребителю; при системе НДС все товары и услуги несут в себе только налог, который взимается при окончательной продаже товаров потребителю. Процентная ставка может различаться в зависимости от вида продукции. В платёжных документах НДС выделяется отдельной строчкой.</w:t>
      </w:r>
    </w:p>
    <w:p w:rsidR="00DB2057" w:rsidRPr="005731CB" w:rsidRDefault="00DB2057" w:rsidP="005731CB">
      <w:pPr>
        <w:pStyle w:val="ac"/>
        <w:spacing w:before="0" w:beforeAutospacing="0" w:after="0" w:afterAutospacing="0" w:line="360" w:lineRule="auto"/>
        <w:ind w:firstLine="709"/>
        <w:jc w:val="both"/>
        <w:rPr>
          <w:color w:val="000000"/>
          <w:sz w:val="28"/>
          <w:szCs w:val="28"/>
        </w:rPr>
      </w:pPr>
      <w:r w:rsidRPr="005731CB">
        <w:rPr>
          <w:color w:val="000000"/>
          <w:sz w:val="28"/>
          <w:szCs w:val="28"/>
        </w:rPr>
        <w:t>Максимальная ставка НДС в Российской Федерации после его введения составляла 28 %, затем была понижена до 20 %, а с 1 января 2004 года составляет 18 %.</w:t>
      </w:r>
    </w:p>
    <w:p w:rsidR="00DB2057" w:rsidRPr="005731CB" w:rsidRDefault="00DB2057" w:rsidP="005731CB">
      <w:pPr>
        <w:pStyle w:val="ac"/>
        <w:spacing w:before="0" w:beforeAutospacing="0" w:after="0" w:afterAutospacing="0" w:line="360" w:lineRule="auto"/>
        <w:ind w:firstLine="709"/>
        <w:jc w:val="both"/>
        <w:rPr>
          <w:color w:val="000000"/>
          <w:sz w:val="28"/>
          <w:szCs w:val="28"/>
        </w:rPr>
      </w:pPr>
      <w:r w:rsidRPr="005731CB">
        <w:rPr>
          <w:color w:val="000000"/>
          <w:sz w:val="28"/>
          <w:szCs w:val="28"/>
        </w:rPr>
        <w:t>Для некоторых продовольственных товаров и товаров для детей в настоящее время действует также пониженная ставка 10 %; для экспортируемых товаров </w:t>
      </w:r>
      <w:r>
        <w:rPr>
          <w:color w:val="000000"/>
          <w:sz w:val="28"/>
          <w:szCs w:val="28"/>
        </w:rPr>
        <w:t>-</w:t>
      </w:r>
      <w:r w:rsidRPr="005731CB">
        <w:rPr>
          <w:color w:val="000000"/>
          <w:sz w:val="28"/>
          <w:szCs w:val="28"/>
        </w:rPr>
        <w:t xml:space="preserve"> ставка 0 %. Установлен также ряд товаров, работ и услуг, операции по реализации которых не подлежат налогообложению (в частности, лицензированные образовательные услуги). Налогоплательщики, перешедшие на упрощенную систему налогообложения, не являются плательщиками налога.</w:t>
      </w:r>
    </w:p>
    <w:p w:rsidR="00DB2057" w:rsidRPr="005731CB" w:rsidRDefault="00DB2057" w:rsidP="005731CB">
      <w:pPr>
        <w:pStyle w:val="ac"/>
        <w:spacing w:before="0" w:beforeAutospacing="0" w:after="0" w:afterAutospacing="0" w:line="360" w:lineRule="auto"/>
        <w:ind w:firstLine="709"/>
        <w:jc w:val="both"/>
        <w:rPr>
          <w:rStyle w:val="editsection"/>
          <w:b/>
          <w:bCs/>
          <w:color w:val="000000"/>
          <w:sz w:val="28"/>
          <w:szCs w:val="28"/>
        </w:rPr>
      </w:pPr>
      <w:r w:rsidRPr="005731CB">
        <w:rPr>
          <w:color w:val="000000"/>
          <w:sz w:val="28"/>
          <w:szCs w:val="28"/>
        </w:rPr>
        <w:t>В последнее время (</w:t>
      </w:r>
      <w:r w:rsidRPr="00B90373">
        <w:rPr>
          <w:sz w:val="28"/>
          <w:szCs w:val="28"/>
        </w:rPr>
        <w:t>2005</w:t>
      </w:r>
      <w:r>
        <w:rPr>
          <w:sz w:val="28"/>
          <w:szCs w:val="28"/>
        </w:rPr>
        <w:t>-</w:t>
      </w:r>
      <w:r w:rsidRPr="00B90373">
        <w:rPr>
          <w:sz w:val="28"/>
          <w:szCs w:val="28"/>
        </w:rPr>
        <w:t>2008</w:t>
      </w:r>
      <w:r w:rsidRPr="005731CB">
        <w:rPr>
          <w:color w:val="000000"/>
          <w:sz w:val="28"/>
          <w:szCs w:val="28"/>
        </w:rPr>
        <w:t>) высказывается ряд предложений по полной отмене НДС в России или дальнейшем сокращении его ставок, впрочем в ближайшее время изменений по НДС не предвидится, так как за сч</w:t>
      </w:r>
      <w:r>
        <w:rPr>
          <w:color w:val="000000"/>
          <w:sz w:val="28"/>
          <w:szCs w:val="28"/>
        </w:rPr>
        <w:t>у</w:t>
      </w:r>
      <w:r w:rsidRPr="005731CB">
        <w:rPr>
          <w:color w:val="000000"/>
          <w:sz w:val="28"/>
          <w:szCs w:val="28"/>
        </w:rPr>
        <w:t>т НДС формируется около четверти федерального бюджета России</w:t>
      </w:r>
      <w:r>
        <w:rPr>
          <w:color w:val="000000"/>
          <w:sz w:val="28"/>
          <w:szCs w:val="28"/>
        </w:rPr>
        <w:t>.</w:t>
      </w:r>
      <w:r w:rsidRPr="005731CB">
        <w:rPr>
          <w:color w:val="000000"/>
          <w:sz w:val="28"/>
          <w:szCs w:val="28"/>
        </w:rPr>
        <w:t xml:space="preserve"> </w:t>
      </w:r>
    </w:p>
    <w:p w:rsidR="00DB2057" w:rsidRPr="005731CB" w:rsidRDefault="00DB2057" w:rsidP="005731CB">
      <w:pPr>
        <w:pStyle w:val="ac"/>
        <w:spacing w:before="0" w:beforeAutospacing="0" w:after="0" w:afterAutospacing="0" w:line="360" w:lineRule="auto"/>
        <w:ind w:firstLine="709"/>
        <w:jc w:val="both"/>
        <w:rPr>
          <w:color w:val="000000"/>
          <w:sz w:val="28"/>
          <w:szCs w:val="28"/>
        </w:rPr>
      </w:pPr>
    </w:p>
    <w:p w:rsidR="00DB2057" w:rsidRDefault="00DB2057" w:rsidP="007E3568">
      <w:pPr>
        <w:pStyle w:val="ac"/>
        <w:spacing w:before="150" w:beforeAutospacing="0" w:after="150" w:afterAutospacing="0"/>
        <w:rPr>
          <w:b/>
          <w:bCs/>
          <w:color w:val="000000"/>
          <w:sz w:val="28"/>
          <w:szCs w:val="28"/>
        </w:rPr>
      </w:pPr>
    </w:p>
    <w:p w:rsidR="00DB2057" w:rsidRDefault="00DB2057" w:rsidP="007E3568">
      <w:pPr>
        <w:pStyle w:val="ac"/>
        <w:spacing w:before="150" w:beforeAutospacing="0" w:after="150" w:afterAutospacing="0"/>
        <w:rPr>
          <w:b/>
          <w:bCs/>
          <w:color w:val="000000"/>
          <w:sz w:val="28"/>
          <w:szCs w:val="28"/>
        </w:rPr>
      </w:pPr>
    </w:p>
    <w:p w:rsidR="00DB2057" w:rsidRDefault="00DB2057" w:rsidP="007E3568">
      <w:pPr>
        <w:pStyle w:val="ac"/>
        <w:spacing w:before="150" w:beforeAutospacing="0" w:after="150" w:afterAutospacing="0"/>
        <w:rPr>
          <w:b/>
          <w:bCs/>
          <w:color w:val="000000"/>
          <w:sz w:val="28"/>
          <w:szCs w:val="28"/>
        </w:rPr>
      </w:pPr>
    </w:p>
    <w:p w:rsidR="00DB2057" w:rsidRPr="00802D3E" w:rsidRDefault="00B90373" w:rsidP="007E3568">
      <w:pPr>
        <w:pStyle w:val="ac"/>
        <w:spacing w:before="150" w:beforeAutospacing="0" w:after="150" w:afterAutospacing="0"/>
        <w:rPr>
          <w:b/>
          <w:bCs/>
          <w:color w:val="000000"/>
          <w:sz w:val="28"/>
          <w:szCs w:val="28"/>
        </w:rPr>
      </w:pPr>
      <w:r>
        <w:rPr>
          <w:noProof/>
        </w:rPr>
        <w:pict>
          <v:roundrect id="_x0000_s1033" style="position:absolute;margin-left:62.4pt;margin-top:13.85pt;width:353.75pt;height:73.25pt;z-index:251624448" arcsize="10923f">
            <v:textbox style="mso-next-textbox:#_x0000_s1033">
              <w:txbxContent>
                <w:p w:rsidR="00DB2057" w:rsidRPr="00802D3E" w:rsidRDefault="00DB2057" w:rsidP="00C3677C">
                  <w:pPr>
                    <w:autoSpaceDE w:val="0"/>
                    <w:autoSpaceDN w:val="0"/>
                    <w:adjustRightInd w:val="0"/>
                    <w:spacing w:line="240" w:lineRule="auto"/>
                    <w:contextualSpacing/>
                    <w:jc w:val="center"/>
                    <w:rPr>
                      <w:rFonts w:ascii="Times New Roman" w:hAnsi="Times New Roman"/>
                      <w:sz w:val="24"/>
                      <w:szCs w:val="24"/>
                    </w:rPr>
                  </w:pPr>
                  <w:r w:rsidRPr="00802D3E">
                    <w:t>Сумма налога исчисляется отдельно по каждой подлежащей налогообложению операции</w:t>
                  </w:r>
                </w:p>
                <w:p w:rsidR="00DB2057" w:rsidRPr="00802D3E" w:rsidRDefault="00DB2057" w:rsidP="00C3677C">
                  <w:pPr>
                    <w:spacing w:line="240" w:lineRule="auto"/>
                    <w:contextualSpacing/>
                    <w:jc w:val="center"/>
                    <w:rPr>
                      <w:rFonts w:ascii="Times New Roman" w:hAnsi="Times New Roman"/>
                      <w:sz w:val="24"/>
                      <w:szCs w:val="24"/>
                    </w:rPr>
                  </w:pPr>
                  <w:r w:rsidRPr="00802D3E">
                    <w:rPr>
                      <w:rFonts w:ascii="Times New Roman" w:hAnsi="Times New Roman"/>
                      <w:sz w:val="24"/>
                      <w:szCs w:val="24"/>
                    </w:rPr>
                    <w:t>как соответствующая налоговой ставке процентная доля налоговой базы</w:t>
                  </w:r>
                </w:p>
                <w:p w:rsidR="00DB2057" w:rsidRDefault="00DB2057"/>
              </w:txbxContent>
            </v:textbox>
          </v:roundrect>
        </w:pict>
      </w:r>
    </w:p>
    <w:p w:rsidR="00DB2057" w:rsidRPr="00802D3E" w:rsidRDefault="00DB2057" w:rsidP="007E3568">
      <w:pPr>
        <w:pStyle w:val="ac"/>
        <w:spacing w:before="150" w:beforeAutospacing="0" w:after="150" w:afterAutospacing="0"/>
        <w:rPr>
          <w:b/>
          <w:bCs/>
          <w:color w:val="000000"/>
          <w:sz w:val="28"/>
          <w:szCs w:val="2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28"/>
          <w:szCs w:val="28"/>
        </w:rPr>
      </w:pPr>
    </w:p>
    <w:p w:rsidR="00DB2057" w:rsidRPr="00802D3E" w:rsidRDefault="00B90373" w:rsidP="007E3568">
      <w:pPr>
        <w:autoSpaceDE w:val="0"/>
        <w:autoSpaceDN w:val="0"/>
        <w:adjustRightInd w:val="0"/>
        <w:spacing w:line="240" w:lineRule="auto"/>
        <w:rPr>
          <w:rFonts w:ascii="Times New Roman" w:hAnsi="Times New Roman"/>
          <w:sz w:val="18"/>
          <w:szCs w:val="18"/>
        </w:rPr>
      </w:pPr>
      <w:r>
        <w:rPr>
          <w:noProof/>
          <w:lang w:eastAsia="ru-RU"/>
        </w:rPr>
        <w:pict>
          <v:shape id="_x0000_s1034" type="#_x0000_t32" style="position:absolute;left:0;text-align:left;margin-left:237.6pt;margin-top:3.1pt;width:0;height:23.9pt;z-index:251632640" o:connectortype="straight">
            <v:stroke endarrow="block"/>
          </v:shape>
        </w:pict>
      </w:r>
      <w:r>
        <w:rPr>
          <w:noProof/>
          <w:lang w:eastAsia="ru-RU"/>
        </w:rPr>
        <w:pict>
          <v:roundrect id="_x0000_s1035" style="position:absolute;left:0;text-align:left;margin-left:317.7pt;margin-top:9.3pt;width:162.8pt;height:256.5pt;z-index:251627520" arcsize="10923f">
            <v:textbox style="mso-next-textbox:#_x0000_s1035">
              <w:txbxContent>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Общая сумма налога</w:t>
                  </w:r>
                  <w:r>
                    <w:rPr>
                      <w:rFonts w:ascii="Times New Roman" w:hAnsi="Times New Roman"/>
                      <w:sz w:val="24"/>
                      <w:szCs w:val="24"/>
                    </w:rPr>
                    <w:t xml:space="preserve"> </w:t>
                  </w:r>
                  <w:r>
                    <w:rPr>
                      <w:rFonts w:ascii="Times New Roman" w:hAnsi="Times New Roman"/>
                      <w:bCs/>
                      <w:iCs/>
                      <w:sz w:val="24"/>
                      <w:szCs w:val="24"/>
                    </w:rPr>
                    <w:t xml:space="preserve">при реализации товар </w:t>
                  </w:r>
                  <w:r w:rsidRPr="00D2563F">
                    <w:rPr>
                      <w:rFonts w:ascii="Times New Roman" w:hAnsi="Times New Roman"/>
                      <w:bCs/>
                      <w:iCs/>
                      <w:sz w:val="24"/>
                      <w:szCs w:val="24"/>
                    </w:rPr>
                    <w:t xml:space="preserve">(работ, услуг) </w:t>
                  </w:r>
                  <w:r w:rsidRPr="00D2563F">
                    <w:rPr>
                      <w:rFonts w:ascii="Times New Roman" w:hAnsi="Times New Roman"/>
                      <w:bCs/>
                      <w:sz w:val="24"/>
                      <w:szCs w:val="24"/>
                    </w:rPr>
                    <w:t>исчисляется</w:t>
                  </w:r>
                  <w:r>
                    <w:rPr>
                      <w:rFonts w:ascii="Times New Roman" w:hAnsi="Times New Roman"/>
                      <w:sz w:val="24"/>
                      <w:szCs w:val="24"/>
                    </w:rPr>
                    <w:t xml:space="preserve"> </w:t>
                  </w:r>
                  <w:r w:rsidRPr="00EB59D7">
                    <w:rPr>
                      <w:rFonts w:ascii="Times New Roman" w:hAnsi="Times New Roman"/>
                      <w:sz w:val="24"/>
                      <w:szCs w:val="24"/>
                    </w:rPr>
                    <w:t>по итогам</w:t>
                  </w:r>
                  <w:r>
                    <w:rPr>
                      <w:rFonts w:ascii="Times New Roman" w:hAnsi="Times New Roman"/>
                      <w:sz w:val="24"/>
                      <w:szCs w:val="24"/>
                    </w:rPr>
                    <w:t xml:space="preserve"> каждого </w:t>
                  </w:r>
                  <w:r w:rsidRPr="00EB59D7">
                    <w:rPr>
                      <w:rFonts w:ascii="Times New Roman" w:hAnsi="Times New Roman"/>
                      <w:sz w:val="24"/>
                      <w:szCs w:val="24"/>
                    </w:rPr>
                    <w:t>налогового</w:t>
                  </w:r>
                  <w:r>
                    <w:rPr>
                      <w:rFonts w:ascii="Times New Roman" w:hAnsi="Times New Roman"/>
                      <w:sz w:val="24"/>
                      <w:szCs w:val="24"/>
                    </w:rPr>
                    <w:t xml:space="preserve"> </w:t>
                  </w:r>
                  <w:r w:rsidRPr="00EB59D7">
                    <w:rPr>
                      <w:rFonts w:ascii="Times New Roman" w:hAnsi="Times New Roman"/>
                      <w:sz w:val="24"/>
                      <w:szCs w:val="24"/>
                    </w:rPr>
                    <w:t>периода применительно</w:t>
                  </w:r>
                  <w:r>
                    <w:rPr>
                      <w:rFonts w:ascii="Times New Roman" w:hAnsi="Times New Roman"/>
                      <w:sz w:val="24"/>
                      <w:szCs w:val="24"/>
                    </w:rPr>
                    <w:t xml:space="preserve"> </w:t>
                  </w:r>
                  <w:r w:rsidRPr="00EB59D7">
                    <w:rPr>
                      <w:rFonts w:ascii="Times New Roman" w:hAnsi="Times New Roman"/>
                      <w:sz w:val="24"/>
                      <w:szCs w:val="24"/>
                    </w:rPr>
                    <w:t>ко всем операциям</w:t>
                  </w:r>
                  <w:r>
                    <w:rPr>
                      <w:rFonts w:ascii="Times New Roman" w:hAnsi="Times New Roman"/>
                      <w:sz w:val="24"/>
                      <w:szCs w:val="24"/>
                    </w:rPr>
                    <w:t xml:space="preserve"> </w:t>
                  </w:r>
                  <w:r w:rsidRPr="00EB59D7">
                    <w:rPr>
                      <w:rFonts w:ascii="Times New Roman" w:hAnsi="Times New Roman"/>
                      <w:sz w:val="24"/>
                      <w:szCs w:val="24"/>
                    </w:rPr>
                    <w:t>по реализации, дата</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реализации которых</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относится к соответствующему</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налоговому</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периоду, с учетом</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всех изменений, увеличивающих</w:t>
                  </w:r>
                  <w:r>
                    <w:rPr>
                      <w:rFonts w:ascii="Times New Roman" w:hAnsi="Times New Roman"/>
                      <w:sz w:val="24"/>
                      <w:szCs w:val="24"/>
                    </w:rPr>
                    <w:t xml:space="preserve"> </w:t>
                  </w:r>
                  <w:r w:rsidRPr="00EB59D7">
                    <w:rPr>
                      <w:rFonts w:ascii="Times New Roman" w:hAnsi="Times New Roman"/>
                      <w:sz w:val="24"/>
                      <w:szCs w:val="24"/>
                    </w:rPr>
                    <w:t>или уменьшающих</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налоговую</w:t>
                  </w:r>
                  <w:r>
                    <w:rPr>
                      <w:rFonts w:ascii="Times New Roman" w:hAnsi="Times New Roman"/>
                      <w:sz w:val="24"/>
                      <w:szCs w:val="24"/>
                    </w:rPr>
                    <w:t xml:space="preserve"> </w:t>
                  </w:r>
                  <w:r w:rsidRPr="00EB59D7">
                    <w:rPr>
                      <w:rFonts w:ascii="Times New Roman" w:hAnsi="Times New Roman"/>
                      <w:sz w:val="24"/>
                      <w:szCs w:val="24"/>
                    </w:rPr>
                    <w:t>базу.</w:t>
                  </w:r>
                </w:p>
                <w:p w:rsidR="00DB2057" w:rsidRDefault="00DB2057" w:rsidP="007E3568"/>
              </w:txbxContent>
            </v:textbox>
          </v:roundrect>
        </w:pict>
      </w:r>
      <w:r>
        <w:rPr>
          <w:noProof/>
          <w:lang w:eastAsia="ru-RU"/>
        </w:rPr>
        <w:pict>
          <v:roundrect id="_x0000_s1036" style="position:absolute;left:0;text-align:left;margin-left:6.3pt;margin-top:9.3pt;width:158.25pt;height:203pt;z-index:251626496" arcsize="10923f">
            <v:textbox style="mso-next-textbox:#_x0000_s1036">
              <w:txbxContent>
                <w:p w:rsidR="00DB2057" w:rsidRPr="00DF77F9" w:rsidRDefault="00DB2057" w:rsidP="0021555C">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sz w:val="24"/>
                      <w:szCs w:val="24"/>
                    </w:rPr>
                    <w:t xml:space="preserve">Общая сумма </w:t>
                  </w:r>
                  <w:r w:rsidRPr="00D2563F">
                    <w:rPr>
                      <w:rFonts w:ascii="Times New Roman" w:hAnsi="Times New Roman"/>
                      <w:bCs/>
                      <w:iCs/>
                      <w:sz w:val="24"/>
                      <w:szCs w:val="24"/>
                    </w:rPr>
                    <w:t>не исчисляется</w:t>
                  </w:r>
                  <w:r>
                    <w:rPr>
                      <w:rFonts w:ascii="Times New Roman" w:hAnsi="Times New Roman"/>
                      <w:bCs/>
                      <w:iCs/>
                      <w:sz w:val="24"/>
                      <w:szCs w:val="24"/>
                    </w:rPr>
                    <w:t xml:space="preserve"> </w:t>
                  </w:r>
                  <w:r w:rsidRPr="00C44E2E">
                    <w:rPr>
                      <w:rFonts w:ascii="Times New Roman" w:hAnsi="Times New Roman"/>
                      <w:sz w:val="24"/>
                      <w:szCs w:val="24"/>
                    </w:rPr>
                    <w:t>иностранными</w:t>
                  </w:r>
                </w:p>
                <w:p w:rsidR="00DB2057" w:rsidRPr="00C44E2E" w:rsidRDefault="00DB2057" w:rsidP="0021555C">
                  <w:pPr>
                    <w:autoSpaceDE w:val="0"/>
                    <w:autoSpaceDN w:val="0"/>
                    <w:adjustRightInd w:val="0"/>
                    <w:spacing w:line="240" w:lineRule="auto"/>
                    <w:ind w:firstLine="0"/>
                    <w:jc w:val="center"/>
                    <w:rPr>
                      <w:rFonts w:ascii="Times New Roman" w:hAnsi="Times New Roman"/>
                      <w:sz w:val="24"/>
                      <w:szCs w:val="24"/>
                    </w:rPr>
                  </w:pPr>
                  <w:r w:rsidRPr="00C44E2E">
                    <w:rPr>
                      <w:rFonts w:ascii="Times New Roman" w:hAnsi="Times New Roman"/>
                      <w:sz w:val="24"/>
                      <w:szCs w:val="24"/>
                    </w:rPr>
                    <w:t>налогоплательщиками,</w:t>
                  </w:r>
                </w:p>
                <w:p w:rsidR="00DB2057" w:rsidRPr="00C44E2E" w:rsidRDefault="00DB2057" w:rsidP="0021555C">
                  <w:pPr>
                    <w:autoSpaceDE w:val="0"/>
                    <w:autoSpaceDN w:val="0"/>
                    <w:adjustRightInd w:val="0"/>
                    <w:spacing w:line="240" w:lineRule="auto"/>
                    <w:ind w:firstLine="0"/>
                    <w:jc w:val="center"/>
                    <w:rPr>
                      <w:rFonts w:ascii="Times New Roman" w:hAnsi="Times New Roman"/>
                      <w:sz w:val="24"/>
                      <w:szCs w:val="24"/>
                    </w:rPr>
                  </w:pPr>
                  <w:r w:rsidRPr="00C44E2E">
                    <w:rPr>
                      <w:rFonts w:ascii="Times New Roman" w:hAnsi="Times New Roman"/>
                      <w:sz w:val="24"/>
                      <w:szCs w:val="24"/>
                    </w:rPr>
                    <w:t>не состоящими на учете</w:t>
                  </w:r>
                </w:p>
                <w:p w:rsidR="00DB2057" w:rsidRPr="00C44E2E" w:rsidRDefault="00DB2057" w:rsidP="0021555C">
                  <w:pPr>
                    <w:autoSpaceDE w:val="0"/>
                    <w:autoSpaceDN w:val="0"/>
                    <w:adjustRightInd w:val="0"/>
                    <w:spacing w:line="240" w:lineRule="auto"/>
                    <w:ind w:firstLine="0"/>
                    <w:jc w:val="center"/>
                    <w:rPr>
                      <w:rFonts w:ascii="Times New Roman" w:hAnsi="Times New Roman"/>
                      <w:sz w:val="24"/>
                      <w:szCs w:val="24"/>
                    </w:rPr>
                  </w:pPr>
                  <w:r w:rsidRPr="00C44E2E">
                    <w:rPr>
                      <w:rFonts w:ascii="Times New Roman" w:hAnsi="Times New Roman"/>
                      <w:sz w:val="24"/>
                      <w:szCs w:val="24"/>
                    </w:rPr>
                    <w:t>в налоговых органах</w:t>
                  </w:r>
                </w:p>
                <w:p w:rsidR="00DB2057" w:rsidRPr="00C44E2E" w:rsidRDefault="00DB2057" w:rsidP="0021555C">
                  <w:pPr>
                    <w:autoSpaceDE w:val="0"/>
                    <w:autoSpaceDN w:val="0"/>
                    <w:adjustRightInd w:val="0"/>
                    <w:spacing w:line="240" w:lineRule="auto"/>
                    <w:ind w:firstLine="0"/>
                    <w:jc w:val="center"/>
                    <w:rPr>
                      <w:rFonts w:ascii="Times New Roman" w:hAnsi="Times New Roman"/>
                      <w:sz w:val="24"/>
                      <w:szCs w:val="24"/>
                    </w:rPr>
                  </w:pPr>
                  <w:r w:rsidRPr="00C44E2E">
                    <w:rPr>
                      <w:rFonts w:ascii="Times New Roman" w:hAnsi="Times New Roman"/>
                      <w:sz w:val="24"/>
                      <w:szCs w:val="24"/>
                    </w:rPr>
                    <w:t>в</w:t>
                  </w:r>
                  <w:r>
                    <w:rPr>
                      <w:rFonts w:ascii="Times New Roman" w:hAnsi="Times New Roman"/>
                      <w:sz w:val="24"/>
                      <w:szCs w:val="24"/>
                    </w:rPr>
                    <w:t>качестве</w:t>
                  </w:r>
                  <w:r w:rsidRPr="00C44E2E">
                    <w:rPr>
                      <w:rFonts w:ascii="Times New Roman" w:hAnsi="Times New Roman"/>
                      <w:sz w:val="24"/>
                      <w:szCs w:val="24"/>
                    </w:rPr>
                    <w:t>налогоплательщика.</w:t>
                  </w:r>
                  <w:r>
                    <w:rPr>
                      <w:rFonts w:ascii="Times New Roman" w:hAnsi="Times New Roman"/>
                      <w:sz w:val="24"/>
                      <w:szCs w:val="24"/>
                    </w:rPr>
                    <w:t xml:space="preserve"> </w:t>
                  </w:r>
                  <w:r w:rsidRPr="00C44E2E">
                    <w:rPr>
                      <w:rFonts w:ascii="Times New Roman" w:hAnsi="Times New Roman"/>
                      <w:sz w:val="24"/>
                      <w:szCs w:val="24"/>
                    </w:rPr>
                    <w:t>Сумма</w:t>
                  </w:r>
                  <w:r>
                    <w:rPr>
                      <w:rFonts w:ascii="Times New Roman" w:hAnsi="Times New Roman"/>
                      <w:sz w:val="24"/>
                      <w:szCs w:val="24"/>
                    </w:rPr>
                    <w:t xml:space="preserve"> </w:t>
                  </w:r>
                  <w:r w:rsidRPr="00C44E2E">
                    <w:rPr>
                      <w:rFonts w:ascii="Times New Roman" w:hAnsi="Times New Roman"/>
                      <w:sz w:val="24"/>
                      <w:szCs w:val="24"/>
                    </w:rPr>
                    <w:t>налога исчисляется</w:t>
                  </w:r>
                  <w:r>
                    <w:rPr>
                      <w:rFonts w:ascii="Times New Roman" w:hAnsi="Times New Roman"/>
                      <w:sz w:val="24"/>
                      <w:szCs w:val="24"/>
                    </w:rPr>
                    <w:t xml:space="preserve"> ими </w:t>
                  </w:r>
                  <w:r w:rsidRPr="00C44E2E">
                    <w:rPr>
                      <w:rFonts w:ascii="Times New Roman" w:hAnsi="Times New Roman"/>
                      <w:sz w:val="24"/>
                      <w:szCs w:val="24"/>
                    </w:rPr>
                    <w:t>отдельно</w:t>
                  </w:r>
                  <w:r>
                    <w:rPr>
                      <w:rFonts w:ascii="Times New Roman" w:hAnsi="Times New Roman"/>
                      <w:sz w:val="24"/>
                      <w:szCs w:val="24"/>
                    </w:rPr>
                    <w:t xml:space="preserve"> </w:t>
                  </w:r>
                  <w:r w:rsidRPr="00C44E2E">
                    <w:rPr>
                      <w:rFonts w:ascii="Times New Roman" w:hAnsi="Times New Roman"/>
                      <w:sz w:val="24"/>
                      <w:szCs w:val="24"/>
                    </w:rPr>
                    <w:t>по каждой операции</w:t>
                  </w:r>
                  <w:r>
                    <w:rPr>
                      <w:rFonts w:ascii="Times New Roman" w:hAnsi="Times New Roman"/>
                      <w:sz w:val="24"/>
                      <w:szCs w:val="24"/>
                    </w:rPr>
                    <w:t xml:space="preserve"> </w:t>
                  </w:r>
                  <w:r w:rsidRPr="00C44E2E">
                    <w:rPr>
                      <w:rFonts w:ascii="Times New Roman" w:hAnsi="Times New Roman"/>
                      <w:sz w:val="24"/>
                      <w:szCs w:val="24"/>
                    </w:rPr>
                    <w:t>по реализации товаров</w:t>
                  </w:r>
                  <w:r>
                    <w:rPr>
                      <w:rFonts w:ascii="Times New Roman" w:hAnsi="Times New Roman"/>
                      <w:sz w:val="24"/>
                      <w:szCs w:val="24"/>
                    </w:rPr>
                    <w:t xml:space="preserve"> </w:t>
                  </w:r>
                  <w:r w:rsidRPr="00C44E2E">
                    <w:rPr>
                      <w:rFonts w:ascii="Times New Roman" w:hAnsi="Times New Roman"/>
                      <w:sz w:val="24"/>
                      <w:szCs w:val="24"/>
                    </w:rPr>
                    <w:t>(работ, услуг) на</w:t>
                  </w:r>
                </w:p>
                <w:p w:rsidR="00DB2057" w:rsidRPr="00DF77F9" w:rsidRDefault="00DB2057" w:rsidP="0021555C">
                  <w:pPr>
                    <w:spacing w:line="240" w:lineRule="auto"/>
                    <w:ind w:firstLine="0"/>
                    <w:jc w:val="center"/>
                    <w:rPr>
                      <w:szCs w:val="24"/>
                    </w:rPr>
                  </w:pPr>
                  <w:r w:rsidRPr="00C44E2E">
                    <w:rPr>
                      <w:rFonts w:ascii="Times New Roman" w:hAnsi="Times New Roman"/>
                      <w:sz w:val="24"/>
                      <w:szCs w:val="24"/>
                    </w:rPr>
                    <w:t>территории РФ</w:t>
                  </w:r>
                </w:p>
              </w:txbxContent>
            </v:textbox>
          </v:roundrect>
        </w:pict>
      </w: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B90373" w:rsidP="007E3568">
      <w:pPr>
        <w:autoSpaceDE w:val="0"/>
        <w:autoSpaceDN w:val="0"/>
        <w:adjustRightInd w:val="0"/>
        <w:spacing w:line="240" w:lineRule="auto"/>
        <w:rPr>
          <w:rFonts w:ascii="Times New Roman" w:hAnsi="Times New Roman"/>
          <w:sz w:val="18"/>
          <w:szCs w:val="18"/>
        </w:rPr>
      </w:pPr>
      <w:r>
        <w:rPr>
          <w:noProof/>
          <w:lang w:eastAsia="ru-RU"/>
        </w:rPr>
        <w:pict>
          <v:roundrect id="_x0000_s1037" style="position:absolute;left:0;text-align:left;margin-left:183.45pt;margin-top:6.3pt;width:114.7pt;height:143.35pt;z-index:251625472" arcsize="10923f">
            <v:textbox style="mso-next-textbox:#_x0000_s1037">
              <w:txbxContent>
                <w:p w:rsidR="00DB2057" w:rsidRPr="00EB59D7" w:rsidRDefault="00DB2057" w:rsidP="0021555C">
                  <w:pPr>
                    <w:autoSpaceDE w:val="0"/>
                    <w:autoSpaceDN w:val="0"/>
                    <w:adjustRightInd w:val="0"/>
                    <w:spacing w:line="240" w:lineRule="auto"/>
                    <w:ind w:firstLine="0"/>
                    <w:contextualSpacing/>
                    <w:jc w:val="center"/>
                    <w:rPr>
                      <w:rFonts w:ascii="Times New Roman" w:hAnsi="Times New Roman"/>
                      <w:sz w:val="24"/>
                      <w:szCs w:val="24"/>
                    </w:rPr>
                  </w:pPr>
                  <w:r w:rsidRPr="00EB59D7">
                    <w:rPr>
                      <w:rFonts w:ascii="Times New Roman" w:hAnsi="Times New Roman"/>
                      <w:sz w:val="24"/>
                      <w:szCs w:val="24"/>
                    </w:rPr>
                    <w:t>Общая</w:t>
                  </w:r>
                  <w:r>
                    <w:rPr>
                      <w:rFonts w:ascii="Times New Roman" w:hAnsi="Times New Roman"/>
                      <w:sz w:val="24"/>
                      <w:szCs w:val="24"/>
                    </w:rPr>
                    <w:t xml:space="preserve"> </w:t>
                  </w:r>
                  <w:r w:rsidRPr="00EB59D7">
                    <w:rPr>
                      <w:rFonts w:ascii="Times New Roman" w:hAnsi="Times New Roman"/>
                      <w:sz w:val="24"/>
                      <w:szCs w:val="24"/>
                    </w:rPr>
                    <w:t>сумма подлежащего</w:t>
                  </w:r>
                </w:p>
                <w:p w:rsidR="00DB2057" w:rsidRPr="00EB59D7" w:rsidRDefault="00DB2057" w:rsidP="0021555C">
                  <w:pPr>
                    <w:autoSpaceDE w:val="0"/>
                    <w:autoSpaceDN w:val="0"/>
                    <w:adjustRightInd w:val="0"/>
                    <w:spacing w:line="240" w:lineRule="auto"/>
                    <w:ind w:firstLine="0"/>
                    <w:contextualSpacing/>
                    <w:jc w:val="center"/>
                    <w:rPr>
                      <w:rFonts w:ascii="Times New Roman" w:hAnsi="Times New Roman"/>
                      <w:sz w:val="24"/>
                      <w:szCs w:val="24"/>
                    </w:rPr>
                  </w:pPr>
                  <w:r w:rsidRPr="00EB59D7">
                    <w:rPr>
                      <w:rFonts w:ascii="Times New Roman" w:hAnsi="Times New Roman"/>
                      <w:sz w:val="24"/>
                      <w:szCs w:val="24"/>
                    </w:rPr>
                    <w:t>уплате налога</w:t>
                  </w:r>
                </w:p>
                <w:p w:rsidR="00DB2057" w:rsidRPr="00EB59D7" w:rsidRDefault="00DB2057" w:rsidP="0021555C">
                  <w:pPr>
                    <w:autoSpaceDE w:val="0"/>
                    <w:autoSpaceDN w:val="0"/>
                    <w:adjustRightInd w:val="0"/>
                    <w:spacing w:line="240" w:lineRule="auto"/>
                    <w:ind w:firstLine="0"/>
                    <w:contextualSpacing/>
                    <w:jc w:val="center"/>
                    <w:rPr>
                      <w:rFonts w:ascii="Times New Roman" w:hAnsi="Times New Roman"/>
                      <w:sz w:val="24"/>
                      <w:szCs w:val="24"/>
                    </w:rPr>
                  </w:pPr>
                  <w:r w:rsidRPr="00EB59D7">
                    <w:rPr>
                      <w:rFonts w:ascii="Times New Roman" w:hAnsi="Times New Roman"/>
                      <w:sz w:val="24"/>
                      <w:szCs w:val="24"/>
                    </w:rPr>
                    <w:t>образуется путем сложения</w:t>
                  </w:r>
                  <w:r>
                    <w:rPr>
                      <w:rFonts w:ascii="Times New Roman" w:hAnsi="Times New Roman"/>
                      <w:sz w:val="24"/>
                      <w:szCs w:val="24"/>
                    </w:rPr>
                    <w:t xml:space="preserve"> </w:t>
                  </w:r>
                  <w:r w:rsidRPr="00EB59D7">
                    <w:rPr>
                      <w:rFonts w:ascii="Times New Roman" w:hAnsi="Times New Roman"/>
                      <w:sz w:val="24"/>
                      <w:szCs w:val="24"/>
                    </w:rPr>
                    <w:t>сумм налога,</w:t>
                  </w:r>
                  <w:r>
                    <w:rPr>
                      <w:rFonts w:ascii="Times New Roman" w:hAnsi="Times New Roman"/>
                      <w:sz w:val="24"/>
                      <w:szCs w:val="24"/>
                    </w:rPr>
                    <w:t xml:space="preserve"> </w:t>
                  </w:r>
                  <w:r w:rsidRPr="00EB59D7">
                    <w:rPr>
                      <w:rFonts w:ascii="Times New Roman" w:hAnsi="Times New Roman"/>
                      <w:sz w:val="24"/>
                      <w:szCs w:val="24"/>
                    </w:rPr>
                    <w:t>исчисленных по каждой</w:t>
                  </w:r>
                  <w:r>
                    <w:rPr>
                      <w:rFonts w:ascii="Times New Roman" w:hAnsi="Times New Roman"/>
                      <w:sz w:val="24"/>
                      <w:szCs w:val="24"/>
                    </w:rPr>
                    <w:t xml:space="preserve"> </w:t>
                  </w:r>
                  <w:r w:rsidRPr="00EB59D7">
                    <w:rPr>
                      <w:rFonts w:ascii="Times New Roman" w:hAnsi="Times New Roman"/>
                      <w:sz w:val="24"/>
                      <w:szCs w:val="24"/>
                    </w:rPr>
                    <w:t>операции</w:t>
                  </w:r>
                  <w:r>
                    <w:rPr>
                      <w:rFonts w:ascii="Times New Roman" w:hAnsi="Times New Roman"/>
                      <w:sz w:val="24"/>
                      <w:szCs w:val="24"/>
                    </w:rPr>
                    <w:t>.</w:t>
                  </w:r>
                </w:p>
              </w:txbxContent>
            </v:textbox>
          </v:roundrect>
        </w:pict>
      </w: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B90373" w:rsidP="007E3568">
      <w:pPr>
        <w:autoSpaceDE w:val="0"/>
        <w:autoSpaceDN w:val="0"/>
        <w:adjustRightInd w:val="0"/>
        <w:spacing w:line="240" w:lineRule="auto"/>
        <w:rPr>
          <w:rFonts w:ascii="Times New Roman" w:hAnsi="Times New Roman"/>
          <w:sz w:val="18"/>
          <w:szCs w:val="18"/>
        </w:rPr>
      </w:pPr>
      <w:r>
        <w:rPr>
          <w:noProof/>
          <w:lang w:eastAsia="ru-RU"/>
        </w:rPr>
        <w:pict>
          <v:shape id="_x0000_s1038" type="#_x0000_t32" style="position:absolute;left:0;text-align:left;margin-left:298.15pt;margin-top:6.35pt;width:19.55pt;height:0;z-index:251633664" o:connectortype="straight">
            <v:stroke endarrow="block"/>
          </v:shape>
        </w:pict>
      </w:r>
    </w:p>
    <w:p w:rsidR="00DB2057" w:rsidRPr="00802D3E" w:rsidRDefault="00B90373" w:rsidP="007E3568">
      <w:pPr>
        <w:autoSpaceDE w:val="0"/>
        <w:autoSpaceDN w:val="0"/>
        <w:adjustRightInd w:val="0"/>
        <w:spacing w:line="240" w:lineRule="auto"/>
        <w:rPr>
          <w:rFonts w:ascii="Times New Roman" w:hAnsi="Times New Roman"/>
          <w:b/>
          <w:bCs/>
          <w:sz w:val="18"/>
          <w:szCs w:val="18"/>
        </w:rPr>
      </w:pPr>
      <w:r>
        <w:rPr>
          <w:noProof/>
          <w:lang w:eastAsia="ru-RU"/>
        </w:rPr>
        <w:pict>
          <v:shape id="_x0000_s1039" type="#_x0000_t32" style="position:absolute;left:0;text-align:left;margin-left:164.55pt;margin-top:1.25pt;width:18.9pt;height:.05pt;flip:x;z-index:251634688" o:connectortype="straight">
            <v:stroke endarrow="block"/>
          </v:shape>
        </w:pict>
      </w:r>
    </w:p>
    <w:p w:rsidR="00DB2057" w:rsidRPr="00802D3E" w:rsidRDefault="00DB2057" w:rsidP="007E3568">
      <w:pPr>
        <w:autoSpaceDE w:val="0"/>
        <w:autoSpaceDN w:val="0"/>
        <w:adjustRightInd w:val="0"/>
        <w:spacing w:line="240" w:lineRule="auto"/>
        <w:rPr>
          <w:rFonts w:ascii="Times New Roman" w:hAnsi="Times New Roman"/>
          <w:b/>
          <w:bCs/>
          <w:sz w:val="18"/>
          <w:szCs w:val="18"/>
        </w:rPr>
      </w:pPr>
    </w:p>
    <w:p w:rsidR="00DB2057" w:rsidRPr="00802D3E" w:rsidRDefault="00DB2057" w:rsidP="007E3568">
      <w:pPr>
        <w:autoSpaceDE w:val="0"/>
        <w:autoSpaceDN w:val="0"/>
        <w:adjustRightInd w:val="0"/>
        <w:spacing w:line="240" w:lineRule="auto"/>
        <w:rPr>
          <w:rFonts w:ascii="Times New Roman" w:hAnsi="Times New Roman"/>
          <w:b/>
          <w:bCs/>
          <w:sz w:val="18"/>
          <w:szCs w:val="18"/>
        </w:rPr>
      </w:pPr>
    </w:p>
    <w:p w:rsidR="00DB2057" w:rsidRPr="00802D3E" w:rsidRDefault="00DB2057" w:rsidP="007E3568">
      <w:pPr>
        <w:autoSpaceDE w:val="0"/>
        <w:autoSpaceDN w:val="0"/>
        <w:adjustRightInd w:val="0"/>
        <w:spacing w:line="240" w:lineRule="auto"/>
        <w:rPr>
          <w:rFonts w:ascii="Times New Roman" w:hAnsi="Times New Roman"/>
          <w:b/>
          <w:bCs/>
          <w:sz w:val="18"/>
          <w:szCs w:val="18"/>
        </w:rPr>
      </w:pPr>
    </w:p>
    <w:p w:rsidR="00DB2057" w:rsidRPr="00802D3E" w:rsidRDefault="00DB2057" w:rsidP="007E3568">
      <w:pPr>
        <w:autoSpaceDE w:val="0"/>
        <w:autoSpaceDN w:val="0"/>
        <w:adjustRightInd w:val="0"/>
        <w:spacing w:line="240" w:lineRule="auto"/>
        <w:rPr>
          <w:rFonts w:ascii="Times New Roman" w:hAnsi="Times New Roman"/>
          <w:b/>
          <w:bCs/>
          <w:sz w:val="18"/>
          <w:szCs w:val="18"/>
        </w:rPr>
      </w:pPr>
    </w:p>
    <w:p w:rsidR="00DB2057" w:rsidRPr="00802D3E" w:rsidRDefault="00B90373" w:rsidP="007E3568">
      <w:pPr>
        <w:autoSpaceDE w:val="0"/>
        <w:autoSpaceDN w:val="0"/>
        <w:adjustRightInd w:val="0"/>
        <w:spacing w:line="240" w:lineRule="auto"/>
        <w:rPr>
          <w:rFonts w:ascii="Times New Roman" w:hAnsi="Times New Roman"/>
          <w:b/>
          <w:bCs/>
          <w:sz w:val="18"/>
          <w:szCs w:val="18"/>
        </w:rPr>
      </w:pPr>
      <w:r>
        <w:rPr>
          <w:noProof/>
          <w:lang w:eastAsia="ru-RU"/>
        </w:rPr>
        <w:pict>
          <v:shape id="_x0000_s1040" type="#_x0000_t32" style="position:absolute;left:0;text-align:left;margin-left:241.95pt;margin-top:4.8pt;width:112.5pt;height:117.25pt;z-index:251636736" o:connectortype="straight">
            <v:stroke endarrow="block"/>
          </v:shape>
        </w:pict>
      </w:r>
      <w:r>
        <w:rPr>
          <w:noProof/>
          <w:lang w:eastAsia="ru-RU"/>
        </w:rPr>
        <w:pict>
          <v:shape id="_x0000_s1041" type="#_x0000_t32" style="position:absolute;left:0;text-align:left;margin-left:214.2pt;margin-top:4.8pt;width:27.75pt;height:27.95pt;flip:x;z-index:251637760" o:connectortype="straight">
            <v:stroke endarrow="block"/>
          </v:shape>
        </w:pict>
      </w:r>
      <w:r>
        <w:rPr>
          <w:noProof/>
          <w:lang w:eastAsia="ru-RU"/>
        </w:rPr>
        <w:pict>
          <v:shape id="_x0000_s1042" type="#_x0000_t32" style="position:absolute;left:0;text-align:left;margin-left:241.95pt;margin-top:4.8pt;width:48pt;height:267.6pt;z-index:251638784" o:connectortype="straight">
            <v:stroke endarrow="block"/>
          </v:shape>
        </w:pict>
      </w:r>
    </w:p>
    <w:p w:rsidR="00DB2057" w:rsidRPr="00802D3E" w:rsidRDefault="00DB2057" w:rsidP="007E3568">
      <w:pPr>
        <w:autoSpaceDE w:val="0"/>
        <w:autoSpaceDN w:val="0"/>
        <w:adjustRightInd w:val="0"/>
        <w:spacing w:line="240" w:lineRule="auto"/>
        <w:rPr>
          <w:rFonts w:ascii="Times New Roman" w:hAnsi="Times New Roman"/>
          <w:b/>
          <w:bCs/>
          <w:sz w:val="18"/>
          <w:szCs w:val="18"/>
        </w:rPr>
      </w:pPr>
    </w:p>
    <w:p w:rsidR="00DB2057" w:rsidRPr="00802D3E" w:rsidRDefault="00DB2057" w:rsidP="007E3568">
      <w:pPr>
        <w:autoSpaceDE w:val="0"/>
        <w:autoSpaceDN w:val="0"/>
        <w:adjustRightInd w:val="0"/>
        <w:spacing w:line="240" w:lineRule="auto"/>
        <w:rPr>
          <w:rFonts w:ascii="Times New Roman" w:hAnsi="Times New Roman"/>
          <w:b/>
          <w:bCs/>
          <w:sz w:val="18"/>
          <w:szCs w:val="18"/>
        </w:rPr>
      </w:pPr>
    </w:p>
    <w:p w:rsidR="00DB2057" w:rsidRPr="00802D3E" w:rsidRDefault="00B90373" w:rsidP="007E3568">
      <w:pPr>
        <w:autoSpaceDE w:val="0"/>
        <w:autoSpaceDN w:val="0"/>
        <w:adjustRightInd w:val="0"/>
        <w:spacing w:line="240" w:lineRule="auto"/>
        <w:rPr>
          <w:rFonts w:ascii="Times New Roman" w:hAnsi="Times New Roman"/>
          <w:b/>
          <w:bCs/>
          <w:sz w:val="18"/>
          <w:szCs w:val="18"/>
        </w:rPr>
      </w:pPr>
      <w:r>
        <w:rPr>
          <w:noProof/>
          <w:lang w:eastAsia="ru-RU"/>
        </w:rPr>
        <w:pict>
          <v:roundrect id="_x0000_s1043" style="position:absolute;left:0;text-align:left;margin-left:154.7pt;margin-top:1.7pt;width:135.25pt;height:172.5pt;z-index:251629568" arcsize="10923f">
            <v:textbox style="mso-next-textbox:#_x0000_s1043">
              <w:txbxContent>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Общая сумма</w:t>
                  </w:r>
                </w:p>
                <w:p w:rsidR="00DB2057" w:rsidRPr="00D2563F" w:rsidRDefault="00DB2057" w:rsidP="0021555C">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sz w:val="24"/>
                      <w:szCs w:val="24"/>
                    </w:rPr>
                    <w:t xml:space="preserve">налога </w:t>
                  </w:r>
                  <w:r w:rsidRPr="00D2563F">
                    <w:rPr>
                      <w:rFonts w:ascii="Times New Roman" w:hAnsi="Times New Roman"/>
                      <w:bCs/>
                      <w:iCs/>
                      <w:sz w:val="24"/>
                      <w:szCs w:val="24"/>
                    </w:rPr>
                    <w:t>при ввозе</w:t>
                  </w:r>
                </w:p>
                <w:p w:rsidR="00DB2057" w:rsidRPr="00D2563F" w:rsidRDefault="00DB2057" w:rsidP="0021555C">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товаров на</w:t>
                  </w:r>
                </w:p>
                <w:p w:rsidR="00DB2057" w:rsidRPr="00D2563F" w:rsidRDefault="00DB2057" w:rsidP="0021555C">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таможенную</w:t>
                  </w:r>
                </w:p>
                <w:p w:rsidR="00DB2057" w:rsidRPr="00D2563F" w:rsidRDefault="00DB2057" w:rsidP="0021555C">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территорию РФ</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исчисляется как</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соответствующая</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налоговой</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ставке процентная</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доля налоговой</w:t>
                  </w:r>
                </w:p>
                <w:p w:rsidR="00DB2057" w:rsidRPr="00EB59D7" w:rsidRDefault="00DB2057" w:rsidP="0021555C">
                  <w:pPr>
                    <w:rPr>
                      <w:rFonts w:ascii="Times New Roman" w:hAnsi="Times New Roman"/>
                      <w:sz w:val="24"/>
                      <w:szCs w:val="24"/>
                    </w:rPr>
                  </w:pPr>
                  <w:r w:rsidRPr="00EB59D7">
                    <w:rPr>
                      <w:rFonts w:ascii="Times New Roman" w:hAnsi="Times New Roman"/>
                      <w:sz w:val="24"/>
                      <w:szCs w:val="24"/>
                    </w:rPr>
                    <w:t>базы</w:t>
                  </w:r>
                  <w:r>
                    <w:rPr>
                      <w:rFonts w:ascii="Times New Roman" w:hAnsi="Times New Roman"/>
                      <w:sz w:val="24"/>
                      <w:szCs w:val="24"/>
                    </w:rPr>
                    <w:t>.</w:t>
                  </w:r>
                </w:p>
              </w:txbxContent>
            </v:textbox>
          </v:roundrect>
        </w:pict>
      </w:r>
    </w:p>
    <w:p w:rsidR="00DB2057" w:rsidRPr="00802D3E" w:rsidRDefault="00DB2057" w:rsidP="007E3568">
      <w:pPr>
        <w:autoSpaceDE w:val="0"/>
        <w:autoSpaceDN w:val="0"/>
        <w:adjustRightInd w:val="0"/>
        <w:spacing w:line="240" w:lineRule="auto"/>
        <w:rPr>
          <w:rFonts w:ascii="Times New Roman" w:hAnsi="Times New Roman"/>
          <w:b/>
          <w:bCs/>
          <w:sz w:val="18"/>
          <w:szCs w:val="18"/>
        </w:rPr>
      </w:pPr>
    </w:p>
    <w:p w:rsidR="00DB2057" w:rsidRPr="00802D3E" w:rsidRDefault="00B90373" w:rsidP="007E3568">
      <w:pPr>
        <w:autoSpaceDE w:val="0"/>
        <w:autoSpaceDN w:val="0"/>
        <w:adjustRightInd w:val="0"/>
        <w:spacing w:line="240" w:lineRule="auto"/>
        <w:rPr>
          <w:rFonts w:ascii="Times New Roman" w:hAnsi="Times New Roman"/>
          <w:b/>
          <w:bCs/>
          <w:sz w:val="18"/>
          <w:szCs w:val="18"/>
        </w:rPr>
      </w:pPr>
      <w:r>
        <w:rPr>
          <w:noProof/>
          <w:lang w:eastAsia="ru-RU"/>
        </w:rPr>
        <w:pict>
          <v:roundrect id="_x0000_s1044" style="position:absolute;left:0;text-align:left;margin-left:11.45pt;margin-top:5pt;width:123.25pt;height:239.15pt;z-index:251628544" arcsize="10923f">
            <v:textbox style="mso-next-textbox:#_x0000_s1044">
              <w:txbxContent>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Если налоговая база</w:t>
                  </w:r>
                </w:p>
                <w:p w:rsidR="00DB2057" w:rsidRPr="00D2563F" w:rsidRDefault="00DB2057" w:rsidP="0021555C">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определяется отдельно</w:t>
                  </w:r>
                </w:p>
                <w:p w:rsidR="00DB2057" w:rsidRPr="00D2563F" w:rsidRDefault="00DB2057" w:rsidP="0021555C">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по каждой</w:t>
                  </w:r>
                </w:p>
                <w:p w:rsidR="00DB2057" w:rsidRPr="00D2563F" w:rsidRDefault="00DB2057" w:rsidP="0021555C">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группе ввозимых товаров,</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21555C">
                    <w:rPr>
                      <w:rFonts w:ascii="Times New Roman" w:hAnsi="Times New Roman"/>
                      <w:iCs/>
                      <w:sz w:val="24"/>
                      <w:szCs w:val="24"/>
                    </w:rPr>
                    <w:t>по</w:t>
                  </w:r>
                  <w:r w:rsidRPr="00EB59D7">
                    <w:rPr>
                      <w:rFonts w:ascii="Times New Roman" w:hAnsi="Times New Roman"/>
                      <w:i/>
                      <w:iCs/>
                      <w:sz w:val="24"/>
                      <w:szCs w:val="24"/>
                    </w:rPr>
                    <w:t xml:space="preserve"> </w:t>
                  </w:r>
                  <w:r w:rsidRPr="00EB59D7">
                    <w:rPr>
                      <w:rFonts w:ascii="Times New Roman" w:hAnsi="Times New Roman"/>
                      <w:sz w:val="24"/>
                      <w:szCs w:val="24"/>
                    </w:rPr>
                    <w:t>каждой из</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указанных налоговых</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баз сумма исчисляется</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отдельно</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по каждой из такой</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операции.</w:t>
                  </w:r>
                </w:p>
                <w:p w:rsidR="00DB2057" w:rsidRPr="00F256CB" w:rsidRDefault="00DB2057" w:rsidP="007E3568"/>
              </w:txbxContent>
            </v:textbox>
          </v:roundrect>
        </w:pict>
      </w: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28"/>
          <w:szCs w:val="2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B90373" w:rsidP="007E3568">
      <w:pPr>
        <w:autoSpaceDE w:val="0"/>
        <w:autoSpaceDN w:val="0"/>
        <w:adjustRightInd w:val="0"/>
        <w:spacing w:line="240" w:lineRule="auto"/>
        <w:rPr>
          <w:rFonts w:ascii="Times New Roman" w:hAnsi="Times New Roman"/>
          <w:sz w:val="18"/>
          <w:szCs w:val="18"/>
        </w:rPr>
      </w:pPr>
      <w:r>
        <w:rPr>
          <w:noProof/>
          <w:lang w:eastAsia="ru-RU"/>
        </w:rPr>
        <w:pict>
          <v:shape id="_x0000_s1045" type="#_x0000_t32" style="position:absolute;left:0;text-align:left;margin-left:134.7pt;margin-top:2.45pt;width:20pt;height:.05pt;flip:x;z-index:251635712" o:connectortype="straight">
            <v:stroke endarrow="block"/>
          </v:shape>
        </w:pict>
      </w:r>
      <w:r>
        <w:rPr>
          <w:noProof/>
          <w:lang w:eastAsia="ru-RU"/>
        </w:rPr>
        <w:pict>
          <v:roundrect id="_x0000_s1046" style="position:absolute;left:0;text-align:left;margin-left:302.65pt;margin-top:2.45pt;width:168.8pt;height:178.45pt;z-index:251630592" arcsize="10923f">
            <v:textbox style="mso-next-textbox:#_x0000_s1046">
              <w:txbxContent>
                <w:p w:rsidR="00DB2057" w:rsidRPr="00EB59D7" w:rsidRDefault="00DB2057" w:rsidP="00040A93">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Сумма налога</w:t>
                  </w:r>
                </w:p>
                <w:p w:rsidR="00DB2057" w:rsidRPr="00D2563F" w:rsidRDefault="00DB2057" w:rsidP="00040A93">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sz w:val="24"/>
                      <w:szCs w:val="24"/>
                    </w:rPr>
                    <w:t xml:space="preserve">по </w:t>
                  </w:r>
                  <w:r w:rsidRPr="00D2563F">
                    <w:rPr>
                      <w:rFonts w:ascii="Times New Roman" w:hAnsi="Times New Roman"/>
                      <w:bCs/>
                      <w:iCs/>
                      <w:sz w:val="24"/>
                      <w:szCs w:val="24"/>
                    </w:rPr>
                    <w:t>операциям</w:t>
                  </w:r>
                </w:p>
                <w:p w:rsidR="00DB2057" w:rsidRPr="00D2563F" w:rsidRDefault="00DB2057" w:rsidP="00040A93">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реализации</w:t>
                  </w:r>
                </w:p>
                <w:p w:rsidR="00DB2057" w:rsidRPr="00D2563F" w:rsidRDefault="00DB2057" w:rsidP="00040A93">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товаров (работ,</w:t>
                  </w:r>
                </w:p>
                <w:p w:rsidR="00DB2057" w:rsidRPr="00D2563F" w:rsidRDefault="00DB2057" w:rsidP="00040A93">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услуг), облагаемых</w:t>
                  </w:r>
                </w:p>
                <w:p w:rsidR="00DB2057" w:rsidRPr="00D2563F" w:rsidRDefault="00DB2057" w:rsidP="00040A93">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по налоговой</w:t>
                  </w:r>
                </w:p>
                <w:p w:rsidR="00DB2057" w:rsidRPr="00D2563F" w:rsidRDefault="00DB2057" w:rsidP="00040A93">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ставке</w:t>
                  </w:r>
                </w:p>
                <w:p w:rsidR="00DB2057" w:rsidRPr="00EB59D7" w:rsidRDefault="00DB2057" w:rsidP="00040A93">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0%, исчисляется</w:t>
                  </w:r>
                </w:p>
                <w:p w:rsidR="00DB2057" w:rsidRPr="00EB59D7" w:rsidRDefault="00DB2057" w:rsidP="00040A93">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отдельно</w:t>
                  </w:r>
                </w:p>
                <w:p w:rsidR="00DB2057" w:rsidRPr="00EB59D7" w:rsidRDefault="00DB2057" w:rsidP="00040A93">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по каждой такой</w:t>
                  </w:r>
                </w:p>
                <w:p w:rsidR="00DB2057" w:rsidRPr="00EB59D7" w:rsidRDefault="00DB2057" w:rsidP="00040A93">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операции.</w:t>
                  </w:r>
                </w:p>
                <w:p w:rsidR="00DB2057" w:rsidRPr="00F256CB" w:rsidRDefault="00DB2057" w:rsidP="007E3568"/>
              </w:txbxContent>
            </v:textbox>
          </v:roundrect>
        </w:pict>
      </w: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B90373" w:rsidP="007E3568">
      <w:pPr>
        <w:autoSpaceDE w:val="0"/>
        <w:autoSpaceDN w:val="0"/>
        <w:adjustRightInd w:val="0"/>
        <w:spacing w:line="240" w:lineRule="auto"/>
        <w:rPr>
          <w:rFonts w:ascii="Times New Roman" w:hAnsi="Times New Roman"/>
          <w:sz w:val="18"/>
          <w:szCs w:val="18"/>
        </w:rPr>
      </w:pPr>
      <w:r>
        <w:rPr>
          <w:noProof/>
          <w:lang w:eastAsia="ru-RU"/>
        </w:rPr>
        <w:pict>
          <v:roundrect id="_x0000_s1047" style="position:absolute;left:0;text-align:left;margin-left:119.1pt;margin-top:2.35pt;width:189.6pt;height:165pt;z-index:251631616" arcsize="10923f">
            <v:textbox style="mso-next-textbox:#_x0000_s1047">
              <w:txbxContent>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В случае отсутствия у налогоплательщика</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бухгалтерского учета</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или объектов налогообложения</w:t>
                  </w:r>
                </w:p>
                <w:p w:rsidR="00DB2057" w:rsidRPr="00D2563F" w:rsidRDefault="00DB2057" w:rsidP="0021555C">
                  <w:pPr>
                    <w:autoSpaceDE w:val="0"/>
                    <w:autoSpaceDN w:val="0"/>
                    <w:adjustRightInd w:val="0"/>
                    <w:spacing w:line="240" w:lineRule="auto"/>
                    <w:ind w:firstLine="0"/>
                    <w:jc w:val="center"/>
                    <w:rPr>
                      <w:rFonts w:ascii="Times New Roman" w:hAnsi="Times New Roman"/>
                      <w:bCs/>
                      <w:iCs/>
                      <w:sz w:val="24"/>
                      <w:szCs w:val="24"/>
                    </w:rPr>
                  </w:pPr>
                  <w:r w:rsidRPr="00D2563F">
                    <w:rPr>
                      <w:rFonts w:ascii="Times New Roman" w:hAnsi="Times New Roman"/>
                      <w:bCs/>
                      <w:iCs/>
                      <w:sz w:val="24"/>
                      <w:szCs w:val="24"/>
                    </w:rPr>
                    <w:t>налоговые органы имеют право</w:t>
                  </w:r>
                </w:p>
                <w:p w:rsidR="00DB2057" w:rsidRPr="00D2563F" w:rsidRDefault="00DB2057" w:rsidP="0021555C">
                  <w:pPr>
                    <w:autoSpaceDE w:val="0"/>
                    <w:autoSpaceDN w:val="0"/>
                    <w:adjustRightInd w:val="0"/>
                    <w:spacing w:line="240" w:lineRule="auto"/>
                    <w:ind w:firstLine="0"/>
                    <w:jc w:val="center"/>
                    <w:rPr>
                      <w:rFonts w:ascii="Times New Roman" w:hAnsi="Times New Roman"/>
                      <w:bCs/>
                      <w:sz w:val="24"/>
                      <w:szCs w:val="24"/>
                    </w:rPr>
                  </w:pPr>
                  <w:r w:rsidRPr="00D2563F">
                    <w:rPr>
                      <w:rFonts w:ascii="Times New Roman" w:hAnsi="Times New Roman"/>
                      <w:bCs/>
                      <w:iCs/>
                      <w:sz w:val="24"/>
                      <w:szCs w:val="24"/>
                    </w:rPr>
                    <w:t xml:space="preserve">исчислять суммы налога, </w:t>
                  </w:r>
                  <w:r w:rsidRPr="00D2563F">
                    <w:rPr>
                      <w:rFonts w:ascii="Times New Roman" w:hAnsi="Times New Roman"/>
                      <w:bCs/>
                      <w:sz w:val="24"/>
                      <w:szCs w:val="24"/>
                    </w:rPr>
                    <w:t>подлежащие</w:t>
                  </w:r>
                </w:p>
                <w:p w:rsidR="00DB2057" w:rsidRPr="00EB59D7" w:rsidRDefault="00DB2057" w:rsidP="0021555C">
                  <w:pPr>
                    <w:autoSpaceDE w:val="0"/>
                    <w:autoSpaceDN w:val="0"/>
                    <w:adjustRightInd w:val="0"/>
                    <w:spacing w:line="240" w:lineRule="auto"/>
                    <w:ind w:firstLine="0"/>
                    <w:jc w:val="center"/>
                    <w:rPr>
                      <w:rFonts w:ascii="Times New Roman" w:hAnsi="Times New Roman"/>
                      <w:sz w:val="24"/>
                      <w:szCs w:val="24"/>
                    </w:rPr>
                  </w:pPr>
                  <w:r w:rsidRPr="00EB59D7">
                    <w:rPr>
                      <w:rFonts w:ascii="Times New Roman" w:hAnsi="Times New Roman"/>
                      <w:sz w:val="24"/>
                      <w:szCs w:val="24"/>
                    </w:rPr>
                    <w:t xml:space="preserve">уплате, расчетным </w:t>
                  </w:r>
                  <w:r w:rsidRPr="00D2563F">
                    <w:rPr>
                      <w:rFonts w:ascii="Times New Roman" w:hAnsi="Times New Roman"/>
                      <w:sz w:val="24"/>
                      <w:szCs w:val="24"/>
                    </w:rPr>
                    <w:t>путем.</w:t>
                  </w:r>
                </w:p>
                <w:p w:rsidR="00DB2057" w:rsidRPr="00D2563F" w:rsidRDefault="00DB2057" w:rsidP="007E3568"/>
              </w:txbxContent>
            </v:textbox>
          </v:roundrect>
        </w:pict>
      </w: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24"/>
          <w:szCs w:val="24"/>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Pr="00802D3E" w:rsidRDefault="00DB2057" w:rsidP="007E3568">
      <w:pPr>
        <w:autoSpaceDE w:val="0"/>
        <w:autoSpaceDN w:val="0"/>
        <w:adjustRightInd w:val="0"/>
        <w:spacing w:line="240" w:lineRule="auto"/>
        <w:rPr>
          <w:rFonts w:ascii="Times New Roman" w:hAnsi="Times New Roman"/>
          <w:sz w:val="18"/>
          <w:szCs w:val="18"/>
        </w:rPr>
      </w:pPr>
    </w:p>
    <w:p w:rsidR="00DB2057" w:rsidRDefault="00DB2057" w:rsidP="007E3568">
      <w:pPr>
        <w:autoSpaceDE w:val="0"/>
        <w:autoSpaceDN w:val="0"/>
        <w:adjustRightInd w:val="0"/>
        <w:spacing w:line="240" w:lineRule="auto"/>
        <w:rPr>
          <w:rFonts w:ascii="Times New Roman" w:hAnsi="Times New Roman"/>
          <w:sz w:val="18"/>
          <w:szCs w:val="18"/>
        </w:rPr>
      </w:pPr>
    </w:p>
    <w:p w:rsidR="00DB2057" w:rsidRDefault="00DB2057" w:rsidP="007E3568">
      <w:pPr>
        <w:autoSpaceDE w:val="0"/>
        <w:autoSpaceDN w:val="0"/>
        <w:adjustRightInd w:val="0"/>
        <w:spacing w:line="240" w:lineRule="auto"/>
        <w:rPr>
          <w:rFonts w:ascii="Times New Roman" w:hAnsi="Times New Roman"/>
          <w:sz w:val="18"/>
          <w:szCs w:val="18"/>
        </w:rPr>
      </w:pPr>
    </w:p>
    <w:p w:rsidR="00DB2057" w:rsidRDefault="00DB2057" w:rsidP="007E3568">
      <w:pPr>
        <w:autoSpaceDE w:val="0"/>
        <w:autoSpaceDN w:val="0"/>
        <w:adjustRightInd w:val="0"/>
        <w:spacing w:line="240" w:lineRule="auto"/>
        <w:rPr>
          <w:rFonts w:ascii="Times New Roman" w:hAnsi="Times New Roman"/>
          <w:sz w:val="18"/>
          <w:szCs w:val="18"/>
        </w:rPr>
      </w:pPr>
    </w:p>
    <w:p w:rsidR="00DB2057" w:rsidRDefault="00DB2057" w:rsidP="00C720F1">
      <w:pPr>
        <w:jc w:val="center"/>
        <w:rPr>
          <w:rFonts w:ascii="Times New Roman" w:hAnsi="Times New Roman"/>
          <w:sz w:val="28"/>
          <w:szCs w:val="28"/>
        </w:rPr>
      </w:pPr>
      <w:r w:rsidRPr="0021555C">
        <w:rPr>
          <w:rFonts w:ascii="Times New Roman" w:hAnsi="Times New Roman"/>
          <w:sz w:val="28"/>
          <w:szCs w:val="28"/>
        </w:rPr>
        <w:t>Рис. 1.3. Порядок исчисления НДС</w:t>
      </w:r>
      <w:r>
        <w:rPr>
          <w:rFonts w:ascii="Times New Roman" w:hAnsi="Times New Roman"/>
          <w:sz w:val="28"/>
          <w:szCs w:val="28"/>
        </w:rPr>
        <w:t>.</w:t>
      </w:r>
    </w:p>
    <w:p w:rsidR="00DB2057" w:rsidRDefault="00DB2057" w:rsidP="00D46140">
      <w:pPr>
        <w:pStyle w:val="1TimesNewRoman"/>
        <w:ind w:left="0" w:firstLine="709"/>
        <w:contextualSpacing/>
        <w:jc w:val="both"/>
      </w:pPr>
      <w:r>
        <w:t>3. АКЦИЗЫ И ИХ ХАРАКТЕРИСТИКА</w:t>
      </w:r>
    </w:p>
    <w:p w:rsidR="00DB2057" w:rsidRDefault="00DB2057" w:rsidP="00B1695C">
      <w:pPr>
        <w:contextualSpacing/>
        <w:rPr>
          <w:rFonts w:ascii="Times New Roman" w:hAnsi="Times New Roman"/>
          <w:color w:val="000000"/>
          <w:sz w:val="28"/>
          <w:szCs w:val="28"/>
        </w:rPr>
      </w:pPr>
    </w:p>
    <w:p w:rsidR="00DB2057" w:rsidRPr="00B1695C" w:rsidRDefault="00DB2057" w:rsidP="00B1695C">
      <w:pPr>
        <w:contextualSpacing/>
        <w:rPr>
          <w:rFonts w:ascii="Times New Roman" w:hAnsi="Times New Roman"/>
          <w:color w:val="000000"/>
          <w:sz w:val="28"/>
          <w:szCs w:val="28"/>
        </w:rPr>
      </w:pPr>
      <w:r w:rsidRPr="00B1695C">
        <w:rPr>
          <w:rFonts w:ascii="Times New Roman" w:hAnsi="Times New Roman"/>
          <w:color w:val="000000"/>
          <w:sz w:val="28"/>
          <w:szCs w:val="28"/>
        </w:rPr>
        <w:t xml:space="preserve">Акцизы </w:t>
      </w:r>
      <w:r>
        <w:rPr>
          <w:rFonts w:ascii="Times New Roman" w:hAnsi="Times New Roman"/>
          <w:color w:val="000000"/>
          <w:sz w:val="28"/>
          <w:szCs w:val="28"/>
        </w:rPr>
        <w:t>-</w:t>
      </w:r>
      <w:r w:rsidRPr="00B1695C">
        <w:rPr>
          <w:rFonts w:ascii="Times New Roman" w:hAnsi="Times New Roman"/>
          <w:color w:val="000000"/>
          <w:sz w:val="28"/>
          <w:szCs w:val="28"/>
        </w:rPr>
        <w:t xml:space="preserve"> один из самых старых налогов. Этот вид налогов издавна использовался государями при единоличном установлении источников пополнения своей казны и государством (например, правителями Древнего Рима). В царской России в 1901 г. акцизы давали казне 61% доходов. Акцизы, пожалуй, самая древняя форма налогообложения, не считая пошлин. </w:t>
      </w:r>
    </w:p>
    <w:p w:rsidR="00DB2057" w:rsidRPr="00B1695C" w:rsidRDefault="00DB2057" w:rsidP="00B1695C">
      <w:pPr>
        <w:contextualSpacing/>
        <w:rPr>
          <w:rFonts w:ascii="Times New Roman" w:hAnsi="Times New Roman"/>
          <w:color w:val="000000"/>
          <w:sz w:val="28"/>
          <w:szCs w:val="28"/>
        </w:rPr>
      </w:pPr>
      <w:r w:rsidRPr="00B1695C">
        <w:rPr>
          <w:rFonts w:ascii="Times New Roman" w:hAnsi="Times New Roman"/>
          <w:color w:val="000000"/>
          <w:sz w:val="28"/>
          <w:szCs w:val="28"/>
        </w:rPr>
        <w:t xml:space="preserve">Акцизы </w:t>
      </w:r>
      <w:r>
        <w:rPr>
          <w:rFonts w:ascii="Times New Roman" w:hAnsi="Times New Roman"/>
          <w:color w:val="000000"/>
          <w:sz w:val="28"/>
          <w:szCs w:val="28"/>
        </w:rPr>
        <w:t>-</w:t>
      </w:r>
      <w:r w:rsidRPr="00B1695C">
        <w:rPr>
          <w:rFonts w:ascii="Times New Roman" w:hAnsi="Times New Roman"/>
          <w:color w:val="000000"/>
          <w:sz w:val="28"/>
          <w:szCs w:val="28"/>
        </w:rPr>
        <w:t xml:space="preserve"> вид косвенных налогов на товары преимущественно массового потребления. Сумма акциза включается в цену товара и тариф.</w:t>
      </w:r>
    </w:p>
    <w:p w:rsidR="00DB2057" w:rsidRPr="00B1695C" w:rsidRDefault="00DB2057" w:rsidP="00B1695C">
      <w:pPr>
        <w:contextualSpacing/>
        <w:rPr>
          <w:rFonts w:ascii="Times New Roman" w:hAnsi="Times New Roman"/>
          <w:color w:val="000000"/>
          <w:sz w:val="28"/>
          <w:szCs w:val="28"/>
        </w:rPr>
      </w:pPr>
      <w:r w:rsidRPr="00B1695C">
        <w:rPr>
          <w:rFonts w:ascii="Times New Roman" w:hAnsi="Times New Roman"/>
          <w:color w:val="000000"/>
          <w:sz w:val="28"/>
          <w:szCs w:val="28"/>
        </w:rPr>
        <w:t>В настоящее время акцизы применяются во всех странах рыночной экономики. Они установлены на ограниченный перечень товаров и играют двоякую роль: во-первых, это один из важных источников дохода бюджета; во-вторых, это средство ограничения потребления подакцизных товаров (в основном социально вредных товаров) и регулирования спроса и предложения товаров.</w:t>
      </w:r>
    </w:p>
    <w:p w:rsidR="00DB2057" w:rsidRDefault="00DB2057" w:rsidP="00B1695C">
      <w:pPr>
        <w:contextualSpacing/>
        <w:rPr>
          <w:rFonts w:ascii="Times New Roman" w:hAnsi="Times New Roman"/>
          <w:color w:val="000000"/>
          <w:sz w:val="28"/>
          <w:szCs w:val="28"/>
        </w:rPr>
      </w:pPr>
      <w:r w:rsidRPr="00B1695C">
        <w:rPr>
          <w:rFonts w:ascii="Times New Roman" w:hAnsi="Times New Roman"/>
          <w:color w:val="000000"/>
          <w:sz w:val="28"/>
          <w:szCs w:val="28"/>
        </w:rPr>
        <w:t>Акцизы являются косвенным налогом, который увеличивает цену товара и поэтому оплачивается потребителем. В отличие от НДС этим налогом облагается вся стоимость товара, включая и материальные затраты. В соответствии с Законом РФ от 6.12.91 г. № 1993-1 «Об акцизах» (с учетом изменений и дополнений) и Инструкцией ГНС РФ от 22.06.96 г. № 43 налогообложению подлежит довольно широкий круг товаров. Начиная с сентября 1995 года, перечень облагаемых акцизами товаров и особенно ставки этого налога подвергались наиболее частым корректировкам, особенно в назначении товаров производственного назначения и сырьевых товаров (нефть, включая газовый конденсат).</w:t>
      </w:r>
    </w:p>
    <w:p w:rsidR="00DB2057" w:rsidRPr="009A7E19" w:rsidRDefault="00DB2057" w:rsidP="00D75E3C">
      <w:pPr>
        <w:pStyle w:val="bodytxt"/>
        <w:spacing w:before="0" w:beforeAutospacing="0" w:after="0" w:afterAutospacing="0" w:line="360" w:lineRule="auto"/>
        <w:ind w:firstLine="709"/>
        <w:contextualSpacing/>
        <w:jc w:val="both"/>
        <w:rPr>
          <w:color w:val="111111"/>
          <w:sz w:val="28"/>
          <w:szCs w:val="28"/>
        </w:rPr>
      </w:pPr>
      <w:r w:rsidRPr="009A7E19">
        <w:rPr>
          <w:color w:val="111111"/>
          <w:sz w:val="28"/>
          <w:szCs w:val="28"/>
        </w:rPr>
        <w:t>Акциз</w:t>
      </w:r>
      <w:r>
        <w:rPr>
          <w:color w:val="111111"/>
          <w:sz w:val="28"/>
          <w:szCs w:val="28"/>
        </w:rPr>
        <w:t>ами</w:t>
      </w:r>
      <w:r w:rsidRPr="009A7E19">
        <w:rPr>
          <w:color w:val="111111"/>
          <w:sz w:val="28"/>
          <w:szCs w:val="28"/>
        </w:rPr>
        <w:t xml:space="preserve"> облагается установленный законом перечень товаров, включая: спирт этиловый из всех видов сырья, кроме спирта коньячного, спирта-сырца и спирта денатурированного, спиртосодержащая продукция, кроме денатурированной, алкогольная продукция: спирт питьевой, водка, ликероводочные изделия, коньяки, вино натуральное, вино специальное и другая пищевая продукция с содержанием этилового спирта более 1,5% от объема единицы алкогольной продукции, кроме виноматериалов, пиво, табачные изделия, ювелирные изделия, нефть, включая стабилизированный газовый конденсат, бензин автомобильный, легковые автомобили, кроме автомобилей с ручным управлением, в том числе ввозимых на территорию РФ, реализуемых инвалидам в порядке, определяемом Правительством РФ, отдельные виды минерального сырья в соответствии с перечнем, утверждаемым Правительством РФ.</w:t>
      </w:r>
    </w:p>
    <w:p w:rsidR="00DB2057" w:rsidRPr="00D75E3C" w:rsidRDefault="00DB2057" w:rsidP="00D75E3C">
      <w:pPr>
        <w:contextualSpacing/>
        <w:rPr>
          <w:rFonts w:ascii="Times New Roman" w:hAnsi="Times New Roman"/>
          <w:color w:val="000000"/>
          <w:sz w:val="28"/>
          <w:szCs w:val="28"/>
        </w:rPr>
      </w:pPr>
      <w:r w:rsidRPr="00D75E3C">
        <w:rPr>
          <w:rFonts w:ascii="Times New Roman" w:hAnsi="Times New Roman"/>
          <w:color w:val="111111"/>
          <w:sz w:val="28"/>
          <w:szCs w:val="28"/>
        </w:rPr>
        <w:t>Перечисленные выше группы товаров называются подакцизными товарами.</w:t>
      </w:r>
    </w:p>
    <w:p w:rsidR="00DB2057" w:rsidRPr="009A7E19" w:rsidRDefault="00DB2057" w:rsidP="00D75E3C">
      <w:pPr>
        <w:pStyle w:val="bodytxt"/>
        <w:spacing w:before="0" w:beforeAutospacing="0" w:after="0" w:afterAutospacing="0" w:line="360" w:lineRule="auto"/>
        <w:ind w:firstLine="709"/>
        <w:contextualSpacing/>
        <w:jc w:val="both"/>
        <w:rPr>
          <w:color w:val="111111"/>
          <w:sz w:val="28"/>
          <w:szCs w:val="28"/>
        </w:rPr>
      </w:pPr>
      <w:r w:rsidRPr="009A7E19">
        <w:rPr>
          <w:color w:val="111111"/>
          <w:sz w:val="28"/>
          <w:szCs w:val="28"/>
        </w:rPr>
        <w:t>Плательщиками акцизов являются:</w:t>
      </w:r>
    </w:p>
    <w:p w:rsidR="00DB2057" w:rsidRPr="009A7E19" w:rsidRDefault="00DB2057" w:rsidP="00D75E3C">
      <w:pPr>
        <w:pStyle w:val="bodytxt"/>
        <w:spacing w:before="0" w:beforeAutospacing="0" w:after="0" w:afterAutospacing="0" w:line="360" w:lineRule="auto"/>
        <w:ind w:firstLine="709"/>
        <w:contextualSpacing/>
        <w:jc w:val="both"/>
        <w:rPr>
          <w:color w:val="111111"/>
          <w:sz w:val="28"/>
          <w:szCs w:val="28"/>
        </w:rPr>
      </w:pPr>
      <w:r>
        <w:rPr>
          <w:color w:val="111111"/>
          <w:sz w:val="28"/>
          <w:szCs w:val="28"/>
        </w:rPr>
        <w:t>-</w:t>
      </w:r>
      <w:r w:rsidRPr="009A7E19">
        <w:rPr>
          <w:color w:val="111111"/>
          <w:sz w:val="28"/>
          <w:szCs w:val="28"/>
        </w:rPr>
        <w:t xml:space="preserve"> по подакцизным товарам, производимым на территории РФ, в том числе из давальческого сырья, </w:t>
      </w:r>
      <w:r>
        <w:rPr>
          <w:color w:val="111111"/>
          <w:sz w:val="28"/>
          <w:szCs w:val="28"/>
        </w:rPr>
        <w:t>-</w:t>
      </w:r>
      <w:r w:rsidRPr="009A7E19">
        <w:rPr>
          <w:color w:val="111111"/>
          <w:sz w:val="28"/>
          <w:szCs w:val="28"/>
        </w:rPr>
        <w:t xml:space="preserve"> производящие и реализующие их предприятия </w:t>
      </w:r>
      <w:r>
        <w:rPr>
          <w:color w:val="111111"/>
          <w:sz w:val="28"/>
          <w:szCs w:val="28"/>
        </w:rPr>
        <w:t>-</w:t>
      </w:r>
      <w:r w:rsidRPr="009A7E19">
        <w:rPr>
          <w:color w:val="111111"/>
          <w:sz w:val="28"/>
          <w:szCs w:val="28"/>
        </w:rPr>
        <w:t xml:space="preserve"> юридические лица, их филиалы и другие обособленные подразделения, имеющие отдельный баланс и расчетный счет, иностранные юридические лица, международные организации, филиалы и другие обособленные подразделения иностранных юридических лиц и международных организаций, созданные на территории РФ, иностранные организации, не имеющие статуса юридического лица, и простые товарищества, индивидуальные предприниматели;</w:t>
      </w:r>
    </w:p>
    <w:p w:rsidR="00DB2057" w:rsidRPr="009A7E19" w:rsidRDefault="00DB2057" w:rsidP="00D75E3C">
      <w:pPr>
        <w:pStyle w:val="bodytxt"/>
        <w:spacing w:before="0" w:beforeAutospacing="0" w:after="0" w:afterAutospacing="0" w:line="360" w:lineRule="auto"/>
        <w:ind w:firstLine="709"/>
        <w:contextualSpacing/>
        <w:jc w:val="both"/>
        <w:rPr>
          <w:color w:val="111111"/>
          <w:sz w:val="28"/>
          <w:szCs w:val="28"/>
        </w:rPr>
      </w:pPr>
      <w:r>
        <w:rPr>
          <w:color w:val="111111"/>
          <w:sz w:val="28"/>
          <w:szCs w:val="28"/>
        </w:rPr>
        <w:t>-</w:t>
      </w:r>
      <w:r w:rsidRPr="009A7E19">
        <w:rPr>
          <w:color w:val="111111"/>
          <w:sz w:val="28"/>
          <w:szCs w:val="28"/>
        </w:rPr>
        <w:t xml:space="preserve"> по подакцизным товарам, используемым для производства товаров, не облагаемых акцизами, и для собственных нужд, </w:t>
      </w:r>
      <w:r>
        <w:rPr>
          <w:color w:val="111111"/>
          <w:sz w:val="28"/>
          <w:szCs w:val="28"/>
        </w:rPr>
        <w:t>-</w:t>
      </w:r>
      <w:r w:rsidRPr="009A7E19">
        <w:rPr>
          <w:color w:val="111111"/>
          <w:sz w:val="28"/>
          <w:szCs w:val="28"/>
        </w:rPr>
        <w:t xml:space="preserve"> (производящие их организации;</w:t>
      </w:r>
    </w:p>
    <w:p w:rsidR="00DB2057" w:rsidRPr="009A7E19" w:rsidRDefault="00DB2057" w:rsidP="00D75E3C">
      <w:pPr>
        <w:pStyle w:val="bodytxt"/>
        <w:spacing w:before="0" w:beforeAutospacing="0" w:after="0" w:afterAutospacing="0" w:line="360" w:lineRule="auto"/>
        <w:ind w:firstLine="709"/>
        <w:contextualSpacing/>
        <w:jc w:val="both"/>
        <w:rPr>
          <w:color w:val="111111"/>
          <w:sz w:val="28"/>
          <w:szCs w:val="28"/>
        </w:rPr>
      </w:pPr>
      <w:r>
        <w:rPr>
          <w:color w:val="111111"/>
          <w:sz w:val="28"/>
          <w:szCs w:val="28"/>
        </w:rPr>
        <w:t>-</w:t>
      </w:r>
      <w:r w:rsidRPr="009A7E19">
        <w:rPr>
          <w:color w:val="111111"/>
          <w:sz w:val="28"/>
          <w:szCs w:val="28"/>
        </w:rPr>
        <w:t xml:space="preserve"> по подакцизным товарам, производимым за пределами территории РФ из давальческого сырья, принадлежащего организациям, подлежащим регистрации в качестве налогоплательщиков и РФ, </w:t>
      </w:r>
      <w:r>
        <w:rPr>
          <w:color w:val="111111"/>
          <w:sz w:val="28"/>
          <w:szCs w:val="28"/>
        </w:rPr>
        <w:t>-</w:t>
      </w:r>
      <w:r w:rsidRPr="009A7E19">
        <w:rPr>
          <w:color w:val="111111"/>
          <w:sz w:val="28"/>
          <w:szCs w:val="28"/>
        </w:rPr>
        <w:t xml:space="preserve"> организации </w:t>
      </w:r>
      <w:r>
        <w:rPr>
          <w:color w:val="111111"/>
          <w:sz w:val="28"/>
          <w:szCs w:val="28"/>
        </w:rPr>
        <w:t>-</w:t>
      </w:r>
      <w:r w:rsidRPr="009A7E19">
        <w:rPr>
          <w:color w:val="111111"/>
          <w:sz w:val="28"/>
          <w:szCs w:val="28"/>
        </w:rPr>
        <w:t>собственники давальческого сырья;</w:t>
      </w:r>
    </w:p>
    <w:p w:rsidR="00DB2057" w:rsidRPr="009A7E19" w:rsidRDefault="00DB2057" w:rsidP="00D75E3C">
      <w:pPr>
        <w:pStyle w:val="bodytxt"/>
        <w:spacing w:before="0" w:beforeAutospacing="0" w:after="0" w:afterAutospacing="0" w:line="360" w:lineRule="auto"/>
        <w:ind w:firstLine="709"/>
        <w:contextualSpacing/>
        <w:jc w:val="both"/>
        <w:rPr>
          <w:color w:val="111111"/>
          <w:sz w:val="28"/>
          <w:szCs w:val="28"/>
        </w:rPr>
      </w:pPr>
      <w:r>
        <w:rPr>
          <w:color w:val="111111"/>
          <w:sz w:val="28"/>
          <w:szCs w:val="28"/>
        </w:rPr>
        <w:t>-</w:t>
      </w:r>
      <w:r w:rsidRPr="009A7E19">
        <w:rPr>
          <w:color w:val="111111"/>
          <w:sz w:val="28"/>
          <w:szCs w:val="28"/>
        </w:rPr>
        <w:t>организации, осуществляющие первичную реализацию конфискованных и бесхозяйных подакцизных товаров и подакцизных товаров, от которых произошел отказ в пользу государства;</w:t>
      </w:r>
    </w:p>
    <w:p w:rsidR="00DB2057" w:rsidRDefault="00DB2057" w:rsidP="00D75E3C">
      <w:pPr>
        <w:pStyle w:val="bodytxt"/>
        <w:spacing w:before="0" w:beforeAutospacing="0" w:after="0" w:afterAutospacing="0" w:line="360" w:lineRule="auto"/>
        <w:ind w:firstLine="709"/>
        <w:contextualSpacing/>
        <w:jc w:val="both"/>
        <w:rPr>
          <w:color w:val="111111"/>
          <w:sz w:val="28"/>
          <w:szCs w:val="28"/>
        </w:rPr>
      </w:pPr>
      <w:r>
        <w:rPr>
          <w:color w:val="111111"/>
          <w:sz w:val="28"/>
          <w:szCs w:val="28"/>
        </w:rPr>
        <w:t>-</w:t>
      </w:r>
      <w:r w:rsidRPr="009A7E19">
        <w:rPr>
          <w:color w:val="111111"/>
          <w:sz w:val="28"/>
          <w:szCs w:val="28"/>
        </w:rPr>
        <w:t xml:space="preserve"> организации, осуществляющие первичную реализацию подакцизных товаров, ввезенных на территорию РФ без таможенного оформления при наличии соглашений о едином таможенном пространстве с другими государствами, или использующие эти товары при производстве неподакцизных товаров.</w:t>
      </w:r>
    </w:p>
    <w:p w:rsidR="00DB2057" w:rsidRDefault="00DB2057" w:rsidP="00D75E3C">
      <w:pPr>
        <w:pStyle w:val="bodytxt"/>
        <w:spacing w:before="0" w:beforeAutospacing="0" w:after="0" w:afterAutospacing="0" w:line="360" w:lineRule="auto"/>
        <w:ind w:firstLine="709"/>
        <w:contextualSpacing/>
        <w:jc w:val="both"/>
        <w:rPr>
          <w:color w:val="111111"/>
          <w:sz w:val="28"/>
          <w:szCs w:val="28"/>
        </w:rPr>
      </w:pPr>
    </w:p>
    <w:p w:rsidR="00DB2057" w:rsidRDefault="00DB2057" w:rsidP="00824186">
      <w:pPr>
        <w:pStyle w:val="bodytxt"/>
        <w:spacing w:before="0" w:beforeAutospacing="0" w:after="0" w:afterAutospacing="0" w:line="360" w:lineRule="auto"/>
        <w:contextualSpacing/>
        <w:jc w:val="both"/>
        <w:rPr>
          <w:color w:val="111111"/>
          <w:sz w:val="28"/>
          <w:szCs w:val="28"/>
        </w:rPr>
      </w:pPr>
      <w:r>
        <w:rPr>
          <w:color w:val="111111"/>
          <w:sz w:val="28"/>
          <w:szCs w:val="28"/>
        </w:rPr>
        <w:t>3.1.ОПРЕДЕЛЕНИЕ НАЛОГОВОЙ БАЗЫ ПОДАКЦИЗНЫХ ТОВАРОВ</w:t>
      </w:r>
    </w:p>
    <w:p w:rsidR="00DB2057" w:rsidRDefault="00DB2057" w:rsidP="00824186">
      <w:pPr>
        <w:pStyle w:val="bodytxt"/>
        <w:spacing w:before="0" w:beforeAutospacing="0" w:after="0" w:afterAutospacing="0" w:line="360" w:lineRule="auto"/>
        <w:contextualSpacing/>
        <w:jc w:val="both"/>
        <w:rPr>
          <w:color w:val="111111"/>
          <w:sz w:val="28"/>
          <w:szCs w:val="28"/>
        </w:rPr>
      </w:pPr>
    </w:p>
    <w:p w:rsidR="00DB2057" w:rsidRPr="000224F1" w:rsidRDefault="00DB2057" w:rsidP="006F0930">
      <w:pPr>
        <w:pStyle w:val="ConsNormal"/>
        <w:spacing w:line="360" w:lineRule="auto"/>
        <w:ind w:right="0" w:firstLine="709"/>
        <w:jc w:val="both"/>
        <w:rPr>
          <w:rFonts w:ascii="Times New Roman" w:hAnsi="Times New Roman" w:cs="Times New Roman"/>
          <w:sz w:val="28"/>
          <w:szCs w:val="28"/>
        </w:rPr>
      </w:pPr>
      <w:r w:rsidRPr="000224F1">
        <w:rPr>
          <w:rFonts w:ascii="Times New Roman" w:hAnsi="Times New Roman" w:cs="Times New Roman"/>
          <w:sz w:val="28"/>
          <w:szCs w:val="28"/>
        </w:rPr>
        <w:t>Налоговая база определяется отдельно по каждому виду подакцизного товара.</w:t>
      </w:r>
    </w:p>
    <w:p w:rsidR="00DB2057" w:rsidRPr="000224F1" w:rsidRDefault="00DB2057" w:rsidP="006F0930">
      <w:pPr>
        <w:pStyle w:val="ConsNormal"/>
        <w:spacing w:line="360" w:lineRule="auto"/>
        <w:ind w:right="0" w:firstLine="709"/>
        <w:jc w:val="both"/>
        <w:rPr>
          <w:rFonts w:ascii="Times New Roman" w:hAnsi="Times New Roman" w:cs="Times New Roman"/>
          <w:sz w:val="28"/>
          <w:szCs w:val="28"/>
        </w:rPr>
      </w:pPr>
      <w:r w:rsidRPr="000224F1">
        <w:rPr>
          <w:rFonts w:ascii="Times New Roman" w:hAnsi="Times New Roman" w:cs="Times New Roman"/>
          <w:sz w:val="28"/>
          <w:szCs w:val="28"/>
        </w:rPr>
        <w:t>Налоговая база при реализации (передаче, признаваемой объектом налогообложения в соответствии с настоящей главой) произведенных налогоплательщиком подакцизных товаров в зависимости от установленных в отношении этих товаров налоговых ставок определяется:</w:t>
      </w:r>
    </w:p>
    <w:p w:rsidR="00DB2057" w:rsidRPr="000224F1" w:rsidRDefault="00DB2057" w:rsidP="006F0930">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0224F1">
        <w:rPr>
          <w:rFonts w:ascii="Times New Roman" w:hAnsi="Times New Roman" w:cs="Times New Roman"/>
          <w:sz w:val="28"/>
          <w:szCs w:val="28"/>
        </w:rPr>
        <w:t xml:space="preserve"> как объем реализованных (переданных) подакцизных товаров в натуральном выражении </w:t>
      </w:r>
      <w:r>
        <w:rPr>
          <w:rFonts w:ascii="Times New Roman" w:hAnsi="Times New Roman" w:cs="Times New Roman"/>
          <w:sz w:val="28"/>
          <w:szCs w:val="28"/>
        </w:rPr>
        <w:t>-</w:t>
      </w:r>
      <w:r w:rsidRPr="000224F1">
        <w:rPr>
          <w:rFonts w:ascii="Times New Roman" w:hAnsi="Times New Roman" w:cs="Times New Roman"/>
          <w:sz w:val="28"/>
          <w:szCs w:val="28"/>
        </w:rPr>
        <w:t xml:space="preserve"> по подакцизным товарам, в отношении которых установлены твердые (специфические) налоговые ставки (в абсолютной сумме на единицу измерения);</w:t>
      </w:r>
    </w:p>
    <w:p w:rsidR="00DB2057" w:rsidRPr="000224F1" w:rsidRDefault="00DB2057" w:rsidP="006F0930">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0224F1">
        <w:rPr>
          <w:rFonts w:ascii="Times New Roman" w:hAnsi="Times New Roman" w:cs="Times New Roman"/>
          <w:sz w:val="28"/>
          <w:szCs w:val="28"/>
        </w:rPr>
        <w:t xml:space="preserve"> как стоимость реализованных (переданных) подакцизных товаров, исчисленная исходя из цен, определяемых с учетом положений статьи 40 настоящего Кодекса, без учета акциза, налога на добавленную стоимость </w:t>
      </w:r>
      <w:r>
        <w:rPr>
          <w:rFonts w:ascii="Times New Roman" w:hAnsi="Times New Roman" w:cs="Times New Roman"/>
          <w:sz w:val="28"/>
          <w:szCs w:val="28"/>
        </w:rPr>
        <w:t>-</w:t>
      </w:r>
      <w:r w:rsidRPr="000224F1">
        <w:rPr>
          <w:rFonts w:ascii="Times New Roman" w:hAnsi="Times New Roman" w:cs="Times New Roman"/>
          <w:sz w:val="28"/>
          <w:szCs w:val="28"/>
        </w:rPr>
        <w:t xml:space="preserve"> по подакцизным товарам, в отношении которых установлены адвалорные (в процентах) налоговые ставки;</w:t>
      </w:r>
    </w:p>
    <w:p w:rsidR="00DB2057" w:rsidRPr="000224F1" w:rsidRDefault="00DB2057" w:rsidP="006F0930">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0224F1">
        <w:rPr>
          <w:rFonts w:ascii="Times New Roman" w:hAnsi="Times New Roman" w:cs="Times New Roman"/>
          <w:sz w:val="28"/>
          <w:szCs w:val="28"/>
        </w:rPr>
        <w:t xml:space="preserve">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w:t>
      </w:r>
      <w:r>
        <w:rPr>
          <w:rFonts w:ascii="Times New Roman" w:hAnsi="Times New Roman" w:cs="Times New Roman"/>
          <w:sz w:val="28"/>
          <w:szCs w:val="28"/>
        </w:rPr>
        <w:t>-</w:t>
      </w:r>
      <w:r w:rsidRPr="000224F1">
        <w:rPr>
          <w:rFonts w:ascii="Times New Roman" w:hAnsi="Times New Roman" w:cs="Times New Roman"/>
          <w:sz w:val="28"/>
          <w:szCs w:val="28"/>
        </w:rPr>
        <w:t xml:space="preserve"> по подакцизным товарам, в отношении которых установлены адвалорные (в процентах) налоговые ставки. 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w:t>
      </w:r>
    </w:p>
    <w:p w:rsidR="00DB2057" w:rsidRPr="000224F1" w:rsidRDefault="00DB2057" w:rsidP="006F0930">
      <w:pPr>
        <w:pStyle w:val="ConsNormal"/>
        <w:spacing w:line="360" w:lineRule="auto"/>
        <w:ind w:right="0" w:firstLine="709"/>
        <w:jc w:val="both"/>
        <w:rPr>
          <w:rFonts w:ascii="Times New Roman" w:hAnsi="Times New Roman" w:cs="Times New Roman"/>
          <w:sz w:val="28"/>
          <w:szCs w:val="28"/>
        </w:rPr>
      </w:pPr>
      <w:r w:rsidRPr="000224F1">
        <w:rPr>
          <w:rFonts w:ascii="Times New Roman" w:hAnsi="Times New Roman" w:cs="Times New Roman"/>
          <w:sz w:val="28"/>
          <w:szCs w:val="28"/>
        </w:rPr>
        <w:t>При определении налоговой базы выручка налогоплательщика, полученная в иностранной валюте, пересчитывается в валюту Российской Федерации по курсу Центрального банка Российской Федерации, действующему на дату реализации подакцизных товаров.</w:t>
      </w:r>
    </w:p>
    <w:p w:rsidR="00DB2057" w:rsidRPr="000224F1" w:rsidRDefault="00DB2057" w:rsidP="006F0930">
      <w:pPr>
        <w:pStyle w:val="ConsNormal"/>
        <w:spacing w:line="360" w:lineRule="auto"/>
        <w:ind w:right="0" w:firstLine="709"/>
        <w:jc w:val="both"/>
        <w:rPr>
          <w:rFonts w:ascii="Times New Roman" w:hAnsi="Times New Roman" w:cs="Times New Roman"/>
          <w:sz w:val="28"/>
          <w:szCs w:val="28"/>
        </w:rPr>
      </w:pPr>
      <w:r w:rsidRPr="000224F1">
        <w:rPr>
          <w:rFonts w:ascii="Times New Roman" w:hAnsi="Times New Roman" w:cs="Times New Roman"/>
          <w:sz w:val="28"/>
          <w:szCs w:val="28"/>
        </w:rPr>
        <w:t>Не включаются в налоговую базу полученные налогоплательщиком средства, не связанные с реализацией подакцизных товаров.</w:t>
      </w:r>
    </w:p>
    <w:p w:rsidR="00DB2057" w:rsidRPr="000224F1" w:rsidRDefault="00DB2057" w:rsidP="006F0930">
      <w:pPr>
        <w:pStyle w:val="ConsNormal"/>
        <w:spacing w:line="360" w:lineRule="auto"/>
        <w:ind w:right="0" w:firstLine="709"/>
        <w:jc w:val="both"/>
        <w:rPr>
          <w:rFonts w:ascii="Times New Roman" w:hAnsi="Times New Roman" w:cs="Times New Roman"/>
          <w:sz w:val="28"/>
          <w:szCs w:val="28"/>
        </w:rPr>
      </w:pPr>
      <w:r w:rsidRPr="000224F1">
        <w:rPr>
          <w:rFonts w:ascii="Times New Roman" w:hAnsi="Times New Roman" w:cs="Times New Roman"/>
          <w:sz w:val="28"/>
          <w:szCs w:val="28"/>
        </w:rPr>
        <w:t>Налоговым периодом признается календарный месяц.</w:t>
      </w:r>
    </w:p>
    <w:p w:rsidR="00DB2057" w:rsidRDefault="00DB2057" w:rsidP="006F0930">
      <w:pPr>
        <w:pStyle w:val="ConsNonformat"/>
        <w:spacing w:line="360" w:lineRule="auto"/>
        <w:ind w:right="0" w:firstLine="709"/>
        <w:jc w:val="both"/>
        <w:rPr>
          <w:rFonts w:ascii="Times New Roman" w:hAnsi="Times New Roman" w:cs="Times New Roman"/>
          <w:sz w:val="28"/>
          <w:szCs w:val="28"/>
        </w:rPr>
      </w:pPr>
    </w:p>
    <w:p w:rsidR="00DB2057" w:rsidRDefault="00DB2057" w:rsidP="006F0930">
      <w:pPr>
        <w:pStyle w:val="ConsNonformat"/>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3.2 НАЛОГОВЫЕ СТАВКИ </w:t>
      </w:r>
    </w:p>
    <w:p w:rsidR="00DB2057" w:rsidRDefault="00DB2057" w:rsidP="006F0930">
      <w:pPr>
        <w:pStyle w:val="ConsNonformat"/>
        <w:spacing w:line="360" w:lineRule="auto"/>
        <w:ind w:right="0" w:firstLine="709"/>
        <w:jc w:val="both"/>
        <w:rPr>
          <w:rFonts w:ascii="Times New Roman" w:hAnsi="Times New Roman" w:cs="Times New Roman"/>
          <w:sz w:val="28"/>
          <w:szCs w:val="28"/>
        </w:rPr>
      </w:pPr>
    </w:p>
    <w:p w:rsidR="00DB2057" w:rsidRPr="00C734B7" w:rsidRDefault="00DB2057" w:rsidP="00C734B7">
      <w:pPr>
        <w:pStyle w:val="ConsNormal"/>
        <w:spacing w:line="360" w:lineRule="auto"/>
        <w:ind w:right="0" w:firstLine="709"/>
        <w:jc w:val="both"/>
        <w:rPr>
          <w:rFonts w:ascii="Times New Roman" w:hAnsi="Times New Roman" w:cs="Times New Roman"/>
          <w:sz w:val="28"/>
          <w:szCs w:val="28"/>
        </w:rPr>
      </w:pPr>
      <w:r w:rsidRPr="000224F1">
        <w:rPr>
          <w:rFonts w:ascii="Times New Roman" w:hAnsi="Times New Roman" w:cs="Times New Roman"/>
          <w:sz w:val="28"/>
          <w:szCs w:val="28"/>
        </w:rPr>
        <w:t>Налогообложение подакцизных</w:t>
      </w:r>
      <w:r>
        <w:rPr>
          <w:rFonts w:ascii="Times New Roman" w:hAnsi="Times New Roman" w:cs="Times New Roman"/>
          <w:sz w:val="28"/>
          <w:szCs w:val="28"/>
        </w:rPr>
        <w:t xml:space="preserve"> товаров</w:t>
      </w:r>
      <w:r w:rsidRPr="000224F1">
        <w:rPr>
          <w:rFonts w:ascii="Times New Roman" w:hAnsi="Times New Roman" w:cs="Times New Roman"/>
          <w:sz w:val="28"/>
          <w:szCs w:val="28"/>
        </w:rPr>
        <w:t xml:space="preserve"> </w:t>
      </w:r>
      <w:r w:rsidRPr="001B6836">
        <w:rPr>
          <w:rFonts w:ascii="Times New Roman" w:hAnsi="Times New Roman" w:cs="Times New Roman"/>
          <w:bCs/>
          <w:color w:val="000000"/>
          <w:sz w:val="28"/>
          <w:szCs w:val="28"/>
        </w:rPr>
        <w:t>(за исключением автомобильного бензина и дизельного топлива)</w:t>
      </w:r>
      <w:r w:rsidRPr="00C734B7">
        <w:rPr>
          <w:rFonts w:ascii="Times New Roman" w:hAnsi="Times New Roman" w:cs="Times New Roman"/>
          <w:sz w:val="28"/>
          <w:szCs w:val="28"/>
        </w:rPr>
        <w:t xml:space="preserve"> </w:t>
      </w:r>
      <w:r w:rsidRPr="000224F1">
        <w:rPr>
          <w:rFonts w:ascii="Times New Roman" w:hAnsi="Times New Roman" w:cs="Times New Roman"/>
          <w:sz w:val="28"/>
          <w:szCs w:val="28"/>
        </w:rPr>
        <w:t>осуществляется по налоговым ставкам</w:t>
      </w:r>
      <w:r>
        <w:rPr>
          <w:rFonts w:ascii="Times New Roman" w:hAnsi="Times New Roman" w:cs="Times New Roman"/>
          <w:sz w:val="28"/>
          <w:szCs w:val="28"/>
        </w:rPr>
        <w:t xml:space="preserve"> представленным на рис 3.2.1.</w:t>
      </w:r>
    </w:p>
    <w:p w:rsidR="00DB2057" w:rsidRDefault="00B90373" w:rsidP="00D20922">
      <w:r>
        <w:rPr>
          <w:noProof/>
          <w:lang w:eastAsia="ru-RU"/>
        </w:rPr>
        <w:pict>
          <v:roundrect id="_x0000_s1048" style="position:absolute;left:0;text-align:left;margin-left:242.55pt;margin-top:10.9pt;width:237.75pt;height:62.25pt;z-index:251640832" arcsize="10923f">
            <v:textbox style="mso-next-textbox:#_x0000_s1048">
              <w:txbxContent>
                <w:p w:rsidR="00DB2057" w:rsidRPr="001B6836"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 xml:space="preserve">Налоговая ставка (в процентах и (или) в рублях и копейках за единицу измерения ) </w:t>
                  </w:r>
                </w:p>
              </w:txbxContent>
            </v:textbox>
          </v:roundrect>
        </w:pict>
      </w:r>
      <w:r>
        <w:rPr>
          <w:noProof/>
          <w:lang w:eastAsia="ru-RU"/>
        </w:rPr>
        <w:pict>
          <v:roundrect id="_x0000_s1049" style="position:absolute;left:0;text-align:left;margin-left:3.3pt;margin-top:10.9pt;width:222pt;height:62.25pt;z-index:251639808" arcsize="10923f">
            <v:textbox style="mso-next-textbox:#_x0000_s1049">
              <w:txbxContent>
                <w:p w:rsidR="00DB2057" w:rsidRPr="001B6836"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Виды подакцизных товаров</w:t>
                  </w:r>
                </w:p>
              </w:txbxContent>
            </v:textbox>
          </v:roundrect>
        </w:pict>
      </w:r>
    </w:p>
    <w:p w:rsidR="00DB2057" w:rsidRPr="00167FE0" w:rsidRDefault="00DB2057" w:rsidP="00D20922"/>
    <w:p w:rsidR="00DB2057" w:rsidRPr="00167FE0" w:rsidRDefault="00DB2057" w:rsidP="00D20922"/>
    <w:p w:rsidR="00DB2057" w:rsidRPr="00167FE0" w:rsidRDefault="00DB2057" w:rsidP="00D20922"/>
    <w:p w:rsidR="00DB2057" w:rsidRDefault="00B90373" w:rsidP="00D20922">
      <w:r>
        <w:rPr>
          <w:noProof/>
          <w:lang w:eastAsia="ru-RU"/>
        </w:rPr>
        <w:pict>
          <v:roundrect id="_x0000_s1050" style="position:absolute;left:0;text-align:left;margin-left:386.4pt;margin-top:1.3pt;width:93.9pt;height:99pt;z-index:251644928" arcsize="10923f">
            <v:textbox style="mso-next-textbox:#_x0000_s1050">
              <w:txbxContent>
                <w:p w:rsidR="00DB2057" w:rsidRPr="00167FE0" w:rsidRDefault="00DB2057" w:rsidP="00D20922">
                  <w:pPr>
                    <w:spacing w:line="240" w:lineRule="auto"/>
                    <w:ind w:firstLine="0"/>
                    <w:jc w:val="center"/>
                    <w:rPr>
                      <w:rFonts w:ascii="Times New Roman" w:hAnsi="Times New Roman"/>
                      <w:sz w:val="28"/>
                      <w:szCs w:val="28"/>
                    </w:rPr>
                  </w:pPr>
                  <w:r w:rsidRPr="00167FE0">
                    <w:rPr>
                      <w:rFonts w:ascii="Times New Roman" w:hAnsi="Times New Roman"/>
                      <w:sz w:val="28"/>
                      <w:szCs w:val="28"/>
                    </w:rPr>
                    <w:t>3</w:t>
                  </w:r>
                  <w:r>
                    <w:rPr>
                      <w:rFonts w:ascii="Times New Roman" w:hAnsi="Times New Roman"/>
                      <w:sz w:val="28"/>
                      <w:szCs w:val="28"/>
                    </w:rPr>
                    <w:t>7</w:t>
                  </w:r>
                  <w:r w:rsidRPr="00167FE0">
                    <w:rPr>
                      <w:rFonts w:ascii="Times New Roman" w:hAnsi="Times New Roman"/>
                      <w:sz w:val="28"/>
                      <w:szCs w:val="28"/>
                    </w:rPr>
                    <w:t>руб.</w:t>
                  </w:r>
                  <w:r>
                    <w:rPr>
                      <w:rFonts w:ascii="Times New Roman" w:hAnsi="Times New Roman"/>
                      <w:sz w:val="28"/>
                      <w:szCs w:val="28"/>
                    </w:rPr>
                    <w:t>0</w:t>
                  </w:r>
                  <w:r w:rsidRPr="00167FE0">
                    <w:rPr>
                      <w:rFonts w:ascii="Times New Roman" w:hAnsi="Times New Roman"/>
                      <w:sz w:val="28"/>
                      <w:szCs w:val="28"/>
                    </w:rPr>
                    <w:t>0коп за 1 литр безводного этилового спирта</w:t>
                  </w:r>
                </w:p>
                <w:p w:rsidR="00DB2057" w:rsidRDefault="00DB2057" w:rsidP="00D20922"/>
              </w:txbxContent>
            </v:textbox>
          </v:roundrect>
        </w:pict>
      </w:r>
      <w:r>
        <w:rPr>
          <w:noProof/>
          <w:lang w:eastAsia="ru-RU"/>
        </w:rPr>
        <w:pict>
          <v:roundrect id="_x0000_s1051" style="position:absolute;left:0;text-align:left;margin-left:297.45pt;margin-top:1.3pt;width:93.75pt;height:99pt;z-index:251643904" arcsize="10923f">
            <v:textbox style="mso-next-textbox:#_x0000_s1051">
              <w:txbxContent>
                <w:p w:rsidR="00DB2057" w:rsidRPr="00167FE0" w:rsidRDefault="00DB2057" w:rsidP="00D20922">
                  <w:pPr>
                    <w:spacing w:line="240" w:lineRule="auto"/>
                    <w:ind w:firstLine="0"/>
                    <w:jc w:val="center"/>
                    <w:rPr>
                      <w:rFonts w:ascii="Times New Roman" w:hAnsi="Times New Roman"/>
                      <w:sz w:val="28"/>
                      <w:szCs w:val="28"/>
                    </w:rPr>
                  </w:pPr>
                  <w:r w:rsidRPr="00167FE0">
                    <w:rPr>
                      <w:rFonts w:ascii="Times New Roman" w:hAnsi="Times New Roman"/>
                      <w:sz w:val="28"/>
                      <w:szCs w:val="28"/>
                    </w:rPr>
                    <w:t>3</w:t>
                  </w:r>
                  <w:r>
                    <w:rPr>
                      <w:rFonts w:ascii="Times New Roman" w:hAnsi="Times New Roman"/>
                      <w:sz w:val="28"/>
                      <w:szCs w:val="28"/>
                    </w:rPr>
                    <w:t>3</w:t>
                  </w:r>
                  <w:r w:rsidRPr="00167FE0">
                    <w:rPr>
                      <w:rFonts w:ascii="Times New Roman" w:hAnsi="Times New Roman"/>
                      <w:sz w:val="28"/>
                      <w:szCs w:val="28"/>
                    </w:rPr>
                    <w:t>руб.</w:t>
                  </w:r>
                  <w:r>
                    <w:rPr>
                      <w:rFonts w:ascii="Times New Roman" w:hAnsi="Times New Roman"/>
                      <w:sz w:val="28"/>
                      <w:szCs w:val="28"/>
                    </w:rPr>
                    <w:t>6</w:t>
                  </w:r>
                  <w:r w:rsidRPr="00167FE0">
                    <w:rPr>
                      <w:rFonts w:ascii="Times New Roman" w:hAnsi="Times New Roman"/>
                      <w:sz w:val="28"/>
                      <w:szCs w:val="28"/>
                    </w:rPr>
                    <w:t>0коп за 1 литр безводного этилового спирта</w:t>
                  </w:r>
                </w:p>
                <w:p w:rsidR="00DB2057" w:rsidRDefault="00DB2057" w:rsidP="00D20922"/>
              </w:txbxContent>
            </v:textbox>
          </v:roundrect>
        </w:pict>
      </w:r>
      <w:r>
        <w:rPr>
          <w:noProof/>
          <w:lang w:eastAsia="ru-RU"/>
        </w:rPr>
        <w:pict>
          <v:roundrect id="_x0000_s1052" style="position:absolute;left:0;text-align:left;margin-left:210.3pt;margin-top:1.3pt;width:93.75pt;height:99pt;z-index:251642880" arcsize="10923f">
            <v:textbox style="mso-next-textbox:#_x0000_s1052">
              <w:txbxContent>
                <w:p w:rsidR="00DB2057" w:rsidRPr="00167FE0" w:rsidRDefault="00DB2057" w:rsidP="00D20922">
                  <w:pPr>
                    <w:spacing w:line="240" w:lineRule="auto"/>
                    <w:ind w:firstLine="0"/>
                    <w:jc w:val="center"/>
                    <w:rPr>
                      <w:rFonts w:ascii="Times New Roman" w:hAnsi="Times New Roman"/>
                      <w:sz w:val="28"/>
                      <w:szCs w:val="28"/>
                    </w:rPr>
                  </w:pPr>
                  <w:r w:rsidRPr="00167FE0">
                    <w:rPr>
                      <w:rFonts w:ascii="Times New Roman" w:hAnsi="Times New Roman"/>
                      <w:sz w:val="28"/>
                      <w:szCs w:val="28"/>
                    </w:rPr>
                    <w:t>30руб.50коп за 1 литр безводного этилового спирта</w:t>
                  </w:r>
                </w:p>
              </w:txbxContent>
            </v:textbox>
          </v:roundrect>
        </w:pict>
      </w:r>
      <w:r>
        <w:rPr>
          <w:noProof/>
          <w:lang w:eastAsia="ru-RU"/>
        </w:rPr>
        <w:pict>
          <v:roundrect id="_x0000_s1053" style="position:absolute;left:0;text-align:left;margin-left:3.3pt;margin-top:1.3pt;width:200.4pt;height:90pt;z-index:251641856" arcsize="10923f">
            <v:textbox style="mso-next-textbox:#_x0000_s1053">
              <w:txbxContent>
                <w:p w:rsidR="00DB2057" w:rsidRPr="00167FE0"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Спирт этиловый из всех видов сырья(в том числе этиловый спирт-сырец из всех видов сырья)</w:t>
                  </w:r>
                </w:p>
              </w:txbxContent>
            </v:textbox>
          </v:roundrect>
        </w:pict>
      </w:r>
    </w:p>
    <w:p w:rsidR="00DB2057" w:rsidRDefault="00DB2057" w:rsidP="00D20922">
      <w:pPr>
        <w:rPr>
          <w:rFonts w:ascii="Times New Roman" w:hAnsi="Times New Roman"/>
          <w:sz w:val="28"/>
          <w:szCs w:val="28"/>
        </w:rPr>
      </w:pPr>
    </w:p>
    <w:p w:rsidR="00DB2057" w:rsidRPr="00615314" w:rsidRDefault="00DB2057" w:rsidP="00D20922">
      <w:pPr>
        <w:rPr>
          <w:rFonts w:ascii="Times New Roman" w:hAnsi="Times New Roman"/>
          <w:sz w:val="28"/>
          <w:szCs w:val="28"/>
        </w:rPr>
      </w:pPr>
    </w:p>
    <w:p w:rsidR="00DB2057" w:rsidRPr="00615314" w:rsidRDefault="00DB2057" w:rsidP="00D20922">
      <w:pPr>
        <w:rPr>
          <w:rFonts w:ascii="Times New Roman" w:hAnsi="Times New Roman"/>
          <w:sz w:val="28"/>
          <w:szCs w:val="28"/>
        </w:rPr>
      </w:pPr>
    </w:p>
    <w:p w:rsidR="00DB2057" w:rsidRDefault="00DB2057" w:rsidP="00D20922">
      <w:pPr>
        <w:rPr>
          <w:rFonts w:ascii="Times New Roman" w:hAnsi="Times New Roman"/>
          <w:sz w:val="28"/>
          <w:szCs w:val="28"/>
        </w:rPr>
      </w:pPr>
    </w:p>
    <w:p w:rsidR="00DB2057" w:rsidRDefault="00B90373" w:rsidP="00D20922">
      <w:pPr>
        <w:rPr>
          <w:rFonts w:ascii="Times New Roman" w:hAnsi="Times New Roman"/>
          <w:sz w:val="28"/>
          <w:szCs w:val="28"/>
        </w:rPr>
      </w:pPr>
      <w:r>
        <w:rPr>
          <w:noProof/>
          <w:lang w:eastAsia="ru-RU"/>
        </w:rPr>
        <w:pict>
          <v:roundrect id="_x0000_s1054" style="position:absolute;left:0;text-align:left;margin-left:386.4pt;margin-top:15.2pt;width:93.9pt;height:100.9pt;z-index:251649024" arcsize="10923f">
            <v:textbox style="mso-next-textbox:#_x0000_s1054">
              <w:txbxContent>
                <w:p w:rsidR="00DB2057" w:rsidRPr="00615314" w:rsidRDefault="00DB2057" w:rsidP="00D20922">
                  <w:pPr>
                    <w:spacing w:line="240" w:lineRule="auto"/>
                    <w:ind w:firstLine="0"/>
                    <w:jc w:val="center"/>
                    <w:rPr>
                      <w:rFonts w:ascii="Times New Roman" w:hAnsi="Times New Roman"/>
                      <w:sz w:val="28"/>
                      <w:szCs w:val="28"/>
                    </w:rPr>
                  </w:pPr>
                  <w:r w:rsidRPr="00615314">
                    <w:rPr>
                      <w:rFonts w:ascii="Times New Roman" w:hAnsi="Times New Roman"/>
                      <w:sz w:val="28"/>
                      <w:szCs w:val="28"/>
                    </w:rPr>
                    <w:t>0руб.00коп. за 1 литр безводнщго этилового спирта</w:t>
                  </w:r>
                </w:p>
                <w:p w:rsidR="00DB2057" w:rsidRDefault="00DB2057" w:rsidP="00D20922"/>
              </w:txbxContent>
            </v:textbox>
          </v:roundrect>
        </w:pict>
      </w:r>
      <w:r>
        <w:rPr>
          <w:noProof/>
          <w:lang w:eastAsia="ru-RU"/>
        </w:rPr>
        <w:pict>
          <v:roundrect id="_x0000_s1055" style="position:absolute;left:0;text-align:left;margin-left:297.45pt;margin-top:15.2pt;width:93.75pt;height:100.9pt;z-index:251648000" arcsize="10923f">
            <v:textbox style="mso-next-textbox:#_x0000_s1055">
              <w:txbxContent>
                <w:p w:rsidR="00DB2057" w:rsidRPr="00615314" w:rsidRDefault="00DB2057" w:rsidP="00D20922">
                  <w:pPr>
                    <w:spacing w:line="240" w:lineRule="auto"/>
                    <w:ind w:firstLine="0"/>
                    <w:jc w:val="center"/>
                    <w:rPr>
                      <w:rFonts w:ascii="Times New Roman" w:hAnsi="Times New Roman"/>
                      <w:sz w:val="28"/>
                      <w:szCs w:val="28"/>
                    </w:rPr>
                  </w:pPr>
                  <w:r w:rsidRPr="00615314">
                    <w:rPr>
                      <w:rFonts w:ascii="Times New Roman" w:hAnsi="Times New Roman"/>
                      <w:sz w:val="28"/>
                      <w:szCs w:val="28"/>
                    </w:rPr>
                    <w:t>0руб.00коп. за 1 литр безводнщго этилового спирта</w:t>
                  </w:r>
                </w:p>
                <w:p w:rsidR="00DB2057" w:rsidRDefault="00DB2057" w:rsidP="00D20922"/>
              </w:txbxContent>
            </v:textbox>
          </v:roundrect>
        </w:pict>
      </w:r>
      <w:r>
        <w:rPr>
          <w:noProof/>
          <w:lang w:eastAsia="ru-RU"/>
        </w:rPr>
        <w:pict>
          <v:roundrect id="_x0000_s1056" style="position:absolute;left:0;text-align:left;margin-left:210.3pt;margin-top:15.2pt;width:93.75pt;height:100.9pt;z-index:251646976" arcsize="10923f">
            <v:textbox style="mso-next-textbox:#_x0000_s1056">
              <w:txbxContent>
                <w:p w:rsidR="00DB2057" w:rsidRPr="00615314" w:rsidRDefault="00DB2057" w:rsidP="00D20922">
                  <w:pPr>
                    <w:spacing w:line="240" w:lineRule="auto"/>
                    <w:ind w:firstLine="0"/>
                    <w:jc w:val="center"/>
                    <w:rPr>
                      <w:rFonts w:ascii="Times New Roman" w:hAnsi="Times New Roman"/>
                      <w:sz w:val="28"/>
                      <w:szCs w:val="28"/>
                    </w:rPr>
                  </w:pPr>
                  <w:r w:rsidRPr="00615314">
                    <w:rPr>
                      <w:rFonts w:ascii="Times New Roman" w:hAnsi="Times New Roman"/>
                      <w:sz w:val="28"/>
                      <w:szCs w:val="28"/>
                    </w:rPr>
                    <w:t>0руб.00коп. за 1 литр безводнщго этилового спирта</w:t>
                  </w:r>
                </w:p>
              </w:txbxContent>
            </v:textbox>
          </v:roundrect>
        </w:pict>
      </w:r>
      <w:r>
        <w:rPr>
          <w:noProof/>
          <w:lang w:eastAsia="ru-RU"/>
        </w:rPr>
        <w:pict>
          <v:roundrect id="_x0000_s1057" style="position:absolute;left:0;text-align:left;margin-left:3.3pt;margin-top:21.2pt;width:200.4pt;height:85.5pt;z-index:251645952" arcsize="10923f">
            <v:textbox style="mso-next-textbox:#_x0000_s1057">
              <w:txbxContent>
                <w:p w:rsidR="00DB2057" w:rsidRPr="0061531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Спиртосодержащаяпорфюмерно-косметическая продукция в металлической аэрозольной упаковке</w:t>
                  </w:r>
                </w:p>
              </w:txbxContent>
            </v:textbox>
          </v:roundrect>
        </w:pict>
      </w:r>
    </w:p>
    <w:p w:rsidR="00DB2057" w:rsidRDefault="00DB2057" w:rsidP="00D20922">
      <w:pPr>
        <w:rPr>
          <w:rFonts w:ascii="Times New Roman" w:hAnsi="Times New Roman"/>
          <w:sz w:val="28"/>
          <w:szCs w:val="28"/>
        </w:rPr>
      </w:pPr>
    </w:p>
    <w:p w:rsidR="00DB2057" w:rsidRPr="00270424" w:rsidRDefault="00DB2057" w:rsidP="00D20922">
      <w:pPr>
        <w:rPr>
          <w:rFonts w:ascii="Times New Roman" w:hAnsi="Times New Roman"/>
          <w:sz w:val="28"/>
          <w:szCs w:val="28"/>
        </w:rPr>
      </w:pPr>
    </w:p>
    <w:p w:rsidR="00DB2057" w:rsidRPr="00270424" w:rsidRDefault="00DB2057" w:rsidP="00D20922">
      <w:pPr>
        <w:rPr>
          <w:rFonts w:ascii="Times New Roman" w:hAnsi="Times New Roman"/>
          <w:sz w:val="28"/>
          <w:szCs w:val="28"/>
        </w:rPr>
      </w:pPr>
    </w:p>
    <w:p w:rsidR="00DB2057" w:rsidRPr="00270424" w:rsidRDefault="00DB2057" w:rsidP="00D20922">
      <w:pPr>
        <w:rPr>
          <w:rFonts w:ascii="Times New Roman" w:hAnsi="Times New Roman"/>
          <w:sz w:val="28"/>
          <w:szCs w:val="28"/>
        </w:rPr>
      </w:pPr>
    </w:p>
    <w:p w:rsidR="00DB2057" w:rsidRDefault="00B90373" w:rsidP="00D20922">
      <w:pPr>
        <w:rPr>
          <w:rFonts w:ascii="Times New Roman" w:hAnsi="Times New Roman"/>
          <w:sz w:val="28"/>
          <w:szCs w:val="28"/>
        </w:rPr>
      </w:pPr>
      <w:r>
        <w:rPr>
          <w:noProof/>
          <w:lang w:eastAsia="ru-RU"/>
        </w:rPr>
        <w:pict>
          <v:roundrect id="_x0000_s1058" style="position:absolute;left:0;text-align:left;margin-left:380.7pt;margin-top:5.25pt;width:100.35pt;height:104.25pt;z-index:251698176" arcsize="10923f">
            <v:textbox style="mso-next-textbox:#_x0000_s1058">
              <w:txbxContent>
                <w:p w:rsidR="00DB2057" w:rsidRPr="00270424" w:rsidRDefault="00DB2057" w:rsidP="005B72DC">
                  <w:pPr>
                    <w:spacing w:line="240" w:lineRule="auto"/>
                    <w:ind w:firstLine="0"/>
                    <w:jc w:val="center"/>
                    <w:rPr>
                      <w:rFonts w:ascii="Times New Roman" w:hAnsi="Times New Roman"/>
                      <w:sz w:val="28"/>
                      <w:szCs w:val="28"/>
                    </w:rPr>
                  </w:pPr>
                  <w:r>
                    <w:rPr>
                      <w:rFonts w:ascii="Times New Roman" w:hAnsi="Times New Roman"/>
                      <w:sz w:val="28"/>
                      <w:szCs w:val="28"/>
                    </w:rPr>
                    <w:t>254руб.00коп. за 1 литр безводного этилового спирта</w:t>
                  </w:r>
                </w:p>
                <w:p w:rsidR="00DB2057" w:rsidRPr="00270424" w:rsidRDefault="00DB2057" w:rsidP="005B72DC"/>
              </w:txbxContent>
            </v:textbox>
          </v:roundrect>
        </w:pict>
      </w:r>
      <w:r>
        <w:rPr>
          <w:noProof/>
          <w:lang w:eastAsia="ru-RU"/>
        </w:rPr>
        <w:pict>
          <v:roundrect id="_x0000_s1059" style="position:absolute;left:0;text-align:left;margin-left:290.7pt;margin-top:5.25pt;width:100.35pt;height:104.25pt;z-index:251654144" arcsize="10923f">
            <v:textbox style="mso-next-textbox:#_x0000_s1059">
              <w:txbxContent>
                <w:p w:rsidR="00DB2057" w:rsidRPr="0027042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231руб.00коп. за 1 литр безводного этилового спирта</w:t>
                  </w:r>
                </w:p>
                <w:p w:rsidR="00DB2057" w:rsidRPr="00270424" w:rsidRDefault="00DB2057" w:rsidP="00D20922"/>
              </w:txbxContent>
            </v:textbox>
          </v:roundrect>
        </w:pict>
      </w:r>
      <w:r>
        <w:rPr>
          <w:noProof/>
          <w:lang w:eastAsia="ru-RU"/>
        </w:rPr>
        <w:pict>
          <v:roundrect id="_x0000_s1060" style="position:absolute;left:0;text-align:left;margin-left:203.7pt;margin-top:5.25pt;width:97.5pt;height:104.25pt;z-index:251651072" arcsize="10923f">
            <v:textbox style="mso-next-textbox:#_x0000_s1060">
              <w:txbxContent>
                <w:p w:rsidR="00DB2057" w:rsidRPr="0027042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210руб.00коп. за 1 литр безводного этилового спирта</w:t>
                  </w:r>
                </w:p>
              </w:txbxContent>
            </v:textbox>
          </v:roundrect>
        </w:pict>
      </w:r>
      <w:r>
        <w:rPr>
          <w:noProof/>
          <w:lang w:eastAsia="ru-RU"/>
        </w:rPr>
        <w:pict>
          <v:roundrect id="_x0000_s1061" style="position:absolute;left:0;text-align:left;margin-left:3.3pt;margin-top:5.25pt;width:196.65pt;height:96.75pt;z-index:251650048" arcsize="10923f">
            <v:textbox style="mso-next-textbox:#_x0000_s1061">
              <w:txbxContent>
                <w:p w:rsidR="00DB2057" w:rsidRPr="0027042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Алкогольная продукция с объемной долей этилового спирта свыше 9%(за исключениемнатуральных вин)</w:t>
                  </w:r>
                </w:p>
              </w:txbxContent>
            </v:textbox>
          </v:roundrect>
        </w:pict>
      </w:r>
    </w:p>
    <w:p w:rsidR="00DB2057" w:rsidRDefault="00DB2057" w:rsidP="005B72DC">
      <w:pPr>
        <w:tabs>
          <w:tab w:val="left" w:pos="7155"/>
          <w:tab w:val="left" w:pos="8220"/>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DB2057" w:rsidRPr="007B7502" w:rsidRDefault="00DB2057" w:rsidP="00D20922">
      <w:pPr>
        <w:rPr>
          <w:rFonts w:ascii="Times New Roman" w:hAnsi="Times New Roman"/>
          <w:sz w:val="28"/>
          <w:szCs w:val="28"/>
        </w:rPr>
      </w:pPr>
    </w:p>
    <w:p w:rsidR="00DB2057" w:rsidRPr="007B7502" w:rsidRDefault="00DB2057" w:rsidP="00D20922">
      <w:pPr>
        <w:rPr>
          <w:rFonts w:ascii="Times New Roman" w:hAnsi="Times New Roman"/>
          <w:sz w:val="28"/>
          <w:szCs w:val="28"/>
        </w:rPr>
      </w:pPr>
    </w:p>
    <w:p w:rsidR="00DB2057" w:rsidRPr="007B7502" w:rsidRDefault="00B90373" w:rsidP="00D20922">
      <w:pPr>
        <w:rPr>
          <w:rFonts w:ascii="Times New Roman" w:hAnsi="Times New Roman"/>
          <w:sz w:val="28"/>
          <w:szCs w:val="28"/>
        </w:rPr>
      </w:pPr>
      <w:r>
        <w:rPr>
          <w:noProof/>
          <w:lang w:eastAsia="ru-RU"/>
        </w:rPr>
        <w:pict>
          <v:roundrect id="_x0000_s1062" style="position:absolute;left:0;text-align:left;margin-left:380.7pt;margin-top:19.85pt;width:100.35pt;height:105.75pt;z-index:251656192" arcsize="10923f">
            <v:textbox style="mso-next-textbox:#_x0000_s1062">
              <w:txbxContent>
                <w:p w:rsidR="00DB2057" w:rsidRPr="0027042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230руб.00копза 1 литр безводного этилового спирта</w:t>
                  </w:r>
                </w:p>
                <w:p w:rsidR="00DB2057" w:rsidRPr="00270424" w:rsidRDefault="00DB2057" w:rsidP="00D20922"/>
              </w:txbxContent>
            </v:textbox>
          </v:roundrect>
        </w:pict>
      </w:r>
      <w:r>
        <w:rPr>
          <w:noProof/>
          <w:lang w:eastAsia="ru-RU"/>
        </w:rPr>
        <w:pict>
          <v:roundrect id="_x0000_s1063" style="position:absolute;left:0;text-align:left;margin-left:286.2pt;margin-top:19.85pt;width:102.75pt;height:104.25pt;z-index:251655168" arcsize="10923f">
            <v:textbox style="mso-next-textbox:#_x0000_s1063">
              <w:txbxContent>
                <w:p w:rsidR="00DB2057" w:rsidRPr="0027042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190руб.00коп. за 1 литр безводного этилового спирта</w:t>
                  </w:r>
                </w:p>
                <w:p w:rsidR="00DB2057" w:rsidRPr="00270424" w:rsidRDefault="00DB2057" w:rsidP="00D20922"/>
              </w:txbxContent>
            </v:textbox>
          </v:roundrect>
        </w:pict>
      </w:r>
      <w:r>
        <w:rPr>
          <w:noProof/>
          <w:lang w:eastAsia="ru-RU"/>
        </w:rPr>
        <w:pict>
          <v:roundrect id="_x0000_s1064" style="position:absolute;left:0;text-align:left;margin-left:203.7pt;margin-top:19.85pt;width:97.5pt;height:104.25pt;z-index:251653120" arcsize="10923f">
            <v:textbox style="mso-next-textbox:#_x0000_s1064">
              <w:txbxContent>
                <w:p w:rsidR="00DB2057" w:rsidRPr="0027042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158руб.00коп. за 1 литр безводного этилового спирта</w:t>
                  </w:r>
                </w:p>
              </w:txbxContent>
            </v:textbox>
          </v:roundrect>
        </w:pict>
      </w:r>
      <w:r>
        <w:rPr>
          <w:noProof/>
          <w:lang w:eastAsia="ru-RU"/>
        </w:rPr>
        <w:pict>
          <v:roundrect id="_x0000_s1065" style="position:absolute;left:0;text-align:left;margin-left:3.3pt;margin-top:9.15pt;width:196.65pt;height:114.95pt;z-index:251652096" arcsize="10923f">
            <v:textbox style="mso-next-textbox:#_x0000_s1065">
              <w:txbxContent>
                <w:p w:rsidR="00DB2057" w:rsidRPr="0027042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Алкогольная продукция с объемной долей этилового спирта до 9%включительно(за исключениемнатуральных вин)</w:t>
                  </w:r>
                </w:p>
              </w:txbxContent>
            </v:textbox>
          </v:roundrect>
        </w:pict>
      </w:r>
    </w:p>
    <w:p w:rsidR="00DB2057" w:rsidRPr="007B7502" w:rsidRDefault="00DB2057" w:rsidP="00D20922">
      <w:pPr>
        <w:rPr>
          <w:rFonts w:ascii="Times New Roman" w:hAnsi="Times New Roman"/>
          <w:sz w:val="28"/>
          <w:szCs w:val="28"/>
        </w:rPr>
      </w:pPr>
    </w:p>
    <w:p w:rsidR="00DB2057" w:rsidRDefault="00DB2057" w:rsidP="00D20922">
      <w:pPr>
        <w:tabs>
          <w:tab w:val="left" w:pos="6795"/>
        </w:tabs>
        <w:rPr>
          <w:rFonts w:ascii="Times New Roman" w:hAnsi="Times New Roman"/>
          <w:sz w:val="28"/>
          <w:szCs w:val="28"/>
        </w:rPr>
      </w:pPr>
      <w:r>
        <w:rPr>
          <w:rFonts w:ascii="Times New Roman" w:hAnsi="Times New Roman"/>
          <w:sz w:val="28"/>
          <w:szCs w:val="28"/>
        </w:rPr>
        <w:tab/>
      </w:r>
    </w:p>
    <w:p w:rsidR="00DB2057" w:rsidRDefault="00DB2057" w:rsidP="00D20922">
      <w:pPr>
        <w:rPr>
          <w:rFonts w:ascii="Times New Roman" w:hAnsi="Times New Roman"/>
          <w:sz w:val="28"/>
          <w:szCs w:val="28"/>
        </w:rPr>
      </w:pPr>
    </w:p>
    <w:p w:rsidR="00DB2057" w:rsidRPr="007B7502" w:rsidRDefault="00DB2057" w:rsidP="00D20922">
      <w:pPr>
        <w:rPr>
          <w:rFonts w:ascii="Times New Roman" w:hAnsi="Times New Roman"/>
          <w:sz w:val="28"/>
          <w:szCs w:val="28"/>
        </w:rPr>
      </w:pPr>
    </w:p>
    <w:p w:rsidR="00DB2057" w:rsidRPr="007B7502" w:rsidRDefault="00B90373" w:rsidP="00D20922">
      <w:pPr>
        <w:rPr>
          <w:rFonts w:ascii="Times New Roman" w:hAnsi="Times New Roman"/>
          <w:sz w:val="28"/>
          <w:szCs w:val="28"/>
        </w:rPr>
      </w:pPr>
      <w:r>
        <w:rPr>
          <w:noProof/>
          <w:lang w:eastAsia="ru-RU"/>
        </w:rPr>
        <w:pict>
          <v:roundrect id="_x0000_s1066" style="position:absolute;left:0;text-align:left;margin-left:203.7pt;margin-top:10.9pt;width:101.25pt;height:105.5pt;z-index:251658240" arcsize="10923f">
            <v:textbox style="mso-next-textbox:#_x0000_s1066">
              <w:txbxContent>
                <w:p w:rsidR="00DB2057" w:rsidRPr="00C14FB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3руб.50коп. за 1 литр</w:t>
                  </w:r>
                </w:p>
              </w:txbxContent>
            </v:textbox>
          </v:roundrect>
        </w:pict>
      </w:r>
      <w:r>
        <w:rPr>
          <w:noProof/>
          <w:lang w:eastAsia="ru-RU"/>
        </w:rPr>
        <w:pict>
          <v:roundrect id="_x0000_s1067" style="position:absolute;left:0;text-align:left;margin-left:296.7pt;margin-top:10.9pt;width:102.75pt;height:105.5pt;z-index:251659264" arcsize="10923f">
            <v:textbox style="mso-next-textbox:#_x0000_s1067">
              <w:txbxContent>
                <w:p w:rsidR="00DB2057" w:rsidRPr="00C14FB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4руб.80коп. за 1 литр</w:t>
                  </w:r>
                </w:p>
                <w:p w:rsidR="00DB2057" w:rsidRPr="00270424" w:rsidRDefault="00DB2057" w:rsidP="00D20922"/>
              </w:txbxContent>
            </v:textbox>
          </v:roundrect>
        </w:pict>
      </w:r>
      <w:r>
        <w:rPr>
          <w:noProof/>
          <w:lang w:eastAsia="ru-RU"/>
        </w:rPr>
        <w:pict>
          <v:roundrect id="_x0000_s1068" style="position:absolute;left:0;text-align:left;margin-left:384.45pt;margin-top:10.9pt;width:97.5pt;height:105.5pt;z-index:251660288" arcsize="10923f">
            <v:textbox style="mso-next-textbox:#_x0000_s1068">
              <w:txbxContent>
                <w:p w:rsidR="00DB2057" w:rsidRPr="00C14FB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6руб.00коп. за 1 литр</w:t>
                  </w:r>
                </w:p>
                <w:p w:rsidR="00DB2057" w:rsidRPr="00C14FB4" w:rsidRDefault="00DB2057" w:rsidP="00D20922"/>
              </w:txbxContent>
            </v:textbox>
          </v:roundrect>
        </w:pict>
      </w:r>
      <w:r>
        <w:rPr>
          <w:noProof/>
          <w:lang w:eastAsia="ru-RU"/>
        </w:rPr>
        <w:pict>
          <v:roundrect id="_x0000_s1069" style="position:absolute;left:0;text-align:left;margin-left:3.3pt;margin-top:10.9pt;width:196.65pt;height:132.5pt;z-index:251657216" arcsize="10923f">
            <v:textbox style="mso-next-textbox:#_x0000_s1069">
              <w:txbxContent>
                <w:p w:rsidR="00DB2057" w:rsidRPr="00C14FB4" w:rsidRDefault="00DB2057" w:rsidP="00D20922">
                  <w:pPr>
                    <w:spacing w:line="240" w:lineRule="auto"/>
                    <w:ind w:firstLine="0"/>
                    <w:jc w:val="center"/>
                    <w:rPr>
                      <w:rFonts w:ascii="Times New Roman" w:hAnsi="Times New Roman"/>
                      <w:sz w:val="28"/>
                      <w:szCs w:val="28"/>
                    </w:rPr>
                  </w:pPr>
                  <w:r>
                    <w:rPr>
                      <w:rFonts w:ascii="Times New Roman" w:hAnsi="Times New Roman"/>
                      <w:sz w:val="28"/>
                      <w:szCs w:val="28"/>
                    </w:rPr>
                    <w:t>Вина натуральные(за исключением шампанских, игристых),натуральные напитки с объемной долей этилового спирта не более</w:t>
                  </w:r>
                  <w:r w:rsidRPr="002B4294">
                    <w:rPr>
                      <w:rFonts w:ascii="Times New Roman" w:hAnsi="Times New Roman"/>
                      <w:sz w:val="28"/>
                      <w:szCs w:val="28"/>
                    </w:rPr>
                    <w:t xml:space="preserve"> </w:t>
                  </w:r>
                  <w:r>
                    <w:rPr>
                      <w:rFonts w:ascii="Times New Roman" w:hAnsi="Times New Roman"/>
                      <w:sz w:val="28"/>
                      <w:szCs w:val="28"/>
                    </w:rPr>
                    <w:t>6% объема готовой продукции</w:t>
                  </w:r>
                </w:p>
              </w:txbxContent>
            </v:textbox>
          </v:roundrect>
        </w:pict>
      </w:r>
    </w:p>
    <w:p w:rsidR="00DB2057" w:rsidRDefault="00DB2057" w:rsidP="00D20922">
      <w:pPr>
        <w:rPr>
          <w:rFonts w:ascii="Times New Roman" w:hAnsi="Times New Roman"/>
          <w:sz w:val="28"/>
          <w:szCs w:val="28"/>
        </w:rPr>
      </w:pPr>
    </w:p>
    <w:p w:rsidR="00DB2057" w:rsidRDefault="00DB2057" w:rsidP="006F0930">
      <w:pPr>
        <w:pStyle w:val="ConsNonformat"/>
        <w:spacing w:line="360" w:lineRule="auto"/>
        <w:ind w:right="0"/>
        <w:jc w:val="both"/>
        <w:rPr>
          <w:rFonts w:ascii="Times New Roman" w:hAnsi="Times New Roman" w:cs="Times New Roman"/>
          <w:sz w:val="28"/>
          <w:szCs w:val="28"/>
        </w:rPr>
      </w:pPr>
    </w:p>
    <w:p w:rsidR="00DB2057" w:rsidRDefault="00DB2057" w:rsidP="006F0930">
      <w:pPr>
        <w:pStyle w:val="ConsNonformat"/>
        <w:spacing w:line="360" w:lineRule="auto"/>
        <w:ind w:right="0" w:firstLine="709"/>
        <w:jc w:val="both"/>
        <w:rPr>
          <w:rFonts w:ascii="Times New Roman" w:hAnsi="Times New Roman" w:cs="Times New Roman"/>
          <w:sz w:val="28"/>
          <w:szCs w:val="28"/>
        </w:rPr>
      </w:pPr>
    </w:p>
    <w:p w:rsidR="00DB2057" w:rsidRDefault="00DB2057" w:rsidP="006F0930">
      <w:pPr>
        <w:pStyle w:val="ConsNonformat"/>
        <w:spacing w:line="360" w:lineRule="auto"/>
        <w:ind w:right="0" w:firstLine="709"/>
        <w:jc w:val="both"/>
        <w:rPr>
          <w:rFonts w:ascii="Times New Roman" w:hAnsi="Times New Roman" w:cs="Times New Roman"/>
          <w:sz w:val="28"/>
          <w:szCs w:val="28"/>
        </w:rPr>
      </w:pPr>
    </w:p>
    <w:p w:rsidR="00DB2057" w:rsidRDefault="00B90373" w:rsidP="006F0930">
      <w:pPr>
        <w:pStyle w:val="ConsNonformat"/>
        <w:spacing w:line="360" w:lineRule="auto"/>
        <w:ind w:right="0" w:firstLine="709"/>
        <w:jc w:val="both"/>
        <w:rPr>
          <w:rFonts w:ascii="Times New Roman" w:hAnsi="Times New Roman" w:cs="Times New Roman"/>
          <w:sz w:val="28"/>
          <w:szCs w:val="28"/>
        </w:rPr>
      </w:pPr>
      <w:r>
        <w:rPr>
          <w:noProof/>
        </w:rPr>
        <w:pict>
          <v:roundrect id="_x0000_s1070" style="position:absolute;left:0;text-align:left;margin-left:217.8pt;margin-top:15.9pt;width:93.75pt;height:92.95pt;z-index:251662336" arcsize="10923f">
            <v:textbox style="mso-next-textbox:#_x0000_s1070">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14руб.00 коп. за 1 литр</w:t>
                  </w:r>
                </w:p>
              </w:txbxContent>
            </v:textbox>
          </v:roundrect>
        </w:pict>
      </w:r>
      <w:r>
        <w:rPr>
          <w:noProof/>
        </w:rPr>
        <w:pict>
          <v:roundrect id="_x0000_s1071" style="position:absolute;left:0;text-align:left;margin-left:301.05pt;margin-top:15.9pt;width:90pt;height:92.95pt;z-index:251663360" arcsize="10923f">
            <v:textbox style="mso-next-textbox:#_x0000_s1071">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18руб.00 коп. за 1 литр</w:t>
                  </w:r>
                </w:p>
                <w:p w:rsidR="00DB2057" w:rsidRDefault="00DB2057" w:rsidP="00496009"/>
              </w:txbxContent>
            </v:textbox>
          </v:roundrect>
        </w:pict>
      </w:r>
      <w:r>
        <w:rPr>
          <w:noProof/>
        </w:rPr>
        <w:pict>
          <v:roundrect id="_x0000_s1072" style="position:absolute;left:0;text-align:left;margin-left:385.05pt;margin-top:15.9pt;width:96pt;height:92.95pt;z-index:251664384" arcsize="10923f">
            <v:textbox style="mso-next-textbox:#_x0000_s1072">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22руб.00 коп. за 1 литр</w:t>
                  </w:r>
                </w:p>
                <w:p w:rsidR="00DB2057" w:rsidRDefault="00DB2057" w:rsidP="00496009"/>
              </w:txbxContent>
            </v:textbox>
          </v:roundrect>
        </w:pict>
      </w:r>
    </w:p>
    <w:p w:rsidR="00DB2057" w:rsidRDefault="00B90373" w:rsidP="00496009">
      <w:r>
        <w:rPr>
          <w:noProof/>
          <w:lang w:eastAsia="ru-RU"/>
        </w:rPr>
        <w:pict>
          <v:roundrect id="_x0000_s1073" style="position:absolute;left:0;text-align:left;margin-left:3.3pt;margin-top:10.5pt;width:210pt;height:61.7pt;z-index:251661312" arcsize="10923f">
            <v:textbox style="mso-next-textbox:#_x0000_s1073">
              <w:txbxContent>
                <w:p w:rsidR="00DB2057" w:rsidRPr="00CA5126"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Вина шампанские, игристые, газированные, шипучие</w:t>
                  </w:r>
                </w:p>
              </w:txbxContent>
            </v:textbox>
          </v:roundrect>
        </w:pict>
      </w:r>
    </w:p>
    <w:p w:rsidR="00DB2057" w:rsidRDefault="00DB2057" w:rsidP="00496009">
      <w:pPr>
        <w:rPr>
          <w:rFonts w:ascii="Times New Roman" w:hAnsi="Times New Roman"/>
          <w:sz w:val="28"/>
          <w:szCs w:val="28"/>
        </w:rPr>
      </w:pPr>
    </w:p>
    <w:p w:rsidR="00DB2057" w:rsidRPr="00615314" w:rsidRDefault="00DB2057" w:rsidP="00496009">
      <w:pPr>
        <w:rPr>
          <w:rFonts w:ascii="Times New Roman" w:hAnsi="Times New Roman"/>
          <w:sz w:val="28"/>
          <w:szCs w:val="28"/>
        </w:rPr>
      </w:pPr>
    </w:p>
    <w:p w:rsidR="00DB2057" w:rsidRPr="00615314" w:rsidRDefault="00DB2057" w:rsidP="00496009">
      <w:pPr>
        <w:rPr>
          <w:rFonts w:ascii="Times New Roman" w:hAnsi="Times New Roman"/>
          <w:sz w:val="28"/>
          <w:szCs w:val="28"/>
        </w:rPr>
      </w:pPr>
    </w:p>
    <w:p w:rsidR="00DB2057" w:rsidRDefault="00B90373" w:rsidP="00496009">
      <w:pPr>
        <w:rPr>
          <w:rFonts w:ascii="Times New Roman" w:hAnsi="Times New Roman"/>
          <w:sz w:val="28"/>
          <w:szCs w:val="28"/>
        </w:rPr>
      </w:pPr>
      <w:r>
        <w:rPr>
          <w:noProof/>
          <w:lang w:eastAsia="ru-RU"/>
        </w:rPr>
        <w:pict>
          <v:roundrect id="_x0000_s1074" style="position:absolute;left:0;text-align:left;margin-left:384.45pt;margin-top:8.45pt;width:96.6pt;height:85.5pt;z-index:251668480" arcsize="10923f">
            <v:textbox style="mso-next-textbox:#_x0000_s1074">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12руб.00 коп. за 1 литр</w:t>
                  </w:r>
                </w:p>
                <w:p w:rsidR="00DB2057" w:rsidRPr="00C756B5" w:rsidRDefault="00DB2057" w:rsidP="00496009"/>
              </w:txbxContent>
            </v:textbox>
          </v:roundrect>
        </w:pict>
      </w:r>
      <w:r>
        <w:rPr>
          <w:noProof/>
          <w:lang w:eastAsia="ru-RU"/>
        </w:rPr>
        <w:pict>
          <v:roundrect id="_x0000_s1075" style="position:absolute;left:0;text-align:left;margin-left:302.55pt;margin-top:8.45pt;width:92.25pt;height:85.5pt;z-index:251667456" arcsize="10923f">
            <v:textbox style="mso-next-textbox:#_x0000_s1075">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10руб.00 коп. за 1 литр</w:t>
                  </w:r>
                </w:p>
                <w:p w:rsidR="00DB2057" w:rsidRPr="00C756B5" w:rsidRDefault="00DB2057" w:rsidP="00496009"/>
              </w:txbxContent>
            </v:textbox>
          </v:roundrect>
        </w:pict>
      </w:r>
      <w:r>
        <w:rPr>
          <w:noProof/>
          <w:lang w:eastAsia="ru-RU"/>
        </w:rPr>
        <w:pict>
          <v:roundrect id="_x0000_s1076" style="position:absolute;left:0;text-align:left;margin-left:217.8pt;margin-top:8.45pt;width:93.75pt;height:81.2pt;z-index:251666432" arcsize="10923f">
            <v:textbox style="mso-next-textbox:#_x0000_s1076">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9руб.00 коп. за 1 литр</w:t>
                  </w:r>
                </w:p>
                <w:p w:rsidR="00DB2057" w:rsidRPr="00CA5126" w:rsidRDefault="00DB2057" w:rsidP="00496009"/>
              </w:txbxContent>
            </v:textbox>
          </v:roundrect>
        </w:pict>
      </w:r>
      <w:r>
        <w:rPr>
          <w:noProof/>
          <w:lang w:eastAsia="ru-RU"/>
        </w:rPr>
        <w:pict>
          <v:roundrect id="_x0000_s1077" style="position:absolute;left:0;text-align:left;margin-left:4.05pt;margin-top:4.15pt;width:210pt;height:85.5pt;z-index:251665408" arcsize="10923f">
            <v:textbox style="mso-next-textbox:#_x0000_s1077">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Пиво с нормативным содержанием объемной доли спирта этилового свыше 0,5% и до8,6% включительно</w:t>
                  </w:r>
                </w:p>
              </w:txbxContent>
            </v:textbox>
          </v:roundrect>
        </w:pict>
      </w:r>
    </w:p>
    <w:p w:rsidR="00DB2057" w:rsidRDefault="00DB2057" w:rsidP="00496009">
      <w:pPr>
        <w:rPr>
          <w:rFonts w:ascii="Times New Roman" w:hAnsi="Times New Roman"/>
          <w:sz w:val="28"/>
          <w:szCs w:val="28"/>
        </w:rPr>
      </w:pPr>
    </w:p>
    <w:p w:rsidR="00DB2057" w:rsidRPr="00270424" w:rsidRDefault="00DB2057" w:rsidP="00496009">
      <w:pPr>
        <w:rPr>
          <w:rFonts w:ascii="Times New Roman" w:hAnsi="Times New Roman"/>
          <w:sz w:val="28"/>
          <w:szCs w:val="28"/>
        </w:rPr>
      </w:pPr>
    </w:p>
    <w:p w:rsidR="00DB2057" w:rsidRPr="00270424" w:rsidRDefault="00DB2057" w:rsidP="00496009">
      <w:pPr>
        <w:rPr>
          <w:rFonts w:ascii="Times New Roman" w:hAnsi="Times New Roman"/>
          <w:sz w:val="28"/>
          <w:szCs w:val="28"/>
        </w:rPr>
      </w:pPr>
    </w:p>
    <w:p w:rsidR="00DB2057" w:rsidRDefault="00DB2057" w:rsidP="00496009">
      <w:pPr>
        <w:rPr>
          <w:rFonts w:ascii="Times New Roman" w:hAnsi="Times New Roman"/>
          <w:sz w:val="28"/>
          <w:szCs w:val="28"/>
        </w:rPr>
      </w:pPr>
    </w:p>
    <w:p w:rsidR="00DB2057" w:rsidRDefault="00DB2057" w:rsidP="00496009">
      <w:pPr>
        <w:rPr>
          <w:rFonts w:ascii="Times New Roman" w:hAnsi="Times New Roman"/>
          <w:sz w:val="28"/>
          <w:szCs w:val="28"/>
        </w:rPr>
      </w:pPr>
    </w:p>
    <w:p w:rsidR="00DB2057" w:rsidRPr="00270424" w:rsidRDefault="00B90373" w:rsidP="00496009">
      <w:pPr>
        <w:rPr>
          <w:rFonts w:ascii="Times New Roman" w:hAnsi="Times New Roman"/>
          <w:sz w:val="28"/>
          <w:szCs w:val="28"/>
        </w:rPr>
      </w:pPr>
      <w:r>
        <w:rPr>
          <w:noProof/>
          <w:lang w:eastAsia="ru-RU"/>
        </w:rPr>
        <w:pict>
          <v:roundrect id="_x0000_s1078" style="position:absolute;left:0;text-align:left;margin-left:384.45pt;margin-top:11.05pt;width:98.25pt;height:91.5pt;z-index:251697152" arcsize="10923f">
            <v:textbox style="mso-next-textbox:#_x0000_s1078">
              <w:txbxContent>
                <w:p w:rsidR="00DB2057" w:rsidRPr="00C756B5" w:rsidRDefault="00DB2057" w:rsidP="005B72DC">
                  <w:pPr>
                    <w:spacing w:line="240" w:lineRule="auto"/>
                    <w:ind w:firstLine="0"/>
                    <w:jc w:val="center"/>
                    <w:rPr>
                      <w:rFonts w:ascii="Times New Roman" w:hAnsi="Times New Roman"/>
                      <w:sz w:val="28"/>
                      <w:szCs w:val="28"/>
                    </w:rPr>
                  </w:pPr>
                  <w:r>
                    <w:rPr>
                      <w:rFonts w:ascii="Times New Roman" w:hAnsi="Times New Roman"/>
                      <w:sz w:val="28"/>
                      <w:szCs w:val="28"/>
                    </w:rPr>
                    <w:t>21руб.00 коп. за 1 литр</w:t>
                  </w:r>
                </w:p>
                <w:p w:rsidR="00DB2057" w:rsidRPr="00BA4B0A" w:rsidRDefault="00DB2057" w:rsidP="005B72DC"/>
              </w:txbxContent>
            </v:textbox>
          </v:roundrect>
        </w:pict>
      </w:r>
      <w:r>
        <w:rPr>
          <w:noProof/>
          <w:lang w:eastAsia="ru-RU"/>
        </w:rPr>
        <w:pict>
          <v:roundrect id="_x0000_s1079" style="position:absolute;left:0;text-align:left;margin-left:302.55pt;margin-top:11.05pt;width:98.25pt;height:91.5pt;z-index:251673600" arcsize="10923f">
            <v:textbox style="mso-next-textbox:#_x0000_s1079">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17руб.00 коп. за 1 литр</w:t>
                  </w:r>
                </w:p>
                <w:p w:rsidR="00DB2057" w:rsidRPr="00BA4B0A" w:rsidRDefault="00DB2057" w:rsidP="00496009"/>
              </w:txbxContent>
            </v:textbox>
          </v:roundrect>
        </w:pict>
      </w:r>
      <w:r>
        <w:rPr>
          <w:noProof/>
          <w:lang w:eastAsia="ru-RU"/>
        </w:rPr>
        <w:pict>
          <v:roundrect id="_x0000_s1080" style="position:absolute;left:0;text-align:left;margin-left:217.8pt;margin-top:11.05pt;width:97.5pt;height:87.05pt;z-index:251670528" arcsize="10923f">
            <v:textbox style="mso-next-textbox:#_x0000_s1080">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14руб.00 коп. за 1 литр</w:t>
                  </w:r>
                </w:p>
                <w:p w:rsidR="00DB2057" w:rsidRPr="00CA5126" w:rsidRDefault="00DB2057" w:rsidP="00496009"/>
              </w:txbxContent>
            </v:textbox>
          </v:roundrect>
        </w:pict>
      </w:r>
      <w:r>
        <w:rPr>
          <w:noProof/>
          <w:lang w:eastAsia="ru-RU"/>
        </w:rPr>
        <w:pict>
          <v:roundrect id="_x0000_s1081" style="position:absolute;left:0;text-align:left;margin-left:6.3pt;margin-top:12.55pt;width:207pt;height:96.75pt;z-index:251669504" arcsize="10923f">
            <v:textbox style="mso-next-textbox:#_x0000_s1081">
              <w:txbxContent>
                <w:p w:rsidR="00DB2057" w:rsidRPr="00C756B5"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Пиво с нормативным содержанием объемной доли спирта этилового свыше 8,6% включительно</w:t>
                  </w:r>
                </w:p>
                <w:p w:rsidR="00DB2057" w:rsidRPr="00CA5126" w:rsidRDefault="00DB2057" w:rsidP="00496009"/>
              </w:txbxContent>
            </v:textbox>
          </v:roundrect>
        </w:pict>
      </w:r>
    </w:p>
    <w:p w:rsidR="00DB2057" w:rsidRDefault="00DB2057" w:rsidP="005B72DC">
      <w:pPr>
        <w:tabs>
          <w:tab w:val="left" w:pos="8460"/>
        </w:tabs>
        <w:rPr>
          <w:rFonts w:ascii="Times New Roman" w:hAnsi="Times New Roman"/>
          <w:sz w:val="28"/>
          <w:szCs w:val="28"/>
        </w:rPr>
      </w:pPr>
      <w:r>
        <w:rPr>
          <w:rFonts w:ascii="Times New Roman" w:hAnsi="Times New Roman"/>
          <w:sz w:val="28"/>
          <w:szCs w:val="28"/>
        </w:rPr>
        <w:tab/>
      </w:r>
    </w:p>
    <w:p w:rsidR="00DB2057" w:rsidRDefault="00DB2057" w:rsidP="00496009">
      <w:pPr>
        <w:tabs>
          <w:tab w:val="left" w:pos="7155"/>
        </w:tabs>
        <w:rPr>
          <w:rFonts w:ascii="Times New Roman" w:hAnsi="Times New Roman"/>
          <w:sz w:val="28"/>
          <w:szCs w:val="28"/>
        </w:rPr>
      </w:pPr>
      <w:r>
        <w:rPr>
          <w:rFonts w:ascii="Times New Roman" w:hAnsi="Times New Roman"/>
          <w:sz w:val="28"/>
          <w:szCs w:val="28"/>
        </w:rPr>
        <w:tab/>
      </w:r>
    </w:p>
    <w:p w:rsidR="00DB2057" w:rsidRPr="007B7502" w:rsidRDefault="00DB2057" w:rsidP="00496009">
      <w:pPr>
        <w:rPr>
          <w:rFonts w:ascii="Times New Roman" w:hAnsi="Times New Roman"/>
          <w:sz w:val="28"/>
          <w:szCs w:val="28"/>
        </w:rPr>
      </w:pPr>
    </w:p>
    <w:p w:rsidR="00DB2057" w:rsidRPr="007B7502" w:rsidRDefault="00B90373" w:rsidP="00496009">
      <w:pPr>
        <w:rPr>
          <w:rFonts w:ascii="Times New Roman" w:hAnsi="Times New Roman"/>
          <w:sz w:val="28"/>
          <w:szCs w:val="28"/>
        </w:rPr>
      </w:pPr>
      <w:r>
        <w:rPr>
          <w:noProof/>
          <w:lang w:eastAsia="ru-RU"/>
        </w:rPr>
        <w:pict>
          <v:roundrect id="_x0000_s1082" style="position:absolute;left:0;text-align:left;margin-left:383.55pt;margin-top:22.45pt;width:97.5pt;height:87.2pt;z-index:251675648" arcsize="10923f">
            <v:textbox style="mso-next-textbox:#_x0000_s1082">
              <w:txbxContent>
                <w:p w:rsidR="00DB2057" w:rsidRPr="00BA4B0A"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610руб.00 коп. за 1 кг</w:t>
                  </w:r>
                </w:p>
                <w:p w:rsidR="00DB2057" w:rsidRPr="00270424" w:rsidRDefault="00DB2057" w:rsidP="00496009"/>
              </w:txbxContent>
            </v:textbox>
          </v:roundrect>
        </w:pict>
      </w:r>
      <w:r>
        <w:rPr>
          <w:noProof/>
          <w:lang w:eastAsia="ru-RU"/>
        </w:rPr>
        <w:pict>
          <v:roundrect id="_x0000_s1083" style="position:absolute;left:0;text-align:left;margin-left:301.2pt;margin-top:22.45pt;width:93.6pt;height:87.2pt;z-index:251674624" arcsize="10923f">
            <v:textbox style="mso-next-textbox:#_x0000_s1083">
              <w:txbxContent>
                <w:p w:rsidR="00DB2057" w:rsidRPr="00BA4B0A"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510руб.00 коп. за 1 кг</w:t>
                  </w:r>
                </w:p>
                <w:p w:rsidR="00DB2057" w:rsidRPr="00270424" w:rsidRDefault="00DB2057" w:rsidP="00496009"/>
              </w:txbxContent>
            </v:textbox>
          </v:roundrect>
        </w:pict>
      </w:r>
      <w:r>
        <w:rPr>
          <w:noProof/>
          <w:lang w:eastAsia="ru-RU"/>
        </w:rPr>
        <w:pict>
          <v:roundrect id="_x0000_s1084" style="position:absolute;left:0;text-align:left;margin-left:214.05pt;margin-top:22.45pt;width:90.9pt;height:87.2pt;z-index:251672576" arcsize="10923f">
            <v:textbox style="mso-next-textbox:#_x0000_s1084">
              <w:txbxContent>
                <w:p w:rsidR="00DB2057" w:rsidRPr="00BA4B0A"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422руб.00 коп. за 1 кг</w:t>
                  </w:r>
                </w:p>
              </w:txbxContent>
            </v:textbox>
          </v:roundrect>
        </w:pict>
      </w:r>
    </w:p>
    <w:p w:rsidR="00DB2057" w:rsidRPr="007B7502" w:rsidRDefault="00B90373" w:rsidP="00496009">
      <w:pPr>
        <w:rPr>
          <w:rFonts w:ascii="Times New Roman" w:hAnsi="Times New Roman"/>
          <w:sz w:val="28"/>
          <w:szCs w:val="28"/>
        </w:rPr>
      </w:pPr>
      <w:r>
        <w:rPr>
          <w:noProof/>
          <w:lang w:eastAsia="ru-RU"/>
        </w:rPr>
        <w:pict>
          <v:roundrect id="_x0000_s1085" style="position:absolute;left:0;text-align:left;margin-left:3.3pt;margin-top:6.55pt;width:207pt;height:78.95pt;z-index:251671552" arcsize="10923f">
            <v:textbox style="mso-next-textbox:#_x0000_s1085">
              <w:txbxContent>
                <w:p w:rsidR="00DB2057" w:rsidRPr="00BA4B0A"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Табак трубочный, курительный, жевательный, нюхательный, кальянный</w:t>
                  </w:r>
                </w:p>
              </w:txbxContent>
            </v:textbox>
          </v:roundrect>
        </w:pict>
      </w:r>
    </w:p>
    <w:p w:rsidR="00DB2057" w:rsidRPr="007B7502" w:rsidRDefault="00DB2057" w:rsidP="00496009">
      <w:pPr>
        <w:rPr>
          <w:rFonts w:ascii="Times New Roman" w:hAnsi="Times New Roman"/>
          <w:sz w:val="28"/>
          <w:szCs w:val="28"/>
        </w:rPr>
      </w:pPr>
    </w:p>
    <w:p w:rsidR="00DB2057" w:rsidRDefault="00DB2057" w:rsidP="00496009">
      <w:pPr>
        <w:tabs>
          <w:tab w:val="left" w:pos="6795"/>
        </w:tabs>
        <w:rPr>
          <w:rFonts w:ascii="Times New Roman" w:hAnsi="Times New Roman"/>
          <w:sz w:val="28"/>
          <w:szCs w:val="28"/>
        </w:rPr>
      </w:pPr>
      <w:r>
        <w:rPr>
          <w:rFonts w:ascii="Times New Roman" w:hAnsi="Times New Roman"/>
          <w:sz w:val="28"/>
          <w:szCs w:val="28"/>
        </w:rPr>
        <w:tab/>
      </w:r>
    </w:p>
    <w:p w:rsidR="00DB2057" w:rsidRDefault="00DB2057" w:rsidP="00496009">
      <w:pPr>
        <w:tabs>
          <w:tab w:val="center" w:pos="5032"/>
        </w:tabs>
        <w:rPr>
          <w:rFonts w:ascii="Times New Roman" w:hAnsi="Times New Roman"/>
          <w:sz w:val="28"/>
          <w:szCs w:val="28"/>
        </w:rPr>
      </w:pPr>
    </w:p>
    <w:p w:rsidR="00DB2057" w:rsidRDefault="00B90373" w:rsidP="00496009">
      <w:pPr>
        <w:tabs>
          <w:tab w:val="center" w:pos="5032"/>
        </w:tabs>
        <w:rPr>
          <w:rFonts w:ascii="Times New Roman" w:hAnsi="Times New Roman"/>
          <w:sz w:val="28"/>
          <w:szCs w:val="28"/>
        </w:rPr>
      </w:pPr>
      <w:r>
        <w:rPr>
          <w:noProof/>
          <w:lang w:eastAsia="ru-RU"/>
        </w:rPr>
        <w:pict>
          <v:roundrect id="_x0000_s1086" style="position:absolute;left:0;text-align:left;margin-left:376.05pt;margin-top:2.8pt;width:104.4pt;height:84.75pt;z-index:251679744" arcsize="10923f">
            <v:textbox style="mso-next-textbox:#_x0000_s1086">
              <w:txbxContent>
                <w:p w:rsidR="00DB2057" w:rsidRPr="00BA4B0A"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36руб.00 коп. за 1 штуку</w:t>
                  </w:r>
                </w:p>
                <w:p w:rsidR="00DB2057" w:rsidRPr="00CA5126" w:rsidRDefault="00DB2057" w:rsidP="00496009"/>
              </w:txbxContent>
            </v:textbox>
          </v:roundrect>
        </w:pict>
      </w:r>
      <w:r>
        <w:rPr>
          <w:noProof/>
          <w:lang w:eastAsia="ru-RU"/>
        </w:rPr>
        <w:pict>
          <v:roundrect id="_x0000_s1087" style="position:absolute;left:0;text-align:left;margin-left:287.55pt;margin-top:2.8pt;width:98.25pt;height:84.75pt;z-index:251678720" arcsize="10923f">
            <v:textbox style="mso-next-textbox:#_x0000_s1087">
              <w:txbxContent>
                <w:p w:rsidR="00DB2057" w:rsidRPr="00BA4B0A"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30руб.00 коп. за 1 штуку</w:t>
                  </w:r>
                </w:p>
                <w:p w:rsidR="00DB2057" w:rsidRPr="00270424" w:rsidRDefault="00DB2057" w:rsidP="00496009"/>
              </w:txbxContent>
            </v:textbox>
          </v:roundrect>
        </w:pict>
      </w:r>
      <w:r>
        <w:rPr>
          <w:noProof/>
          <w:lang w:eastAsia="ru-RU"/>
        </w:rPr>
        <w:pict>
          <v:roundrect id="_x0000_s1088" style="position:absolute;left:0;text-align:left;margin-left:195.3pt;margin-top:2.8pt;width:97.5pt;height:84.75pt;z-index:251677696" arcsize="10923f">
            <v:textbox style="mso-next-textbox:#_x0000_s1088">
              <w:txbxContent>
                <w:p w:rsidR="00DB2057" w:rsidRPr="00BA4B0A"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25руб.00 коп. за 1 штуку</w:t>
                  </w:r>
                </w:p>
              </w:txbxContent>
            </v:textbox>
          </v:roundrect>
        </w:pict>
      </w:r>
      <w:r>
        <w:rPr>
          <w:noProof/>
          <w:lang w:eastAsia="ru-RU"/>
        </w:rPr>
        <w:pict>
          <v:roundrect id="_x0000_s1089" style="position:absolute;left:0;text-align:left;margin-left:3.3pt;margin-top:10.5pt;width:184.5pt;height:58.5pt;z-index:251676672" arcsize="10923f">
            <v:textbox style="mso-next-textbox:#_x0000_s1089">
              <w:txbxContent>
                <w:p w:rsidR="00DB2057" w:rsidRPr="00BA4B0A" w:rsidRDefault="00DB2057" w:rsidP="00496009">
                  <w:pPr>
                    <w:spacing w:line="240" w:lineRule="auto"/>
                    <w:ind w:firstLine="0"/>
                    <w:jc w:val="center"/>
                    <w:rPr>
                      <w:rFonts w:ascii="Times New Roman" w:hAnsi="Times New Roman"/>
                      <w:sz w:val="28"/>
                      <w:szCs w:val="28"/>
                    </w:rPr>
                  </w:pPr>
                  <w:r>
                    <w:rPr>
                      <w:rFonts w:ascii="Times New Roman" w:hAnsi="Times New Roman"/>
                      <w:sz w:val="28"/>
                      <w:szCs w:val="28"/>
                    </w:rPr>
                    <w:t>Сигары</w:t>
                  </w:r>
                </w:p>
              </w:txbxContent>
            </v:textbox>
          </v:roundrect>
        </w:pict>
      </w:r>
      <w:r w:rsidR="00DB2057">
        <w:rPr>
          <w:rFonts w:ascii="Times New Roman" w:hAnsi="Times New Roman"/>
          <w:sz w:val="28"/>
          <w:szCs w:val="28"/>
        </w:rPr>
        <w:tab/>
      </w:r>
    </w:p>
    <w:p w:rsidR="00DB2057" w:rsidRDefault="00DB2057" w:rsidP="006F0930">
      <w:pPr>
        <w:pStyle w:val="ConsNonformat"/>
        <w:spacing w:line="360" w:lineRule="auto"/>
        <w:ind w:right="0" w:firstLine="709"/>
        <w:jc w:val="both"/>
        <w:rPr>
          <w:rFonts w:ascii="Times New Roman" w:hAnsi="Times New Roman" w:cs="Times New Roman"/>
          <w:sz w:val="28"/>
          <w:szCs w:val="28"/>
        </w:rPr>
      </w:pPr>
    </w:p>
    <w:p w:rsidR="00DB2057" w:rsidRDefault="00DB2057" w:rsidP="006F0930">
      <w:pPr>
        <w:pStyle w:val="ConsNonformat"/>
        <w:spacing w:line="360" w:lineRule="auto"/>
        <w:ind w:right="0" w:firstLine="709"/>
        <w:jc w:val="both"/>
        <w:rPr>
          <w:rFonts w:ascii="Times New Roman" w:hAnsi="Times New Roman" w:cs="Times New Roman"/>
          <w:sz w:val="28"/>
          <w:szCs w:val="28"/>
        </w:rPr>
      </w:pPr>
    </w:p>
    <w:p w:rsidR="00DB2057" w:rsidRDefault="00DB2057" w:rsidP="006F0930">
      <w:pPr>
        <w:pStyle w:val="ConsNonformat"/>
        <w:spacing w:line="360" w:lineRule="auto"/>
        <w:ind w:right="0" w:firstLine="709"/>
        <w:jc w:val="both"/>
        <w:rPr>
          <w:rFonts w:ascii="Times New Roman" w:hAnsi="Times New Roman" w:cs="Times New Roman"/>
          <w:sz w:val="28"/>
          <w:szCs w:val="28"/>
        </w:rPr>
      </w:pPr>
    </w:p>
    <w:p w:rsidR="00DB2057" w:rsidRPr="00270424" w:rsidRDefault="00B90373" w:rsidP="00FF346A">
      <w:pPr>
        <w:rPr>
          <w:rFonts w:ascii="Times New Roman" w:hAnsi="Times New Roman"/>
          <w:sz w:val="28"/>
          <w:szCs w:val="28"/>
        </w:rPr>
      </w:pPr>
      <w:r>
        <w:rPr>
          <w:noProof/>
          <w:lang w:eastAsia="ru-RU"/>
        </w:rPr>
        <w:pict>
          <v:roundrect id="_x0000_s1090" style="position:absolute;left:0;text-align:left;margin-left:376.05pt;margin-top:4.15pt;width:104.4pt;height:85.85pt;z-index:251688960" arcsize="10923f">
            <v:textbox style="mso-next-textbox:#_x0000_s1090">
              <w:txbxContent>
                <w:p w:rsidR="00DB2057" w:rsidRPr="004D0697"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530руб.00 коп. за 1000 штук</w:t>
                  </w:r>
                </w:p>
              </w:txbxContent>
            </v:textbox>
          </v:roundrect>
        </w:pict>
      </w:r>
      <w:r>
        <w:rPr>
          <w:noProof/>
          <w:lang w:eastAsia="ru-RU"/>
        </w:rPr>
        <w:pict>
          <v:roundrect id="_x0000_s1091" style="position:absolute;left:0;text-align:left;margin-left:281.55pt;margin-top:4.15pt;width:104.25pt;height:85.85pt;z-index:251687936" arcsize="10923f">
            <v:textbox style="mso-next-textbox:#_x0000_s1091">
              <w:txbxContent>
                <w:p w:rsidR="00DB2057" w:rsidRPr="004D0697"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435руб.00 коп. за 1000 штук</w:t>
                  </w:r>
                </w:p>
              </w:txbxContent>
            </v:textbox>
          </v:roundrect>
        </w:pict>
      </w:r>
      <w:r>
        <w:rPr>
          <w:noProof/>
          <w:lang w:eastAsia="ru-RU"/>
        </w:rPr>
        <w:pict>
          <v:roundrect id="_x0000_s1092" style="position:absolute;left:0;text-align:left;margin-left:184.05pt;margin-top:4.15pt;width:104.25pt;height:85.85pt;z-index:251681792" arcsize="10923f">
            <v:textbox style="mso-next-textbox:#_x0000_s1092">
              <w:txbxContent>
                <w:p w:rsidR="00DB2057" w:rsidRPr="004D0697"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360руб.00 коп. за 1000 штук</w:t>
                  </w:r>
                </w:p>
              </w:txbxContent>
            </v:textbox>
          </v:roundrect>
        </w:pict>
      </w:r>
      <w:r>
        <w:rPr>
          <w:noProof/>
          <w:lang w:eastAsia="ru-RU"/>
        </w:rPr>
        <w:pict>
          <v:roundrect id="_x0000_s1093" style="position:absolute;left:0;text-align:left;margin-left:3.3pt;margin-top:12.4pt;width:176.25pt;height:85.5pt;z-index:251680768" arcsize="10923f">
            <v:textbox style="mso-next-textbox:#_x0000_s1093">
              <w:txbxContent>
                <w:p w:rsidR="00DB2057" w:rsidRPr="00DE62F5"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Сигариллы, биди, кретек</w:t>
                  </w:r>
                </w:p>
              </w:txbxContent>
            </v:textbox>
          </v:roundrect>
        </w:pict>
      </w:r>
    </w:p>
    <w:p w:rsidR="00DB2057" w:rsidRPr="00270424" w:rsidRDefault="00DB2057" w:rsidP="00FF346A">
      <w:pPr>
        <w:tabs>
          <w:tab w:val="left" w:pos="6240"/>
        </w:tabs>
        <w:rPr>
          <w:rFonts w:ascii="Times New Roman" w:hAnsi="Times New Roman"/>
          <w:sz w:val="28"/>
          <w:szCs w:val="28"/>
        </w:rPr>
      </w:pPr>
      <w:r>
        <w:rPr>
          <w:rFonts w:ascii="Times New Roman" w:hAnsi="Times New Roman"/>
          <w:sz w:val="28"/>
          <w:szCs w:val="28"/>
        </w:rPr>
        <w:tab/>
      </w:r>
    </w:p>
    <w:p w:rsidR="00DB2057" w:rsidRDefault="00DB2057" w:rsidP="00FF346A">
      <w:pPr>
        <w:tabs>
          <w:tab w:val="left" w:pos="7980"/>
        </w:tabs>
        <w:rPr>
          <w:rFonts w:ascii="Times New Roman" w:hAnsi="Times New Roman"/>
          <w:sz w:val="28"/>
          <w:szCs w:val="28"/>
        </w:rPr>
      </w:pPr>
      <w:r>
        <w:rPr>
          <w:rFonts w:ascii="Times New Roman" w:hAnsi="Times New Roman"/>
          <w:sz w:val="28"/>
          <w:szCs w:val="28"/>
        </w:rPr>
        <w:tab/>
      </w:r>
    </w:p>
    <w:p w:rsidR="00DB2057" w:rsidRDefault="00DB2057" w:rsidP="00FF346A">
      <w:pPr>
        <w:tabs>
          <w:tab w:val="left" w:pos="7155"/>
        </w:tabs>
        <w:rPr>
          <w:rFonts w:ascii="Times New Roman" w:hAnsi="Times New Roman"/>
          <w:sz w:val="28"/>
          <w:szCs w:val="28"/>
        </w:rPr>
      </w:pPr>
      <w:r>
        <w:rPr>
          <w:rFonts w:ascii="Times New Roman" w:hAnsi="Times New Roman"/>
          <w:sz w:val="28"/>
          <w:szCs w:val="28"/>
        </w:rPr>
        <w:tab/>
      </w:r>
    </w:p>
    <w:p w:rsidR="00DB2057" w:rsidRPr="007B7502" w:rsidRDefault="00B90373" w:rsidP="00FF346A">
      <w:pPr>
        <w:rPr>
          <w:rFonts w:ascii="Times New Roman" w:hAnsi="Times New Roman"/>
          <w:sz w:val="28"/>
          <w:szCs w:val="28"/>
        </w:rPr>
      </w:pPr>
      <w:r>
        <w:rPr>
          <w:noProof/>
          <w:lang w:eastAsia="ru-RU"/>
        </w:rPr>
        <w:pict>
          <v:roundrect id="_x0000_s1094" style="position:absolute;left:0;text-align:left;margin-left:277.8pt;margin-top:6.9pt;width:100.5pt;height:165.95pt;z-index:251691008" arcsize="10923f">
            <v:textbox style="mso-next-textbox:#_x0000_s1094">
              <w:txbxContent>
                <w:p w:rsidR="00DB2057" w:rsidRPr="00EE4536"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175руб.00 коп. за 1000 штук +7,0% расчетной стоимости, но не менее 215руб.00 коп за 1000 штук</w:t>
                  </w:r>
                </w:p>
              </w:txbxContent>
            </v:textbox>
          </v:roundrect>
        </w:pict>
      </w:r>
      <w:r>
        <w:rPr>
          <w:noProof/>
          <w:lang w:eastAsia="ru-RU"/>
        </w:rPr>
        <w:pict>
          <v:roundrect id="_x0000_s1095" style="position:absolute;left:0;text-align:left;margin-left:184.05pt;margin-top:6.9pt;width:101.1pt;height:165.95pt;z-index:251689984" arcsize="10923f">
            <v:textbox style="mso-next-textbox:#_x0000_s1095">
              <w:txbxContent>
                <w:p w:rsidR="00DB2057" w:rsidRPr="00EE4536"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125руб.00 коп. за 1000 штук +6,5% расчетной стоимости, но не менее 155руб.00 коп за 1000 штук</w:t>
                  </w:r>
                </w:p>
              </w:txbxContent>
            </v:textbox>
          </v:roundrect>
        </w:pict>
      </w:r>
      <w:r>
        <w:rPr>
          <w:noProof/>
          <w:lang w:eastAsia="ru-RU"/>
        </w:rPr>
        <w:pict>
          <v:roundrect id="_x0000_s1096" style="position:absolute;left:0;text-align:left;margin-left:378.3pt;margin-top:6.9pt;width:102.15pt;height:165.95pt;z-index:251692032" arcsize="10923f">
            <v:textbox style="mso-next-textbox:#_x0000_s1096">
              <w:txbxContent>
                <w:p w:rsidR="00DB2057" w:rsidRPr="00EE4536"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250руб.00 коп. за 1000 штук +7,5% расчетной стоимости, но не менее 305руб.00 коп за 1000 штук</w:t>
                  </w:r>
                </w:p>
              </w:txbxContent>
            </v:textbox>
          </v:roundrect>
        </w:pict>
      </w:r>
    </w:p>
    <w:p w:rsidR="00DB2057" w:rsidRPr="007B7502" w:rsidRDefault="00B90373" w:rsidP="00FF346A">
      <w:pPr>
        <w:rPr>
          <w:rFonts w:ascii="Times New Roman" w:hAnsi="Times New Roman"/>
          <w:sz w:val="28"/>
          <w:szCs w:val="28"/>
        </w:rPr>
      </w:pPr>
      <w:r>
        <w:rPr>
          <w:noProof/>
          <w:lang w:eastAsia="ru-RU"/>
        </w:rPr>
        <w:pict>
          <v:roundrect id="_x0000_s1097" style="position:absolute;left:0;text-align:left;margin-left:3.3pt;margin-top:9.95pt;width:176.25pt;height:62.45pt;z-index:251682816" arcsize="10923f">
            <v:textbox style="mso-next-textbox:#_x0000_s1097">
              <w:txbxContent>
                <w:p w:rsidR="00DB2057" w:rsidRPr="004D0697"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Сигареты без фильтра, папиросы</w:t>
                  </w:r>
                </w:p>
              </w:txbxContent>
            </v:textbox>
          </v:roundrect>
        </w:pict>
      </w:r>
    </w:p>
    <w:p w:rsidR="00DB2057" w:rsidRPr="007B7502" w:rsidRDefault="00DB2057" w:rsidP="00FF346A">
      <w:pPr>
        <w:tabs>
          <w:tab w:val="left" w:pos="8580"/>
        </w:tabs>
        <w:jc w:val="left"/>
        <w:rPr>
          <w:rFonts w:ascii="Times New Roman" w:hAnsi="Times New Roman"/>
          <w:sz w:val="28"/>
          <w:szCs w:val="28"/>
        </w:rPr>
      </w:pPr>
      <w:r>
        <w:rPr>
          <w:rFonts w:ascii="Times New Roman" w:hAnsi="Times New Roman"/>
          <w:sz w:val="28"/>
          <w:szCs w:val="28"/>
        </w:rPr>
        <w:tab/>
      </w:r>
    </w:p>
    <w:p w:rsidR="00DB2057" w:rsidRPr="007B7502" w:rsidRDefault="00DB2057" w:rsidP="00FF346A">
      <w:pPr>
        <w:tabs>
          <w:tab w:val="left" w:pos="6525"/>
        </w:tabs>
        <w:rPr>
          <w:rFonts w:ascii="Times New Roman" w:hAnsi="Times New Roman"/>
          <w:sz w:val="28"/>
          <w:szCs w:val="28"/>
        </w:rPr>
      </w:pPr>
      <w:r>
        <w:rPr>
          <w:rFonts w:ascii="Times New Roman" w:hAnsi="Times New Roman"/>
          <w:sz w:val="28"/>
          <w:szCs w:val="28"/>
        </w:rPr>
        <w:tab/>
      </w:r>
    </w:p>
    <w:p w:rsidR="00DB2057" w:rsidRDefault="00DB2057" w:rsidP="00FF346A">
      <w:pPr>
        <w:tabs>
          <w:tab w:val="left" w:pos="6795"/>
        </w:tabs>
        <w:rPr>
          <w:rFonts w:ascii="Times New Roman" w:hAnsi="Times New Roman"/>
          <w:sz w:val="28"/>
          <w:szCs w:val="28"/>
        </w:rPr>
      </w:pPr>
      <w:r>
        <w:rPr>
          <w:rFonts w:ascii="Times New Roman" w:hAnsi="Times New Roman"/>
          <w:sz w:val="28"/>
          <w:szCs w:val="28"/>
        </w:rPr>
        <w:tab/>
      </w:r>
    </w:p>
    <w:p w:rsidR="00DB2057" w:rsidRDefault="00DB2057" w:rsidP="00FF346A">
      <w:pPr>
        <w:rPr>
          <w:rFonts w:ascii="Times New Roman" w:hAnsi="Times New Roman"/>
          <w:sz w:val="28"/>
          <w:szCs w:val="28"/>
        </w:rPr>
      </w:pPr>
    </w:p>
    <w:p w:rsidR="00DB2057" w:rsidRPr="007B7502"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p>
    <w:p w:rsidR="00DB2057" w:rsidRPr="007B7502" w:rsidRDefault="00B90373" w:rsidP="00FF346A">
      <w:pPr>
        <w:rPr>
          <w:rFonts w:ascii="Times New Roman" w:hAnsi="Times New Roman"/>
          <w:sz w:val="28"/>
          <w:szCs w:val="28"/>
        </w:rPr>
      </w:pPr>
      <w:r>
        <w:rPr>
          <w:noProof/>
          <w:lang w:eastAsia="ru-RU"/>
        </w:rPr>
        <w:pict>
          <v:roundrect id="_x0000_s1098" style="position:absolute;left:0;text-align:left;margin-left:378.3pt;margin-top:15.65pt;width:102.15pt;height:165.95pt;z-index:251696128" arcsize="10923f">
            <v:textbox style="mso-next-textbox:#_x0000_s1098">
              <w:txbxContent>
                <w:p w:rsidR="00DB2057" w:rsidRPr="00EE4536" w:rsidRDefault="00DB2057" w:rsidP="004C100E">
                  <w:pPr>
                    <w:spacing w:line="240" w:lineRule="auto"/>
                    <w:ind w:firstLine="0"/>
                    <w:jc w:val="center"/>
                    <w:rPr>
                      <w:rFonts w:ascii="Times New Roman" w:hAnsi="Times New Roman"/>
                      <w:sz w:val="28"/>
                      <w:szCs w:val="28"/>
                    </w:rPr>
                  </w:pPr>
                  <w:r>
                    <w:rPr>
                      <w:rFonts w:ascii="Times New Roman" w:hAnsi="Times New Roman"/>
                      <w:sz w:val="28"/>
                      <w:szCs w:val="28"/>
                    </w:rPr>
                    <w:t>305руб.00 коп. за 1000 штук +7,5% расчетной стоимости, но не менее 375руб.00 коп за 1000 штук</w:t>
                  </w:r>
                </w:p>
              </w:txbxContent>
            </v:textbox>
          </v:roundrect>
        </w:pict>
      </w:r>
      <w:r>
        <w:rPr>
          <w:noProof/>
          <w:lang w:eastAsia="ru-RU"/>
        </w:rPr>
        <w:pict>
          <v:roundrect id="_x0000_s1099" style="position:absolute;left:0;text-align:left;margin-left:281.55pt;margin-top:15.65pt;width:102.9pt;height:165.95pt;z-index:251695104" arcsize="10923f">
            <v:textbox style="mso-next-textbox:#_x0000_s1099">
              <w:txbxContent>
                <w:p w:rsidR="00DB2057" w:rsidRPr="00EE4536" w:rsidRDefault="00DB2057" w:rsidP="004C100E">
                  <w:pPr>
                    <w:spacing w:line="240" w:lineRule="auto"/>
                    <w:ind w:firstLine="0"/>
                    <w:jc w:val="center"/>
                    <w:rPr>
                      <w:rFonts w:ascii="Times New Roman" w:hAnsi="Times New Roman"/>
                      <w:sz w:val="28"/>
                      <w:szCs w:val="28"/>
                    </w:rPr>
                  </w:pPr>
                  <w:r>
                    <w:rPr>
                      <w:rFonts w:ascii="Times New Roman" w:hAnsi="Times New Roman"/>
                      <w:sz w:val="28"/>
                      <w:szCs w:val="28"/>
                    </w:rPr>
                    <w:t>250руб.00 коп. за 1000 штук +7,0% расчетной стоимости, но не менее 305руб.00 коп за 1000 штук</w:t>
                  </w:r>
                </w:p>
              </w:txbxContent>
            </v:textbox>
          </v:roundrect>
        </w:pict>
      </w:r>
      <w:r>
        <w:rPr>
          <w:noProof/>
          <w:lang w:eastAsia="ru-RU"/>
        </w:rPr>
        <w:pict>
          <v:roundrect id="_x0000_s1100" style="position:absolute;left:0;text-align:left;margin-left:187.8pt;margin-top:15.65pt;width:100.5pt;height:165.95pt;z-index:251694080" arcsize="10923f">
            <v:textbox style="mso-next-textbox:#_x0000_s1100">
              <w:txbxContent>
                <w:p w:rsidR="00DB2057" w:rsidRPr="00EE4536" w:rsidRDefault="00DB2057" w:rsidP="004C100E">
                  <w:pPr>
                    <w:spacing w:line="240" w:lineRule="auto"/>
                    <w:ind w:firstLine="0"/>
                    <w:jc w:val="center"/>
                    <w:rPr>
                      <w:rFonts w:ascii="Times New Roman" w:hAnsi="Times New Roman"/>
                      <w:sz w:val="28"/>
                      <w:szCs w:val="28"/>
                    </w:rPr>
                  </w:pPr>
                  <w:r>
                    <w:rPr>
                      <w:rFonts w:ascii="Times New Roman" w:hAnsi="Times New Roman"/>
                      <w:sz w:val="28"/>
                      <w:szCs w:val="28"/>
                    </w:rPr>
                    <w:t>205руб.00 коп. за 1000 штук +6,5% расчетной стоимости, но не менее 250руб.00 коп за 1000 штук</w:t>
                  </w:r>
                </w:p>
              </w:txbxContent>
            </v:textbox>
          </v:roundrect>
        </w:pict>
      </w:r>
    </w:p>
    <w:p w:rsidR="00DB2057" w:rsidRDefault="00DB2057" w:rsidP="004C100E"/>
    <w:p w:rsidR="00DB2057" w:rsidRDefault="00B90373" w:rsidP="004C100E">
      <w:pPr>
        <w:tabs>
          <w:tab w:val="left" w:pos="6270"/>
        </w:tabs>
      </w:pPr>
      <w:r>
        <w:rPr>
          <w:noProof/>
          <w:lang w:eastAsia="ru-RU"/>
        </w:rPr>
        <w:pict>
          <v:roundrect id="_x0000_s1101" style="position:absolute;left:0;text-align:left;margin-left:3.3pt;margin-top:10.5pt;width:180.75pt;height:61.7pt;z-index:251693056" arcsize="10923f">
            <v:textbox style="mso-next-textbox:#_x0000_s1101">
              <w:txbxContent>
                <w:p w:rsidR="00DB2057" w:rsidRPr="00EE4536" w:rsidRDefault="00DB2057" w:rsidP="004C100E">
                  <w:pPr>
                    <w:spacing w:line="240" w:lineRule="auto"/>
                    <w:ind w:firstLine="0"/>
                    <w:jc w:val="center"/>
                    <w:rPr>
                      <w:rFonts w:ascii="Times New Roman" w:hAnsi="Times New Roman"/>
                      <w:sz w:val="28"/>
                      <w:szCs w:val="28"/>
                    </w:rPr>
                  </w:pPr>
                  <w:r>
                    <w:rPr>
                      <w:rFonts w:ascii="Times New Roman" w:hAnsi="Times New Roman"/>
                      <w:sz w:val="28"/>
                      <w:szCs w:val="28"/>
                    </w:rPr>
                    <w:t>Сигареты с фильтром</w:t>
                  </w:r>
                </w:p>
              </w:txbxContent>
            </v:textbox>
          </v:roundrect>
        </w:pict>
      </w:r>
      <w:r w:rsidR="00DB2057">
        <w:tab/>
      </w:r>
    </w:p>
    <w:p w:rsidR="00DB2057" w:rsidRDefault="00DB2057" w:rsidP="004C100E">
      <w:pPr>
        <w:tabs>
          <w:tab w:val="left" w:pos="4305"/>
          <w:tab w:val="left" w:pos="8760"/>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DB2057" w:rsidRPr="00615314" w:rsidRDefault="00DB2057" w:rsidP="004C100E">
      <w:pPr>
        <w:rPr>
          <w:rFonts w:ascii="Times New Roman" w:hAnsi="Times New Roman"/>
          <w:sz w:val="28"/>
          <w:szCs w:val="28"/>
        </w:rPr>
      </w:pPr>
    </w:p>
    <w:p w:rsidR="00DB2057" w:rsidRPr="00615314" w:rsidRDefault="00DB2057" w:rsidP="004C100E">
      <w:pPr>
        <w:rPr>
          <w:rFonts w:ascii="Times New Roman" w:hAnsi="Times New Roman"/>
          <w:sz w:val="28"/>
          <w:szCs w:val="28"/>
        </w:rPr>
      </w:pP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p>
    <w:p w:rsidR="00DB2057" w:rsidRDefault="00B90373" w:rsidP="00FF346A">
      <w:pPr>
        <w:rPr>
          <w:rFonts w:ascii="Times New Roman" w:hAnsi="Times New Roman"/>
          <w:sz w:val="28"/>
          <w:szCs w:val="28"/>
        </w:rPr>
      </w:pPr>
      <w:r>
        <w:rPr>
          <w:noProof/>
          <w:lang w:eastAsia="ru-RU"/>
        </w:rPr>
        <w:pict>
          <v:roundrect id="_x0000_s1102" style="position:absolute;left:0;text-align:left;margin-left:385.8pt;margin-top:12pt;width:94.65pt;height:94.45pt;z-index:251686912" arcsize="10923f">
            <v:textbox style="mso-next-textbox:#_x0000_s1102">
              <w:txbxContent>
                <w:p w:rsidR="00DB2057" w:rsidRPr="0070735E" w:rsidRDefault="00DB2057" w:rsidP="00C73A8C">
                  <w:pPr>
                    <w:spacing w:line="240" w:lineRule="auto"/>
                    <w:ind w:firstLine="0"/>
                    <w:jc w:val="center"/>
                    <w:rPr>
                      <w:rFonts w:ascii="Times New Roman" w:hAnsi="Times New Roman"/>
                      <w:sz w:val="28"/>
                      <w:szCs w:val="28"/>
                    </w:rPr>
                  </w:pPr>
                  <w:r>
                    <w:rPr>
                      <w:rFonts w:ascii="Times New Roman" w:hAnsi="Times New Roman"/>
                      <w:sz w:val="28"/>
                      <w:szCs w:val="28"/>
                    </w:rPr>
                    <w:t>2</w:t>
                  </w:r>
                  <w:r w:rsidRPr="002B4294">
                    <w:rPr>
                      <w:rFonts w:ascii="Times New Roman" w:hAnsi="Times New Roman"/>
                      <w:sz w:val="28"/>
                      <w:szCs w:val="28"/>
                    </w:rPr>
                    <w:t>8</w:t>
                  </w:r>
                  <w:r>
                    <w:rPr>
                      <w:rFonts w:ascii="Times New Roman" w:hAnsi="Times New Roman"/>
                      <w:sz w:val="28"/>
                      <w:szCs w:val="28"/>
                    </w:rPr>
                    <w:t>руб.90 коп. за 0,75кВт</w:t>
                  </w:r>
                  <w:r w:rsidRPr="002B4294">
                    <w:rPr>
                      <w:rFonts w:ascii="Times New Roman" w:hAnsi="Times New Roman"/>
                      <w:sz w:val="28"/>
                      <w:szCs w:val="28"/>
                    </w:rPr>
                    <w:t xml:space="preserve"> </w:t>
                  </w:r>
                  <w:r>
                    <w:rPr>
                      <w:rFonts w:ascii="Times New Roman" w:hAnsi="Times New Roman"/>
                      <w:sz w:val="28"/>
                      <w:szCs w:val="28"/>
                    </w:rPr>
                    <w:t>(1л.с.)</w:t>
                  </w:r>
                </w:p>
                <w:p w:rsidR="00DB2057" w:rsidRPr="00C73A8C" w:rsidRDefault="00DB2057" w:rsidP="00C73A8C"/>
              </w:txbxContent>
            </v:textbox>
          </v:roundrect>
        </w:pict>
      </w:r>
      <w:r>
        <w:rPr>
          <w:noProof/>
          <w:lang w:eastAsia="ru-RU"/>
        </w:rPr>
        <w:pict>
          <v:roundrect id="_x0000_s1103" style="position:absolute;left:0;text-align:left;margin-left:294.9pt;margin-top:12pt;width:99.3pt;height:94.45pt;z-index:251685888" arcsize="10923f">
            <v:textbox style="mso-next-textbox:#_x0000_s1103">
              <w:txbxContent>
                <w:p w:rsidR="00DB2057" w:rsidRPr="0070735E" w:rsidRDefault="00DB2057" w:rsidP="00C73A8C">
                  <w:pPr>
                    <w:spacing w:line="240" w:lineRule="auto"/>
                    <w:ind w:firstLine="0"/>
                    <w:jc w:val="center"/>
                    <w:rPr>
                      <w:rFonts w:ascii="Times New Roman" w:hAnsi="Times New Roman"/>
                      <w:sz w:val="28"/>
                      <w:szCs w:val="28"/>
                    </w:rPr>
                  </w:pPr>
                  <w:r w:rsidRPr="002B4294">
                    <w:rPr>
                      <w:rFonts w:ascii="Times New Roman" w:hAnsi="Times New Roman"/>
                      <w:sz w:val="28"/>
                      <w:szCs w:val="28"/>
                    </w:rPr>
                    <w:t>26</w:t>
                  </w:r>
                  <w:r>
                    <w:rPr>
                      <w:rFonts w:ascii="Times New Roman" w:hAnsi="Times New Roman"/>
                      <w:sz w:val="28"/>
                      <w:szCs w:val="28"/>
                    </w:rPr>
                    <w:t>руб.</w:t>
                  </w:r>
                  <w:r w:rsidRPr="002B4294">
                    <w:rPr>
                      <w:rFonts w:ascii="Times New Roman" w:hAnsi="Times New Roman"/>
                      <w:sz w:val="28"/>
                      <w:szCs w:val="28"/>
                    </w:rPr>
                    <w:t>3</w:t>
                  </w:r>
                  <w:r>
                    <w:rPr>
                      <w:rFonts w:ascii="Times New Roman" w:hAnsi="Times New Roman"/>
                      <w:sz w:val="28"/>
                      <w:szCs w:val="28"/>
                    </w:rPr>
                    <w:t>0 коп. за 0,75кВт</w:t>
                  </w:r>
                  <w:r w:rsidRPr="002B4294">
                    <w:rPr>
                      <w:rFonts w:ascii="Times New Roman" w:hAnsi="Times New Roman"/>
                      <w:sz w:val="28"/>
                      <w:szCs w:val="28"/>
                    </w:rPr>
                    <w:t xml:space="preserve"> </w:t>
                  </w:r>
                  <w:r>
                    <w:rPr>
                      <w:rFonts w:ascii="Times New Roman" w:hAnsi="Times New Roman"/>
                      <w:sz w:val="28"/>
                      <w:szCs w:val="28"/>
                    </w:rPr>
                    <w:t>(1л.с.)</w:t>
                  </w:r>
                </w:p>
                <w:p w:rsidR="00DB2057" w:rsidRPr="00C73A8C" w:rsidRDefault="00DB2057" w:rsidP="00C73A8C"/>
              </w:txbxContent>
            </v:textbox>
          </v:roundrect>
        </w:pict>
      </w:r>
      <w:r>
        <w:rPr>
          <w:noProof/>
          <w:lang w:eastAsia="ru-RU"/>
        </w:rPr>
        <w:pict>
          <v:roundrect id="_x0000_s1104" style="position:absolute;left:0;text-align:left;margin-left:205.8pt;margin-top:11.6pt;width:101.25pt;height:94.85pt;z-index:251684864" arcsize="10923f">
            <v:textbox style="mso-next-textbox:#_x0000_s1104">
              <w:txbxContent>
                <w:p w:rsidR="00DB2057" w:rsidRPr="0070735E"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23руб.90 коп. за 0,75кВт</w:t>
                  </w:r>
                  <w:r w:rsidRPr="002B4294">
                    <w:rPr>
                      <w:rFonts w:ascii="Times New Roman" w:hAnsi="Times New Roman"/>
                      <w:sz w:val="28"/>
                      <w:szCs w:val="28"/>
                    </w:rPr>
                    <w:t xml:space="preserve"> </w:t>
                  </w:r>
                  <w:r>
                    <w:rPr>
                      <w:rFonts w:ascii="Times New Roman" w:hAnsi="Times New Roman"/>
                      <w:sz w:val="28"/>
                      <w:szCs w:val="28"/>
                    </w:rPr>
                    <w:t>(1л.с.)</w:t>
                  </w:r>
                </w:p>
              </w:txbxContent>
            </v:textbox>
          </v:roundrect>
        </w:pict>
      </w:r>
      <w:r>
        <w:rPr>
          <w:noProof/>
          <w:lang w:eastAsia="ru-RU"/>
        </w:rPr>
        <w:pict>
          <v:roundrect id="_x0000_s1105" style="position:absolute;left:0;text-align:left;margin-left:-1.05pt;margin-top:19.45pt;width:203.1pt;height:83.25pt;z-index:251683840" arcsize="10923f">
            <v:textbox style="mso-next-textbox:#_x0000_s1105">
              <w:txbxContent>
                <w:p w:rsidR="00DB2057" w:rsidRPr="0070735E" w:rsidRDefault="00DB2057" w:rsidP="00FF346A">
                  <w:pPr>
                    <w:spacing w:line="240" w:lineRule="auto"/>
                    <w:ind w:firstLine="0"/>
                    <w:jc w:val="center"/>
                    <w:rPr>
                      <w:rFonts w:ascii="Times New Roman" w:hAnsi="Times New Roman"/>
                      <w:sz w:val="28"/>
                      <w:szCs w:val="28"/>
                    </w:rPr>
                  </w:pPr>
                  <w:r>
                    <w:rPr>
                      <w:rFonts w:ascii="Times New Roman" w:hAnsi="Times New Roman"/>
                      <w:sz w:val="28"/>
                      <w:szCs w:val="28"/>
                    </w:rPr>
                    <w:t>Автомобили легковые с мощностью двигателя свыше 67,5кВт (90л.с.) и до 112,5кВт(150л.с.)включительноо</w:t>
                  </w:r>
                </w:p>
              </w:txbxContent>
            </v:textbox>
          </v:roundrect>
        </w:pict>
      </w: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r>
        <w:rPr>
          <w:rFonts w:ascii="Times New Roman" w:hAnsi="Times New Roman"/>
          <w:sz w:val="28"/>
          <w:szCs w:val="28"/>
        </w:rPr>
        <w:t xml:space="preserve"> Рис. 3.2.1. Ставки налогов.</w:t>
      </w:r>
    </w:p>
    <w:p w:rsidR="00DB2057" w:rsidRDefault="00DB2057" w:rsidP="00FF346A">
      <w:pPr>
        <w:rPr>
          <w:rFonts w:ascii="Times New Roman" w:hAnsi="Times New Roman"/>
          <w:sz w:val="28"/>
          <w:szCs w:val="28"/>
        </w:rPr>
      </w:pPr>
    </w:p>
    <w:p w:rsidR="00DB2057" w:rsidRDefault="00DB2057" w:rsidP="00FF346A">
      <w:pPr>
        <w:rPr>
          <w:rFonts w:ascii="Times New Roman" w:hAnsi="Times New Roman"/>
          <w:sz w:val="28"/>
          <w:szCs w:val="28"/>
        </w:rPr>
      </w:pPr>
      <w:r>
        <w:rPr>
          <w:rFonts w:ascii="Times New Roman" w:hAnsi="Times New Roman"/>
          <w:sz w:val="28"/>
          <w:szCs w:val="28"/>
        </w:rPr>
        <w:t>3.3. ИСЧИСЛЕНИЕ СТАВКИ АКЦИЗА</w:t>
      </w:r>
    </w:p>
    <w:p w:rsidR="00DB2057" w:rsidRDefault="00DB2057" w:rsidP="00FF346A">
      <w:pPr>
        <w:rPr>
          <w:rFonts w:ascii="Times New Roman" w:hAnsi="Times New Roman"/>
          <w:sz w:val="28"/>
          <w:szCs w:val="28"/>
        </w:rPr>
      </w:pPr>
    </w:p>
    <w:p w:rsidR="00DB2057" w:rsidRPr="00B1695C" w:rsidRDefault="00DB2057" w:rsidP="00B76C2E">
      <w:pPr>
        <w:contextualSpacing/>
        <w:rPr>
          <w:rFonts w:ascii="Times New Roman" w:hAnsi="Times New Roman"/>
          <w:color w:val="000000"/>
          <w:sz w:val="28"/>
          <w:szCs w:val="28"/>
        </w:rPr>
      </w:pPr>
      <w:r w:rsidRPr="00B1695C">
        <w:rPr>
          <w:rFonts w:ascii="Times New Roman" w:hAnsi="Times New Roman"/>
          <w:color w:val="000000"/>
          <w:sz w:val="28"/>
          <w:szCs w:val="28"/>
        </w:rPr>
        <w:t>Федеральным законом № 29-ФЗ внесено изменение в определение объекта налогообложения по подакцизным товарам, в отношении которых установлены адвалорные (процентные) ставки акцизов. Если ранее объектом налогообложения являлась стоимость подакцизного товара, определяемая как отпускная цена с учетом акциза, то теперь объектом обложения является стоимость товара без учета акциза. Одновременно исключена сложная формула для исчисления акцизов. В связи с этим значительно упрощен порядок исчисления акцизов по подакцизным товарам, в том числе ввозимым на территорию Российской Федерации, на которые установлены адвалорные ставки акцизов.</w:t>
      </w:r>
    </w:p>
    <w:p w:rsidR="00DB2057" w:rsidRPr="00B1695C" w:rsidRDefault="00DB2057" w:rsidP="00B76C2E">
      <w:pPr>
        <w:contextualSpacing/>
        <w:rPr>
          <w:rFonts w:ascii="Times New Roman" w:hAnsi="Times New Roman"/>
          <w:color w:val="000000"/>
          <w:sz w:val="28"/>
          <w:szCs w:val="28"/>
        </w:rPr>
      </w:pPr>
      <w:r w:rsidRPr="00B1695C">
        <w:rPr>
          <w:rFonts w:ascii="Times New Roman" w:hAnsi="Times New Roman"/>
          <w:color w:val="000000"/>
          <w:sz w:val="28"/>
          <w:szCs w:val="28"/>
        </w:rPr>
        <w:t>По подакцизным товарам, по которым установлены адвалорные ставки, акцизы уплачиваются также с сумм денежных средств, получаемых организациями за производимые и реализуемые ими товары в виде финансовой помощи, пополнения фондов специального назначения, а также со стоимости опциона.</w:t>
      </w:r>
    </w:p>
    <w:p w:rsidR="00DB2057" w:rsidRPr="00B1695C" w:rsidRDefault="00DB2057" w:rsidP="00B76C2E">
      <w:pPr>
        <w:contextualSpacing/>
        <w:rPr>
          <w:rFonts w:ascii="Times New Roman" w:hAnsi="Times New Roman"/>
          <w:color w:val="000000"/>
          <w:sz w:val="28"/>
          <w:szCs w:val="28"/>
        </w:rPr>
      </w:pPr>
      <w:r w:rsidRPr="00B1695C">
        <w:rPr>
          <w:rFonts w:ascii="Times New Roman" w:hAnsi="Times New Roman"/>
          <w:color w:val="000000"/>
          <w:sz w:val="28"/>
          <w:szCs w:val="28"/>
        </w:rPr>
        <w:t>По подакцизным товарам, по которым с 1 января 1997 года действуют твердые (специфические) ставки, исчисляют сумму акциза из расчета объема произведенного и реализованной продукции в натуральном выражении (кроме произведенных из давальческого сырья) как на сторону, так и для собственного производства товаров, не облагаемых акцизами. По подакцизным товарам из давальческого сырья объектом налогообложения служит объем производства в натуральном выражении.</w:t>
      </w:r>
    </w:p>
    <w:p w:rsidR="00DB2057" w:rsidRPr="00B1695C" w:rsidRDefault="00DB2057" w:rsidP="00B76C2E">
      <w:pPr>
        <w:contextualSpacing/>
        <w:rPr>
          <w:rFonts w:ascii="Times New Roman" w:hAnsi="Times New Roman"/>
          <w:color w:val="000000"/>
          <w:sz w:val="28"/>
          <w:szCs w:val="28"/>
        </w:rPr>
      </w:pPr>
      <w:r w:rsidRPr="00B1695C">
        <w:rPr>
          <w:rFonts w:ascii="Times New Roman" w:hAnsi="Times New Roman"/>
          <w:color w:val="000000"/>
          <w:sz w:val="28"/>
          <w:szCs w:val="28"/>
        </w:rPr>
        <w:t>Наряду с облагаемым акцизом оборотом по отпускной цене с включением в нее суммы акциза применяются в качестве такового и максимальные отпускные цены с учетом акциза. Данный порядок действует в отношении подакцизных товаров, произведенных из давальческого сырья, при натуральной оплате подакцизными товарами, при товарообмене, безвозмездной их передачи по цене меньше рыночной. В этих случаях для определения облагаемого оборота принимаются максимальные цены с учетом акциза аналогичной подакцизной продукции, изготовленной из принадлежащего предприятию сырья за истекшие 10 дней, предшествующие дню отгрузки этих товаров по соответствующим документам бухгалтерского учета. Если аналогию невозможно установить, то в расчет принимаются рыночные цены региона, фиксируемые территориальными органами статистики.</w:t>
      </w:r>
    </w:p>
    <w:p w:rsidR="00DB2057" w:rsidRPr="00B1695C" w:rsidRDefault="00DB2057" w:rsidP="00B76C2E">
      <w:pPr>
        <w:contextualSpacing/>
        <w:rPr>
          <w:rFonts w:ascii="Times New Roman" w:hAnsi="Times New Roman"/>
          <w:color w:val="000000"/>
          <w:sz w:val="28"/>
          <w:szCs w:val="28"/>
        </w:rPr>
      </w:pPr>
      <w:r w:rsidRPr="00B1695C">
        <w:rPr>
          <w:rFonts w:ascii="Times New Roman" w:hAnsi="Times New Roman"/>
          <w:color w:val="000000"/>
          <w:sz w:val="28"/>
          <w:szCs w:val="28"/>
        </w:rPr>
        <w:t>При использовании сырья (подакцизного), включая давальческое (за исключением подакцизных видов минерального сырья, по которым на территории РФ акциз был уплачен), сумма акциза по готовому изделию, уплаченному в бюджет, уменьшается на сумму акциза, уплаченного по сырью, использованному для его производства. Зачет производится и в случае применения подакцизного товара для производства товаров, не облагаемых акцизами. Сумма акциза по спирту, использованному для производства виноматериалов, не может превышать сумму акциза, начисленного следующим образом:</w:t>
      </w:r>
    </w:p>
    <w:p w:rsidR="00DB2057" w:rsidRPr="00B1695C" w:rsidRDefault="00DB2057" w:rsidP="00B76C2E">
      <w:pPr>
        <w:contextualSpacing/>
        <w:rPr>
          <w:rFonts w:ascii="Times New Roman" w:hAnsi="Times New Roman"/>
          <w:color w:val="000000"/>
          <w:sz w:val="28"/>
          <w:szCs w:val="28"/>
        </w:rPr>
      </w:pPr>
      <w:r w:rsidRPr="00B1695C">
        <w:rPr>
          <w:rFonts w:ascii="Times New Roman" w:hAnsi="Times New Roman"/>
          <w:color w:val="000000"/>
          <w:sz w:val="28"/>
          <w:szCs w:val="28"/>
        </w:rPr>
        <w:t>Лимит зачета суммы акциза = ставка акциза по этиловому спирту из всех видов сырья * крепость вина / крепость спирта.</w:t>
      </w:r>
    </w:p>
    <w:p w:rsidR="00DB2057" w:rsidRPr="00B1695C" w:rsidRDefault="00DB2057" w:rsidP="00B76C2E">
      <w:pPr>
        <w:contextualSpacing/>
        <w:rPr>
          <w:rFonts w:ascii="Times New Roman" w:hAnsi="Times New Roman"/>
          <w:color w:val="000000"/>
          <w:sz w:val="28"/>
          <w:szCs w:val="28"/>
        </w:rPr>
      </w:pPr>
      <w:r w:rsidRPr="00B1695C">
        <w:rPr>
          <w:rFonts w:ascii="Times New Roman" w:hAnsi="Times New Roman"/>
          <w:color w:val="000000"/>
          <w:sz w:val="28"/>
          <w:szCs w:val="28"/>
        </w:rPr>
        <w:t>Вышеизложенная практика зачета сумм акцизов принята для обеспечения однократного налогообложения. Если из нефти вырабатывается бензин, то акцизы взимаются и со стоимости нефти, и со стоимости бензина, т.е. зачета не производится.</w:t>
      </w:r>
    </w:p>
    <w:p w:rsidR="00DB2057" w:rsidRPr="00B1695C" w:rsidRDefault="00DB2057" w:rsidP="00B76C2E">
      <w:pPr>
        <w:contextualSpacing/>
        <w:rPr>
          <w:rFonts w:ascii="Times New Roman" w:hAnsi="Times New Roman"/>
          <w:color w:val="000000"/>
          <w:sz w:val="28"/>
          <w:szCs w:val="28"/>
        </w:rPr>
      </w:pPr>
      <w:r w:rsidRPr="00B1695C">
        <w:rPr>
          <w:rFonts w:ascii="Times New Roman" w:hAnsi="Times New Roman"/>
          <w:color w:val="000000"/>
          <w:sz w:val="28"/>
          <w:szCs w:val="28"/>
        </w:rPr>
        <w:t>Отрицательная разница между суммами акцизов, уплаченными на территории РФ по подакцизным изделиям, использованным в качестве сырья, включая давальческое, для производства подакцизной продукции и суммами акцизов по этой реализованной продукции не засчитывается в счет предстоящих платежей в бюджет и из бюджета не возмещается.</w:t>
      </w: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F866FE">
      <w:pPr>
        <w:rPr>
          <w:rFonts w:ascii="Times New Roman" w:hAnsi="Times New Roman"/>
          <w:sz w:val="28"/>
          <w:szCs w:val="28"/>
        </w:rPr>
      </w:pPr>
      <w:r w:rsidRPr="00567EF7">
        <w:rPr>
          <w:rFonts w:ascii="Times New Roman" w:hAnsi="Times New Roman"/>
          <w:sz w:val="28"/>
          <w:szCs w:val="28"/>
        </w:rPr>
        <w:t>4</w:t>
      </w:r>
      <w:r>
        <w:rPr>
          <w:rFonts w:ascii="Times New Roman" w:hAnsi="Times New Roman"/>
          <w:sz w:val="28"/>
          <w:szCs w:val="28"/>
        </w:rPr>
        <w:t>. ОПТИМИЗАЦИЯ КОВЕННЫХ НАЛОГОВ</w:t>
      </w:r>
    </w:p>
    <w:p w:rsidR="00DB2057" w:rsidRDefault="00DB2057" w:rsidP="00F866FE">
      <w:pPr>
        <w:rPr>
          <w:rFonts w:ascii="Times New Roman" w:hAnsi="Times New Roman"/>
          <w:sz w:val="28"/>
          <w:szCs w:val="28"/>
        </w:rPr>
      </w:pPr>
    </w:p>
    <w:p w:rsidR="00DB2057" w:rsidRPr="00F866FE" w:rsidRDefault="00DB2057" w:rsidP="00F866FE">
      <w:pPr>
        <w:rPr>
          <w:rFonts w:ascii="Times New Roman" w:hAnsi="Times New Roman"/>
          <w:sz w:val="28"/>
          <w:szCs w:val="28"/>
        </w:rPr>
      </w:pPr>
      <w:r w:rsidRPr="00F866FE">
        <w:rPr>
          <w:rFonts w:ascii="Times New Roman" w:hAnsi="Times New Roman"/>
          <w:sz w:val="28"/>
          <w:szCs w:val="28"/>
        </w:rPr>
        <w:t>Экономические отношения рыночного типа не отстраняют государство от процессов управления и регулирования, напротив, в период настройки базовых механизмов рыночных отношений государственное вмешательство в экономику должно усиливаться. Важнейшим государственным регулятором экономики является налоговая политика. Она влияет практически на все социально</w:t>
      </w:r>
      <w:r>
        <w:rPr>
          <w:rFonts w:ascii="Times New Roman" w:hAnsi="Times New Roman"/>
          <w:sz w:val="28"/>
          <w:szCs w:val="28"/>
        </w:rPr>
        <w:t xml:space="preserve"> </w:t>
      </w:r>
      <w:r w:rsidRPr="00F866FE">
        <w:rPr>
          <w:rFonts w:ascii="Times New Roman" w:hAnsi="Times New Roman"/>
          <w:sz w:val="28"/>
          <w:szCs w:val="28"/>
        </w:rPr>
        <w:t>-</w:t>
      </w:r>
      <w:r>
        <w:rPr>
          <w:rFonts w:ascii="Times New Roman" w:hAnsi="Times New Roman"/>
          <w:sz w:val="28"/>
          <w:szCs w:val="28"/>
        </w:rPr>
        <w:t xml:space="preserve"> </w:t>
      </w:r>
      <w:r w:rsidRPr="00F866FE">
        <w:rPr>
          <w:rFonts w:ascii="Times New Roman" w:hAnsi="Times New Roman"/>
          <w:sz w:val="28"/>
          <w:szCs w:val="28"/>
        </w:rPr>
        <w:t xml:space="preserve">экономические сферы общества и неразрывно связана с другими элементами государственного воздействия. </w:t>
      </w:r>
    </w:p>
    <w:p w:rsidR="00DB2057" w:rsidRDefault="00DB2057" w:rsidP="00F866FE">
      <w:pPr>
        <w:rPr>
          <w:rFonts w:ascii="Times New Roman" w:hAnsi="Times New Roman"/>
          <w:bCs/>
          <w:sz w:val="28"/>
          <w:szCs w:val="28"/>
        </w:rPr>
      </w:pPr>
      <w:r w:rsidRPr="00F866FE">
        <w:rPr>
          <w:rFonts w:ascii="Times New Roman" w:hAnsi="Times New Roman"/>
          <w:bCs/>
          <w:sz w:val="28"/>
          <w:szCs w:val="28"/>
        </w:rPr>
        <w:t>По официальным данным налоговые доходы в России составляют около 85 %. Налог на добавленную стоимость (НДС), как отмечено в Основных направлениях налоговой политики в Российской Федерации на 2008</w:t>
      </w:r>
      <w:r>
        <w:rPr>
          <w:rFonts w:ascii="Times New Roman" w:hAnsi="Times New Roman"/>
          <w:bCs/>
          <w:sz w:val="28"/>
          <w:szCs w:val="28"/>
        </w:rPr>
        <w:t>-</w:t>
      </w:r>
      <w:r w:rsidRPr="00F866FE">
        <w:rPr>
          <w:rFonts w:ascii="Times New Roman" w:hAnsi="Times New Roman"/>
          <w:bCs/>
          <w:sz w:val="28"/>
          <w:szCs w:val="28"/>
        </w:rPr>
        <w:t xml:space="preserve">2010 годы, является основным налоговым источником доходов федерального бюджета. Явившись революционным элементом налоговой системы 1991г., НДС, введенный с целью частичной замены применявшегося ранее в СССР налога с оборота, изначально содержал в себе два явных противоречия: с одной стороны </w:t>
      </w:r>
      <w:r>
        <w:rPr>
          <w:rFonts w:ascii="Times New Roman" w:hAnsi="Times New Roman"/>
          <w:bCs/>
          <w:sz w:val="28"/>
          <w:szCs w:val="28"/>
        </w:rPr>
        <w:t>-</w:t>
      </w:r>
      <w:r w:rsidRPr="00F866FE">
        <w:rPr>
          <w:rFonts w:ascii="Times New Roman" w:hAnsi="Times New Roman"/>
          <w:bCs/>
          <w:sz w:val="28"/>
          <w:szCs w:val="28"/>
        </w:rPr>
        <w:t xml:space="preserve"> его огромная фискальная роль, а с другой </w:t>
      </w:r>
      <w:r>
        <w:rPr>
          <w:rFonts w:ascii="Times New Roman" w:hAnsi="Times New Roman"/>
          <w:bCs/>
          <w:sz w:val="28"/>
          <w:szCs w:val="28"/>
        </w:rPr>
        <w:t>-</w:t>
      </w:r>
      <w:r w:rsidRPr="00F866FE">
        <w:rPr>
          <w:rFonts w:ascii="Times New Roman" w:hAnsi="Times New Roman"/>
          <w:bCs/>
          <w:sz w:val="28"/>
          <w:szCs w:val="28"/>
        </w:rPr>
        <w:t xml:space="preserve"> попытка с помощью него урегулировать сложности налогового законодательства того времени.</w:t>
      </w:r>
    </w:p>
    <w:p w:rsidR="00DB2057" w:rsidRPr="006C6F3F" w:rsidRDefault="00DB2057" w:rsidP="006C6F3F">
      <w:pPr>
        <w:autoSpaceDE w:val="0"/>
        <w:autoSpaceDN w:val="0"/>
        <w:adjustRightInd w:val="0"/>
        <w:rPr>
          <w:rFonts w:ascii="Times New Roman" w:hAnsi="Times New Roman"/>
          <w:b/>
          <w:bCs/>
          <w:i/>
          <w:iCs/>
          <w:sz w:val="28"/>
          <w:szCs w:val="28"/>
        </w:rPr>
      </w:pPr>
      <w:r w:rsidRPr="00CC50A4">
        <w:rPr>
          <w:rFonts w:ascii="Times New Roman" w:hAnsi="Times New Roman"/>
          <w:sz w:val="28"/>
          <w:szCs w:val="28"/>
        </w:rPr>
        <w:t xml:space="preserve">Оптимизация косвенного налогообложения происходит прежде всего </w:t>
      </w:r>
      <w:r w:rsidRPr="00230661">
        <w:rPr>
          <w:rFonts w:ascii="Times New Roman" w:hAnsi="Times New Roman"/>
          <w:bCs/>
          <w:iCs/>
          <w:sz w:val="28"/>
          <w:szCs w:val="28"/>
        </w:rPr>
        <w:t>по налогу на добавленную стоимость,</w:t>
      </w:r>
      <w:r w:rsidRPr="00CC50A4">
        <w:rPr>
          <w:rFonts w:ascii="Times New Roman" w:hAnsi="Times New Roman"/>
          <w:b/>
          <w:bCs/>
          <w:i/>
          <w:iCs/>
          <w:sz w:val="28"/>
          <w:szCs w:val="28"/>
        </w:rPr>
        <w:t xml:space="preserve"> </w:t>
      </w:r>
      <w:r w:rsidRPr="00CC50A4">
        <w:rPr>
          <w:rFonts w:ascii="Times New Roman" w:hAnsi="Times New Roman"/>
          <w:sz w:val="28"/>
          <w:szCs w:val="28"/>
        </w:rPr>
        <w:t>процесс планирования которого зависит от того,</w:t>
      </w:r>
    </w:p>
    <w:p w:rsidR="00DB2057" w:rsidRPr="00CC50A4" w:rsidRDefault="00DB2057" w:rsidP="006C6F3F">
      <w:pPr>
        <w:autoSpaceDE w:val="0"/>
        <w:autoSpaceDN w:val="0"/>
        <w:adjustRightInd w:val="0"/>
        <w:rPr>
          <w:rFonts w:ascii="Times New Roman" w:hAnsi="Times New Roman"/>
          <w:sz w:val="28"/>
          <w:szCs w:val="28"/>
        </w:rPr>
      </w:pPr>
      <w:r>
        <w:rPr>
          <w:rFonts w:ascii="Times New Roman" w:hAnsi="Times New Roman"/>
          <w:sz w:val="28"/>
          <w:szCs w:val="28"/>
        </w:rPr>
        <w:t>-</w:t>
      </w:r>
      <w:r w:rsidRPr="00CC50A4">
        <w:rPr>
          <w:rFonts w:ascii="Times New Roman" w:hAnsi="Times New Roman"/>
          <w:sz w:val="28"/>
          <w:szCs w:val="28"/>
        </w:rPr>
        <w:t xml:space="preserve"> является ли анализируемое предприятие конечным в цепочке производства</w:t>
      </w:r>
      <w:r>
        <w:rPr>
          <w:rFonts w:ascii="Times New Roman" w:hAnsi="Times New Roman"/>
          <w:sz w:val="28"/>
          <w:szCs w:val="28"/>
        </w:rPr>
        <w:t xml:space="preserve">  </w:t>
      </w:r>
      <w:r w:rsidRPr="00CC50A4">
        <w:rPr>
          <w:rFonts w:ascii="Times New Roman" w:hAnsi="Times New Roman"/>
          <w:sz w:val="28"/>
          <w:szCs w:val="28"/>
        </w:rPr>
        <w:t>и реализации соответствующих товаров, работ и услуг и соответственно ему</w:t>
      </w:r>
      <w:r>
        <w:rPr>
          <w:rFonts w:ascii="Times New Roman" w:hAnsi="Times New Roman"/>
          <w:sz w:val="28"/>
          <w:szCs w:val="28"/>
        </w:rPr>
        <w:t xml:space="preserve"> </w:t>
      </w:r>
      <w:r w:rsidRPr="00CC50A4">
        <w:rPr>
          <w:rFonts w:ascii="Times New Roman" w:hAnsi="Times New Roman"/>
          <w:sz w:val="28"/>
          <w:szCs w:val="28"/>
        </w:rPr>
        <w:t>целесообразно использовать освобождения от исполнения обязанностей налогоплательщика</w:t>
      </w:r>
      <w:r>
        <w:rPr>
          <w:rFonts w:ascii="Times New Roman" w:hAnsi="Times New Roman"/>
          <w:sz w:val="28"/>
          <w:szCs w:val="28"/>
        </w:rPr>
        <w:t xml:space="preserve"> </w:t>
      </w:r>
      <w:r w:rsidRPr="00CC50A4">
        <w:rPr>
          <w:rFonts w:ascii="Times New Roman" w:hAnsi="Times New Roman"/>
          <w:sz w:val="28"/>
          <w:szCs w:val="28"/>
        </w:rPr>
        <w:t>по налогу на добавленную стоимость и производить реализацию</w:t>
      </w:r>
      <w:r>
        <w:rPr>
          <w:rFonts w:ascii="Times New Roman" w:hAnsi="Times New Roman"/>
          <w:sz w:val="28"/>
          <w:szCs w:val="28"/>
        </w:rPr>
        <w:t xml:space="preserve"> </w:t>
      </w:r>
      <w:r w:rsidRPr="00CC50A4">
        <w:rPr>
          <w:rFonts w:ascii="Times New Roman" w:hAnsi="Times New Roman"/>
          <w:sz w:val="28"/>
          <w:szCs w:val="28"/>
        </w:rPr>
        <w:t>товаров, работ, услуг освобождаемых от НДС;</w:t>
      </w:r>
    </w:p>
    <w:p w:rsidR="00DB2057" w:rsidRPr="006C6F3F" w:rsidRDefault="00DB2057" w:rsidP="006C6F3F">
      <w:pPr>
        <w:autoSpaceDE w:val="0"/>
        <w:autoSpaceDN w:val="0"/>
        <w:adjustRightInd w:val="0"/>
        <w:rPr>
          <w:rFonts w:ascii="Times New Roman" w:hAnsi="Times New Roman"/>
          <w:sz w:val="28"/>
          <w:szCs w:val="28"/>
        </w:rPr>
      </w:pPr>
      <w:r>
        <w:rPr>
          <w:rFonts w:ascii="Times New Roman" w:hAnsi="Times New Roman"/>
          <w:sz w:val="28"/>
          <w:szCs w:val="28"/>
        </w:rPr>
        <w:t>-</w:t>
      </w:r>
      <w:r w:rsidRPr="00CC50A4">
        <w:rPr>
          <w:rFonts w:ascii="Times New Roman" w:hAnsi="Times New Roman"/>
          <w:sz w:val="28"/>
          <w:szCs w:val="28"/>
        </w:rPr>
        <w:t xml:space="preserve"> либо продукцию, работы, услуги данного предприятия потребляют другие</w:t>
      </w:r>
      <w:r>
        <w:rPr>
          <w:rFonts w:ascii="Times New Roman" w:hAnsi="Times New Roman"/>
          <w:sz w:val="28"/>
          <w:szCs w:val="28"/>
        </w:rPr>
        <w:t xml:space="preserve"> </w:t>
      </w:r>
      <w:r w:rsidRPr="00CC50A4">
        <w:rPr>
          <w:rFonts w:ascii="Times New Roman" w:hAnsi="Times New Roman"/>
          <w:sz w:val="28"/>
          <w:szCs w:val="28"/>
        </w:rPr>
        <w:t>хозяйствующие субъекты и соответственно ему не целесообразно использовать</w:t>
      </w:r>
      <w:r>
        <w:rPr>
          <w:rFonts w:ascii="Times New Roman" w:hAnsi="Times New Roman"/>
          <w:sz w:val="28"/>
          <w:szCs w:val="28"/>
        </w:rPr>
        <w:t xml:space="preserve"> </w:t>
      </w:r>
      <w:r w:rsidRPr="00CC50A4">
        <w:rPr>
          <w:rFonts w:ascii="Times New Roman" w:hAnsi="Times New Roman"/>
          <w:sz w:val="28"/>
          <w:szCs w:val="28"/>
        </w:rPr>
        <w:t>освобождения от исполнения обязанностей налогоплательщика по налогу</w:t>
      </w:r>
      <w:r>
        <w:rPr>
          <w:rFonts w:ascii="Times New Roman" w:hAnsi="Times New Roman"/>
          <w:sz w:val="28"/>
          <w:szCs w:val="28"/>
        </w:rPr>
        <w:t xml:space="preserve"> </w:t>
      </w:r>
      <w:r w:rsidRPr="00CC50A4">
        <w:rPr>
          <w:rFonts w:ascii="Times New Roman" w:hAnsi="Times New Roman"/>
          <w:sz w:val="28"/>
          <w:szCs w:val="28"/>
        </w:rPr>
        <w:t>на добавленную стоимость и производить реализацию товаров, работ,</w:t>
      </w:r>
      <w:r>
        <w:rPr>
          <w:rFonts w:ascii="Times New Roman" w:hAnsi="Times New Roman"/>
          <w:sz w:val="28"/>
          <w:szCs w:val="28"/>
        </w:rPr>
        <w:t xml:space="preserve"> </w:t>
      </w:r>
      <w:r w:rsidRPr="00CC50A4">
        <w:rPr>
          <w:rFonts w:ascii="Times New Roman" w:hAnsi="Times New Roman"/>
          <w:sz w:val="28"/>
          <w:szCs w:val="28"/>
        </w:rPr>
        <w:t>услуг, освобождаемых от НДС, так как в данном случае льготы по НДС носят</w:t>
      </w:r>
      <w:r>
        <w:rPr>
          <w:rFonts w:ascii="Times New Roman" w:hAnsi="Times New Roman"/>
          <w:sz w:val="28"/>
          <w:szCs w:val="28"/>
        </w:rPr>
        <w:t xml:space="preserve"> </w:t>
      </w:r>
      <w:r w:rsidRPr="00CC50A4">
        <w:rPr>
          <w:rFonts w:ascii="Times New Roman" w:hAnsi="Times New Roman"/>
          <w:sz w:val="28"/>
          <w:szCs w:val="28"/>
        </w:rPr>
        <w:t>«мнимый характер»</w:t>
      </w:r>
      <w:r>
        <w:rPr>
          <w:rStyle w:val="a5"/>
          <w:rFonts w:ascii="Times New Roman" w:hAnsi="Times New Roman"/>
          <w:sz w:val="28"/>
          <w:szCs w:val="28"/>
        </w:rPr>
        <w:footnoteReference w:id="3"/>
      </w:r>
      <w:r w:rsidRPr="00CC50A4">
        <w:rPr>
          <w:rFonts w:ascii="Times New Roman" w:hAnsi="Times New Roman"/>
          <w:sz w:val="28"/>
          <w:szCs w:val="28"/>
        </w:rPr>
        <w:t>.</w:t>
      </w:r>
    </w:p>
    <w:p w:rsidR="00DB2057" w:rsidRPr="00F866FE" w:rsidRDefault="00DB2057" w:rsidP="00F866FE">
      <w:pPr>
        <w:autoSpaceDE w:val="0"/>
        <w:autoSpaceDN w:val="0"/>
        <w:adjustRightInd w:val="0"/>
        <w:rPr>
          <w:rFonts w:ascii="Times New Roman" w:hAnsi="Times New Roman"/>
          <w:sz w:val="28"/>
          <w:szCs w:val="28"/>
        </w:rPr>
      </w:pPr>
      <w:r w:rsidRPr="00F866FE">
        <w:rPr>
          <w:rFonts w:ascii="Times New Roman" w:hAnsi="Times New Roman"/>
          <w:bCs/>
          <w:sz w:val="28"/>
          <w:szCs w:val="28"/>
        </w:rPr>
        <w:t xml:space="preserve">В настоящее время проблемы, связанные </w:t>
      </w:r>
      <w:r w:rsidRPr="00F866FE">
        <w:rPr>
          <w:rFonts w:ascii="Times New Roman" w:hAnsi="Times New Roman"/>
          <w:sz w:val="28"/>
          <w:szCs w:val="28"/>
        </w:rPr>
        <w:t>с администрированием НДС, обусловлены не только несовершенством налогового законодательства, но также необходимостью развития методов налогового администрирования, порядка регистрации лиц в качестве налогоплательщиков, налогового контроля и др.</w:t>
      </w:r>
    </w:p>
    <w:p w:rsidR="00DB2057" w:rsidRPr="00F866FE" w:rsidRDefault="00DB2057" w:rsidP="00F866FE">
      <w:pPr>
        <w:autoSpaceDE w:val="0"/>
        <w:autoSpaceDN w:val="0"/>
        <w:adjustRightInd w:val="0"/>
        <w:rPr>
          <w:rFonts w:ascii="Times New Roman" w:hAnsi="Times New Roman"/>
          <w:sz w:val="28"/>
          <w:szCs w:val="28"/>
        </w:rPr>
      </w:pPr>
      <w:r w:rsidRPr="00F866FE">
        <w:rPr>
          <w:rFonts w:ascii="Times New Roman" w:hAnsi="Times New Roman"/>
          <w:sz w:val="28"/>
          <w:szCs w:val="28"/>
        </w:rPr>
        <w:t xml:space="preserve">По экспертным оценкам ежегодные потери бюджета от незаконного возмещения НДС составляют до 300 млрд. руб. Поэтому весьма актуальной становится оптимизация косвенного налогообложения товаров, работ, услуг в Российской Федерации. Особое значение при этом имеет проблема снижения основной ставки НДС. В частности, на заседании Государственного совета 8 февраля </w:t>
      </w:r>
      <w:smartTag w:uri="urn:schemas-microsoft-com:office:smarttags" w:element="metricconverter">
        <w:smartTagPr>
          <w:attr w:name="ProductID" w:val="2008 г"/>
        </w:smartTagPr>
        <w:r w:rsidRPr="00F866FE">
          <w:rPr>
            <w:rFonts w:ascii="Times New Roman" w:hAnsi="Times New Roman"/>
            <w:sz w:val="28"/>
            <w:szCs w:val="28"/>
          </w:rPr>
          <w:t>2008 г</w:t>
        </w:r>
      </w:smartTag>
      <w:r w:rsidRPr="00F866FE">
        <w:rPr>
          <w:rFonts w:ascii="Times New Roman" w:hAnsi="Times New Roman"/>
          <w:sz w:val="28"/>
          <w:szCs w:val="28"/>
        </w:rPr>
        <w:t>. Президентом РФ было отмечено, что необходимо стремиться к установлению единой и максимально низкой ставки НДС.</w:t>
      </w:r>
    </w:p>
    <w:p w:rsidR="00DB2057" w:rsidRPr="00F866FE" w:rsidRDefault="00DB2057" w:rsidP="00F866FE">
      <w:pPr>
        <w:rPr>
          <w:rFonts w:ascii="Times New Roman" w:hAnsi="Times New Roman"/>
          <w:sz w:val="28"/>
          <w:szCs w:val="28"/>
        </w:rPr>
      </w:pPr>
      <w:r w:rsidRPr="00F866FE">
        <w:rPr>
          <w:rFonts w:ascii="Times New Roman" w:hAnsi="Times New Roman"/>
          <w:sz w:val="28"/>
          <w:szCs w:val="28"/>
        </w:rPr>
        <w:t>Таким образом, оптимизация косвенного налогообложения товаров, работ, услуг в России в целях сокращения незаконного возмещения НДС из бюджета, упорядочения и дальнейшего развития налоговых отношений требует разрешения научно-практических вопросов, связанных с совершенствованием механизма применения НДС, стабилизацией отношений между участниками налогового процесса.</w:t>
      </w:r>
    </w:p>
    <w:p w:rsidR="00DB2057" w:rsidRDefault="00DB2057" w:rsidP="004C7C81">
      <w:pPr>
        <w:pStyle w:val="ac"/>
        <w:spacing w:before="0" w:beforeAutospacing="0" w:after="0" w:afterAutospacing="0" w:line="360" w:lineRule="auto"/>
        <w:ind w:firstLine="709"/>
        <w:jc w:val="both"/>
        <w:rPr>
          <w:bCs/>
          <w:sz w:val="28"/>
          <w:szCs w:val="28"/>
        </w:rPr>
      </w:pPr>
    </w:p>
    <w:p w:rsidR="00DB2057" w:rsidRDefault="00DB2057" w:rsidP="004C7C81">
      <w:pPr>
        <w:pStyle w:val="ac"/>
        <w:spacing w:before="0" w:beforeAutospacing="0" w:after="0" w:afterAutospacing="0" w:line="360" w:lineRule="auto"/>
        <w:ind w:firstLine="709"/>
        <w:jc w:val="both"/>
        <w:rPr>
          <w:bCs/>
          <w:sz w:val="28"/>
          <w:szCs w:val="28"/>
        </w:rPr>
      </w:pPr>
    </w:p>
    <w:p w:rsidR="00DB2057" w:rsidRPr="00B1695C" w:rsidRDefault="00DB2057" w:rsidP="004C7C81">
      <w:pPr>
        <w:pStyle w:val="ac"/>
        <w:spacing w:before="0" w:beforeAutospacing="0" w:after="0" w:afterAutospacing="0" w:line="360" w:lineRule="auto"/>
        <w:ind w:firstLine="709"/>
        <w:jc w:val="both"/>
        <w:rPr>
          <w:sz w:val="28"/>
          <w:szCs w:val="28"/>
        </w:rPr>
      </w:pPr>
      <w:r w:rsidRPr="00B1695C">
        <w:rPr>
          <w:bCs/>
          <w:sz w:val="28"/>
          <w:szCs w:val="28"/>
        </w:rPr>
        <w:t>ЗАКЛЮЧЕНИЕ</w:t>
      </w:r>
    </w:p>
    <w:p w:rsidR="00DB2057" w:rsidRPr="007E3568" w:rsidRDefault="00DB2057" w:rsidP="004C7C81">
      <w:pPr>
        <w:pStyle w:val="ac"/>
        <w:spacing w:before="0" w:beforeAutospacing="0" w:after="0" w:afterAutospacing="0" w:line="360" w:lineRule="auto"/>
        <w:ind w:firstLine="709"/>
        <w:jc w:val="both"/>
        <w:rPr>
          <w:color w:val="000000"/>
          <w:sz w:val="28"/>
          <w:szCs w:val="28"/>
        </w:rPr>
      </w:pPr>
      <w:r w:rsidRPr="007E3568">
        <w:rPr>
          <w:color w:val="000000"/>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DB2057" w:rsidRPr="007E3568" w:rsidRDefault="00DB2057" w:rsidP="004C7C81">
      <w:pPr>
        <w:pStyle w:val="ac"/>
        <w:spacing w:before="0" w:beforeAutospacing="0" w:after="0" w:afterAutospacing="0" w:line="360" w:lineRule="auto"/>
        <w:ind w:firstLine="709"/>
        <w:jc w:val="both"/>
        <w:rPr>
          <w:color w:val="000000"/>
          <w:sz w:val="28"/>
          <w:szCs w:val="28"/>
        </w:rPr>
      </w:pPr>
      <w:r w:rsidRPr="007E3568">
        <w:rPr>
          <w:color w:val="000000"/>
          <w:sz w:val="28"/>
          <w:szCs w:val="28"/>
        </w:rPr>
        <w:t>В условиях перехода от административно - 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w:t>
      </w:r>
    </w:p>
    <w:p w:rsidR="00DB2057" w:rsidRPr="007E3568" w:rsidRDefault="00DB2057" w:rsidP="004C7C81">
      <w:pPr>
        <w:pStyle w:val="ac"/>
        <w:spacing w:before="0" w:beforeAutospacing="0" w:after="0" w:afterAutospacing="0" w:line="360" w:lineRule="auto"/>
        <w:ind w:firstLine="709"/>
        <w:jc w:val="both"/>
        <w:rPr>
          <w:color w:val="000000"/>
          <w:sz w:val="28"/>
          <w:szCs w:val="28"/>
        </w:rPr>
      </w:pPr>
      <w:r w:rsidRPr="007E3568">
        <w:rPr>
          <w:color w:val="000000"/>
          <w:sz w:val="28"/>
          <w:szCs w:val="28"/>
        </w:rPr>
        <w:t>На пути к рыночной экономике налоги становятся наиболее действенным инструментом регулирования новых экономических отношений. В частности,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DB2057" w:rsidRPr="007E3568" w:rsidRDefault="00DB2057" w:rsidP="004C7C81">
      <w:pPr>
        <w:pStyle w:val="ac"/>
        <w:spacing w:before="0" w:beforeAutospacing="0" w:after="0" w:afterAutospacing="0" w:line="360" w:lineRule="auto"/>
        <w:ind w:firstLine="709"/>
        <w:jc w:val="both"/>
        <w:rPr>
          <w:color w:val="000000"/>
          <w:sz w:val="28"/>
          <w:szCs w:val="28"/>
        </w:rPr>
      </w:pPr>
      <w:r w:rsidRPr="007E3568">
        <w:rPr>
          <w:color w:val="000000"/>
          <w:sz w:val="28"/>
          <w:szCs w:val="28"/>
        </w:rPr>
        <w:t>Однако, как показывает опыт развития благополучных стран, успех национальной реформы прежде всего зависит от надежности государственных гарантий свободы, обоснованности и стабильности правоотношений, Отсутствие или неэффективность таких гарантий, как правило, создает угрозу экономической безопасности государства.</w:t>
      </w:r>
    </w:p>
    <w:p w:rsidR="00DB2057" w:rsidRPr="007E3568" w:rsidRDefault="00DB2057" w:rsidP="004C7C81">
      <w:pPr>
        <w:pStyle w:val="ac"/>
        <w:spacing w:before="0" w:beforeAutospacing="0" w:after="0" w:afterAutospacing="0" w:line="360" w:lineRule="auto"/>
        <w:ind w:firstLine="709"/>
        <w:jc w:val="both"/>
        <w:rPr>
          <w:color w:val="000000"/>
          <w:sz w:val="28"/>
          <w:szCs w:val="28"/>
        </w:rPr>
      </w:pPr>
      <w:r w:rsidRPr="007E3568">
        <w:rPr>
          <w:color w:val="000000"/>
          <w:sz w:val="28"/>
          <w:szCs w:val="28"/>
        </w:rPr>
        <w:t>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DB2057" w:rsidRPr="007E3568" w:rsidRDefault="00DB2057" w:rsidP="004C7C81">
      <w:pPr>
        <w:pStyle w:val="ac"/>
        <w:spacing w:before="0" w:beforeAutospacing="0" w:after="0" w:afterAutospacing="0" w:line="360" w:lineRule="auto"/>
        <w:ind w:firstLine="709"/>
        <w:jc w:val="both"/>
        <w:rPr>
          <w:color w:val="000000"/>
          <w:sz w:val="28"/>
          <w:szCs w:val="28"/>
        </w:rPr>
      </w:pPr>
      <w:r w:rsidRPr="007E3568">
        <w:rPr>
          <w:color w:val="000000"/>
          <w:sz w:val="28"/>
          <w:szCs w:val="28"/>
        </w:rPr>
        <w:t>Кроме того, являясь фактором перераспределения национального дохода, налоги призваны:</w:t>
      </w:r>
    </w:p>
    <w:p w:rsidR="00DB2057" w:rsidRPr="007E3568" w:rsidRDefault="00DB2057" w:rsidP="004C7C81">
      <w:pPr>
        <w:pStyle w:val="ac"/>
        <w:spacing w:before="0" w:beforeAutospacing="0" w:after="0" w:afterAutospacing="0" w:line="360" w:lineRule="auto"/>
        <w:ind w:firstLine="709"/>
        <w:jc w:val="both"/>
        <w:rPr>
          <w:color w:val="000000"/>
          <w:sz w:val="28"/>
          <w:szCs w:val="28"/>
        </w:rPr>
      </w:pPr>
      <w:r w:rsidRPr="007E3568">
        <w:rPr>
          <w:color w:val="000000"/>
          <w:sz w:val="28"/>
          <w:szCs w:val="28"/>
        </w:rPr>
        <w:t>а) гасить возникающие “сбои” в системе распределения;</w:t>
      </w:r>
    </w:p>
    <w:p w:rsidR="00DB2057" w:rsidRPr="007E3568" w:rsidRDefault="00DB2057" w:rsidP="004C7C81">
      <w:pPr>
        <w:pStyle w:val="ac"/>
        <w:spacing w:before="0" w:beforeAutospacing="0" w:after="0" w:afterAutospacing="0" w:line="360" w:lineRule="auto"/>
        <w:ind w:firstLine="709"/>
        <w:jc w:val="both"/>
        <w:rPr>
          <w:color w:val="000000"/>
          <w:sz w:val="28"/>
          <w:szCs w:val="28"/>
        </w:rPr>
      </w:pPr>
      <w:r w:rsidRPr="007E3568">
        <w:rPr>
          <w:color w:val="000000"/>
          <w:sz w:val="28"/>
          <w:szCs w:val="28"/>
        </w:rPr>
        <w:t>б) заинтересовывать (или не заинтересовывать) людей в развитии той или иной формы деятельности.</w:t>
      </w:r>
    </w:p>
    <w:p w:rsidR="00DB2057" w:rsidRPr="007E3568" w:rsidRDefault="00DB2057" w:rsidP="004C7C81">
      <w:pPr>
        <w:pStyle w:val="ac"/>
        <w:spacing w:before="0" w:beforeAutospacing="0" w:after="0" w:afterAutospacing="0" w:line="360" w:lineRule="auto"/>
        <w:ind w:firstLine="709"/>
        <w:jc w:val="both"/>
        <w:rPr>
          <w:color w:val="000000"/>
          <w:sz w:val="28"/>
          <w:szCs w:val="28"/>
        </w:rPr>
      </w:pPr>
      <w:r w:rsidRPr="007E3568">
        <w:rPr>
          <w:color w:val="000000"/>
          <w:sz w:val="28"/>
          <w:szCs w:val="28"/>
        </w:rPr>
        <w:t>Сколько веков существует государство, столько же существуют и налоги и столько же экономическая теория ищет принципы оптимального налогообложения.</w:t>
      </w:r>
    </w:p>
    <w:p w:rsidR="00DB2057" w:rsidRDefault="00DB2057" w:rsidP="004C7C81">
      <w:pPr>
        <w:pStyle w:val="ac"/>
        <w:spacing w:before="0" w:beforeAutospacing="0" w:after="0" w:afterAutospacing="0" w:line="360" w:lineRule="auto"/>
        <w:ind w:firstLine="709"/>
        <w:jc w:val="both"/>
        <w:rPr>
          <w:rFonts w:ascii="Verdana" w:hAnsi="Verdana"/>
          <w:color w:val="000000"/>
          <w:sz w:val="17"/>
          <w:szCs w:val="17"/>
        </w:rPr>
      </w:pPr>
      <w:r w:rsidRPr="007E3568">
        <w:rPr>
          <w:color w:val="000000"/>
          <w:sz w:val="28"/>
          <w:szCs w:val="28"/>
        </w:rPr>
        <w:t>Безусловно, налогообложение в любой стране не может быть чем-то неизменным уже потому, что оно является не только фискальным механизмом, но и инструментом государственной политики, которая меняясь, обрекает на перемены и систему налогообложения.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DB2057" w:rsidRDefault="00DB2057" w:rsidP="004C7C81">
      <w:pPr>
        <w:rPr>
          <w:rFonts w:ascii="Times New Roman" w:hAnsi="Times New Roman"/>
          <w:sz w:val="28"/>
          <w:szCs w:val="28"/>
        </w:rPr>
      </w:pPr>
    </w:p>
    <w:p w:rsidR="00DB2057" w:rsidRPr="00D86B34" w:rsidRDefault="00DB2057" w:rsidP="004C7C81">
      <w:pPr>
        <w:rPr>
          <w:rFonts w:ascii="Times New Roman" w:hAnsi="Times New Roman"/>
          <w:sz w:val="28"/>
          <w:szCs w:val="28"/>
        </w:rPr>
      </w:pPr>
    </w:p>
    <w:p w:rsidR="00DB2057" w:rsidRPr="00D86B34" w:rsidRDefault="00DB2057" w:rsidP="004C7C81">
      <w:pPr>
        <w:rPr>
          <w:rFonts w:ascii="Times New Roman" w:hAnsi="Times New Roman"/>
          <w:sz w:val="28"/>
          <w:szCs w:val="28"/>
        </w:rPr>
      </w:pPr>
    </w:p>
    <w:p w:rsidR="00DB2057" w:rsidRPr="00D86B34" w:rsidRDefault="00DB2057" w:rsidP="004C7C81">
      <w:pPr>
        <w:rPr>
          <w:rFonts w:ascii="Times New Roman" w:hAnsi="Times New Roman"/>
          <w:sz w:val="28"/>
          <w:szCs w:val="28"/>
        </w:rPr>
      </w:pPr>
    </w:p>
    <w:p w:rsidR="00DB2057" w:rsidRPr="00D86B34" w:rsidRDefault="00DB2057" w:rsidP="004C7C81">
      <w:pPr>
        <w:rPr>
          <w:rFonts w:ascii="Times New Roman" w:hAnsi="Times New Roman"/>
          <w:sz w:val="28"/>
          <w:szCs w:val="28"/>
        </w:rPr>
      </w:pPr>
    </w:p>
    <w:p w:rsidR="00DB2057" w:rsidRDefault="00DB2057" w:rsidP="004C7C81">
      <w:pPr>
        <w:rPr>
          <w:rFonts w:ascii="Times New Roman" w:hAnsi="Times New Roman"/>
          <w:sz w:val="28"/>
          <w:szCs w:val="28"/>
        </w:rPr>
      </w:pPr>
    </w:p>
    <w:p w:rsidR="00DB2057" w:rsidRDefault="00DB2057" w:rsidP="004C7C81">
      <w:pPr>
        <w:rPr>
          <w:rFonts w:ascii="Times New Roman" w:hAnsi="Times New Roman"/>
          <w:sz w:val="28"/>
          <w:szCs w:val="28"/>
        </w:rPr>
      </w:pPr>
    </w:p>
    <w:p w:rsidR="00DB2057" w:rsidRDefault="00DB2057" w:rsidP="004C7C81">
      <w:pPr>
        <w:rPr>
          <w:rFonts w:ascii="Times New Roman" w:hAnsi="Times New Roman"/>
          <w:sz w:val="28"/>
          <w:szCs w:val="28"/>
        </w:rPr>
      </w:pPr>
      <w:r>
        <w:rPr>
          <w:rFonts w:ascii="Times New Roman" w:hAnsi="Times New Roman"/>
          <w:sz w:val="28"/>
          <w:szCs w:val="28"/>
        </w:rPr>
        <w:t>СПИСОК ИСПОЛЬЗОВАННЫХ ИСТОЧНИКОВ</w:t>
      </w:r>
    </w:p>
    <w:p w:rsidR="00DB2057" w:rsidRDefault="00DB2057" w:rsidP="004C7C81">
      <w:pPr>
        <w:rPr>
          <w:rFonts w:ascii="Times New Roman" w:hAnsi="Times New Roman"/>
          <w:sz w:val="28"/>
          <w:szCs w:val="28"/>
        </w:rPr>
      </w:pPr>
    </w:p>
    <w:p w:rsidR="00DB2057" w:rsidRPr="00B1695C" w:rsidRDefault="00DB2057" w:rsidP="003630D1">
      <w:pPr>
        <w:pStyle w:val="11"/>
        <w:numPr>
          <w:ilvl w:val="0"/>
          <w:numId w:val="11"/>
        </w:numPr>
        <w:ind w:left="0" w:firstLine="709"/>
        <w:rPr>
          <w:rFonts w:ascii="Times New Roman" w:hAnsi="Times New Roman"/>
          <w:sz w:val="28"/>
          <w:szCs w:val="28"/>
        </w:rPr>
      </w:pPr>
      <w:r w:rsidRPr="00B1695C">
        <w:rPr>
          <w:rFonts w:ascii="Times New Roman" w:hAnsi="Times New Roman"/>
          <w:sz w:val="28"/>
          <w:szCs w:val="28"/>
        </w:rPr>
        <w:t>Кустова М.В. Налоговое право РФ. – М. : 2004. С. 236.</w:t>
      </w:r>
    </w:p>
    <w:p w:rsidR="00DB2057" w:rsidRPr="00B1695C" w:rsidRDefault="00DB2057" w:rsidP="003630D1">
      <w:pPr>
        <w:pStyle w:val="11"/>
        <w:numPr>
          <w:ilvl w:val="0"/>
          <w:numId w:val="11"/>
        </w:numPr>
        <w:ind w:left="0" w:firstLine="709"/>
        <w:rPr>
          <w:rFonts w:ascii="Times New Roman" w:hAnsi="Times New Roman"/>
          <w:sz w:val="28"/>
          <w:szCs w:val="28"/>
        </w:rPr>
      </w:pPr>
      <w:r w:rsidRPr="00B1695C">
        <w:rPr>
          <w:rFonts w:ascii="Times New Roman" w:hAnsi="Times New Roman"/>
          <w:sz w:val="28"/>
          <w:szCs w:val="28"/>
        </w:rPr>
        <w:t xml:space="preserve">Налоговый Кодекс РФ от 5.08.2000 № 118-ФЗ. Часть вторая </w:t>
      </w:r>
      <w:r w:rsidRPr="00894993">
        <w:rPr>
          <w:rFonts w:ascii="Times New Roman" w:hAnsi="Times New Roman"/>
        </w:rPr>
        <w:t xml:space="preserve">  </w:t>
      </w:r>
    </w:p>
    <w:p w:rsidR="00DB2057" w:rsidRDefault="00DB2057" w:rsidP="006C6F3F">
      <w:pPr>
        <w:pStyle w:val="af2"/>
        <w:numPr>
          <w:ilvl w:val="0"/>
          <w:numId w:val="11"/>
        </w:numPr>
        <w:spacing w:after="0" w:line="360" w:lineRule="auto"/>
        <w:ind w:left="0" w:firstLine="709"/>
        <w:jc w:val="both"/>
        <w:rPr>
          <w:sz w:val="28"/>
          <w:szCs w:val="28"/>
        </w:rPr>
      </w:pPr>
      <w:r>
        <w:rPr>
          <w:sz w:val="28"/>
          <w:szCs w:val="28"/>
        </w:rPr>
        <w:t xml:space="preserve">Налоговое планироваие </w:t>
      </w:r>
      <w:r w:rsidRPr="00093070">
        <w:rPr>
          <w:sz w:val="28"/>
          <w:szCs w:val="28"/>
        </w:rPr>
        <w:t>/</w:t>
      </w:r>
      <w:r>
        <w:rPr>
          <w:sz w:val="28"/>
          <w:szCs w:val="28"/>
        </w:rPr>
        <w:t xml:space="preserve"> Е. Вылкова, М. Романовский. – СП6. :     Питер, 2004.- 634с.</w:t>
      </w:r>
    </w:p>
    <w:p w:rsidR="00DB2057" w:rsidRDefault="00DB2057" w:rsidP="003630D1">
      <w:pPr>
        <w:pStyle w:val="af2"/>
        <w:numPr>
          <w:ilvl w:val="0"/>
          <w:numId w:val="11"/>
        </w:numPr>
        <w:spacing w:after="0" w:line="360" w:lineRule="auto"/>
        <w:ind w:left="0" w:firstLine="709"/>
        <w:jc w:val="both"/>
        <w:rPr>
          <w:sz w:val="28"/>
          <w:szCs w:val="28"/>
        </w:rPr>
      </w:pPr>
      <w:r w:rsidRPr="005D2144">
        <w:rPr>
          <w:sz w:val="28"/>
          <w:szCs w:val="28"/>
        </w:rPr>
        <w:t>Софрина Т.</w:t>
      </w:r>
      <w:r>
        <w:rPr>
          <w:sz w:val="28"/>
          <w:szCs w:val="28"/>
        </w:rPr>
        <w:t>А. Акцизы. – М.: Дайджест, 2004.</w:t>
      </w:r>
    </w:p>
    <w:p w:rsidR="00DB2057" w:rsidRDefault="00DB2057" w:rsidP="006C6F3F">
      <w:pPr>
        <w:pStyle w:val="11"/>
        <w:numPr>
          <w:ilvl w:val="0"/>
          <w:numId w:val="11"/>
        </w:numPr>
        <w:spacing w:before="60" w:after="60"/>
        <w:ind w:left="0" w:firstLine="709"/>
        <w:rPr>
          <w:rFonts w:ascii="Times New Roman" w:hAnsi="Times New Roman"/>
          <w:sz w:val="28"/>
          <w:szCs w:val="28"/>
        </w:rPr>
      </w:pPr>
      <w:r w:rsidRPr="004C7C81">
        <w:rPr>
          <w:rFonts w:ascii="Times New Roman" w:hAnsi="Times New Roman"/>
          <w:sz w:val="28"/>
          <w:szCs w:val="28"/>
        </w:rPr>
        <w:t>Налоговый Кодекс РФ от 5.08.2000 № 117 – ФЗ. Часть первая</w:t>
      </w:r>
    </w:p>
    <w:p w:rsidR="00DB2057" w:rsidRPr="002B4294" w:rsidRDefault="00DB2057" w:rsidP="004C7C81">
      <w:pPr>
        <w:jc w:val="left"/>
        <w:rPr>
          <w:b/>
          <w:caps/>
          <w:sz w:val="28"/>
          <w:szCs w:val="28"/>
        </w:rPr>
      </w:pPr>
    </w:p>
    <w:p w:rsidR="00DB2057" w:rsidRPr="002B4294" w:rsidRDefault="00DB2057" w:rsidP="00A6315F">
      <w:pPr>
        <w:jc w:val="center"/>
        <w:rPr>
          <w:b/>
          <w:caps/>
          <w:sz w:val="28"/>
          <w:szCs w:val="28"/>
        </w:rPr>
      </w:pPr>
    </w:p>
    <w:p w:rsidR="00DB2057" w:rsidRPr="002B4294" w:rsidRDefault="00DB2057" w:rsidP="00A6315F">
      <w:pPr>
        <w:jc w:val="center"/>
        <w:rPr>
          <w:b/>
          <w:caps/>
          <w:sz w:val="28"/>
          <w:szCs w:val="28"/>
        </w:rPr>
      </w:pPr>
    </w:p>
    <w:p w:rsidR="00DB2057" w:rsidRPr="002B4294" w:rsidRDefault="00DB2057" w:rsidP="00A6315F">
      <w:pPr>
        <w:jc w:val="center"/>
        <w:rPr>
          <w:b/>
          <w:caps/>
          <w:sz w:val="28"/>
          <w:szCs w:val="28"/>
        </w:rPr>
      </w:pPr>
    </w:p>
    <w:p w:rsidR="00DB2057" w:rsidRPr="002B4294" w:rsidRDefault="00DB2057" w:rsidP="00A6315F">
      <w:pPr>
        <w:jc w:val="center"/>
        <w:rPr>
          <w:b/>
          <w:caps/>
          <w:sz w:val="28"/>
          <w:szCs w:val="28"/>
        </w:rPr>
      </w:pPr>
    </w:p>
    <w:p w:rsidR="00DB2057" w:rsidRPr="002B4294" w:rsidRDefault="00DB2057" w:rsidP="00A6315F">
      <w:pPr>
        <w:jc w:val="center"/>
        <w:rPr>
          <w:b/>
          <w:caps/>
          <w:sz w:val="28"/>
          <w:szCs w:val="28"/>
        </w:rPr>
      </w:pPr>
    </w:p>
    <w:p w:rsidR="00DB2057" w:rsidRPr="002B4294" w:rsidRDefault="00DB2057" w:rsidP="00A6315F">
      <w:pPr>
        <w:jc w:val="center"/>
        <w:rPr>
          <w:b/>
          <w:caps/>
          <w:sz w:val="28"/>
          <w:szCs w:val="28"/>
        </w:rPr>
      </w:pPr>
    </w:p>
    <w:p w:rsidR="00DB2057" w:rsidRPr="002B4294" w:rsidRDefault="00DB2057" w:rsidP="00A6315F">
      <w:pPr>
        <w:jc w:val="center"/>
        <w:rPr>
          <w:b/>
          <w:caps/>
          <w:sz w:val="28"/>
          <w:szCs w:val="28"/>
        </w:rPr>
      </w:pPr>
    </w:p>
    <w:p w:rsidR="00DB2057" w:rsidRDefault="00DB2057" w:rsidP="00B1695C">
      <w:pPr>
        <w:contextualSpacing/>
        <w:rPr>
          <w:rFonts w:ascii="Times New Roman" w:hAnsi="Times New Roman"/>
          <w:color w:val="000000"/>
          <w:sz w:val="28"/>
          <w:szCs w:val="28"/>
        </w:rPr>
      </w:pPr>
    </w:p>
    <w:p w:rsidR="00DB2057" w:rsidRDefault="00DB2057" w:rsidP="007E3568">
      <w:pPr>
        <w:pStyle w:val="ac"/>
        <w:spacing w:before="0" w:beforeAutospacing="0" w:after="0" w:afterAutospacing="0" w:line="360" w:lineRule="auto"/>
        <w:ind w:firstLine="709"/>
        <w:jc w:val="both"/>
        <w:rPr>
          <w:b/>
          <w:bCs/>
          <w:color w:val="000000"/>
          <w:sz w:val="28"/>
          <w:szCs w:val="28"/>
        </w:rPr>
      </w:pPr>
    </w:p>
    <w:p w:rsidR="00DB2057" w:rsidRDefault="00DB2057" w:rsidP="007E3568">
      <w:pPr>
        <w:pStyle w:val="ac"/>
        <w:spacing w:before="0" w:beforeAutospacing="0" w:after="0" w:afterAutospacing="0" w:line="360" w:lineRule="auto"/>
        <w:ind w:firstLine="709"/>
        <w:jc w:val="both"/>
        <w:rPr>
          <w:b/>
          <w:bCs/>
          <w:color w:val="000000"/>
          <w:sz w:val="28"/>
          <w:szCs w:val="28"/>
        </w:rPr>
      </w:pPr>
    </w:p>
    <w:p w:rsidR="00DB2057" w:rsidRDefault="00DB2057" w:rsidP="007E3568">
      <w:pPr>
        <w:pStyle w:val="ac"/>
        <w:spacing w:before="0" w:beforeAutospacing="0" w:after="0" w:afterAutospacing="0" w:line="360" w:lineRule="auto"/>
        <w:ind w:firstLine="709"/>
        <w:jc w:val="both"/>
        <w:rPr>
          <w:b/>
          <w:bCs/>
          <w:color w:val="000000"/>
          <w:sz w:val="28"/>
          <w:szCs w:val="28"/>
        </w:rPr>
      </w:pPr>
    </w:p>
    <w:p w:rsidR="00DB2057" w:rsidRDefault="00DB2057" w:rsidP="007E3568">
      <w:pPr>
        <w:pStyle w:val="ac"/>
        <w:spacing w:before="0" w:beforeAutospacing="0" w:after="0" w:afterAutospacing="0" w:line="360" w:lineRule="auto"/>
        <w:ind w:firstLine="709"/>
        <w:jc w:val="both"/>
        <w:rPr>
          <w:b/>
          <w:bCs/>
          <w:color w:val="000000"/>
          <w:sz w:val="28"/>
          <w:szCs w:val="28"/>
        </w:rPr>
      </w:pPr>
    </w:p>
    <w:p w:rsidR="00DB2057" w:rsidRDefault="00DB2057" w:rsidP="007E3568">
      <w:pPr>
        <w:pStyle w:val="ac"/>
        <w:spacing w:before="0" w:beforeAutospacing="0" w:after="0" w:afterAutospacing="0" w:line="360" w:lineRule="auto"/>
        <w:ind w:firstLine="709"/>
        <w:jc w:val="both"/>
        <w:rPr>
          <w:b/>
          <w:bCs/>
          <w:color w:val="000000"/>
          <w:sz w:val="28"/>
          <w:szCs w:val="28"/>
        </w:rPr>
      </w:pPr>
    </w:p>
    <w:p w:rsidR="00DB2057" w:rsidRDefault="00DB2057" w:rsidP="007E3568">
      <w:pPr>
        <w:pStyle w:val="ac"/>
        <w:spacing w:before="0" w:beforeAutospacing="0" w:after="0" w:afterAutospacing="0" w:line="360" w:lineRule="auto"/>
        <w:ind w:firstLine="709"/>
        <w:jc w:val="both"/>
        <w:rPr>
          <w:b/>
          <w:bCs/>
          <w:color w:val="000000"/>
          <w:sz w:val="28"/>
          <w:szCs w:val="28"/>
        </w:rPr>
      </w:pPr>
    </w:p>
    <w:p w:rsidR="00DB2057" w:rsidRDefault="00DB2057" w:rsidP="007E3568">
      <w:pPr>
        <w:pStyle w:val="ac"/>
        <w:spacing w:before="0" w:beforeAutospacing="0" w:after="0" w:afterAutospacing="0" w:line="360" w:lineRule="auto"/>
        <w:ind w:firstLine="709"/>
        <w:jc w:val="both"/>
        <w:rPr>
          <w:b/>
          <w:bCs/>
          <w:color w:val="000000"/>
          <w:sz w:val="28"/>
          <w:szCs w:val="28"/>
        </w:rPr>
      </w:pPr>
    </w:p>
    <w:p w:rsidR="00DB2057" w:rsidRDefault="00DB2057" w:rsidP="007E3568">
      <w:pPr>
        <w:pStyle w:val="ac"/>
        <w:spacing w:before="0" w:beforeAutospacing="0" w:after="0" w:afterAutospacing="0" w:line="360" w:lineRule="auto"/>
        <w:ind w:firstLine="709"/>
        <w:jc w:val="both"/>
        <w:rPr>
          <w:b/>
          <w:bCs/>
          <w:color w:val="000000"/>
          <w:sz w:val="28"/>
          <w:szCs w:val="28"/>
        </w:rPr>
      </w:pPr>
    </w:p>
    <w:p w:rsidR="00DB2057" w:rsidRDefault="00DB2057" w:rsidP="007E3568">
      <w:pPr>
        <w:pStyle w:val="ac"/>
        <w:spacing w:before="0" w:beforeAutospacing="0" w:after="0" w:afterAutospacing="0" w:line="360" w:lineRule="auto"/>
        <w:ind w:firstLine="709"/>
        <w:jc w:val="both"/>
        <w:rPr>
          <w:b/>
          <w:bCs/>
          <w:color w:val="000000"/>
          <w:sz w:val="28"/>
          <w:szCs w:val="28"/>
        </w:rPr>
      </w:pPr>
    </w:p>
    <w:p w:rsidR="00DB2057" w:rsidRPr="00516D5D" w:rsidRDefault="00DB2057" w:rsidP="00516D5D">
      <w:pPr>
        <w:rPr>
          <w:rFonts w:ascii="Times New Roman" w:hAnsi="Times New Roman"/>
          <w:sz w:val="28"/>
          <w:szCs w:val="28"/>
        </w:rPr>
      </w:pPr>
      <w:bookmarkStart w:id="1" w:name="_GoBack"/>
      <w:bookmarkEnd w:id="1"/>
    </w:p>
    <w:sectPr w:rsidR="00DB2057" w:rsidRPr="00516D5D" w:rsidSect="00F90CF8">
      <w:headerReference w:type="default" r:id="rId7"/>
      <w:pgSz w:w="11906" w:h="16838"/>
      <w:pgMar w:top="1134" w:right="850" w:bottom="1134" w:left="1701" w:header="708" w:footer="708" w:gutter="0"/>
      <w:pgNumType w:start="3" w:chapSep="col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57" w:rsidRDefault="00DB2057" w:rsidP="008A7F33">
      <w:pPr>
        <w:spacing w:line="240" w:lineRule="auto"/>
      </w:pPr>
      <w:r>
        <w:separator/>
      </w:r>
    </w:p>
    <w:p w:rsidR="00DB2057" w:rsidRDefault="00DB2057"/>
  </w:endnote>
  <w:endnote w:type="continuationSeparator" w:id="0">
    <w:p w:rsidR="00DB2057" w:rsidRDefault="00DB2057" w:rsidP="008A7F33">
      <w:pPr>
        <w:spacing w:line="240" w:lineRule="auto"/>
      </w:pPr>
      <w:r>
        <w:continuationSeparator/>
      </w:r>
    </w:p>
    <w:p w:rsidR="00DB2057" w:rsidRDefault="00DB2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57" w:rsidRDefault="00DB2057" w:rsidP="008A7F33">
      <w:pPr>
        <w:spacing w:line="240" w:lineRule="auto"/>
      </w:pPr>
      <w:r>
        <w:separator/>
      </w:r>
    </w:p>
    <w:p w:rsidR="00DB2057" w:rsidRDefault="00DB2057"/>
  </w:footnote>
  <w:footnote w:type="continuationSeparator" w:id="0">
    <w:p w:rsidR="00DB2057" w:rsidRDefault="00DB2057" w:rsidP="008A7F33">
      <w:pPr>
        <w:spacing w:line="240" w:lineRule="auto"/>
      </w:pPr>
      <w:r>
        <w:continuationSeparator/>
      </w:r>
    </w:p>
    <w:p w:rsidR="00DB2057" w:rsidRDefault="00DB2057"/>
  </w:footnote>
  <w:footnote w:id="1">
    <w:p w:rsidR="00DB2057" w:rsidRPr="008A7F33" w:rsidRDefault="00DB2057" w:rsidP="008A7F33">
      <w:pPr>
        <w:ind w:left="720" w:firstLine="0"/>
        <w:rPr>
          <w:rFonts w:ascii="Times New Roman" w:hAnsi="Times New Roman"/>
          <w:sz w:val="20"/>
          <w:szCs w:val="20"/>
        </w:rPr>
      </w:pPr>
      <w:r w:rsidRPr="008A7F33">
        <w:rPr>
          <w:rStyle w:val="a5"/>
          <w:bCs/>
          <w:sz w:val="20"/>
          <w:szCs w:val="20"/>
        </w:rPr>
        <w:footnoteRef/>
      </w:r>
      <w:r w:rsidRPr="008A7F33">
        <w:rPr>
          <w:rFonts w:ascii="Times New Roman" w:hAnsi="Times New Roman"/>
          <w:sz w:val="20"/>
          <w:szCs w:val="20"/>
        </w:rPr>
        <w:t xml:space="preserve"> Кустова М.В. Налоговое право РФ. – М. : 2004. С. 236.</w:t>
      </w:r>
    </w:p>
    <w:p w:rsidR="00DB2057" w:rsidRDefault="00DB2057" w:rsidP="008A7F33">
      <w:pPr>
        <w:ind w:left="720" w:firstLine="0"/>
      </w:pPr>
    </w:p>
  </w:footnote>
  <w:footnote w:id="2">
    <w:p w:rsidR="00DB2057" w:rsidRDefault="00DB2057" w:rsidP="00E434F6">
      <w:pPr>
        <w:pStyle w:val="a3"/>
        <w:ind w:firstLine="709"/>
      </w:pPr>
      <w:r>
        <w:t xml:space="preserve">               </w:t>
      </w:r>
      <w:r>
        <w:rPr>
          <w:rStyle w:val="a5"/>
        </w:rPr>
        <w:footnoteRef/>
      </w:r>
      <w:r>
        <w:t xml:space="preserve"> </w:t>
      </w:r>
      <w:r w:rsidRPr="00894993">
        <w:t>Налоговый Кодекс РФ</w:t>
      </w:r>
      <w:r>
        <w:t xml:space="preserve"> </w:t>
      </w:r>
      <w:r w:rsidRPr="0002273C">
        <w:t xml:space="preserve">от 5.08.2000 </w:t>
      </w:r>
      <w:r>
        <w:t>№</w:t>
      </w:r>
      <w:r w:rsidRPr="00894993">
        <w:t xml:space="preserve"> 118-ФЗ</w:t>
      </w:r>
      <w:r>
        <w:t>.</w:t>
      </w:r>
      <w:r w:rsidRPr="00894993">
        <w:t xml:space="preserve"> Часть вторая   </w:t>
      </w:r>
    </w:p>
  </w:footnote>
  <w:footnote w:id="3">
    <w:p w:rsidR="00DB2057" w:rsidRDefault="00DB2057" w:rsidP="006C6F3F">
      <w:pPr>
        <w:pStyle w:val="af2"/>
        <w:spacing w:after="0" w:line="360" w:lineRule="auto"/>
        <w:ind w:left="709"/>
        <w:jc w:val="both"/>
        <w:rPr>
          <w:sz w:val="28"/>
          <w:szCs w:val="28"/>
        </w:rPr>
      </w:pPr>
      <w:r>
        <w:rPr>
          <w:rStyle w:val="a5"/>
        </w:rPr>
        <w:footnoteRef/>
      </w:r>
      <w:r>
        <w:t xml:space="preserve"> </w:t>
      </w:r>
      <w:r w:rsidRPr="006C6F3F">
        <w:rPr>
          <w:sz w:val="20"/>
          <w:szCs w:val="20"/>
        </w:rPr>
        <w:t>Налоговое планироваие / Е. Вылко</w:t>
      </w:r>
      <w:r>
        <w:rPr>
          <w:sz w:val="20"/>
          <w:szCs w:val="20"/>
        </w:rPr>
        <w:t xml:space="preserve">ва, М. Романовский. – СП6. : </w:t>
      </w:r>
      <w:r w:rsidRPr="006C6F3F">
        <w:rPr>
          <w:sz w:val="20"/>
          <w:szCs w:val="20"/>
        </w:rPr>
        <w:t xml:space="preserve"> Питер, 2004.- 634с</w:t>
      </w:r>
      <w:r>
        <w:rPr>
          <w:sz w:val="28"/>
          <w:szCs w:val="28"/>
        </w:rPr>
        <w:t>.</w:t>
      </w:r>
    </w:p>
    <w:p w:rsidR="00DB2057" w:rsidRDefault="00DB2057" w:rsidP="006C6F3F">
      <w:pPr>
        <w:pStyle w:val="af2"/>
        <w:spacing w:after="0" w:line="360" w:lineRule="auto"/>
        <w:ind w:left="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57" w:rsidRPr="00F90CF8" w:rsidRDefault="00DB2057">
    <w:pPr>
      <w:pStyle w:val="a6"/>
      <w:jc w:val="right"/>
      <w:rPr>
        <w:rFonts w:ascii="Times New Roman" w:hAnsi="Times New Roman"/>
        <w:sz w:val="28"/>
        <w:szCs w:val="28"/>
      </w:rPr>
    </w:pPr>
    <w:r w:rsidRPr="00F90CF8">
      <w:rPr>
        <w:rFonts w:ascii="Times New Roman" w:hAnsi="Times New Roman"/>
        <w:sz w:val="28"/>
        <w:szCs w:val="28"/>
      </w:rPr>
      <w:fldChar w:fldCharType="begin"/>
    </w:r>
    <w:r w:rsidRPr="00F90CF8">
      <w:rPr>
        <w:rFonts w:ascii="Times New Roman" w:hAnsi="Times New Roman"/>
        <w:sz w:val="28"/>
        <w:szCs w:val="28"/>
      </w:rPr>
      <w:instrText xml:space="preserve"> PAGE   \* MERGEFORMAT </w:instrText>
    </w:r>
    <w:r w:rsidRPr="00F90CF8">
      <w:rPr>
        <w:rFonts w:ascii="Times New Roman" w:hAnsi="Times New Roman"/>
        <w:sz w:val="28"/>
        <w:szCs w:val="28"/>
      </w:rPr>
      <w:fldChar w:fldCharType="separate"/>
    </w:r>
    <w:r w:rsidR="00B90373">
      <w:rPr>
        <w:rFonts w:ascii="Times New Roman" w:hAnsi="Times New Roman"/>
        <w:noProof/>
        <w:sz w:val="28"/>
        <w:szCs w:val="28"/>
      </w:rPr>
      <w:t>3</w:t>
    </w:r>
    <w:r w:rsidRPr="00F90CF8">
      <w:rPr>
        <w:rFonts w:ascii="Times New Roman" w:hAnsi="Times New Roman"/>
        <w:sz w:val="28"/>
        <w:szCs w:val="28"/>
      </w:rPr>
      <w:fldChar w:fldCharType="end"/>
    </w:r>
  </w:p>
  <w:p w:rsidR="00DB2057" w:rsidRDefault="00DB20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3DE"/>
    <w:multiLevelType w:val="hybridMultilevel"/>
    <w:tmpl w:val="A27CF1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611695"/>
    <w:multiLevelType w:val="multilevel"/>
    <w:tmpl w:val="668096A8"/>
    <w:lvl w:ilvl="0">
      <w:start w:val="1"/>
      <w:numFmt w:val="decimal"/>
      <w:suff w:val="space"/>
      <w:lvlText w:val="%1."/>
      <w:lvlJc w:val="left"/>
      <w:pPr>
        <w:ind w:left="1070" w:hanging="360"/>
      </w:pPr>
      <w:rPr>
        <w:rFonts w:cs="Times New Roman" w:hint="default"/>
        <w:b w:val="0"/>
        <w:bCs/>
        <w:i w:val="0"/>
        <w:iCs w:val="0"/>
        <w:caps w:val="0"/>
        <w:strike w:val="0"/>
        <w:dstrike w:val="0"/>
        <w:outline w:val="0"/>
        <w:shadow w:val="0"/>
        <w:emboss w:val="0"/>
        <w:imprint w:val="0"/>
        <w:vanish w:val="0"/>
        <w:sz w:val="28"/>
        <w:szCs w:val="28"/>
        <w:vertAlign w:val="baseline"/>
      </w:rPr>
    </w:lvl>
    <w:lvl w:ilvl="1">
      <w:start w:val="1"/>
      <w:numFmt w:val="decimal"/>
      <w:lvlText w:val="%1.%2."/>
      <w:lvlJc w:val="left"/>
      <w:pPr>
        <w:tabs>
          <w:tab w:val="num" w:pos="2150"/>
        </w:tabs>
        <w:ind w:left="1502" w:hanging="432"/>
      </w:pPr>
      <w:rPr>
        <w:rFonts w:cs="Times New Roman" w:hint="default"/>
      </w:rPr>
    </w:lvl>
    <w:lvl w:ilvl="2">
      <w:start w:val="1"/>
      <w:numFmt w:val="decimal"/>
      <w:lvlText w:val="%1.%2.%3."/>
      <w:lvlJc w:val="left"/>
      <w:pPr>
        <w:tabs>
          <w:tab w:val="num" w:pos="3230"/>
        </w:tabs>
        <w:ind w:left="1934" w:hanging="504"/>
      </w:pPr>
      <w:rPr>
        <w:rFonts w:cs="Times New Roman" w:hint="default"/>
      </w:rPr>
    </w:lvl>
    <w:lvl w:ilvl="3">
      <w:start w:val="1"/>
      <w:numFmt w:val="decimal"/>
      <w:lvlText w:val="%1.%2.%3.%4."/>
      <w:lvlJc w:val="left"/>
      <w:pPr>
        <w:tabs>
          <w:tab w:val="num" w:pos="3950"/>
        </w:tabs>
        <w:ind w:left="2438" w:hanging="648"/>
      </w:pPr>
      <w:rPr>
        <w:rFonts w:cs="Times New Roman" w:hint="default"/>
      </w:rPr>
    </w:lvl>
    <w:lvl w:ilvl="4">
      <w:start w:val="1"/>
      <w:numFmt w:val="decimal"/>
      <w:lvlText w:val="%1.%2.%3.%4.%5."/>
      <w:lvlJc w:val="left"/>
      <w:pPr>
        <w:tabs>
          <w:tab w:val="num" w:pos="5030"/>
        </w:tabs>
        <w:ind w:left="2942" w:hanging="792"/>
      </w:pPr>
      <w:rPr>
        <w:rFonts w:cs="Times New Roman" w:hint="default"/>
      </w:rPr>
    </w:lvl>
    <w:lvl w:ilvl="5">
      <w:start w:val="1"/>
      <w:numFmt w:val="decimal"/>
      <w:lvlText w:val="%1.%2.%3.%4.%5.%6."/>
      <w:lvlJc w:val="left"/>
      <w:pPr>
        <w:tabs>
          <w:tab w:val="num" w:pos="5750"/>
        </w:tabs>
        <w:ind w:left="3446" w:hanging="936"/>
      </w:pPr>
      <w:rPr>
        <w:rFonts w:cs="Times New Roman" w:hint="default"/>
      </w:rPr>
    </w:lvl>
    <w:lvl w:ilvl="6">
      <w:start w:val="1"/>
      <w:numFmt w:val="decimal"/>
      <w:lvlText w:val="%1.%2.%3.%4.%5.%6.%7."/>
      <w:lvlJc w:val="left"/>
      <w:pPr>
        <w:tabs>
          <w:tab w:val="num" w:pos="6830"/>
        </w:tabs>
        <w:ind w:left="3950" w:hanging="1080"/>
      </w:pPr>
      <w:rPr>
        <w:rFonts w:cs="Times New Roman" w:hint="default"/>
      </w:rPr>
    </w:lvl>
    <w:lvl w:ilvl="7">
      <w:start w:val="1"/>
      <w:numFmt w:val="decimal"/>
      <w:lvlText w:val="%1.%2.%3.%4.%5.%6.%7.%8."/>
      <w:lvlJc w:val="left"/>
      <w:pPr>
        <w:tabs>
          <w:tab w:val="num" w:pos="7550"/>
        </w:tabs>
        <w:ind w:left="4454" w:hanging="1224"/>
      </w:pPr>
      <w:rPr>
        <w:rFonts w:cs="Times New Roman" w:hint="default"/>
      </w:rPr>
    </w:lvl>
    <w:lvl w:ilvl="8">
      <w:start w:val="1"/>
      <w:numFmt w:val="decimal"/>
      <w:lvlText w:val="%1.%2.%3.%4.%5.%6.%7.%8.%9."/>
      <w:lvlJc w:val="left"/>
      <w:pPr>
        <w:tabs>
          <w:tab w:val="num" w:pos="8630"/>
        </w:tabs>
        <w:ind w:left="5030" w:hanging="1440"/>
      </w:pPr>
      <w:rPr>
        <w:rFonts w:cs="Times New Roman" w:hint="default"/>
      </w:rPr>
    </w:lvl>
  </w:abstractNum>
  <w:abstractNum w:abstractNumId="2">
    <w:nsid w:val="0DC731D3"/>
    <w:multiLevelType w:val="hybridMultilevel"/>
    <w:tmpl w:val="9220767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75D0E4C"/>
    <w:multiLevelType w:val="hybridMultilevel"/>
    <w:tmpl w:val="F36624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8A5398D"/>
    <w:multiLevelType w:val="hybridMultilevel"/>
    <w:tmpl w:val="057487DA"/>
    <w:lvl w:ilvl="0" w:tplc="AE44127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9CD0204"/>
    <w:multiLevelType w:val="hybridMultilevel"/>
    <w:tmpl w:val="13AE45A4"/>
    <w:lvl w:ilvl="0" w:tplc="36B29802">
      <w:start w:val="1"/>
      <w:numFmt w:val="decimal"/>
      <w:lvlText w:val="%1."/>
      <w:lvlJc w:val="left"/>
      <w:pPr>
        <w:ind w:left="1353"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6">
    <w:nsid w:val="23B2252B"/>
    <w:multiLevelType w:val="hybridMultilevel"/>
    <w:tmpl w:val="15FE12C2"/>
    <w:lvl w:ilvl="0" w:tplc="AE44127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B2C046F"/>
    <w:multiLevelType w:val="hybridMultilevel"/>
    <w:tmpl w:val="6F128BBC"/>
    <w:lvl w:ilvl="0" w:tplc="AE44127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ECB5AA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A870F66"/>
    <w:multiLevelType w:val="hybridMultilevel"/>
    <w:tmpl w:val="CC50C994"/>
    <w:lvl w:ilvl="0" w:tplc="AE44127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8D30FDC"/>
    <w:multiLevelType w:val="hybridMultilevel"/>
    <w:tmpl w:val="2800E1AC"/>
    <w:lvl w:ilvl="0" w:tplc="0419000F">
      <w:start w:val="1"/>
      <w:numFmt w:val="decimal"/>
      <w:lvlText w:val="%1."/>
      <w:lvlJc w:val="left"/>
      <w:pPr>
        <w:tabs>
          <w:tab w:val="num" w:pos="720"/>
        </w:tabs>
        <w:ind w:left="720" w:hanging="360"/>
      </w:pPr>
      <w:rPr>
        <w:rFonts w:cs="Times New Roman"/>
      </w:rPr>
    </w:lvl>
    <w:lvl w:ilvl="1" w:tplc="AE441278">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E8C4ABB"/>
    <w:multiLevelType w:val="hybridMultilevel"/>
    <w:tmpl w:val="40BAB272"/>
    <w:lvl w:ilvl="0" w:tplc="AD94953E">
      <w:start w:val="1"/>
      <w:numFmt w:val="decimal"/>
      <w:lvlText w:val="%1."/>
      <w:lvlJc w:val="left"/>
      <w:pPr>
        <w:tabs>
          <w:tab w:val="num" w:pos="284"/>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1AA520F"/>
    <w:multiLevelType w:val="hybridMultilevel"/>
    <w:tmpl w:val="13AE45A4"/>
    <w:lvl w:ilvl="0" w:tplc="36B29802">
      <w:start w:val="1"/>
      <w:numFmt w:val="decimal"/>
      <w:lvlText w:val="%1."/>
      <w:lvlJc w:val="left"/>
      <w:pPr>
        <w:ind w:left="1353"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3">
    <w:nsid w:val="7FEF59AC"/>
    <w:multiLevelType w:val="hybridMultilevel"/>
    <w:tmpl w:val="EF06556C"/>
    <w:lvl w:ilvl="0" w:tplc="AE44127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3"/>
  </w:num>
  <w:num w:numId="5">
    <w:abstractNumId w:val="10"/>
  </w:num>
  <w:num w:numId="6">
    <w:abstractNumId w:val="13"/>
  </w:num>
  <w:num w:numId="7">
    <w:abstractNumId w:val="9"/>
  </w:num>
  <w:num w:numId="8">
    <w:abstractNumId w:val="11"/>
  </w:num>
  <w:num w:numId="9">
    <w:abstractNumId w:val="7"/>
  </w:num>
  <w:num w:numId="10">
    <w:abstractNumId w:val="4"/>
  </w:num>
  <w:num w:numId="11">
    <w:abstractNumId w:val="5"/>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5B2"/>
    <w:rsid w:val="00017840"/>
    <w:rsid w:val="000221DD"/>
    <w:rsid w:val="000224F1"/>
    <w:rsid w:val="0002273C"/>
    <w:rsid w:val="0002325B"/>
    <w:rsid w:val="00040A93"/>
    <w:rsid w:val="000548D1"/>
    <w:rsid w:val="00064356"/>
    <w:rsid w:val="00073F3F"/>
    <w:rsid w:val="000755B2"/>
    <w:rsid w:val="00093070"/>
    <w:rsid w:val="000F66BA"/>
    <w:rsid w:val="00135ECC"/>
    <w:rsid w:val="00151A66"/>
    <w:rsid w:val="00155660"/>
    <w:rsid w:val="00167FE0"/>
    <w:rsid w:val="001713DE"/>
    <w:rsid w:val="001947F6"/>
    <w:rsid w:val="00196AFE"/>
    <w:rsid w:val="001B6836"/>
    <w:rsid w:val="001C1E84"/>
    <w:rsid w:val="001F5088"/>
    <w:rsid w:val="002038C3"/>
    <w:rsid w:val="00205B06"/>
    <w:rsid w:val="002148BB"/>
    <w:rsid w:val="0021555C"/>
    <w:rsid w:val="00222413"/>
    <w:rsid w:val="002239C6"/>
    <w:rsid w:val="00230661"/>
    <w:rsid w:val="00270424"/>
    <w:rsid w:val="002B4294"/>
    <w:rsid w:val="002C3B98"/>
    <w:rsid w:val="002D4E05"/>
    <w:rsid w:val="002D64D6"/>
    <w:rsid w:val="00332FA3"/>
    <w:rsid w:val="0035222C"/>
    <w:rsid w:val="003630D1"/>
    <w:rsid w:val="0037670D"/>
    <w:rsid w:val="00380634"/>
    <w:rsid w:val="003864E5"/>
    <w:rsid w:val="003A16AE"/>
    <w:rsid w:val="003A719A"/>
    <w:rsid w:val="003E0DF0"/>
    <w:rsid w:val="004309C5"/>
    <w:rsid w:val="004348E1"/>
    <w:rsid w:val="00444FC1"/>
    <w:rsid w:val="004517FA"/>
    <w:rsid w:val="00496009"/>
    <w:rsid w:val="004B1A85"/>
    <w:rsid w:val="004C100E"/>
    <w:rsid w:val="004C7C81"/>
    <w:rsid w:val="004D0697"/>
    <w:rsid w:val="004D4298"/>
    <w:rsid w:val="00516D5D"/>
    <w:rsid w:val="00531081"/>
    <w:rsid w:val="0054284C"/>
    <w:rsid w:val="005657AA"/>
    <w:rsid w:val="00567EF7"/>
    <w:rsid w:val="005731CB"/>
    <w:rsid w:val="00576B76"/>
    <w:rsid w:val="005B69A7"/>
    <w:rsid w:val="005B72DC"/>
    <w:rsid w:val="005C6703"/>
    <w:rsid w:val="005C6B57"/>
    <w:rsid w:val="005D2144"/>
    <w:rsid w:val="00615314"/>
    <w:rsid w:val="0068512B"/>
    <w:rsid w:val="006A2040"/>
    <w:rsid w:val="006C17CA"/>
    <w:rsid w:val="006C55FA"/>
    <w:rsid w:val="006C695F"/>
    <w:rsid w:val="006C6F3F"/>
    <w:rsid w:val="006D09E9"/>
    <w:rsid w:val="006D11BB"/>
    <w:rsid w:val="006F0930"/>
    <w:rsid w:val="0070735E"/>
    <w:rsid w:val="00762B6B"/>
    <w:rsid w:val="00784102"/>
    <w:rsid w:val="007A6763"/>
    <w:rsid w:val="007B7502"/>
    <w:rsid w:val="007E3568"/>
    <w:rsid w:val="007E7435"/>
    <w:rsid w:val="00802D3E"/>
    <w:rsid w:val="00822C81"/>
    <w:rsid w:val="00824186"/>
    <w:rsid w:val="00830189"/>
    <w:rsid w:val="008478AF"/>
    <w:rsid w:val="008556A5"/>
    <w:rsid w:val="00873815"/>
    <w:rsid w:val="00894993"/>
    <w:rsid w:val="008A2067"/>
    <w:rsid w:val="008A7F33"/>
    <w:rsid w:val="008E2C5C"/>
    <w:rsid w:val="009522D1"/>
    <w:rsid w:val="00956A65"/>
    <w:rsid w:val="00965E32"/>
    <w:rsid w:val="009665FC"/>
    <w:rsid w:val="009822FD"/>
    <w:rsid w:val="00997BD5"/>
    <w:rsid w:val="009A7AE8"/>
    <w:rsid w:val="009A7E19"/>
    <w:rsid w:val="009C73DC"/>
    <w:rsid w:val="009E12DD"/>
    <w:rsid w:val="00A23304"/>
    <w:rsid w:val="00A23E34"/>
    <w:rsid w:val="00A24230"/>
    <w:rsid w:val="00A37EA3"/>
    <w:rsid w:val="00A6315F"/>
    <w:rsid w:val="00A71F67"/>
    <w:rsid w:val="00AA7BB3"/>
    <w:rsid w:val="00AB1700"/>
    <w:rsid w:val="00AB5CDB"/>
    <w:rsid w:val="00AF754C"/>
    <w:rsid w:val="00B1695C"/>
    <w:rsid w:val="00B22223"/>
    <w:rsid w:val="00B23DD6"/>
    <w:rsid w:val="00B2509F"/>
    <w:rsid w:val="00B27CE5"/>
    <w:rsid w:val="00B545E9"/>
    <w:rsid w:val="00B6237A"/>
    <w:rsid w:val="00B76BBB"/>
    <w:rsid w:val="00B76C2E"/>
    <w:rsid w:val="00B90373"/>
    <w:rsid w:val="00BA4B0A"/>
    <w:rsid w:val="00BD58C7"/>
    <w:rsid w:val="00C072AE"/>
    <w:rsid w:val="00C14FB4"/>
    <w:rsid w:val="00C20091"/>
    <w:rsid w:val="00C3677C"/>
    <w:rsid w:val="00C42621"/>
    <w:rsid w:val="00C44E2E"/>
    <w:rsid w:val="00C47688"/>
    <w:rsid w:val="00C52A1F"/>
    <w:rsid w:val="00C720F1"/>
    <w:rsid w:val="00C734B7"/>
    <w:rsid w:val="00C73A8C"/>
    <w:rsid w:val="00C756B5"/>
    <w:rsid w:val="00C825FE"/>
    <w:rsid w:val="00CA0427"/>
    <w:rsid w:val="00CA5126"/>
    <w:rsid w:val="00CB222F"/>
    <w:rsid w:val="00CC50A4"/>
    <w:rsid w:val="00CC600B"/>
    <w:rsid w:val="00D120DE"/>
    <w:rsid w:val="00D20922"/>
    <w:rsid w:val="00D2563F"/>
    <w:rsid w:val="00D30F82"/>
    <w:rsid w:val="00D328B9"/>
    <w:rsid w:val="00D46140"/>
    <w:rsid w:val="00D66E66"/>
    <w:rsid w:val="00D75E3C"/>
    <w:rsid w:val="00D86B34"/>
    <w:rsid w:val="00DB2057"/>
    <w:rsid w:val="00DB4D08"/>
    <w:rsid w:val="00DC5C05"/>
    <w:rsid w:val="00DE62F5"/>
    <w:rsid w:val="00DF77F9"/>
    <w:rsid w:val="00E434F6"/>
    <w:rsid w:val="00EB59D7"/>
    <w:rsid w:val="00EE4536"/>
    <w:rsid w:val="00EF5B97"/>
    <w:rsid w:val="00F05161"/>
    <w:rsid w:val="00F256CB"/>
    <w:rsid w:val="00F302EC"/>
    <w:rsid w:val="00F567D1"/>
    <w:rsid w:val="00F866FE"/>
    <w:rsid w:val="00F90CF8"/>
    <w:rsid w:val="00FA17E4"/>
    <w:rsid w:val="00FC59CD"/>
    <w:rsid w:val="00FF2659"/>
    <w:rsid w:val="00FF3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7"/>
    <o:shapelayout v:ext="edit">
      <o:idmap v:ext="edit" data="1"/>
      <o:rules v:ext="edit">
        <o:r id="V:Rule1" type="connector" idref="#_x0000_s1027"/>
        <o:r id="V:Rule2" type="connector" idref="#_x0000_s1028"/>
        <o:r id="V:Rule3" type="connector" idref="#_x0000_s1029"/>
        <o:r id="V:Rule4" type="connector" idref="#_x0000_s1034"/>
        <o:r id="V:Rule5" type="connector" idref="#_x0000_s1038"/>
        <o:r id="V:Rule6" type="connector" idref="#_x0000_s1039"/>
        <o:r id="V:Rule7" type="connector" idref="#_x0000_s1040"/>
        <o:r id="V:Rule8" type="connector" idref="#_x0000_s1041"/>
        <o:r id="V:Rule9" type="connector" idref="#_x0000_s1042"/>
        <o:r id="V:Rule10" type="connector" idref="#_x0000_s1045"/>
      </o:rules>
    </o:shapelayout>
  </w:shapeDefaults>
  <w:decimalSymbol w:val=","/>
  <w:listSeparator w:val=";"/>
  <w15:chartTrackingRefBased/>
  <w15:docId w15:val="{2C834B53-8C5A-4B03-A2CD-0E75EF67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Body Text Indent" w:locked="1"/>
    <w:lsdException w:name="Subtitle" w:locked="1" w:qFormat="1"/>
    <w:lsdException w:name="Body Text Indent 2" w:locked="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A65"/>
    <w:pPr>
      <w:spacing w:line="360" w:lineRule="auto"/>
      <w:ind w:firstLine="709"/>
      <w:jc w:val="both"/>
    </w:pPr>
    <w:rPr>
      <w:rFonts w:eastAsia="Times New Roman"/>
      <w:sz w:val="22"/>
      <w:szCs w:val="22"/>
      <w:lang w:eastAsia="en-US"/>
    </w:rPr>
  </w:style>
  <w:style w:type="paragraph" w:styleId="1">
    <w:name w:val="heading 1"/>
    <w:basedOn w:val="a"/>
    <w:next w:val="a"/>
    <w:link w:val="10"/>
    <w:autoRedefine/>
    <w:qFormat/>
    <w:rsid w:val="006C55FA"/>
    <w:pPr>
      <w:keepNext/>
      <w:jc w:val="center"/>
      <w:outlineLvl w:val="0"/>
    </w:pPr>
    <w:rPr>
      <w:rFonts w:ascii="Times New Roman" w:eastAsia="Calibri" w:hAnsi="Times New Roman"/>
      <w:bCs/>
      <w:kern w:val="32"/>
      <w:sz w:val="28"/>
      <w:szCs w:val="28"/>
      <w:lang w:eastAsia="ru-RU"/>
    </w:rPr>
  </w:style>
  <w:style w:type="paragraph" w:styleId="3">
    <w:name w:val="heading 3"/>
    <w:basedOn w:val="a"/>
    <w:next w:val="a"/>
    <w:link w:val="30"/>
    <w:qFormat/>
    <w:rsid w:val="00D86B34"/>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755B2"/>
    <w:rPr>
      <w:rFonts w:cs="Times New Roman"/>
    </w:rPr>
  </w:style>
  <w:style w:type="character" w:customStyle="1" w:styleId="apple-converted-space">
    <w:name w:val="apple-converted-space"/>
    <w:basedOn w:val="a0"/>
    <w:rsid w:val="000755B2"/>
    <w:rPr>
      <w:rFonts w:cs="Times New Roman"/>
    </w:rPr>
  </w:style>
  <w:style w:type="character" w:customStyle="1" w:styleId="10">
    <w:name w:val="Заголовок 1 Знак"/>
    <w:basedOn w:val="a0"/>
    <w:link w:val="1"/>
    <w:locked/>
    <w:rsid w:val="006C55FA"/>
    <w:rPr>
      <w:rFonts w:ascii="Times New Roman" w:hAnsi="Times New Roman" w:cs="Times New Roman"/>
      <w:bCs/>
      <w:kern w:val="32"/>
      <w:sz w:val="28"/>
      <w:szCs w:val="28"/>
      <w:lang w:val="x-none" w:eastAsia="ru-RU"/>
    </w:rPr>
  </w:style>
  <w:style w:type="paragraph" w:customStyle="1" w:styleId="1TimesNewRoman">
    <w:name w:val="Стиль Заголовок 1 + Times New Roman"/>
    <w:basedOn w:val="1"/>
    <w:rsid w:val="008A7F33"/>
    <w:pPr>
      <w:ind w:left="360" w:hanging="360"/>
    </w:pPr>
  </w:style>
  <w:style w:type="paragraph" w:styleId="a3">
    <w:name w:val="footnote text"/>
    <w:basedOn w:val="a"/>
    <w:link w:val="a4"/>
    <w:semiHidden/>
    <w:rsid w:val="008A7F33"/>
    <w:pPr>
      <w:widowControl w:val="0"/>
      <w:spacing w:line="240" w:lineRule="auto"/>
      <w:ind w:firstLine="320"/>
    </w:pPr>
    <w:rPr>
      <w:rFonts w:ascii="Times New Roman" w:eastAsia="Calibri" w:hAnsi="Times New Roman"/>
      <w:sz w:val="20"/>
      <w:szCs w:val="20"/>
      <w:lang w:eastAsia="ru-RU"/>
    </w:rPr>
  </w:style>
  <w:style w:type="character" w:customStyle="1" w:styleId="a4">
    <w:name w:val="Текст виноски Знак"/>
    <w:basedOn w:val="a0"/>
    <w:link w:val="a3"/>
    <w:semiHidden/>
    <w:locked/>
    <w:rsid w:val="008A7F33"/>
    <w:rPr>
      <w:rFonts w:ascii="Times New Roman" w:hAnsi="Times New Roman" w:cs="Times New Roman"/>
      <w:snapToGrid w:val="0"/>
      <w:sz w:val="20"/>
      <w:szCs w:val="20"/>
      <w:lang w:val="x-none" w:eastAsia="ru-RU"/>
    </w:rPr>
  </w:style>
  <w:style w:type="character" w:styleId="a5">
    <w:name w:val="footnote reference"/>
    <w:basedOn w:val="a0"/>
    <w:semiHidden/>
    <w:rsid w:val="008A7F33"/>
    <w:rPr>
      <w:rFonts w:cs="Times New Roman"/>
      <w:vertAlign w:val="superscript"/>
    </w:rPr>
  </w:style>
  <w:style w:type="paragraph" w:customStyle="1" w:styleId="11">
    <w:name w:val="Абзац списку1"/>
    <w:basedOn w:val="a"/>
    <w:rsid w:val="00D120DE"/>
    <w:pPr>
      <w:ind w:left="720"/>
      <w:contextualSpacing/>
    </w:pPr>
  </w:style>
  <w:style w:type="paragraph" w:styleId="a6">
    <w:name w:val="header"/>
    <w:basedOn w:val="a"/>
    <w:link w:val="a7"/>
    <w:rsid w:val="00EF5B97"/>
    <w:pPr>
      <w:tabs>
        <w:tab w:val="center" w:pos="4677"/>
        <w:tab w:val="right" w:pos="9355"/>
      </w:tabs>
      <w:spacing w:line="240" w:lineRule="auto"/>
    </w:pPr>
  </w:style>
  <w:style w:type="character" w:customStyle="1" w:styleId="a7">
    <w:name w:val="Верхній колонтитул Знак"/>
    <w:basedOn w:val="a0"/>
    <w:link w:val="a6"/>
    <w:locked/>
    <w:rsid w:val="00EF5B97"/>
    <w:rPr>
      <w:rFonts w:cs="Times New Roman"/>
    </w:rPr>
  </w:style>
  <w:style w:type="paragraph" w:styleId="a8">
    <w:name w:val="footer"/>
    <w:basedOn w:val="a"/>
    <w:link w:val="a9"/>
    <w:rsid w:val="00EF5B97"/>
    <w:pPr>
      <w:tabs>
        <w:tab w:val="center" w:pos="4677"/>
        <w:tab w:val="right" w:pos="9355"/>
      </w:tabs>
      <w:spacing w:line="240" w:lineRule="auto"/>
    </w:pPr>
  </w:style>
  <w:style w:type="character" w:customStyle="1" w:styleId="a9">
    <w:name w:val="Нижній колонтитул Знак"/>
    <w:basedOn w:val="a0"/>
    <w:link w:val="a8"/>
    <w:locked/>
    <w:rsid w:val="00EF5B97"/>
    <w:rPr>
      <w:rFonts w:cs="Times New Roman"/>
    </w:rPr>
  </w:style>
  <w:style w:type="paragraph" w:styleId="aa">
    <w:name w:val="Balloon Text"/>
    <w:basedOn w:val="a"/>
    <w:link w:val="ab"/>
    <w:semiHidden/>
    <w:rsid w:val="002D64D6"/>
    <w:pPr>
      <w:spacing w:line="240" w:lineRule="auto"/>
    </w:pPr>
    <w:rPr>
      <w:rFonts w:ascii="Tahoma" w:hAnsi="Tahoma" w:cs="Tahoma"/>
      <w:sz w:val="16"/>
      <w:szCs w:val="16"/>
    </w:rPr>
  </w:style>
  <w:style w:type="character" w:customStyle="1" w:styleId="ab">
    <w:name w:val="Текст у виносці Знак"/>
    <w:basedOn w:val="a0"/>
    <w:link w:val="aa"/>
    <w:semiHidden/>
    <w:locked/>
    <w:rsid w:val="002D64D6"/>
    <w:rPr>
      <w:rFonts w:ascii="Tahoma" w:hAnsi="Tahoma" w:cs="Tahoma"/>
      <w:sz w:val="16"/>
      <w:szCs w:val="16"/>
    </w:rPr>
  </w:style>
  <w:style w:type="paragraph" w:styleId="ac">
    <w:name w:val="Normal (Web)"/>
    <w:basedOn w:val="a"/>
    <w:rsid w:val="007E3568"/>
    <w:pPr>
      <w:spacing w:before="100" w:beforeAutospacing="1" w:after="100" w:afterAutospacing="1" w:line="240" w:lineRule="auto"/>
      <w:ind w:firstLine="0"/>
      <w:jc w:val="left"/>
    </w:pPr>
    <w:rPr>
      <w:rFonts w:ascii="Times New Roman" w:eastAsia="Calibri" w:hAnsi="Times New Roman"/>
      <w:sz w:val="24"/>
      <w:szCs w:val="24"/>
      <w:lang w:eastAsia="ru-RU"/>
    </w:rPr>
  </w:style>
  <w:style w:type="table" w:styleId="ad">
    <w:name w:val="Table Grid"/>
    <w:basedOn w:val="a1"/>
    <w:rsid w:val="00B1695C"/>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тиль"/>
    <w:basedOn w:val="a"/>
    <w:next w:val="ac"/>
    <w:rsid w:val="00B1695C"/>
    <w:pPr>
      <w:spacing w:before="100" w:beforeAutospacing="1" w:after="100" w:afterAutospacing="1" w:line="240" w:lineRule="auto"/>
      <w:ind w:firstLine="0"/>
      <w:jc w:val="left"/>
    </w:pPr>
    <w:rPr>
      <w:rFonts w:ascii="Arial" w:eastAsia="Calibri" w:hAnsi="Arial" w:cs="Arial"/>
      <w:sz w:val="24"/>
      <w:szCs w:val="24"/>
      <w:lang w:eastAsia="ru-RU"/>
    </w:rPr>
  </w:style>
  <w:style w:type="character" w:styleId="af">
    <w:name w:val="Hyperlink"/>
    <w:basedOn w:val="a0"/>
    <w:rsid w:val="005731CB"/>
    <w:rPr>
      <w:rFonts w:cs="Times New Roman"/>
      <w:color w:val="0000FF"/>
      <w:u w:val="single"/>
    </w:rPr>
  </w:style>
  <w:style w:type="character" w:customStyle="1" w:styleId="editsection">
    <w:name w:val="editsection"/>
    <w:basedOn w:val="a0"/>
    <w:rsid w:val="005731CB"/>
    <w:rPr>
      <w:rFonts w:cs="Times New Roman"/>
    </w:rPr>
  </w:style>
  <w:style w:type="paragraph" w:customStyle="1" w:styleId="bodytxt">
    <w:name w:val="bodytxt"/>
    <w:basedOn w:val="a"/>
    <w:rsid w:val="00D75E3C"/>
    <w:pPr>
      <w:spacing w:before="100" w:beforeAutospacing="1" w:after="100" w:afterAutospacing="1" w:line="240" w:lineRule="auto"/>
      <w:ind w:firstLine="0"/>
      <w:jc w:val="left"/>
    </w:pPr>
    <w:rPr>
      <w:rFonts w:ascii="Times New Roman" w:eastAsia="Calibri" w:hAnsi="Times New Roman"/>
      <w:sz w:val="24"/>
      <w:szCs w:val="24"/>
      <w:lang w:eastAsia="ru-RU"/>
    </w:rPr>
  </w:style>
  <w:style w:type="paragraph" w:customStyle="1" w:styleId="ConsNonformat">
    <w:name w:val="ConsNonformat"/>
    <w:rsid w:val="006F0930"/>
    <w:pPr>
      <w:autoSpaceDE w:val="0"/>
      <w:autoSpaceDN w:val="0"/>
      <w:adjustRightInd w:val="0"/>
      <w:ind w:right="19772"/>
    </w:pPr>
    <w:rPr>
      <w:rFonts w:ascii="Courier New" w:hAnsi="Courier New" w:cs="Courier New"/>
    </w:rPr>
  </w:style>
  <w:style w:type="paragraph" w:customStyle="1" w:styleId="ConsNormal">
    <w:name w:val="ConsNormal"/>
    <w:rsid w:val="006F0930"/>
    <w:pPr>
      <w:autoSpaceDE w:val="0"/>
      <w:autoSpaceDN w:val="0"/>
      <w:adjustRightInd w:val="0"/>
      <w:ind w:right="19772" w:firstLine="720"/>
    </w:pPr>
    <w:rPr>
      <w:rFonts w:ascii="Arial" w:hAnsi="Arial" w:cs="Arial"/>
    </w:rPr>
  </w:style>
  <w:style w:type="paragraph" w:styleId="af0">
    <w:name w:val="Body Text"/>
    <w:basedOn w:val="a"/>
    <w:link w:val="af1"/>
    <w:rsid w:val="00A6315F"/>
    <w:pPr>
      <w:widowControl w:val="0"/>
      <w:overflowPunct w:val="0"/>
      <w:autoSpaceDE w:val="0"/>
      <w:autoSpaceDN w:val="0"/>
      <w:adjustRightInd w:val="0"/>
      <w:spacing w:line="240" w:lineRule="auto"/>
      <w:ind w:firstLine="0"/>
      <w:textAlignment w:val="baseline"/>
    </w:pPr>
    <w:rPr>
      <w:rFonts w:ascii="Courier New" w:eastAsia="Calibri" w:hAnsi="Courier New"/>
      <w:sz w:val="28"/>
      <w:szCs w:val="20"/>
      <w:lang w:val="en-AU" w:eastAsia="ru-RU"/>
    </w:rPr>
  </w:style>
  <w:style w:type="character" w:customStyle="1" w:styleId="af1">
    <w:name w:val="Основний текст Знак"/>
    <w:basedOn w:val="a0"/>
    <w:link w:val="af0"/>
    <w:locked/>
    <w:rsid w:val="00A6315F"/>
    <w:rPr>
      <w:rFonts w:ascii="Courier New" w:hAnsi="Courier New" w:cs="Times New Roman"/>
      <w:sz w:val="20"/>
      <w:szCs w:val="20"/>
      <w:lang w:val="en-AU" w:eastAsia="ru-RU"/>
    </w:rPr>
  </w:style>
  <w:style w:type="paragraph" w:styleId="af2">
    <w:name w:val="Body Text Indent"/>
    <w:basedOn w:val="a"/>
    <w:link w:val="af3"/>
    <w:rsid w:val="00A6315F"/>
    <w:pPr>
      <w:spacing w:after="120" w:line="240" w:lineRule="auto"/>
      <w:ind w:left="283" w:firstLine="0"/>
      <w:jc w:val="left"/>
    </w:pPr>
    <w:rPr>
      <w:rFonts w:ascii="Times New Roman" w:eastAsia="Calibri" w:hAnsi="Times New Roman"/>
      <w:sz w:val="24"/>
      <w:szCs w:val="24"/>
      <w:lang w:eastAsia="ru-RU"/>
    </w:rPr>
  </w:style>
  <w:style w:type="character" w:customStyle="1" w:styleId="af3">
    <w:name w:val="Основний текст з відступом Знак"/>
    <w:basedOn w:val="a0"/>
    <w:link w:val="af2"/>
    <w:locked/>
    <w:rsid w:val="00A6315F"/>
    <w:rPr>
      <w:rFonts w:ascii="Times New Roman" w:hAnsi="Times New Roman" w:cs="Times New Roman"/>
      <w:sz w:val="24"/>
      <w:szCs w:val="24"/>
      <w:lang w:val="x-none" w:eastAsia="ru-RU"/>
    </w:rPr>
  </w:style>
  <w:style w:type="paragraph" w:styleId="2">
    <w:name w:val="Body Text Indent 2"/>
    <w:basedOn w:val="a"/>
    <w:link w:val="20"/>
    <w:rsid w:val="00A6315F"/>
    <w:pPr>
      <w:spacing w:after="120" w:line="480" w:lineRule="auto"/>
      <w:ind w:left="283" w:firstLine="0"/>
      <w:jc w:val="left"/>
    </w:pPr>
    <w:rPr>
      <w:rFonts w:ascii="Times New Roman" w:eastAsia="Calibri" w:hAnsi="Times New Roman"/>
      <w:sz w:val="24"/>
      <w:szCs w:val="24"/>
      <w:lang w:eastAsia="ru-RU"/>
    </w:rPr>
  </w:style>
  <w:style w:type="character" w:customStyle="1" w:styleId="20">
    <w:name w:val="Основний текст з відступом 2 Знак"/>
    <w:basedOn w:val="a0"/>
    <w:link w:val="2"/>
    <w:locked/>
    <w:rsid w:val="00A6315F"/>
    <w:rPr>
      <w:rFonts w:ascii="Times New Roman" w:hAnsi="Times New Roman" w:cs="Times New Roman"/>
      <w:sz w:val="24"/>
      <w:szCs w:val="24"/>
      <w:lang w:val="x-none" w:eastAsia="ru-RU"/>
    </w:rPr>
  </w:style>
  <w:style w:type="paragraph" w:customStyle="1" w:styleId="ConsPlusNonformat">
    <w:name w:val="ConsPlusNonformat"/>
    <w:rsid w:val="006D11BB"/>
    <w:pPr>
      <w:widowControl w:val="0"/>
      <w:autoSpaceDE w:val="0"/>
      <w:autoSpaceDN w:val="0"/>
      <w:adjustRightInd w:val="0"/>
    </w:pPr>
    <w:rPr>
      <w:rFonts w:ascii="Courier New" w:hAnsi="Courier New" w:cs="Courier New"/>
    </w:rPr>
  </w:style>
  <w:style w:type="character" w:customStyle="1" w:styleId="30">
    <w:name w:val="Заголовок 3 Знак"/>
    <w:basedOn w:val="a0"/>
    <w:link w:val="3"/>
    <w:semiHidden/>
    <w:locked/>
    <w:rsid w:val="00D86B34"/>
    <w:rPr>
      <w:rFonts w:ascii="Cambria" w:hAnsi="Cambria" w:cs="Times New Roman"/>
      <w:b/>
      <w:bCs/>
      <w:color w:val="4F81BD"/>
    </w:rPr>
  </w:style>
  <w:style w:type="paragraph" w:styleId="af4">
    <w:name w:val="endnote text"/>
    <w:basedOn w:val="a"/>
    <w:link w:val="af5"/>
    <w:semiHidden/>
    <w:rsid w:val="006C6F3F"/>
    <w:pPr>
      <w:spacing w:line="240" w:lineRule="auto"/>
    </w:pPr>
    <w:rPr>
      <w:sz w:val="20"/>
      <w:szCs w:val="20"/>
    </w:rPr>
  </w:style>
  <w:style w:type="character" w:customStyle="1" w:styleId="af5">
    <w:name w:val="Текст кінцевої виноски Знак"/>
    <w:basedOn w:val="a0"/>
    <w:link w:val="af4"/>
    <w:semiHidden/>
    <w:locked/>
    <w:rsid w:val="006C6F3F"/>
    <w:rPr>
      <w:rFonts w:cs="Times New Roman"/>
      <w:sz w:val="20"/>
      <w:szCs w:val="20"/>
    </w:rPr>
  </w:style>
  <w:style w:type="character" w:styleId="af6">
    <w:name w:val="endnote reference"/>
    <w:basedOn w:val="a0"/>
    <w:semiHidden/>
    <w:rsid w:val="006C6F3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5728</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BEST XP Edition</Company>
  <LinksUpToDate>false</LinksUpToDate>
  <CharactersWithSpaces>38302</CharactersWithSpaces>
  <SharedDoc>false</SharedDoc>
  <HLinks>
    <vt:vector size="78" baseType="variant">
      <vt:variant>
        <vt:i4>655390</vt:i4>
      </vt:variant>
      <vt:variant>
        <vt:i4>15</vt:i4>
      </vt:variant>
      <vt:variant>
        <vt:i4>0</vt:i4>
      </vt:variant>
      <vt:variant>
        <vt:i4>5</vt:i4>
      </vt:variant>
      <vt:variant>
        <vt:lpwstr>http://ru.wikipedia.org/wiki/2008</vt:lpwstr>
      </vt:variant>
      <vt:variant>
        <vt:lpwstr/>
      </vt:variant>
      <vt:variant>
        <vt:i4>655390</vt:i4>
      </vt:variant>
      <vt:variant>
        <vt:i4>12</vt:i4>
      </vt:variant>
      <vt:variant>
        <vt:i4>0</vt:i4>
      </vt:variant>
      <vt:variant>
        <vt:i4>5</vt:i4>
      </vt:variant>
      <vt:variant>
        <vt:lpwstr>http://ru.wikipedia.org/wiki/2005</vt:lpwstr>
      </vt:variant>
      <vt:variant>
        <vt:lpwstr/>
      </vt:variant>
      <vt:variant>
        <vt:i4>5898353</vt:i4>
      </vt:variant>
      <vt:variant>
        <vt:i4>9</vt:i4>
      </vt:variant>
      <vt:variant>
        <vt:i4>0</vt:i4>
      </vt:variant>
      <vt:variant>
        <vt:i4>5</vt:i4>
      </vt:variant>
      <vt:variant>
        <vt:lpwstr>http://ru.wikipedia.org/wiki/%D0%9A%D0%BE%D1%81%D0%B2%D0%B5%D0%BD%D0%BD%D1%8B%D0%B9_%D0%BD%D0%B0%D0%BB%D0%BE%D0%B3</vt:lpwstr>
      </vt:variant>
      <vt:variant>
        <vt:lpwstr/>
      </vt:variant>
      <vt:variant>
        <vt:i4>5636130</vt:i4>
      </vt:variant>
      <vt:variant>
        <vt:i4>6</vt:i4>
      </vt:variant>
      <vt:variant>
        <vt:i4>0</vt:i4>
      </vt:variant>
      <vt:variant>
        <vt:i4>5</vt:i4>
      </vt:variant>
      <vt:variant>
        <vt:lpwstr>http://ru.wikipedia.org/wiki/%D0%9D%D0%B0%D0%BB%D0%BE%D0%B3%D0%BE%D0%B2%D0%B0%D1%8F_%D0%B8%D0%BD%D1%81%D0%BF%D0%B5%D0%BA%D1%86%D0%B8%D1%8F</vt:lpwstr>
      </vt:variant>
      <vt:variant>
        <vt:lpwstr/>
      </vt:variant>
      <vt:variant>
        <vt:i4>196696</vt:i4>
      </vt:variant>
      <vt:variant>
        <vt:i4>3</vt:i4>
      </vt:variant>
      <vt:variant>
        <vt:i4>0</vt:i4>
      </vt:variant>
      <vt:variant>
        <vt:i4>5</vt:i4>
      </vt:variant>
      <vt:variant>
        <vt:lpwstr>http://ru.wikipedia.org/wiki/%D0%A1%D1%87%D0%B5%D1%82-%D1%84%D0%B0%D0%BA%D1%82%D1%83%D1%80%D0%B0</vt:lpwstr>
      </vt:variant>
      <vt:variant>
        <vt:lpwstr/>
      </vt:variant>
      <vt:variant>
        <vt:i4>2359356</vt:i4>
      </vt:variant>
      <vt:variant>
        <vt:i4>0</vt:i4>
      </vt:variant>
      <vt:variant>
        <vt:i4>0</vt:i4>
      </vt:variant>
      <vt:variant>
        <vt:i4>5</vt:i4>
      </vt:variant>
      <vt:variant>
        <vt:lpwstr>http://ru.wikipedia.org/wiki/%D0%9D%D0%B0%D0%BB%D0%BE%D0%B3</vt:lpwstr>
      </vt:variant>
      <vt:variant>
        <vt:lpwstr/>
      </vt:variant>
      <vt:variant>
        <vt:i4>917573</vt:i4>
      </vt:variant>
      <vt:variant>
        <vt:i4>18</vt:i4>
      </vt:variant>
      <vt:variant>
        <vt:i4>0</vt:i4>
      </vt:variant>
      <vt:variant>
        <vt:i4>5</vt:i4>
      </vt:variant>
      <vt:variant>
        <vt:lpwstr>http://dic.academic.ru/dic.nsf/ruwiki/243708</vt:lpwstr>
      </vt:variant>
      <vt:variant>
        <vt:lpwstr/>
      </vt:variant>
      <vt:variant>
        <vt:i4>983109</vt:i4>
      </vt:variant>
      <vt:variant>
        <vt:i4>15</vt:i4>
      </vt:variant>
      <vt:variant>
        <vt:i4>0</vt:i4>
      </vt:variant>
      <vt:variant>
        <vt:i4>5</vt:i4>
      </vt:variant>
      <vt:variant>
        <vt:lpwstr>http://dic.academic.ru/dic.nsf/ruwiki/481446</vt:lpwstr>
      </vt:variant>
      <vt:variant>
        <vt:lpwstr/>
      </vt:variant>
      <vt:variant>
        <vt:i4>983105</vt:i4>
      </vt:variant>
      <vt:variant>
        <vt:i4>12</vt:i4>
      </vt:variant>
      <vt:variant>
        <vt:i4>0</vt:i4>
      </vt:variant>
      <vt:variant>
        <vt:i4>5</vt:i4>
      </vt:variant>
      <vt:variant>
        <vt:lpwstr>http://dic.academic.ru/dic.nsf/ruwiki/294330</vt:lpwstr>
      </vt:variant>
      <vt:variant>
        <vt:lpwstr/>
      </vt:variant>
      <vt:variant>
        <vt:i4>4128894</vt:i4>
      </vt:variant>
      <vt:variant>
        <vt:i4>9</vt:i4>
      </vt:variant>
      <vt:variant>
        <vt:i4>0</vt:i4>
      </vt:variant>
      <vt:variant>
        <vt:i4>5</vt:i4>
      </vt:variant>
      <vt:variant>
        <vt:lpwstr>http://dic.academic.ru/dic.nsf/ruwiki/88222</vt:lpwstr>
      </vt:variant>
      <vt:variant>
        <vt:lpwstr/>
      </vt:variant>
      <vt:variant>
        <vt:i4>3342457</vt:i4>
      </vt:variant>
      <vt:variant>
        <vt:i4>6</vt:i4>
      </vt:variant>
      <vt:variant>
        <vt:i4>0</vt:i4>
      </vt:variant>
      <vt:variant>
        <vt:i4>5</vt:i4>
      </vt:variant>
      <vt:variant>
        <vt:lpwstr>http://dic.academic.ru/dic.nsf/ruwiki/46903</vt:lpwstr>
      </vt:variant>
      <vt:variant>
        <vt:lpwstr/>
      </vt:variant>
      <vt:variant>
        <vt:i4>3735677</vt:i4>
      </vt:variant>
      <vt:variant>
        <vt:i4>3</vt:i4>
      </vt:variant>
      <vt:variant>
        <vt:i4>0</vt:i4>
      </vt:variant>
      <vt:variant>
        <vt:i4>5</vt:i4>
      </vt:variant>
      <vt:variant>
        <vt:lpwstr>http://dic.academic.ru/dic.nsf/ruwiki/14886</vt:lpwstr>
      </vt:variant>
      <vt:variant>
        <vt:lpwstr/>
      </vt:variant>
      <vt:variant>
        <vt:i4>983109</vt:i4>
      </vt:variant>
      <vt:variant>
        <vt:i4>0</vt:i4>
      </vt:variant>
      <vt:variant>
        <vt:i4>0</vt:i4>
      </vt:variant>
      <vt:variant>
        <vt:i4>5</vt:i4>
      </vt:variant>
      <vt:variant>
        <vt:lpwstr>http://dic.academic.ru/dic.nsf/ruwiki/481446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Натали</dc:creator>
  <cp:keywords/>
  <dc:description/>
  <cp:lastModifiedBy>Irina</cp:lastModifiedBy>
  <cp:revision>2</cp:revision>
  <dcterms:created xsi:type="dcterms:W3CDTF">2014-08-02T18:41:00Z</dcterms:created>
  <dcterms:modified xsi:type="dcterms:W3CDTF">2014-08-02T18:41:00Z</dcterms:modified>
</cp:coreProperties>
</file>