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3E1" w:rsidRDefault="00573651">
      <w:pPr>
        <w:pStyle w:val="1"/>
        <w:jc w:val="center"/>
      </w:pPr>
      <w:r>
        <w:t>Сочинения на свободную тему - мышление - Верх блаженства и радость жизни 2</w:t>
      </w:r>
    </w:p>
    <w:p w:rsidR="006A53E1" w:rsidRPr="00573651" w:rsidRDefault="00573651">
      <w:pPr>
        <w:pStyle w:val="a3"/>
      </w:pPr>
      <w:r>
        <w:t>Природа наделила разумом и способностью мыслить единственное существо на планете - человека. Это свойство вида Homo Sapiens нам, людям XXI века, кажется привычным. А вот в античную эпоху мышление само по себе интересовало выдающихся мудрецов. Путем логических рассуждений они пытались отыскать причины мышления, раскрыть все его формы и проявления. Способность человека отражать окружающий мир удивляла и восхищала. Один из величайших мыслителей того времени Аристотель считал мышление проявлением божественной сущности человека. Любопытно, что мифология предлагает похожее решение. Согласно одной из версий разумом людей наделил не кто иной, как Прометей.</w:t>
      </w:r>
      <w:r>
        <w:br/>
      </w:r>
      <w:r>
        <w:br/>
        <w:t>Яркая эпоха мудрецов и первооткрывателей - античность - завершилась. На смену ей пришло средневековье со своим схоластическим, то есть формальным, схематичным подходом к процессу познания. Богу либо Дьяволу приписывалось участие во всех делах смертных. Ни о какой свободе мышления речи быть не могло. Ученые погрязли в деталях, не умея видеть целого. Недаром средневековье иногда называют «темным временем». Так прошли века, и лишь в эпоху Возрождения вновь было «восстановлено достоинство человека». Хотя его божественная природа и не подлежала сомнению, но мышление приобрело статус самостоятельного, автономного процесса, которым если и руководил Бог, то лишь в общих чертах. Эту революцию совершили мыслители эпохи Возрождения - защитники чести Человека и Разума. Несколько столетий спустя мыслители эпохи Просвещения сделают Разум основой своей философии, которую назовут рационализмом от латинского «homo» - «разум»...</w:t>
      </w:r>
      <w:r>
        <w:br/>
      </w:r>
      <w:r>
        <w:br/>
        <w:t>Благодаря таинственному процессу мышления человек является настоящим властелином планеты. Изобретения и открытия становятся инструментами, с помощью которых земляне осваивают окружающий мир. Море и суша, воздушное пространство, ближний космос - вот арена разумной деятельности человека. Лишь мощные природные катаклизмы подчас оказываются сильнее его.</w:t>
      </w:r>
      <w:r>
        <w:br/>
      </w:r>
      <w:r>
        <w:br/>
        <w:t>Жаль, что многие люди не понимают главного: мышление должно быть прежде всего гуманистическим, то есть человечным. Тогда развитие науки не обернется рядом техногенных катастроф, а развитие социума - десятками локальных войн.</w:t>
      </w:r>
      <w:r>
        <w:br/>
      </w:r>
      <w:r>
        <w:br/>
        <w:t>Гуманистический характер мышления был присущ философам античности и эпохи Возрождения. К XX веку гуманизм постепенно сменился практицизмом, а позднее и настоящим аморализмом. Вспомним хотя бы разработку ядерного оружия, когда светила науки всего мира занимались тем, что изобретали самое смертоносное оружие, известное человеку. Сегодня ситуация меняется и, кажется, в лучшую сторону. Ученые единодушно выступают за мирную науку, осуждая попытки поставить мышление на службу злу. Когда этой позиции будут придерживаться все земляне без исключения, разум на Земле победит. Тогда-то и можно будет говорить о наступлении нового века, новой эры.</w:t>
      </w:r>
      <w:r>
        <w:br/>
      </w:r>
      <w:r>
        <w:br/>
        <w:t>Когда наступит «золотой век» человечества, мышление буде освобождено от оков узкого практицизма, и тогда станет возможным возрождение античного идеала. Философия станет таким же украшением жизни, как, к примеру, музыка или живопись. Демонстрировать умение мыслить станет престижным и даже обязательным для каждого хорошо образованного человека. Мышление будет приносить не только пользу, но и радость. Именно этот прекрасный путь я желаю пройти человеческой цивилизации.</w:t>
      </w:r>
      <w:bookmarkStart w:id="0" w:name="_GoBack"/>
      <w:bookmarkEnd w:id="0"/>
    </w:p>
    <w:sectPr w:rsidR="006A53E1" w:rsidRPr="0057365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3651"/>
    <w:rsid w:val="00573651"/>
    <w:rsid w:val="006A53E1"/>
    <w:rsid w:val="00DD5C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B15F6A-AF0D-4A3A-9A52-EB7B84F5A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500</Words>
  <Characters>2852</Characters>
  <Application>Microsoft Office Word</Application>
  <DocSecurity>0</DocSecurity>
  <Lines>23</Lines>
  <Paragraphs>6</Paragraphs>
  <ScaleCrop>false</ScaleCrop>
  <Company>diakov.net</Company>
  <LinksUpToDate>false</LinksUpToDate>
  <CharactersWithSpaces>3346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Сочинения на свободную тему - мышление - Верх блаженства и радость жизни 2</dc:title>
  <dc:subject/>
  <dc:creator>Irina</dc:creator>
  <cp:keywords/>
  <dc:description/>
  <cp:lastModifiedBy>Irina</cp:lastModifiedBy>
  <cp:revision>2</cp:revision>
  <dcterms:created xsi:type="dcterms:W3CDTF">2014-07-12T19:11:00Z</dcterms:created>
  <dcterms:modified xsi:type="dcterms:W3CDTF">2014-07-12T19:11:00Z</dcterms:modified>
</cp:coreProperties>
</file>