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CF" w:rsidRDefault="00572FB3">
      <w:pPr>
        <w:pStyle w:val="1"/>
        <w:jc w:val="center"/>
      </w:pPr>
      <w:r>
        <w:t>Горький м. - Каждый сам себе судьба</w:t>
      </w:r>
    </w:p>
    <w:p w:rsidR="007C0BCF" w:rsidRPr="00572FB3" w:rsidRDefault="00572FB3">
      <w:pPr>
        <w:pStyle w:val="a3"/>
        <w:spacing w:after="240" w:afterAutospacing="0"/>
      </w:pPr>
      <w:r>
        <w:t>    В понимании М.Горького лишь горячая любовь к людям, к своему делу, к родной земле может дать человеку твердость в жизненных испытаниях. Данко, жертвующий собой ради других, сильнее Ларры.</w:t>
      </w:r>
      <w:r>
        <w:br/>
        <w:t>    В связи с этим возникает важнейший вопрос: как действительно сильный человек относится к окружающим? Это один из основных вопросов, ответить на который не способна вся мировая литература. Позиция Горького здесь ясна. Кажущаяся сила Ларры, которому люди якобы не нужны, не выдерживает испытания одиночеством. В более поздних произведениях Горький усложняет вопрос: одиночество среди людей - следствие ли это силы или слабости? И дает ответ: сильный не может быть одинок, он всегда среди людей - пусть чуждых ему по духу, но страдающих. И это же понимает Сатин после встречи с Лукой. Но взгляды этих героев все равно расходятся в главном. Лука считает, что слабый должен найти в жизни опору и обязанность сильного - помочь ему в этом. Сатин уверен, что на самом деле сильному не нужна опора и ждать лучшего будущего в бездействии - не для настоящего человека. Он приходит к этому убеждению не сразу. Мы можем проследить за его развитием по ходу пьесы.</w:t>
      </w:r>
      <w:r>
        <w:br/>
        <w:t>    В одном из своих монологов Сатин говорит: "Старик - не шарлатан? Что такое правда? Человек - вот правда! Он это понимал... вы нет?" В этом, наверное, и состоит основной, ключевой момент произведения: соединение "правды" Сатина, оправдывающего Луку, с "ложью во имя спасения" Луки.</w:t>
      </w:r>
      <w:r>
        <w:br/>
        <w:t>    Направленность этой удивительной пьесы-притчи не только не является какой-то случайной для Горького, а, напротив, чрезвычайно характерна для него, связана с чем-то тайным в его таланте. Для Горького было важным не только "что делать?", но и "как делать?", как воплотить, осуществить мечту. Поэтому у него, писателя активного, революционного гуманиста, так сокровенно и убедительно в той сложной, запутанной жизни прозвучали общефилософские темы: правда - бог свободного человека, ложь - религия рабов и хозяев.</w:t>
      </w:r>
      <w:r>
        <w:br/>
        <w:t>    Та огромная правда жизни, которую Горький жадно собирал и носил в своем сознании, правда бытовая, психологическая, моральная, социальная всего естественнее воплощалась в широких, емких, свободных формах прозаического повествования, в формах реализма, который на вершинах своей зрелости был у Горького реализмом социалистическим.</w:t>
      </w:r>
      <w:r>
        <w:br/>
        <w:t>    Как беспощадный писатель-реалист Горький создал целую энциклопедию русской жизни - художественную энциклопедию конца XIX - начала XX века. Среди своих героев-искателей он неизменно отдавал предпочтение растущему человеку. Однажды он писал об этом так: "Моя задача - пробуждать в человеке гордость самим собой, говорить ему о том, что он в жизни - самое лучшее, самое значительное, самое дорогое, святое и что, кроме него, нет ничего достойного внимания. Мир - плод его творчества, Бог - частица его сердца и разума".</w:t>
      </w:r>
      <w:r>
        <w:br/>
        <w:t>    Мир горьковских произведений - это мир, постоянно изменяющийся, в нем необратимо осуществляются процессы "разрушения" и "созидания" личностей. Горький и здесь шел в ногу со своим временем: как в его отечестве всё "стронулось" с неподвижной точки навстречу будущему, так и он, сын своего века, был охвачен этим процессом обретения новой истины, новой веры.</w:t>
      </w:r>
      <w:r>
        <w:br/>
        <w:t>    Лишь сильный человек, утверждает Горький, способен смотреть в лицо реальности. Но без цели в жизни, без уверенности в своих возможностях изменить мир он не способен, как не способен противостоять невзгодам. В пьесе "На дне" мы видим людей сильных духом, но не знающих долга перед собой и окружающими. Бубнов, которому многое дано, уже утратил себя. Барон издевается над всеми и быстро теряет человеческие черты. Сатин лишь в начале этого пути. Кто знает, какая судьба ждала бы его, не появись в ночлежке Лука... Недаром Сатин позже скажет, что Лука подействовал на него, как кислота на потуекнЪвшую монету. Сатин понимает, что назначение сильного - не утешать страдающих, а искоренять страдание, зло. Это одно из/амых твердых убеждений Горького.</w:t>
      </w:r>
      <w:r>
        <w:br/>
        <w:t>    Для Горького сила - в стремлении идти вперед "к свободе, к свету". Лишь горячее сердце и сильная воля, вера в победу помогут пройти этот путь. И память о тех, кто на этом пути пожертвовал собой ради других, как звезды - искры сердца Данко - будут освещать дорогу идущим следом.</w:t>
      </w:r>
      <w:r>
        <w:br/>
      </w:r>
      <w:r>
        <w:br/>
      </w:r>
      <w:r>
        <w:br/>
      </w:r>
      <w:bookmarkStart w:id="0" w:name="_GoBack"/>
      <w:bookmarkEnd w:id="0"/>
    </w:p>
    <w:sectPr w:rsidR="007C0BCF" w:rsidRPr="00572F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FB3"/>
    <w:rsid w:val="00572FB3"/>
    <w:rsid w:val="007C0BCF"/>
    <w:rsid w:val="007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9CB7A-DB37-4E70-A3AD-C9F420FF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3600</Characters>
  <Application>Microsoft Office Word</Application>
  <DocSecurity>0</DocSecurity>
  <Lines>30</Lines>
  <Paragraphs>8</Paragraphs>
  <ScaleCrop>false</ScaleCrop>
  <Company>diakov.net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Каждый сам себе судьба</dc:title>
  <dc:subject/>
  <dc:creator>Irina</dc:creator>
  <cp:keywords/>
  <dc:description/>
  <cp:lastModifiedBy>Irina</cp:lastModifiedBy>
  <cp:revision>2</cp:revision>
  <dcterms:created xsi:type="dcterms:W3CDTF">2014-08-30T07:10:00Z</dcterms:created>
  <dcterms:modified xsi:type="dcterms:W3CDTF">2014-08-30T07:10:00Z</dcterms:modified>
</cp:coreProperties>
</file>