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EFA" w:rsidRDefault="002A2EFA">
      <w:pPr>
        <w:pStyle w:val="2"/>
        <w:jc w:val="both"/>
      </w:pPr>
    </w:p>
    <w:p w:rsidR="00A33374" w:rsidRDefault="00A33374">
      <w:pPr>
        <w:pStyle w:val="2"/>
        <w:jc w:val="both"/>
      </w:pPr>
      <w:r>
        <w:t>Образ «маленького человека» в произведениях Н. В. Гоголя, Ф. М. Достоевского, А. П. Чехова</w:t>
      </w:r>
    </w:p>
    <w:p w:rsidR="00A33374" w:rsidRDefault="00A3337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A33374" w:rsidRPr="002A2EFA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Любовью к обыкновенному человеку, болью за него проникнуты многие произведения русских писателей. Одним из первых, кто выдвинул в литературе тему “маленького человека”, был А. С. Пушкин. В “Повестях Белкина” писатель останавливает внимание на судьбе “маленького человека”, которого он попытался изобразить объективно, без идеализации. Традиции А. С. Пушкина продолжили и развили Н. В. Гоголь, Ф. М. Достоевский, А. П. Чехов.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повести Н. В. Гоголя “Шинель” идея сострадательного, гуманного отношения к “маленькому человеку” выражается прямо.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Акакий Акакиевич Башмачкин - “вечный титулярный советник”. Бессмысленная канцелярская служба убила в нем всякую живую мысль. Единственное наслаждение он находил в переписывании бумаг. Он любовно выводил ровным почерком буквы и полностью погружался в работу, забывая и обиды, причиняемые ему сослуживцами, и бедность, и заботы о хлебе насущном. Даже дома он думал лишь о том, что “что-то Бог пошлет переписывать завтра”.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 в этом забитом чиновнике проснулся человек, когда появилась цель жизни - новая шинель. “Он даже сделался как-то живее, даже тверже характером. С лица и с поступков его исчезло само собою сомнение, нерешительность...” Башмачкин не расстается со своей мечтой ни на один день. Он думает об этом, как иной человек о любви, о семье. Вот он заказывает себе новую шинель, и “...существование его сделалось как-то полнее...”. Описание жизни Акакия Акакиевича пронизано иронией, но в ней есть и жалость, и грусть.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Вводя нас в духовный мир героя, описывая его чувства, мысли, мечты, радости и огорчения, автор дает понять, каким счастьем было для Башмачкина приобретение шинели и в какую катастрофу превращается ее пропажа.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было счастливее человека, чем Акакий Акакиевич, когда портной принес ему шинель. Но радость его была непродолжительной. Когда он возвращался ночью домой, его ограбили. И никто из окружающих не принимает участия в судьбе несчастного чиновника. Напрасно Башмачкин искал помощи у “значительного лица”. Его даже обвинили в бунте против начальников и “высших”. Расстроенный Акакий Акакиевич заболевает и умирает.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финале “маленький” несмелый человек, доведенный миром сильных до отчаяния, протестует против этого мира. Умирая, он “сквернохульничает”, произносит самые страшные слова, следовавшие за словами “ваше превосходительство”. Это был бунт, хотя и в предсмертном бреду.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Преступное равнодушие проявляет высшее петербургское общество к капитану Копейкину (“Мертвые души”). Оно оказалось черствым, бездушным не просто к маленькому человеку, но к защитнику Родины, герою войны 1812 года, инвалиду, лишившемуся всяких средств к существованию... Недаром дальнейшая судьба капитана Копейкина связывается с бунтом, это предупреждение о том, что терпение забитых и униженных когда-нибудь кончится, что всему есть предел. А уж если широкая русская душа взбунтовалась, то горе тем, кто притеснял и обижал бедного человека.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Духом гоголевской “Шинели” проникнут роман Ф. М. Достоевского “Бедные люди”. Это рассказ о судьбе того же “маленького человека”, раздавленного горем, отчаянием и социальным бесправием. Переписка бедного чиновника Макара Девушкина с Варенькой, потерявшей родителей и преследуемой сводней, раскрывает глубокий драматизм жизни этих людей. Макар и Варенька готовы ради друг друга на любые лишения. Макар, живя в крайней нужде, помогает ей. И Варя, узнав о положении Макара, приходит ему на помощь. Но герои романа беззащитны. Их бунт -“бунт на коленях”. Никто не может помочь им. Варю увозят на верную гибель, а Макар остается один со своим горем. Разбита, искалечена жизнь двух прекрасных людей, разбита жестокой действительностью.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Любопытно отметить, что Макар Девушкин читает “Станционного смотрителя” Пушкина и “Шинель” Гоголя. Он с сочувствием относится к Самсону Вырину и неприязненно к Башмачкину. Наверное, потому что видит в нем свое будущее.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Итак, Достоевский, с одной стороны, показывает “униженного и оскорбленного” человека, и сердце писателя переполняется любовью и жалостью к этому человеку, а с другой, - высказывается за смирение, покорность, призывая: “Смирись, гордый человек!”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Жертвой неблагополучных социальных условий становится и Мармеладов, герой романа “Преступление и наказание”. Этот спившийся отставной чиновник говорит Раскольникову: “В бедности вы еще сохраняете свое благородство врожденных чувств, в нищете же никогда и никто”. Мармеладов поясняет свою мысль: “Бедность не порок, нищета - порок”, -ибо в бедности еще не извращается в самом бедняке чувство человеческого достоинства; нищий же перестает быть человеком, перестает уважать себя, сам себя унижает, достигая последней степени нравственного падения.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Далее в развитии образа “маленького человека” намечается тенденция “раздвоения”. С одной стороны, из среды “маленьких людей” появляются разночинцы-демократы, а их дети становятся революционерами. С другой стороны, “маленький человек” опускается, превращаясь в ограниченного мещанина. Наиболее ясно мы наблюдаем этот процесс в рассказах А. П. Чехова “Ионыч”, “Крыжовник”, “Человек в футляре”.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Учитель Беликов — человек не злой по характеру, но робкий и замкнутый. В условиях, когда действовала формула “Жизнь, не запрещенная циркулярно, но и не разрешенная вполне”, он становится страшной фигурой в городе.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живое, прогрессивное пугало Беликова, во всем он видел “элемент сомнительности”. Не мог Беликов устроить и личную жизнь. Увидев однажды свою невесту, катающуюся на велосипеде, он был очень удивлен. Беликов отправился для объяснения к брату Вареньки, считая, что женщина не может себе позволить подобную вольность. Но итог разговора был очень печальным — учитель греческого умер. С радостью хоронили горожане Беликова, но и после его смерти печать “беликовщины” осталась на жителях города. Беликов продолжал жить в их сознании, он пропитал страхом их души.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Стечением времени “маленький человек”, лишенный собственного достоинства, “униженный и оскорбленный”, вызывает у писателей не только сострадание, но и осуждение. “Скучно вы живете, господа,” - сказал А. П.Чехов своим творчеством “маленькому человеку”, смирившемуся со своим положением. С тонким юмором высмеивает писатель кончину Ивана Червякова, с уст которого всю жизнь не сходит лакейское “Ваше-ство”. В тот же год, что и “Смерть чиновника”, появляется рассказ “Толстый и тонкий”. Чехов вновь выступает против обывательщины, против лакейства. Хихикает, “как китаец”, склонившись в подобострастном поклоне, коллежский служака Порфирий, встретив своего бывшего друга, который имеет высокий чин. Забыто чувство дружбы, связывавшее этих двух людей. </w:t>
      </w:r>
    </w:p>
    <w:p w:rsidR="00A33374" w:rsidRDefault="00A33374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Во всех произведениях, где созданы образы “маленьких людей”, писатели обычно подчеркивали их слабый протест, забитость, что впоследствии приводит “маленького человека” к деградации. Но у каждого из этих героев есть что-то в жизни, что помогает им переносить тяжесть их положения: у Самсона Вырина — дочь, радость его жизни, у Акакия Акакиевича — шинель, у Макара Девушкина и Вареньки — их взаимная любовь и забота друг о друге. В одном из писем к сестре А. П. Чехов восклицал: “Боже мой, как богата Россия хорошими людьми!” Зоркий глаз художника, подмечая пошлость, видел и другое - красоту “маленького человека”.</w:t>
      </w:r>
      <w:bookmarkStart w:id="0" w:name="_GoBack"/>
      <w:bookmarkEnd w:id="0"/>
    </w:p>
    <w:sectPr w:rsidR="00A33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A2EFA"/>
    <w:rsid w:val="002A2EFA"/>
    <w:rsid w:val="00A33374"/>
    <w:rsid w:val="00B114DA"/>
    <w:rsid w:val="00D7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4CBF7F-C716-47B9-98C4-DE514FEFE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1088</Words>
  <Characters>6203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«маленького человека» в произведениях Н. В. Гоголя, Ф. М. Достоевского, А. П. Чехова - CoolReferat.com</vt:lpstr>
    </vt:vector>
  </TitlesOfParts>
  <Company>*</Company>
  <LinksUpToDate>false</LinksUpToDate>
  <CharactersWithSpaces>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«маленького человека» в произведениях Н. В. Гоголя, Ф. М. Достоевского, А. П. Чехова - CoolReferat.com</dc:title>
  <dc:subject/>
  <dc:creator>Admin</dc:creator>
  <cp:keywords/>
  <dc:description/>
  <cp:lastModifiedBy>Irina</cp:lastModifiedBy>
  <cp:revision>2</cp:revision>
  <dcterms:created xsi:type="dcterms:W3CDTF">2014-08-29T20:40:00Z</dcterms:created>
  <dcterms:modified xsi:type="dcterms:W3CDTF">2014-08-29T20:40:00Z</dcterms:modified>
</cp:coreProperties>
</file>