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70" w:rsidRDefault="005013CE">
      <w:pPr>
        <w:pStyle w:val="1"/>
        <w:jc w:val="center"/>
      </w:pPr>
      <w:r>
        <w:t>Замятин е. и. - личность и государство в произведение замятина мы.</w:t>
      </w:r>
    </w:p>
    <w:p w:rsidR="00A57870" w:rsidRPr="005013CE" w:rsidRDefault="005013CE">
      <w:pPr>
        <w:pStyle w:val="a3"/>
      </w:pPr>
      <w:r>
        <w:t>«Личность и государство» в произведение Замятина «Мы». Роман Замятина «Мы» написан в 1921 году, в сложное для нашей страны время. Россия прощается со «старым миром» и строит «новую жизнь». Роман впервые публикуется в нашей стране в 1988 году в журнале «Знамя». Замятин в своей антиутопии «Мы» рисует будущее мрачными красками. Описывая общество, где поклонение всему техническому и математическому доведено до абсурда, он стремится предупредить людей о том, что технический прогресс без соответствующих нравственных законов может принести страшный вред. В его Едином Государстве, несмотря на высокий уровень развития науки и техники, искажены общечеловеческие понятия о добре и зле, отрицается творческое начало в человеке,</w:t>
      </w:r>
      <w:r>
        <w:br/>
        <w:t>ценность человеческой личности автор показывает нам государство, представляющее собой огромный слаженный механизм, который работает в точном соответствии в</w:t>
      </w:r>
      <w:r>
        <w:br/>
        <w:t>расписанием, запрограммированным скрижиталью. Автор показывает читателям не государство, в которое состоит из личностей, а государство, где человек лишь только</w:t>
      </w:r>
      <w:r>
        <w:br/>
        <w:t>часть государства. Люди в этом обществе – это мелкие винтики, на которых держится вся конструкция Единого Государства. Все эти «винтики» лишены человеческого «Я», и это автор подчеркивает тем, что не дает героям своего романа имена. Вместо имен он дал</w:t>
      </w:r>
      <w:r>
        <w:br/>
        <w:t>им «нумера». В этом романе, по-моему, одна из главных проблем это обезличивание, обездушивание, омашинивание людей. В романе личность ничего не значит. «Я» просто</w:t>
      </w:r>
      <w:r>
        <w:br/>
        <w:t>не существует. «Я» превратилось в «Мы», здесь каждый человек «не один», а «один из». Сравнить «Я» и «Мы» можно на примере весов. Две чаши весов: на одной</w:t>
      </w:r>
      <w:r>
        <w:br/>
        <w:t>грамм – «Я», на другой тонна – «Мы», Единое Государство. Грамм не может уравновесить тонну, из этого следует, что тонне – права, грамму – обязанности. Четкое расписание до мельчайших подробностей, при котором забывалось и не ощущалось собственное «Я». Главная черта Единого Государства это отсутствие собственной свободы, собственного «Я». Был создан механизм, состоящий из тысяч винтиков «Я». «Мы идем – одно миллионно-головое тело, и в каждом из нас – та смиренная радость, какою, вероятно, живут молекулы, атомы, фагоциты. «Мы»- от Бога, а «Я»- от дьявола». Замятин показал ужасную ситуацию, когда отношение к человеку как к «одному из» вызывает обесценивание человеческой жизни. Нужно вспомнить эпизод, в котором гибнут люди при испытании «Интеграла». Отношение строителей «Интеграла» к погибшем людям: чего беречь кого-то одного, когда он такой же, как все, и легко заменяется другим. Обезличивание людей привело к тому, что все жители Единого Государства похожи друг на друга. Похожи на столько, что они думают одинаково.</w:t>
      </w:r>
      <w:r>
        <w:br/>
        <w:t>Замятин изображает в своем романе государство, в котором решены все проблемы. Здесь все сыты, одеты, у каждого есть свое жилье, все имеют работу. Покорены и подчинены человеку все природные стихии. К тому же государство освободило человека от необходимости принимать решения, делать выбор, тем самым сняв с него тяжелейшую ношу человеческого существования. Но людям пришлось заплатить за «стопроцентное счастье». За это «счастье» им пришлось оплатить утратой личности, отказом от отцовства и материнства, потерей культуры, изгнанием за пределы города, за стену живой природы, а главное – несвободой. Тотальная тирания стремится подавить и раздавить личность, но, с другой стороны, обезличивание, стремление к уравнительности в потреблении, боязнь принимать на себя ответственность за выбор, ненависть к ярким проявлениям человеческой индивидуальности, нетерпимость к инакомыслию, конформизм создают питательную почву для проявления всякого рода Благодетелей. В этом тоталитарном</w:t>
      </w:r>
      <w:r>
        <w:br/>
        <w:t>государстве не привыкли считаться с мнением каждого, здесь правит Благодетель. Счастье здесь считают «приятно-полезной формулой». Блаженство и зависть для жителей Единого Государства – «числитель и знаменатель дроби, именуемой счастьем». Тотальные слежки, пытки, казни – необходимые атрибуты Единого Государства. Можно провести параллель с тем, что происходило в России. После революции семнадцатого</w:t>
      </w:r>
      <w:bookmarkStart w:id="0" w:name="_GoBack"/>
      <w:bookmarkEnd w:id="0"/>
    </w:p>
    <w:sectPr w:rsidR="00A57870" w:rsidRPr="005013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3CE"/>
    <w:rsid w:val="005013CE"/>
    <w:rsid w:val="007C7786"/>
    <w:rsid w:val="00A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034B3-B819-4EDF-AA40-DFA0ECA6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3474</Characters>
  <Application>Microsoft Office Word</Application>
  <DocSecurity>0</DocSecurity>
  <Lines>28</Lines>
  <Paragraphs>8</Paragraphs>
  <ScaleCrop>false</ScaleCrop>
  <Company>diakov.net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личность и государство в произведение замятина мы.</dc:title>
  <dc:subject/>
  <dc:creator>Irina</dc:creator>
  <cp:keywords/>
  <dc:description/>
  <cp:lastModifiedBy>Irina</cp:lastModifiedBy>
  <cp:revision>2</cp:revision>
  <dcterms:created xsi:type="dcterms:W3CDTF">2014-08-29T08:36:00Z</dcterms:created>
  <dcterms:modified xsi:type="dcterms:W3CDTF">2014-08-29T08:36:00Z</dcterms:modified>
</cp:coreProperties>
</file>