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892" w:rsidRPr="00795892" w:rsidRDefault="00795892" w:rsidP="00795892">
      <w:pPr>
        <w:pStyle w:val="1"/>
        <w:jc w:val="center"/>
        <w:rPr>
          <w:rFonts w:ascii="Times New Roman" w:hAnsi="Times New Roman" w:cs="Times New Roman"/>
          <w:b w:val="0"/>
          <w:sz w:val="36"/>
          <w:szCs w:val="36"/>
        </w:rPr>
      </w:pPr>
      <w:bookmarkStart w:id="0" w:name="_Toc289988690"/>
      <w:bookmarkStart w:id="1" w:name="_Toc289988819"/>
      <w:bookmarkStart w:id="2" w:name="_Toc289990533"/>
      <w:bookmarkStart w:id="3" w:name="_Toc289990673"/>
      <w:r w:rsidRPr="00795892">
        <w:rPr>
          <w:rFonts w:ascii="Times New Roman" w:hAnsi="Times New Roman" w:cs="Times New Roman"/>
          <w:b w:val="0"/>
          <w:sz w:val="36"/>
          <w:szCs w:val="36"/>
        </w:rPr>
        <w:t>МИНИСТЕРСТВО СЕЛЬСКОГО ХОЗЯЙСТВА И ПРОДОВОЛЬСТВИЯ РЕСПУБЛИКИ БЕЛАРУСЬ</w:t>
      </w:r>
      <w:bookmarkEnd w:id="0"/>
      <w:bookmarkEnd w:id="1"/>
      <w:bookmarkEnd w:id="2"/>
      <w:bookmarkEnd w:id="3"/>
    </w:p>
    <w:p w:rsidR="00795892" w:rsidRDefault="00795892" w:rsidP="00795892">
      <w:pPr>
        <w:rPr>
          <w:lang w:val="ru-RU"/>
        </w:rPr>
      </w:pPr>
    </w:p>
    <w:p w:rsidR="00795892" w:rsidRDefault="00795892" w:rsidP="00795892">
      <w:pPr>
        <w:rPr>
          <w:rFonts w:ascii="Times New Roman" w:hAnsi="Times New Roman"/>
          <w:sz w:val="32"/>
          <w:szCs w:val="32"/>
          <w:lang w:val="ru-RU"/>
        </w:rPr>
      </w:pPr>
      <w:r>
        <w:rPr>
          <w:rFonts w:ascii="Times New Roman" w:hAnsi="Times New Roman"/>
          <w:sz w:val="32"/>
          <w:szCs w:val="32"/>
          <w:lang w:val="ru-RU"/>
        </w:rPr>
        <w:t>УО «Гродненский государственный аграрный университет»</w:t>
      </w:r>
    </w:p>
    <w:p w:rsidR="00795892" w:rsidRDefault="00795892" w:rsidP="00795892">
      <w:pPr>
        <w:rPr>
          <w:rFonts w:ascii="Times New Roman" w:hAnsi="Times New Roman"/>
          <w:sz w:val="32"/>
          <w:szCs w:val="32"/>
          <w:lang w:val="ru-RU"/>
        </w:rPr>
      </w:pPr>
    </w:p>
    <w:p w:rsidR="00795892" w:rsidRDefault="00795892" w:rsidP="00795892">
      <w:pPr>
        <w:jc w:val="right"/>
        <w:rPr>
          <w:rFonts w:ascii="Times New Roman" w:hAnsi="Times New Roman"/>
          <w:sz w:val="32"/>
          <w:szCs w:val="32"/>
          <w:lang w:val="ru-RU"/>
        </w:rPr>
      </w:pPr>
      <w:r>
        <w:rPr>
          <w:rFonts w:ascii="Times New Roman" w:hAnsi="Times New Roman"/>
          <w:sz w:val="32"/>
          <w:szCs w:val="32"/>
          <w:lang w:val="ru-RU"/>
        </w:rPr>
        <w:t>Кафедра учета и анализа в АПК</w:t>
      </w:r>
    </w:p>
    <w:p w:rsidR="00795892" w:rsidRDefault="00795892" w:rsidP="00795892">
      <w:pPr>
        <w:jc w:val="right"/>
        <w:rPr>
          <w:rFonts w:ascii="Times New Roman" w:hAnsi="Times New Roman"/>
          <w:sz w:val="32"/>
          <w:szCs w:val="32"/>
          <w:lang w:val="ru-RU"/>
        </w:rPr>
      </w:pPr>
    </w:p>
    <w:p w:rsidR="00795892" w:rsidRDefault="00795892" w:rsidP="00795892">
      <w:pPr>
        <w:jc w:val="right"/>
        <w:rPr>
          <w:rFonts w:ascii="Times New Roman" w:hAnsi="Times New Roman"/>
          <w:sz w:val="32"/>
          <w:szCs w:val="32"/>
          <w:lang w:val="ru-RU"/>
        </w:rPr>
      </w:pPr>
    </w:p>
    <w:p w:rsidR="00795892" w:rsidRPr="003D6E66" w:rsidRDefault="001E651B" w:rsidP="00795892">
      <w:pPr>
        <w:jc w:val="center"/>
        <w:rPr>
          <w:rFonts w:ascii="Times New Roman" w:hAnsi="Times New Roman"/>
          <w:sz w:val="32"/>
          <w:szCs w:val="32"/>
          <w:lang w:val="ru-RU"/>
        </w:rPr>
      </w:pPr>
      <w:r>
        <w:rPr>
          <w:rFonts w:ascii="Times New Roman" w:hAnsi="Times New Roman"/>
          <w:sz w:val="32"/>
          <w:szCs w:val="32"/>
          <w:lang w:val="ru-RU"/>
        </w:rPr>
        <w:t>Курсовая работа</w:t>
      </w:r>
    </w:p>
    <w:p w:rsidR="003D6E66" w:rsidRPr="003D6E66" w:rsidRDefault="00795892" w:rsidP="00874B11">
      <w:pPr>
        <w:jc w:val="center"/>
        <w:rPr>
          <w:rFonts w:ascii="Times New Roman" w:hAnsi="Times New Roman"/>
          <w:sz w:val="32"/>
          <w:szCs w:val="32"/>
          <w:lang w:val="ru-RU"/>
        </w:rPr>
      </w:pPr>
      <w:r w:rsidRPr="003D6E66">
        <w:rPr>
          <w:rFonts w:ascii="Times New Roman" w:hAnsi="Times New Roman"/>
          <w:sz w:val="32"/>
          <w:szCs w:val="32"/>
          <w:lang w:val="ru-RU"/>
        </w:rPr>
        <w:t>на тему «</w:t>
      </w:r>
      <w:r w:rsidR="001E651B">
        <w:rPr>
          <w:rFonts w:ascii="Times New Roman" w:hAnsi="Times New Roman"/>
          <w:sz w:val="32"/>
          <w:szCs w:val="32"/>
          <w:lang w:val="ru-RU"/>
        </w:rPr>
        <w:t>Понятие лизинговых и факторинговых операций</w:t>
      </w:r>
      <w:r w:rsidRPr="003D6E66">
        <w:rPr>
          <w:rFonts w:ascii="Times New Roman" w:hAnsi="Times New Roman"/>
          <w:sz w:val="32"/>
          <w:szCs w:val="32"/>
          <w:lang w:val="ru-RU"/>
        </w:rPr>
        <w:t>»</w:t>
      </w:r>
    </w:p>
    <w:p w:rsidR="003D6E66" w:rsidRDefault="003D6E66" w:rsidP="00795892">
      <w:pPr>
        <w:jc w:val="center"/>
        <w:rPr>
          <w:rFonts w:ascii="Times New Roman" w:hAnsi="Times New Roman"/>
          <w:sz w:val="32"/>
          <w:szCs w:val="32"/>
          <w:lang w:val="ru-RU"/>
        </w:rPr>
      </w:pPr>
    </w:p>
    <w:p w:rsidR="003D6E66" w:rsidRDefault="003D6E66" w:rsidP="00795892">
      <w:pPr>
        <w:jc w:val="center"/>
        <w:rPr>
          <w:rFonts w:ascii="Times New Roman" w:hAnsi="Times New Roman"/>
          <w:sz w:val="32"/>
          <w:szCs w:val="32"/>
          <w:lang w:val="ru-RU"/>
        </w:rPr>
      </w:pPr>
    </w:p>
    <w:p w:rsidR="003D6E66" w:rsidRDefault="003D6E66" w:rsidP="00795892">
      <w:pPr>
        <w:jc w:val="center"/>
        <w:rPr>
          <w:rFonts w:ascii="Times New Roman" w:hAnsi="Times New Roman"/>
          <w:sz w:val="32"/>
          <w:szCs w:val="32"/>
          <w:lang w:val="ru-RU"/>
        </w:rPr>
      </w:pPr>
    </w:p>
    <w:p w:rsidR="003D6E66" w:rsidRDefault="003D6E66" w:rsidP="00795892">
      <w:pPr>
        <w:jc w:val="center"/>
        <w:rPr>
          <w:rFonts w:ascii="Times New Roman" w:hAnsi="Times New Roman"/>
          <w:sz w:val="32"/>
          <w:szCs w:val="32"/>
          <w:lang w:val="ru-RU"/>
        </w:rPr>
      </w:pPr>
    </w:p>
    <w:p w:rsidR="003D6E66" w:rsidRDefault="003D6E66" w:rsidP="00795892">
      <w:pPr>
        <w:jc w:val="center"/>
        <w:rPr>
          <w:rFonts w:ascii="Times New Roman" w:hAnsi="Times New Roman"/>
          <w:sz w:val="32"/>
          <w:szCs w:val="32"/>
          <w:lang w:val="ru-RU"/>
        </w:rPr>
      </w:pPr>
    </w:p>
    <w:p w:rsidR="003D6E66" w:rsidRDefault="003D6E66" w:rsidP="00874B11">
      <w:pPr>
        <w:spacing w:after="0"/>
        <w:jc w:val="right"/>
        <w:rPr>
          <w:rFonts w:ascii="Times New Roman" w:hAnsi="Times New Roman"/>
          <w:sz w:val="28"/>
          <w:szCs w:val="28"/>
          <w:lang w:val="ru-RU"/>
        </w:rPr>
      </w:pP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sidR="001E651B">
        <w:rPr>
          <w:rFonts w:ascii="Times New Roman" w:hAnsi="Times New Roman"/>
          <w:sz w:val="28"/>
          <w:szCs w:val="28"/>
          <w:lang w:val="ru-RU"/>
        </w:rPr>
        <w:t>Студент ФБУ, 2 курса</w:t>
      </w:r>
    </w:p>
    <w:p w:rsidR="003D6E66" w:rsidRDefault="003D6E66" w:rsidP="00874B11">
      <w:pPr>
        <w:spacing w:after="0"/>
        <w:ind w:left="4956" w:firstLine="708"/>
        <w:jc w:val="right"/>
        <w:rPr>
          <w:rFonts w:ascii="Times New Roman" w:hAnsi="Times New Roman"/>
          <w:sz w:val="28"/>
          <w:szCs w:val="28"/>
          <w:lang w:val="ru-RU"/>
        </w:rPr>
      </w:pPr>
      <w:r w:rsidRPr="003D6E66">
        <w:rPr>
          <w:rFonts w:ascii="Times New Roman" w:hAnsi="Times New Roman"/>
          <w:sz w:val="28"/>
          <w:szCs w:val="28"/>
          <w:lang w:val="ru-RU"/>
        </w:rPr>
        <w:t>спец. «Финансы и кредит»</w:t>
      </w:r>
    </w:p>
    <w:p w:rsidR="003D6E66" w:rsidRDefault="003D6E66" w:rsidP="00874B11">
      <w:pPr>
        <w:spacing w:after="0"/>
        <w:jc w:val="right"/>
        <w:rPr>
          <w:rFonts w:ascii="Times New Roman" w:hAnsi="Times New Roman"/>
          <w:sz w:val="28"/>
          <w:szCs w:val="28"/>
          <w:lang w:val="ru-RU"/>
        </w:rPr>
      </w:pP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p>
    <w:p w:rsidR="003D6E66" w:rsidRDefault="003D6E66" w:rsidP="00874B11">
      <w:pPr>
        <w:spacing w:after="0"/>
        <w:jc w:val="right"/>
        <w:rPr>
          <w:rFonts w:ascii="Times New Roman" w:hAnsi="Times New Roman"/>
          <w:sz w:val="28"/>
          <w:szCs w:val="28"/>
          <w:lang w:val="ru-RU"/>
        </w:rPr>
      </w:pPr>
    </w:p>
    <w:p w:rsidR="003D6E66" w:rsidRDefault="003D6E66" w:rsidP="00874B11">
      <w:pPr>
        <w:spacing w:after="0"/>
        <w:jc w:val="right"/>
        <w:rPr>
          <w:rFonts w:ascii="Times New Roman" w:hAnsi="Times New Roman"/>
          <w:sz w:val="28"/>
          <w:szCs w:val="28"/>
          <w:lang w:val="ru-RU"/>
        </w:rPr>
      </w:pP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p>
    <w:p w:rsidR="003D6E66" w:rsidRDefault="003D6E66" w:rsidP="003D6E66">
      <w:pPr>
        <w:spacing w:after="0"/>
        <w:rPr>
          <w:rFonts w:ascii="Times New Roman" w:hAnsi="Times New Roman"/>
          <w:sz w:val="28"/>
          <w:szCs w:val="28"/>
          <w:lang w:val="ru-RU"/>
        </w:rPr>
      </w:pPr>
    </w:p>
    <w:p w:rsidR="003D6E66" w:rsidRDefault="003D6E66" w:rsidP="003D6E66">
      <w:pPr>
        <w:spacing w:after="0"/>
        <w:jc w:val="center"/>
        <w:rPr>
          <w:rFonts w:ascii="Times New Roman" w:hAnsi="Times New Roman"/>
          <w:sz w:val="36"/>
          <w:szCs w:val="36"/>
          <w:lang w:val="ru-RU"/>
        </w:rPr>
      </w:pPr>
    </w:p>
    <w:p w:rsidR="00805535" w:rsidRDefault="00805535" w:rsidP="003D6E66">
      <w:pPr>
        <w:jc w:val="center"/>
        <w:rPr>
          <w:rFonts w:ascii="Times New Roman" w:hAnsi="Times New Roman"/>
          <w:sz w:val="24"/>
          <w:szCs w:val="24"/>
          <w:lang w:val="ru-RU"/>
        </w:rPr>
      </w:pPr>
    </w:p>
    <w:p w:rsidR="00805535" w:rsidRDefault="00805535" w:rsidP="00805535">
      <w:pPr>
        <w:jc w:val="center"/>
        <w:rPr>
          <w:rFonts w:ascii="Times New Roman" w:hAnsi="Times New Roman"/>
          <w:sz w:val="24"/>
          <w:szCs w:val="24"/>
          <w:lang w:val="ru-RU"/>
        </w:rPr>
      </w:pPr>
      <w:r>
        <w:rPr>
          <w:rFonts w:ascii="Times New Roman" w:hAnsi="Times New Roman"/>
          <w:sz w:val="24"/>
          <w:szCs w:val="24"/>
          <w:lang w:val="ru-RU"/>
        </w:rPr>
        <w:t>Гродно 2011</w:t>
      </w:r>
    </w:p>
    <w:p w:rsidR="001E651B" w:rsidRDefault="001E651B" w:rsidP="00CC42CB">
      <w:pPr>
        <w:pStyle w:val="1"/>
        <w:jc w:val="center"/>
        <w:rPr>
          <w:rFonts w:ascii="Times New Roman" w:hAnsi="Times New Roman" w:cs="Times New Roman"/>
          <w:b w:val="0"/>
          <w:color w:val="000000"/>
        </w:rPr>
      </w:pPr>
    </w:p>
    <w:p w:rsidR="00805535" w:rsidRPr="00CC42CB" w:rsidRDefault="00CC42CB" w:rsidP="00CC42CB">
      <w:pPr>
        <w:pStyle w:val="1"/>
        <w:jc w:val="center"/>
        <w:rPr>
          <w:rFonts w:ascii="Times New Roman" w:hAnsi="Times New Roman" w:cs="Times New Roman"/>
          <w:b w:val="0"/>
          <w:color w:val="000000"/>
        </w:rPr>
      </w:pPr>
      <w:r w:rsidRPr="00CC42CB">
        <w:rPr>
          <w:rFonts w:ascii="Times New Roman" w:hAnsi="Times New Roman" w:cs="Times New Roman"/>
          <w:b w:val="0"/>
          <w:color w:val="000000"/>
        </w:rPr>
        <w:t>Содержание</w:t>
      </w:r>
    </w:p>
    <w:bookmarkStart w:id="4" w:name="_Toc289988691"/>
    <w:bookmarkStart w:id="5" w:name="_Toc289988820"/>
    <w:p w:rsidR="00A4198D" w:rsidRPr="00426428" w:rsidRDefault="00A4198D">
      <w:pPr>
        <w:pStyle w:val="14"/>
        <w:tabs>
          <w:tab w:val="right" w:leader="dot" w:pos="9062"/>
        </w:tabs>
        <w:rPr>
          <w:rFonts w:ascii="Times New Roman" w:hAnsi="Times New Roman"/>
          <w:noProof/>
          <w:sz w:val="28"/>
          <w:szCs w:val="28"/>
          <w:lang w:val="ru-RU" w:eastAsia="ru-RU"/>
        </w:rPr>
      </w:pPr>
      <w:r w:rsidRPr="00426428">
        <w:rPr>
          <w:rFonts w:ascii="Times New Roman" w:hAnsi="Times New Roman"/>
          <w:b/>
          <w:bCs/>
          <w:color w:val="000000"/>
          <w:sz w:val="28"/>
          <w:szCs w:val="28"/>
        </w:rPr>
        <w:fldChar w:fldCharType="begin"/>
      </w:r>
      <w:r w:rsidRPr="00426428">
        <w:rPr>
          <w:rFonts w:ascii="Times New Roman" w:hAnsi="Times New Roman"/>
          <w:b/>
          <w:bCs/>
          <w:color w:val="000000"/>
          <w:sz w:val="28"/>
          <w:szCs w:val="28"/>
        </w:rPr>
        <w:instrText xml:space="preserve"> TOC \o "1-3" \u </w:instrText>
      </w:r>
      <w:r w:rsidRPr="00426428">
        <w:rPr>
          <w:rFonts w:ascii="Times New Roman" w:hAnsi="Times New Roman"/>
          <w:b/>
          <w:bCs/>
          <w:color w:val="000000"/>
          <w:sz w:val="28"/>
          <w:szCs w:val="28"/>
        </w:rPr>
        <w:fldChar w:fldCharType="separate"/>
      </w:r>
      <w:r w:rsidRPr="00426428">
        <w:rPr>
          <w:rFonts w:ascii="Times New Roman" w:hAnsi="Times New Roman"/>
          <w:noProof/>
          <w:sz w:val="28"/>
          <w:szCs w:val="28"/>
        </w:rPr>
        <w:t>ВВЕДЕНИЕ</w:t>
      </w:r>
      <w:r w:rsidRPr="00426428">
        <w:rPr>
          <w:rFonts w:ascii="Times New Roman" w:hAnsi="Times New Roman"/>
          <w:noProof/>
          <w:sz w:val="28"/>
          <w:szCs w:val="28"/>
        </w:rPr>
        <w:tab/>
      </w:r>
      <w:r w:rsidR="00426428">
        <w:rPr>
          <w:rFonts w:ascii="Times New Roman" w:hAnsi="Times New Roman"/>
          <w:noProof/>
          <w:sz w:val="28"/>
          <w:szCs w:val="28"/>
          <w:lang w:val="ru-RU"/>
        </w:rPr>
        <w:t>3</w:t>
      </w:r>
    </w:p>
    <w:p w:rsidR="00A4198D" w:rsidRPr="00384B8B" w:rsidRDefault="00A4198D">
      <w:pPr>
        <w:pStyle w:val="23"/>
        <w:tabs>
          <w:tab w:val="right" w:leader="dot" w:pos="9062"/>
        </w:tabs>
        <w:rPr>
          <w:rFonts w:ascii="Times New Roman" w:hAnsi="Times New Roman"/>
          <w:noProof/>
          <w:sz w:val="28"/>
          <w:szCs w:val="28"/>
          <w:lang w:val="ru-RU" w:eastAsia="ru-RU"/>
        </w:rPr>
      </w:pPr>
      <w:r w:rsidRPr="00426428">
        <w:rPr>
          <w:rFonts w:ascii="Times New Roman" w:hAnsi="Times New Roman"/>
          <w:noProof/>
          <w:color w:val="000000"/>
          <w:sz w:val="28"/>
          <w:szCs w:val="28"/>
        </w:rPr>
        <w:t>Понятие лизингового кредита и его классификация</w:t>
      </w:r>
      <w:r w:rsidRPr="00426428">
        <w:rPr>
          <w:rFonts w:ascii="Times New Roman" w:hAnsi="Times New Roman"/>
          <w:noProof/>
          <w:sz w:val="28"/>
          <w:szCs w:val="28"/>
        </w:rPr>
        <w:tab/>
      </w:r>
      <w:r w:rsidR="00384B8B">
        <w:rPr>
          <w:rFonts w:ascii="Times New Roman" w:hAnsi="Times New Roman"/>
          <w:noProof/>
          <w:sz w:val="28"/>
          <w:szCs w:val="28"/>
          <w:lang w:val="ru-RU"/>
        </w:rPr>
        <w:t>5</w:t>
      </w:r>
    </w:p>
    <w:p w:rsidR="00A4198D" w:rsidRPr="00E36A44" w:rsidRDefault="00A4198D">
      <w:pPr>
        <w:pStyle w:val="23"/>
        <w:tabs>
          <w:tab w:val="right" w:leader="dot" w:pos="9062"/>
        </w:tabs>
        <w:rPr>
          <w:rFonts w:ascii="Times New Roman" w:hAnsi="Times New Roman"/>
          <w:noProof/>
          <w:sz w:val="28"/>
          <w:szCs w:val="28"/>
          <w:lang w:val="ru-RU" w:eastAsia="ru-RU"/>
        </w:rPr>
      </w:pPr>
      <w:r w:rsidRPr="00426428">
        <w:rPr>
          <w:rFonts w:ascii="Times New Roman" w:hAnsi="Times New Roman"/>
          <w:noProof/>
          <w:color w:val="000000"/>
          <w:sz w:val="28"/>
          <w:szCs w:val="28"/>
        </w:rPr>
        <w:t>Факторинг, его сущность и назначение</w:t>
      </w:r>
      <w:r w:rsidRPr="00426428">
        <w:rPr>
          <w:rFonts w:ascii="Times New Roman" w:hAnsi="Times New Roman"/>
          <w:noProof/>
          <w:sz w:val="28"/>
          <w:szCs w:val="28"/>
        </w:rPr>
        <w:tab/>
      </w:r>
      <w:r w:rsidR="00E36A44">
        <w:rPr>
          <w:rFonts w:ascii="Times New Roman" w:hAnsi="Times New Roman"/>
          <w:noProof/>
          <w:sz w:val="28"/>
          <w:szCs w:val="28"/>
          <w:lang w:val="ru-RU"/>
        </w:rPr>
        <w:t>1</w:t>
      </w:r>
      <w:r w:rsidR="00787506">
        <w:rPr>
          <w:rFonts w:ascii="Times New Roman" w:hAnsi="Times New Roman"/>
          <w:noProof/>
          <w:sz w:val="28"/>
          <w:szCs w:val="28"/>
          <w:lang w:val="ru-RU"/>
        </w:rPr>
        <w:t>4</w:t>
      </w:r>
    </w:p>
    <w:p w:rsidR="00A4198D" w:rsidRPr="00216844" w:rsidRDefault="00A4198D">
      <w:pPr>
        <w:pStyle w:val="23"/>
        <w:tabs>
          <w:tab w:val="right" w:leader="dot" w:pos="9062"/>
        </w:tabs>
        <w:rPr>
          <w:rFonts w:ascii="Times New Roman" w:hAnsi="Times New Roman"/>
          <w:noProof/>
          <w:sz w:val="28"/>
          <w:szCs w:val="28"/>
          <w:lang w:val="ru-RU" w:eastAsia="ru-RU"/>
        </w:rPr>
      </w:pPr>
      <w:r w:rsidRPr="00426428">
        <w:rPr>
          <w:rFonts w:ascii="Times New Roman" w:hAnsi="Times New Roman"/>
          <w:noProof/>
          <w:color w:val="000000"/>
          <w:sz w:val="28"/>
          <w:szCs w:val="28"/>
        </w:rPr>
        <w:t>Развитие лизинга и факторинга  в  Республике  Беларусь</w:t>
      </w:r>
      <w:r w:rsidRPr="00426428">
        <w:rPr>
          <w:rFonts w:ascii="Times New Roman" w:hAnsi="Times New Roman"/>
          <w:noProof/>
          <w:sz w:val="28"/>
          <w:szCs w:val="28"/>
        </w:rPr>
        <w:tab/>
      </w:r>
      <w:r w:rsidR="00216844">
        <w:rPr>
          <w:rFonts w:ascii="Times New Roman" w:hAnsi="Times New Roman"/>
          <w:noProof/>
          <w:sz w:val="28"/>
          <w:szCs w:val="28"/>
          <w:lang w:val="ru-RU"/>
        </w:rPr>
        <w:t>21</w:t>
      </w:r>
    </w:p>
    <w:p w:rsidR="00A4198D" w:rsidRPr="00CC42CB" w:rsidRDefault="00A4198D">
      <w:pPr>
        <w:pStyle w:val="14"/>
        <w:tabs>
          <w:tab w:val="right" w:leader="dot" w:pos="9062"/>
        </w:tabs>
        <w:rPr>
          <w:rFonts w:ascii="Times New Roman" w:hAnsi="Times New Roman"/>
          <w:noProof/>
          <w:sz w:val="28"/>
          <w:szCs w:val="28"/>
          <w:lang w:val="ru-RU" w:eastAsia="ru-RU"/>
        </w:rPr>
      </w:pPr>
      <w:r w:rsidRPr="00426428">
        <w:rPr>
          <w:rFonts w:ascii="Times New Roman" w:hAnsi="Times New Roman"/>
          <w:noProof/>
          <w:sz w:val="28"/>
          <w:szCs w:val="28"/>
        </w:rPr>
        <w:t>ЗАКЛЮЧЕНИЕ</w:t>
      </w:r>
      <w:r w:rsidRPr="00426428">
        <w:rPr>
          <w:rFonts w:ascii="Times New Roman" w:hAnsi="Times New Roman"/>
          <w:noProof/>
          <w:sz w:val="28"/>
          <w:szCs w:val="28"/>
        </w:rPr>
        <w:tab/>
      </w:r>
      <w:r w:rsidR="00CC42CB">
        <w:rPr>
          <w:rFonts w:ascii="Times New Roman" w:hAnsi="Times New Roman"/>
          <w:noProof/>
          <w:sz w:val="28"/>
          <w:szCs w:val="28"/>
          <w:lang w:val="ru-RU"/>
        </w:rPr>
        <w:t>37</w:t>
      </w:r>
    </w:p>
    <w:p w:rsidR="00A4198D" w:rsidRPr="00CC42CB" w:rsidRDefault="00A4198D">
      <w:pPr>
        <w:pStyle w:val="14"/>
        <w:tabs>
          <w:tab w:val="right" w:leader="dot" w:pos="9062"/>
        </w:tabs>
        <w:rPr>
          <w:rFonts w:ascii="Times New Roman" w:hAnsi="Times New Roman"/>
          <w:noProof/>
          <w:sz w:val="28"/>
          <w:szCs w:val="28"/>
          <w:lang w:val="ru-RU" w:eastAsia="ru-RU"/>
        </w:rPr>
      </w:pPr>
      <w:r w:rsidRPr="00426428">
        <w:rPr>
          <w:rFonts w:ascii="Times New Roman" w:hAnsi="Times New Roman"/>
          <w:noProof/>
          <w:sz w:val="28"/>
          <w:szCs w:val="28"/>
        </w:rPr>
        <w:t>СПИСОК  ИСПОЛЬЗОВАННЫХ  ИСТОЧНИКОВ</w:t>
      </w:r>
      <w:r w:rsidRPr="00426428">
        <w:rPr>
          <w:rFonts w:ascii="Times New Roman" w:hAnsi="Times New Roman"/>
          <w:noProof/>
          <w:sz w:val="28"/>
          <w:szCs w:val="28"/>
        </w:rPr>
        <w:tab/>
      </w:r>
      <w:r w:rsidR="00CC42CB">
        <w:rPr>
          <w:rFonts w:ascii="Times New Roman" w:hAnsi="Times New Roman"/>
          <w:noProof/>
          <w:sz w:val="28"/>
          <w:szCs w:val="28"/>
          <w:lang w:val="ru-RU"/>
        </w:rPr>
        <w:t>41</w:t>
      </w:r>
    </w:p>
    <w:p w:rsidR="00013E48" w:rsidRDefault="00A4198D" w:rsidP="00013E48">
      <w:pPr>
        <w:pStyle w:val="1"/>
        <w:rPr>
          <w:rFonts w:ascii="Times New Roman" w:hAnsi="Times New Roman" w:cs="Times New Roman"/>
          <w:sz w:val="36"/>
          <w:szCs w:val="36"/>
        </w:rPr>
      </w:pPr>
      <w:r w:rsidRPr="00426428">
        <w:rPr>
          <w:rFonts w:ascii="Times New Roman" w:eastAsia="Times New Roman" w:hAnsi="Times New Roman" w:cs="Times New Roman"/>
          <w:b w:val="0"/>
          <w:bCs w:val="0"/>
          <w:color w:val="000000"/>
          <w:kern w:val="0"/>
          <w:sz w:val="28"/>
          <w:szCs w:val="28"/>
          <w:lang w:val="be-BY" w:eastAsia="be-BY"/>
        </w:rPr>
        <w:fldChar w:fldCharType="end"/>
      </w:r>
    </w:p>
    <w:p w:rsidR="00426428" w:rsidRDefault="00426428" w:rsidP="00A4198D">
      <w:pPr>
        <w:pStyle w:val="1"/>
      </w:pPr>
      <w:bookmarkStart w:id="6" w:name="_Toc289990674"/>
    </w:p>
    <w:p w:rsidR="00426428" w:rsidRDefault="00426428" w:rsidP="00A4198D">
      <w:pPr>
        <w:pStyle w:val="1"/>
      </w:pPr>
    </w:p>
    <w:p w:rsidR="00426428" w:rsidRDefault="00426428" w:rsidP="00A4198D">
      <w:pPr>
        <w:pStyle w:val="1"/>
      </w:pPr>
    </w:p>
    <w:p w:rsidR="00426428" w:rsidRDefault="00426428" w:rsidP="00A4198D">
      <w:pPr>
        <w:pStyle w:val="1"/>
      </w:pPr>
    </w:p>
    <w:p w:rsidR="00426428" w:rsidRDefault="00426428" w:rsidP="00A4198D">
      <w:pPr>
        <w:pStyle w:val="1"/>
      </w:pPr>
    </w:p>
    <w:p w:rsidR="00426428" w:rsidRDefault="00426428" w:rsidP="00A4198D">
      <w:pPr>
        <w:pStyle w:val="1"/>
      </w:pPr>
    </w:p>
    <w:p w:rsidR="00426428" w:rsidRDefault="00426428" w:rsidP="00A4198D">
      <w:pPr>
        <w:pStyle w:val="1"/>
      </w:pPr>
    </w:p>
    <w:p w:rsidR="00426428" w:rsidRDefault="00426428" w:rsidP="00A4198D">
      <w:pPr>
        <w:pStyle w:val="1"/>
      </w:pPr>
    </w:p>
    <w:p w:rsidR="00426428" w:rsidRDefault="00426428" w:rsidP="00A4198D">
      <w:pPr>
        <w:pStyle w:val="1"/>
      </w:pPr>
    </w:p>
    <w:p w:rsidR="00426428" w:rsidRDefault="00426428" w:rsidP="00A4198D">
      <w:pPr>
        <w:pStyle w:val="1"/>
      </w:pPr>
    </w:p>
    <w:p w:rsidR="00426428" w:rsidRDefault="00426428" w:rsidP="00A4198D">
      <w:pPr>
        <w:pStyle w:val="1"/>
      </w:pPr>
    </w:p>
    <w:p w:rsidR="00426428" w:rsidRDefault="00426428" w:rsidP="00A4198D">
      <w:pPr>
        <w:pStyle w:val="1"/>
      </w:pPr>
    </w:p>
    <w:p w:rsidR="00426428" w:rsidRDefault="00426428" w:rsidP="00A4198D">
      <w:pPr>
        <w:pStyle w:val="1"/>
      </w:pPr>
    </w:p>
    <w:bookmarkEnd w:id="4"/>
    <w:bookmarkEnd w:id="5"/>
    <w:bookmarkEnd w:id="6"/>
    <w:p w:rsidR="00A826D4" w:rsidRDefault="00A826D4" w:rsidP="00A826D4">
      <w:pPr>
        <w:spacing w:after="0"/>
        <w:ind w:firstLine="567"/>
        <w:jc w:val="center"/>
        <w:rPr>
          <w:rFonts w:ascii="Times New Roman" w:hAnsi="Times New Roman"/>
          <w:color w:val="003333"/>
          <w:sz w:val="28"/>
          <w:szCs w:val="28"/>
        </w:rPr>
      </w:pPr>
    </w:p>
    <w:p w:rsidR="00426428" w:rsidRPr="00366DED" w:rsidRDefault="00426428" w:rsidP="00366DED">
      <w:pPr>
        <w:pStyle w:val="1"/>
        <w:jc w:val="center"/>
        <w:rPr>
          <w:rFonts w:ascii="Times New Roman" w:hAnsi="Times New Roman" w:cs="Times New Roman"/>
          <w:b w:val="0"/>
          <w:szCs w:val="24"/>
        </w:rPr>
      </w:pPr>
      <w:r w:rsidRPr="00366DED">
        <w:rPr>
          <w:rFonts w:ascii="Times New Roman" w:hAnsi="Times New Roman" w:cs="Times New Roman"/>
          <w:b w:val="0"/>
        </w:rPr>
        <w:t>ВВЕДЕНИЕ</w:t>
      </w:r>
    </w:p>
    <w:p w:rsidR="00A826D4" w:rsidRDefault="00A826D4" w:rsidP="00A826D4">
      <w:pPr>
        <w:spacing w:after="0"/>
        <w:ind w:firstLine="567"/>
        <w:jc w:val="center"/>
        <w:rPr>
          <w:rFonts w:ascii="Times New Roman" w:hAnsi="Times New Roman"/>
          <w:color w:val="003333"/>
          <w:sz w:val="28"/>
          <w:szCs w:val="28"/>
        </w:rPr>
      </w:pPr>
    </w:p>
    <w:p w:rsidR="00A826D4" w:rsidRDefault="00A826D4" w:rsidP="00E36A44">
      <w:pPr>
        <w:spacing w:after="0" w:line="360" w:lineRule="auto"/>
        <w:ind w:firstLine="709"/>
        <w:jc w:val="both"/>
        <w:rPr>
          <w:rFonts w:ascii="Times New Roman" w:hAnsi="Times New Roman"/>
          <w:sz w:val="28"/>
          <w:szCs w:val="28"/>
        </w:rPr>
      </w:pPr>
      <w:r w:rsidRPr="005A5E9F">
        <w:rPr>
          <w:rFonts w:ascii="Times New Roman" w:hAnsi="Times New Roman"/>
          <w:sz w:val="28"/>
          <w:szCs w:val="28"/>
        </w:rPr>
        <w:t xml:space="preserve">В </w:t>
      </w:r>
      <w:r>
        <w:rPr>
          <w:rFonts w:ascii="Times New Roman" w:hAnsi="Times New Roman"/>
          <w:sz w:val="28"/>
          <w:szCs w:val="28"/>
          <w:lang w:val="ru-RU"/>
        </w:rPr>
        <w:t>настоящее</w:t>
      </w:r>
      <w:r w:rsidRPr="005A5E9F">
        <w:rPr>
          <w:rFonts w:ascii="Times New Roman" w:hAnsi="Times New Roman"/>
          <w:sz w:val="28"/>
          <w:szCs w:val="28"/>
        </w:rPr>
        <w:t xml:space="preserve"> время все больший интерес возникает в сфере раз</w:t>
      </w:r>
      <w:r>
        <w:rPr>
          <w:rFonts w:ascii="Times New Roman" w:hAnsi="Times New Roman"/>
          <w:sz w:val="28"/>
          <w:szCs w:val="28"/>
        </w:rPr>
        <w:t xml:space="preserve">вития  лизинговой  и  факторинговой  деятельности  в  Республике  Беларусь, т.к.  она  является одним из наиболее перспективных аспектов в  развитии экономики.  </w:t>
      </w:r>
    </w:p>
    <w:p w:rsidR="00A826D4" w:rsidRDefault="00A826D4" w:rsidP="00E36A44">
      <w:pPr>
        <w:spacing w:after="0" w:line="360" w:lineRule="auto"/>
        <w:ind w:firstLine="709"/>
        <w:jc w:val="both"/>
        <w:rPr>
          <w:rFonts w:ascii="Times New Roman" w:hAnsi="Times New Roman"/>
          <w:sz w:val="28"/>
          <w:szCs w:val="28"/>
        </w:rPr>
      </w:pPr>
      <w:r w:rsidRPr="00B16D39">
        <w:rPr>
          <w:rFonts w:ascii="Times New Roman" w:hAnsi="Times New Roman"/>
          <w:sz w:val="28"/>
          <w:szCs w:val="28"/>
        </w:rPr>
        <w:t xml:space="preserve"> </w:t>
      </w:r>
      <w:r w:rsidRPr="00750011">
        <w:rPr>
          <w:rFonts w:ascii="Times New Roman" w:hAnsi="Times New Roman"/>
          <w:sz w:val="28"/>
          <w:szCs w:val="28"/>
        </w:rPr>
        <w:t xml:space="preserve">Актуальность развития лизинга в Республике Беларусь обусловлена </w:t>
      </w:r>
      <w:r>
        <w:rPr>
          <w:rFonts w:ascii="Times New Roman" w:hAnsi="Times New Roman"/>
          <w:sz w:val="28"/>
          <w:szCs w:val="28"/>
        </w:rPr>
        <w:t>тем, что сейчас</w:t>
      </w:r>
      <w:r w:rsidRPr="00750011">
        <w:rPr>
          <w:rFonts w:ascii="Times New Roman" w:hAnsi="Times New Roman"/>
          <w:sz w:val="28"/>
          <w:szCs w:val="28"/>
        </w:rPr>
        <w:t xml:space="preserve"> многие предприятия </w:t>
      </w:r>
      <w:r>
        <w:rPr>
          <w:rFonts w:ascii="Times New Roman" w:hAnsi="Times New Roman"/>
          <w:sz w:val="28"/>
          <w:szCs w:val="28"/>
        </w:rPr>
        <w:t xml:space="preserve"> в</w:t>
      </w:r>
      <w:r w:rsidRPr="00750011">
        <w:rPr>
          <w:rFonts w:ascii="Times New Roman" w:hAnsi="Times New Roman"/>
          <w:sz w:val="28"/>
          <w:szCs w:val="28"/>
        </w:rPr>
        <w:t xml:space="preserve"> Беларусь испытывают недостаток оборотных средств. Они не могут</w:t>
      </w:r>
      <w:r w:rsidR="00F757FC">
        <w:rPr>
          <w:rFonts w:ascii="Times New Roman" w:hAnsi="Times New Roman"/>
          <w:sz w:val="28"/>
          <w:szCs w:val="28"/>
        </w:rPr>
        <w:t xml:space="preserve"> также</w:t>
      </w:r>
      <w:r w:rsidRPr="00750011">
        <w:rPr>
          <w:rFonts w:ascii="Times New Roman" w:hAnsi="Times New Roman"/>
          <w:sz w:val="28"/>
          <w:szCs w:val="28"/>
        </w:rPr>
        <w:t xml:space="preserve"> обновлять свои основные фонды, внедрять достижения научно-технического прогресса, а, следовательно, не могут производить конкурентоспособную продукцию и о</w:t>
      </w:r>
      <w:r>
        <w:rPr>
          <w:rFonts w:ascii="Times New Roman" w:hAnsi="Times New Roman"/>
          <w:sz w:val="28"/>
          <w:szCs w:val="28"/>
        </w:rPr>
        <w:t xml:space="preserve">сваивать зарубежные рынки сбыта. </w:t>
      </w:r>
      <w:r w:rsidRPr="00750011">
        <w:rPr>
          <w:rFonts w:ascii="Times New Roman" w:hAnsi="Times New Roman"/>
          <w:sz w:val="28"/>
          <w:szCs w:val="28"/>
        </w:rPr>
        <w:t>И</w:t>
      </w:r>
      <w:r>
        <w:rPr>
          <w:rFonts w:ascii="Times New Roman" w:hAnsi="Times New Roman"/>
          <w:sz w:val="28"/>
          <w:szCs w:val="28"/>
        </w:rPr>
        <w:t xml:space="preserve"> и</w:t>
      </w:r>
      <w:r w:rsidRPr="00750011">
        <w:rPr>
          <w:rFonts w:ascii="Times New Roman" w:hAnsi="Times New Roman"/>
          <w:sz w:val="28"/>
          <w:szCs w:val="28"/>
        </w:rPr>
        <w:t xml:space="preserve">менно лизинг устраняет противоречия между предприятием, у которого нет средств на модернизацию основных фондов, и банком, который неохотно предоставит этому предприятию кредит. </w:t>
      </w:r>
    </w:p>
    <w:p w:rsidR="00A826D4" w:rsidRPr="005A5E9F" w:rsidRDefault="00A826D4" w:rsidP="00E36A44">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Важная роль при осуществлении лизинговой и факторинговой сделки  в  первую очередь принадлежит банкам. При этом они могут быть как прямыми, так и косвенными участниками сделки. </w:t>
      </w:r>
      <w:r w:rsidRPr="00750011">
        <w:rPr>
          <w:rFonts w:ascii="Times New Roman" w:hAnsi="Times New Roman"/>
          <w:sz w:val="28"/>
          <w:szCs w:val="28"/>
        </w:rPr>
        <w:t>Лизинговая операция выгодна всем участвующим: одна сторона получает кредит, который выплачивает поэтапно, и нужное оборудование; другая сторона гарантию возврата кредита, так как объект лизинга является собственностью лизингодателя или банка, финансирующего лизинговую операцию, до поступления последнего платежа.</w:t>
      </w:r>
      <w:r>
        <w:rPr>
          <w:rFonts w:ascii="Times New Roman" w:hAnsi="Times New Roman"/>
          <w:sz w:val="28"/>
          <w:szCs w:val="28"/>
        </w:rPr>
        <w:t xml:space="preserve"> Однако при факторинговой сделке прослеживается выгода только одного участника сделки: данный участник получает то, что ему нужно(денежные средства); в то время как другая сторона находится в нейтральном положении, т.к. ее долг становится гарантией возвратности кредитной суммы.</w:t>
      </w:r>
      <w:r w:rsidRPr="005A5E9F">
        <w:rPr>
          <w:rFonts w:ascii="Times New Roman" w:hAnsi="Times New Roman"/>
          <w:sz w:val="28"/>
          <w:szCs w:val="28"/>
        </w:rPr>
        <w:t xml:space="preserve"> </w:t>
      </w:r>
    </w:p>
    <w:p w:rsidR="00611E4B" w:rsidRPr="00081BC1" w:rsidRDefault="00611E4B" w:rsidP="00611E4B">
      <w:pPr>
        <w:spacing w:after="0" w:line="360" w:lineRule="auto"/>
        <w:ind w:firstLine="709"/>
        <w:contextualSpacing/>
        <w:jc w:val="both"/>
        <w:rPr>
          <w:rFonts w:ascii="Times New Roman" w:hAnsi="Times New Roman"/>
          <w:sz w:val="28"/>
        </w:rPr>
      </w:pPr>
      <w:r w:rsidRPr="00081BC1">
        <w:rPr>
          <w:rFonts w:ascii="Times New Roman" w:hAnsi="Times New Roman"/>
          <w:sz w:val="28"/>
        </w:rPr>
        <w:t xml:space="preserve">Целью работы является комплексное исследование </w:t>
      </w:r>
      <w:r>
        <w:rPr>
          <w:rFonts w:ascii="Times New Roman" w:hAnsi="Times New Roman"/>
          <w:sz w:val="28"/>
          <w:lang w:val="ru-RU"/>
        </w:rPr>
        <w:t xml:space="preserve">лизинговых и факторинговых операций </w:t>
      </w:r>
      <w:r w:rsidRPr="00611E4B">
        <w:rPr>
          <w:rFonts w:ascii="Times New Roman" w:hAnsi="Times New Roman"/>
          <w:sz w:val="28"/>
          <w:lang w:val="ru-RU"/>
        </w:rPr>
        <w:t>как метода финансирования производства</w:t>
      </w:r>
      <w:r w:rsidRPr="00081BC1">
        <w:rPr>
          <w:rFonts w:ascii="Times New Roman" w:hAnsi="Times New Roman"/>
          <w:sz w:val="28"/>
        </w:rPr>
        <w:t>.</w:t>
      </w:r>
    </w:p>
    <w:p w:rsidR="00642FE9" w:rsidRDefault="00642FE9" w:rsidP="00642FE9">
      <w:pPr>
        <w:spacing w:after="0" w:line="360" w:lineRule="auto"/>
        <w:ind w:firstLine="709"/>
        <w:jc w:val="both"/>
        <w:rPr>
          <w:rFonts w:ascii="Times New Roman" w:hAnsi="Times New Roman"/>
          <w:sz w:val="28"/>
          <w:szCs w:val="28"/>
          <w:lang w:val="ru-RU"/>
        </w:rPr>
      </w:pPr>
      <w:r w:rsidRPr="0027427E">
        <w:rPr>
          <w:rFonts w:ascii="Times New Roman" w:hAnsi="Times New Roman"/>
          <w:sz w:val="28"/>
          <w:szCs w:val="28"/>
        </w:rPr>
        <w:t>Задачами данной курсовой раб</w:t>
      </w:r>
      <w:r>
        <w:rPr>
          <w:rFonts w:ascii="Times New Roman" w:hAnsi="Times New Roman"/>
          <w:sz w:val="28"/>
          <w:szCs w:val="28"/>
        </w:rPr>
        <w:t>оты являются: изучение сущности</w:t>
      </w:r>
      <w:r>
        <w:rPr>
          <w:rFonts w:ascii="Times New Roman" w:hAnsi="Times New Roman"/>
          <w:sz w:val="28"/>
          <w:szCs w:val="28"/>
          <w:lang w:val="ru-RU"/>
        </w:rPr>
        <w:t xml:space="preserve">, </w:t>
      </w:r>
      <w:r>
        <w:rPr>
          <w:rFonts w:ascii="Times New Roman" w:hAnsi="Times New Roman"/>
          <w:sz w:val="28"/>
          <w:szCs w:val="28"/>
        </w:rPr>
        <w:t xml:space="preserve"> видов</w:t>
      </w:r>
      <w:r>
        <w:rPr>
          <w:rFonts w:ascii="Times New Roman" w:hAnsi="Times New Roman"/>
          <w:sz w:val="28"/>
          <w:szCs w:val="28"/>
          <w:lang w:val="ru-RU"/>
        </w:rPr>
        <w:t xml:space="preserve"> и функций</w:t>
      </w:r>
      <w:r>
        <w:rPr>
          <w:rFonts w:ascii="Times New Roman" w:hAnsi="Times New Roman"/>
          <w:sz w:val="28"/>
          <w:szCs w:val="28"/>
        </w:rPr>
        <w:t xml:space="preserve"> лизинговых, а также факторинговых операций</w:t>
      </w:r>
      <w:r w:rsidRPr="0027427E">
        <w:rPr>
          <w:rFonts w:ascii="Times New Roman" w:hAnsi="Times New Roman"/>
          <w:sz w:val="28"/>
          <w:szCs w:val="28"/>
        </w:rPr>
        <w:t xml:space="preserve">; </w:t>
      </w:r>
      <w:r>
        <w:rPr>
          <w:rFonts w:ascii="Times New Roman" w:hAnsi="Times New Roman"/>
          <w:sz w:val="28"/>
          <w:szCs w:val="28"/>
        </w:rPr>
        <w:t>определени</w:t>
      </w:r>
      <w:r>
        <w:rPr>
          <w:rFonts w:ascii="Times New Roman" w:hAnsi="Times New Roman"/>
          <w:sz w:val="28"/>
          <w:szCs w:val="28"/>
          <w:lang w:val="ru-RU"/>
        </w:rPr>
        <w:t>е</w:t>
      </w:r>
      <w:r w:rsidRPr="0027427E">
        <w:rPr>
          <w:rFonts w:ascii="Times New Roman" w:hAnsi="Times New Roman"/>
          <w:sz w:val="28"/>
          <w:szCs w:val="28"/>
        </w:rPr>
        <w:t xml:space="preserve">  направлений  совершенствования</w:t>
      </w:r>
      <w:r>
        <w:rPr>
          <w:rFonts w:ascii="Times New Roman" w:hAnsi="Times New Roman"/>
          <w:sz w:val="28"/>
          <w:szCs w:val="28"/>
        </w:rPr>
        <w:t xml:space="preserve"> рассматриваемых видов кредита в  нашей  стране; </w:t>
      </w:r>
      <w:r>
        <w:rPr>
          <w:rFonts w:ascii="Times New Roman" w:hAnsi="Times New Roman"/>
          <w:sz w:val="28"/>
          <w:szCs w:val="28"/>
          <w:lang w:val="ru-RU"/>
        </w:rPr>
        <w:t>выделение проблематики</w:t>
      </w:r>
      <w:r>
        <w:rPr>
          <w:rFonts w:ascii="Times New Roman" w:hAnsi="Times New Roman"/>
          <w:sz w:val="28"/>
          <w:szCs w:val="28"/>
        </w:rPr>
        <w:t xml:space="preserve"> развития данных форм заимствования.</w:t>
      </w:r>
    </w:p>
    <w:p w:rsidR="00A826D4" w:rsidRDefault="00A826D4" w:rsidP="00642FE9">
      <w:pPr>
        <w:spacing w:after="0" w:line="360" w:lineRule="auto"/>
        <w:ind w:firstLine="708"/>
        <w:jc w:val="both"/>
        <w:rPr>
          <w:rFonts w:ascii="Times New Roman" w:hAnsi="Times New Roman"/>
          <w:sz w:val="28"/>
          <w:szCs w:val="28"/>
        </w:rPr>
      </w:pPr>
      <w:r w:rsidRPr="006A0D9E">
        <w:rPr>
          <w:rFonts w:ascii="Times New Roman" w:hAnsi="Times New Roman"/>
          <w:sz w:val="28"/>
          <w:szCs w:val="28"/>
        </w:rPr>
        <w:t xml:space="preserve">Объектом </w:t>
      </w:r>
      <w:r w:rsidR="00F757FC">
        <w:rPr>
          <w:rFonts w:ascii="Times New Roman" w:hAnsi="Times New Roman"/>
          <w:sz w:val="28"/>
          <w:szCs w:val="28"/>
          <w:lang w:val="ru-RU"/>
        </w:rPr>
        <w:t>исследования</w:t>
      </w:r>
      <w:r w:rsidR="00F757FC">
        <w:rPr>
          <w:rFonts w:ascii="Times New Roman" w:hAnsi="Times New Roman"/>
          <w:sz w:val="28"/>
          <w:szCs w:val="28"/>
        </w:rPr>
        <w:t xml:space="preserve"> </w:t>
      </w:r>
      <w:r>
        <w:rPr>
          <w:rFonts w:ascii="Times New Roman" w:hAnsi="Times New Roman"/>
          <w:sz w:val="28"/>
          <w:szCs w:val="28"/>
        </w:rPr>
        <w:t xml:space="preserve">  являются факторинговые и лизинговые отношения хозяйствующих субъектов  в  Республики Беларусь. </w:t>
      </w:r>
    </w:p>
    <w:p w:rsidR="00A826D4" w:rsidRDefault="00A826D4" w:rsidP="00E36A44">
      <w:pPr>
        <w:spacing w:after="0" w:line="360" w:lineRule="auto"/>
        <w:ind w:firstLine="709"/>
        <w:jc w:val="both"/>
        <w:rPr>
          <w:rFonts w:ascii="Times New Roman" w:hAnsi="Times New Roman"/>
          <w:sz w:val="28"/>
          <w:szCs w:val="28"/>
        </w:rPr>
      </w:pPr>
      <w:r>
        <w:rPr>
          <w:rFonts w:ascii="Times New Roman" w:hAnsi="Times New Roman"/>
          <w:sz w:val="28"/>
          <w:szCs w:val="28"/>
        </w:rPr>
        <w:t>Предметом  исследования  курсовой работы является  роль  банков в  развитии  лизинговых и факторинговых отношений  в Республике  Беларусь.</w:t>
      </w:r>
    </w:p>
    <w:p w:rsidR="00642FE9" w:rsidRPr="00081BC1" w:rsidRDefault="00642FE9" w:rsidP="00642FE9">
      <w:pPr>
        <w:numPr>
          <w:ilvl w:val="12"/>
          <w:numId w:val="0"/>
        </w:numPr>
        <w:spacing w:after="0" w:line="360" w:lineRule="auto"/>
        <w:ind w:firstLine="709"/>
        <w:jc w:val="both"/>
        <w:rPr>
          <w:rFonts w:ascii="Times New Roman" w:hAnsi="Times New Roman"/>
          <w:sz w:val="28"/>
          <w:szCs w:val="28"/>
        </w:rPr>
      </w:pPr>
      <w:r w:rsidRPr="00081BC1">
        <w:rPr>
          <w:rFonts w:ascii="Times New Roman" w:hAnsi="Times New Roman"/>
          <w:sz w:val="28"/>
          <w:szCs w:val="28"/>
        </w:rPr>
        <w:t>В данной работе были использованы следующие методы:</w:t>
      </w:r>
    </w:p>
    <w:p w:rsidR="00642FE9" w:rsidRPr="00081BC1" w:rsidRDefault="00642FE9" w:rsidP="009C2B27">
      <w:pPr>
        <w:pStyle w:val="ac"/>
        <w:numPr>
          <w:ilvl w:val="0"/>
          <w:numId w:val="18"/>
        </w:numPr>
        <w:spacing w:after="0" w:line="360" w:lineRule="auto"/>
        <w:ind w:firstLine="709"/>
        <w:jc w:val="both"/>
        <w:rPr>
          <w:rFonts w:ascii="Times New Roman" w:hAnsi="Times New Roman"/>
          <w:sz w:val="28"/>
          <w:szCs w:val="28"/>
        </w:rPr>
      </w:pPr>
      <w:r w:rsidRPr="00081BC1">
        <w:rPr>
          <w:rFonts w:ascii="Times New Roman" w:hAnsi="Times New Roman"/>
          <w:sz w:val="28"/>
          <w:szCs w:val="28"/>
        </w:rPr>
        <w:t>анализ и синтез</w:t>
      </w:r>
    </w:p>
    <w:p w:rsidR="00642FE9" w:rsidRPr="00081BC1" w:rsidRDefault="00642FE9" w:rsidP="009C2B27">
      <w:pPr>
        <w:pStyle w:val="ac"/>
        <w:numPr>
          <w:ilvl w:val="0"/>
          <w:numId w:val="18"/>
        </w:numPr>
        <w:spacing w:after="0" w:line="360" w:lineRule="auto"/>
        <w:ind w:firstLine="709"/>
        <w:jc w:val="both"/>
        <w:rPr>
          <w:rFonts w:ascii="Times New Roman" w:hAnsi="Times New Roman"/>
          <w:sz w:val="28"/>
          <w:szCs w:val="28"/>
        </w:rPr>
      </w:pPr>
      <w:r w:rsidRPr="00081BC1">
        <w:rPr>
          <w:rFonts w:ascii="Times New Roman" w:hAnsi="Times New Roman"/>
          <w:sz w:val="28"/>
          <w:szCs w:val="28"/>
        </w:rPr>
        <w:t>логический и исторический подход</w:t>
      </w:r>
    </w:p>
    <w:p w:rsidR="00642FE9" w:rsidRDefault="00642FE9" w:rsidP="009C2B27">
      <w:pPr>
        <w:pStyle w:val="ac"/>
        <w:numPr>
          <w:ilvl w:val="0"/>
          <w:numId w:val="18"/>
        </w:numPr>
        <w:spacing w:after="0" w:line="360" w:lineRule="auto"/>
        <w:ind w:firstLine="709"/>
        <w:jc w:val="both"/>
        <w:rPr>
          <w:rFonts w:ascii="Times New Roman" w:hAnsi="Times New Roman"/>
          <w:sz w:val="28"/>
          <w:szCs w:val="28"/>
        </w:rPr>
      </w:pPr>
      <w:r w:rsidRPr="00081BC1">
        <w:rPr>
          <w:rFonts w:ascii="Times New Roman" w:hAnsi="Times New Roman"/>
          <w:sz w:val="28"/>
          <w:szCs w:val="28"/>
        </w:rPr>
        <w:t>метод научной абстракции</w:t>
      </w:r>
    </w:p>
    <w:p w:rsidR="00642FE9" w:rsidRPr="00081BC1" w:rsidRDefault="00642FE9" w:rsidP="009C2B27">
      <w:pPr>
        <w:pStyle w:val="ac"/>
        <w:numPr>
          <w:ilvl w:val="0"/>
          <w:numId w:val="18"/>
        </w:numPr>
        <w:spacing w:after="0" w:line="360" w:lineRule="auto"/>
        <w:ind w:firstLine="709"/>
        <w:jc w:val="both"/>
        <w:rPr>
          <w:rFonts w:ascii="Times New Roman" w:hAnsi="Times New Roman"/>
          <w:sz w:val="28"/>
          <w:szCs w:val="28"/>
        </w:rPr>
      </w:pPr>
      <w:r>
        <w:rPr>
          <w:rFonts w:ascii="Times New Roman" w:hAnsi="Times New Roman"/>
          <w:sz w:val="28"/>
          <w:szCs w:val="28"/>
        </w:rPr>
        <w:t>сравнительный</w:t>
      </w:r>
    </w:p>
    <w:p w:rsidR="00A826D4" w:rsidRDefault="00A826D4" w:rsidP="00642FE9">
      <w:pPr>
        <w:spacing w:after="0" w:line="360" w:lineRule="auto"/>
        <w:ind w:firstLine="708"/>
        <w:jc w:val="both"/>
        <w:rPr>
          <w:rFonts w:ascii="Times New Roman" w:hAnsi="Times New Roman"/>
          <w:sz w:val="28"/>
          <w:szCs w:val="28"/>
        </w:rPr>
      </w:pPr>
      <w:r w:rsidRPr="00DF0C32">
        <w:rPr>
          <w:rFonts w:ascii="Times New Roman" w:hAnsi="Times New Roman"/>
          <w:sz w:val="28"/>
          <w:szCs w:val="28"/>
        </w:rPr>
        <w:t>При написании курсовой работы были использованы различные</w:t>
      </w:r>
      <w:r w:rsidRPr="003F3A30">
        <w:rPr>
          <w:rFonts w:ascii="Times New Roman" w:hAnsi="Times New Roman"/>
          <w:sz w:val="28"/>
          <w:szCs w:val="28"/>
        </w:rPr>
        <w:t xml:space="preserve"> источники, включая учебные пособия</w:t>
      </w:r>
      <w:r>
        <w:rPr>
          <w:rFonts w:ascii="Times New Roman" w:hAnsi="Times New Roman"/>
          <w:sz w:val="28"/>
          <w:szCs w:val="28"/>
        </w:rPr>
        <w:t xml:space="preserve">  белорусских  и российских авторов</w:t>
      </w:r>
      <w:r w:rsidR="009C06FD">
        <w:rPr>
          <w:rFonts w:ascii="Times New Roman" w:hAnsi="Times New Roman"/>
          <w:sz w:val="28"/>
          <w:szCs w:val="28"/>
          <w:lang w:val="ru-RU"/>
        </w:rPr>
        <w:t>, которые представлены в списке использованных источников</w:t>
      </w:r>
      <w:r w:rsidRPr="003F3A30">
        <w:rPr>
          <w:rFonts w:ascii="Times New Roman" w:hAnsi="Times New Roman"/>
          <w:sz w:val="28"/>
          <w:szCs w:val="28"/>
        </w:rPr>
        <w:t xml:space="preserve">, статистическая </w:t>
      </w:r>
      <w:r>
        <w:rPr>
          <w:rFonts w:ascii="Times New Roman" w:hAnsi="Times New Roman"/>
          <w:sz w:val="28"/>
          <w:szCs w:val="28"/>
        </w:rPr>
        <w:t>информация</w:t>
      </w:r>
      <w:r w:rsidRPr="003F3A30">
        <w:rPr>
          <w:rFonts w:ascii="Times New Roman" w:hAnsi="Times New Roman"/>
          <w:sz w:val="28"/>
          <w:szCs w:val="28"/>
        </w:rPr>
        <w:t>, периодические издания</w:t>
      </w:r>
      <w:r>
        <w:rPr>
          <w:rFonts w:ascii="Times New Roman" w:hAnsi="Times New Roman"/>
          <w:sz w:val="28"/>
          <w:szCs w:val="28"/>
        </w:rPr>
        <w:t>, а также законодательные и нормативные документы Республики Беларусь и Национального банка Республики Беларусь.</w:t>
      </w:r>
    </w:p>
    <w:p w:rsidR="00A96F09" w:rsidRDefault="00A96F09" w:rsidP="00A96F09">
      <w:pPr>
        <w:spacing w:after="0" w:line="360" w:lineRule="exact"/>
        <w:outlineLvl w:val="0"/>
        <w:rPr>
          <w:rFonts w:ascii="Times New Roman" w:hAnsi="Times New Roman"/>
          <w:sz w:val="28"/>
          <w:szCs w:val="28"/>
          <w:lang w:val="ru-RU"/>
        </w:rPr>
      </w:pPr>
    </w:p>
    <w:p w:rsidR="00A96F09" w:rsidRDefault="00A96F09" w:rsidP="00A96F09">
      <w:pPr>
        <w:spacing w:after="0" w:line="360" w:lineRule="exact"/>
        <w:outlineLvl w:val="0"/>
        <w:rPr>
          <w:rFonts w:ascii="Times New Roman" w:hAnsi="Times New Roman"/>
          <w:sz w:val="28"/>
          <w:szCs w:val="28"/>
          <w:lang w:val="ru-RU"/>
        </w:rPr>
      </w:pPr>
    </w:p>
    <w:p w:rsidR="00D869E1" w:rsidRDefault="00D869E1" w:rsidP="00A96F09">
      <w:pPr>
        <w:spacing w:after="0" w:line="360" w:lineRule="exact"/>
        <w:jc w:val="center"/>
        <w:rPr>
          <w:rFonts w:ascii="Times New Roman" w:hAnsi="Times New Roman"/>
          <w:b/>
          <w:sz w:val="36"/>
          <w:szCs w:val="36"/>
          <w:lang w:val="ru-RU"/>
        </w:rPr>
      </w:pPr>
    </w:p>
    <w:p w:rsidR="00A50EB0" w:rsidRDefault="00A50EB0" w:rsidP="00A4198D">
      <w:pPr>
        <w:pStyle w:val="2"/>
        <w:rPr>
          <w:rFonts w:ascii="Times New Roman" w:hAnsi="Times New Roman"/>
          <w:color w:val="000000"/>
          <w:sz w:val="36"/>
          <w:szCs w:val="36"/>
          <w:lang w:val="be-BY"/>
        </w:rPr>
      </w:pPr>
      <w:bookmarkStart w:id="7" w:name="_Toc289988692"/>
      <w:bookmarkStart w:id="8" w:name="_Toc289988821"/>
      <w:bookmarkStart w:id="9" w:name="_Toc289990675"/>
    </w:p>
    <w:p w:rsidR="00A50EB0" w:rsidRDefault="00A50EB0" w:rsidP="00A4198D">
      <w:pPr>
        <w:pStyle w:val="2"/>
        <w:rPr>
          <w:rFonts w:ascii="Times New Roman" w:hAnsi="Times New Roman"/>
          <w:color w:val="000000"/>
          <w:sz w:val="36"/>
          <w:szCs w:val="36"/>
          <w:lang w:val="be-BY"/>
        </w:rPr>
      </w:pPr>
    </w:p>
    <w:p w:rsidR="00A50EB0" w:rsidRDefault="00A50EB0" w:rsidP="00A4198D">
      <w:pPr>
        <w:pStyle w:val="2"/>
        <w:rPr>
          <w:rFonts w:ascii="Times New Roman" w:hAnsi="Times New Roman"/>
          <w:color w:val="000000"/>
          <w:sz w:val="36"/>
          <w:szCs w:val="36"/>
          <w:lang w:val="be-BY"/>
        </w:rPr>
      </w:pPr>
    </w:p>
    <w:p w:rsidR="00642FE9" w:rsidRDefault="00642FE9" w:rsidP="00E36A44">
      <w:pPr>
        <w:pStyle w:val="af"/>
        <w:jc w:val="center"/>
        <w:rPr>
          <w:rFonts w:ascii="Times New Roman" w:eastAsia="Times New Roman" w:hAnsi="Times New Roman"/>
          <w:b/>
          <w:bCs/>
          <w:color w:val="000000"/>
          <w:sz w:val="36"/>
          <w:szCs w:val="36"/>
          <w:lang w:val="en-US"/>
        </w:rPr>
      </w:pPr>
    </w:p>
    <w:p w:rsidR="00284A8B" w:rsidRPr="00384B8B" w:rsidRDefault="00D869E1" w:rsidP="009C2B27">
      <w:pPr>
        <w:pStyle w:val="af"/>
        <w:numPr>
          <w:ilvl w:val="0"/>
          <w:numId w:val="25"/>
        </w:numPr>
        <w:jc w:val="center"/>
        <w:rPr>
          <w:rFonts w:ascii="Times New Roman" w:hAnsi="Times New Roman"/>
          <w:sz w:val="32"/>
          <w:szCs w:val="32"/>
        </w:rPr>
      </w:pPr>
      <w:r w:rsidRPr="00384B8B">
        <w:rPr>
          <w:rFonts w:ascii="Times New Roman" w:hAnsi="Times New Roman"/>
          <w:sz w:val="32"/>
          <w:szCs w:val="32"/>
        </w:rPr>
        <w:t>Понятие лизингового кредита и его классификация</w:t>
      </w:r>
      <w:bookmarkEnd w:id="7"/>
      <w:bookmarkEnd w:id="8"/>
      <w:bookmarkEnd w:id="9"/>
    </w:p>
    <w:p w:rsidR="00384B8B" w:rsidRDefault="00384B8B" w:rsidP="00384B8B">
      <w:pPr>
        <w:pStyle w:val="11"/>
        <w:spacing w:after="0" w:line="360" w:lineRule="exact"/>
        <w:ind w:left="0" w:firstLine="567"/>
        <w:jc w:val="both"/>
        <w:rPr>
          <w:rFonts w:ascii="Times New Roman" w:hAnsi="Times New Roman"/>
          <w:b/>
          <w:sz w:val="28"/>
          <w:szCs w:val="28"/>
        </w:rPr>
      </w:pPr>
    </w:p>
    <w:p w:rsidR="00A42C1F" w:rsidRDefault="00A42C1F" w:rsidP="00E36A44">
      <w:pPr>
        <w:pStyle w:val="11"/>
        <w:spacing w:after="0" w:line="360" w:lineRule="auto"/>
        <w:ind w:left="0" w:firstLine="709"/>
        <w:jc w:val="both"/>
        <w:rPr>
          <w:rFonts w:ascii="Times New Roman" w:hAnsi="Times New Roman"/>
          <w:sz w:val="28"/>
          <w:szCs w:val="28"/>
        </w:rPr>
      </w:pPr>
      <w:r w:rsidRPr="00A42C1F">
        <w:rPr>
          <w:rFonts w:ascii="Times New Roman" w:hAnsi="Times New Roman"/>
          <w:sz w:val="28"/>
          <w:szCs w:val="28"/>
        </w:rPr>
        <w:t>Инвестиционная деятельность предприятия - важная неотъемлемая часть его хозяйственной деятельности. Значение инвестиций в экономике предприятия трудно переоценить. Для современного производства характерны постоянно растущая капиталоемкость и возрастание роли долгосрочных факторов. Чтобы предприятие могло успешно функционировать, повышать качество продукции и укреплять свои позиции на рынке, оно должно инвестировать деятельность путем приобретения имущества на определенных условиях. Одним из таких методов является лизинг.</w:t>
      </w:r>
    </w:p>
    <w:p w:rsidR="00284A8B" w:rsidRPr="00E36A44" w:rsidRDefault="00284A8B" w:rsidP="00E36A44">
      <w:pPr>
        <w:pStyle w:val="11"/>
        <w:spacing w:after="0" w:line="360" w:lineRule="auto"/>
        <w:ind w:left="0" w:firstLine="709"/>
        <w:jc w:val="both"/>
        <w:rPr>
          <w:rFonts w:ascii="Times New Roman" w:hAnsi="Times New Roman"/>
          <w:sz w:val="28"/>
          <w:szCs w:val="28"/>
        </w:rPr>
      </w:pPr>
      <w:r w:rsidRPr="00E36A44">
        <w:rPr>
          <w:rFonts w:ascii="Times New Roman" w:hAnsi="Times New Roman"/>
          <w:sz w:val="28"/>
          <w:szCs w:val="28"/>
        </w:rPr>
        <w:t>Лизинг</w:t>
      </w:r>
      <w:r w:rsidR="00A42C1F">
        <w:rPr>
          <w:rStyle w:val="a7"/>
          <w:rFonts w:ascii="Times New Roman" w:hAnsi="Times New Roman"/>
          <w:sz w:val="28"/>
          <w:szCs w:val="28"/>
        </w:rPr>
        <w:footnoteReference w:id="1"/>
      </w:r>
      <w:r w:rsidRPr="00E36A44">
        <w:rPr>
          <w:rFonts w:ascii="Times New Roman" w:hAnsi="Times New Roman"/>
          <w:sz w:val="28"/>
          <w:szCs w:val="28"/>
        </w:rPr>
        <w:t xml:space="preserve"> – специфическая  форма  финансирования  инвестиций  в  основные  фонды (главным  образом, машины  и  оборудование) посредством  приобретения   специализированной  лизинговой  компанией (банком)  и предоставления  пользователю  для  производственного  использования на  условиях  аренды  при  сохранении  права  собственности  на  них  за  арендодате</w:t>
      </w:r>
      <w:r w:rsidR="00D869E1" w:rsidRPr="00E36A44">
        <w:rPr>
          <w:rFonts w:ascii="Times New Roman" w:hAnsi="Times New Roman"/>
          <w:sz w:val="28"/>
          <w:szCs w:val="28"/>
        </w:rPr>
        <w:t>лем  на  весь срок  договора</w:t>
      </w:r>
      <w:r w:rsidR="008B0936" w:rsidRPr="00E36A44">
        <w:rPr>
          <w:rFonts w:ascii="Times New Roman" w:hAnsi="Times New Roman"/>
          <w:sz w:val="28"/>
          <w:szCs w:val="28"/>
        </w:rPr>
        <w:t xml:space="preserve"> и правом последующего выкупа арендуемого оборудования</w:t>
      </w:r>
      <w:r w:rsidRPr="00E36A44">
        <w:rPr>
          <w:rFonts w:ascii="Times New Roman" w:hAnsi="Times New Roman"/>
          <w:sz w:val="28"/>
          <w:szCs w:val="28"/>
        </w:rPr>
        <w:t>.</w:t>
      </w:r>
      <w:r w:rsidR="00366DED" w:rsidRPr="00E36A44">
        <w:rPr>
          <w:rFonts w:ascii="Times New Roman" w:hAnsi="Times New Roman"/>
          <w:sz w:val="28"/>
          <w:szCs w:val="28"/>
        </w:rPr>
        <w:t xml:space="preserve"> [8, </w:t>
      </w:r>
      <w:r w:rsidR="00366DED" w:rsidRPr="00E36A44">
        <w:rPr>
          <w:rFonts w:ascii="Times New Roman" w:hAnsi="Times New Roman"/>
          <w:sz w:val="28"/>
          <w:szCs w:val="28"/>
          <w:lang w:val="en-US"/>
        </w:rPr>
        <w:t>c</w:t>
      </w:r>
      <w:r w:rsidR="00366DED" w:rsidRPr="00E36A44">
        <w:rPr>
          <w:rFonts w:ascii="Times New Roman" w:hAnsi="Times New Roman"/>
          <w:sz w:val="28"/>
          <w:szCs w:val="28"/>
        </w:rPr>
        <w:t>. 4]</w:t>
      </w:r>
    </w:p>
    <w:p w:rsidR="00284A8B" w:rsidRPr="00E36A44" w:rsidRDefault="00284A8B" w:rsidP="00E36A44">
      <w:pPr>
        <w:pStyle w:val="11"/>
        <w:spacing w:after="0" w:line="360" w:lineRule="auto"/>
        <w:ind w:left="0" w:firstLine="709"/>
        <w:jc w:val="both"/>
        <w:rPr>
          <w:rFonts w:ascii="Times New Roman" w:hAnsi="Times New Roman"/>
          <w:sz w:val="28"/>
          <w:szCs w:val="28"/>
        </w:rPr>
      </w:pPr>
      <w:r w:rsidRPr="00E36A44">
        <w:rPr>
          <w:rFonts w:ascii="Times New Roman" w:hAnsi="Times New Roman"/>
          <w:sz w:val="28"/>
          <w:szCs w:val="28"/>
        </w:rPr>
        <w:t>В  настоящее  время   существуют  раз</w:t>
      </w:r>
      <w:r w:rsidR="00E040D2" w:rsidRPr="00E36A44">
        <w:rPr>
          <w:rFonts w:ascii="Times New Roman" w:hAnsi="Times New Roman"/>
          <w:sz w:val="28"/>
          <w:szCs w:val="28"/>
        </w:rPr>
        <w:t xml:space="preserve">личные  определения  лизинга, однако данное определение </w:t>
      </w:r>
      <w:r w:rsidRPr="00E36A44">
        <w:rPr>
          <w:rFonts w:ascii="Times New Roman" w:hAnsi="Times New Roman"/>
          <w:sz w:val="28"/>
          <w:szCs w:val="28"/>
        </w:rPr>
        <w:t>наиболее полно и точно  раскрывает суть</w:t>
      </w:r>
      <w:r w:rsidR="00E040D2" w:rsidRPr="00E36A44">
        <w:rPr>
          <w:rFonts w:ascii="Times New Roman" w:hAnsi="Times New Roman"/>
          <w:sz w:val="28"/>
          <w:szCs w:val="28"/>
        </w:rPr>
        <w:t xml:space="preserve"> данной операции. С</w:t>
      </w:r>
      <w:r w:rsidRPr="00E36A44">
        <w:rPr>
          <w:rFonts w:ascii="Times New Roman" w:hAnsi="Times New Roman"/>
          <w:sz w:val="28"/>
          <w:szCs w:val="28"/>
        </w:rPr>
        <w:t xml:space="preserve">  точки  зрения классификации  банковских  операций, </w:t>
      </w:r>
      <w:r w:rsidRPr="00E36A44">
        <w:rPr>
          <w:rFonts w:ascii="Times New Roman" w:hAnsi="Times New Roman"/>
          <w:bCs/>
          <w:color w:val="000000"/>
          <w:sz w:val="28"/>
          <w:szCs w:val="28"/>
        </w:rPr>
        <w:t>лизинг</w:t>
      </w:r>
      <w:r w:rsidRPr="00E36A44">
        <w:rPr>
          <w:rFonts w:ascii="Times New Roman" w:hAnsi="Times New Roman"/>
          <w:color w:val="000000"/>
          <w:sz w:val="28"/>
          <w:szCs w:val="28"/>
        </w:rPr>
        <w:t xml:space="preserve"> представляет одну из форм кредитования производителя с правом или без права выкупа, передачи в собствен</w:t>
      </w:r>
      <w:r w:rsidR="00E040D2" w:rsidRPr="00E36A44">
        <w:rPr>
          <w:rFonts w:ascii="Times New Roman" w:hAnsi="Times New Roman"/>
          <w:color w:val="000000"/>
          <w:sz w:val="28"/>
          <w:szCs w:val="28"/>
        </w:rPr>
        <w:t>ность арендуемого оборудования.</w:t>
      </w:r>
      <w:r w:rsidR="00366DED" w:rsidRPr="00E36A44">
        <w:rPr>
          <w:rFonts w:ascii="Times New Roman" w:hAnsi="Times New Roman"/>
          <w:color w:val="000000"/>
          <w:sz w:val="28"/>
          <w:szCs w:val="28"/>
        </w:rPr>
        <w:t xml:space="preserve"> [</w:t>
      </w:r>
      <w:r w:rsidR="00BD0A1F" w:rsidRPr="00E36A44">
        <w:rPr>
          <w:rFonts w:ascii="Times New Roman" w:hAnsi="Times New Roman"/>
          <w:color w:val="000000"/>
          <w:sz w:val="28"/>
          <w:szCs w:val="28"/>
        </w:rPr>
        <w:t>11</w:t>
      </w:r>
      <w:r w:rsidR="00366DED" w:rsidRPr="00E36A44">
        <w:rPr>
          <w:rFonts w:ascii="Times New Roman" w:hAnsi="Times New Roman"/>
          <w:color w:val="000000"/>
          <w:sz w:val="28"/>
          <w:szCs w:val="28"/>
        </w:rPr>
        <w:t>]</w:t>
      </w:r>
    </w:p>
    <w:p w:rsidR="008B0936" w:rsidRPr="00E36A44" w:rsidRDefault="00284A8B" w:rsidP="00E36A44">
      <w:pPr>
        <w:spacing w:after="0" w:line="360" w:lineRule="auto"/>
        <w:ind w:firstLine="709"/>
        <w:jc w:val="both"/>
        <w:rPr>
          <w:rFonts w:ascii="Times New Roman" w:hAnsi="Times New Roman"/>
          <w:sz w:val="28"/>
          <w:szCs w:val="28"/>
          <w:lang w:val="ru-RU"/>
        </w:rPr>
      </w:pPr>
      <w:r w:rsidRPr="00E36A44">
        <w:rPr>
          <w:rFonts w:ascii="Times New Roman" w:hAnsi="Times New Roman"/>
          <w:sz w:val="28"/>
          <w:szCs w:val="28"/>
        </w:rPr>
        <w:t>Как правило, к заключению лизинговой сделки прибегают субъекты хозяйствования, испытывающие недостаток собственных средств для приобретения основных фондов,</w:t>
      </w:r>
      <w:r w:rsidRPr="00E36A44">
        <w:rPr>
          <w:rFonts w:ascii="Times New Roman" w:hAnsi="Times New Roman"/>
          <w:color w:val="000000"/>
          <w:sz w:val="28"/>
          <w:szCs w:val="28"/>
        </w:rPr>
        <w:t xml:space="preserve"> а также модернизации и расширение действующего бизнеса</w:t>
      </w:r>
      <w:r w:rsidRPr="00E36A44">
        <w:rPr>
          <w:rFonts w:ascii="Times New Roman" w:hAnsi="Times New Roman"/>
          <w:sz w:val="28"/>
          <w:szCs w:val="28"/>
        </w:rPr>
        <w:t>. В некоторых случаях отвлечение собственных средств субъекта хозяйствования для покупки дорогостоящего оборудования может быть нецелесообразным. Поэтому в  этих случаях лизинг способствует обновлению устаревших основных фондо</w:t>
      </w:r>
      <w:r w:rsidR="0044100A" w:rsidRPr="00E36A44">
        <w:rPr>
          <w:rFonts w:ascii="Times New Roman" w:hAnsi="Times New Roman"/>
          <w:sz w:val="28"/>
          <w:szCs w:val="28"/>
        </w:rPr>
        <w:t xml:space="preserve">в предприятий. </w:t>
      </w:r>
      <w:r w:rsidR="0044100A" w:rsidRPr="00E36A44">
        <w:rPr>
          <w:rFonts w:ascii="Times New Roman" w:hAnsi="Times New Roman"/>
          <w:sz w:val="28"/>
          <w:szCs w:val="28"/>
          <w:lang w:val="ru-RU"/>
        </w:rPr>
        <w:t xml:space="preserve">Субъект хозяйствования, получивший оборудование по договору лизинга, </w:t>
      </w:r>
      <w:r w:rsidRPr="00E36A44">
        <w:rPr>
          <w:rFonts w:ascii="Times New Roman" w:hAnsi="Times New Roman"/>
          <w:sz w:val="28"/>
          <w:szCs w:val="28"/>
        </w:rPr>
        <w:t xml:space="preserve"> может уплачивать </w:t>
      </w:r>
      <w:r w:rsidR="0044100A" w:rsidRPr="00E36A44">
        <w:rPr>
          <w:rFonts w:ascii="Times New Roman" w:hAnsi="Times New Roman"/>
          <w:sz w:val="28"/>
          <w:szCs w:val="28"/>
          <w:lang w:val="ru-RU"/>
        </w:rPr>
        <w:t xml:space="preserve">соответствующие </w:t>
      </w:r>
      <w:r w:rsidRPr="00E36A44">
        <w:rPr>
          <w:rFonts w:ascii="Times New Roman" w:hAnsi="Times New Roman"/>
          <w:sz w:val="28"/>
          <w:szCs w:val="28"/>
        </w:rPr>
        <w:t>платежи из суммы доходов, получаемых от реализации продукции, производимой на оборудовании, в</w:t>
      </w:r>
      <w:r w:rsidR="00E040D2" w:rsidRPr="00E36A44">
        <w:rPr>
          <w:rFonts w:ascii="Times New Roman" w:hAnsi="Times New Roman"/>
          <w:sz w:val="28"/>
          <w:szCs w:val="28"/>
        </w:rPr>
        <w:t>зятом в лизинг</w:t>
      </w:r>
      <w:r w:rsidRPr="00E36A44">
        <w:rPr>
          <w:rFonts w:ascii="Times New Roman" w:hAnsi="Times New Roman"/>
          <w:sz w:val="28"/>
          <w:szCs w:val="28"/>
        </w:rPr>
        <w:t>.</w:t>
      </w:r>
      <w:r w:rsidR="00F3237A" w:rsidRPr="00E36A44">
        <w:t xml:space="preserve"> </w:t>
      </w:r>
      <w:r w:rsidR="0044100A" w:rsidRPr="00E36A44">
        <w:rPr>
          <w:lang w:val="ru-RU"/>
        </w:rPr>
        <w:t xml:space="preserve"> </w:t>
      </w:r>
      <w:r w:rsidR="00BD0A1F" w:rsidRPr="00E36A44">
        <w:rPr>
          <w:rFonts w:ascii="Times New Roman" w:hAnsi="Times New Roman"/>
          <w:sz w:val="28"/>
          <w:szCs w:val="28"/>
        </w:rPr>
        <w:t>[</w:t>
      </w:r>
      <w:r w:rsidR="00BD0A1F" w:rsidRPr="00E36A44">
        <w:rPr>
          <w:rFonts w:ascii="Times New Roman" w:hAnsi="Times New Roman"/>
          <w:sz w:val="28"/>
          <w:szCs w:val="28"/>
          <w:lang w:val="ru-RU"/>
        </w:rPr>
        <w:t>19</w:t>
      </w:r>
      <w:r w:rsidR="00BD0A1F" w:rsidRPr="00E36A44">
        <w:rPr>
          <w:rFonts w:ascii="Times New Roman" w:hAnsi="Times New Roman"/>
          <w:sz w:val="28"/>
          <w:szCs w:val="28"/>
        </w:rPr>
        <w:t>, с. 84-85].</w:t>
      </w:r>
      <w:r w:rsidR="0044100A" w:rsidRPr="00E36A44">
        <w:rPr>
          <w:rFonts w:ascii="Times New Roman" w:hAnsi="Times New Roman"/>
          <w:sz w:val="28"/>
          <w:szCs w:val="28"/>
          <w:lang w:val="ru-RU"/>
        </w:rPr>
        <w:t xml:space="preserve"> </w:t>
      </w:r>
    </w:p>
    <w:p w:rsidR="001F6E0C" w:rsidRPr="00E36A44" w:rsidRDefault="00F3237A" w:rsidP="00E36A44">
      <w:pPr>
        <w:spacing w:after="0" w:line="360" w:lineRule="auto"/>
        <w:ind w:firstLine="709"/>
        <w:jc w:val="both"/>
        <w:rPr>
          <w:rFonts w:ascii="Times New Roman" w:hAnsi="Times New Roman"/>
          <w:sz w:val="28"/>
          <w:szCs w:val="28"/>
          <w:lang w:val="ru-RU"/>
        </w:rPr>
      </w:pPr>
      <w:r w:rsidRPr="00E36A44">
        <w:rPr>
          <w:rFonts w:ascii="Times New Roman" w:hAnsi="Times New Roman"/>
          <w:sz w:val="28"/>
          <w:szCs w:val="28"/>
        </w:rPr>
        <w:t>Объектом лизинга может быть любое движимое и недвижимое имущество, относящееся по действующей классификации к основным средствам, кроме имущества, запрещенного к свободному обращению на рынке. В зависимости от объекта лизинга различают лизинг оборудования и лизинг недвижимого имущества.</w:t>
      </w:r>
      <w:r w:rsidR="008B0936" w:rsidRPr="00E36A44">
        <w:rPr>
          <w:rFonts w:ascii="Times New Roman" w:hAnsi="Times New Roman"/>
          <w:sz w:val="28"/>
          <w:szCs w:val="28"/>
          <w:lang w:val="ru-RU"/>
        </w:rPr>
        <w:t xml:space="preserve"> Что касается субъектов лизинга, здесь различают понятия: </w:t>
      </w:r>
      <w:r w:rsidR="008B0936" w:rsidRPr="00E36A44">
        <w:rPr>
          <w:rFonts w:ascii="Times New Roman" w:hAnsi="Times New Roman"/>
          <w:sz w:val="28"/>
          <w:szCs w:val="28"/>
        </w:rPr>
        <w:t>лизингодатель - лицо, имущество которо</w:t>
      </w:r>
      <w:r w:rsidR="008B0936" w:rsidRPr="00E36A44">
        <w:rPr>
          <w:rFonts w:ascii="Times New Roman" w:hAnsi="Times New Roman"/>
          <w:sz w:val="28"/>
          <w:szCs w:val="28"/>
          <w:lang w:val="ru-RU"/>
        </w:rPr>
        <w:t xml:space="preserve">го </w:t>
      </w:r>
      <w:r w:rsidR="008B0936" w:rsidRPr="00E36A44">
        <w:rPr>
          <w:rFonts w:ascii="Times New Roman" w:hAnsi="Times New Roman"/>
          <w:sz w:val="28"/>
          <w:szCs w:val="28"/>
        </w:rPr>
        <w:t>преднозначено для</w:t>
      </w:r>
      <w:r w:rsidR="008B0936" w:rsidRPr="00E36A44">
        <w:rPr>
          <w:rFonts w:ascii="Times New Roman" w:hAnsi="Times New Roman"/>
          <w:sz w:val="28"/>
          <w:szCs w:val="28"/>
          <w:lang w:val="ru-RU"/>
        </w:rPr>
        <w:t xml:space="preserve"> сдачи </w:t>
      </w:r>
      <w:r w:rsidR="008B0936" w:rsidRPr="00E36A44">
        <w:rPr>
          <w:rFonts w:ascii="Times New Roman" w:hAnsi="Times New Roman"/>
          <w:sz w:val="28"/>
          <w:szCs w:val="28"/>
        </w:rPr>
        <w:t xml:space="preserve"> во временное пользование; </w:t>
      </w:r>
      <w:r w:rsidR="008B0936" w:rsidRPr="00E36A44">
        <w:rPr>
          <w:rFonts w:ascii="Times New Roman" w:hAnsi="Times New Roman"/>
          <w:sz w:val="28"/>
          <w:szCs w:val="28"/>
          <w:lang w:val="ru-RU"/>
        </w:rPr>
        <w:t xml:space="preserve">и </w:t>
      </w:r>
      <w:r w:rsidR="008B0936" w:rsidRPr="00E36A44">
        <w:rPr>
          <w:rFonts w:ascii="Times New Roman" w:hAnsi="Times New Roman"/>
          <w:sz w:val="28"/>
          <w:szCs w:val="28"/>
        </w:rPr>
        <w:t>лизингополучатель - лицо, получающее имущество во временное пользование</w:t>
      </w:r>
      <w:r w:rsidR="008B0936" w:rsidRPr="00E36A44">
        <w:rPr>
          <w:rFonts w:ascii="Times New Roman" w:hAnsi="Times New Roman"/>
          <w:sz w:val="28"/>
          <w:szCs w:val="28"/>
          <w:lang w:val="ru-RU"/>
        </w:rPr>
        <w:t xml:space="preserve">. </w:t>
      </w:r>
      <w:r w:rsidR="001F6E0C" w:rsidRPr="00E36A44">
        <w:rPr>
          <w:rFonts w:ascii="Times New Roman" w:hAnsi="Times New Roman"/>
          <w:sz w:val="28"/>
          <w:szCs w:val="28"/>
          <w:lang w:val="ru-RU"/>
        </w:rPr>
        <w:t xml:space="preserve">В качестве субъектов лизинга могут выступать: </w:t>
      </w:r>
      <w:r w:rsidR="001F6E0C" w:rsidRPr="00E36A44">
        <w:rPr>
          <w:rFonts w:ascii="Times New Roman" w:hAnsi="Times New Roman"/>
          <w:sz w:val="28"/>
          <w:szCs w:val="28"/>
        </w:rPr>
        <w:t>банки и другие кредитные учреждения, в уставе которых предусмотрена лизинговая деятельность</w:t>
      </w:r>
      <w:r w:rsidR="001F6E0C" w:rsidRPr="00E36A44">
        <w:rPr>
          <w:rFonts w:ascii="Times New Roman" w:hAnsi="Times New Roman"/>
          <w:sz w:val="28"/>
          <w:szCs w:val="28"/>
          <w:lang w:val="ru-RU"/>
        </w:rPr>
        <w:t>; специализированные</w:t>
      </w:r>
      <w:r w:rsidR="001F6E0C" w:rsidRPr="00E36A44">
        <w:t xml:space="preserve"> </w:t>
      </w:r>
      <w:r w:rsidR="001F6E0C" w:rsidRPr="00E36A44">
        <w:rPr>
          <w:rFonts w:ascii="Times New Roman" w:hAnsi="Times New Roman"/>
          <w:sz w:val="28"/>
          <w:szCs w:val="28"/>
        </w:rPr>
        <w:t>лизинговые компании</w:t>
      </w:r>
      <w:r w:rsidR="001F6E0C" w:rsidRPr="00E36A44">
        <w:rPr>
          <w:rFonts w:ascii="Times New Roman" w:hAnsi="Times New Roman"/>
          <w:sz w:val="28"/>
          <w:szCs w:val="28"/>
          <w:lang w:val="ru-RU"/>
        </w:rPr>
        <w:t xml:space="preserve">; </w:t>
      </w:r>
      <w:r w:rsidR="001F6E0C" w:rsidRPr="00E36A44">
        <w:rPr>
          <w:rFonts w:ascii="Times New Roman" w:hAnsi="Times New Roman"/>
          <w:sz w:val="28"/>
          <w:szCs w:val="28"/>
        </w:rPr>
        <w:t>люб</w:t>
      </w:r>
      <w:r w:rsidR="001F6E0C" w:rsidRPr="00E36A44">
        <w:rPr>
          <w:rFonts w:ascii="Times New Roman" w:hAnsi="Times New Roman"/>
          <w:sz w:val="28"/>
          <w:szCs w:val="28"/>
          <w:lang w:val="ru-RU"/>
        </w:rPr>
        <w:t>ой субъект хозяйствования</w:t>
      </w:r>
      <w:r w:rsidR="001F6E0C" w:rsidRPr="00E36A44">
        <w:rPr>
          <w:rFonts w:ascii="Times New Roman" w:hAnsi="Times New Roman"/>
          <w:sz w:val="28"/>
          <w:szCs w:val="28"/>
        </w:rPr>
        <w:t>, в учредительных документах котор</w:t>
      </w:r>
      <w:r w:rsidR="001F6E0C" w:rsidRPr="00E36A44">
        <w:rPr>
          <w:rFonts w:ascii="Times New Roman" w:hAnsi="Times New Roman"/>
          <w:sz w:val="28"/>
          <w:szCs w:val="28"/>
          <w:lang w:val="ru-RU"/>
        </w:rPr>
        <w:t>ого</w:t>
      </w:r>
      <w:r w:rsidR="001F6E0C" w:rsidRPr="00E36A44">
        <w:rPr>
          <w:rFonts w:ascii="Times New Roman" w:hAnsi="Times New Roman"/>
          <w:sz w:val="28"/>
          <w:szCs w:val="28"/>
        </w:rPr>
        <w:t xml:space="preserve"> предусмотрена лизинговая деятельност</w:t>
      </w:r>
      <w:r w:rsidR="001F6E0C" w:rsidRPr="00E36A44">
        <w:rPr>
          <w:rFonts w:ascii="Times New Roman" w:hAnsi="Times New Roman"/>
          <w:sz w:val="28"/>
          <w:szCs w:val="28"/>
          <w:lang w:val="ru-RU"/>
        </w:rPr>
        <w:t>ь.</w:t>
      </w:r>
    </w:p>
    <w:p w:rsidR="008242BD" w:rsidRPr="00E36A44" w:rsidRDefault="008242BD" w:rsidP="00E36A44">
      <w:pPr>
        <w:pStyle w:val="a4"/>
        <w:spacing w:before="0" w:beforeAutospacing="0" w:after="0" w:afterAutospacing="0" w:line="360" w:lineRule="auto"/>
        <w:ind w:firstLine="709"/>
        <w:jc w:val="both"/>
        <w:rPr>
          <w:sz w:val="28"/>
          <w:szCs w:val="28"/>
        </w:rPr>
      </w:pPr>
      <w:r w:rsidRPr="00E36A44">
        <w:rPr>
          <w:sz w:val="28"/>
          <w:szCs w:val="28"/>
        </w:rPr>
        <w:t>Классическая  лизинговая  сделка  предполагает  участие  как  минимум  трёх сторон: предприятия  поставщика как  производителя, лизингодателя  как  лицо, покупающее имущество, и лизингополучателя. Поэтому  основные  этапы проведения лизинговой  операции будут  иметь  следующий  вид:</w:t>
      </w:r>
    </w:p>
    <w:p w:rsidR="007A46F1" w:rsidRDefault="007A46F1" w:rsidP="007A46F1">
      <w:pPr>
        <w:tabs>
          <w:tab w:val="left" w:pos="3915"/>
        </w:tabs>
        <w:spacing w:after="0" w:line="360" w:lineRule="exact"/>
        <w:ind w:firstLine="567"/>
        <w:rPr>
          <w:rFonts w:ascii="Times New Roman" w:hAnsi="Times New Roman"/>
          <w:sz w:val="24"/>
          <w:szCs w:val="24"/>
        </w:rPr>
      </w:pPr>
      <w:r w:rsidRPr="00E36A44">
        <w:rPr>
          <w:rFonts w:ascii="Times New Roman" w:hAnsi="Times New Roman"/>
          <w:sz w:val="28"/>
          <w:szCs w:val="28"/>
          <w:lang w:val="ru-RU"/>
        </w:rPr>
        <w:t xml:space="preserve">Рисунок 1 – Схема классической  </w:t>
      </w:r>
      <w:r w:rsidRPr="00E36A44">
        <w:rPr>
          <w:rFonts w:ascii="Times New Roman" w:hAnsi="Times New Roman"/>
          <w:sz w:val="28"/>
          <w:szCs w:val="28"/>
        </w:rPr>
        <w:t>лизингов</w:t>
      </w:r>
      <w:r w:rsidRPr="00E36A44">
        <w:rPr>
          <w:rFonts w:ascii="Times New Roman" w:hAnsi="Times New Roman"/>
          <w:sz w:val="28"/>
          <w:szCs w:val="28"/>
          <w:lang w:val="ru-RU"/>
        </w:rPr>
        <w:t>ой</w:t>
      </w:r>
      <w:r w:rsidRPr="00E36A44">
        <w:rPr>
          <w:rFonts w:ascii="Times New Roman" w:hAnsi="Times New Roman"/>
          <w:sz w:val="28"/>
          <w:szCs w:val="28"/>
        </w:rPr>
        <w:t xml:space="preserve">  сделк</w:t>
      </w:r>
      <w:r w:rsidRPr="00E36A44">
        <w:rPr>
          <w:rFonts w:ascii="Times New Roman" w:hAnsi="Times New Roman"/>
          <w:sz w:val="28"/>
          <w:szCs w:val="28"/>
          <w:lang w:val="ru-RU"/>
        </w:rPr>
        <w:t>и</w:t>
      </w:r>
      <w:r w:rsidRPr="00E36A44">
        <w:rPr>
          <w:sz w:val="28"/>
          <w:szCs w:val="28"/>
        </w:rPr>
        <w:t xml:space="preserve"> </w:t>
      </w:r>
      <w:r w:rsidR="009C06FD">
        <w:rPr>
          <w:rFonts w:ascii="Times New Roman" w:hAnsi="Times New Roman"/>
          <w:sz w:val="24"/>
          <w:szCs w:val="24"/>
          <w:lang w:val="ru-RU"/>
        </w:rPr>
        <w:t>[7</w:t>
      </w:r>
      <w:r w:rsidRPr="00611E4B">
        <w:rPr>
          <w:rFonts w:ascii="Times New Roman" w:hAnsi="Times New Roman"/>
          <w:sz w:val="24"/>
          <w:szCs w:val="24"/>
          <w:lang w:val="ru-RU"/>
        </w:rPr>
        <w:t>]</w:t>
      </w:r>
    </w:p>
    <w:p w:rsidR="008242BD" w:rsidRPr="007A46F1" w:rsidRDefault="008242BD" w:rsidP="00E36A44">
      <w:pPr>
        <w:spacing w:line="360" w:lineRule="auto"/>
        <w:ind w:firstLine="709"/>
        <w:jc w:val="both"/>
        <w:rPr>
          <w:rFonts w:ascii="Times New Roman" w:hAnsi="Times New Roman"/>
          <w:sz w:val="28"/>
          <w:szCs w:val="28"/>
        </w:rPr>
      </w:pPr>
    </w:p>
    <w:p w:rsidR="007A46F1" w:rsidRDefault="007A46F1" w:rsidP="00E36A44">
      <w:pPr>
        <w:spacing w:line="360" w:lineRule="auto"/>
        <w:ind w:firstLine="709"/>
        <w:jc w:val="both"/>
        <w:rPr>
          <w:rFonts w:ascii="Times New Roman" w:hAnsi="Times New Roman"/>
          <w:sz w:val="28"/>
          <w:szCs w:val="28"/>
          <w:lang w:val="ru-RU"/>
        </w:rPr>
      </w:pPr>
    </w:p>
    <w:p w:rsidR="008242BD" w:rsidRPr="00E36A44" w:rsidRDefault="007A6B07" w:rsidP="00E36A44">
      <w:pPr>
        <w:spacing w:line="360" w:lineRule="auto"/>
        <w:ind w:firstLine="709"/>
        <w:jc w:val="both"/>
        <w:rPr>
          <w:rFonts w:ascii="Times New Roman" w:hAnsi="Times New Roman"/>
          <w:sz w:val="28"/>
          <w:szCs w:val="28"/>
        </w:rPr>
      </w:pPr>
      <w:r>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041" type="#_x0000_t32" style="position:absolute;left:0;text-align:left;margin-left:308.7pt;margin-top:23.55pt;width:0;height:49.5pt;z-index:251660288" o:connectortype="straight">
            <v:stroke endarrow="block"/>
          </v:shape>
        </w:pict>
      </w:r>
      <w:r>
        <w:rPr>
          <w:rFonts w:ascii="Times New Roman" w:hAnsi="Times New Roman"/>
          <w:noProof/>
          <w:sz w:val="28"/>
          <w:szCs w:val="28"/>
        </w:rPr>
        <w:pict>
          <v:shape id="_x0000_s1040" type="#_x0000_t32" style="position:absolute;left:0;text-align:left;margin-left:277.95pt;margin-top:23.55pt;width:30.75pt;height:0;z-index:251659264" o:connectortype="straight"/>
        </w:pict>
      </w:r>
      <w:r>
        <w:rPr>
          <w:rFonts w:ascii="Times New Roman" w:hAnsi="Times New Roman"/>
          <w:noProof/>
          <w:sz w:val="28"/>
          <w:szCs w:val="28"/>
        </w:rPr>
        <w:pict>
          <v:rect id="_x0000_s1035" style="position:absolute;left:0;text-align:left;margin-left:109.95pt;margin-top:11.2pt;width:168pt;height:28.5pt;z-index:251654144">
            <v:textbox style="mso-next-textbox:#_x0000_s1035">
              <w:txbxContent>
                <w:p w:rsidR="008242BD" w:rsidRPr="005230C6" w:rsidRDefault="008242BD" w:rsidP="008242BD">
                  <w:pPr>
                    <w:jc w:val="center"/>
                    <w:rPr>
                      <w:rFonts w:ascii="Times New Roman" w:hAnsi="Times New Roman"/>
                      <w:b/>
                      <w:sz w:val="28"/>
                      <w:szCs w:val="28"/>
                    </w:rPr>
                  </w:pPr>
                  <w:r w:rsidRPr="005230C6">
                    <w:rPr>
                      <w:rFonts w:ascii="Times New Roman" w:hAnsi="Times New Roman"/>
                      <w:b/>
                      <w:sz w:val="28"/>
                      <w:szCs w:val="28"/>
                    </w:rPr>
                    <w:t>Лизингополучател</w:t>
                  </w:r>
                  <w:r>
                    <w:rPr>
                      <w:rFonts w:ascii="Times New Roman" w:hAnsi="Times New Roman"/>
                      <w:b/>
                      <w:sz w:val="28"/>
                      <w:szCs w:val="28"/>
                    </w:rPr>
                    <w:t>ь</w:t>
                  </w:r>
                </w:p>
              </w:txbxContent>
            </v:textbox>
          </v:rect>
        </w:pict>
      </w:r>
    </w:p>
    <w:p w:rsidR="008242BD" w:rsidRPr="00E36A44" w:rsidRDefault="007A6B07" w:rsidP="00E36A44">
      <w:pPr>
        <w:tabs>
          <w:tab w:val="left" w:pos="6285"/>
        </w:tabs>
        <w:spacing w:line="360" w:lineRule="auto"/>
        <w:ind w:firstLine="709"/>
        <w:jc w:val="both"/>
        <w:rPr>
          <w:rFonts w:ascii="Times New Roman" w:hAnsi="Times New Roman"/>
          <w:sz w:val="28"/>
          <w:szCs w:val="28"/>
        </w:rPr>
      </w:pPr>
      <w:r>
        <w:rPr>
          <w:rFonts w:ascii="Times New Roman" w:hAnsi="Times New Roman"/>
          <w:noProof/>
          <w:sz w:val="28"/>
          <w:szCs w:val="28"/>
        </w:rPr>
        <w:pict>
          <v:shape id="_x0000_s1042" type="#_x0000_t32" style="position:absolute;left:0;text-align:left;margin-left:130.95pt;margin-top:10.05pt;width:0;height:34.5pt;flip:y;z-index:251661312" o:connectortype="straight">
            <v:stroke endarrow="block"/>
          </v:shape>
        </w:pict>
      </w:r>
      <w:r>
        <w:rPr>
          <w:rFonts w:ascii="Times New Roman" w:hAnsi="Times New Roman"/>
          <w:noProof/>
          <w:sz w:val="28"/>
          <w:szCs w:val="28"/>
        </w:rPr>
        <w:pict>
          <v:shape id="_x0000_s1038" type="#_x0000_t32" style="position:absolute;left:0;text-align:left;margin-left:267.45pt;margin-top:10.05pt;width:0;height:34.5pt;flip:y;z-index:251657216" o:connectortype="straight">
            <v:stroke startarrow="block" endarrow="block"/>
          </v:shape>
        </w:pict>
      </w:r>
      <w:r w:rsidR="008242BD" w:rsidRPr="00E36A44">
        <w:rPr>
          <w:rFonts w:ascii="Times New Roman" w:hAnsi="Times New Roman"/>
          <w:sz w:val="28"/>
          <w:szCs w:val="28"/>
        </w:rPr>
        <w:tab/>
        <w:t>4</w:t>
      </w:r>
    </w:p>
    <w:p w:rsidR="008242BD" w:rsidRPr="00E36A44" w:rsidRDefault="007A6B07" w:rsidP="00E36A44">
      <w:pPr>
        <w:tabs>
          <w:tab w:val="left" w:pos="2730"/>
          <w:tab w:val="center" w:pos="4677"/>
          <w:tab w:val="left" w:pos="5445"/>
          <w:tab w:val="left" w:pos="6285"/>
        </w:tabs>
        <w:spacing w:line="360" w:lineRule="auto"/>
        <w:ind w:firstLine="709"/>
        <w:jc w:val="both"/>
        <w:rPr>
          <w:rFonts w:ascii="Times New Roman" w:hAnsi="Times New Roman"/>
          <w:sz w:val="28"/>
          <w:szCs w:val="28"/>
        </w:rPr>
      </w:pPr>
      <w:r>
        <w:rPr>
          <w:rFonts w:ascii="Times New Roman" w:hAnsi="Times New Roman"/>
          <w:noProof/>
          <w:sz w:val="28"/>
          <w:szCs w:val="28"/>
        </w:rPr>
        <w:pict>
          <v:rect id="_x0000_s1036" style="position:absolute;left:0;text-align:left;margin-left:49.95pt;margin-top:17.9pt;width:117.75pt;height:27pt;z-index:251655168">
            <v:textbox style="mso-next-textbox:#_x0000_s1036">
              <w:txbxContent>
                <w:p w:rsidR="008242BD" w:rsidRPr="005230C6" w:rsidRDefault="008242BD" w:rsidP="008242BD">
                  <w:pPr>
                    <w:rPr>
                      <w:rFonts w:ascii="Times New Roman" w:hAnsi="Times New Roman"/>
                      <w:b/>
                      <w:sz w:val="28"/>
                      <w:szCs w:val="28"/>
                    </w:rPr>
                  </w:pPr>
                  <w:r w:rsidRPr="005230C6">
                    <w:rPr>
                      <w:rFonts w:ascii="Times New Roman" w:hAnsi="Times New Roman"/>
                      <w:b/>
                      <w:sz w:val="28"/>
                      <w:szCs w:val="28"/>
                    </w:rPr>
                    <w:t>Поставщик</w:t>
                  </w:r>
                </w:p>
              </w:txbxContent>
            </v:textbox>
          </v:rect>
        </w:pict>
      </w:r>
      <w:r>
        <w:rPr>
          <w:rFonts w:ascii="Times New Roman" w:hAnsi="Times New Roman"/>
          <w:noProof/>
          <w:sz w:val="28"/>
          <w:szCs w:val="28"/>
        </w:rPr>
        <w:pict>
          <v:rect id="_x0000_s1037" style="position:absolute;left:0;text-align:left;margin-left:252.45pt;margin-top:17.9pt;width:125.25pt;height:27pt;z-index:251656192">
            <v:textbox style="mso-next-textbox:#_x0000_s1037">
              <w:txbxContent>
                <w:p w:rsidR="008242BD" w:rsidRPr="005230C6" w:rsidRDefault="008242BD" w:rsidP="008242BD">
                  <w:pPr>
                    <w:rPr>
                      <w:rFonts w:ascii="Times New Roman" w:hAnsi="Times New Roman"/>
                      <w:b/>
                      <w:sz w:val="28"/>
                      <w:szCs w:val="28"/>
                    </w:rPr>
                  </w:pPr>
                  <w:r w:rsidRPr="005230C6">
                    <w:rPr>
                      <w:rFonts w:ascii="Times New Roman" w:hAnsi="Times New Roman"/>
                      <w:b/>
                      <w:sz w:val="28"/>
                      <w:szCs w:val="28"/>
                    </w:rPr>
                    <w:t>Лизингодатель</w:t>
                  </w:r>
                </w:p>
              </w:txbxContent>
            </v:textbox>
          </v:rect>
        </w:pict>
      </w:r>
      <w:r w:rsidR="008242BD" w:rsidRPr="00E36A44">
        <w:rPr>
          <w:rFonts w:ascii="Times New Roman" w:hAnsi="Times New Roman"/>
          <w:sz w:val="28"/>
          <w:szCs w:val="28"/>
        </w:rPr>
        <w:tab/>
        <w:t>3</w:t>
      </w:r>
      <w:r w:rsidR="008242BD" w:rsidRPr="00E36A44">
        <w:rPr>
          <w:rFonts w:ascii="Times New Roman" w:hAnsi="Times New Roman"/>
          <w:sz w:val="28"/>
          <w:szCs w:val="28"/>
        </w:rPr>
        <w:tab/>
        <w:t xml:space="preserve">                1          </w:t>
      </w:r>
      <w:r w:rsidR="008242BD" w:rsidRPr="00E36A44">
        <w:rPr>
          <w:rFonts w:ascii="Times New Roman" w:hAnsi="Times New Roman"/>
          <w:sz w:val="28"/>
          <w:szCs w:val="28"/>
        </w:rPr>
        <w:tab/>
      </w:r>
    </w:p>
    <w:p w:rsidR="008242BD" w:rsidRPr="00E36A44" w:rsidRDefault="007A6B07" w:rsidP="00E36A44">
      <w:pPr>
        <w:tabs>
          <w:tab w:val="left" w:pos="3900"/>
        </w:tabs>
        <w:spacing w:line="360" w:lineRule="auto"/>
        <w:ind w:firstLine="709"/>
        <w:jc w:val="both"/>
        <w:rPr>
          <w:rFonts w:ascii="Times New Roman" w:hAnsi="Times New Roman"/>
          <w:sz w:val="28"/>
          <w:szCs w:val="28"/>
        </w:rPr>
      </w:pPr>
      <w:r>
        <w:rPr>
          <w:rFonts w:ascii="Times New Roman" w:hAnsi="Times New Roman"/>
          <w:noProof/>
          <w:sz w:val="28"/>
          <w:szCs w:val="28"/>
        </w:rPr>
        <w:pict>
          <v:shape id="_x0000_s1039" type="#_x0000_t32" style="position:absolute;left:0;text-align:left;margin-left:167.7pt;margin-top:2.15pt;width:84.75pt;height:.75pt;z-index:251658240" o:connectortype="straight">
            <v:stroke startarrow="block" endarrow="block"/>
          </v:shape>
        </w:pict>
      </w:r>
      <w:r w:rsidR="008242BD" w:rsidRPr="00E36A44">
        <w:rPr>
          <w:rFonts w:ascii="Times New Roman" w:hAnsi="Times New Roman"/>
          <w:sz w:val="28"/>
          <w:szCs w:val="28"/>
        </w:rPr>
        <w:tab/>
        <w:t>2</w:t>
      </w:r>
    </w:p>
    <w:p w:rsidR="007A46F1" w:rsidRDefault="007A46F1" w:rsidP="007A46F1">
      <w:pPr>
        <w:tabs>
          <w:tab w:val="left" w:pos="3915"/>
        </w:tabs>
        <w:spacing w:after="0" w:line="360" w:lineRule="auto"/>
        <w:jc w:val="both"/>
        <w:rPr>
          <w:rFonts w:ascii="Times New Roman" w:hAnsi="Times New Roman"/>
          <w:sz w:val="24"/>
          <w:szCs w:val="24"/>
          <w:lang w:val="ru-RU"/>
        </w:rPr>
      </w:pPr>
    </w:p>
    <w:p w:rsidR="008242BD" w:rsidRPr="00611E4B" w:rsidRDefault="008242BD" w:rsidP="007A46F1">
      <w:pPr>
        <w:tabs>
          <w:tab w:val="left" w:pos="3915"/>
        </w:tabs>
        <w:spacing w:after="0" w:line="360" w:lineRule="auto"/>
        <w:ind w:firstLine="709"/>
        <w:jc w:val="both"/>
        <w:rPr>
          <w:rFonts w:ascii="Times New Roman" w:hAnsi="Times New Roman"/>
          <w:sz w:val="28"/>
          <w:szCs w:val="28"/>
          <w:lang w:val="ru-RU"/>
        </w:rPr>
      </w:pPr>
      <w:r w:rsidRPr="00E36A44">
        <w:rPr>
          <w:rFonts w:ascii="Times New Roman" w:hAnsi="Times New Roman"/>
          <w:sz w:val="28"/>
          <w:szCs w:val="28"/>
        </w:rPr>
        <w:t>1)подача лизинговой заявки и заключение договора между лизингодателем  и лизингополучателем;</w:t>
      </w:r>
    </w:p>
    <w:p w:rsidR="008242BD" w:rsidRPr="00E36A44" w:rsidRDefault="008242BD" w:rsidP="00E36A44">
      <w:pPr>
        <w:tabs>
          <w:tab w:val="left" w:pos="3915"/>
        </w:tabs>
        <w:spacing w:after="0" w:line="360" w:lineRule="auto"/>
        <w:ind w:firstLine="709"/>
        <w:jc w:val="both"/>
        <w:rPr>
          <w:rFonts w:ascii="Times New Roman" w:hAnsi="Times New Roman"/>
          <w:sz w:val="28"/>
          <w:szCs w:val="28"/>
        </w:rPr>
      </w:pPr>
      <w:r w:rsidRPr="00E36A44">
        <w:rPr>
          <w:rFonts w:ascii="Times New Roman" w:hAnsi="Times New Roman"/>
          <w:sz w:val="28"/>
          <w:szCs w:val="28"/>
        </w:rPr>
        <w:t>2)заключение  договора купли-продажи  объекта  лизинга  между  поставщиком  и  лизингодателем;</w:t>
      </w:r>
    </w:p>
    <w:p w:rsidR="008242BD" w:rsidRPr="00E36A44" w:rsidRDefault="008242BD" w:rsidP="00E36A44">
      <w:pPr>
        <w:tabs>
          <w:tab w:val="left" w:pos="3915"/>
        </w:tabs>
        <w:spacing w:after="0" w:line="360" w:lineRule="auto"/>
        <w:ind w:firstLine="709"/>
        <w:jc w:val="both"/>
        <w:rPr>
          <w:rFonts w:ascii="Times New Roman" w:hAnsi="Times New Roman"/>
          <w:sz w:val="28"/>
          <w:szCs w:val="28"/>
        </w:rPr>
      </w:pPr>
      <w:r w:rsidRPr="00E36A44">
        <w:rPr>
          <w:rFonts w:ascii="Times New Roman" w:hAnsi="Times New Roman"/>
          <w:sz w:val="28"/>
          <w:szCs w:val="28"/>
        </w:rPr>
        <w:t>3) поставка  объекта  лизинга лизингополучателю;</w:t>
      </w:r>
    </w:p>
    <w:p w:rsidR="008242BD" w:rsidRPr="00E36A44" w:rsidRDefault="008242BD" w:rsidP="00E36A44">
      <w:pPr>
        <w:tabs>
          <w:tab w:val="left" w:pos="3915"/>
        </w:tabs>
        <w:spacing w:after="0" w:line="360" w:lineRule="auto"/>
        <w:ind w:firstLine="709"/>
        <w:jc w:val="both"/>
        <w:rPr>
          <w:rFonts w:ascii="Times New Roman" w:hAnsi="Times New Roman"/>
          <w:sz w:val="28"/>
          <w:szCs w:val="28"/>
        </w:rPr>
      </w:pPr>
      <w:r w:rsidRPr="00E36A44">
        <w:rPr>
          <w:rFonts w:ascii="Times New Roman" w:hAnsi="Times New Roman"/>
          <w:sz w:val="28"/>
          <w:szCs w:val="28"/>
        </w:rPr>
        <w:t>4)осуществление лизинговых платежей лизингодателю лизингополучателем.</w:t>
      </w:r>
    </w:p>
    <w:p w:rsidR="00284A8B" w:rsidRPr="00E36A44" w:rsidRDefault="00E51C00" w:rsidP="00E36A44">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В</w:t>
      </w:r>
      <w:r w:rsidR="00284A8B" w:rsidRPr="00E36A44">
        <w:rPr>
          <w:rFonts w:ascii="Times New Roman" w:hAnsi="Times New Roman"/>
          <w:sz w:val="28"/>
          <w:szCs w:val="28"/>
        </w:rPr>
        <w:t>ыделяют  следующую классификацию  лизинговых  сделок:</w:t>
      </w:r>
    </w:p>
    <w:p w:rsidR="00284A8B" w:rsidRPr="00E36A44" w:rsidRDefault="007B47EF" w:rsidP="009C2B27">
      <w:pPr>
        <w:numPr>
          <w:ilvl w:val="0"/>
          <w:numId w:val="19"/>
        </w:numPr>
        <w:spacing w:after="0" w:line="360" w:lineRule="auto"/>
        <w:jc w:val="both"/>
        <w:rPr>
          <w:rFonts w:ascii="Times New Roman" w:hAnsi="Times New Roman"/>
          <w:sz w:val="32"/>
          <w:szCs w:val="32"/>
        </w:rPr>
      </w:pPr>
      <w:r>
        <w:rPr>
          <w:rFonts w:ascii="Times New Roman" w:hAnsi="Times New Roman"/>
          <w:sz w:val="32"/>
          <w:szCs w:val="32"/>
          <w:lang w:val="ru-RU"/>
        </w:rPr>
        <w:t>п</w:t>
      </w:r>
      <w:r w:rsidR="00284A8B" w:rsidRPr="00E36A44">
        <w:rPr>
          <w:rFonts w:ascii="Times New Roman" w:hAnsi="Times New Roman"/>
          <w:sz w:val="32"/>
          <w:szCs w:val="32"/>
        </w:rPr>
        <w:t>о  сроку,  на  который  заключается  договор  аренды:</w:t>
      </w:r>
    </w:p>
    <w:p w:rsidR="00284A8B" w:rsidRPr="00E36A44" w:rsidRDefault="00284A8B" w:rsidP="009C2B27">
      <w:pPr>
        <w:pStyle w:val="11"/>
        <w:numPr>
          <w:ilvl w:val="0"/>
          <w:numId w:val="1"/>
        </w:numPr>
        <w:tabs>
          <w:tab w:val="left" w:pos="709"/>
        </w:tabs>
        <w:spacing w:after="0" w:line="360" w:lineRule="auto"/>
        <w:ind w:left="0" w:firstLine="709"/>
        <w:jc w:val="both"/>
        <w:rPr>
          <w:rFonts w:ascii="Times New Roman" w:hAnsi="Times New Roman"/>
          <w:sz w:val="28"/>
          <w:szCs w:val="28"/>
        </w:rPr>
      </w:pPr>
      <w:r w:rsidRPr="00E36A44">
        <w:rPr>
          <w:rFonts w:ascii="Times New Roman" w:hAnsi="Times New Roman"/>
          <w:sz w:val="28"/>
          <w:szCs w:val="28"/>
        </w:rPr>
        <w:t>краткосрочная аренда – рентинг – на  срок  от  одного дня  до  года;</w:t>
      </w:r>
    </w:p>
    <w:p w:rsidR="00284A8B" w:rsidRPr="00E36A44" w:rsidRDefault="00284A8B" w:rsidP="009C2B27">
      <w:pPr>
        <w:pStyle w:val="11"/>
        <w:numPr>
          <w:ilvl w:val="0"/>
          <w:numId w:val="1"/>
        </w:numPr>
        <w:tabs>
          <w:tab w:val="left" w:pos="709"/>
        </w:tabs>
        <w:spacing w:after="0" w:line="360" w:lineRule="auto"/>
        <w:ind w:left="0" w:firstLine="709"/>
        <w:jc w:val="both"/>
        <w:rPr>
          <w:rFonts w:ascii="Times New Roman" w:hAnsi="Times New Roman"/>
          <w:sz w:val="28"/>
          <w:szCs w:val="28"/>
        </w:rPr>
      </w:pPr>
      <w:r w:rsidRPr="00E36A44">
        <w:rPr>
          <w:rFonts w:ascii="Times New Roman" w:hAnsi="Times New Roman"/>
          <w:sz w:val="28"/>
          <w:szCs w:val="28"/>
        </w:rPr>
        <w:t>среднесрочная аренда – хайринг – на  срок  от  одного  года  до  трёх  лет;</w:t>
      </w:r>
    </w:p>
    <w:p w:rsidR="00284A8B" w:rsidRPr="00E36A44" w:rsidRDefault="00284A8B" w:rsidP="009C2B27">
      <w:pPr>
        <w:pStyle w:val="11"/>
        <w:numPr>
          <w:ilvl w:val="0"/>
          <w:numId w:val="1"/>
        </w:numPr>
        <w:tabs>
          <w:tab w:val="left" w:pos="709"/>
        </w:tabs>
        <w:spacing w:after="0" w:line="360" w:lineRule="auto"/>
        <w:ind w:left="0" w:firstLine="709"/>
        <w:jc w:val="both"/>
        <w:rPr>
          <w:rFonts w:ascii="Times New Roman" w:hAnsi="Times New Roman"/>
          <w:sz w:val="28"/>
          <w:szCs w:val="28"/>
        </w:rPr>
      </w:pPr>
      <w:r w:rsidRPr="00E36A44">
        <w:rPr>
          <w:rFonts w:ascii="Times New Roman" w:hAnsi="Times New Roman"/>
          <w:sz w:val="28"/>
          <w:szCs w:val="28"/>
        </w:rPr>
        <w:t>долгосрочная  аренда – лизинг – на  срок  от трёх до  20  лет;</w:t>
      </w:r>
    </w:p>
    <w:p w:rsidR="00284A8B" w:rsidRPr="00E36A44" w:rsidRDefault="00284A8B" w:rsidP="00E36A44">
      <w:pPr>
        <w:spacing w:after="0" w:line="360" w:lineRule="auto"/>
        <w:ind w:firstLine="709"/>
        <w:jc w:val="both"/>
        <w:rPr>
          <w:rFonts w:ascii="Times New Roman" w:hAnsi="Times New Roman"/>
          <w:sz w:val="28"/>
          <w:szCs w:val="28"/>
          <w:u w:val="single"/>
          <w:lang w:val="ru-RU"/>
        </w:rPr>
      </w:pPr>
      <w:r w:rsidRPr="00E36A44">
        <w:rPr>
          <w:rFonts w:ascii="Times New Roman" w:hAnsi="Times New Roman"/>
          <w:sz w:val="28"/>
          <w:szCs w:val="28"/>
        </w:rPr>
        <w:t xml:space="preserve">Главное отличие  лизинга  от  рентинга  и   хайринга </w:t>
      </w:r>
      <w:r w:rsidR="00E040D2" w:rsidRPr="00E36A44">
        <w:rPr>
          <w:rFonts w:ascii="Times New Roman" w:hAnsi="Times New Roman"/>
          <w:sz w:val="28"/>
          <w:szCs w:val="28"/>
          <w:lang w:val="ru-RU"/>
        </w:rPr>
        <w:t>также состоит</w:t>
      </w:r>
      <w:r w:rsidRPr="00E36A44">
        <w:rPr>
          <w:rFonts w:ascii="Times New Roman" w:hAnsi="Times New Roman"/>
          <w:sz w:val="28"/>
          <w:szCs w:val="28"/>
        </w:rPr>
        <w:t xml:space="preserve"> в том,</w:t>
      </w:r>
      <w:r w:rsidR="00D869E1" w:rsidRPr="00E36A44">
        <w:rPr>
          <w:rFonts w:ascii="Times New Roman" w:hAnsi="Times New Roman"/>
          <w:sz w:val="28"/>
          <w:szCs w:val="28"/>
          <w:lang w:val="ru-RU"/>
        </w:rPr>
        <w:t xml:space="preserve"> </w:t>
      </w:r>
      <w:r w:rsidRPr="00E36A44">
        <w:rPr>
          <w:rFonts w:ascii="Times New Roman" w:hAnsi="Times New Roman"/>
          <w:sz w:val="28"/>
          <w:szCs w:val="28"/>
        </w:rPr>
        <w:t xml:space="preserve"> что</w:t>
      </w:r>
      <w:r w:rsidR="00D869E1" w:rsidRPr="00E36A44">
        <w:rPr>
          <w:rFonts w:ascii="Times New Roman" w:hAnsi="Times New Roman"/>
          <w:sz w:val="28"/>
          <w:szCs w:val="28"/>
          <w:lang w:val="ru-RU"/>
        </w:rPr>
        <w:t xml:space="preserve"> </w:t>
      </w:r>
      <w:r w:rsidRPr="00E36A44">
        <w:rPr>
          <w:rFonts w:ascii="Times New Roman" w:hAnsi="Times New Roman"/>
          <w:sz w:val="28"/>
          <w:szCs w:val="28"/>
        </w:rPr>
        <w:t xml:space="preserve"> это  аренда   объектов основн</w:t>
      </w:r>
      <w:r w:rsidR="00E040D2" w:rsidRPr="00E36A44">
        <w:rPr>
          <w:rFonts w:ascii="Times New Roman" w:hAnsi="Times New Roman"/>
          <w:sz w:val="28"/>
          <w:szCs w:val="28"/>
        </w:rPr>
        <w:t>ых фондов   без  права  выкупа</w:t>
      </w:r>
      <w:r w:rsidR="00E040D2" w:rsidRPr="00E36A44">
        <w:rPr>
          <w:rFonts w:ascii="Times New Roman" w:hAnsi="Times New Roman"/>
          <w:sz w:val="28"/>
          <w:szCs w:val="28"/>
          <w:lang w:val="ru-RU"/>
        </w:rPr>
        <w:t>.</w:t>
      </w:r>
      <w:r w:rsidR="00BD0A1F" w:rsidRPr="00E36A44">
        <w:rPr>
          <w:rFonts w:ascii="Times New Roman" w:hAnsi="Times New Roman"/>
          <w:sz w:val="28"/>
          <w:szCs w:val="28"/>
        </w:rPr>
        <w:t xml:space="preserve"> [</w:t>
      </w:r>
      <w:r w:rsidR="00BD0A1F" w:rsidRPr="00E36A44">
        <w:rPr>
          <w:rFonts w:ascii="Times New Roman" w:hAnsi="Times New Roman"/>
          <w:sz w:val="28"/>
          <w:szCs w:val="28"/>
          <w:lang w:val="ru-RU"/>
        </w:rPr>
        <w:t>19</w:t>
      </w:r>
      <w:r w:rsidR="00BD0A1F" w:rsidRPr="00E36A44">
        <w:rPr>
          <w:rFonts w:ascii="Times New Roman" w:hAnsi="Times New Roman"/>
          <w:sz w:val="28"/>
          <w:szCs w:val="28"/>
        </w:rPr>
        <w:t>, с. 322-327].</w:t>
      </w:r>
    </w:p>
    <w:p w:rsidR="00284A8B" w:rsidRPr="00E36A44" w:rsidRDefault="00284A8B" w:rsidP="00E36A44">
      <w:pPr>
        <w:spacing w:after="0" w:line="360" w:lineRule="auto"/>
        <w:ind w:firstLine="709"/>
        <w:jc w:val="both"/>
        <w:rPr>
          <w:rStyle w:val="a3"/>
          <w:rFonts w:ascii="Times New Roman" w:hAnsi="Times New Roman"/>
          <w:b w:val="0"/>
          <w:bCs w:val="0"/>
          <w:sz w:val="32"/>
          <w:szCs w:val="32"/>
        </w:rPr>
      </w:pPr>
      <w:r w:rsidRPr="00E36A44">
        <w:rPr>
          <w:rFonts w:ascii="Times New Roman" w:hAnsi="Times New Roman"/>
          <w:sz w:val="32"/>
          <w:szCs w:val="32"/>
        </w:rPr>
        <w:t>2.</w:t>
      </w:r>
      <w:r w:rsidRPr="00E36A44">
        <w:rPr>
          <w:rStyle w:val="a3"/>
          <w:rFonts w:ascii="Times New Roman" w:hAnsi="Times New Roman"/>
          <w:b w:val="0"/>
          <w:bCs w:val="0"/>
          <w:sz w:val="32"/>
          <w:szCs w:val="32"/>
        </w:rPr>
        <w:t xml:space="preserve"> в</w:t>
      </w:r>
      <w:r w:rsidRPr="00E36A44">
        <w:rPr>
          <w:rStyle w:val="a3"/>
          <w:rFonts w:ascii="Times New Roman" w:hAnsi="Times New Roman"/>
          <w:b w:val="0"/>
          <w:sz w:val="32"/>
          <w:szCs w:val="32"/>
        </w:rPr>
        <w:t xml:space="preserve"> зависимости от состава участников (субъектов) сделки</w:t>
      </w:r>
      <w:r w:rsidRPr="00E36A44">
        <w:rPr>
          <w:rFonts w:ascii="Times New Roman" w:hAnsi="Times New Roman"/>
          <w:sz w:val="32"/>
          <w:szCs w:val="32"/>
        </w:rPr>
        <w:t>:</w:t>
      </w:r>
    </w:p>
    <w:p w:rsidR="00284A8B" w:rsidRPr="00E36A44" w:rsidRDefault="00284A8B" w:rsidP="009C2B27">
      <w:pPr>
        <w:pStyle w:val="11"/>
        <w:numPr>
          <w:ilvl w:val="0"/>
          <w:numId w:val="2"/>
        </w:numPr>
        <w:tabs>
          <w:tab w:val="left" w:pos="709"/>
        </w:tabs>
        <w:spacing w:after="0" w:line="360" w:lineRule="auto"/>
        <w:ind w:left="0" w:firstLine="709"/>
        <w:jc w:val="both"/>
        <w:rPr>
          <w:rFonts w:ascii="Times New Roman" w:hAnsi="Times New Roman"/>
          <w:sz w:val="28"/>
          <w:szCs w:val="28"/>
        </w:rPr>
      </w:pPr>
      <w:r w:rsidRPr="00E36A44">
        <w:rPr>
          <w:rStyle w:val="a3"/>
          <w:rFonts w:ascii="Times New Roman" w:hAnsi="Times New Roman"/>
          <w:b w:val="0"/>
          <w:sz w:val="28"/>
          <w:szCs w:val="28"/>
        </w:rPr>
        <w:t xml:space="preserve">прямой </w:t>
      </w:r>
      <w:r w:rsidRPr="00E36A44">
        <w:rPr>
          <w:rFonts w:ascii="Times New Roman" w:hAnsi="Times New Roman"/>
          <w:sz w:val="28"/>
          <w:szCs w:val="28"/>
        </w:rPr>
        <w:t>лизинг – собственник имущества (поставщик) самостоятельно сдаёт объект в лизинг (двусторонняя сделка) (не более 5-7% всех  сделок). Разновидностью  прямого лизинга является возвратный лизинг, при котором лизинговая  компания покупает у владельца оборудование и затем предоставляет  ему  же  на  условиях лизинга</w:t>
      </w:r>
      <w:r w:rsidR="00365D2F" w:rsidRPr="00E36A44">
        <w:rPr>
          <w:rFonts w:ascii="Times New Roman" w:hAnsi="Times New Roman"/>
          <w:sz w:val="28"/>
          <w:szCs w:val="28"/>
        </w:rPr>
        <w:t xml:space="preserve"> </w:t>
      </w:r>
      <w:r w:rsidR="00BD0A1F" w:rsidRPr="00E36A44">
        <w:rPr>
          <w:rFonts w:ascii="Times New Roman" w:hAnsi="Times New Roman"/>
          <w:sz w:val="28"/>
          <w:szCs w:val="28"/>
        </w:rPr>
        <w:t>[1</w:t>
      </w:r>
      <w:r w:rsidR="00365D2F" w:rsidRPr="00E36A44">
        <w:rPr>
          <w:rFonts w:ascii="Times New Roman" w:hAnsi="Times New Roman"/>
          <w:sz w:val="28"/>
          <w:szCs w:val="28"/>
        </w:rPr>
        <w:t>0</w:t>
      </w:r>
      <w:r w:rsidR="00BD0A1F" w:rsidRPr="00E36A44">
        <w:rPr>
          <w:rFonts w:ascii="Times New Roman" w:hAnsi="Times New Roman"/>
          <w:sz w:val="28"/>
          <w:szCs w:val="28"/>
        </w:rPr>
        <w:t xml:space="preserve">, </w:t>
      </w:r>
      <w:r w:rsidR="00BD0A1F" w:rsidRPr="00E36A44">
        <w:rPr>
          <w:rFonts w:ascii="Times New Roman" w:hAnsi="Times New Roman"/>
          <w:sz w:val="28"/>
          <w:szCs w:val="28"/>
          <w:lang w:val="en-US"/>
        </w:rPr>
        <w:t>c</w:t>
      </w:r>
      <w:r w:rsidR="00BD0A1F" w:rsidRPr="00E36A44">
        <w:rPr>
          <w:rFonts w:ascii="Times New Roman" w:hAnsi="Times New Roman"/>
          <w:sz w:val="28"/>
          <w:szCs w:val="28"/>
        </w:rPr>
        <w:t>. 32-33]</w:t>
      </w:r>
      <w:r w:rsidRPr="00E36A44">
        <w:rPr>
          <w:rFonts w:ascii="Times New Roman" w:hAnsi="Times New Roman"/>
          <w:sz w:val="28"/>
          <w:szCs w:val="28"/>
        </w:rPr>
        <w:t>;</w:t>
      </w:r>
    </w:p>
    <w:p w:rsidR="00284A8B" w:rsidRPr="00E36A44" w:rsidRDefault="00284A8B" w:rsidP="009C2B27">
      <w:pPr>
        <w:pStyle w:val="11"/>
        <w:numPr>
          <w:ilvl w:val="0"/>
          <w:numId w:val="2"/>
        </w:numPr>
        <w:tabs>
          <w:tab w:val="left" w:pos="709"/>
        </w:tabs>
        <w:spacing w:after="0" w:line="360" w:lineRule="auto"/>
        <w:ind w:left="0" w:firstLine="709"/>
        <w:jc w:val="both"/>
        <w:rPr>
          <w:rFonts w:ascii="Times New Roman" w:hAnsi="Times New Roman"/>
          <w:sz w:val="28"/>
          <w:szCs w:val="28"/>
        </w:rPr>
      </w:pPr>
      <w:r w:rsidRPr="00E36A44">
        <w:rPr>
          <w:rStyle w:val="a3"/>
          <w:rFonts w:ascii="Times New Roman" w:hAnsi="Times New Roman"/>
          <w:b w:val="0"/>
          <w:sz w:val="28"/>
          <w:szCs w:val="28"/>
        </w:rPr>
        <w:t xml:space="preserve">косвенный </w:t>
      </w:r>
      <w:r w:rsidRPr="00E36A44">
        <w:rPr>
          <w:rFonts w:ascii="Times New Roman" w:hAnsi="Times New Roman"/>
          <w:sz w:val="28"/>
          <w:szCs w:val="28"/>
        </w:rPr>
        <w:t xml:space="preserve">лизинг – передача имущества в лизинг происходит через посредника. Такого рода сделка схожа с классической лизинговой операцией, т.к. в ней участвует поставщик, лизингодатель и лизингополучатель. Причём каждый из них выступает раздельно и самостоятельно. Разновидностью этого вида лизинга являются сделки с участием множества сторон: </w:t>
      </w:r>
      <w:r w:rsidRPr="00E36A44">
        <w:rPr>
          <w:rStyle w:val="a3"/>
          <w:rFonts w:ascii="Times New Roman" w:hAnsi="Times New Roman"/>
          <w:b w:val="0"/>
          <w:sz w:val="28"/>
          <w:szCs w:val="28"/>
        </w:rPr>
        <w:t xml:space="preserve">раздельный </w:t>
      </w:r>
      <w:r w:rsidRPr="00E36A44">
        <w:rPr>
          <w:rFonts w:ascii="Times New Roman" w:hAnsi="Times New Roman"/>
          <w:sz w:val="28"/>
          <w:szCs w:val="28"/>
        </w:rPr>
        <w:t>лизинг (с  привлечение  значительного  числа финансирующих банков), акционерный  лизинг( с  участи</w:t>
      </w:r>
      <w:r w:rsidR="00D869E1" w:rsidRPr="00E36A44">
        <w:rPr>
          <w:rFonts w:ascii="Times New Roman" w:hAnsi="Times New Roman"/>
          <w:sz w:val="28"/>
          <w:szCs w:val="28"/>
        </w:rPr>
        <w:t>ем не</w:t>
      </w:r>
      <w:r w:rsidR="00365D2F" w:rsidRPr="00E36A44">
        <w:rPr>
          <w:rFonts w:ascii="Times New Roman" w:hAnsi="Times New Roman"/>
          <w:sz w:val="28"/>
          <w:szCs w:val="28"/>
        </w:rPr>
        <w:t xml:space="preserve">скольких  лизингодателей). [10, </w:t>
      </w:r>
      <w:r w:rsidR="00365D2F" w:rsidRPr="00E36A44">
        <w:rPr>
          <w:rFonts w:ascii="Times New Roman" w:hAnsi="Times New Roman"/>
          <w:sz w:val="28"/>
          <w:szCs w:val="28"/>
          <w:lang w:val="en-US"/>
        </w:rPr>
        <w:t>c</w:t>
      </w:r>
      <w:r w:rsidR="00365D2F" w:rsidRPr="00E36A44">
        <w:rPr>
          <w:rFonts w:ascii="Times New Roman" w:hAnsi="Times New Roman"/>
          <w:sz w:val="28"/>
          <w:szCs w:val="28"/>
        </w:rPr>
        <w:t>. 32-33];</w:t>
      </w:r>
    </w:p>
    <w:p w:rsidR="00284A8B" w:rsidRPr="00E36A44" w:rsidRDefault="00284A8B" w:rsidP="009C2B27">
      <w:pPr>
        <w:numPr>
          <w:ilvl w:val="0"/>
          <w:numId w:val="21"/>
        </w:numPr>
        <w:spacing w:after="0" w:line="360" w:lineRule="auto"/>
        <w:jc w:val="both"/>
        <w:rPr>
          <w:rStyle w:val="a3"/>
          <w:rFonts w:ascii="Times New Roman" w:hAnsi="Times New Roman"/>
          <w:b w:val="0"/>
          <w:bCs w:val="0"/>
          <w:sz w:val="32"/>
          <w:szCs w:val="32"/>
        </w:rPr>
      </w:pPr>
      <w:r w:rsidRPr="00E36A44">
        <w:rPr>
          <w:rStyle w:val="a3"/>
          <w:rFonts w:ascii="Times New Roman" w:hAnsi="Times New Roman"/>
          <w:b w:val="0"/>
          <w:sz w:val="32"/>
          <w:szCs w:val="32"/>
        </w:rPr>
        <w:t>по  типу  имущества:</w:t>
      </w:r>
    </w:p>
    <w:p w:rsidR="00284A8B" w:rsidRPr="00E36A44" w:rsidRDefault="00284A8B" w:rsidP="009C2B27">
      <w:pPr>
        <w:pStyle w:val="11"/>
        <w:numPr>
          <w:ilvl w:val="0"/>
          <w:numId w:val="3"/>
        </w:numPr>
        <w:tabs>
          <w:tab w:val="left" w:pos="0"/>
          <w:tab w:val="left" w:pos="709"/>
        </w:tabs>
        <w:spacing w:after="0" w:line="360" w:lineRule="auto"/>
        <w:ind w:left="0" w:firstLine="709"/>
        <w:jc w:val="both"/>
        <w:rPr>
          <w:rFonts w:ascii="Times New Roman" w:hAnsi="Times New Roman"/>
          <w:sz w:val="28"/>
          <w:szCs w:val="28"/>
        </w:rPr>
      </w:pPr>
      <w:r w:rsidRPr="00E36A44">
        <w:rPr>
          <w:rFonts w:ascii="Times New Roman" w:hAnsi="Times New Roman"/>
          <w:sz w:val="28"/>
          <w:szCs w:val="28"/>
        </w:rPr>
        <w:t>лизинг  движимого  имущества (оборудование, техника и т.п.);</w:t>
      </w:r>
    </w:p>
    <w:p w:rsidR="00284A8B" w:rsidRPr="00E36A44" w:rsidRDefault="00284A8B" w:rsidP="009C2B27">
      <w:pPr>
        <w:pStyle w:val="11"/>
        <w:numPr>
          <w:ilvl w:val="0"/>
          <w:numId w:val="3"/>
        </w:numPr>
        <w:tabs>
          <w:tab w:val="left" w:pos="709"/>
        </w:tabs>
        <w:spacing w:after="0" w:line="360" w:lineRule="auto"/>
        <w:ind w:left="0" w:firstLine="709"/>
        <w:jc w:val="both"/>
        <w:rPr>
          <w:rFonts w:ascii="Times New Roman" w:hAnsi="Times New Roman"/>
          <w:sz w:val="28"/>
          <w:szCs w:val="28"/>
        </w:rPr>
      </w:pPr>
      <w:r w:rsidRPr="00E36A44">
        <w:rPr>
          <w:rFonts w:ascii="Times New Roman" w:hAnsi="Times New Roman"/>
          <w:sz w:val="28"/>
          <w:szCs w:val="28"/>
        </w:rPr>
        <w:t>лизинг  недвижимого имущества (здания, сооружения);</w:t>
      </w:r>
    </w:p>
    <w:p w:rsidR="00284A8B" w:rsidRPr="00E36A44" w:rsidRDefault="00284A8B" w:rsidP="009C2B27">
      <w:pPr>
        <w:pStyle w:val="12"/>
        <w:numPr>
          <w:ilvl w:val="0"/>
          <w:numId w:val="21"/>
        </w:numPr>
        <w:spacing w:before="0" w:beforeAutospacing="0" w:after="0" w:afterAutospacing="0" w:line="360" w:lineRule="auto"/>
        <w:jc w:val="both"/>
        <w:rPr>
          <w:rFonts w:ascii="Times New Roman" w:hAnsi="Times New Roman" w:cs="Times New Roman"/>
          <w:b w:val="0"/>
          <w:bCs w:val="0"/>
          <w:color w:val="auto"/>
          <w:sz w:val="32"/>
          <w:szCs w:val="32"/>
        </w:rPr>
      </w:pPr>
      <w:r w:rsidRPr="00E36A44">
        <w:rPr>
          <w:rFonts w:ascii="Times New Roman" w:hAnsi="Times New Roman" w:cs="Times New Roman"/>
          <w:b w:val="0"/>
          <w:bCs w:val="0"/>
          <w:color w:val="auto"/>
          <w:sz w:val="32"/>
          <w:szCs w:val="32"/>
        </w:rPr>
        <w:t>по  степени  окупаемости:</w:t>
      </w:r>
    </w:p>
    <w:p w:rsidR="00284A8B" w:rsidRPr="00E36A44" w:rsidRDefault="00284A8B" w:rsidP="009C2B27">
      <w:pPr>
        <w:pStyle w:val="12"/>
        <w:numPr>
          <w:ilvl w:val="0"/>
          <w:numId w:val="4"/>
        </w:numPr>
        <w:tabs>
          <w:tab w:val="left" w:pos="709"/>
        </w:tabs>
        <w:spacing w:before="0" w:beforeAutospacing="0" w:after="0" w:afterAutospacing="0" w:line="360" w:lineRule="auto"/>
        <w:ind w:left="0" w:firstLine="709"/>
        <w:jc w:val="both"/>
        <w:rPr>
          <w:rFonts w:ascii="Times New Roman" w:hAnsi="Times New Roman" w:cs="Times New Roman"/>
          <w:b w:val="0"/>
          <w:bCs w:val="0"/>
          <w:color w:val="auto"/>
          <w:sz w:val="28"/>
          <w:szCs w:val="28"/>
        </w:rPr>
      </w:pPr>
      <w:r w:rsidRPr="00E36A44">
        <w:rPr>
          <w:rFonts w:ascii="Times New Roman" w:hAnsi="Times New Roman" w:cs="Times New Roman"/>
          <w:b w:val="0"/>
          <w:bCs w:val="0"/>
          <w:color w:val="auto"/>
          <w:sz w:val="28"/>
          <w:szCs w:val="28"/>
        </w:rPr>
        <w:t>лизинг  с полной окупаемостью – в течении  срока  действия одного  лизингового  договора  происходит полная  выплата  стоимости  имущества;</w:t>
      </w:r>
    </w:p>
    <w:p w:rsidR="00284A8B" w:rsidRPr="00E36A44" w:rsidRDefault="00284A8B" w:rsidP="009C2B27">
      <w:pPr>
        <w:pStyle w:val="12"/>
        <w:numPr>
          <w:ilvl w:val="0"/>
          <w:numId w:val="4"/>
        </w:numPr>
        <w:tabs>
          <w:tab w:val="left" w:pos="709"/>
        </w:tabs>
        <w:spacing w:before="0" w:beforeAutospacing="0" w:after="0" w:afterAutospacing="0" w:line="360" w:lineRule="auto"/>
        <w:ind w:left="0" w:firstLine="709"/>
        <w:jc w:val="both"/>
        <w:rPr>
          <w:rFonts w:ascii="Times New Roman" w:hAnsi="Times New Roman" w:cs="Times New Roman"/>
          <w:b w:val="0"/>
          <w:bCs w:val="0"/>
          <w:color w:val="auto"/>
          <w:sz w:val="28"/>
          <w:szCs w:val="28"/>
        </w:rPr>
      </w:pPr>
      <w:r w:rsidRPr="00E36A44">
        <w:rPr>
          <w:rFonts w:ascii="Times New Roman" w:hAnsi="Times New Roman" w:cs="Times New Roman"/>
          <w:b w:val="0"/>
          <w:bCs w:val="0"/>
          <w:color w:val="auto"/>
          <w:sz w:val="28"/>
          <w:szCs w:val="28"/>
        </w:rPr>
        <w:t>лизинг  с  неполной  окупаемостью – в течение срока  действия одного договора  окупается  только  часть  стоимости полученного в  лизинг  имущества</w:t>
      </w:r>
      <w:r w:rsidR="00365D2F" w:rsidRPr="00E36A44">
        <w:rPr>
          <w:rFonts w:ascii="Times New Roman" w:hAnsi="Times New Roman" w:cs="Times New Roman"/>
          <w:b w:val="0"/>
          <w:bCs w:val="0"/>
          <w:color w:val="auto"/>
          <w:sz w:val="28"/>
          <w:szCs w:val="28"/>
        </w:rPr>
        <w:t xml:space="preserve">[10, </w:t>
      </w:r>
      <w:r w:rsidR="00365D2F" w:rsidRPr="00E36A44">
        <w:rPr>
          <w:rFonts w:ascii="Times New Roman" w:hAnsi="Times New Roman" w:cs="Times New Roman"/>
          <w:b w:val="0"/>
          <w:bCs w:val="0"/>
          <w:color w:val="auto"/>
          <w:sz w:val="28"/>
          <w:szCs w:val="28"/>
          <w:lang w:val="en-US"/>
        </w:rPr>
        <w:t>c</w:t>
      </w:r>
      <w:r w:rsidR="00365D2F" w:rsidRPr="00E36A44">
        <w:rPr>
          <w:rFonts w:ascii="Times New Roman" w:hAnsi="Times New Roman" w:cs="Times New Roman"/>
          <w:b w:val="0"/>
          <w:bCs w:val="0"/>
          <w:color w:val="auto"/>
          <w:sz w:val="28"/>
          <w:szCs w:val="28"/>
        </w:rPr>
        <w:t>. 34-38];</w:t>
      </w:r>
    </w:p>
    <w:p w:rsidR="00284A8B" w:rsidRPr="00E36A44" w:rsidRDefault="00284A8B" w:rsidP="00E36A44">
      <w:pPr>
        <w:pStyle w:val="12"/>
        <w:spacing w:before="0" w:beforeAutospacing="0" w:after="0" w:afterAutospacing="0" w:line="360" w:lineRule="auto"/>
        <w:ind w:firstLine="709"/>
        <w:jc w:val="both"/>
        <w:rPr>
          <w:rFonts w:ascii="Times New Roman" w:hAnsi="Times New Roman" w:cs="Times New Roman"/>
          <w:b w:val="0"/>
          <w:bCs w:val="0"/>
          <w:color w:val="auto"/>
          <w:sz w:val="32"/>
          <w:szCs w:val="32"/>
        </w:rPr>
      </w:pPr>
      <w:r w:rsidRPr="00E36A44">
        <w:rPr>
          <w:rFonts w:ascii="Times New Roman" w:hAnsi="Times New Roman" w:cs="Times New Roman"/>
          <w:b w:val="0"/>
          <w:bCs w:val="0"/>
          <w:color w:val="auto"/>
          <w:sz w:val="32"/>
          <w:szCs w:val="32"/>
        </w:rPr>
        <w:t>5. по  степени  окупаемости и   условиям  амортизации:</w:t>
      </w:r>
    </w:p>
    <w:p w:rsidR="00284A8B" w:rsidRPr="00E36A44" w:rsidRDefault="00284A8B" w:rsidP="009C2B27">
      <w:pPr>
        <w:pStyle w:val="12"/>
        <w:numPr>
          <w:ilvl w:val="0"/>
          <w:numId w:val="6"/>
        </w:numPr>
        <w:tabs>
          <w:tab w:val="left" w:pos="709"/>
        </w:tabs>
        <w:spacing w:before="0" w:beforeAutospacing="0" w:after="0" w:afterAutospacing="0" w:line="360" w:lineRule="auto"/>
        <w:ind w:left="0" w:firstLine="709"/>
        <w:jc w:val="both"/>
        <w:rPr>
          <w:rFonts w:ascii="Times New Roman" w:hAnsi="Times New Roman" w:cs="Times New Roman"/>
          <w:b w:val="0"/>
          <w:bCs w:val="0"/>
          <w:color w:val="auto"/>
          <w:sz w:val="28"/>
          <w:szCs w:val="28"/>
        </w:rPr>
      </w:pPr>
      <w:r w:rsidRPr="00E36A44">
        <w:rPr>
          <w:rFonts w:ascii="Times New Roman" w:hAnsi="Times New Roman" w:cs="Times New Roman"/>
          <w:b w:val="0"/>
          <w:color w:val="000000"/>
          <w:sz w:val="28"/>
          <w:szCs w:val="28"/>
        </w:rPr>
        <w:t>Оперативный лизинг – в течение срока договора лизингополучатель возмещает лизингодателю менее 75% его первоначальной стоимости и по истечении  срока  возвращает  также лизингодателю объект лизинга, после  чего  он  сможет передаваться  в лизинг  многократно.  При оперативном лизинге оборудование сдается на период значительно меньший, чем срок его службы, т. к.  объектом  такого  лизинга обычно является  оборудование  с  высокими темп</w:t>
      </w:r>
      <w:r w:rsidR="00D869E1" w:rsidRPr="00E36A44">
        <w:rPr>
          <w:rFonts w:ascii="Times New Roman" w:hAnsi="Times New Roman" w:cs="Times New Roman"/>
          <w:b w:val="0"/>
          <w:color w:val="000000"/>
          <w:sz w:val="28"/>
          <w:szCs w:val="28"/>
        </w:rPr>
        <w:t>ами  морального  износа</w:t>
      </w:r>
      <w:r w:rsidRPr="00E36A44">
        <w:rPr>
          <w:rFonts w:ascii="Times New Roman" w:hAnsi="Times New Roman" w:cs="Times New Roman"/>
          <w:b w:val="0"/>
          <w:color w:val="000000"/>
          <w:sz w:val="28"/>
          <w:szCs w:val="28"/>
        </w:rPr>
        <w:t>. Поэтому на практике договора оперативного лизинга заключаются крайне редко</w:t>
      </w:r>
      <w:r w:rsidR="00365D2F" w:rsidRPr="00E36A44">
        <w:rPr>
          <w:rFonts w:ascii="Times New Roman" w:hAnsi="Times New Roman" w:cs="Times New Roman"/>
          <w:b w:val="0"/>
          <w:color w:val="000000"/>
          <w:sz w:val="28"/>
          <w:szCs w:val="28"/>
        </w:rPr>
        <w:t>[13, с.20].</w:t>
      </w:r>
      <w:r w:rsidRPr="00E36A44">
        <w:rPr>
          <w:rFonts w:ascii="Times New Roman" w:hAnsi="Times New Roman" w:cs="Times New Roman"/>
          <w:b w:val="0"/>
          <w:color w:val="000000"/>
          <w:sz w:val="28"/>
          <w:szCs w:val="28"/>
        </w:rPr>
        <w:t xml:space="preserve"> </w:t>
      </w:r>
    </w:p>
    <w:p w:rsidR="00284A8B" w:rsidRPr="00E36A44" w:rsidRDefault="00284A8B" w:rsidP="009C2B27">
      <w:pPr>
        <w:pStyle w:val="12"/>
        <w:numPr>
          <w:ilvl w:val="0"/>
          <w:numId w:val="5"/>
        </w:numPr>
        <w:tabs>
          <w:tab w:val="left" w:pos="709"/>
        </w:tabs>
        <w:spacing w:before="0" w:beforeAutospacing="0" w:after="0" w:afterAutospacing="0" w:line="360" w:lineRule="auto"/>
        <w:ind w:left="0" w:firstLine="709"/>
        <w:jc w:val="both"/>
        <w:rPr>
          <w:rFonts w:ascii="Times New Roman" w:hAnsi="Times New Roman" w:cs="Times New Roman"/>
          <w:b w:val="0"/>
          <w:bCs w:val="0"/>
          <w:color w:val="auto"/>
          <w:sz w:val="28"/>
          <w:szCs w:val="28"/>
        </w:rPr>
      </w:pPr>
      <w:r w:rsidRPr="00E36A44">
        <w:rPr>
          <w:rFonts w:ascii="Times New Roman" w:hAnsi="Times New Roman" w:cs="Times New Roman"/>
          <w:b w:val="0"/>
          <w:color w:val="000000"/>
          <w:sz w:val="28"/>
          <w:szCs w:val="28"/>
        </w:rPr>
        <w:t xml:space="preserve">Финансовый лизинг – характеризуется тем, что в течение срока договора лизинга (не  менее  одного  года) лизингополучатель возмещает лизингодателю не менее 75% от его  начальной (восстановленной)  стоимости  независимо  от того, будет ли сделка завершена выкупом объекта лизинга лизингополучателем, его возвратом или  продлением  договора  лизинга на  </w:t>
      </w:r>
      <w:r w:rsidR="00D869E1" w:rsidRPr="00E36A44">
        <w:rPr>
          <w:rFonts w:ascii="Times New Roman" w:hAnsi="Times New Roman" w:cs="Times New Roman"/>
          <w:b w:val="0"/>
          <w:color w:val="000000"/>
          <w:sz w:val="28"/>
          <w:szCs w:val="28"/>
        </w:rPr>
        <w:t>других  условиях</w:t>
      </w:r>
      <w:r w:rsidRPr="00E36A44">
        <w:rPr>
          <w:rFonts w:ascii="Times New Roman" w:hAnsi="Times New Roman" w:cs="Times New Roman"/>
          <w:b w:val="0"/>
          <w:color w:val="000000"/>
          <w:sz w:val="28"/>
          <w:szCs w:val="28"/>
        </w:rPr>
        <w:t xml:space="preserve">. Этот  вид  лизинга  требует  больших  финансовых затрат и  осуществляется </w:t>
      </w:r>
      <w:r w:rsidR="00D869E1" w:rsidRPr="00E36A44">
        <w:rPr>
          <w:rFonts w:ascii="Times New Roman" w:hAnsi="Times New Roman" w:cs="Times New Roman"/>
          <w:b w:val="0"/>
          <w:color w:val="000000"/>
          <w:sz w:val="28"/>
          <w:szCs w:val="28"/>
        </w:rPr>
        <w:t xml:space="preserve"> в  сотрудничестве с  банками</w:t>
      </w:r>
      <w:r w:rsidR="00365D2F" w:rsidRPr="00E36A44">
        <w:rPr>
          <w:rFonts w:ascii="Times New Roman" w:hAnsi="Times New Roman" w:cs="Times New Roman"/>
          <w:b w:val="0"/>
          <w:color w:val="000000"/>
          <w:sz w:val="28"/>
          <w:szCs w:val="28"/>
        </w:rPr>
        <w:t>[13, с.20]</w:t>
      </w:r>
      <w:r w:rsidRPr="00E36A44">
        <w:rPr>
          <w:rFonts w:ascii="Times New Roman" w:hAnsi="Times New Roman" w:cs="Times New Roman"/>
          <w:b w:val="0"/>
          <w:color w:val="000000"/>
          <w:sz w:val="28"/>
          <w:szCs w:val="28"/>
        </w:rPr>
        <w:t>.</w:t>
      </w:r>
    </w:p>
    <w:p w:rsidR="00284A8B" w:rsidRPr="00E36A44" w:rsidRDefault="00284A8B" w:rsidP="00E36A44">
      <w:pPr>
        <w:pStyle w:val="12"/>
        <w:spacing w:before="0" w:beforeAutospacing="0" w:after="0" w:afterAutospacing="0" w:line="360" w:lineRule="auto"/>
        <w:ind w:firstLine="709"/>
        <w:jc w:val="both"/>
        <w:rPr>
          <w:rFonts w:ascii="Times New Roman" w:hAnsi="Times New Roman" w:cs="Times New Roman"/>
          <w:b w:val="0"/>
          <w:color w:val="000000"/>
          <w:sz w:val="28"/>
          <w:szCs w:val="28"/>
        </w:rPr>
      </w:pPr>
      <w:r w:rsidRPr="00E36A44">
        <w:rPr>
          <w:rFonts w:ascii="Times New Roman" w:hAnsi="Times New Roman" w:cs="Times New Roman"/>
          <w:b w:val="0"/>
          <w:color w:val="000000"/>
          <w:sz w:val="28"/>
          <w:szCs w:val="28"/>
        </w:rPr>
        <w:t>Финансовый  лизинг является наиболее распространенным видом лизинга и содержит в себе множество различных форм, которые получили самостоятельное  название:</w:t>
      </w:r>
    </w:p>
    <w:p w:rsidR="00284A8B" w:rsidRPr="00E36A44" w:rsidRDefault="00284A8B" w:rsidP="00E36A44">
      <w:pPr>
        <w:pStyle w:val="12"/>
        <w:tabs>
          <w:tab w:val="left" w:pos="851"/>
        </w:tabs>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E36A44">
        <w:rPr>
          <w:rFonts w:ascii="Times New Roman" w:hAnsi="Times New Roman" w:cs="Times New Roman"/>
          <w:b w:val="0"/>
          <w:bCs w:val="0"/>
          <w:color w:val="auto"/>
          <w:sz w:val="28"/>
          <w:szCs w:val="28"/>
        </w:rPr>
        <w:t>а)Раздельный, или леверидж-лизинг  – форма, при которой финансирование   объекта  лизинга осуществляется не за счёт собственных  средств, а путём привлечения кредитов  одного  или нескольких коммерческих и/или  инвестиционных банков. Ответственность перед  другими кредиторами (обычно банками</w:t>
      </w:r>
      <w:r w:rsidR="00D869E1" w:rsidRPr="00E36A44">
        <w:rPr>
          <w:rFonts w:ascii="Times New Roman" w:hAnsi="Times New Roman" w:cs="Times New Roman"/>
          <w:b w:val="0"/>
          <w:bCs w:val="0"/>
          <w:color w:val="auto"/>
          <w:sz w:val="28"/>
          <w:szCs w:val="28"/>
        </w:rPr>
        <w:t>) лизинговая  компания не несет</w:t>
      </w:r>
      <w:r w:rsidR="00365D2F" w:rsidRPr="00E36A44">
        <w:rPr>
          <w:rFonts w:ascii="Times New Roman" w:hAnsi="Times New Roman" w:cs="Times New Roman"/>
          <w:b w:val="0"/>
          <w:bCs w:val="0"/>
          <w:color w:val="auto"/>
          <w:sz w:val="28"/>
          <w:szCs w:val="28"/>
        </w:rPr>
        <w:t>[12, с. 19-22]</w:t>
      </w:r>
      <w:r w:rsidRPr="00E36A44">
        <w:rPr>
          <w:rFonts w:ascii="Times New Roman" w:hAnsi="Times New Roman" w:cs="Times New Roman"/>
          <w:b w:val="0"/>
          <w:bCs w:val="0"/>
          <w:color w:val="auto"/>
          <w:sz w:val="28"/>
          <w:szCs w:val="28"/>
        </w:rPr>
        <w:t>;</w:t>
      </w:r>
    </w:p>
    <w:p w:rsidR="00284A8B" w:rsidRPr="00E36A44" w:rsidRDefault="00284A8B" w:rsidP="00E36A44">
      <w:pPr>
        <w:pStyle w:val="12"/>
        <w:tabs>
          <w:tab w:val="left" w:pos="851"/>
        </w:tabs>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E36A44">
        <w:rPr>
          <w:rFonts w:ascii="Times New Roman" w:hAnsi="Times New Roman" w:cs="Times New Roman"/>
          <w:b w:val="0"/>
          <w:bCs w:val="0"/>
          <w:color w:val="auto"/>
          <w:sz w:val="28"/>
          <w:szCs w:val="28"/>
        </w:rPr>
        <w:t>б)Акционерный  лизинг – форма лизинга, при котором  участвуют несколько  лизинговых  компаний в  качестве  лизингодателя;</w:t>
      </w:r>
    </w:p>
    <w:p w:rsidR="00284A8B" w:rsidRPr="00E36A44" w:rsidRDefault="00284A8B" w:rsidP="00E36A44">
      <w:pPr>
        <w:pStyle w:val="12"/>
        <w:tabs>
          <w:tab w:val="left" w:pos="851"/>
        </w:tabs>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E36A44">
        <w:rPr>
          <w:rFonts w:ascii="Times New Roman" w:hAnsi="Times New Roman" w:cs="Times New Roman"/>
          <w:b w:val="0"/>
          <w:bCs w:val="0"/>
          <w:color w:val="auto"/>
          <w:sz w:val="28"/>
          <w:szCs w:val="28"/>
        </w:rPr>
        <w:t>в)Возвратный  лизинг – форма, при  которой фирма-собственник продаёт  имущество лизинговой  компании, а  затем заключает  с  ней соглашение  о лизинге  данного  имущества;</w:t>
      </w:r>
    </w:p>
    <w:p w:rsidR="00284A8B" w:rsidRPr="00E36A44" w:rsidRDefault="00284A8B" w:rsidP="00E36A44">
      <w:pPr>
        <w:pStyle w:val="12"/>
        <w:tabs>
          <w:tab w:val="left" w:pos="851"/>
        </w:tabs>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E36A44">
        <w:rPr>
          <w:rFonts w:ascii="Times New Roman" w:hAnsi="Times New Roman" w:cs="Times New Roman"/>
          <w:b w:val="0"/>
          <w:bCs w:val="0"/>
          <w:color w:val="auto"/>
          <w:sz w:val="28"/>
          <w:szCs w:val="28"/>
        </w:rPr>
        <w:t>г)Генеральный лизинг – позволяет лизингополучателю дополнять список  лизингового  оборудования  без  заключения новых контрактов;</w:t>
      </w:r>
    </w:p>
    <w:p w:rsidR="00284A8B" w:rsidRPr="00E36A44" w:rsidRDefault="00284A8B" w:rsidP="00E36A44">
      <w:pPr>
        <w:pStyle w:val="12"/>
        <w:tabs>
          <w:tab w:val="left" w:pos="851"/>
        </w:tabs>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E36A44">
        <w:rPr>
          <w:rFonts w:ascii="Times New Roman" w:hAnsi="Times New Roman" w:cs="Times New Roman"/>
          <w:b w:val="0"/>
          <w:bCs w:val="0"/>
          <w:color w:val="auto"/>
          <w:sz w:val="28"/>
          <w:szCs w:val="28"/>
        </w:rPr>
        <w:t xml:space="preserve">д)Лизинг поставщику – форма лизинга, обеспечивающая продажи производимой  продукции на  условиях лизинга посредством подписания специального соглашения между  производителем и лизинговой компанией. </w:t>
      </w:r>
    </w:p>
    <w:p w:rsidR="00284A8B" w:rsidRPr="00E36A44" w:rsidRDefault="00284A8B" w:rsidP="00E36A44">
      <w:pPr>
        <w:pStyle w:val="12"/>
        <w:spacing w:before="0" w:beforeAutospacing="0" w:after="0" w:afterAutospacing="0" w:line="360" w:lineRule="auto"/>
        <w:ind w:firstLine="709"/>
        <w:jc w:val="both"/>
        <w:rPr>
          <w:rFonts w:ascii="Times New Roman" w:hAnsi="Times New Roman" w:cs="Times New Roman"/>
          <w:b w:val="0"/>
          <w:color w:val="auto"/>
          <w:sz w:val="32"/>
          <w:szCs w:val="32"/>
        </w:rPr>
      </w:pPr>
      <w:r w:rsidRPr="00E36A44">
        <w:rPr>
          <w:rFonts w:ascii="Times New Roman" w:hAnsi="Times New Roman" w:cs="Times New Roman"/>
          <w:b w:val="0"/>
          <w:bCs w:val="0"/>
          <w:color w:val="auto"/>
          <w:sz w:val="32"/>
          <w:szCs w:val="32"/>
        </w:rPr>
        <w:t xml:space="preserve">6. </w:t>
      </w:r>
      <w:r w:rsidRPr="00E36A44">
        <w:rPr>
          <w:rStyle w:val="a3"/>
          <w:rFonts w:ascii="Times New Roman" w:hAnsi="Times New Roman"/>
          <w:bCs/>
          <w:color w:val="auto"/>
          <w:sz w:val="32"/>
          <w:szCs w:val="32"/>
        </w:rPr>
        <w:t>по типу финансирования</w:t>
      </w:r>
      <w:r w:rsidRPr="00E36A44">
        <w:rPr>
          <w:rFonts w:ascii="Times New Roman" w:hAnsi="Times New Roman" w:cs="Times New Roman"/>
          <w:b w:val="0"/>
          <w:color w:val="auto"/>
          <w:sz w:val="32"/>
          <w:szCs w:val="32"/>
        </w:rPr>
        <w:t>:</w:t>
      </w:r>
    </w:p>
    <w:p w:rsidR="00905278" w:rsidRPr="00905278" w:rsidRDefault="00284A8B" w:rsidP="009C2B27">
      <w:pPr>
        <w:numPr>
          <w:ilvl w:val="0"/>
          <w:numId w:val="22"/>
        </w:numPr>
        <w:spacing w:after="0" w:line="360" w:lineRule="auto"/>
        <w:jc w:val="both"/>
        <w:rPr>
          <w:rFonts w:ascii="Times New Roman" w:hAnsi="Times New Roman"/>
          <w:sz w:val="28"/>
          <w:szCs w:val="28"/>
        </w:rPr>
      </w:pPr>
      <w:r w:rsidRPr="00E36A44">
        <w:rPr>
          <w:rStyle w:val="a3"/>
          <w:rFonts w:ascii="Times New Roman" w:hAnsi="Times New Roman"/>
          <w:b w:val="0"/>
          <w:sz w:val="28"/>
          <w:szCs w:val="28"/>
        </w:rPr>
        <w:t xml:space="preserve">Срочный – </w:t>
      </w:r>
      <w:r w:rsidRPr="00E36A44">
        <w:rPr>
          <w:rFonts w:ascii="Times New Roman" w:hAnsi="Times New Roman"/>
          <w:sz w:val="28"/>
          <w:szCs w:val="28"/>
        </w:rPr>
        <w:t> имеет место одноразовая аренда имущества;</w:t>
      </w:r>
      <w:r w:rsidR="00905278">
        <w:rPr>
          <w:rFonts w:ascii="Times New Roman" w:hAnsi="Times New Roman"/>
          <w:sz w:val="28"/>
          <w:szCs w:val="28"/>
          <w:lang w:val="ru-RU"/>
        </w:rPr>
        <w:t xml:space="preserve">      </w:t>
      </w:r>
    </w:p>
    <w:p w:rsidR="00284A8B" w:rsidRPr="00905278" w:rsidRDefault="00D869E1" w:rsidP="009C2B27">
      <w:pPr>
        <w:numPr>
          <w:ilvl w:val="0"/>
          <w:numId w:val="22"/>
        </w:numPr>
        <w:spacing w:after="0" w:line="360" w:lineRule="auto"/>
        <w:jc w:val="both"/>
        <w:rPr>
          <w:rFonts w:ascii="Times New Roman" w:hAnsi="Times New Roman"/>
          <w:sz w:val="28"/>
          <w:szCs w:val="28"/>
        </w:rPr>
      </w:pPr>
      <w:r w:rsidRPr="00905278">
        <w:rPr>
          <w:rStyle w:val="a3"/>
          <w:rFonts w:ascii="Times New Roman" w:hAnsi="Times New Roman"/>
          <w:b w:val="0"/>
          <w:sz w:val="28"/>
          <w:szCs w:val="28"/>
        </w:rPr>
        <w:t>Возобновляемый</w:t>
      </w:r>
      <w:r w:rsidR="00284A8B" w:rsidRPr="00905278">
        <w:rPr>
          <w:rFonts w:ascii="Times New Roman" w:hAnsi="Times New Roman"/>
          <w:sz w:val="28"/>
          <w:szCs w:val="28"/>
        </w:rPr>
        <w:t xml:space="preserve"> – после истечения первого срока договора на объект  лизинга  договор  продлевается на следующий период. При этом объект лизинга меняется  по желанию  лизингополучателя  на  новый  или  более совершенный образец.</w:t>
      </w:r>
    </w:p>
    <w:p w:rsidR="00284A8B" w:rsidRPr="00E36A44" w:rsidRDefault="00284A8B" w:rsidP="00E36A44">
      <w:pPr>
        <w:tabs>
          <w:tab w:val="left" w:pos="709"/>
          <w:tab w:val="left" w:pos="851"/>
        </w:tabs>
        <w:spacing w:after="0" w:line="360" w:lineRule="auto"/>
        <w:ind w:firstLine="709"/>
        <w:jc w:val="both"/>
        <w:rPr>
          <w:rStyle w:val="a3"/>
          <w:rFonts w:ascii="Times New Roman" w:hAnsi="Times New Roman"/>
          <w:b w:val="0"/>
          <w:sz w:val="28"/>
          <w:szCs w:val="28"/>
        </w:rPr>
      </w:pPr>
      <w:r w:rsidRPr="00E36A44">
        <w:rPr>
          <w:rStyle w:val="a3"/>
          <w:rFonts w:ascii="Times New Roman" w:hAnsi="Times New Roman"/>
          <w:b w:val="0"/>
          <w:sz w:val="28"/>
          <w:szCs w:val="28"/>
        </w:rPr>
        <w:t>7</w:t>
      </w:r>
      <w:r w:rsidRPr="00E36A44">
        <w:rPr>
          <w:rStyle w:val="a3"/>
          <w:rFonts w:ascii="Times New Roman" w:hAnsi="Times New Roman"/>
          <w:b w:val="0"/>
          <w:sz w:val="32"/>
          <w:szCs w:val="32"/>
        </w:rPr>
        <w:t>. по  объёму обслуживания:</w:t>
      </w:r>
    </w:p>
    <w:p w:rsidR="00284A8B" w:rsidRPr="00E36A44" w:rsidRDefault="00284A8B" w:rsidP="009C2B27">
      <w:pPr>
        <w:pStyle w:val="11"/>
        <w:numPr>
          <w:ilvl w:val="0"/>
          <w:numId w:val="5"/>
        </w:numPr>
        <w:tabs>
          <w:tab w:val="left" w:pos="709"/>
          <w:tab w:val="left" w:pos="851"/>
        </w:tabs>
        <w:spacing w:after="0" w:line="360" w:lineRule="auto"/>
        <w:ind w:left="0" w:firstLine="709"/>
        <w:jc w:val="both"/>
        <w:rPr>
          <w:rFonts w:ascii="Times New Roman" w:hAnsi="Times New Roman"/>
          <w:sz w:val="28"/>
          <w:szCs w:val="28"/>
        </w:rPr>
      </w:pPr>
      <w:r w:rsidRPr="00E36A44">
        <w:rPr>
          <w:rStyle w:val="a3"/>
          <w:rFonts w:ascii="Times New Roman" w:hAnsi="Times New Roman"/>
          <w:b w:val="0"/>
          <w:sz w:val="28"/>
          <w:szCs w:val="28"/>
        </w:rPr>
        <w:t xml:space="preserve">Чистый – </w:t>
      </w:r>
      <w:r w:rsidRPr="00E36A44">
        <w:rPr>
          <w:rFonts w:ascii="Times New Roman" w:hAnsi="Times New Roman"/>
          <w:sz w:val="28"/>
          <w:szCs w:val="28"/>
        </w:rPr>
        <w:t>все расходы по обслуживанию имущества принимает на себя лизингополучатель. При этом лизингополучатель переводит лизингодателю чистые, или нетто, платежи;</w:t>
      </w:r>
    </w:p>
    <w:p w:rsidR="00284A8B" w:rsidRPr="00E36A44" w:rsidRDefault="00284A8B" w:rsidP="009C2B27">
      <w:pPr>
        <w:pStyle w:val="11"/>
        <w:numPr>
          <w:ilvl w:val="0"/>
          <w:numId w:val="5"/>
        </w:numPr>
        <w:tabs>
          <w:tab w:val="left" w:pos="709"/>
          <w:tab w:val="left" w:pos="851"/>
        </w:tabs>
        <w:spacing w:after="0" w:line="360" w:lineRule="auto"/>
        <w:ind w:left="0" w:firstLine="709"/>
        <w:jc w:val="both"/>
        <w:rPr>
          <w:rFonts w:ascii="Times New Roman" w:hAnsi="Times New Roman"/>
          <w:sz w:val="28"/>
          <w:szCs w:val="28"/>
        </w:rPr>
      </w:pPr>
      <w:r w:rsidRPr="00E36A44">
        <w:rPr>
          <w:rStyle w:val="a3"/>
          <w:rFonts w:ascii="Times New Roman" w:hAnsi="Times New Roman"/>
          <w:b w:val="0"/>
          <w:sz w:val="28"/>
          <w:szCs w:val="28"/>
        </w:rPr>
        <w:t xml:space="preserve">Полный </w:t>
      </w:r>
      <w:r w:rsidRPr="00E36A44">
        <w:rPr>
          <w:rFonts w:ascii="Times New Roman" w:hAnsi="Times New Roman"/>
          <w:sz w:val="28"/>
          <w:szCs w:val="28"/>
        </w:rPr>
        <w:t xml:space="preserve">(«мокрый лизинг») – лизингодатель принимает на себя все расходы по обслуживанию имущества. Его используют, как правило, сами изготовители оборудования; </w:t>
      </w:r>
    </w:p>
    <w:p w:rsidR="00284A8B" w:rsidRPr="00E36A44" w:rsidRDefault="00284A8B" w:rsidP="009C2B27">
      <w:pPr>
        <w:pStyle w:val="11"/>
        <w:numPr>
          <w:ilvl w:val="0"/>
          <w:numId w:val="5"/>
        </w:numPr>
        <w:tabs>
          <w:tab w:val="left" w:pos="709"/>
          <w:tab w:val="left" w:pos="851"/>
        </w:tabs>
        <w:spacing w:after="0" w:line="360" w:lineRule="auto"/>
        <w:ind w:left="0" w:firstLine="709"/>
        <w:jc w:val="both"/>
        <w:rPr>
          <w:rFonts w:ascii="Times New Roman" w:hAnsi="Times New Roman"/>
          <w:sz w:val="28"/>
          <w:szCs w:val="28"/>
        </w:rPr>
      </w:pPr>
      <w:r w:rsidRPr="00E36A44">
        <w:rPr>
          <w:rStyle w:val="a3"/>
          <w:rFonts w:ascii="Times New Roman" w:hAnsi="Times New Roman"/>
          <w:b w:val="0"/>
          <w:sz w:val="28"/>
          <w:szCs w:val="28"/>
        </w:rPr>
        <w:t xml:space="preserve">Частичный </w:t>
      </w:r>
      <w:r w:rsidRPr="00E36A44">
        <w:rPr>
          <w:rFonts w:ascii="Times New Roman" w:hAnsi="Times New Roman"/>
          <w:sz w:val="28"/>
          <w:szCs w:val="28"/>
        </w:rPr>
        <w:t>(с частичным набором услуг) – на лизингодателя возлагаются лишь отдельные функции по обслуживанию имущества [</w:t>
      </w:r>
      <w:r w:rsidR="00A50EB0" w:rsidRPr="00E36A44">
        <w:rPr>
          <w:rFonts w:ascii="Times New Roman" w:hAnsi="Times New Roman"/>
          <w:sz w:val="28"/>
          <w:szCs w:val="28"/>
        </w:rPr>
        <w:t>17</w:t>
      </w:r>
      <w:r w:rsidRPr="00E36A44">
        <w:rPr>
          <w:rFonts w:ascii="Times New Roman" w:hAnsi="Times New Roman"/>
          <w:sz w:val="28"/>
          <w:szCs w:val="28"/>
        </w:rPr>
        <w:t>].</w:t>
      </w:r>
    </w:p>
    <w:p w:rsidR="00284A8B" w:rsidRPr="00E36A44" w:rsidRDefault="00284A8B" w:rsidP="00E36A44">
      <w:pPr>
        <w:tabs>
          <w:tab w:val="left" w:pos="-142"/>
          <w:tab w:val="left" w:pos="709"/>
          <w:tab w:val="left" w:pos="851"/>
        </w:tabs>
        <w:spacing w:after="0" w:line="360" w:lineRule="auto"/>
        <w:ind w:firstLine="709"/>
        <w:jc w:val="both"/>
        <w:rPr>
          <w:rFonts w:ascii="Times New Roman" w:hAnsi="Times New Roman"/>
          <w:color w:val="000000"/>
          <w:sz w:val="32"/>
          <w:szCs w:val="32"/>
        </w:rPr>
      </w:pPr>
      <w:r w:rsidRPr="00E36A44">
        <w:rPr>
          <w:rFonts w:ascii="Times New Roman" w:hAnsi="Times New Roman"/>
          <w:sz w:val="32"/>
          <w:szCs w:val="32"/>
        </w:rPr>
        <w:t>8.</w:t>
      </w:r>
      <w:r w:rsidRPr="00E36A44">
        <w:rPr>
          <w:rFonts w:ascii="Times New Roman" w:hAnsi="Times New Roman"/>
          <w:color w:val="000000"/>
          <w:sz w:val="32"/>
          <w:szCs w:val="32"/>
        </w:rPr>
        <w:t xml:space="preserve"> в зависимости от состава сторон лизинг подразделяется: </w:t>
      </w:r>
    </w:p>
    <w:p w:rsidR="00284A8B" w:rsidRPr="00E36A44" w:rsidRDefault="00284A8B" w:rsidP="009C2B27">
      <w:pPr>
        <w:pStyle w:val="11"/>
        <w:numPr>
          <w:ilvl w:val="0"/>
          <w:numId w:val="5"/>
        </w:numPr>
        <w:tabs>
          <w:tab w:val="left" w:pos="567"/>
          <w:tab w:val="left" w:pos="709"/>
          <w:tab w:val="left" w:pos="851"/>
        </w:tabs>
        <w:spacing w:after="0" w:line="360" w:lineRule="auto"/>
        <w:ind w:left="0" w:firstLine="709"/>
        <w:jc w:val="both"/>
        <w:rPr>
          <w:rFonts w:ascii="Times New Roman" w:hAnsi="Times New Roman"/>
          <w:sz w:val="28"/>
          <w:szCs w:val="28"/>
        </w:rPr>
      </w:pPr>
      <w:r w:rsidRPr="00E36A44">
        <w:rPr>
          <w:rFonts w:ascii="Times New Roman" w:hAnsi="Times New Roman"/>
          <w:bCs/>
          <w:color w:val="000000"/>
          <w:sz w:val="28"/>
          <w:szCs w:val="28"/>
        </w:rPr>
        <w:t>на внутренний</w:t>
      </w:r>
      <w:r w:rsidRPr="00E36A44">
        <w:rPr>
          <w:rFonts w:ascii="Times New Roman" w:hAnsi="Times New Roman"/>
          <w:color w:val="000000"/>
          <w:sz w:val="28"/>
          <w:szCs w:val="28"/>
        </w:rPr>
        <w:t xml:space="preserve"> – лизинг, при котором стороны договора являются резидентами Республики Беларусь;</w:t>
      </w:r>
      <w:r w:rsidRPr="00E36A44">
        <w:rPr>
          <w:rFonts w:ascii="Times New Roman" w:hAnsi="Times New Roman"/>
          <w:bCs/>
          <w:color w:val="000000"/>
          <w:sz w:val="28"/>
          <w:szCs w:val="28"/>
        </w:rPr>
        <w:t xml:space="preserve"> </w:t>
      </w:r>
    </w:p>
    <w:p w:rsidR="00284A8B" w:rsidRPr="00E36A44" w:rsidRDefault="00284A8B" w:rsidP="009C2B27">
      <w:pPr>
        <w:pStyle w:val="11"/>
        <w:numPr>
          <w:ilvl w:val="0"/>
          <w:numId w:val="5"/>
        </w:numPr>
        <w:tabs>
          <w:tab w:val="left" w:pos="567"/>
          <w:tab w:val="left" w:pos="709"/>
          <w:tab w:val="left" w:pos="851"/>
        </w:tabs>
        <w:spacing w:after="0" w:line="360" w:lineRule="auto"/>
        <w:ind w:left="0" w:firstLine="709"/>
        <w:jc w:val="both"/>
        <w:rPr>
          <w:rFonts w:ascii="Times New Roman" w:hAnsi="Times New Roman"/>
          <w:sz w:val="28"/>
          <w:szCs w:val="28"/>
        </w:rPr>
      </w:pPr>
      <w:r w:rsidRPr="00E36A44">
        <w:rPr>
          <w:rFonts w:ascii="Times New Roman" w:hAnsi="Times New Roman"/>
          <w:bCs/>
          <w:color w:val="000000"/>
          <w:sz w:val="28"/>
          <w:szCs w:val="28"/>
        </w:rPr>
        <w:t>международный</w:t>
      </w:r>
      <w:r w:rsidRPr="00E36A44">
        <w:rPr>
          <w:rFonts w:ascii="Times New Roman" w:hAnsi="Times New Roman"/>
          <w:color w:val="000000"/>
          <w:sz w:val="28"/>
          <w:szCs w:val="28"/>
        </w:rPr>
        <w:t xml:space="preserve"> – лизинг, при котором хотя бы одна из сторон договора является нерезидентом Республики Беларусь.</w:t>
      </w:r>
    </w:p>
    <w:p w:rsidR="00284A8B" w:rsidRPr="00E36A44" w:rsidRDefault="00284A8B" w:rsidP="00E36A44">
      <w:pPr>
        <w:pStyle w:val="11"/>
        <w:spacing w:after="0" w:line="360" w:lineRule="auto"/>
        <w:ind w:left="0" w:firstLine="709"/>
        <w:jc w:val="both"/>
        <w:rPr>
          <w:rFonts w:ascii="Times New Roman" w:hAnsi="Times New Roman"/>
          <w:color w:val="000000"/>
          <w:sz w:val="32"/>
          <w:szCs w:val="32"/>
        </w:rPr>
      </w:pPr>
      <w:r w:rsidRPr="00E36A44">
        <w:rPr>
          <w:rFonts w:ascii="Times New Roman" w:hAnsi="Times New Roman"/>
          <w:color w:val="000000"/>
          <w:sz w:val="32"/>
          <w:szCs w:val="32"/>
        </w:rPr>
        <w:t>9. по  характеру  лизинговых  платежей:</w:t>
      </w:r>
    </w:p>
    <w:p w:rsidR="00284A8B" w:rsidRPr="00E36A44" w:rsidRDefault="00284A8B" w:rsidP="009C2B27">
      <w:pPr>
        <w:pStyle w:val="11"/>
        <w:numPr>
          <w:ilvl w:val="0"/>
          <w:numId w:val="7"/>
        </w:numPr>
        <w:tabs>
          <w:tab w:val="left" w:pos="709"/>
          <w:tab w:val="left" w:pos="851"/>
        </w:tabs>
        <w:spacing w:after="0" w:line="360" w:lineRule="auto"/>
        <w:ind w:left="0" w:firstLine="709"/>
        <w:jc w:val="both"/>
        <w:rPr>
          <w:rFonts w:ascii="Times New Roman" w:hAnsi="Times New Roman"/>
          <w:sz w:val="28"/>
          <w:szCs w:val="28"/>
        </w:rPr>
      </w:pPr>
      <w:r w:rsidRPr="00E36A44">
        <w:rPr>
          <w:rFonts w:ascii="Times New Roman" w:hAnsi="Times New Roman"/>
          <w:sz w:val="28"/>
          <w:szCs w:val="28"/>
        </w:rPr>
        <w:t xml:space="preserve"> </w:t>
      </w:r>
      <w:r w:rsidR="00905278">
        <w:rPr>
          <w:rFonts w:ascii="Times New Roman" w:hAnsi="Times New Roman"/>
          <w:sz w:val="28"/>
          <w:szCs w:val="28"/>
        </w:rPr>
        <w:t xml:space="preserve">       </w:t>
      </w:r>
      <w:r w:rsidRPr="00E36A44">
        <w:rPr>
          <w:rFonts w:ascii="Times New Roman" w:hAnsi="Times New Roman"/>
          <w:sz w:val="28"/>
          <w:szCs w:val="28"/>
        </w:rPr>
        <w:t>лизинг с денежным платежом – все платежи осуществляются в  денежной  форме;</w:t>
      </w:r>
    </w:p>
    <w:p w:rsidR="00284A8B" w:rsidRPr="00E36A44" w:rsidRDefault="00284A8B" w:rsidP="009C2B27">
      <w:pPr>
        <w:pStyle w:val="11"/>
        <w:numPr>
          <w:ilvl w:val="0"/>
          <w:numId w:val="7"/>
        </w:numPr>
        <w:tabs>
          <w:tab w:val="left" w:pos="0"/>
          <w:tab w:val="left" w:pos="709"/>
        </w:tabs>
        <w:spacing w:after="0" w:line="360" w:lineRule="auto"/>
        <w:ind w:left="0" w:firstLine="709"/>
        <w:jc w:val="both"/>
        <w:rPr>
          <w:rFonts w:ascii="Times New Roman" w:hAnsi="Times New Roman"/>
          <w:sz w:val="28"/>
          <w:szCs w:val="28"/>
        </w:rPr>
      </w:pPr>
      <w:r w:rsidRPr="00E36A44">
        <w:rPr>
          <w:rFonts w:ascii="Times New Roman" w:hAnsi="Times New Roman"/>
          <w:sz w:val="28"/>
          <w:szCs w:val="28"/>
        </w:rPr>
        <w:t xml:space="preserve"> компенсационный  лизинг – предусматриваются  платежи  в  форме товаров, </w:t>
      </w:r>
      <w:r w:rsidR="004560DF" w:rsidRPr="00E36A44">
        <w:rPr>
          <w:rFonts w:ascii="Times New Roman" w:hAnsi="Times New Roman"/>
          <w:sz w:val="28"/>
          <w:szCs w:val="28"/>
        </w:rPr>
        <w:t xml:space="preserve"> </w:t>
      </w:r>
      <w:r w:rsidRPr="00E36A44">
        <w:rPr>
          <w:rFonts w:ascii="Times New Roman" w:hAnsi="Times New Roman"/>
          <w:sz w:val="28"/>
          <w:szCs w:val="28"/>
        </w:rPr>
        <w:t>произведенных  на полученном  в лизинг оборудовании;</w:t>
      </w:r>
    </w:p>
    <w:p w:rsidR="00284A8B" w:rsidRPr="00E36A44" w:rsidRDefault="00284A8B" w:rsidP="009C2B27">
      <w:pPr>
        <w:pStyle w:val="11"/>
        <w:numPr>
          <w:ilvl w:val="0"/>
          <w:numId w:val="7"/>
        </w:numPr>
        <w:tabs>
          <w:tab w:val="left" w:pos="0"/>
          <w:tab w:val="left" w:pos="709"/>
        </w:tabs>
        <w:spacing w:after="0" w:line="360" w:lineRule="auto"/>
        <w:ind w:left="0" w:firstLine="709"/>
        <w:jc w:val="both"/>
        <w:rPr>
          <w:rFonts w:ascii="Times New Roman" w:hAnsi="Times New Roman"/>
          <w:sz w:val="28"/>
          <w:szCs w:val="28"/>
        </w:rPr>
      </w:pPr>
      <w:r w:rsidRPr="00E36A44">
        <w:rPr>
          <w:rFonts w:ascii="Times New Roman" w:hAnsi="Times New Roman"/>
          <w:sz w:val="28"/>
          <w:szCs w:val="28"/>
        </w:rPr>
        <w:t xml:space="preserve"> лизинг  со  смешанным  платежом – характеризуется  комбинацией денежных и компенсационных платежей.</w:t>
      </w:r>
    </w:p>
    <w:p w:rsidR="00284A8B" w:rsidRPr="00E36A44" w:rsidRDefault="001F6E0C" w:rsidP="00E36A44">
      <w:pPr>
        <w:pStyle w:val="11"/>
        <w:tabs>
          <w:tab w:val="left" w:pos="0"/>
          <w:tab w:val="left" w:pos="709"/>
        </w:tabs>
        <w:spacing w:after="0" w:line="360" w:lineRule="auto"/>
        <w:ind w:left="0" w:firstLine="709"/>
        <w:jc w:val="both"/>
        <w:rPr>
          <w:rFonts w:ascii="Times New Roman" w:hAnsi="Times New Roman"/>
          <w:sz w:val="28"/>
          <w:szCs w:val="28"/>
        </w:rPr>
      </w:pPr>
      <w:r w:rsidRPr="00E36A44">
        <w:rPr>
          <w:rFonts w:ascii="Times New Roman" w:hAnsi="Times New Roman"/>
          <w:sz w:val="28"/>
          <w:szCs w:val="28"/>
        </w:rPr>
        <w:t>О</w:t>
      </w:r>
      <w:r w:rsidR="00284A8B" w:rsidRPr="00E36A44">
        <w:rPr>
          <w:rFonts w:ascii="Times New Roman" w:hAnsi="Times New Roman"/>
          <w:sz w:val="28"/>
          <w:szCs w:val="28"/>
        </w:rPr>
        <w:t>тдельно</w:t>
      </w:r>
      <w:r w:rsidRPr="00E36A44">
        <w:rPr>
          <w:rFonts w:ascii="Times New Roman" w:hAnsi="Times New Roman"/>
          <w:sz w:val="28"/>
          <w:szCs w:val="28"/>
        </w:rPr>
        <w:t xml:space="preserve"> выделяется</w:t>
      </w:r>
      <w:r w:rsidR="00284A8B" w:rsidRPr="00E36A44">
        <w:rPr>
          <w:rFonts w:ascii="Times New Roman" w:hAnsi="Times New Roman"/>
          <w:sz w:val="28"/>
          <w:szCs w:val="28"/>
        </w:rPr>
        <w:t xml:space="preserve">  сублизинг  - это  такая  форма лизинга, при которой основной  лизингодатель через  посредника, как правило, также лизинговую  компанию, предоставляет  оборудование  на  условиях лизинга  лизингополучателю. При  этом предусматривается, что в  случае временной неплатёжеспособности или банкротства посредника лизинговые  платежи должны  поступать  основному  лизингодателю.  </w:t>
      </w:r>
    </w:p>
    <w:p w:rsidR="004560DF" w:rsidRPr="00E36A44" w:rsidRDefault="004560DF" w:rsidP="00E36A44">
      <w:pPr>
        <w:spacing w:after="0" w:line="360" w:lineRule="auto"/>
        <w:ind w:firstLine="709"/>
        <w:jc w:val="both"/>
        <w:rPr>
          <w:rFonts w:ascii="Times New Roman" w:hAnsi="Times New Roman"/>
          <w:sz w:val="28"/>
          <w:szCs w:val="28"/>
        </w:rPr>
      </w:pPr>
      <w:r w:rsidRPr="00E36A44">
        <w:rPr>
          <w:rFonts w:ascii="Times New Roman" w:hAnsi="Times New Roman"/>
          <w:color w:val="000000"/>
          <w:sz w:val="28"/>
          <w:szCs w:val="28"/>
          <w:lang w:val="ru-RU"/>
        </w:rPr>
        <w:t>При рассмотрении данного вопроса необходимо затронуть ряд функций, который выполняет лизинг</w:t>
      </w:r>
      <w:r w:rsidR="00905278">
        <w:rPr>
          <w:rFonts w:ascii="Times New Roman" w:hAnsi="Times New Roman"/>
          <w:color w:val="000000"/>
          <w:sz w:val="28"/>
          <w:szCs w:val="28"/>
          <w:lang w:val="ru-RU"/>
        </w:rPr>
        <w:t xml:space="preserve">, </w:t>
      </w:r>
      <w:r w:rsidRPr="00E36A44">
        <w:rPr>
          <w:rFonts w:ascii="Times New Roman" w:hAnsi="Times New Roman"/>
          <w:sz w:val="28"/>
          <w:szCs w:val="28"/>
        </w:rPr>
        <w:t>из которых выделяются четыре основные:</w:t>
      </w:r>
    </w:p>
    <w:p w:rsidR="004560DF" w:rsidRPr="00E36A44" w:rsidRDefault="004560DF" w:rsidP="00E36A44">
      <w:pPr>
        <w:spacing w:after="0" w:line="360" w:lineRule="auto"/>
        <w:ind w:firstLine="709"/>
        <w:jc w:val="both"/>
        <w:rPr>
          <w:rFonts w:ascii="Times New Roman" w:hAnsi="Times New Roman"/>
          <w:sz w:val="28"/>
          <w:szCs w:val="28"/>
        </w:rPr>
      </w:pPr>
      <w:r w:rsidRPr="00E36A44">
        <w:rPr>
          <w:rFonts w:ascii="Times New Roman" w:hAnsi="Times New Roman"/>
          <w:sz w:val="28"/>
          <w:szCs w:val="28"/>
        </w:rPr>
        <w:t>1. Финансовая функция - выражается в освобождении товаропроизводителя от единовременной оплаты полной стоимости необходимых средств производства и как бы в предоставлении ему долгосрочного кредита.</w:t>
      </w:r>
    </w:p>
    <w:p w:rsidR="004560DF" w:rsidRPr="00E36A44" w:rsidRDefault="004560DF" w:rsidP="00E36A44">
      <w:pPr>
        <w:spacing w:after="0" w:line="360" w:lineRule="auto"/>
        <w:ind w:firstLine="709"/>
        <w:jc w:val="both"/>
        <w:rPr>
          <w:rFonts w:ascii="Times New Roman" w:hAnsi="Times New Roman"/>
          <w:sz w:val="28"/>
          <w:szCs w:val="28"/>
        </w:rPr>
      </w:pPr>
      <w:r w:rsidRPr="00E36A44">
        <w:rPr>
          <w:rFonts w:ascii="Times New Roman" w:hAnsi="Times New Roman"/>
          <w:sz w:val="28"/>
          <w:szCs w:val="28"/>
        </w:rPr>
        <w:t xml:space="preserve">2. Производственная функция </w:t>
      </w:r>
      <w:r w:rsidR="00787506">
        <w:rPr>
          <w:rFonts w:ascii="Times New Roman" w:hAnsi="Times New Roman"/>
          <w:sz w:val="28"/>
          <w:szCs w:val="28"/>
          <w:lang w:val="ru-RU"/>
        </w:rPr>
        <w:t xml:space="preserve"> </w:t>
      </w:r>
      <w:r w:rsidRPr="00E36A44">
        <w:rPr>
          <w:rFonts w:ascii="Times New Roman" w:hAnsi="Times New Roman"/>
          <w:sz w:val="28"/>
          <w:szCs w:val="28"/>
        </w:rPr>
        <w:t xml:space="preserve">- </w:t>
      </w:r>
      <w:r w:rsidR="00787506">
        <w:rPr>
          <w:rFonts w:ascii="Times New Roman" w:hAnsi="Times New Roman"/>
          <w:sz w:val="28"/>
          <w:szCs w:val="28"/>
          <w:lang w:val="ru-RU"/>
        </w:rPr>
        <w:t xml:space="preserve"> </w:t>
      </w:r>
      <w:r w:rsidRPr="00E36A44">
        <w:rPr>
          <w:rFonts w:ascii="Times New Roman" w:hAnsi="Times New Roman"/>
          <w:sz w:val="28"/>
          <w:szCs w:val="28"/>
        </w:rPr>
        <w:t>заключается в оперативном решении производственных задач путём временного использования, а не покупки дорогостоящих и морально стареющих машин. Это эффективный способ материально-технического снабжения производства и доступа к новейшей технике, к результатам научно-технического прогресса. При лизинге передача имущества может сопровождаться различным сервисом: техническим обслуживанием, страхованием, обеспечения сырьём и так далее.</w:t>
      </w:r>
    </w:p>
    <w:p w:rsidR="004560DF" w:rsidRPr="00E36A44" w:rsidRDefault="004560DF" w:rsidP="00E36A44">
      <w:pPr>
        <w:spacing w:after="0" w:line="360" w:lineRule="auto"/>
        <w:ind w:firstLine="709"/>
        <w:jc w:val="both"/>
        <w:rPr>
          <w:rFonts w:ascii="Times New Roman" w:hAnsi="Times New Roman"/>
          <w:sz w:val="28"/>
          <w:szCs w:val="28"/>
        </w:rPr>
      </w:pPr>
      <w:r w:rsidRPr="00E36A44">
        <w:rPr>
          <w:rFonts w:ascii="Times New Roman" w:hAnsi="Times New Roman"/>
          <w:sz w:val="28"/>
          <w:szCs w:val="28"/>
        </w:rPr>
        <w:t>3. Сбытовая функция - это расширение круга потребителей и освоение новых рынков сбыта, вовлечение в сферу лизинга тех, кто не может сразу купить то или иное имущество.</w:t>
      </w:r>
    </w:p>
    <w:p w:rsidR="004560DF" w:rsidRDefault="004560DF" w:rsidP="00E36A44">
      <w:pPr>
        <w:spacing w:after="0" w:line="360" w:lineRule="auto"/>
        <w:ind w:firstLine="709"/>
        <w:jc w:val="both"/>
        <w:rPr>
          <w:rFonts w:ascii="Times New Roman" w:hAnsi="Times New Roman"/>
          <w:sz w:val="28"/>
          <w:szCs w:val="28"/>
          <w:lang w:val="ru-RU"/>
        </w:rPr>
      </w:pPr>
      <w:r w:rsidRPr="00E36A44">
        <w:rPr>
          <w:rFonts w:ascii="Times New Roman" w:hAnsi="Times New Roman"/>
          <w:sz w:val="28"/>
          <w:szCs w:val="28"/>
        </w:rPr>
        <w:t>4. Функция использование налоговых и амортизационных льгот - выражается в предоставлении государством участникам лизинговых правоотношений некоторых налоговых и амортизационных льгот, которые дают возможность производителю товаров, работ, услуг уменьшать свои издержки</w:t>
      </w:r>
      <w:r w:rsidR="00A50EB0" w:rsidRPr="00E36A44">
        <w:rPr>
          <w:rFonts w:ascii="Times New Roman" w:hAnsi="Times New Roman"/>
          <w:sz w:val="28"/>
          <w:szCs w:val="28"/>
        </w:rPr>
        <w:t xml:space="preserve"> </w:t>
      </w:r>
      <w:r w:rsidR="00A50EB0" w:rsidRPr="00E36A44">
        <w:rPr>
          <w:rFonts w:ascii="Times New Roman" w:hAnsi="Times New Roman"/>
          <w:sz w:val="28"/>
          <w:szCs w:val="28"/>
          <w:lang w:val="ru-RU"/>
        </w:rPr>
        <w:t>[15]</w:t>
      </w:r>
      <w:r w:rsidRPr="00E36A44">
        <w:rPr>
          <w:rFonts w:ascii="Times New Roman" w:hAnsi="Times New Roman"/>
          <w:sz w:val="28"/>
          <w:szCs w:val="28"/>
        </w:rPr>
        <w:t>.</w:t>
      </w:r>
    </w:p>
    <w:p w:rsidR="00D40F58" w:rsidRDefault="00D40F58" w:rsidP="00E36A44">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Подводя итог вышеизложенного, отметим, что л</w:t>
      </w:r>
      <w:r w:rsidRPr="00E36A44">
        <w:rPr>
          <w:rFonts w:ascii="Times New Roman" w:hAnsi="Times New Roman"/>
          <w:sz w:val="28"/>
          <w:szCs w:val="28"/>
        </w:rPr>
        <w:t xml:space="preserve">изинг </w:t>
      </w:r>
      <w:r>
        <w:rPr>
          <w:rFonts w:ascii="Times New Roman" w:hAnsi="Times New Roman"/>
          <w:sz w:val="28"/>
          <w:szCs w:val="28"/>
          <w:lang w:val="ru-RU"/>
        </w:rPr>
        <w:t xml:space="preserve">является </w:t>
      </w:r>
      <w:r w:rsidRPr="00E36A44">
        <w:rPr>
          <w:rFonts w:ascii="Times New Roman" w:hAnsi="Times New Roman"/>
          <w:sz w:val="28"/>
          <w:szCs w:val="28"/>
        </w:rPr>
        <w:t>специфическ</w:t>
      </w:r>
      <w:r>
        <w:rPr>
          <w:rFonts w:ascii="Times New Roman" w:hAnsi="Times New Roman"/>
          <w:sz w:val="28"/>
          <w:szCs w:val="28"/>
          <w:lang w:val="ru-RU"/>
        </w:rPr>
        <w:t>ой</w:t>
      </w:r>
      <w:r w:rsidRPr="00E36A44">
        <w:rPr>
          <w:rFonts w:ascii="Times New Roman" w:hAnsi="Times New Roman"/>
          <w:sz w:val="28"/>
          <w:szCs w:val="28"/>
        </w:rPr>
        <w:t xml:space="preserve">  фор</w:t>
      </w:r>
      <w:r>
        <w:rPr>
          <w:rFonts w:ascii="Times New Roman" w:hAnsi="Times New Roman"/>
          <w:sz w:val="28"/>
          <w:szCs w:val="28"/>
        </w:rPr>
        <w:t>м</w:t>
      </w:r>
      <w:r>
        <w:rPr>
          <w:rFonts w:ascii="Times New Roman" w:hAnsi="Times New Roman"/>
          <w:sz w:val="28"/>
          <w:szCs w:val="28"/>
          <w:lang w:val="ru-RU"/>
        </w:rPr>
        <w:t>ой</w:t>
      </w:r>
      <w:r w:rsidRPr="00E36A44">
        <w:rPr>
          <w:rFonts w:ascii="Times New Roman" w:hAnsi="Times New Roman"/>
          <w:sz w:val="28"/>
          <w:szCs w:val="28"/>
        </w:rPr>
        <w:t xml:space="preserve">  финансирования  инвестиций  в  основные  фонды посредством  приобретения   специализированной  лизинговой  компанией и предоставления  пользователю  для  производственного  использования на  условиях  аренды  при  сохранении  права  собственности  на  них  за  арендодателем  на  весь срок  договора и правом последующего выкупа арендуемого оборудования.</w:t>
      </w:r>
    </w:p>
    <w:p w:rsidR="00D40F58" w:rsidRPr="00D40F58" w:rsidRDefault="00D40F58" w:rsidP="00E36A44">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Основными</w:t>
      </w:r>
      <w:r w:rsidR="007B47EF">
        <w:rPr>
          <w:rFonts w:ascii="Times New Roman" w:hAnsi="Times New Roman"/>
          <w:sz w:val="28"/>
          <w:szCs w:val="28"/>
          <w:lang w:val="ru-RU"/>
        </w:rPr>
        <w:t xml:space="preserve"> видами лизинга являются: </w:t>
      </w:r>
    </w:p>
    <w:p w:rsidR="00D40F58" w:rsidRPr="00F60C24" w:rsidRDefault="007B47EF" w:rsidP="009C2B27">
      <w:pPr>
        <w:numPr>
          <w:ilvl w:val="0"/>
          <w:numId w:val="20"/>
        </w:numPr>
        <w:spacing w:after="0" w:line="240" w:lineRule="auto"/>
        <w:ind w:left="1423" w:hanging="357"/>
        <w:jc w:val="both"/>
        <w:rPr>
          <w:rFonts w:ascii="Times New Roman" w:hAnsi="Times New Roman"/>
          <w:sz w:val="28"/>
          <w:szCs w:val="28"/>
          <w:lang w:val="ru-RU"/>
        </w:rPr>
      </w:pPr>
      <w:r w:rsidRPr="00F60C24">
        <w:rPr>
          <w:rFonts w:ascii="Times New Roman" w:hAnsi="Times New Roman"/>
          <w:sz w:val="28"/>
          <w:szCs w:val="28"/>
          <w:lang w:val="ru-RU"/>
        </w:rPr>
        <w:t>п</w:t>
      </w:r>
      <w:r w:rsidRPr="00F60C24">
        <w:rPr>
          <w:rFonts w:ascii="Times New Roman" w:hAnsi="Times New Roman"/>
          <w:sz w:val="28"/>
          <w:szCs w:val="28"/>
        </w:rPr>
        <w:t>о  сроку</w:t>
      </w:r>
      <w:r w:rsidRPr="00F60C24">
        <w:rPr>
          <w:rFonts w:ascii="Times New Roman" w:hAnsi="Times New Roman"/>
          <w:sz w:val="28"/>
          <w:szCs w:val="28"/>
          <w:lang w:val="ru-RU"/>
        </w:rPr>
        <w:t>: кратко-, средне- и долгосрочный;</w:t>
      </w:r>
    </w:p>
    <w:p w:rsidR="007B47EF" w:rsidRPr="00F60C24" w:rsidRDefault="007B47EF" w:rsidP="009C2B27">
      <w:pPr>
        <w:numPr>
          <w:ilvl w:val="0"/>
          <w:numId w:val="20"/>
        </w:numPr>
        <w:spacing w:after="0" w:line="240" w:lineRule="auto"/>
        <w:ind w:left="1423" w:hanging="357"/>
        <w:jc w:val="both"/>
        <w:rPr>
          <w:rStyle w:val="a3"/>
          <w:rFonts w:ascii="Times New Roman" w:hAnsi="Times New Roman"/>
          <w:b w:val="0"/>
          <w:bCs w:val="0"/>
          <w:sz w:val="28"/>
          <w:szCs w:val="28"/>
        </w:rPr>
      </w:pPr>
      <w:r w:rsidRPr="00F60C24">
        <w:rPr>
          <w:rStyle w:val="a3"/>
          <w:rFonts w:ascii="Times New Roman" w:hAnsi="Times New Roman"/>
          <w:b w:val="0"/>
          <w:sz w:val="28"/>
          <w:szCs w:val="28"/>
        </w:rPr>
        <w:t>от состава участников (субъектов) сделки</w:t>
      </w:r>
      <w:r w:rsidRPr="00F60C24">
        <w:rPr>
          <w:rFonts w:ascii="Times New Roman" w:hAnsi="Times New Roman"/>
          <w:sz w:val="28"/>
          <w:szCs w:val="28"/>
        </w:rPr>
        <w:t>:</w:t>
      </w:r>
      <w:r w:rsidRPr="00F60C24">
        <w:rPr>
          <w:rFonts w:ascii="Times New Roman" w:hAnsi="Times New Roman"/>
          <w:sz w:val="28"/>
          <w:szCs w:val="28"/>
          <w:lang w:val="ru-RU"/>
        </w:rPr>
        <w:t xml:space="preserve"> прямой и косвенный;</w:t>
      </w:r>
    </w:p>
    <w:p w:rsidR="007B47EF" w:rsidRPr="00F60C24" w:rsidRDefault="007B47EF" w:rsidP="009C2B27">
      <w:pPr>
        <w:numPr>
          <w:ilvl w:val="0"/>
          <w:numId w:val="20"/>
        </w:numPr>
        <w:spacing w:after="0" w:line="240" w:lineRule="auto"/>
        <w:ind w:left="1423" w:hanging="357"/>
        <w:jc w:val="both"/>
        <w:rPr>
          <w:rStyle w:val="a3"/>
          <w:rFonts w:ascii="Times New Roman" w:hAnsi="Times New Roman"/>
          <w:b w:val="0"/>
          <w:bCs w:val="0"/>
          <w:sz w:val="28"/>
          <w:szCs w:val="28"/>
          <w:lang w:val="ru-RU"/>
        </w:rPr>
      </w:pPr>
      <w:r w:rsidRPr="00F60C24">
        <w:rPr>
          <w:rStyle w:val="a3"/>
          <w:rFonts w:ascii="Times New Roman" w:hAnsi="Times New Roman"/>
          <w:b w:val="0"/>
          <w:sz w:val="28"/>
          <w:szCs w:val="28"/>
        </w:rPr>
        <w:t>по  типу  имущества</w:t>
      </w:r>
      <w:r w:rsidR="00F60C24" w:rsidRPr="00F60C24">
        <w:rPr>
          <w:rStyle w:val="a3"/>
          <w:rFonts w:ascii="Times New Roman" w:hAnsi="Times New Roman"/>
          <w:b w:val="0"/>
          <w:sz w:val="28"/>
          <w:szCs w:val="28"/>
          <w:lang w:val="ru-RU"/>
        </w:rPr>
        <w:t>: движимого и недвижимого имущества;</w:t>
      </w:r>
    </w:p>
    <w:p w:rsidR="00F60C24" w:rsidRPr="00F60C24" w:rsidRDefault="00F60C24" w:rsidP="009C2B27">
      <w:pPr>
        <w:numPr>
          <w:ilvl w:val="0"/>
          <w:numId w:val="20"/>
        </w:numPr>
        <w:spacing w:after="0" w:line="240" w:lineRule="auto"/>
        <w:ind w:left="1423" w:hanging="357"/>
        <w:jc w:val="both"/>
        <w:rPr>
          <w:rFonts w:ascii="Times New Roman" w:hAnsi="Times New Roman"/>
          <w:sz w:val="28"/>
          <w:szCs w:val="28"/>
          <w:lang w:val="ru-RU"/>
        </w:rPr>
      </w:pPr>
      <w:r w:rsidRPr="00F60C24">
        <w:rPr>
          <w:rFonts w:ascii="Times New Roman" w:hAnsi="Times New Roman"/>
          <w:bCs/>
          <w:sz w:val="28"/>
          <w:szCs w:val="28"/>
        </w:rPr>
        <w:t>по  степени  окупаемости</w:t>
      </w:r>
      <w:r w:rsidRPr="00F60C24">
        <w:rPr>
          <w:rFonts w:ascii="Times New Roman" w:hAnsi="Times New Roman"/>
          <w:bCs/>
          <w:sz w:val="28"/>
          <w:szCs w:val="28"/>
          <w:lang w:val="ru-RU"/>
        </w:rPr>
        <w:t xml:space="preserve">: </w:t>
      </w:r>
      <w:r w:rsidRPr="00F60C24">
        <w:rPr>
          <w:rFonts w:ascii="Times New Roman" w:hAnsi="Times New Roman"/>
          <w:bCs/>
          <w:sz w:val="28"/>
          <w:szCs w:val="28"/>
        </w:rPr>
        <w:t>лизинг  с полной</w:t>
      </w:r>
      <w:r>
        <w:rPr>
          <w:rFonts w:ascii="Times New Roman" w:hAnsi="Times New Roman"/>
          <w:bCs/>
          <w:sz w:val="28"/>
          <w:szCs w:val="28"/>
          <w:lang w:val="ru-RU"/>
        </w:rPr>
        <w:t xml:space="preserve"> и неполной</w:t>
      </w:r>
      <w:r w:rsidRPr="00F60C24">
        <w:rPr>
          <w:rFonts w:ascii="Times New Roman" w:hAnsi="Times New Roman"/>
          <w:bCs/>
          <w:sz w:val="28"/>
          <w:szCs w:val="28"/>
        </w:rPr>
        <w:t xml:space="preserve"> окупаемостью</w:t>
      </w:r>
      <w:r>
        <w:rPr>
          <w:rFonts w:ascii="Times New Roman" w:hAnsi="Times New Roman"/>
          <w:bCs/>
          <w:sz w:val="28"/>
          <w:szCs w:val="28"/>
          <w:lang w:val="ru-RU"/>
        </w:rPr>
        <w:t>;</w:t>
      </w:r>
    </w:p>
    <w:p w:rsidR="00905278" w:rsidRDefault="00F60C24" w:rsidP="009C2B27">
      <w:pPr>
        <w:numPr>
          <w:ilvl w:val="0"/>
          <w:numId w:val="20"/>
        </w:numPr>
        <w:spacing w:after="0" w:line="240" w:lineRule="auto"/>
        <w:ind w:left="1423" w:hanging="357"/>
        <w:jc w:val="both"/>
        <w:rPr>
          <w:rFonts w:ascii="Times New Roman" w:hAnsi="Times New Roman"/>
          <w:sz w:val="28"/>
          <w:szCs w:val="28"/>
          <w:lang w:val="ru-RU"/>
        </w:rPr>
      </w:pPr>
      <w:r w:rsidRPr="00F60C24">
        <w:rPr>
          <w:rFonts w:ascii="Times New Roman" w:hAnsi="Times New Roman"/>
          <w:bCs/>
          <w:sz w:val="28"/>
          <w:szCs w:val="28"/>
        </w:rPr>
        <w:t>по  степени  окупаемости и   условиям  амортизации</w:t>
      </w:r>
      <w:r w:rsidRPr="00F60C24">
        <w:rPr>
          <w:rFonts w:ascii="Times New Roman" w:hAnsi="Times New Roman"/>
          <w:bCs/>
          <w:sz w:val="28"/>
          <w:szCs w:val="28"/>
          <w:lang w:val="ru-RU"/>
        </w:rPr>
        <w:t>:</w:t>
      </w:r>
      <w:r w:rsidRPr="00F60C24">
        <w:rPr>
          <w:rFonts w:ascii="Times New Roman" w:hAnsi="Times New Roman"/>
          <w:color w:val="000000"/>
          <w:sz w:val="28"/>
          <w:szCs w:val="28"/>
        </w:rPr>
        <w:t xml:space="preserve"> </w:t>
      </w:r>
      <w:r>
        <w:rPr>
          <w:rFonts w:ascii="Times New Roman" w:hAnsi="Times New Roman"/>
          <w:color w:val="000000"/>
          <w:sz w:val="28"/>
          <w:szCs w:val="28"/>
          <w:lang w:val="ru-RU"/>
        </w:rPr>
        <w:t>о</w:t>
      </w:r>
      <w:r w:rsidRPr="00F60C24">
        <w:rPr>
          <w:rFonts w:ascii="Times New Roman" w:hAnsi="Times New Roman"/>
          <w:color w:val="000000"/>
          <w:sz w:val="28"/>
          <w:szCs w:val="28"/>
        </w:rPr>
        <w:t xml:space="preserve">перативный </w:t>
      </w:r>
      <w:r>
        <w:rPr>
          <w:rFonts w:ascii="Times New Roman" w:hAnsi="Times New Roman"/>
          <w:color w:val="000000"/>
          <w:sz w:val="28"/>
          <w:szCs w:val="28"/>
          <w:lang w:val="ru-RU"/>
        </w:rPr>
        <w:t>и ф</w:t>
      </w:r>
      <w:r w:rsidRPr="00E36A44">
        <w:rPr>
          <w:rFonts w:ascii="Times New Roman" w:hAnsi="Times New Roman"/>
          <w:color w:val="000000"/>
          <w:sz w:val="28"/>
          <w:szCs w:val="28"/>
        </w:rPr>
        <w:t>инансовый</w:t>
      </w:r>
      <w:r w:rsidRPr="00F60C24">
        <w:rPr>
          <w:rFonts w:ascii="Times New Roman" w:hAnsi="Times New Roman"/>
          <w:color w:val="000000"/>
          <w:sz w:val="28"/>
          <w:szCs w:val="28"/>
        </w:rPr>
        <w:t xml:space="preserve"> лизинг</w:t>
      </w:r>
      <w:r>
        <w:rPr>
          <w:rFonts w:ascii="Times New Roman" w:hAnsi="Times New Roman"/>
          <w:color w:val="000000"/>
          <w:sz w:val="28"/>
          <w:szCs w:val="28"/>
          <w:lang w:val="ru-RU"/>
        </w:rPr>
        <w:t>;</w:t>
      </w:r>
    </w:p>
    <w:p w:rsidR="00905278" w:rsidRDefault="00F60C24" w:rsidP="009C2B27">
      <w:pPr>
        <w:numPr>
          <w:ilvl w:val="0"/>
          <w:numId w:val="20"/>
        </w:numPr>
        <w:spacing w:after="0" w:line="240" w:lineRule="auto"/>
        <w:ind w:left="1423" w:hanging="357"/>
        <w:jc w:val="both"/>
        <w:rPr>
          <w:rStyle w:val="a3"/>
          <w:rFonts w:ascii="Times New Roman" w:hAnsi="Times New Roman"/>
          <w:b w:val="0"/>
          <w:bCs w:val="0"/>
          <w:sz w:val="28"/>
          <w:szCs w:val="28"/>
          <w:lang w:val="ru-RU"/>
        </w:rPr>
      </w:pPr>
      <w:r w:rsidRPr="00905278">
        <w:rPr>
          <w:rStyle w:val="a3"/>
          <w:rFonts w:ascii="Times New Roman" w:hAnsi="Times New Roman"/>
          <w:b w:val="0"/>
          <w:bCs w:val="0"/>
          <w:sz w:val="28"/>
          <w:szCs w:val="28"/>
        </w:rPr>
        <w:t>по типу финансирования</w:t>
      </w:r>
      <w:r w:rsidRPr="00905278">
        <w:rPr>
          <w:rFonts w:ascii="Times New Roman" w:hAnsi="Times New Roman"/>
          <w:sz w:val="32"/>
          <w:szCs w:val="32"/>
        </w:rPr>
        <w:t>:</w:t>
      </w:r>
      <w:r w:rsidR="00905278" w:rsidRPr="00905278">
        <w:rPr>
          <w:rStyle w:val="a3"/>
          <w:rFonts w:ascii="Times New Roman" w:hAnsi="Times New Roman"/>
          <w:b w:val="0"/>
          <w:sz w:val="28"/>
          <w:szCs w:val="28"/>
        </w:rPr>
        <w:t xml:space="preserve"> </w:t>
      </w:r>
      <w:r w:rsidR="00905278">
        <w:rPr>
          <w:rStyle w:val="a3"/>
          <w:rFonts w:ascii="Times New Roman" w:hAnsi="Times New Roman"/>
          <w:b w:val="0"/>
          <w:sz w:val="28"/>
          <w:szCs w:val="28"/>
          <w:lang w:val="ru-RU"/>
        </w:rPr>
        <w:t>с</w:t>
      </w:r>
      <w:r w:rsidR="00905278" w:rsidRPr="00905278">
        <w:rPr>
          <w:rStyle w:val="a3"/>
          <w:rFonts w:ascii="Times New Roman" w:hAnsi="Times New Roman"/>
          <w:b w:val="0"/>
          <w:sz w:val="28"/>
          <w:szCs w:val="28"/>
        </w:rPr>
        <w:t>рочный</w:t>
      </w:r>
      <w:r w:rsidR="00905278">
        <w:rPr>
          <w:rStyle w:val="a3"/>
          <w:rFonts w:ascii="Times New Roman" w:hAnsi="Times New Roman"/>
          <w:b w:val="0"/>
          <w:sz w:val="28"/>
          <w:szCs w:val="28"/>
          <w:lang w:val="ru-RU"/>
        </w:rPr>
        <w:t xml:space="preserve"> </w:t>
      </w:r>
      <w:r w:rsidR="00905278">
        <w:rPr>
          <w:rFonts w:ascii="Times New Roman" w:hAnsi="Times New Roman"/>
          <w:sz w:val="28"/>
          <w:szCs w:val="28"/>
          <w:lang w:val="ru-RU"/>
        </w:rPr>
        <w:t xml:space="preserve">и </w:t>
      </w:r>
      <w:r w:rsidR="00905278">
        <w:rPr>
          <w:rStyle w:val="a3"/>
          <w:rFonts w:ascii="Times New Roman" w:hAnsi="Times New Roman"/>
          <w:b w:val="0"/>
          <w:sz w:val="28"/>
          <w:szCs w:val="28"/>
          <w:lang w:val="ru-RU"/>
        </w:rPr>
        <w:t>в</w:t>
      </w:r>
      <w:r w:rsidR="00905278" w:rsidRPr="00905278">
        <w:rPr>
          <w:rStyle w:val="a3"/>
          <w:rFonts w:ascii="Times New Roman" w:hAnsi="Times New Roman"/>
          <w:b w:val="0"/>
          <w:sz w:val="28"/>
          <w:szCs w:val="28"/>
        </w:rPr>
        <w:t>озобновляемый</w:t>
      </w:r>
      <w:r w:rsidR="00905278">
        <w:rPr>
          <w:rStyle w:val="a3"/>
          <w:rFonts w:ascii="Times New Roman" w:hAnsi="Times New Roman"/>
          <w:b w:val="0"/>
          <w:sz w:val="28"/>
          <w:szCs w:val="28"/>
          <w:lang w:val="ru-RU"/>
        </w:rPr>
        <w:t>;</w:t>
      </w:r>
    </w:p>
    <w:p w:rsidR="00905278" w:rsidRDefault="00905278" w:rsidP="009C2B27">
      <w:pPr>
        <w:numPr>
          <w:ilvl w:val="0"/>
          <w:numId w:val="20"/>
        </w:numPr>
        <w:spacing w:after="0" w:line="240" w:lineRule="auto"/>
        <w:ind w:left="1423" w:hanging="357"/>
        <w:jc w:val="both"/>
        <w:rPr>
          <w:rFonts w:ascii="Times New Roman" w:hAnsi="Times New Roman"/>
          <w:sz w:val="28"/>
          <w:szCs w:val="28"/>
          <w:lang w:val="ru-RU"/>
        </w:rPr>
      </w:pPr>
      <w:r w:rsidRPr="00905278">
        <w:rPr>
          <w:rStyle w:val="a3"/>
          <w:rFonts w:ascii="Times New Roman" w:hAnsi="Times New Roman"/>
          <w:b w:val="0"/>
          <w:sz w:val="28"/>
          <w:szCs w:val="28"/>
        </w:rPr>
        <w:t>по  объёму обслуживания</w:t>
      </w:r>
      <w:r w:rsidRPr="00905278">
        <w:rPr>
          <w:rStyle w:val="a3"/>
          <w:rFonts w:ascii="Times New Roman" w:hAnsi="Times New Roman"/>
          <w:b w:val="0"/>
          <w:sz w:val="28"/>
          <w:szCs w:val="28"/>
          <w:lang w:val="ru-RU"/>
        </w:rPr>
        <w:t xml:space="preserve">: </w:t>
      </w:r>
      <w:r>
        <w:rPr>
          <w:rStyle w:val="a3"/>
          <w:rFonts w:ascii="Times New Roman" w:hAnsi="Times New Roman"/>
          <w:b w:val="0"/>
          <w:sz w:val="28"/>
          <w:szCs w:val="28"/>
          <w:lang w:val="ru-RU"/>
        </w:rPr>
        <w:t>ч</w:t>
      </w:r>
      <w:r w:rsidRPr="00905278">
        <w:rPr>
          <w:rStyle w:val="a3"/>
          <w:rFonts w:ascii="Times New Roman" w:hAnsi="Times New Roman"/>
          <w:b w:val="0"/>
          <w:sz w:val="28"/>
          <w:szCs w:val="28"/>
        </w:rPr>
        <w:t>истый</w:t>
      </w:r>
      <w:r>
        <w:rPr>
          <w:rFonts w:ascii="Times New Roman" w:hAnsi="Times New Roman"/>
          <w:sz w:val="28"/>
          <w:szCs w:val="28"/>
          <w:lang w:val="ru-RU"/>
        </w:rPr>
        <w:t xml:space="preserve">, </w:t>
      </w:r>
      <w:r>
        <w:rPr>
          <w:rStyle w:val="a3"/>
          <w:rFonts w:ascii="Times New Roman" w:hAnsi="Times New Roman"/>
          <w:b w:val="0"/>
          <w:sz w:val="28"/>
          <w:szCs w:val="28"/>
          <w:lang w:val="ru-RU"/>
        </w:rPr>
        <w:t>п</w:t>
      </w:r>
      <w:r w:rsidRPr="00905278">
        <w:rPr>
          <w:rStyle w:val="a3"/>
          <w:rFonts w:ascii="Times New Roman" w:hAnsi="Times New Roman"/>
          <w:b w:val="0"/>
          <w:sz w:val="28"/>
          <w:szCs w:val="28"/>
        </w:rPr>
        <w:t>олный</w:t>
      </w:r>
      <w:r>
        <w:rPr>
          <w:rStyle w:val="a3"/>
          <w:rFonts w:ascii="Times New Roman" w:hAnsi="Times New Roman"/>
          <w:b w:val="0"/>
          <w:sz w:val="28"/>
          <w:szCs w:val="28"/>
          <w:lang w:val="ru-RU"/>
        </w:rPr>
        <w:t xml:space="preserve"> и ч</w:t>
      </w:r>
      <w:r w:rsidRPr="00905278">
        <w:rPr>
          <w:rStyle w:val="a3"/>
          <w:rFonts w:ascii="Times New Roman" w:hAnsi="Times New Roman"/>
          <w:b w:val="0"/>
          <w:sz w:val="28"/>
          <w:szCs w:val="28"/>
        </w:rPr>
        <w:t>астичный</w:t>
      </w:r>
      <w:r>
        <w:rPr>
          <w:rStyle w:val="a3"/>
          <w:rFonts w:ascii="Times New Roman" w:hAnsi="Times New Roman"/>
          <w:b w:val="0"/>
          <w:sz w:val="28"/>
          <w:szCs w:val="28"/>
          <w:lang w:val="ru-RU"/>
        </w:rPr>
        <w:t>;</w:t>
      </w:r>
    </w:p>
    <w:p w:rsidR="00905278" w:rsidRDefault="00905278" w:rsidP="009C2B27">
      <w:pPr>
        <w:numPr>
          <w:ilvl w:val="0"/>
          <w:numId w:val="20"/>
        </w:numPr>
        <w:spacing w:after="0" w:line="240" w:lineRule="auto"/>
        <w:ind w:left="1423" w:hanging="357"/>
        <w:jc w:val="both"/>
        <w:rPr>
          <w:rFonts w:ascii="Times New Roman" w:hAnsi="Times New Roman"/>
          <w:sz w:val="28"/>
          <w:szCs w:val="28"/>
          <w:lang w:val="ru-RU"/>
        </w:rPr>
      </w:pPr>
      <w:r w:rsidRPr="00905278">
        <w:rPr>
          <w:rFonts w:ascii="Times New Roman" w:hAnsi="Times New Roman"/>
          <w:color w:val="000000"/>
          <w:sz w:val="28"/>
          <w:szCs w:val="28"/>
        </w:rPr>
        <w:t>в зависимости от состава сторон лизинг подразделяется</w:t>
      </w:r>
      <w:r>
        <w:rPr>
          <w:rFonts w:ascii="Times New Roman" w:hAnsi="Times New Roman"/>
          <w:color w:val="000000"/>
          <w:sz w:val="28"/>
          <w:szCs w:val="28"/>
          <w:lang w:val="ru-RU"/>
        </w:rPr>
        <w:t xml:space="preserve">: </w:t>
      </w:r>
      <w:r w:rsidRPr="00905278">
        <w:rPr>
          <w:rFonts w:ascii="Times New Roman" w:hAnsi="Times New Roman"/>
          <w:bCs/>
          <w:color w:val="000000"/>
          <w:sz w:val="28"/>
          <w:szCs w:val="28"/>
        </w:rPr>
        <w:t>внутренний</w:t>
      </w:r>
      <w:r w:rsidRPr="00905278">
        <w:rPr>
          <w:rFonts w:ascii="Times New Roman" w:hAnsi="Times New Roman"/>
          <w:color w:val="000000"/>
          <w:sz w:val="28"/>
          <w:szCs w:val="28"/>
        </w:rPr>
        <w:t xml:space="preserve"> </w:t>
      </w:r>
      <w:r>
        <w:rPr>
          <w:rFonts w:ascii="Times New Roman" w:hAnsi="Times New Roman"/>
          <w:sz w:val="28"/>
          <w:szCs w:val="28"/>
          <w:lang w:val="ru-RU"/>
        </w:rPr>
        <w:t xml:space="preserve">и </w:t>
      </w:r>
      <w:r w:rsidRPr="00905278">
        <w:rPr>
          <w:rFonts w:ascii="Times New Roman" w:hAnsi="Times New Roman"/>
          <w:bCs/>
          <w:color w:val="000000"/>
          <w:sz w:val="28"/>
          <w:szCs w:val="28"/>
        </w:rPr>
        <w:t>международный</w:t>
      </w:r>
      <w:r>
        <w:rPr>
          <w:rFonts w:ascii="Times New Roman" w:hAnsi="Times New Roman"/>
          <w:bCs/>
          <w:color w:val="000000"/>
          <w:sz w:val="28"/>
          <w:szCs w:val="28"/>
          <w:lang w:val="ru-RU"/>
        </w:rPr>
        <w:t>;</w:t>
      </w:r>
    </w:p>
    <w:p w:rsidR="00905278" w:rsidRPr="00905278" w:rsidRDefault="00905278" w:rsidP="009C2B27">
      <w:pPr>
        <w:numPr>
          <w:ilvl w:val="0"/>
          <w:numId w:val="20"/>
        </w:numPr>
        <w:spacing w:after="0" w:line="240" w:lineRule="auto"/>
        <w:ind w:left="1423" w:hanging="357"/>
        <w:jc w:val="both"/>
        <w:rPr>
          <w:rFonts w:ascii="Times New Roman" w:hAnsi="Times New Roman"/>
          <w:sz w:val="28"/>
          <w:szCs w:val="28"/>
          <w:lang w:val="ru-RU"/>
        </w:rPr>
      </w:pPr>
      <w:r w:rsidRPr="00905278">
        <w:rPr>
          <w:rFonts w:ascii="Times New Roman" w:hAnsi="Times New Roman"/>
          <w:color w:val="000000"/>
          <w:sz w:val="28"/>
          <w:szCs w:val="28"/>
        </w:rPr>
        <w:t>по  характеру  лизинговых  платежей:</w:t>
      </w:r>
      <w:r w:rsidRPr="00905278">
        <w:rPr>
          <w:rFonts w:ascii="Times New Roman" w:hAnsi="Times New Roman"/>
          <w:color w:val="000000"/>
          <w:sz w:val="28"/>
          <w:szCs w:val="28"/>
          <w:lang w:val="ru-RU"/>
        </w:rPr>
        <w:t xml:space="preserve"> </w:t>
      </w:r>
      <w:r w:rsidRPr="00905278">
        <w:rPr>
          <w:rFonts w:ascii="Times New Roman" w:hAnsi="Times New Roman"/>
          <w:sz w:val="28"/>
          <w:szCs w:val="28"/>
        </w:rPr>
        <w:t>лизинг с денежным платежом</w:t>
      </w:r>
      <w:r>
        <w:rPr>
          <w:rFonts w:ascii="Times New Roman" w:hAnsi="Times New Roman"/>
          <w:sz w:val="28"/>
          <w:szCs w:val="28"/>
          <w:lang w:val="ru-RU"/>
        </w:rPr>
        <w:t>ю,</w:t>
      </w:r>
      <w:r w:rsidRPr="00905278">
        <w:rPr>
          <w:rFonts w:ascii="Times New Roman" w:hAnsi="Times New Roman"/>
          <w:sz w:val="28"/>
          <w:szCs w:val="28"/>
        </w:rPr>
        <w:t xml:space="preserve"> </w:t>
      </w:r>
      <w:r>
        <w:rPr>
          <w:rFonts w:ascii="Times New Roman" w:hAnsi="Times New Roman"/>
          <w:sz w:val="28"/>
          <w:szCs w:val="28"/>
        </w:rPr>
        <w:t>компенсационный  лизинг</w:t>
      </w:r>
      <w:r>
        <w:rPr>
          <w:rFonts w:ascii="Times New Roman" w:hAnsi="Times New Roman"/>
          <w:sz w:val="28"/>
          <w:szCs w:val="28"/>
          <w:lang w:val="ru-RU"/>
        </w:rPr>
        <w:t xml:space="preserve">, </w:t>
      </w:r>
      <w:r w:rsidRPr="00905278">
        <w:rPr>
          <w:rFonts w:ascii="Times New Roman" w:hAnsi="Times New Roman"/>
          <w:sz w:val="28"/>
          <w:szCs w:val="28"/>
        </w:rPr>
        <w:t>лизинг  со  смешанным  платежом</w:t>
      </w:r>
      <w:r>
        <w:rPr>
          <w:rFonts w:ascii="Times New Roman" w:hAnsi="Times New Roman"/>
          <w:sz w:val="28"/>
          <w:szCs w:val="28"/>
        </w:rPr>
        <w:t>;</w:t>
      </w:r>
    </w:p>
    <w:p w:rsidR="00905278" w:rsidRDefault="00905278" w:rsidP="00905278">
      <w:pPr>
        <w:spacing w:after="0" w:line="360" w:lineRule="auto"/>
        <w:ind w:left="708"/>
        <w:jc w:val="both"/>
        <w:rPr>
          <w:rFonts w:ascii="Times New Roman" w:hAnsi="Times New Roman"/>
          <w:sz w:val="28"/>
          <w:szCs w:val="28"/>
          <w:lang w:val="ru-RU"/>
        </w:rPr>
      </w:pPr>
      <w:r>
        <w:rPr>
          <w:rFonts w:ascii="Times New Roman" w:hAnsi="Times New Roman"/>
          <w:sz w:val="28"/>
          <w:szCs w:val="28"/>
          <w:lang w:val="ru-RU"/>
        </w:rPr>
        <w:t>К</w:t>
      </w:r>
      <w:r w:rsidRPr="00905278">
        <w:rPr>
          <w:rFonts w:ascii="Times New Roman" w:hAnsi="Times New Roman"/>
          <w:color w:val="000000"/>
          <w:sz w:val="28"/>
          <w:szCs w:val="28"/>
          <w:lang w:val="ru-RU"/>
        </w:rPr>
        <w:t xml:space="preserve"> </w:t>
      </w:r>
      <w:r>
        <w:rPr>
          <w:rFonts w:ascii="Times New Roman" w:hAnsi="Times New Roman"/>
          <w:color w:val="000000"/>
          <w:sz w:val="28"/>
          <w:szCs w:val="28"/>
          <w:lang w:val="ru-RU"/>
        </w:rPr>
        <w:t>функциям, которые</w:t>
      </w:r>
      <w:r w:rsidRPr="00E36A44">
        <w:rPr>
          <w:rFonts w:ascii="Times New Roman" w:hAnsi="Times New Roman"/>
          <w:color w:val="000000"/>
          <w:sz w:val="28"/>
          <w:szCs w:val="28"/>
          <w:lang w:val="ru-RU"/>
        </w:rPr>
        <w:t xml:space="preserve"> выполняет лизинг</w:t>
      </w:r>
      <w:r>
        <w:rPr>
          <w:rFonts w:ascii="Times New Roman" w:hAnsi="Times New Roman"/>
          <w:sz w:val="28"/>
          <w:szCs w:val="28"/>
          <w:lang w:val="ru-RU"/>
        </w:rPr>
        <w:t xml:space="preserve"> относятся: </w:t>
      </w:r>
    </w:p>
    <w:p w:rsidR="00905278" w:rsidRDefault="00905278" w:rsidP="009C2B27">
      <w:pPr>
        <w:numPr>
          <w:ilvl w:val="0"/>
          <w:numId w:val="23"/>
        </w:numPr>
        <w:spacing w:after="0" w:line="240" w:lineRule="auto"/>
        <w:ind w:left="1423" w:hanging="357"/>
      </w:pPr>
      <w:r w:rsidRPr="00E36A44">
        <w:rPr>
          <w:rFonts w:ascii="Times New Roman" w:hAnsi="Times New Roman"/>
          <w:sz w:val="28"/>
          <w:szCs w:val="28"/>
        </w:rPr>
        <w:t>Финансовая функция</w:t>
      </w:r>
      <w:r>
        <w:rPr>
          <w:rFonts w:ascii="Times New Roman" w:hAnsi="Times New Roman"/>
          <w:sz w:val="28"/>
          <w:szCs w:val="28"/>
          <w:lang w:val="ru-RU"/>
        </w:rPr>
        <w:t>;</w:t>
      </w:r>
    </w:p>
    <w:p w:rsidR="00905278" w:rsidRDefault="00905278" w:rsidP="009C2B27">
      <w:pPr>
        <w:numPr>
          <w:ilvl w:val="0"/>
          <w:numId w:val="23"/>
        </w:numPr>
        <w:spacing w:after="0" w:line="240" w:lineRule="auto"/>
        <w:ind w:left="1423" w:hanging="357"/>
      </w:pPr>
      <w:r w:rsidRPr="00E36A44">
        <w:rPr>
          <w:rFonts w:ascii="Times New Roman" w:hAnsi="Times New Roman"/>
          <w:sz w:val="28"/>
          <w:szCs w:val="28"/>
        </w:rPr>
        <w:t>Производственная функция</w:t>
      </w:r>
      <w:r>
        <w:rPr>
          <w:rFonts w:ascii="Times New Roman" w:hAnsi="Times New Roman"/>
          <w:sz w:val="28"/>
          <w:szCs w:val="28"/>
          <w:lang w:val="ru-RU"/>
        </w:rPr>
        <w:t>;</w:t>
      </w:r>
    </w:p>
    <w:p w:rsidR="00787506" w:rsidRPr="00787506" w:rsidRDefault="00905278" w:rsidP="009C2B27">
      <w:pPr>
        <w:numPr>
          <w:ilvl w:val="0"/>
          <w:numId w:val="23"/>
        </w:numPr>
        <w:spacing w:after="0" w:line="240" w:lineRule="auto"/>
        <w:ind w:left="1423" w:hanging="357"/>
      </w:pPr>
      <w:r w:rsidRPr="00E36A44">
        <w:rPr>
          <w:rFonts w:ascii="Times New Roman" w:hAnsi="Times New Roman"/>
          <w:sz w:val="28"/>
          <w:szCs w:val="28"/>
        </w:rPr>
        <w:t>Сбытовая функция</w:t>
      </w:r>
      <w:r>
        <w:rPr>
          <w:rFonts w:ascii="Times New Roman" w:hAnsi="Times New Roman"/>
          <w:sz w:val="28"/>
          <w:szCs w:val="28"/>
          <w:lang w:val="ru-RU"/>
        </w:rPr>
        <w:t>;</w:t>
      </w:r>
    </w:p>
    <w:p w:rsidR="00905278" w:rsidRDefault="00905278" w:rsidP="009C2B27">
      <w:pPr>
        <w:numPr>
          <w:ilvl w:val="0"/>
          <w:numId w:val="23"/>
        </w:numPr>
        <w:spacing w:after="0" w:line="240" w:lineRule="auto"/>
        <w:ind w:left="1423" w:hanging="357"/>
      </w:pPr>
      <w:r w:rsidRPr="00787506">
        <w:rPr>
          <w:rFonts w:ascii="Times New Roman" w:hAnsi="Times New Roman"/>
          <w:sz w:val="28"/>
          <w:szCs w:val="28"/>
        </w:rPr>
        <w:t>Функция использование налоговых и амортизационных льгот</w:t>
      </w:r>
      <w:r w:rsidRPr="00787506">
        <w:rPr>
          <w:rFonts w:ascii="Times New Roman" w:hAnsi="Times New Roman"/>
          <w:sz w:val="28"/>
          <w:szCs w:val="28"/>
          <w:lang w:val="ru-RU"/>
        </w:rPr>
        <w:t>.</w:t>
      </w:r>
    </w:p>
    <w:p w:rsidR="00787506" w:rsidRDefault="00787506" w:rsidP="00787506">
      <w:pPr>
        <w:spacing w:after="0" w:line="360" w:lineRule="auto"/>
        <w:ind w:firstLine="709"/>
        <w:jc w:val="both"/>
        <w:rPr>
          <w:rFonts w:ascii="Times New Roman" w:hAnsi="Times New Roman"/>
          <w:sz w:val="28"/>
          <w:szCs w:val="28"/>
          <w:lang w:val="ru-RU"/>
        </w:rPr>
      </w:pPr>
    </w:p>
    <w:p w:rsidR="00E36A44" w:rsidRDefault="00787506" w:rsidP="00787506">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Таким образом </w:t>
      </w:r>
      <w:r w:rsidR="004560DF" w:rsidRPr="00E36A44">
        <w:rPr>
          <w:rFonts w:ascii="Times New Roman" w:hAnsi="Times New Roman"/>
          <w:sz w:val="28"/>
          <w:szCs w:val="28"/>
          <w:lang w:val="ru-RU"/>
        </w:rPr>
        <w:t>лизинг</w:t>
      </w:r>
      <w:r w:rsidR="003E212E" w:rsidRPr="00E36A44">
        <w:rPr>
          <w:rFonts w:ascii="Times New Roman" w:hAnsi="Times New Roman"/>
          <w:sz w:val="28"/>
          <w:szCs w:val="28"/>
          <w:lang w:val="ru-RU"/>
        </w:rPr>
        <w:t>,</w:t>
      </w:r>
      <w:r w:rsidR="0076343C" w:rsidRPr="00E36A44">
        <w:rPr>
          <w:rFonts w:ascii="Times New Roman" w:hAnsi="Times New Roman"/>
          <w:sz w:val="28"/>
          <w:szCs w:val="28"/>
          <w:lang w:val="ru-RU"/>
        </w:rPr>
        <w:t xml:space="preserve"> являясь современной формой </w:t>
      </w:r>
      <w:r w:rsidR="00AD453B" w:rsidRPr="00E36A44">
        <w:rPr>
          <w:rFonts w:ascii="Times New Roman" w:hAnsi="Times New Roman"/>
          <w:sz w:val="28"/>
          <w:szCs w:val="28"/>
          <w:lang w:val="ru-RU"/>
        </w:rPr>
        <w:t>такого права</w:t>
      </w:r>
      <w:r w:rsidR="0076343C" w:rsidRPr="00E36A44">
        <w:rPr>
          <w:rFonts w:ascii="Times New Roman" w:hAnsi="Times New Roman"/>
          <w:sz w:val="28"/>
          <w:szCs w:val="28"/>
          <w:lang w:val="ru-RU"/>
        </w:rPr>
        <w:t xml:space="preserve"> заимствования как аренда, вобрал в себе форму кредитования и инвестирования экономики и на данном этапе развития является одним из самых перспективных направлений развития экономических отношений между хозяйствующими субъектами всего экономического сообщества. </w:t>
      </w:r>
      <w:bookmarkStart w:id="10" w:name="_Toc289988693"/>
      <w:bookmarkStart w:id="11" w:name="_Toc289988822"/>
      <w:bookmarkStart w:id="12" w:name="_Toc289990676"/>
    </w:p>
    <w:p w:rsidR="00642FE9" w:rsidRPr="00D40F58" w:rsidRDefault="00642FE9" w:rsidP="00E36A44">
      <w:pPr>
        <w:spacing w:after="0" w:line="360" w:lineRule="auto"/>
        <w:ind w:firstLine="709"/>
        <w:jc w:val="center"/>
        <w:rPr>
          <w:rFonts w:ascii="Times New Roman" w:hAnsi="Times New Roman"/>
          <w:sz w:val="32"/>
          <w:szCs w:val="32"/>
          <w:lang w:val="ru-RU"/>
        </w:rPr>
      </w:pPr>
    </w:p>
    <w:p w:rsidR="00642FE9" w:rsidRPr="00D40F58" w:rsidRDefault="00642FE9" w:rsidP="00E36A44">
      <w:pPr>
        <w:spacing w:after="0" w:line="360" w:lineRule="auto"/>
        <w:ind w:firstLine="709"/>
        <w:jc w:val="center"/>
        <w:rPr>
          <w:rFonts w:ascii="Times New Roman" w:hAnsi="Times New Roman"/>
          <w:sz w:val="32"/>
          <w:szCs w:val="32"/>
          <w:lang w:val="ru-RU"/>
        </w:rPr>
      </w:pPr>
    </w:p>
    <w:p w:rsidR="00642FE9" w:rsidRPr="00D40F58" w:rsidRDefault="00642FE9" w:rsidP="00E36A44">
      <w:pPr>
        <w:spacing w:after="0" w:line="360" w:lineRule="auto"/>
        <w:ind w:firstLine="709"/>
        <w:jc w:val="center"/>
        <w:rPr>
          <w:rFonts w:ascii="Times New Roman" w:hAnsi="Times New Roman"/>
          <w:sz w:val="32"/>
          <w:szCs w:val="32"/>
          <w:lang w:val="ru-RU"/>
        </w:rPr>
      </w:pPr>
    </w:p>
    <w:p w:rsidR="00642FE9" w:rsidRPr="00D40F58" w:rsidRDefault="00642FE9" w:rsidP="00E36A44">
      <w:pPr>
        <w:spacing w:after="0" w:line="360" w:lineRule="auto"/>
        <w:ind w:firstLine="709"/>
        <w:jc w:val="center"/>
        <w:rPr>
          <w:rFonts w:ascii="Times New Roman" w:hAnsi="Times New Roman"/>
          <w:sz w:val="32"/>
          <w:szCs w:val="32"/>
          <w:lang w:val="ru-RU"/>
        </w:rPr>
      </w:pPr>
    </w:p>
    <w:p w:rsidR="00642FE9" w:rsidRPr="00D40F58" w:rsidRDefault="00642FE9" w:rsidP="00E36A44">
      <w:pPr>
        <w:spacing w:after="0" w:line="360" w:lineRule="auto"/>
        <w:ind w:firstLine="709"/>
        <w:jc w:val="center"/>
        <w:rPr>
          <w:rFonts w:ascii="Times New Roman" w:hAnsi="Times New Roman"/>
          <w:sz w:val="32"/>
          <w:szCs w:val="32"/>
          <w:lang w:val="ru-RU"/>
        </w:rPr>
      </w:pPr>
    </w:p>
    <w:p w:rsidR="00642FE9" w:rsidRPr="00D40F58" w:rsidRDefault="00642FE9" w:rsidP="00E36A44">
      <w:pPr>
        <w:spacing w:after="0" w:line="360" w:lineRule="auto"/>
        <w:ind w:firstLine="709"/>
        <w:jc w:val="center"/>
        <w:rPr>
          <w:rFonts w:ascii="Times New Roman" w:hAnsi="Times New Roman"/>
          <w:sz w:val="32"/>
          <w:szCs w:val="32"/>
          <w:lang w:val="ru-RU"/>
        </w:rPr>
      </w:pPr>
    </w:p>
    <w:p w:rsidR="00642FE9" w:rsidRPr="00D40F58" w:rsidRDefault="00642FE9" w:rsidP="00E36A44">
      <w:pPr>
        <w:spacing w:after="0" w:line="360" w:lineRule="auto"/>
        <w:ind w:firstLine="709"/>
        <w:jc w:val="center"/>
        <w:rPr>
          <w:rFonts w:ascii="Times New Roman" w:hAnsi="Times New Roman"/>
          <w:sz w:val="32"/>
          <w:szCs w:val="32"/>
          <w:lang w:val="ru-RU"/>
        </w:rPr>
      </w:pPr>
    </w:p>
    <w:p w:rsidR="00642FE9" w:rsidRPr="00D40F58" w:rsidRDefault="00642FE9" w:rsidP="00E36A44">
      <w:pPr>
        <w:spacing w:after="0" w:line="360" w:lineRule="auto"/>
        <w:ind w:firstLine="709"/>
        <w:jc w:val="center"/>
        <w:rPr>
          <w:rFonts w:ascii="Times New Roman" w:hAnsi="Times New Roman"/>
          <w:sz w:val="32"/>
          <w:szCs w:val="32"/>
          <w:lang w:val="ru-RU"/>
        </w:rPr>
      </w:pPr>
    </w:p>
    <w:p w:rsidR="00642FE9" w:rsidRPr="00D40F58" w:rsidRDefault="00642FE9" w:rsidP="00E36A44">
      <w:pPr>
        <w:spacing w:after="0" w:line="360" w:lineRule="auto"/>
        <w:ind w:firstLine="709"/>
        <w:jc w:val="center"/>
        <w:rPr>
          <w:rFonts w:ascii="Times New Roman" w:hAnsi="Times New Roman"/>
          <w:sz w:val="32"/>
          <w:szCs w:val="32"/>
          <w:lang w:val="ru-RU"/>
        </w:rPr>
      </w:pPr>
    </w:p>
    <w:p w:rsidR="00642FE9" w:rsidRPr="00D40F58" w:rsidRDefault="00642FE9" w:rsidP="00E36A44">
      <w:pPr>
        <w:spacing w:after="0" w:line="360" w:lineRule="auto"/>
        <w:ind w:firstLine="709"/>
        <w:jc w:val="center"/>
        <w:rPr>
          <w:rFonts w:ascii="Times New Roman" w:hAnsi="Times New Roman"/>
          <w:sz w:val="32"/>
          <w:szCs w:val="32"/>
          <w:lang w:val="ru-RU"/>
        </w:rPr>
      </w:pPr>
    </w:p>
    <w:p w:rsidR="00642FE9" w:rsidRPr="00D40F58" w:rsidRDefault="00642FE9" w:rsidP="00E36A44">
      <w:pPr>
        <w:spacing w:after="0" w:line="360" w:lineRule="auto"/>
        <w:ind w:firstLine="709"/>
        <w:jc w:val="center"/>
        <w:rPr>
          <w:rFonts w:ascii="Times New Roman" w:hAnsi="Times New Roman"/>
          <w:sz w:val="32"/>
          <w:szCs w:val="32"/>
          <w:lang w:val="ru-RU"/>
        </w:rPr>
      </w:pPr>
    </w:p>
    <w:p w:rsidR="00642FE9" w:rsidRPr="00D40F58" w:rsidRDefault="00642FE9" w:rsidP="00E36A44">
      <w:pPr>
        <w:spacing w:after="0" w:line="360" w:lineRule="auto"/>
        <w:ind w:firstLine="709"/>
        <w:jc w:val="center"/>
        <w:rPr>
          <w:rFonts w:ascii="Times New Roman" w:hAnsi="Times New Roman"/>
          <w:sz w:val="32"/>
          <w:szCs w:val="32"/>
          <w:lang w:val="ru-RU"/>
        </w:rPr>
      </w:pPr>
    </w:p>
    <w:p w:rsidR="00642FE9" w:rsidRPr="00D40F58" w:rsidRDefault="00642FE9" w:rsidP="00E36A44">
      <w:pPr>
        <w:spacing w:after="0" w:line="360" w:lineRule="auto"/>
        <w:ind w:firstLine="709"/>
        <w:jc w:val="center"/>
        <w:rPr>
          <w:rFonts w:ascii="Times New Roman" w:hAnsi="Times New Roman"/>
          <w:sz w:val="32"/>
          <w:szCs w:val="32"/>
          <w:lang w:val="ru-RU"/>
        </w:rPr>
      </w:pPr>
    </w:p>
    <w:p w:rsidR="00787506" w:rsidRDefault="00787506" w:rsidP="00E36A44">
      <w:pPr>
        <w:spacing w:after="0" w:line="360" w:lineRule="auto"/>
        <w:ind w:firstLine="709"/>
        <w:jc w:val="center"/>
        <w:rPr>
          <w:rFonts w:ascii="Times New Roman" w:hAnsi="Times New Roman"/>
          <w:sz w:val="32"/>
          <w:szCs w:val="32"/>
          <w:lang w:val="ru-RU"/>
        </w:rPr>
      </w:pPr>
    </w:p>
    <w:p w:rsidR="00787506" w:rsidRDefault="00787506" w:rsidP="00E36A44">
      <w:pPr>
        <w:spacing w:after="0" w:line="360" w:lineRule="auto"/>
        <w:ind w:firstLine="709"/>
        <w:jc w:val="center"/>
        <w:rPr>
          <w:rFonts w:ascii="Times New Roman" w:hAnsi="Times New Roman"/>
          <w:sz w:val="32"/>
          <w:szCs w:val="32"/>
          <w:lang w:val="ru-RU"/>
        </w:rPr>
      </w:pPr>
    </w:p>
    <w:p w:rsidR="00787506" w:rsidRDefault="00787506" w:rsidP="00E36A44">
      <w:pPr>
        <w:spacing w:after="0" w:line="360" w:lineRule="auto"/>
        <w:ind w:firstLine="709"/>
        <w:jc w:val="center"/>
        <w:rPr>
          <w:rFonts w:ascii="Times New Roman" w:hAnsi="Times New Roman"/>
          <w:sz w:val="32"/>
          <w:szCs w:val="32"/>
          <w:lang w:val="ru-RU"/>
        </w:rPr>
      </w:pPr>
    </w:p>
    <w:p w:rsidR="00787506" w:rsidRDefault="00787506" w:rsidP="00E36A44">
      <w:pPr>
        <w:spacing w:after="0" w:line="360" w:lineRule="auto"/>
        <w:ind w:firstLine="709"/>
        <w:jc w:val="center"/>
        <w:rPr>
          <w:rFonts w:ascii="Times New Roman" w:hAnsi="Times New Roman"/>
          <w:sz w:val="32"/>
          <w:szCs w:val="32"/>
          <w:lang w:val="ru-RU"/>
        </w:rPr>
      </w:pPr>
    </w:p>
    <w:p w:rsidR="00787506" w:rsidRDefault="00787506" w:rsidP="00E36A44">
      <w:pPr>
        <w:spacing w:after="0" w:line="360" w:lineRule="auto"/>
        <w:ind w:firstLine="709"/>
        <w:jc w:val="center"/>
        <w:rPr>
          <w:rFonts w:ascii="Times New Roman" w:hAnsi="Times New Roman"/>
          <w:sz w:val="32"/>
          <w:szCs w:val="32"/>
          <w:lang w:val="ru-RU"/>
        </w:rPr>
      </w:pPr>
    </w:p>
    <w:p w:rsidR="00787506" w:rsidRDefault="00787506" w:rsidP="00E36A44">
      <w:pPr>
        <w:spacing w:after="0" w:line="360" w:lineRule="auto"/>
        <w:ind w:firstLine="709"/>
        <w:jc w:val="center"/>
        <w:rPr>
          <w:rFonts w:ascii="Times New Roman" w:hAnsi="Times New Roman"/>
          <w:sz w:val="32"/>
          <w:szCs w:val="32"/>
          <w:lang w:val="ru-RU"/>
        </w:rPr>
      </w:pPr>
    </w:p>
    <w:p w:rsidR="00F70A8E" w:rsidRPr="00F70A8E" w:rsidRDefault="00F70A8E" w:rsidP="00F70A8E">
      <w:pPr>
        <w:spacing w:after="0" w:line="360" w:lineRule="auto"/>
        <w:ind w:left="1069"/>
        <w:rPr>
          <w:rFonts w:ascii="Times New Roman" w:hAnsi="Times New Roman"/>
          <w:sz w:val="28"/>
          <w:szCs w:val="28"/>
          <w:lang w:val="ru-RU"/>
        </w:rPr>
      </w:pPr>
    </w:p>
    <w:p w:rsidR="00F70A8E" w:rsidRPr="00F70A8E" w:rsidRDefault="00F70A8E" w:rsidP="00F70A8E">
      <w:pPr>
        <w:spacing w:after="0" w:line="360" w:lineRule="auto"/>
        <w:ind w:left="360"/>
        <w:jc w:val="center"/>
        <w:rPr>
          <w:rFonts w:ascii="Times New Roman" w:hAnsi="Times New Roman"/>
          <w:sz w:val="28"/>
          <w:szCs w:val="28"/>
          <w:lang w:val="ru-RU"/>
        </w:rPr>
      </w:pPr>
    </w:p>
    <w:p w:rsidR="003E212E" w:rsidRPr="00E36A44" w:rsidRDefault="003E212E" w:rsidP="00F70A8E">
      <w:pPr>
        <w:numPr>
          <w:ilvl w:val="0"/>
          <w:numId w:val="19"/>
        </w:numPr>
        <w:spacing w:after="0" w:line="360" w:lineRule="auto"/>
        <w:jc w:val="center"/>
        <w:rPr>
          <w:rFonts w:ascii="Times New Roman" w:hAnsi="Times New Roman"/>
          <w:sz w:val="28"/>
          <w:szCs w:val="28"/>
          <w:lang w:val="ru-RU"/>
        </w:rPr>
      </w:pPr>
      <w:r w:rsidRPr="00E36A44">
        <w:rPr>
          <w:rFonts w:ascii="Times New Roman" w:hAnsi="Times New Roman"/>
          <w:sz w:val="32"/>
          <w:szCs w:val="32"/>
        </w:rPr>
        <w:t>Факторинг, его сущность и назначение</w:t>
      </w:r>
      <w:bookmarkEnd w:id="10"/>
      <w:bookmarkEnd w:id="11"/>
      <w:bookmarkEnd w:id="12"/>
    </w:p>
    <w:p w:rsidR="003E212E" w:rsidRDefault="003E212E" w:rsidP="003E212E">
      <w:pPr>
        <w:spacing w:after="0"/>
        <w:jc w:val="center"/>
        <w:rPr>
          <w:rFonts w:ascii="Times New Roman" w:hAnsi="Times New Roman"/>
          <w:b/>
          <w:sz w:val="36"/>
          <w:szCs w:val="36"/>
          <w:lang w:val="ru-RU"/>
        </w:rPr>
      </w:pPr>
    </w:p>
    <w:p w:rsidR="003E212E" w:rsidRDefault="003E212E" w:rsidP="003E212E">
      <w:pPr>
        <w:spacing w:after="0"/>
        <w:jc w:val="center"/>
        <w:rPr>
          <w:rFonts w:ascii="Times New Roman" w:hAnsi="Times New Roman"/>
          <w:b/>
          <w:sz w:val="36"/>
          <w:szCs w:val="36"/>
          <w:lang w:val="ru-RU"/>
        </w:rPr>
      </w:pPr>
    </w:p>
    <w:p w:rsidR="00E159F7" w:rsidRDefault="00E159F7" w:rsidP="00216844">
      <w:pPr>
        <w:spacing w:after="0" w:line="360" w:lineRule="auto"/>
        <w:ind w:firstLine="708"/>
        <w:jc w:val="both"/>
        <w:rPr>
          <w:rFonts w:ascii="Times New Roman" w:hAnsi="Times New Roman"/>
          <w:sz w:val="28"/>
          <w:szCs w:val="28"/>
          <w:lang w:val="ru-RU"/>
        </w:rPr>
      </w:pPr>
      <w:r w:rsidRPr="00E159F7">
        <w:rPr>
          <w:rFonts w:ascii="Times New Roman" w:hAnsi="Times New Roman"/>
          <w:sz w:val="28"/>
          <w:szCs w:val="28"/>
          <w:lang w:val="ru-RU"/>
        </w:rPr>
        <w:t>Стабильная работа предприятия, прежде всего, зависит от постоянства денежных потоков. В то же время даже при расчетах с постоянными и надежными покупателями периодически случаются непредвиденные задержки платежей за отгруженную продукцию, товары, работы, услуги. Для преодоления возникающего денежного дефицита предприятие вынуждено прибегать к различным методам финансирования, наиболее эффективным из которых является факторинг.</w:t>
      </w:r>
    </w:p>
    <w:p w:rsidR="003E212E" w:rsidRPr="00F757FC" w:rsidRDefault="000E4F3D" w:rsidP="00216844">
      <w:pPr>
        <w:spacing w:after="0" w:line="360" w:lineRule="auto"/>
        <w:ind w:firstLine="708"/>
        <w:jc w:val="both"/>
        <w:rPr>
          <w:rFonts w:ascii="Times New Roman" w:hAnsi="Times New Roman"/>
          <w:sz w:val="28"/>
          <w:szCs w:val="28"/>
          <w:lang w:val="ru-RU"/>
        </w:rPr>
      </w:pPr>
      <w:r>
        <w:rPr>
          <w:rFonts w:ascii="Times New Roman" w:hAnsi="Times New Roman"/>
          <w:sz w:val="28"/>
          <w:szCs w:val="28"/>
          <w:lang w:val="ru-RU"/>
        </w:rPr>
        <w:t>Существуют различные трактовки данной операции, однако, по моему мнению, наиболее понятным и полным является следующее. Ф</w:t>
      </w:r>
      <w:r w:rsidR="005F2522" w:rsidRPr="000C611E">
        <w:rPr>
          <w:rFonts w:ascii="Times New Roman" w:hAnsi="Times New Roman"/>
          <w:sz w:val="28"/>
          <w:szCs w:val="28"/>
        </w:rPr>
        <w:t>акторинг</w:t>
      </w:r>
      <w:r w:rsidR="00642FE9">
        <w:rPr>
          <w:rStyle w:val="a7"/>
          <w:rFonts w:ascii="Times New Roman" w:hAnsi="Times New Roman"/>
          <w:sz w:val="28"/>
          <w:szCs w:val="28"/>
        </w:rPr>
        <w:footnoteReference w:id="2"/>
      </w:r>
      <w:r w:rsidR="005F2522" w:rsidRPr="000C611E">
        <w:rPr>
          <w:rFonts w:ascii="Times New Roman" w:hAnsi="Times New Roman"/>
          <w:sz w:val="28"/>
          <w:szCs w:val="28"/>
          <w:lang w:val="ru-RU"/>
        </w:rPr>
        <w:t xml:space="preserve">  -  это</w:t>
      </w:r>
      <w:r w:rsidR="005F2522" w:rsidRPr="000C611E">
        <w:rPr>
          <w:rFonts w:ascii="Times New Roman" w:hAnsi="Times New Roman"/>
          <w:sz w:val="28"/>
          <w:szCs w:val="28"/>
        </w:rPr>
        <w:t xml:space="preserve"> соглашение, по которому одна сторона (фактор) - банк или небанковская кредитно-финансовая организация обязуется другой стороне (кредитору) вступить в денежное обязательство между кредитором и должником на стороне кредитора путем выплаты кредитору суммы денежного обязательства должника с дисконтом.</w:t>
      </w:r>
      <w:r w:rsidR="005F2522" w:rsidRPr="000C611E">
        <w:rPr>
          <w:rFonts w:ascii="Times New Roman" w:hAnsi="Times New Roman"/>
          <w:sz w:val="28"/>
          <w:szCs w:val="28"/>
          <w:lang w:val="ru-RU"/>
        </w:rPr>
        <w:t xml:space="preserve"> </w:t>
      </w:r>
      <w:r w:rsidR="00E36A44" w:rsidRPr="00F757FC">
        <w:rPr>
          <w:rFonts w:ascii="Times New Roman" w:hAnsi="Times New Roman"/>
          <w:sz w:val="28"/>
          <w:szCs w:val="28"/>
          <w:lang w:val="ru-RU"/>
        </w:rPr>
        <w:t>[</w:t>
      </w:r>
      <w:r w:rsidR="000C611E" w:rsidRPr="00F757FC">
        <w:rPr>
          <w:rFonts w:ascii="Times New Roman" w:hAnsi="Times New Roman"/>
          <w:sz w:val="28"/>
          <w:szCs w:val="28"/>
          <w:lang w:val="ru-RU"/>
        </w:rPr>
        <w:t>15</w:t>
      </w:r>
      <w:r w:rsidR="00E36A44" w:rsidRPr="00F757FC">
        <w:rPr>
          <w:rFonts w:ascii="Times New Roman" w:hAnsi="Times New Roman"/>
          <w:sz w:val="28"/>
          <w:szCs w:val="28"/>
          <w:lang w:val="ru-RU"/>
        </w:rPr>
        <w:t>]</w:t>
      </w:r>
    </w:p>
    <w:p w:rsidR="0080115E" w:rsidRPr="000C611E" w:rsidRDefault="0080115E" w:rsidP="00216844">
      <w:pPr>
        <w:autoSpaceDE w:val="0"/>
        <w:autoSpaceDN w:val="0"/>
        <w:adjustRightInd w:val="0"/>
        <w:spacing w:after="0" w:line="360" w:lineRule="auto"/>
        <w:ind w:firstLine="709"/>
        <w:jc w:val="both"/>
        <w:outlineLvl w:val="0"/>
        <w:rPr>
          <w:rFonts w:ascii="Times New Roman" w:hAnsi="Times New Roman"/>
          <w:sz w:val="28"/>
          <w:szCs w:val="28"/>
          <w:lang w:val="ru-RU"/>
        </w:rPr>
      </w:pPr>
      <w:bookmarkStart w:id="13" w:name="_Toc289988694"/>
      <w:bookmarkStart w:id="14" w:name="_Toc289988823"/>
      <w:bookmarkStart w:id="15" w:name="_Toc289990537"/>
      <w:bookmarkStart w:id="16" w:name="_Toc289990677"/>
      <w:r w:rsidRPr="000C611E">
        <w:rPr>
          <w:rFonts w:ascii="Times New Roman" w:hAnsi="Times New Roman"/>
          <w:sz w:val="28"/>
          <w:szCs w:val="28"/>
        </w:rPr>
        <w:t>Под дисконтом понимается разница между суммой денежного обязательства должника и суммой, выплачиваемой фактором кредитору.</w:t>
      </w:r>
      <w:r w:rsidRPr="000C611E">
        <w:rPr>
          <w:rFonts w:ascii="Times New Roman" w:hAnsi="Times New Roman"/>
          <w:sz w:val="28"/>
          <w:szCs w:val="28"/>
          <w:lang w:val="ru-RU"/>
        </w:rPr>
        <w:t xml:space="preserve"> </w:t>
      </w:r>
      <w:bookmarkEnd w:id="13"/>
      <w:bookmarkEnd w:id="14"/>
      <w:bookmarkEnd w:id="15"/>
      <w:bookmarkEnd w:id="16"/>
    </w:p>
    <w:p w:rsidR="0080115E" w:rsidRPr="000C611E" w:rsidRDefault="0080115E" w:rsidP="00216844">
      <w:pPr>
        <w:pStyle w:val="21"/>
        <w:spacing w:before="0"/>
        <w:ind w:firstLine="709"/>
        <w:rPr>
          <w:sz w:val="28"/>
          <w:szCs w:val="28"/>
        </w:rPr>
      </w:pPr>
      <w:r w:rsidRPr="000C611E">
        <w:rPr>
          <w:sz w:val="28"/>
          <w:szCs w:val="28"/>
        </w:rPr>
        <w:t>Для определения сущности факторинга необходимо выделить существенные черты, отличающие его от иных форм финансирования. Традиционно факторинг относят к торгово-комиссионным операциям, т.к. фактор</w:t>
      </w:r>
      <w:r w:rsidR="002861AE">
        <w:rPr>
          <w:rStyle w:val="a7"/>
          <w:sz w:val="28"/>
          <w:szCs w:val="28"/>
        </w:rPr>
        <w:footnoteReference w:id="3"/>
      </w:r>
      <w:r w:rsidRPr="000C611E">
        <w:rPr>
          <w:sz w:val="28"/>
          <w:szCs w:val="28"/>
        </w:rPr>
        <w:t xml:space="preserve"> берёт на себя обязанность за вознаграждение взыскивать долги с дебиторов клиента</w:t>
      </w:r>
      <w:r w:rsidR="002861AE">
        <w:rPr>
          <w:rStyle w:val="a7"/>
          <w:sz w:val="28"/>
          <w:szCs w:val="28"/>
        </w:rPr>
        <w:footnoteReference w:id="4"/>
      </w:r>
      <w:r w:rsidRPr="000C611E">
        <w:rPr>
          <w:sz w:val="28"/>
          <w:szCs w:val="28"/>
        </w:rPr>
        <w:t>. Еще одним отличием от кредитования является то, что возврат долга осуществляется дебиторами, а не поставщиком, при этом риск не</w:t>
      </w:r>
      <w:r w:rsidR="008E1B38" w:rsidRPr="000C611E">
        <w:rPr>
          <w:sz w:val="28"/>
          <w:szCs w:val="28"/>
        </w:rPr>
        <w:t>у</w:t>
      </w:r>
      <w:r w:rsidRPr="000C611E">
        <w:rPr>
          <w:sz w:val="28"/>
          <w:szCs w:val="28"/>
        </w:rPr>
        <w:t>плат</w:t>
      </w:r>
      <w:r w:rsidR="008E1B38" w:rsidRPr="000C611E">
        <w:rPr>
          <w:sz w:val="28"/>
          <w:szCs w:val="28"/>
        </w:rPr>
        <w:t>ы</w:t>
      </w:r>
      <w:r w:rsidRPr="000C611E">
        <w:rPr>
          <w:sz w:val="28"/>
          <w:szCs w:val="28"/>
        </w:rPr>
        <w:t xml:space="preserve"> фактор может брать на себя.</w:t>
      </w:r>
    </w:p>
    <w:p w:rsidR="002861AE" w:rsidRPr="000C611E" w:rsidRDefault="002861AE" w:rsidP="00216844">
      <w:pPr>
        <w:autoSpaceDE w:val="0"/>
        <w:autoSpaceDN w:val="0"/>
        <w:adjustRightInd w:val="0"/>
        <w:spacing w:after="0" w:line="360" w:lineRule="auto"/>
        <w:ind w:firstLine="709"/>
        <w:jc w:val="both"/>
        <w:outlineLvl w:val="0"/>
        <w:rPr>
          <w:rFonts w:ascii="Times New Roman" w:hAnsi="Times New Roman"/>
          <w:color w:val="000000"/>
          <w:sz w:val="28"/>
          <w:szCs w:val="28"/>
          <w:lang w:val="ru-RU"/>
        </w:rPr>
      </w:pPr>
      <w:bookmarkStart w:id="17" w:name="_Toc289988701"/>
      <w:bookmarkStart w:id="18" w:name="_Toc289988830"/>
      <w:bookmarkStart w:id="19" w:name="_Toc289990684"/>
      <w:r w:rsidRPr="00CC42CB">
        <w:rPr>
          <w:rFonts w:ascii="Times New Roman" w:hAnsi="Times New Roman"/>
          <w:color w:val="000000"/>
          <w:sz w:val="28"/>
          <w:szCs w:val="28"/>
        </w:rPr>
        <w:t>Субъектами факторинговой сделки являются: поставщик, покупатель, финансовый агент (факторинговая компания или банк-фактор</w:t>
      </w:r>
      <w:r w:rsidRPr="000C611E">
        <w:rPr>
          <w:rFonts w:ascii="Times New Roman" w:hAnsi="Times New Roman"/>
          <w:color w:val="000000"/>
          <w:sz w:val="28"/>
          <w:szCs w:val="28"/>
        </w:rPr>
        <w:t>). Иногда субъектом может выступать и банк-гарант. Объект сделки – дебиторская задолженность за поставленные товары, выполненные работы и оказанные услуги. Основой факторинга является покупка факторинговой компанией (фактором) у поставщика права на взыскание долгов с его покупателей</w:t>
      </w:r>
      <w:r w:rsidRPr="000C611E">
        <w:rPr>
          <w:rFonts w:ascii="Times New Roman" w:hAnsi="Times New Roman"/>
          <w:color w:val="000000"/>
          <w:sz w:val="28"/>
          <w:szCs w:val="28"/>
          <w:lang w:val="ru-RU"/>
        </w:rPr>
        <w:t>.</w:t>
      </w:r>
      <w:bookmarkEnd w:id="17"/>
      <w:bookmarkEnd w:id="18"/>
      <w:bookmarkEnd w:id="19"/>
    </w:p>
    <w:p w:rsidR="0080115E" w:rsidRPr="000C611E" w:rsidRDefault="0080115E" w:rsidP="00216844">
      <w:pPr>
        <w:pStyle w:val="21"/>
        <w:spacing w:before="0"/>
        <w:ind w:firstLine="709"/>
        <w:rPr>
          <w:sz w:val="28"/>
          <w:szCs w:val="28"/>
        </w:rPr>
      </w:pPr>
      <w:r w:rsidRPr="000C611E">
        <w:rPr>
          <w:sz w:val="28"/>
          <w:szCs w:val="28"/>
        </w:rPr>
        <w:t>Таким образом, факторинг представляет собой разновидность торгово-комиссионной операции, сочетающейся с кредитованием оборотного капитала клиента, при которой происходит переуступка клиентом-поставщиком факторинговой компании (фактор-фирме) неоплаченных платежных требований за поставленную продукцию, выполненные работы, оказанные услуги и, соответственно, права получения платежа по ним. Общим для всех факторинговых операций является то, что в их основе лежит предоставление финансовым агентом денежных средств в обмен на уступаемую ему дебиторскую задолженность.</w:t>
      </w:r>
    </w:p>
    <w:p w:rsidR="00D40F58" w:rsidRDefault="008E1B38" w:rsidP="00216844">
      <w:pPr>
        <w:autoSpaceDE w:val="0"/>
        <w:autoSpaceDN w:val="0"/>
        <w:adjustRightInd w:val="0"/>
        <w:spacing w:line="360" w:lineRule="auto"/>
        <w:ind w:firstLine="709"/>
        <w:jc w:val="both"/>
        <w:outlineLvl w:val="0"/>
        <w:rPr>
          <w:rFonts w:ascii="Times New Roman" w:hAnsi="Times New Roman"/>
          <w:sz w:val="28"/>
          <w:szCs w:val="28"/>
          <w:lang w:val="ru-RU"/>
        </w:rPr>
      </w:pPr>
      <w:r w:rsidRPr="000C611E">
        <w:rPr>
          <w:rFonts w:ascii="Times New Roman" w:hAnsi="Times New Roman"/>
          <w:sz w:val="28"/>
          <w:szCs w:val="28"/>
        </w:rPr>
        <w:t xml:space="preserve"> </w:t>
      </w:r>
      <w:bookmarkStart w:id="20" w:name="_Toc289988695"/>
      <w:bookmarkStart w:id="21" w:name="_Toc289988824"/>
      <w:bookmarkStart w:id="22" w:name="_Toc289990678"/>
      <w:r w:rsidRPr="000C611E">
        <w:rPr>
          <w:rFonts w:ascii="Times New Roman" w:hAnsi="Times New Roman"/>
          <w:sz w:val="28"/>
          <w:szCs w:val="28"/>
          <w:lang w:val="ru-RU"/>
        </w:rPr>
        <w:t>С</w:t>
      </w:r>
      <w:r w:rsidRPr="000C611E">
        <w:rPr>
          <w:rFonts w:ascii="Times New Roman" w:hAnsi="Times New Roman"/>
          <w:sz w:val="28"/>
          <w:szCs w:val="28"/>
        </w:rPr>
        <w:t>хем</w:t>
      </w:r>
      <w:r w:rsidRPr="000C611E">
        <w:rPr>
          <w:rFonts w:ascii="Times New Roman" w:hAnsi="Times New Roman"/>
          <w:sz w:val="28"/>
          <w:szCs w:val="28"/>
          <w:lang w:val="ru-RU"/>
        </w:rPr>
        <w:t>у</w:t>
      </w:r>
      <w:r w:rsidRPr="000C611E">
        <w:rPr>
          <w:rFonts w:ascii="Times New Roman" w:hAnsi="Times New Roman"/>
          <w:sz w:val="28"/>
          <w:szCs w:val="28"/>
        </w:rPr>
        <w:t xml:space="preserve"> факторинг</w:t>
      </w:r>
      <w:r w:rsidRPr="000C611E">
        <w:rPr>
          <w:rFonts w:ascii="Times New Roman" w:hAnsi="Times New Roman"/>
          <w:sz w:val="28"/>
          <w:szCs w:val="28"/>
          <w:lang w:val="ru-RU"/>
        </w:rPr>
        <w:t>овой операции можно представить в следующем виде:</w:t>
      </w:r>
      <w:bookmarkStart w:id="23" w:name="_Toc289988696"/>
      <w:bookmarkStart w:id="24" w:name="_Toc289988825"/>
      <w:bookmarkStart w:id="25" w:name="_Toc289990539"/>
      <w:bookmarkStart w:id="26" w:name="_Toc289990679"/>
      <w:bookmarkEnd w:id="20"/>
      <w:bookmarkEnd w:id="21"/>
      <w:bookmarkEnd w:id="22"/>
    </w:p>
    <w:p w:rsidR="00D40F58" w:rsidRDefault="00D40F58" w:rsidP="00216844">
      <w:pPr>
        <w:autoSpaceDE w:val="0"/>
        <w:autoSpaceDN w:val="0"/>
        <w:adjustRightInd w:val="0"/>
        <w:spacing w:line="360" w:lineRule="auto"/>
        <w:ind w:firstLine="708"/>
        <w:jc w:val="both"/>
        <w:outlineLvl w:val="0"/>
        <w:rPr>
          <w:rFonts w:ascii="Times New Roman" w:hAnsi="Times New Roman"/>
          <w:sz w:val="28"/>
          <w:szCs w:val="28"/>
          <w:lang w:val="ru-RU"/>
        </w:rPr>
      </w:pPr>
    </w:p>
    <w:p w:rsidR="00D40F58" w:rsidRDefault="00D40F58" w:rsidP="00216844">
      <w:pPr>
        <w:autoSpaceDE w:val="0"/>
        <w:autoSpaceDN w:val="0"/>
        <w:adjustRightInd w:val="0"/>
        <w:spacing w:line="360" w:lineRule="auto"/>
        <w:ind w:firstLine="708"/>
        <w:jc w:val="both"/>
        <w:outlineLvl w:val="0"/>
        <w:rPr>
          <w:rFonts w:ascii="Times New Roman" w:hAnsi="Times New Roman"/>
          <w:sz w:val="28"/>
          <w:szCs w:val="28"/>
          <w:lang w:val="ru-RU"/>
        </w:rPr>
      </w:pPr>
    </w:p>
    <w:p w:rsidR="00D40F58" w:rsidRDefault="00D40F58" w:rsidP="00216844">
      <w:pPr>
        <w:autoSpaceDE w:val="0"/>
        <w:autoSpaceDN w:val="0"/>
        <w:adjustRightInd w:val="0"/>
        <w:spacing w:line="360" w:lineRule="auto"/>
        <w:ind w:firstLine="708"/>
        <w:jc w:val="both"/>
        <w:outlineLvl w:val="0"/>
        <w:rPr>
          <w:rFonts w:ascii="Times New Roman" w:hAnsi="Times New Roman"/>
          <w:sz w:val="28"/>
          <w:szCs w:val="28"/>
          <w:lang w:val="ru-RU"/>
        </w:rPr>
      </w:pPr>
    </w:p>
    <w:p w:rsidR="00D40F58" w:rsidRDefault="00D40F58" w:rsidP="00216844">
      <w:pPr>
        <w:autoSpaceDE w:val="0"/>
        <w:autoSpaceDN w:val="0"/>
        <w:adjustRightInd w:val="0"/>
        <w:spacing w:line="360" w:lineRule="auto"/>
        <w:ind w:firstLine="708"/>
        <w:jc w:val="both"/>
        <w:outlineLvl w:val="0"/>
        <w:rPr>
          <w:rFonts w:ascii="Times New Roman" w:hAnsi="Times New Roman"/>
          <w:sz w:val="28"/>
          <w:szCs w:val="28"/>
          <w:lang w:val="ru-RU"/>
        </w:rPr>
      </w:pPr>
    </w:p>
    <w:p w:rsidR="00D40F58" w:rsidRDefault="00D40F58" w:rsidP="00216844">
      <w:pPr>
        <w:autoSpaceDE w:val="0"/>
        <w:autoSpaceDN w:val="0"/>
        <w:adjustRightInd w:val="0"/>
        <w:spacing w:line="360" w:lineRule="auto"/>
        <w:ind w:firstLine="708"/>
        <w:jc w:val="both"/>
        <w:outlineLvl w:val="0"/>
        <w:rPr>
          <w:rFonts w:ascii="Times New Roman" w:hAnsi="Times New Roman"/>
          <w:sz w:val="28"/>
          <w:szCs w:val="28"/>
          <w:lang w:val="ru-RU"/>
        </w:rPr>
      </w:pPr>
    </w:p>
    <w:p w:rsidR="00D40F58" w:rsidRDefault="00D40F58" w:rsidP="00216844">
      <w:pPr>
        <w:autoSpaceDE w:val="0"/>
        <w:autoSpaceDN w:val="0"/>
        <w:adjustRightInd w:val="0"/>
        <w:spacing w:line="360" w:lineRule="auto"/>
        <w:ind w:firstLine="708"/>
        <w:jc w:val="both"/>
        <w:outlineLvl w:val="0"/>
        <w:rPr>
          <w:rFonts w:ascii="Times New Roman" w:hAnsi="Times New Roman"/>
          <w:sz w:val="28"/>
          <w:szCs w:val="28"/>
          <w:lang w:val="ru-RU"/>
        </w:rPr>
      </w:pPr>
    </w:p>
    <w:p w:rsidR="00D40F58" w:rsidRDefault="00D40F58" w:rsidP="00216844">
      <w:pPr>
        <w:autoSpaceDE w:val="0"/>
        <w:autoSpaceDN w:val="0"/>
        <w:adjustRightInd w:val="0"/>
        <w:spacing w:line="360" w:lineRule="auto"/>
        <w:ind w:firstLine="708"/>
        <w:jc w:val="both"/>
        <w:outlineLvl w:val="0"/>
        <w:rPr>
          <w:rFonts w:ascii="Times New Roman" w:hAnsi="Times New Roman"/>
          <w:sz w:val="28"/>
          <w:szCs w:val="28"/>
          <w:lang w:val="ru-RU"/>
        </w:rPr>
      </w:pPr>
    </w:p>
    <w:p w:rsidR="00D40F58" w:rsidRPr="00D40F58" w:rsidRDefault="00642FE9" w:rsidP="00216844">
      <w:pPr>
        <w:autoSpaceDE w:val="0"/>
        <w:autoSpaceDN w:val="0"/>
        <w:adjustRightInd w:val="0"/>
        <w:spacing w:line="360" w:lineRule="auto"/>
        <w:ind w:firstLine="708"/>
        <w:jc w:val="both"/>
        <w:outlineLvl w:val="0"/>
        <w:rPr>
          <w:rFonts w:ascii="Times New Roman" w:hAnsi="Times New Roman"/>
          <w:sz w:val="28"/>
          <w:szCs w:val="28"/>
          <w:lang w:val="ru-RU"/>
        </w:rPr>
      </w:pPr>
      <w:r w:rsidRPr="000C611E">
        <w:rPr>
          <w:rFonts w:ascii="Times New Roman" w:hAnsi="Times New Roman"/>
          <w:sz w:val="28"/>
          <w:szCs w:val="28"/>
          <w:lang w:val="ru-RU"/>
        </w:rPr>
        <w:t>Рисунок 2 – Схема классической факторинговой операции</w:t>
      </w:r>
      <w:r>
        <w:rPr>
          <w:rFonts w:ascii="Times New Roman" w:hAnsi="Times New Roman"/>
          <w:sz w:val="28"/>
          <w:szCs w:val="28"/>
          <w:lang w:val="ru-RU"/>
        </w:rPr>
        <w:t xml:space="preserve"> </w:t>
      </w:r>
      <w:r w:rsidRPr="00642FE9">
        <w:rPr>
          <w:rFonts w:ascii="Times New Roman" w:hAnsi="Times New Roman"/>
          <w:sz w:val="28"/>
          <w:szCs w:val="28"/>
          <w:lang w:val="ru-RU"/>
        </w:rPr>
        <w:t>[</w:t>
      </w:r>
      <w:r w:rsidR="00D40F58">
        <w:rPr>
          <w:rFonts w:ascii="Times New Roman" w:hAnsi="Times New Roman"/>
          <w:sz w:val="28"/>
          <w:szCs w:val="28"/>
          <w:lang w:val="ru-RU"/>
        </w:rPr>
        <w:t>16</w:t>
      </w:r>
      <w:r w:rsidRPr="00642FE9">
        <w:rPr>
          <w:rFonts w:ascii="Times New Roman" w:hAnsi="Times New Roman"/>
          <w:sz w:val="28"/>
          <w:szCs w:val="28"/>
          <w:lang w:val="ru-RU"/>
        </w:rPr>
        <w:t>]</w:t>
      </w:r>
    </w:p>
    <w:p w:rsidR="00D40F58" w:rsidRPr="00D40F58" w:rsidRDefault="00F220F3" w:rsidP="00216844">
      <w:pPr>
        <w:tabs>
          <w:tab w:val="left" w:pos="5190"/>
        </w:tabs>
        <w:autoSpaceDE w:val="0"/>
        <w:autoSpaceDN w:val="0"/>
        <w:adjustRightInd w:val="0"/>
        <w:spacing w:line="360" w:lineRule="auto"/>
        <w:ind w:firstLine="709"/>
        <w:jc w:val="both"/>
        <w:rPr>
          <w:rFonts w:ascii="Courier New" w:hAnsi="Courier New" w:cs="Courier New"/>
          <w:sz w:val="20"/>
          <w:szCs w:val="20"/>
          <w:lang w:val="ru-RU"/>
        </w:rPr>
      </w:pPr>
      <w:r w:rsidRPr="00D40F58">
        <w:rPr>
          <w:rFonts w:ascii="Courier New" w:hAnsi="Courier New" w:cs="Courier New"/>
          <w:sz w:val="20"/>
          <w:szCs w:val="20"/>
        </w:rPr>
        <w:t>┌────────────────┐         1       ┌───────────┐</w:t>
      </w:r>
      <w:bookmarkEnd w:id="23"/>
      <w:bookmarkEnd w:id="24"/>
      <w:bookmarkEnd w:id="25"/>
      <w:bookmarkEnd w:id="26"/>
    </w:p>
    <w:p w:rsidR="00F220F3" w:rsidRPr="00D40F58" w:rsidRDefault="00F220F3" w:rsidP="00216844">
      <w:pPr>
        <w:autoSpaceDE w:val="0"/>
        <w:autoSpaceDN w:val="0"/>
        <w:adjustRightInd w:val="0"/>
        <w:spacing w:line="360" w:lineRule="auto"/>
        <w:ind w:firstLine="709"/>
        <w:jc w:val="both"/>
        <w:outlineLvl w:val="0"/>
        <w:rPr>
          <w:rFonts w:ascii="Times New Roman" w:hAnsi="Times New Roman"/>
          <w:sz w:val="20"/>
          <w:szCs w:val="20"/>
          <w:lang w:val="ru-RU"/>
        </w:rPr>
      </w:pPr>
      <w:r w:rsidRPr="00D40F58">
        <w:rPr>
          <w:rFonts w:ascii="Courier New" w:hAnsi="Courier New" w:cs="Courier New"/>
          <w:sz w:val="20"/>
          <w:szCs w:val="20"/>
        </w:rPr>
        <w:t>│    Кредитор    ├───────────────&gt; │  Должник  │</w:t>
      </w:r>
    </w:p>
    <w:p w:rsidR="00F220F3" w:rsidRPr="00D40F58" w:rsidRDefault="00F220F3" w:rsidP="00216844">
      <w:pPr>
        <w:autoSpaceDE w:val="0"/>
        <w:autoSpaceDN w:val="0"/>
        <w:adjustRightInd w:val="0"/>
        <w:spacing w:line="360" w:lineRule="auto"/>
        <w:ind w:firstLine="709"/>
        <w:jc w:val="both"/>
        <w:rPr>
          <w:rFonts w:ascii="Courier New" w:hAnsi="Courier New" w:cs="Courier New"/>
          <w:sz w:val="20"/>
          <w:szCs w:val="20"/>
        </w:rPr>
      </w:pPr>
      <w:r w:rsidRPr="00D40F58">
        <w:rPr>
          <w:rFonts w:ascii="Courier New" w:hAnsi="Courier New" w:cs="Courier New"/>
          <w:sz w:val="20"/>
          <w:szCs w:val="20"/>
        </w:rPr>
        <w:t>└─────┬──────────┘                 └──────┬────┘</w:t>
      </w:r>
    </w:p>
    <w:p w:rsidR="00F220F3" w:rsidRPr="00D40F58" w:rsidRDefault="00F220F3" w:rsidP="00216844">
      <w:pPr>
        <w:autoSpaceDE w:val="0"/>
        <w:autoSpaceDN w:val="0"/>
        <w:adjustRightInd w:val="0"/>
        <w:spacing w:line="360" w:lineRule="auto"/>
        <w:ind w:firstLine="709"/>
        <w:jc w:val="both"/>
        <w:rPr>
          <w:rFonts w:ascii="Courier New" w:hAnsi="Courier New" w:cs="Courier New"/>
          <w:sz w:val="20"/>
          <w:szCs w:val="20"/>
        </w:rPr>
      </w:pPr>
      <w:r w:rsidRPr="00D40F58">
        <w:rPr>
          <w:rFonts w:ascii="Courier New" w:hAnsi="Courier New" w:cs="Courier New"/>
          <w:sz w:val="20"/>
          <w:szCs w:val="20"/>
        </w:rPr>
        <w:t xml:space="preserve">      │      /\                           │</w:t>
      </w:r>
    </w:p>
    <w:p w:rsidR="00F220F3" w:rsidRPr="00D40F58" w:rsidRDefault="00F220F3" w:rsidP="00216844">
      <w:pPr>
        <w:autoSpaceDE w:val="0"/>
        <w:autoSpaceDN w:val="0"/>
        <w:adjustRightInd w:val="0"/>
        <w:spacing w:line="360" w:lineRule="auto"/>
        <w:ind w:firstLine="709"/>
        <w:jc w:val="both"/>
        <w:rPr>
          <w:rFonts w:ascii="Courier New" w:hAnsi="Courier New" w:cs="Courier New"/>
          <w:sz w:val="20"/>
          <w:szCs w:val="20"/>
        </w:rPr>
      </w:pPr>
      <w:r w:rsidRPr="00D40F58">
        <w:rPr>
          <w:rFonts w:ascii="Courier New" w:hAnsi="Courier New" w:cs="Courier New"/>
          <w:sz w:val="20"/>
          <w:szCs w:val="20"/>
        </w:rPr>
        <w:t xml:space="preserve">    2 │      │                            │</w:t>
      </w:r>
    </w:p>
    <w:p w:rsidR="00F220F3" w:rsidRPr="00D40F58" w:rsidRDefault="00F220F3" w:rsidP="00216844">
      <w:pPr>
        <w:autoSpaceDE w:val="0"/>
        <w:autoSpaceDN w:val="0"/>
        <w:adjustRightInd w:val="0"/>
        <w:spacing w:line="360" w:lineRule="auto"/>
        <w:ind w:firstLine="709"/>
        <w:jc w:val="both"/>
        <w:rPr>
          <w:rFonts w:ascii="Courier New" w:hAnsi="Courier New" w:cs="Courier New"/>
          <w:sz w:val="20"/>
          <w:szCs w:val="20"/>
        </w:rPr>
      </w:pPr>
      <w:r w:rsidRPr="00D40F58">
        <w:rPr>
          <w:rFonts w:ascii="Courier New" w:hAnsi="Courier New" w:cs="Courier New"/>
          <w:sz w:val="20"/>
          <w:szCs w:val="20"/>
        </w:rPr>
        <w:t xml:space="preserve">      \/     │ 3                        4 │</w:t>
      </w:r>
    </w:p>
    <w:p w:rsidR="00F220F3" w:rsidRPr="00D40F58" w:rsidRDefault="00F220F3" w:rsidP="00216844">
      <w:pPr>
        <w:autoSpaceDE w:val="0"/>
        <w:autoSpaceDN w:val="0"/>
        <w:adjustRightInd w:val="0"/>
        <w:spacing w:line="360" w:lineRule="auto"/>
        <w:ind w:firstLine="709"/>
        <w:jc w:val="both"/>
        <w:rPr>
          <w:rFonts w:ascii="Courier New" w:hAnsi="Courier New" w:cs="Courier New"/>
          <w:sz w:val="20"/>
          <w:szCs w:val="20"/>
        </w:rPr>
      </w:pPr>
      <w:r w:rsidRPr="00D40F58">
        <w:rPr>
          <w:rFonts w:ascii="Courier New" w:hAnsi="Courier New" w:cs="Courier New"/>
          <w:sz w:val="20"/>
          <w:szCs w:val="20"/>
        </w:rPr>
        <w:t>┌────────────┴───┐                        │</w:t>
      </w:r>
    </w:p>
    <w:p w:rsidR="00F220F3" w:rsidRPr="00D40F58" w:rsidRDefault="00F220F3" w:rsidP="00216844">
      <w:pPr>
        <w:autoSpaceDE w:val="0"/>
        <w:autoSpaceDN w:val="0"/>
        <w:adjustRightInd w:val="0"/>
        <w:spacing w:line="360" w:lineRule="auto"/>
        <w:ind w:firstLine="709"/>
        <w:jc w:val="both"/>
        <w:rPr>
          <w:rFonts w:ascii="Courier New" w:hAnsi="Courier New" w:cs="Courier New"/>
          <w:sz w:val="20"/>
          <w:szCs w:val="20"/>
        </w:rPr>
      </w:pPr>
      <w:r w:rsidRPr="00D40F58">
        <w:rPr>
          <w:rFonts w:ascii="Courier New" w:hAnsi="Courier New" w:cs="Courier New"/>
          <w:sz w:val="20"/>
          <w:szCs w:val="20"/>
        </w:rPr>
        <w:t>│  Банк (фактор) │ &lt;──────────────────────┘</w:t>
      </w:r>
    </w:p>
    <w:p w:rsidR="002861AE" w:rsidRPr="00D40F58" w:rsidRDefault="00F220F3" w:rsidP="00216844">
      <w:pPr>
        <w:tabs>
          <w:tab w:val="left" w:pos="5190"/>
        </w:tabs>
        <w:autoSpaceDE w:val="0"/>
        <w:autoSpaceDN w:val="0"/>
        <w:adjustRightInd w:val="0"/>
        <w:spacing w:line="360" w:lineRule="auto"/>
        <w:ind w:firstLine="709"/>
        <w:jc w:val="both"/>
        <w:rPr>
          <w:rFonts w:ascii="Courier New" w:hAnsi="Courier New" w:cs="Courier New"/>
          <w:sz w:val="16"/>
          <w:szCs w:val="16"/>
          <w:lang w:val="ru-RU"/>
        </w:rPr>
      </w:pPr>
      <w:r w:rsidRPr="00D40F58">
        <w:rPr>
          <w:rFonts w:ascii="Courier New" w:hAnsi="Courier New" w:cs="Courier New"/>
          <w:sz w:val="20"/>
          <w:szCs w:val="20"/>
        </w:rPr>
        <w:t>└────────────────┘</w:t>
      </w:r>
      <w:r w:rsidRPr="00D40F58">
        <w:rPr>
          <w:rFonts w:ascii="Courier New" w:hAnsi="Courier New" w:cs="Courier New"/>
          <w:sz w:val="16"/>
          <w:szCs w:val="16"/>
        </w:rPr>
        <w:tab/>
      </w:r>
    </w:p>
    <w:p w:rsidR="00F220F3" w:rsidRPr="000C611E" w:rsidRDefault="00F220F3" w:rsidP="00216844">
      <w:pPr>
        <w:autoSpaceDE w:val="0"/>
        <w:autoSpaceDN w:val="0"/>
        <w:adjustRightInd w:val="0"/>
        <w:spacing w:line="360" w:lineRule="auto"/>
        <w:ind w:firstLine="709"/>
        <w:jc w:val="both"/>
        <w:outlineLvl w:val="0"/>
        <w:rPr>
          <w:rFonts w:ascii="Arial" w:hAnsi="Arial" w:cs="Arial"/>
          <w:sz w:val="20"/>
          <w:szCs w:val="20"/>
        </w:rPr>
      </w:pPr>
    </w:p>
    <w:p w:rsidR="00F220F3" w:rsidRPr="000C611E" w:rsidRDefault="00F220F3" w:rsidP="00216844">
      <w:pPr>
        <w:autoSpaceDE w:val="0"/>
        <w:autoSpaceDN w:val="0"/>
        <w:adjustRightInd w:val="0"/>
        <w:spacing w:after="0" w:line="360" w:lineRule="auto"/>
        <w:ind w:firstLine="709"/>
        <w:jc w:val="both"/>
        <w:outlineLvl w:val="0"/>
        <w:rPr>
          <w:rFonts w:ascii="Times New Roman" w:hAnsi="Times New Roman"/>
          <w:sz w:val="28"/>
          <w:szCs w:val="28"/>
          <w:lang w:val="ru-RU"/>
        </w:rPr>
      </w:pPr>
      <w:bookmarkStart w:id="27" w:name="_Toc289988697"/>
      <w:bookmarkStart w:id="28" w:name="_Toc289988826"/>
      <w:bookmarkStart w:id="29" w:name="_Toc289990540"/>
      <w:bookmarkStart w:id="30" w:name="_Toc289990680"/>
      <w:r w:rsidRPr="000C611E">
        <w:rPr>
          <w:rFonts w:ascii="Times New Roman" w:hAnsi="Times New Roman"/>
          <w:sz w:val="28"/>
          <w:szCs w:val="28"/>
        </w:rPr>
        <w:t>1) кредитор отгружает товар (выполняет работы, оказывает услуги);</w:t>
      </w:r>
      <w:bookmarkEnd w:id="27"/>
      <w:bookmarkEnd w:id="28"/>
      <w:bookmarkEnd w:id="29"/>
      <w:bookmarkEnd w:id="30"/>
    </w:p>
    <w:p w:rsidR="00F220F3" w:rsidRPr="000C611E" w:rsidRDefault="00F220F3" w:rsidP="00216844">
      <w:pPr>
        <w:autoSpaceDE w:val="0"/>
        <w:autoSpaceDN w:val="0"/>
        <w:adjustRightInd w:val="0"/>
        <w:spacing w:after="0" w:line="360" w:lineRule="auto"/>
        <w:ind w:firstLine="709"/>
        <w:jc w:val="both"/>
        <w:outlineLvl w:val="0"/>
        <w:rPr>
          <w:rFonts w:ascii="Times New Roman" w:hAnsi="Times New Roman"/>
          <w:sz w:val="28"/>
          <w:szCs w:val="28"/>
        </w:rPr>
      </w:pPr>
      <w:bookmarkStart w:id="31" w:name="_Toc289988698"/>
      <w:bookmarkStart w:id="32" w:name="_Toc289988827"/>
      <w:bookmarkStart w:id="33" w:name="_Toc289990681"/>
      <w:r w:rsidRPr="000C611E">
        <w:rPr>
          <w:rFonts w:ascii="Times New Roman" w:hAnsi="Times New Roman"/>
          <w:sz w:val="28"/>
          <w:szCs w:val="28"/>
        </w:rPr>
        <w:t>2) кредитор заключает с банком договор факторинга (уступает ему право требования);</w:t>
      </w:r>
      <w:bookmarkEnd w:id="31"/>
      <w:bookmarkEnd w:id="32"/>
      <w:bookmarkEnd w:id="33"/>
    </w:p>
    <w:p w:rsidR="00F220F3" w:rsidRPr="000C611E" w:rsidRDefault="00F220F3" w:rsidP="00216844">
      <w:pPr>
        <w:autoSpaceDE w:val="0"/>
        <w:autoSpaceDN w:val="0"/>
        <w:adjustRightInd w:val="0"/>
        <w:spacing w:after="0" w:line="360" w:lineRule="auto"/>
        <w:ind w:firstLine="709"/>
        <w:jc w:val="both"/>
        <w:outlineLvl w:val="0"/>
        <w:rPr>
          <w:rFonts w:ascii="Times New Roman" w:hAnsi="Times New Roman"/>
          <w:sz w:val="28"/>
          <w:szCs w:val="28"/>
        </w:rPr>
      </w:pPr>
      <w:bookmarkStart w:id="34" w:name="_Toc289988699"/>
      <w:bookmarkStart w:id="35" w:name="_Toc289988828"/>
      <w:bookmarkStart w:id="36" w:name="_Toc289990682"/>
      <w:r w:rsidRPr="000C611E">
        <w:rPr>
          <w:rFonts w:ascii="Times New Roman" w:hAnsi="Times New Roman"/>
          <w:sz w:val="28"/>
          <w:szCs w:val="28"/>
        </w:rPr>
        <w:t>3) банк перечисляет кредитору сумму денежного обязательства должника за минусом дисконта;</w:t>
      </w:r>
      <w:bookmarkEnd w:id="34"/>
      <w:bookmarkEnd w:id="35"/>
      <w:bookmarkEnd w:id="36"/>
    </w:p>
    <w:p w:rsidR="003C49CE" w:rsidRPr="000C611E" w:rsidRDefault="00F220F3" w:rsidP="00216844">
      <w:pPr>
        <w:autoSpaceDE w:val="0"/>
        <w:autoSpaceDN w:val="0"/>
        <w:adjustRightInd w:val="0"/>
        <w:spacing w:after="0" w:line="360" w:lineRule="auto"/>
        <w:ind w:firstLine="709"/>
        <w:jc w:val="both"/>
        <w:outlineLvl w:val="0"/>
        <w:rPr>
          <w:rFonts w:ascii="Times New Roman" w:hAnsi="Times New Roman"/>
          <w:sz w:val="28"/>
          <w:szCs w:val="28"/>
          <w:lang w:val="ru-RU"/>
        </w:rPr>
      </w:pPr>
      <w:bookmarkStart w:id="37" w:name="_Toc289988700"/>
      <w:bookmarkStart w:id="38" w:name="_Toc289988829"/>
      <w:bookmarkStart w:id="39" w:name="_Toc289990683"/>
      <w:r w:rsidRPr="000C611E">
        <w:rPr>
          <w:rFonts w:ascii="Times New Roman" w:hAnsi="Times New Roman"/>
          <w:sz w:val="28"/>
          <w:szCs w:val="28"/>
        </w:rPr>
        <w:t>4) через определенный период времени должник перечисляет денежные средства банку.</w:t>
      </w:r>
      <w:bookmarkEnd w:id="37"/>
      <w:bookmarkEnd w:id="38"/>
      <w:bookmarkEnd w:id="39"/>
    </w:p>
    <w:p w:rsidR="003C49CE" w:rsidRPr="000C611E" w:rsidRDefault="003C49CE" w:rsidP="00216844">
      <w:pPr>
        <w:pStyle w:val="3"/>
        <w:spacing w:after="0" w:line="360" w:lineRule="auto"/>
        <w:ind w:left="0" w:firstLine="708"/>
        <w:jc w:val="both"/>
        <w:rPr>
          <w:sz w:val="28"/>
          <w:szCs w:val="28"/>
        </w:rPr>
      </w:pPr>
      <w:r w:rsidRPr="000C611E">
        <w:rPr>
          <w:sz w:val="28"/>
          <w:szCs w:val="28"/>
        </w:rPr>
        <w:t xml:space="preserve">Большинство авторов придерживается следующей классификации факторинговых соглашений: </w:t>
      </w:r>
    </w:p>
    <w:p w:rsidR="003C49CE" w:rsidRPr="000C611E" w:rsidRDefault="003C49CE" w:rsidP="009C2B27">
      <w:pPr>
        <w:pStyle w:val="3"/>
        <w:widowControl w:val="0"/>
        <w:numPr>
          <w:ilvl w:val="1"/>
          <w:numId w:val="8"/>
        </w:numPr>
        <w:tabs>
          <w:tab w:val="num" w:pos="0"/>
        </w:tabs>
        <w:spacing w:after="0" w:line="360" w:lineRule="auto"/>
        <w:ind w:left="0" w:firstLine="709"/>
        <w:jc w:val="both"/>
        <w:rPr>
          <w:iCs/>
          <w:sz w:val="28"/>
          <w:szCs w:val="28"/>
        </w:rPr>
      </w:pPr>
      <w:r w:rsidRPr="000C611E">
        <w:rPr>
          <w:sz w:val="28"/>
          <w:szCs w:val="28"/>
        </w:rPr>
        <w:t xml:space="preserve">По территории действия выделяют </w:t>
      </w:r>
      <w:r w:rsidRPr="000C611E">
        <w:rPr>
          <w:iCs/>
          <w:sz w:val="28"/>
          <w:szCs w:val="28"/>
        </w:rPr>
        <w:t xml:space="preserve">факторинг внутренний </w:t>
      </w:r>
      <w:r w:rsidR="00DF7B2B" w:rsidRPr="000C611E">
        <w:rPr>
          <w:iCs/>
          <w:sz w:val="28"/>
          <w:szCs w:val="28"/>
        </w:rPr>
        <w:t>и факторинг внешний.</w:t>
      </w:r>
    </w:p>
    <w:p w:rsidR="003C49CE" w:rsidRPr="000C611E" w:rsidRDefault="003C49CE" w:rsidP="00216844">
      <w:pPr>
        <w:pStyle w:val="3"/>
        <w:spacing w:after="0" w:line="360" w:lineRule="auto"/>
        <w:ind w:left="0" w:firstLine="708"/>
        <w:jc w:val="both"/>
        <w:rPr>
          <w:color w:val="000000"/>
          <w:sz w:val="28"/>
          <w:szCs w:val="28"/>
        </w:rPr>
      </w:pPr>
      <w:r w:rsidRPr="000C611E">
        <w:rPr>
          <w:sz w:val="28"/>
          <w:szCs w:val="28"/>
        </w:rPr>
        <w:t xml:space="preserve">Факторинг называется внутренним, если стороны по договору купли-продажи, а также факторинговая компания находятся в одной и той же стране. </w:t>
      </w:r>
      <w:r w:rsidRPr="000C611E">
        <w:rPr>
          <w:color w:val="000000"/>
          <w:sz w:val="28"/>
          <w:szCs w:val="28"/>
        </w:rPr>
        <w:t xml:space="preserve">Факторинг называется внешним (чаще используется </w:t>
      </w:r>
      <w:r w:rsidR="00DF7B2B" w:rsidRPr="000C611E">
        <w:rPr>
          <w:color w:val="000000"/>
          <w:sz w:val="28"/>
          <w:szCs w:val="28"/>
        </w:rPr>
        <w:t>термин</w:t>
      </w:r>
      <w:r w:rsidRPr="000C611E">
        <w:rPr>
          <w:color w:val="000000"/>
          <w:sz w:val="28"/>
          <w:szCs w:val="28"/>
        </w:rPr>
        <w:t xml:space="preserve"> международный), если поставщик и его клиент являются резидентами разных государств. </w:t>
      </w:r>
    </w:p>
    <w:p w:rsidR="003C49CE" w:rsidRPr="000C611E" w:rsidRDefault="003C49CE" w:rsidP="009C2B27">
      <w:pPr>
        <w:pStyle w:val="3"/>
        <w:widowControl w:val="0"/>
        <w:numPr>
          <w:ilvl w:val="1"/>
          <w:numId w:val="8"/>
        </w:numPr>
        <w:tabs>
          <w:tab w:val="num" w:pos="0"/>
        </w:tabs>
        <w:spacing w:after="0" w:line="360" w:lineRule="auto"/>
        <w:ind w:left="0" w:firstLine="709"/>
        <w:jc w:val="both"/>
        <w:rPr>
          <w:iCs/>
          <w:sz w:val="28"/>
          <w:szCs w:val="28"/>
        </w:rPr>
      </w:pPr>
      <w:r w:rsidRPr="000C611E">
        <w:rPr>
          <w:iCs/>
          <w:sz w:val="28"/>
          <w:szCs w:val="28"/>
        </w:rPr>
        <w:t xml:space="preserve">По минимизации риска факторинг может быть с регрессом </w:t>
      </w:r>
      <w:r w:rsidR="00DF7B2B" w:rsidRPr="000C611E">
        <w:rPr>
          <w:iCs/>
          <w:sz w:val="28"/>
          <w:szCs w:val="28"/>
        </w:rPr>
        <w:t>и без регресса.</w:t>
      </w:r>
    </w:p>
    <w:p w:rsidR="003C49CE" w:rsidRPr="000C611E" w:rsidRDefault="003C49CE" w:rsidP="00216844">
      <w:pPr>
        <w:pStyle w:val="3"/>
        <w:spacing w:after="0" w:line="360" w:lineRule="auto"/>
        <w:ind w:left="0" w:firstLine="708"/>
        <w:jc w:val="both"/>
        <w:rPr>
          <w:sz w:val="28"/>
          <w:szCs w:val="28"/>
        </w:rPr>
      </w:pPr>
      <w:r w:rsidRPr="000C611E">
        <w:rPr>
          <w:sz w:val="28"/>
          <w:szCs w:val="28"/>
        </w:rPr>
        <w:t xml:space="preserve">В случае факторинга с регрессом факторинговая компания, не получив денег с покупателей, имеет право через определенный срок потребовать их с поставщика. При безрегрессном факторинге финансовый агент берёт на себя риск неисполнения должником (дебитором) обязательств перед поставщиком. </w:t>
      </w:r>
      <w:r w:rsidRPr="000C611E">
        <w:rPr>
          <w:color w:val="000000"/>
          <w:sz w:val="28"/>
          <w:szCs w:val="28"/>
        </w:rPr>
        <w:t xml:space="preserve">Наибольший интерес к факторингу без регресса проявляют малые и средние компании, так как они либо относительно недавно существуют на рынке, либо не имеют собственных служб по оценке кредитных рисков и работе с дебиторской задолженностью. </w:t>
      </w:r>
    </w:p>
    <w:p w:rsidR="00DF7B2B" w:rsidRPr="000C611E" w:rsidRDefault="003C49CE" w:rsidP="009C2B27">
      <w:pPr>
        <w:pStyle w:val="3"/>
        <w:widowControl w:val="0"/>
        <w:numPr>
          <w:ilvl w:val="1"/>
          <w:numId w:val="8"/>
        </w:numPr>
        <w:tabs>
          <w:tab w:val="num" w:pos="0"/>
        </w:tabs>
        <w:spacing w:after="0" w:line="360" w:lineRule="auto"/>
        <w:ind w:left="0" w:firstLine="709"/>
        <w:jc w:val="both"/>
        <w:rPr>
          <w:iCs/>
          <w:sz w:val="28"/>
          <w:szCs w:val="28"/>
        </w:rPr>
      </w:pPr>
      <w:r w:rsidRPr="000C611E">
        <w:rPr>
          <w:iCs/>
          <w:sz w:val="28"/>
          <w:szCs w:val="28"/>
        </w:rPr>
        <w:t>По форме заключаемого договора выделяют</w:t>
      </w:r>
      <w:r w:rsidR="00DF7B2B" w:rsidRPr="000C611E">
        <w:rPr>
          <w:iCs/>
          <w:sz w:val="28"/>
          <w:szCs w:val="28"/>
        </w:rPr>
        <w:t xml:space="preserve"> ф</w:t>
      </w:r>
      <w:r w:rsidRPr="000C611E">
        <w:rPr>
          <w:iCs/>
          <w:sz w:val="28"/>
          <w:szCs w:val="28"/>
        </w:rPr>
        <w:t xml:space="preserve">акторинг открытый </w:t>
      </w:r>
      <w:r w:rsidR="00DF7B2B" w:rsidRPr="000C611E">
        <w:rPr>
          <w:iCs/>
          <w:sz w:val="28"/>
          <w:szCs w:val="28"/>
        </w:rPr>
        <w:t>и закрытый.</w:t>
      </w:r>
    </w:p>
    <w:p w:rsidR="003C49CE" w:rsidRPr="000C611E" w:rsidRDefault="003C49CE" w:rsidP="00216844">
      <w:pPr>
        <w:pStyle w:val="3"/>
        <w:widowControl w:val="0"/>
        <w:spacing w:after="0" w:line="360" w:lineRule="auto"/>
        <w:ind w:left="0" w:firstLine="708"/>
        <w:jc w:val="both"/>
        <w:rPr>
          <w:iCs/>
          <w:sz w:val="28"/>
          <w:szCs w:val="28"/>
        </w:rPr>
      </w:pPr>
      <w:r w:rsidRPr="000C611E">
        <w:rPr>
          <w:sz w:val="28"/>
          <w:szCs w:val="28"/>
        </w:rPr>
        <w:t xml:space="preserve">При открытом факторинге покупатель уведомлен о том, что в сделке участвует лицо-фактор, и осуществляет платежи на его счет, выполняя тем самым свои обязательства по договору поставки. В случае же закрытого (конфиденциального, тихого) факторинга покупателя не ставят в известность о наличии договора факторингового обслуживания, и он продолжает осуществлять платежи поставщику, который, в свою очередь, направляет их в пользу фактора. </w:t>
      </w:r>
    </w:p>
    <w:p w:rsidR="003C49CE" w:rsidRPr="000C611E" w:rsidRDefault="003C49CE" w:rsidP="009C2B27">
      <w:pPr>
        <w:pStyle w:val="3"/>
        <w:widowControl w:val="0"/>
        <w:numPr>
          <w:ilvl w:val="1"/>
          <w:numId w:val="8"/>
        </w:numPr>
        <w:tabs>
          <w:tab w:val="num" w:pos="0"/>
        </w:tabs>
        <w:spacing w:after="0" w:line="360" w:lineRule="auto"/>
        <w:ind w:left="0" w:firstLine="709"/>
        <w:jc w:val="both"/>
        <w:rPr>
          <w:iCs/>
          <w:sz w:val="28"/>
          <w:szCs w:val="28"/>
        </w:rPr>
      </w:pPr>
      <w:r w:rsidRPr="000C611E">
        <w:rPr>
          <w:iCs/>
          <w:sz w:val="28"/>
          <w:szCs w:val="28"/>
        </w:rPr>
        <w:t xml:space="preserve">По дате поступления платежа выделяют факторинг с предварительной оплатой (до 90% от суммы отгрузки) и факторинг с определённым сроком платежа. </w:t>
      </w:r>
    </w:p>
    <w:p w:rsidR="003C49CE" w:rsidRPr="000C611E" w:rsidRDefault="003C49CE" w:rsidP="00216844">
      <w:pPr>
        <w:pStyle w:val="3"/>
        <w:spacing w:after="0" w:line="360" w:lineRule="auto"/>
        <w:ind w:left="0" w:firstLine="708"/>
        <w:jc w:val="both"/>
        <w:rPr>
          <w:sz w:val="28"/>
          <w:szCs w:val="28"/>
        </w:rPr>
      </w:pPr>
      <w:r w:rsidRPr="000C611E">
        <w:rPr>
          <w:sz w:val="28"/>
          <w:szCs w:val="28"/>
        </w:rPr>
        <w:t xml:space="preserve">В первом случае фактор финансирует клиента путём предварительной оплаты уступаемых ему прав требования к должнику, во втором – в определённый договором срок (как правило, после получения денежных средств от должника). </w:t>
      </w:r>
    </w:p>
    <w:p w:rsidR="003C49CE" w:rsidRPr="000C611E" w:rsidRDefault="003C49CE" w:rsidP="009C2B27">
      <w:pPr>
        <w:pStyle w:val="3"/>
        <w:widowControl w:val="0"/>
        <w:numPr>
          <w:ilvl w:val="1"/>
          <w:numId w:val="8"/>
        </w:numPr>
        <w:tabs>
          <w:tab w:val="num" w:pos="0"/>
        </w:tabs>
        <w:spacing w:after="0" w:line="360" w:lineRule="auto"/>
        <w:ind w:left="0" w:firstLine="709"/>
        <w:jc w:val="both"/>
        <w:rPr>
          <w:sz w:val="28"/>
          <w:szCs w:val="28"/>
        </w:rPr>
      </w:pPr>
      <w:r w:rsidRPr="000C611E">
        <w:rPr>
          <w:sz w:val="28"/>
          <w:szCs w:val="28"/>
        </w:rPr>
        <w:t xml:space="preserve">По объёму оказываемых услуг выделяют полный факторинг и частичный. </w:t>
      </w:r>
    </w:p>
    <w:p w:rsidR="003C49CE" w:rsidRPr="0097077A" w:rsidRDefault="003C49CE" w:rsidP="00216844">
      <w:pPr>
        <w:pStyle w:val="3"/>
        <w:spacing w:after="0" w:line="360" w:lineRule="auto"/>
        <w:ind w:left="0" w:firstLine="283"/>
        <w:jc w:val="both"/>
        <w:rPr>
          <w:sz w:val="28"/>
          <w:szCs w:val="28"/>
        </w:rPr>
      </w:pPr>
      <w:r w:rsidRPr="000C611E">
        <w:rPr>
          <w:sz w:val="28"/>
          <w:szCs w:val="28"/>
        </w:rPr>
        <w:t>Полный факторинг включает комплексное обслуживание клиентов, в то время как частичный факторинг ограничивается выполнением отдельных операций: уступка права требования, инкассирование дебито</w:t>
      </w:r>
      <w:r w:rsidR="00DF7B2B" w:rsidRPr="000C611E">
        <w:rPr>
          <w:sz w:val="28"/>
          <w:szCs w:val="28"/>
        </w:rPr>
        <w:t>рской задолженности и т.д.</w:t>
      </w:r>
      <w:r w:rsidR="0097077A" w:rsidRPr="0097077A">
        <w:rPr>
          <w:sz w:val="28"/>
          <w:szCs w:val="28"/>
        </w:rPr>
        <w:t>[16]</w:t>
      </w:r>
    </w:p>
    <w:p w:rsidR="00DA5011" w:rsidRPr="000C611E" w:rsidRDefault="00DA5011" w:rsidP="00216844">
      <w:pPr>
        <w:pStyle w:val="3"/>
        <w:spacing w:after="0" w:line="360" w:lineRule="auto"/>
        <w:ind w:left="0" w:firstLine="283"/>
        <w:jc w:val="both"/>
        <w:rPr>
          <w:sz w:val="28"/>
          <w:szCs w:val="28"/>
        </w:rPr>
      </w:pPr>
      <w:r w:rsidRPr="000C611E">
        <w:rPr>
          <w:sz w:val="28"/>
          <w:szCs w:val="28"/>
        </w:rPr>
        <w:t xml:space="preserve">Сущность факторинга раскрывается через его функции. К таковым можно отнести: </w:t>
      </w:r>
    </w:p>
    <w:p w:rsidR="00DA5011" w:rsidRPr="000C611E" w:rsidRDefault="0098620F" w:rsidP="00216844">
      <w:pPr>
        <w:pStyle w:val="3"/>
        <w:widowControl w:val="0"/>
        <w:spacing w:after="0" w:line="360" w:lineRule="auto"/>
        <w:ind w:left="0" w:firstLine="709"/>
        <w:jc w:val="both"/>
        <w:rPr>
          <w:iCs/>
          <w:sz w:val="28"/>
          <w:szCs w:val="28"/>
        </w:rPr>
      </w:pPr>
      <w:r w:rsidRPr="000C611E">
        <w:rPr>
          <w:bCs/>
          <w:iCs/>
          <w:sz w:val="28"/>
          <w:szCs w:val="28"/>
        </w:rPr>
        <w:t xml:space="preserve">     1.  </w:t>
      </w:r>
      <w:r w:rsidR="00DA5011" w:rsidRPr="000C611E">
        <w:rPr>
          <w:bCs/>
          <w:iCs/>
          <w:sz w:val="28"/>
          <w:szCs w:val="28"/>
        </w:rPr>
        <w:t>Финансирование</w:t>
      </w:r>
      <w:r w:rsidR="000C611E">
        <w:rPr>
          <w:bCs/>
          <w:iCs/>
          <w:sz w:val="28"/>
          <w:szCs w:val="28"/>
          <w:lang w:val="be-BY"/>
        </w:rPr>
        <w:t>.</w:t>
      </w:r>
      <w:r w:rsidR="00DA5011" w:rsidRPr="000C611E">
        <w:rPr>
          <w:iCs/>
          <w:sz w:val="28"/>
          <w:szCs w:val="28"/>
        </w:rPr>
        <w:t xml:space="preserve"> </w:t>
      </w:r>
      <w:r w:rsidR="00DA5011" w:rsidRPr="000C611E">
        <w:rPr>
          <w:sz w:val="28"/>
          <w:szCs w:val="28"/>
        </w:rPr>
        <w:t>Основная функция факторинга - предоставление финансовых средств поставщику продукции сразу после ее отгрузки или в определенный договором факторинга день. Таким образом, поставщик имеет возможность поставлять продукцию своим покупателям с отсрочкой платежа, при этом получать значительную часть от суммы поставки сразу же после поставки или по удобному для него графику, не дожидаясь платежа от своего покупателя. Также поставщик, заключив договор факторинга, заранее знает, в какой день деньги поступят на его счет. Обычно же, предоставив отсрочку платежа своим покупателям, поставщик не знает, когда они расплатятся с ним, и расплатятся ли вообще.</w:t>
      </w:r>
    </w:p>
    <w:p w:rsidR="00DA5011" w:rsidRPr="000C611E" w:rsidRDefault="00DA5011" w:rsidP="009C2B27">
      <w:pPr>
        <w:pStyle w:val="3"/>
        <w:widowControl w:val="0"/>
        <w:numPr>
          <w:ilvl w:val="0"/>
          <w:numId w:val="11"/>
        </w:numPr>
        <w:spacing w:after="0" w:line="360" w:lineRule="auto"/>
        <w:ind w:firstLine="709"/>
        <w:jc w:val="both"/>
        <w:rPr>
          <w:bCs/>
          <w:iCs/>
          <w:color w:val="000000"/>
          <w:sz w:val="28"/>
          <w:szCs w:val="28"/>
        </w:rPr>
      </w:pPr>
      <w:r w:rsidRPr="000C611E">
        <w:rPr>
          <w:bCs/>
          <w:iCs/>
          <w:color w:val="000000"/>
          <w:sz w:val="28"/>
          <w:szCs w:val="28"/>
        </w:rPr>
        <w:t>Административное управление дебиторской задолженность.</w:t>
      </w:r>
    </w:p>
    <w:p w:rsidR="00DA5011" w:rsidRPr="000C611E" w:rsidRDefault="00DA5011" w:rsidP="00216844">
      <w:pPr>
        <w:autoSpaceDE w:val="0"/>
        <w:autoSpaceDN w:val="0"/>
        <w:adjustRightInd w:val="0"/>
        <w:spacing w:after="0" w:line="360" w:lineRule="auto"/>
        <w:ind w:left="720" w:firstLine="709"/>
        <w:jc w:val="both"/>
        <w:rPr>
          <w:rFonts w:ascii="Times New Roman" w:hAnsi="Times New Roman"/>
          <w:color w:val="000000"/>
          <w:sz w:val="28"/>
          <w:szCs w:val="28"/>
        </w:rPr>
      </w:pPr>
      <w:r w:rsidRPr="000C611E">
        <w:rPr>
          <w:rFonts w:ascii="Times New Roman" w:hAnsi="Times New Roman"/>
          <w:color w:val="000000"/>
          <w:sz w:val="28"/>
          <w:szCs w:val="28"/>
        </w:rPr>
        <w:t xml:space="preserve">Административное управление включает в себя: </w:t>
      </w:r>
    </w:p>
    <w:p w:rsidR="00DA5011" w:rsidRPr="000C611E" w:rsidRDefault="00DA5011" w:rsidP="009C2B27">
      <w:pPr>
        <w:pStyle w:val="3"/>
        <w:widowControl w:val="0"/>
        <w:numPr>
          <w:ilvl w:val="0"/>
          <w:numId w:val="9"/>
        </w:numPr>
        <w:tabs>
          <w:tab w:val="clear" w:pos="720"/>
          <w:tab w:val="num" w:pos="851"/>
        </w:tabs>
        <w:spacing w:after="0" w:line="360" w:lineRule="auto"/>
        <w:ind w:left="851" w:firstLine="709"/>
        <w:jc w:val="both"/>
        <w:rPr>
          <w:color w:val="000000"/>
          <w:sz w:val="28"/>
          <w:szCs w:val="28"/>
        </w:rPr>
      </w:pPr>
      <w:r w:rsidRPr="000C611E">
        <w:rPr>
          <w:bCs/>
          <w:color w:val="000000"/>
          <w:sz w:val="28"/>
          <w:szCs w:val="28"/>
        </w:rPr>
        <w:t>Прием и учет документов по отгрузке продукции</w:t>
      </w:r>
      <w:r w:rsidR="00787506">
        <w:rPr>
          <w:bCs/>
          <w:color w:val="000000"/>
          <w:sz w:val="28"/>
          <w:szCs w:val="28"/>
        </w:rPr>
        <w:t>;</w:t>
      </w:r>
      <w:r w:rsidRPr="000C611E">
        <w:rPr>
          <w:bCs/>
          <w:color w:val="000000"/>
          <w:sz w:val="28"/>
          <w:szCs w:val="28"/>
        </w:rPr>
        <w:t xml:space="preserve"> </w:t>
      </w:r>
    </w:p>
    <w:p w:rsidR="00DA5011" w:rsidRPr="000C611E" w:rsidRDefault="00DA5011" w:rsidP="009C2B27">
      <w:pPr>
        <w:pStyle w:val="3"/>
        <w:widowControl w:val="0"/>
        <w:numPr>
          <w:ilvl w:val="0"/>
          <w:numId w:val="9"/>
        </w:numPr>
        <w:tabs>
          <w:tab w:val="clear" w:pos="720"/>
          <w:tab w:val="num" w:pos="851"/>
        </w:tabs>
        <w:spacing w:after="0" w:line="360" w:lineRule="auto"/>
        <w:ind w:left="851" w:firstLine="709"/>
        <w:jc w:val="both"/>
        <w:rPr>
          <w:color w:val="000000"/>
          <w:sz w:val="28"/>
          <w:szCs w:val="28"/>
        </w:rPr>
      </w:pPr>
      <w:r w:rsidRPr="000C611E">
        <w:rPr>
          <w:bCs/>
          <w:color w:val="000000"/>
          <w:sz w:val="28"/>
          <w:szCs w:val="28"/>
        </w:rPr>
        <w:t>Контроль за своевременностью оплаты поставок покупателями</w:t>
      </w:r>
      <w:r w:rsidR="00787506">
        <w:rPr>
          <w:bCs/>
          <w:color w:val="000000"/>
          <w:sz w:val="28"/>
          <w:szCs w:val="28"/>
        </w:rPr>
        <w:t>;</w:t>
      </w:r>
    </w:p>
    <w:p w:rsidR="00DA5011" w:rsidRPr="000C611E" w:rsidRDefault="00DA5011" w:rsidP="009C2B27">
      <w:pPr>
        <w:pStyle w:val="3"/>
        <w:widowControl w:val="0"/>
        <w:numPr>
          <w:ilvl w:val="0"/>
          <w:numId w:val="9"/>
        </w:numPr>
        <w:tabs>
          <w:tab w:val="clear" w:pos="720"/>
          <w:tab w:val="num" w:pos="851"/>
        </w:tabs>
        <w:spacing w:after="0" w:line="360" w:lineRule="auto"/>
        <w:ind w:left="851" w:firstLine="709"/>
        <w:jc w:val="both"/>
        <w:rPr>
          <w:color w:val="000000"/>
          <w:sz w:val="28"/>
          <w:szCs w:val="28"/>
        </w:rPr>
      </w:pPr>
      <w:r w:rsidRPr="000C611E">
        <w:rPr>
          <w:bCs/>
          <w:color w:val="000000"/>
          <w:sz w:val="28"/>
          <w:szCs w:val="28"/>
        </w:rPr>
        <w:t xml:space="preserve">Установку программного обеспечения для оперативного контроля за состоянием дебиторской задолженности в режиме </w:t>
      </w:r>
      <w:r w:rsidRPr="000C611E">
        <w:rPr>
          <w:bCs/>
          <w:color w:val="000000"/>
          <w:sz w:val="28"/>
          <w:szCs w:val="28"/>
          <w:lang w:val="en-US"/>
        </w:rPr>
        <w:t>on</w:t>
      </w:r>
      <w:r w:rsidRPr="000C611E">
        <w:rPr>
          <w:bCs/>
          <w:color w:val="000000"/>
          <w:sz w:val="28"/>
          <w:szCs w:val="28"/>
        </w:rPr>
        <w:t>-</w:t>
      </w:r>
      <w:r w:rsidRPr="000C611E">
        <w:rPr>
          <w:bCs/>
          <w:color w:val="000000"/>
          <w:sz w:val="28"/>
          <w:szCs w:val="28"/>
          <w:lang w:val="en-US"/>
        </w:rPr>
        <w:t>line</w:t>
      </w:r>
      <w:r w:rsidRPr="000C611E">
        <w:rPr>
          <w:bCs/>
          <w:color w:val="000000"/>
          <w:sz w:val="28"/>
          <w:szCs w:val="28"/>
        </w:rPr>
        <w:t xml:space="preserve"> по системе </w:t>
      </w:r>
      <w:r w:rsidRPr="000C611E">
        <w:rPr>
          <w:bCs/>
          <w:color w:val="000000"/>
          <w:sz w:val="28"/>
          <w:szCs w:val="28"/>
          <w:lang w:val="en-US"/>
        </w:rPr>
        <w:t>internet</w:t>
      </w:r>
      <w:r w:rsidRPr="000C611E">
        <w:rPr>
          <w:bCs/>
          <w:color w:val="000000"/>
          <w:sz w:val="28"/>
          <w:szCs w:val="28"/>
        </w:rPr>
        <w:t>-</w:t>
      </w:r>
      <w:r w:rsidRPr="000C611E">
        <w:rPr>
          <w:bCs/>
          <w:color w:val="000000"/>
          <w:sz w:val="28"/>
          <w:szCs w:val="28"/>
          <w:lang w:val="en-US"/>
        </w:rPr>
        <w:t>banking</w:t>
      </w:r>
      <w:r w:rsidR="00787506">
        <w:rPr>
          <w:bCs/>
          <w:color w:val="000000"/>
          <w:sz w:val="28"/>
          <w:szCs w:val="28"/>
        </w:rPr>
        <w:t>;</w:t>
      </w:r>
      <w:r w:rsidRPr="000C611E">
        <w:rPr>
          <w:bCs/>
          <w:color w:val="000000"/>
          <w:sz w:val="28"/>
          <w:szCs w:val="28"/>
        </w:rPr>
        <w:t xml:space="preserve"> </w:t>
      </w:r>
    </w:p>
    <w:p w:rsidR="00DA5011" w:rsidRPr="000C611E" w:rsidRDefault="00DA5011" w:rsidP="009C2B27">
      <w:pPr>
        <w:pStyle w:val="3"/>
        <w:widowControl w:val="0"/>
        <w:numPr>
          <w:ilvl w:val="0"/>
          <w:numId w:val="9"/>
        </w:numPr>
        <w:tabs>
          <w:tab w:val="clear" w:pos="720"/>
          <w:tab w:val="num" w:pos="851"/>
        </w:tabs>
        <w:spacing w:after="0" w:line="360" w:lineRule="auto"/>
        <w:ind w:left="851" w:firstLine="709"/>
        <w:jc w:val="both"/>
        <w:rPr>
          <w:color w:val="000000"/>
          <w:sz w:val="28"/>
          <w:szCs w:val="28"/>
        </w:rPr>
      </w:pPr>
      <w:r w:rsidRPr="000C611E">
        <w:rPr>
          <w:bCs/>
          <w:color w:val="000000"/>
          <w:sz w:val="28"/>
          <w:szCs w:val="28"/>
        </w:rPr>
        <w:t>Формирование подробных отчетов по поставкам:</w:t>
      </w:r>
    </w:p>
    <w:p w:rsidR="00DA5011" w:rsidRPr="000C611E" w:rsidRDefault="00DA5011" w:rsidP="009C2B27">
      <w:pPr>
        <w:pStyle w:val="3"/>
        <w:widowControl w:val="0"/>
        <w:numPr>
          <w:ilvl w:val="0"/>
          <w:numId w:val="10"/>
        </w:numPr>
        <w:tabs>
          <w:tab w:val="clear" w:pos="720"/>
          <w:tab w:val="num" w:pos="851"/>
        </w:tabs>
        <w:spacing w:after="0" w:line="360" w:lineRule="auto"/>
        <w:ind w:left="851" w:firstLine="709"/>
        <w:jc w:val="both"/>
        <w:rPr>
          <w:color w:val="000000"/>
          <w:sz w:val="28"/>
          <w:szCs w:val="28"/>
        </w:rPr>
      </w:pPr>
      <w:r w:rsidRPr="000C611E">
        <w:rPr>
          <w:bCs/>
          <w:color w:val="000000"/>
          <w:sz w:val="28"/>
          <w:szCs w:val="28"/>
        </w:rPr>
        <w:t>о сост</w:t>
      </w:r>
      <w:r w:rsidR="00787506">
        <w:rPr>
          <w:bCs/>
          <w:color w:val="000000"/>
          <w:sz w:val="28"/>
          <w:szCs w:val="28"/>
        </w:rPr>
        <w:t>оянии дебиторской задолженности;</w:t>
      </w:r>
    </w:p>
    <w:p w:rsidR="00DA5011" w:rsidRPr="000C611E" w:rsidRDefault="00DA5011" w:rsidP="009C2B27">
      <w:pPr>
        <w:pStyle w:val="3"/>
        <w:widowControl w:val="0"/>
        <w:numPr>
          <w:ilvl w:val="0"/>
          <w:numId w:val="10"/>
        </w:numPr>
        <w:tabs>
          <w:tab w:val="clear" w:pos="720"/>
          <w:tab w:val="num" w:pos="851"/>
        </w:tabs>
        <w:spacing w:after="0" w:line="360" w:lineRule="auto"/>
        <w:ind w:left="851" w:firstLine="709"/>
        <w:jc w:val="both"/>
        <w:rPr>
          <w:color w:val="000000"/>
          <w:sz w:val="28"/>
          <w:szCs w:val="28"/>
        </w:rPr>
      </w:pPr>
      <w:r w:rsidRPr="000C611E">
        <w:rPr>
          <w:bCs/>
          <w:color w:val="000000"/>
          <w:sz w:val="28"/>
          <w:szCs w:val="28"/>
        </w:rPr>
        <w:t xml:space="preserve">об улучшении (ухудшении) платежной дисциплины покупателей и фактической оборачиваемости дебиторской </w:t>
      </w:r>
      <w:r w:rsidR="00787506">
        <w:rPr>
          <w:bCs/>
          <w:color w:val="000000"/>
          <w:sz w:val="28"/>
          <w:szCs w:val="28"/>
        </w:rPr>
        <w:t>задолженности;</w:t>
      </w:r>
    </w:p>
    <w:p w:rsidR="00DA5011" w:rsidRPr="000C611E" w:rsidRDefault="00DA5011" w:rsidP="009C2B27">
      <w:pPr>
        <w:pStyle w:val="3"/>
        <w:widowControl w:val="0"/>
        <w:numPr>
          <w:ilvl w:val="0"/>
          <w:numId w:val="10"/>
        </w:numPr>
        <w:tabs>
          <w:tab w:val="clear" w:pos="720"/>
          <w:tab w:val="num" w:pos="851"/>
        </w:tabs>
        <w:spacing w:after="0" w:line="360" w:lineRule="auto"/>
        <w:ind w:left="851" w:firstLine="709"/>
        <w:jc w:val="both"/>
        <w:rPr>
          <w:color w:val="000000"/>
          <w:sz w:val="28"/>
          <w:szCs w:val="28"/>
        </w:rPr>
      </w:pPr>
      <w:r w:rsidRPr="000C611E">
        <w:rPr>
          <w:bCs/>
          <w:color w:val="000000"/>
          <w:sz w:val="28"/>
          <w:szCs w:val="28"/>
        </w:rPr>
        <w:t>о приходе платежей по Дебиторам и их распределении</w:t>
      </w:r>
      <w:r w:rsidR="00787506">
        <w:rPr>
          <w:bCs/>
          <w:color w:val="000000"/>
          <w:sz w:val="28"/>
          <w:szCs w:val="28"/>
        </w:rPr>
        <w:t>.</w:t>
      </w:r>
    </w:p>
    <w:p w:rsidR="00DA5011" w:rsidRPr="000C611E" w:rsidRDefault="0098620F" w:rsidP="00216844">
      <w:pPr>
        <w:pStyle w:val="3"/>
        <w:tabs>
          <w:tab w:val="num" w:pos="851"/>
        </w:tabs>
        <w:spacing w:after="0" w:line="360" w:lineRule="auto"/>
        <w:ind w:left="851" w:firstLine="709"/>
        <w:jc w:val="both"/>
        <w:rPr>
          <w:color w:val="000000"/>
          <w:sz w:val="28"/>
          <w:szCs w:val="28"/>
        </w:rPr>
      </w:pPr>
      <w:r w:rsidRPr="000C611E">
        <w:rPr>
          <w:bCs/>
          <w:color w:val="000000"/>
          <w:sz w:val="28"/>
          <w:szCs w:val="28"/>
        </w:rPr>
        <w:t>5</w:t>
      </w:r>
      <w:r w:rsidR="00DA5011" w:rsidRPr="000C611E">
        <w:rPr>
          <w:bCs/>
          <w:color w:val="000000"/>
          <w:sz w:val="28"/>
          <w:szCs w:val="28"/>
        </w:rPr>
        <w:t>. Напоминания при задержках платежей</w:t>
      </w:r>
      <w:r w:rsidR="00787506">
        <w:rPr>
          <w:bCs/>
          <w:color w:val="000000"/>
          <w:sz w:val="28"/>
          <w:szCs w:val="28"/>
        </w:rPr>
        <w:t>.</w:t>
      </w:r>
      <w:r w:rsidR="00DA5011" w:rsidRPr="000C611E">
        <w:rPr>
          <w:bCs/>
          <w:color w:val="000000"/>
          <w:sz w:val="28"/>
          <w:szCs w:val="28"/>
        </w:rPr>
        <w:t xml:space="preserve"> </w:t>
      </w:r>
    </w:p>
    <w:p w:rsidR="00974D28" w:rsidRPr="000C611E" w:rsidRDefault="00DA5011" w:rsidP="00216844">
      <w:pPr>
        <w:pStyle w:val="3"/>
        <w:spacing w:after="0" w:line="360" w:lineRule="auto"/>
        <w:ind w:firstLine="709"/>
        <w:jc w:val="both"/>
        <w:rPr>
          <w:color w:val="000000"/>
          <w:sz w:val="28"/>
          <w:szCs w:val="28"/>
        </w:rPr>
      </w:pPr>
      <w:r w:rsidRPr="000C611E">
        <w:rPr>
          <w:bCs/>
          <w:iCs/>
          <w:sz w:val="28"/>
          <w:szCs w:val="28"/>
        </w:rPr>
        <w:t xml:space="preserve">3. Оценка платежеспособности покупателей </w:t>
      </w:r>
      <w:r w:rsidR="00A42C1F">
        <w:rPr>
          <w:bCs/>
          <w:iCs/>
          <w:sz w:val="28"/>
          <w:szCs w:val="28"/>
        </w:rPr>
        <w:t xml:space="preserve"> и </w:t>
      </w:r>
      <w:r w:rsidRPr="000C611E">
        <w:rPr>
          <w:bCs/>
          <w:iCs/>
          <w:sz w:val="28"/>
          <w:szCs w:val="28"/>
        </w:rPr>
        <w:t>постав</w:t>
      </w:r>
      <w:r w:rsidR="00A42C1F">
        <w:rPr>
          <w:bCs/>
          <w:iCs/>
          <w:sz w:val="28"/>
          <w:szCs w:val="28"/>
        </w:rPr>
        <w:t>щиков</w:t>
      </w:r>
      <w:r w:rsidR="00974D28" w:rsidRPr="000C611E">
        <w:rPr>
          <w:bCs/>
          <w:iCs/>
          <w:sz w:val="28"/>
          <w:szCs w:val="28"/>
        </w:rPr>
        <w:t>.</w:t>
      </w:r>
      <w:r w:rsidR="00974D28" w:rsidRPr="000C611E">
        <w:rPr>
          <w:color w:val="000000"/>
          <w:sz w:val="28"/>
          <w:szCs w:val="28"/>
        </w:rPr>
        <w:t xml:space="preserve"> </w:t>
      </w:r>
    </w:p>
    <w:p w:rsidR="00974D28" w:rsidRPr="000C611E" w:rsidRDefault="00974D28" w:rsidP="00216844">
      <w:pPr>
        <w:pStyle w:val="3"/>
        <w:spacing w:after="0" w:line="360" w:lineRule="auto"/>
        <w:ind w:firstLine="425"/>
        <w:jc w:val="both"/>
        <w:rPr>
          <w:color w:val="000000"/>
          <w:sz w:val="28"/>
          <w:szCs w:val="28"/>
        </w:rPr>
      </w:pPr>
      <w:r w:rsidRPr="000C611E">
        <w:rPr>
          <w:color w:val="000000"/>
          <w:sz w:val="28"/>
          <w:szCs w:val="28"/>
        </w:rPr>
        <w:t>В странах, где кредитные бюро и рейтинговые агентства развиты, эта функция факторинговых компаний является не самой востребованной. В странах же с переходной экономикой факторинговые компании могут играть роль кредитных бюро и рейтинговых агентств, аккумулируя информацию о платежной дисциплине компаний.</w:t>
      </w:r>
    </w:p>
    <w:p w:rsidR="00974D28" w:rsidRPr="0097077A" w:rsidRDefault="00974D28" w:rsidP="00216844">
      <w:pPr>
        <w:pStyle w:val="3"/>
        <w:spacing w:after="0" w:line="360" w:lineRule="auto"/>
        <w:ind w:firstLine="709"/>
        <w:jc w:val="both"/>
        <w:rPr>
          <w:bCs/>
          <w:iCs/>
          <w:sz w:val="28"/>
          <w:szCs w:val="28"/>
        </w:rPr>
      </w:pPr>
      <w:r w:rsidRPr="000C611E">
        <w:rPr>
          <w:bCs/>
          <w:iCs/>
          <w:color w:val="000000"/>
          <w:sz w:val="28"/>
          <w:szCs w:val="28"/>
        </w:rPr>
        <w:t>4. Страхование рисков, связанных с поставкой товаров с отсрочкой платежа, в том числе риска неполучения платежа от покупателя в срок,</w:t>
      </w:r>
      <w:r w:rsidR="00F757FC">
        <w:rPr>
          <w:bCs/>
          <w:iCs/>
          <w:color w:val="000000"/>
          <w:sz w:val="28"/>
          <w:szCs w:val="28"/>
          <w:lang w:val="be-BY"/>
        </w:rPr>
        <w:t xml:space="preserve"> </w:t>
      </w:r>
      <w:r w:rsidRPr="000C611E">
        <w:rPr>
          <w:bCs/>
          <w:iCs/>
          <w:color w:val="000000"/>
          <w:sz w:val="28"/>
          <w:szCs w:val="28"/>
        </w:rPr>
        <w:t>из-за чего у продавца могут возникать проблемы с недостатком денежных средств для расплаты с его собственными поставщиками</w:t>
      </w:r>
      <w:r w:rsidRPr="000C611E">
        <w:rPr>
          <w:bCs/>
          <w:iCs/>
          <w:sz w:val="28"/>
          <w:szCs w:val="28"/>
        </w:rPr>
        <w:t>.</w:t>
      </w:r>
      <w:r w:rsidR="0097077A" w:rsidRPr="0097077A">
        <w:rPr>
          <w:bCs/>
          <w:iCs/>
          <w:sz w:val="28"/>
          <w:szCs w:val="28"/>
        </w:rPr>
        <w:t xml:space="preserve"> [14]</w:t>
      </w:r>
    </w:p>
    <w:p w:rsidR="00787506" w:rsidRPr="00CC42CB" w:rsidRDefault="00787506" w:rsidP="00CC42CB">
      <w:pPr>
        <w:pStyle w:val="3"/>
        <w:spacing w:after="0" w:line="360" w:lineRule="auto"/>
        <w:ind w:left="0" w:firstLine="283"/>
        <w:jc w:val="both"/>
        <w:rPr>
          <w:color w:val="000000"/>
          <w:sz w:val="28"/>
          <w:szCs w:val="28"/>
        </w:rPr>
      </w:pPr>
      <w:r>
        <w:rPr>
          <w:color w:val="000000"/>
          <w:sz w:val="28"/>
          <w:szCs w:val="28"/>
        </w:rPr>
        <w:tab/>
      </w:r>
      <w:r w:rsidR="0098620F" w:rsidRPr="000C611E">
        <w:rPr>
          <w:color w:val="000000"/>
          <w:sz w:val="28"/>
          <w:szCs w:val="28"/>
        </w:rPr>
        <w:t>Подводя итог укажем</w:t>
      </w:r>
      <w:r w:rsidR="00DA5011" w:rsidRPr="000C611E">
        <w:rPr>
          <w:color w:val="000000"/>
          <w:sz w:val="28"/>
          <w:szCs w:val="28"/>
        </w:rPr>
        <w:t>,</w:t>
      </w:r>
      <w:r w:rsidR="0098620F" w:rsidRPr="000C611E">
        <w:rPr>
          <w:color w:val="000000"/>
          <w:sz w:val="28"/>
          <w:szCs w:val="28"/>
        </w:rPr>
        <w:t xml:space="preserve"> что </w:t>
      </w:r>
      <w:r w:rsidR="00DA5011" w:rsidRPr="000C611E">
        <w:rPr>
          <w:color w:val="000000"/>
          <w:sz w:val="28"/>
          <w:szCs w:val="28"/>
        </w:rPr>
        <w:t xml:space="preserve"> </w:t>
      </w:r>
      <w:r w:rsidRPr="000C611E">
        <w:rPr>
          <w:color w:val="000000"/>
          <w:sz w:val="28"/>
          <w:szCs w:val="28"/>
        </w:rPr>
        <w:t>факторинг</w:t>
      </w:r>
      <w:r>
        <w:rPr>
          <w:color w:val="000000"/>
          <w:sz w:val="28"/>
          <w:szCs w:val="28"/>
        </w:rPr>
        <w:t xml:space="preserve"> - </w:t>
      </w:r>
      <w:r w:rsidRPr="000C611E">
        <w:rPr>
          <w:sz w:val="28"/>
          <w:szCs w:val="28"/>
        </w:rPr>
        <w:t>это соглашение, по которому одна сторона (фактор) - банк или небанковская кредитно-финансовая организация обязуется другой стороне (кредитору) вступить в денежное обязательство между кредитором и должником на стороне кредитора путем выплаты кредитору суммы денежного обязательства должника с дисконтом</w:t>
      </w:r>
      <w:r>
        <w:rPr>
          <w:sz w:val="28"/>
          <w:szCs w:val="28"/>
        </w:rPr>
        <w:t>.</w:t>
      </w:r>
    </w:p>
    <w:p w:rsidR="00787506" w:rsidRDefault="00787506" w:rsidP="00216844">
      <w:pPr>
        <w:pStyle w:val="3"/>
        <w:spacing w:after="0" w:line="360" w:lineRule="auto"/>
        <w:ind w:left="0" w:firstLine="283"/>
        <w:jc w:val="both"/>
        <w:rPr>
          <w:sz w:val="28"/>
          <w:szCs w:val="28"/>
        </w:rPr>
      </w:pPr>
      <w:r>
        <w:rPr>
          <w:sz w:val="28"/>
          <w:szCs w:val="28"/>
        </w:rPr>
        <w:t>Факторинговые соглашения подразделяются</w:t>
      </w:r>
      <w:r w:rsidRPr="000C611E">
        <w:rPr>
          <w:sz w:val="28"/>
          <w:szCs w:val="28"/>
        </w:rPr>
        <w:t>:</w:t>
      </w:r>
    </w:p>
    <w:p w:rsidR="00787506" w:rsidRPr="00F02E95" w:rsidRDefault="00F02E95" w:rsidP="009C2B27">
      <w:pPr>
        <w:pStyle w:val="3"/>
        <w:numPr>
          <w:ilvl w:val="1"/>
          <w:numId w:val="9"/>
        </w:numPr>
        <w:spacing w:after="0" w:line="360" w:lineRule="auto"/>
        <w:ind w:left="1423"/>
        <w:jc w:val="both"/>
        <w:rPr>
          <w:color w:val="000000"/>
          <w:sz w:val="28"/>
          <w:szCs w:val="28"/>
        </w:rPr>
      </w:pPr>
      <w:r w:rsidRPr="000C611E">
        <w:rPr>
          <w:sz w:val="28"/>
          <w:szCs w:val="28"/>
        </w:rPr>
        <w:t xml:space="preserve">По территории действия выделяют </w:t>
      </w:r>
      <w:r w:rsidRPr="000C611E">
        <w:rPr>
          <w:iCs/>
          <w:sz w:val="28"/>
          <w:szCs w:val="28"/>
        </w:rPr>
        <w:t xml:space="preserve">факторинг внутренний </w:t>
      </w:r>
      <w:r>
        <w:rPr>
          <w:iCs/>
          <w:sz w:val="28"/>
          <w:szCs w:val="28"/>
        </w:rPr>
        <w:t xml:space="preserve">и </w:t>
      </w:r>
      <w:r w:rsidRPr="000C611E">
        <w:rPr>
          <w:iCs/>
          <w:sz w:val="28"/>
          <w:szCs w:val="28"/>
        </w:rPr>
        <w:t>факторинг внешний</w:t>
      </w:r>
      <w:r>
        <w:rPr>
          <w:iCs/>
          <w:sz w:val="28"/>
          <w:szCs w:val="28"/>
        </w:rPr>
        <w:t>;</w:t>
      </w:r>
    </w:p>
    <w:p w:rsidR="00F02E95" w:rsidRPr="000C611E" w:rsidRDefault="00F02E95" w:rsidP="009C2B27">
      <w:pPr>
        <w:pStyle w:val="3"/>
        <w:widowControl w:val="0"/>
        <w:numPr>
          <w:ilvl w:val="1"/>
          <w:numId w:val="9"/>
        </w:numPr>
        <w:spacing w:after="0" w:line="360" w:lineRule="auto"/>
        <w:jc w:val="both"/>
        <w:rPr>
          <w:iCs/>
          <w:sz w:val="28"/>
          <w:szCs w:val="28"/>
        </w:rPr>
      </w:pPr>
      <w:r w:rsidRPr="000C611E">
        <w:rPr>
          <w:iCs/>
          <w:sz w:val="28"/>
          <w:szCs w:val="28"/>
        </w:rPr>
        <w:t>По минимизации риска факторинг может быть с регрессом и без регресса.</w:t>
      </w:r>
    </w:p>
    <w:p w:rsidR="00F02E95" w:rsidRPr="000C611E" w:rsidRDefault="00F02E95" w:rsidP="009C2B27">
      <w:pPr>
        <w:pStyle w:val="3"/>
        <w:widowControl w:val="0"/>
        <w:numPr>
          <w:ilvl w:val="1"/>
          <w:numId w:val="9"/>
        </w:numPr>
        <w:spacing w:after="0" w:line="360" w:lineRule="auto"/>
        <w:jc w:val="both"/>
        <w:rPr>
          <w:iCs/>
          <w:sz w:val="28"/>
          <w:szCs w:val="28"/>
        </w:rPr>
      </w:pPr>
      <w:r w:rsidRPr="000C611E">
        <w:rPr>
          <w:iCs/>
          <w:sz w:val="28"/>
          <w:szCs w:val="28"/>
        </w:rPr>
        <w:t>По форме заключаемого договора выделяют факторинг открытый и закрытый.</w:t>
      </w:r>
    </w:p>
    <w:p w:rsidR="00F02E95" w:rsidRPr="000C611E" w:rsidRDefault="00F02E95" w:rsidP="009C2B27">
      <w:pPr>
        <w:pStyle w:val="3"/>
        <w:widowControl w:val="0"/>
        <w:numPr>
          <w:ilvl w:val="1"/>
          <w:numId w:val="9"/>
        </w:numPr>
        <w:spacing w:after="0" w:line="360" w:lineRule="auto"/>
        <w:jc w:val="both"/>
        <w:rPr>
          <w:iCs/>
          <w:sz w:val="28"/>
          <w:szCs w:val="28"/>
        </w:rPr>
      </w:pPr>
      <w:r w:rsidRPr="000C611E">
        <w:rPr>
          <w:iCs/>
          <w:sz w:val="28"/>
          <w:szCs w:val="28"/>
        </w:rPr>
        <w:t xml:space="preserve">По дате поступления платежа выделяют факторинг с предварительной оплатой (до 90% от суммы отгрузки) и факторинг с определённым сроком платежа. </w:t>
      </w:r>
    </w:p>
    <w:p w:rsidR="00F02E95" w:rsidRPr="000C611E" w:rsidRDefault="00F02E95" w:rsidP="009C2B27">
      <w:pPr>
        <w:pStyle w:val="3"/>
        <w:widowControl w:val="0"/>
        <w:numPr>
          <w:ilvl w:val="1"/>
          <w:numId w:val="9"/>
        </w:numPr>
        <w:spacing w:after="0" w:line="360" w:lineRule="auto"/>
        <w:jc w:val="both"/>
        <w:rPr>
          <w:sz w:val="28"/>
          <w:szCs w:val="28"/>
        </w:rPr>
      </w:pPr>
      <w:r w:rsidRPr="000C611E">
        <w:rPr>
          <w:sz w:val="28"/>
          <w:szCs w:val="28"/>
        </w:rPr>
        <w:t xml:space="preserve">По объёму оказываемых услуг выделяют полный факторинг и частичный. </w:t>
      </w:r>
    </w:p>
    <w:p w:rsidR="00F02E95" w:rsidRDefault="00F02E95" w:rsidP="00216844">
      <w:pPr>
        <w:pStyle w:val="3"/>
        <w:spacing w:after="0" w:line="360" w:lineRule="auto"/>
        <w:jc w:val="both"/>
        <w:rPr>
          <w:color w:val="000000"/>
          <w:sz w:val="28"/>
          <w:szCs w:val="28"/>
        </w:rPr>
      </w:pPr>
      <w:r>
        <w:rPr>
          <w:color w:val="000000"/>
          <w:sz w:val="28"/>
          <w:szCs w:val="28"/>
        </w:rPr>
        <w:t>Ряд функций, выполняемых факторинговыми соглашениями:</w:t>
      </w:r>
    </w:p>
    <w:p w:rsidR="00F02E95" w:rsidRPr="00F02E95" w:rsidRDefault="00F02E95" w:rsidP="009C2B27">
      <w:pPr>
        <w:pStyle w:val="3"/>
        <w:numPr>
          <w:ilvl w:val="0"/>
          <w:numId w:val="24"/>
        </w:numPr>
        <w:spacing w:after="0" w:line="360" w:lineRule="auto"/>
        <w:jc w:val="both"/>
        <w:rPr>
          <w:color w:val="000000"/>
          <w:sz w:val="28"/>
          <w:szCs w:val="28"/>
        </w:rPr>
      </w:pPr>
      <w:r w:rsidRPr="000C611E">
        <w:rPr>
          <w:bCs/>
          <w:iCs/>
          <w:sz w:val="28"/>
          <w:szCs w:val="28"/>
        </w:rPr>
        <w:t>Финансирование</w:t>
      </w:r>
      <w:r>
        <w:rPr>
          <w:bCs/>
          <w:iCs/>
          <w:sz w:val="28"/>
          <w:szCs w:val="28"/>
        </w:rPr>
        <w:t>;</w:t>
      </w:r>
    </w:p>
    <w:p w:rsidR="00F02E95" w:rsidRPr="00216844" w:rsidRDefault="00F02E95" w:rsidP="009C2B27">
      <w:pPr>
        <w:pStyle w:val="3"/>
        <w:numPr>
          <w:ilvl w:val="0"/>
          <w:numId w:val="24"/>
        </w:numPr>
        <w:spacing w:after="0" w:line="360" w:lineRule="auto"/>
        <w:jc w:val="both"/>
        <w:rPr>
          <w:color w:val="000000"/>
          <w:sz w:val="28"/>
          <w:szCs w:val="28"/>
        </w:rPr>
      </w:pPr>
      <w:r w:rsidRPr="00F02E95">
        <w:rPr>
          <w:bCs/>
          <w:iCs/>
          <w:color w:val="000000"/>
          <w:sz w:val="28"/>
          <w:szCs w:val="28"/>
        </w:rPr>
        <w:t>Административное управление дебиторской задолженность</w:t>
      </w:r>
      <w:r>
        <w:rPr>
          <w:bCs/>
          <w:iCs/>
          <w:color w:val="000000"/>
          <w:sz w:val="28"/>
          <w:szCs w:val="28"/>
        </w:rPr>
        <w:t xml:space="preserve"> </w:t>
      </w:r>
      <w:r w:rsidRPr="00F02E95">
        <w:rPr>
          <w:bCs/>
          <w:iCs/>
          <w:color w:val="000000"/>
          <w:sz w:val="28"/>
          <w:szCs w:val="28"/>
        </w:rPr>
        <w:t>(</w:t>
      </w:r>
      <w:r>
        <w:rPr>
          <w:bCs/>
          <w:color w:val="000000"/>
          <w:sz w:val="28"/>
          <w:szCs w:val="28"/>
        </w:rPr>
        <w:t>п</w:t>
      </w:r>
      <w:r w:rsidRPr="00F02E95">
        <w:rPr>
          <w:bCs/>
          <w:color w:val="000000"/>
          <w:sz w:val="28"/>
          <w:szCs w:val="28"/>
        </w:rPr>
        <w:t>рием и учет документов по отгрузке продукции</w:t>
      </w:r>
      <w:r>
        <w:rPr>
          <w:bCs/>
          <w:color w:val="000000"/>
          <w:sz w:val="28"/>
          <w:szCs w:val="28"/>
        </w:rPr>
        <w:t>,</w:t>
      </w:r>
      <w:r>
        <w:rPr>
          <w:color w:val="000000"/>
          <w:sz w:val="28"/>
          <w:szCs w:val="28"/>
        </w:rPr>
        <w:t xml:space="preserve"> </w:t>
      </w:r>
      <w:r>
        <w:rPr>
          <w:bCs/>
          <w:color w:val="000000"/>
          <w:sz w:val="28"/>
          <w:szCs w:val="28"/>
        </w:rPr>
        <w:t>к</w:t>
      </w:r>
      <w:r w:rsidRPr="00F02E95">
        <w:rPr>
          <w:bCs/>
          <w:color w:val="000000"/>
          <w:sz w:val="28"/>
          <w:szCs w:val="28"/>
        </w:rPr>
        <w:t>онтроль за своевременностью оплаты поставок покупателями</w:t>
      </w:r>
      <w:r>
        <w:rPr>
          <w:bCs/>
          <w:color w:val="000000"/>
          <w:sz w:val="28"/>
          <w:szCs w:val="28"/>
        </w:rPr>
        <w:t>, установка</w:t>
      </w:r>
      <w:r w:rsidRPr="00F02E95">
        <w:rPr>
          <w:bCs/>
          <w:color w:val="000000"/>
          <w:sz w:val="28"/>
          <w:szCs w:val="28"/>
        </w:rPr>
        <w:t xml:space="preserve"> программного обеспечения для оперативного контроля за состоянием дебиторской задолженности</w:t>
      </w:r>
      <w:r>
        <w:rPr>
          <w:bCs/>
          <w:color w:val="000000"/>
          <w:sz w:val="28"/>
          <w:szCs w:val="28"/>
        </w:rPr>
        <w:t>, ф</w:t>
      </w:r>
      <w:r w:rsidRPr="00F02E95">
        <w:rPr>
          <w:bCs/>
          <w:color w:val="000000"/>
          <w:sz w:val="28"/>
          <w:szCs w:val="28"/>
        </w:rPr>
        <w:t>ормирование подробных отчетов по поставкам</w:t>
      </w:r>
      <w:r w:rsidR="00216844">
        <w:rPr>
          <w:bCs/>
          <w:color w:val="000000"/>
          <w:sz w:val="28"/>
          <w:szCs w:val="28"/>
        </w:rPr>
        <w:t>, н</w:t>
      </w:r>
      <w:r w:rsidRPr="00216844">
        <w:rPr>
          <w:bCs/>
          <w:color w:val="000000"/>
          <w:sz w:val="28"/>
          <w:szCs w:val="28"/>
        </w:rPr>
        <w:t>апоминания при задержках платежей</w:t>
      </w:r>
      <w:r w:rsidRPr="00216844">
        <w:rPr>
          <w:bCs/>
          <w:iCs/>
          <w:color w:val="000000"/>
          <w:sz w:val="28"/>
          <w:szCs w:val="28"/>
        </w:rPr>
        <w:t>)</w:t>
      </w:r>
      <w:r w:rsidR="00216844">
        <w:rPr>
          <w:bCs/>
          <w:iCs/>
          <w:color w:val="000000"/>
          <w:sz w:val="28"/>
          <w:szCs w:val="28"/>
        </w:rPr>
        <w:t>;</w:t>
      </w:r>
    </w:p>
    <w:p w:rsidR="00F02E95" w:rsidRPr="00216844" w:rsidRDefault="00216844" w:rsidP="009C2B27">
      <w:pPr>
        <w:pStyle w:val="3"/>
        <w:numPr>
          <w:ilvl w:val="0"/>
          <w:numId w:val="24"/>
        </w:numPr>
        <w:spacing w:after="0" w:line="360" w:lineRule="auto"/>
        <w:jc w:val="both"/>
        <w:rPr>
          <w:color w:val="000000"/>
          <w:sz w:val="28"/>
          <w:szCs w:val="28"/>
        </w:rPr>
      </w:pPr>
      <w:r w:rsidRPr="000C611E">
        <w:rPr>
          <w:bCs/>
          <w:iCs/>
          <w:sz w:val="28"/>
          <w:szCs w:val="28"/>
        </w:rPr>
        <w:t xml:space="preserve">Оценка платежеспособности покупателей </w:t>
      </w:r>
      <w:r>
        <w:rPr>
          <w:bCs/>
          <w:iCs/>
          <w:sz w:val="28"/>
          <w:szCs w:val="28"/>
        </w:rPr>
        <w:t xml:space="preserve"> и </w:t>
      </w:r>
      <w:r w:rsidRPr="000C611E">
        <w:rPr>
          <w:bCs/>
          <w:iCs/>
          <w:sz w:val="28"/>
          <w:szCs w:val="28"/>
        </w:rPr>
        <w:t>постав</w:t>
      </w:r>
      <w:r>
        <w:rPr>
          <w:bCs/>
          <w:iCs/>
          <w:sz w:val="28"/>
          <w:szCs w:val="28"/>
        </w:rPr>
        <w:t>щиков;</w:t>
      </w:r>
    </w:p>
    <w:p w:rsidR="00216844" w:rsidRDefault="00216844" w:rsidP="009C2B27">
      <w:pPr>
        <w:pStyle w:val="3"/>
        <w:numPr>
          <w:ilvl w:val="0"/>
          <w:numId w:val="24"/>
        </w:numPr>
        <w:spacing w:after="0" w:line="360" w:lineRule="auto"/>
        <w:jc w:val="both"/>
        <w:rPr>
          <w:color w:val="000000"/>
          <w:sz w:val="28"/>
          <w:szCs w:val="28"/>
        </w:rPr>
      </w:pPr>
      <w:r w:rsidRPr="000C611E">
        <w:rPr>
          <w:bCs/>
          <w:iCs/>
          <w:color w:val="000000"/>
          <w:sz w:val="28"/>
          <w:szCs w:val="28"/>
        </w:rPr>
        <w:t>Страхование рисков, связанных с поставкой товаров с отсрочкой платежа, в том числе риска неполучения платежа от покупателя в срок</w:t>
      </w:r>
      <w:r>
        <w:rPr>
          <w:bCs/>
          <w:iCs/>
          <w:color w:val="000000"/>
          <w:sz w:val="28"/>
          <w:szCs w:val="28"/>
        </w:rPr>
        <w:t>.</w:t>
      </w:r>
    </w:p>
    <w:p w:rsidR="00DA5011" w:rsidRPr="000C611E" w:rsidRDefault="00216844" w:rsidP="00216844">
      <w:pPr>
        <w:pStyle w:val="3"/>
        <w:spacing w:after="0" w:line="360" w:lineRule="auto"/>
        <w:ind w:left="0" w:firstLine="708"/>
        <w:jc w:val="both"/>
        <w:rPr>
          <w:bCs/>
          <w:iCs/>
          <w:sz w:val="28"/>
          <w:szCs w:val="28"/>
        </w:rPr>
      </w:pPr>
      <w:r>
        <w:rPr>
          <w:color w:val="000000"/>
          <w:sz w:val="28"/>
          <w:szCs w:val="28"/>
        </w:rPr>
        <w:t xml:space="preserve">Таким образом факторинг, </w:t>
      </w:r>
      <w:r w:rsidR="00DA5011" w:rsidRPr="000C611E">
        <w:rPr>
          <w:color w:val="000000"/>
          <w:sz w:val="28"/>
          <w:szCs w:val="28"/>
        </w:rPr>
        <w:t xml:space="preserve">являясь универсальным коммерческим продуктом, может быть использован самыми разными компаниями для решения именно тех задач, которые объективно возникают перед ними в процессе их деятельности, в зависимости от масштабов бизнеса, отраслевой принадлежности, обеспеченности собственными ресурсами, а также существующего потенциала увеличения продаж. </w:t>
      </w:r>
    </w:p>
    <w:p w:rsidR="003C49CE" w:rsidRDefault="00DF7B2B" w:rsidP="00DF7B2B">
      <w:pPr>
        <w:tabs>
          <w:tab w:val="left" w:pos="3075"/>
        </w:tabs>
        <w:autoSpaceDE w:val="0"/>
        <w:autoSpaceDN w:val="0"/>
        <w:adjustRightInd w:val="0"/>
        <w:spacing w:after="0"/>
        <w:ind w:firstLine="539"/>
        <w:jc w:val="both"/>
        <w:outlineLvl w:val="0"/>
        <w:rPr>
          <w:rFonts w:ascii="Times New Roman" w:hAnsi="Times New Roman"/>
          <w:color w:val="000000"/>
          <w:sz w:val="28"/>
          <w:szCs w:val="28"/>
          <w:lang w:val="ru-RU"/>
        </w:rPr>
      </w:pPr>
      <w:r>
        <w:rPr>
          <w:rFonts w:ascii="Times New Roman" w:hAnsi="Times New Roman"/>
          <w:color w:val="000000"/>
          <w:sz w:val="28"/>
          <w:szCs w:val="28"/>
          <w:lang w:val="ru-RU"/>
        </w:rPr>
        <w:tab/>
      </w:r>
    </w:p>
    <w:p w:rsidR="003C49CE" w:rsidRPr="003C49CE" w:rsidRDefault="003C49CE" w:rsidP="003C49CE">
      <w:pPr>
        <w:autoSpaceDE w:val="0"/>
        <w:autoSpaceDN w:val="0"/>
        <w:adjustRightInd w:val="0"/>
        <w:ind w:firstLine="539"/>
        <w:jc w:val="both"/>
        <w:outlineLvl w:val="0"/>
        <w:rPr>
          <w:rFonts w:ascii="Times New Roman" w:hAnsi="Times New Roman"/>
          <w:sz w:val="28"/>
          <w:szCs w:val="28"/>
          <w:lang w:val="ru-RU"/>
        </w:rPr>
      </w:pPr>
    </w:p>
    <w:p w:rsidR="00C259D8" w:rsidRDefault="00C259D8" w:rsidP="00C259D8">
      <w:pPr>
        <w:pStyle w:val="Style10"/>
        <w:widowControl/>
        <w:spacing w:line="360" w:lineRule="exact"/>
        <w:ind w:firstLine="0"/>
        <w:contextualSpacing/>
        <w:jc w:val="center"/>
        <w:rPr>
          <w:rStyle w:val="FontStyle27"/>
          <w:rFonts w:ascii="Times New Roman" w:hAnsi="Times New Roman"/>
          <w:b/>
          <w:i w:val="0"/>
          <w:caps/>
          <w:sz w:val="32"/>
          <w:szCs w:val="32"/>
        </w:rPr>
      </w:pPr>
    </w:p>
    <w:p w:rsidR="00C259D8" w:rsidRDefault="00C259D8" w:rsidP="00C259D8">
      <w:pPr>
        <w:pStyle w:val="Style10"/>
        <w:widowControl/>
        <w:spacing w:line="360" w:lineRule="exact"/>
        <w:ind w:firstLine="0"/>
        <w:contextualSpacing/>
        <w:jc w:val="center"/>
        <w:rPr>
          <w:rStyle w:val="FontStyle27"/>
          <w:rFonts w:ascii="Times New Roman" w:hAnsi="Times New Roman"/>
          <w:b/>
          <w:i w:val="0"/>
          <w:caps/>
          <w:sz w:val="32"/>
          <w:szCs w:val="32"/>
        </w:rPr>
      </w:pPr>
    </w:p>
    <w:p w:rsidR="00A96F09" w:rsidRDefault="00A96F09" w:rsidP="00C259D8">
      <w:pPr>
        <w:pStyle w:val="Style10"/>
        <w:widowControl/>
        <w:spacing w:line="360" w:lineRule="exact"/>
        <w:contextualSpacing/>
        <w:jc w:val="center"/>
        <w:rPr>
          <w:rFonts w:ascii="Times New Roman" w:hAnsi="Times New Roman"/>
          <w:b/>
          <w:caps/>
          <w:sz w:val="32"/>
          <w:szCs w:val="32"/>
        </w:rPr>
      </w:pPr>
    </w:p>
    <w:p w:rsidR="00216844" w:rsidRDefault="00216844" w:rsidP="00216844">
      <w:pPr>
        <w:pStyle w:val="af"/>
        <w:rPr>
          <w:rFonts w:ascii="Times New Roman" w:eastAsia="Times New Roman" w:hAnsi="Times New Roman"/>
          <w:b/>
          <w:bCs/>
          <w:color w:val="000000"/>
          <w:sz w:val="36"/>
          <w:szCs w:val="36"/>
        </w:rPr>
      </w:pPr>
      <w:bookmarkStart w:id="40" w:name="_Toc289988702"/>
      <w:bookmarkStart w:id="41" w:name="_Toc289988831"/>
      <w:bookmarkStart w:id="42" w:name="_Toc289990685"/>
    </w:p>
    <w:p w:rsidR="00216844" w:rsidRDefault="00216844" w:rsidP="00216844">
      <w:pPr>
        <w:pStyle w:val="af"/>
        <w:rPr>
          <w:rFonts w:ascii="Times New Roman" w:eastAsia="Times New Roman" w:hAnsi="Times New Roman"/>
          <w:b/>
          <w:bCs/>
          <w:color w:val="000000"/>
          <w:sz w:val="36"/>
          <w:szCs w:val="36"/>
        </w:rPr>
      </w:pPr>
    </w:p>
    <w:p w:rsidR="00216844" w:rsidRDefault="00216844" w:rsidP="00216844">
      <w:pPr>
        <w:pStyle w:val="af"/>
        <w:rPr>
          <w:rFonts w:ascii="Times New Roman" w:eastAsia="Times New Roman" w:hAnsi="Times New Roman"/>
          <w:b/>
          <w:bCs/>
          <w:color w:val="000000"/>
          <w:sz w:val="36"/>
          <w:szCs w:val="36"/>
        </w:rPr>
      </w:pPr>
    </w:p>
    <w:p w:rsidR="00CC42CB" w:rsidRPr="00CC42CB" w:rsidRDefault="00CC42CB" w:rsidP="00CC42CB">
      <w:pPr>
        <w:pStyle w:val="af"/>
        <w:ind w:left="360"/>
        <w:jc w:val="center"/>
        <w:rPr>
          <w:rFonts w:ascii="Times New Roman" w:hAnsi="Times New Roman"/>
          <w:color w:val="000000"/>
          <w:sz w:val="32"/>
          <w:szCs w:val="32"/>
        </w:rPr>
      </w:pPr>
    </w:p>
    <w:p w:rsidR="00C259D8" w:rsidRPr="00E36A44" w:rsidRDefault="00C259D8" w:rsidP="009C2B27">
      <w:pPr>
        <w:pStyle w:val="af"/>
        <w:numPr>
          <w:ilvl w:val="0"/>
          <w:numId w:val="11"/>
        </w:numPr>
        <w:jc w:val="center"/>
        <w:rPr>
          <w:rStyle w:val="FontStyle27"/>
          <w:rFonts w:ascii="Times New Roman" w:hAnsi="Times New Roman" w:cs="Times New Roman"/>
          <w:i w:val="0"/>
          <w:iCs w:val="0"/>
          <w:color w:val="000000"/>
          <w:sz w:val="32"/>
          <w:szCs w:val="32"/>
        </w:rPr>
      </w:pPr>
      <w:r w:rsidRPr="00E36A44">
        <w:rPr>
          <w:rFonts w:ascii="Times New Roman" w:hAnsi="Times New Roman"/>
          <w:sz w:val="32"/>
          <w:szCs w:val="32"/>
        </w:rPr>
        <w:t>Развитие лизинга и факторинга  в  Республике  Беларусь</w:t>
      </w:r>
      <w:bookmarkEnd w:id="40"/>
      <w:bookmarkEnd w:id="41"/>
      <w:bookmarkEnd w:id="42"/>
    </w:p>
    <w:p w:rsidR="00C259D8" w:rsidRDefault="00C259D8" w:rsidP="00C259D8">
      <w:pPr>
        <w:pStyle w:val="Style10"/>
        <w:widowControl/>
        <w:spacing w:line="360" w:lineRule="exact"/>
        <w:contextualSpacing/>
        <w:jc w:val="center"/>
        <w:rPr>
          <w:rStyle w:val="FontStyle27"/>
          <w:rFonts w:ascii="Times New Roman" w:hAnsi="Times New Roman"/>
          <w:b/>
          <w:i w:val="0"/>
          <w:caps/>
          <w:sz w:val="32"/>
          <w:szCs w:val="32"/>
        </w:rPr>
      </w:pPr>
    </w:p>
    <w:p w:rsidR="00C259D8" w:rsidRPr="003A45E3" w:rsidRDefault="00C259D8" w:rsidP="00C259D8">
      <w:pPr>
        <w:pStyle w:val="Style10"/>
        <w:widowControl/>
        <w:spacing w:line="360" w:lineRule="exact"/>
        <w:contextualSpacing/>
        <w:jc w:val="center"/>
        <w:rPr>
          <w:rStyle w:val="FontStyle27"/>
          <w:rFonts w:ascii="Times New Roman" w:hAnsi="Times New Roman"/>
          <w:b/>
          <w:i w:val="0"/>
          <w:caps/>
          <w:sz w:val="32"/>
          <w:szCs w:val="32"/>
        </w:rPr>
      </w:pPr>
    </w:p>
    <w:p w:rsidR="008F533F" w:rsidRDefault="00C259D8" w:rsidP="00A96F09">
      <w:pPr>
        <w:pStyle w:val="a4"/>
        <w:spacing w:before="0" w:beforeAutospacing="0" w:after="0" w:afterAutospacing="0" w:line="276" w:lineRule="auto"/>
        <w:ind w:firstLine="539"/>
        <w:jc w:val="both"/>
        <w:rPr>
          <w:sz w:val="28"/>
          <w:szCs w:val="28"/>
        </w:rPr>
      </w:pPr>
      <w:r>
        <w:rPr>
          <w:sz w:val="28"/>
          <w:szCs w:val="28"/>
        </w:rPr>
        <w:t xml:space="preserve"> </w:t>
      </w:r>
    </w:p>
    <w:p w:rsidR="00CF6974" w:rsidRPr="006E5A96" w:rsidRDefault="00CF6974" w:rsidP="00CF6974">
      <w:pPr>
        <w:spacing w:after="0" w:line="360" w:lineRule="auto"/>
        <w:ind w:firstLine="709"/>
        <w:jc w:val="both"/>
        <w:rPr>
          <w:rFonts w:ascii="Times New Roman" w:hAnsi="Times New Roman"/>
          <w:sz w:val="28"/>
          <w:szCs w:val="28"/>
        </w:rPr>
      </w:pPr>
      <w:r w:rsidRPr="006E5A96">
        <w:rPr>
          <w:rFonts w:ascii="Times New Roman" w:hAnsi="Times New Roman"/>
          <w:sz w:val="28"/>
          <w:szCs w:val="28"/>
        </w:rPr>
        <w:t xml:space="preserve">В настоящее время перед многими предприятиями стоит серьезная проблема поиска и привлечения долгосрочных инвестиций для расширения производства, приобретения современного оборудования и внедрения новых технологий. В ситуации, когда </w:t>
      </w:r>
      <w:r>
        <w:rPr>
          <w:rFonts w:ascii="Times New Roman" w:hAnsi="Times New Roman"/>
          <w:sz w:val="28"/>
          <w:szCs w:val="28"/>
          <w:lang w:val="ru-RU"/>
        </w:rPr>
        <w:t>экономика переживает очередную череду кризисных явлений</w:t>
      </w:r>
      <w:r>
        <w:rPr>
          <w:rFonts w:ascii="Times New Roman" w:hAnsi="Times New Roman"/>
          <w:sz w:val="28"/>
          <w:szCs w:val="28"/>
        </w:rPr>
        <w:t>,</w:t>
      </w:r>
      <w:r w:rsidRPr="006E5A96">
        <w:rPr>
          <w:rFonts w:ascii="Times New Roman" w:hAnsi="Times New Roman"/>
          <w:sz w:val="28"/>
          <w:szCs w:val="28"/>
        </w:rPr>
        <w:t xml:space="preserve"> возможности получения кредитов </w:t>
      </w:r>
      <w:r>
        <w:rPr>
          <w:rFonts w:ascii="Times New Roman" w:hAnsi="Times New Roman"/>
          <w:sz w:val="28"/>
          <w:szCs w:val="28"/>
          <w:lang w:val="ru-RU"/>
        </w:rPr>
        <w:t xml:space="preserve">становятся </w:t>
      </w:r>
      <w:r w:rsidRPr="006E5A96">
        <w:rPr>
          <w:rFonts w:ascii="Times New Roman" w:hAnsi="Times New Roman"/>
          <w:sz w:val="28"/>
          <w:szCs w:val="28"/>
        </w:rPr>
        <w:t xml:space="preserve">ограничены, </w:t>
      </w:r>
      <w:r>
        <w:rPr>
          <w:rFonts w:ascii="Times New Roman" w:hAnsi="Times New Roman"/>
          <w:sz w:val="28"/>
          <w:szCs w:val="28"/>
          <w:lang w:val="ru-RU"/>
        </w:rPr>
        <w:t>в данной ситуации нетрадиционные формы кредитования</w:t>
      </w:r>
      <w:r>
        <w:rPr>
          <w:rFonts w:ascii="Times New Roman" w:hAnsi="Times New Roman"/>
          <w:sz w:val="28"/>
          <w:szCs w:val="28"/>
        </w:rPr>
        <w:t xml:space="preserve"> явля</w:t>
      </w:r>
      <w:r>
        <w:rPr>
          <w:rFonts w:ascii="Times New Roman" w:hAnsi="Times New Roman"/>
          <w:sz w:val="28"/>
          <w:szCs w:val="28"/>
          <w:lang w:val="ru-RU"/>
        </w:rPr>
        <w:t>ю</w:t>
      </w:r>
      <w:r w:rsidRPr="006E5A96">
        <w:rPr>
          <w:rFonts w:ascii="Times New Roman" w:hAnsi="Times New Roman"/>
          <w:sz w:val="28"/>
          <w:szCs w:val="28"/>
        </w:rPr>
        <w:t>тся одним</w:t>
      </w:r>
      <w:r>
        <w:rPr>
          <w:rFonts w:ascii="Times New Roman" w:hAnsi="Times New Roman"/>
          <w:sz w:val="28"/>
          <w:szCs w:val="28"/>
          <w:lang w:val="ru-RU"/>
        </w:rPr>
        <w:t>и</w:t>
      </w:r>
      <w:r w:rsidRPr="006E5A96">
        <w:rPr>
          <w:rFonts w:ascii="Times New Roman" w:hAnsi="Times New Roman"/>
          <w:sz w:val="28"/>
          <w:szCs w:val="28"/>
        </w:rPr>
        <w:t xml:space="preserve"> из наиболее доступных и эффективных способов финансирования развития бизнеса.</w:t>
      </w:r>
    </w:p>
    <w:p w:rsidR="00C259D8" w:rsidRPr="00AD453B" w:rsidRDefault="00CF6974" w:rsidP="00CF6974">
      <w:pPr>
        <w:pStyle w:val="a4"/>
        <w:spacing w:before="0" w:beforeAutospacing="0" w:after="0" w:afterAutospacing="0" w:line="360" w:lineRule="auto"/>
        <w:ind w:firstLine="709"/>
        <w:jc w:val="both"/>
        <w:rPr>
          <w:kern w:val="36"/>
          <w:sz w:val="28"/>
          <w:szCs w:val="28"/>
          <w:lang w:val="be-BY"/>
        </w:rPr>
      </w:pPr>
      <w:r>
        <w:rPr>
          <w:sz w:val="28"/>
          <w:szCs w:val="28"/>
        </w:rPr>
        <w:t>О</w:t>
      </w:r>
      <w:r w:rsidR="00C259D8">
        <w:rPr>
          <w:sz w:val="28"/>
          <w:szCs w:val="28"/>
        </w:rPr>
        <w:t>существление лизинговой  деятельности в Республике Беларусь приобретает  всё большее значение. В мировой экономике  лизинговые операции уже  занимаю</w:t>
      </w:r>
      <w:r w:rsidR="00C259D8" w:rsidRPr="00BC2DB9">
        <w:rPr>
          <w:sz w:val="28"/>
          <w:szCs w:val="28"/>
        </w:rPr>
        <w:t xml:space="preserve">т второе место после банковского кредита, поскольку это наилучший метод материально-технического обеспечения предприятий, </w:t>
      </w:r>
      <w:r w:rsidR="00C259D8">
        <w:rPr>
          <w:sz w:val="28"/>
          <w:szCs w:val="28"/>
        </w:rPr>
        <w:t xml:space="preserve">получения инвестиций и  путей </w:t>
      </w:r>
      <w:r w:rsidR="00C259D8" w:rsidRPr="00BC2DB9">
        <w:rPr>
          <w:sz w:val="28"/>
          <w:szCs w:val="28"/>
        </w:rPr>
        <w:t xml:space="preserve"> к прогрессивным технологиям в бизнесе</w:t>
      </w:r>
      <w:r w:rsidR="00C259D8">
        <w:rPr>
          <w:kern w:val="36"/>
          <w:sz w:val="28"/>
          <w:szCs w:val="28"/>
        </w:rPr>
        <w:t xml:space="preserve">. Здесь на долю лизинга </w:t>
      </w:r>
      <w:r w:rsidR="00C259D8" w:rsidRPr="00253E52">
        <w:rPr>
          <w:kern w:val="36"/>
          <w:sz w:val="28"/>
          <w:szCs w:val="28"/>
        </w:rPr>
        <w:t>приходится от 10% до 30% общего объема инвестиций в основные фонды.</w:t>
      </w:r>
      <w:r w:rsidR="00C259D8">
        <w:rPr>
          <w:kern w:val="36"/>
          <w:sz w:val="28"/>
          <w:szCs w:val="28"/>
        </w:rPr>
        <w:t xml:space="preserve"> </w:t>
      </w:r>
    </w:p>
    <w:p w:rsidR="00C259D8" w:rsidRDefault="00C259D8" w:rsidP="00CF6974">
      <w:pPr>
        <w:pStyle w:val="a4"/>
        <w:spacing w:before="0" w:beforeAutospacing="0" w:after="0" w:afterAutospacing="0" w:line="360" w:lineRule="auto"/>
        <w:ind w:firstLine="709"/>
        <w:jc w:val="both"/>
        <w:rPr>
          <w:bCs/>
          <w:sz w:val="28"/>
          <w:szCs w:val="28"/>
        </w:rPr>
      </w:pPr>
      <w:r w:rsidRPr="00AD453B">
        <w:rPr>
          <w:rStyle w:val="FontStyle18"/>
          <w:rFonts w:ascii="Times New Roman" w:hAnsi="Times New Roman" w:cs="Times New Roman"/>
          <w:i w:val="0"/>
          <w:sz w:val="28"/>
          <w:szCs w:val="28"/>
        </w:rPr>
        <w:t>В последнее время</w:t>
      </w:r>
      <w:r>
        <w:rPr>
          <w:rStyle w:val="FontStyle18"/>
          <w:sz w:val="28"/>
          <w:szCs w:val="28"/>
        </w:rPr>
        <w:t xml:space="preserve"> </w:t>
      </w:r>
      <w:r>
        <w:rPr>
          <w:bCs/>
          <w:sz w:val="28"/>
          <w:szCs w:val="28"/>
        </w:rPr>
        <w:t xml:space="preserve">в нашей  стране </w:t>
      </w:r>
      <w:r w:rsidRPr="00BC2DB9">
        <w:rPr>
          <w:bCs/>
          <w:sz w:val="28"/>
          <w:szCs w:val="28"/>
        </w:rPr>
        <w:t>идёт  постепенное  развитие  рынка лизинговых услуг с  в</w:t>
      </w:r>
      <w:r>
        <w:rPr>
          <w:bCs/>
          <w:sz w:val="28"/>
          <w:szCs w:val="28"/>
        </w:rPr>
        <w:t xml:space="preserve">недрением  международного опыта. </w:t>
      </w:r>
      <w:r w:rsidRPr="00BC2DB9">
        <w:rPr>
          <w:bCs/>
          <w:sz w:val="28"/>
          <w:szCs w:val="28"/>
        </w:rPr>
        <w:t xml:space="preserve"> </w:t>
      </w:r>
      <w:r>
        <w:rPr>
          <w:bCs/>
          <w:sz w:val="28"/>
          <w:szCs w:val="28"/>
        </w:rPr>
        <w:t>О</w:t>
      </w:r>
      <w:r w:rsidRPr="00BC2DB9">
        <w:rPr>
          <w:bCs/>
          <w:sz w:val="28"/>
          <w:szCs w:val="28"/>
        </w:rPr>
        <w:t>днако  встречает</w:t>
      </w:r>
      <w:r>
        <w:rPr>
          <w:bCs/>
          <w:sz w:val="28"/>
          <w:szCs w:val="28"/>
        </w:rPr>
        <w:t>ся  ряд препятствий</w:t>
      </w:r>
      <w:r w:rsidRPr="00BC2DB9">
        <w:rPr>
          <w:bCs/>
          <w:sz w:val="28"/>
          <w:szCs w:val="28"/>
        </w:rPr>
        <w:t>.</w:t>
      </w:r>
      <w:r>
        <w:rPr>
          <w:bCs/>
          <w:sz w:val="28"/>
          <w:szCs w:val="28"/>
        </w:rPr>
        <w:t xml:space="preserve"> В  первую  очередь  к  ним  относятся особенности  в  законодательстве:</w:t>
      </w:r>
    </w:p>
    <w:p w:rsidR="00C259D8" w:rsidRPr="00BC2DB9" w:rsidRDefault="00C259D8" w:rsidP="00CF6974">
      <w:pPr>
        <w:pStyle w:val="a4"/>
        <w:spacing w:before="0" w:beforeAutospacing="0" w:after="0" w:afterAutospacing="0" w:line="360" w:lineRule="auto"/>
        <w:ind w:firstLine="709"/>
        <w:jc w:val="both"/>
        <w:rPr>
          <w:sz w:val="28"/>
          <w:szCs w:val="28"/>
        </w:rPr>
      </w:pPr>
      <w:r w:rsidRPr="00BC2DB9">
        <w:rPr>
          <w:sz w:val="28"/>
          <w:szCs w:val="28"/>
        </w:rPr>
        <w:t>1)</w:t>
      </w:r>
      <w:r>
        <w:rPr>
          <w:sz w:val="28"/>
          <w:szCs w:val="28"/>
        </w:rPr>
        <w:t xml:space="preserve"> </w:t>
      </w:r>
      <w:r w:rsidRPr="00BC2DB9">
        <w:rPr>
          <w:sz w:val="28"/>
          <w:szCs w:val="28"/>
        </w:rPr>
        <w:t>не  признаётся  прямой лизинг, т.к. в нём участвуют  только две стороны. Не  признаётся также и возвратный лизинг, т.к. он является не формой  инвестиций,  а способом рефинансирования  уже  произведённых капит</w:t>
      </w:r>
      <w:r>
        <w:rPr>
          <w:sz w:val="28"/>
          <w:szCs w:val="28"/>
        </w:rPr>
        <w:t>аловложений;</w:t>
      </w:r>
    </w:p>
    <w:p w:rsidR="00C259D8" w:rsidRPr="00BC2DB9" w:rsidRDefault="00C259D8" w:rsidP="00CF6974">
      <w:pPr>
        <w:pStyle w:val="a4"/>
        <w:spacing w:before="0" w:beforeAutospacing="0" w:after="0" w:afterAutospacing="0" w:line="360" w:lineRule="auto"/>
        <w:ind w:firstLine="709"/>
        <w:jc w:val="both"/>
        <w:rPr>
          <w:sz w:val="28"/>
          <w:szCs w:val="28"/>
        </w:rPr>
      </w:pPr>
      <w:r w:rsidRPr="00BC2DB9">
        <w:rPr>
          <w:sz w:val="28"/>
          <w:szCs w:val="28"/>
        </w:rPr>
        <w:t>2)</w:t>
      </w:r>
      <w:r>
        <w:rPr>
          <w:sz w:val="28"/>
          <w:szCs w:val="28"/>
        </w:rPr>
        <w:t xml:space="preserve"> не  признаётся </w:t>
      </w:r>
      <w:r w:rsidRPr="00BC2DB9">
        <w:rPr>
          <w:sz w:val="28"/>
          <w:szCs w:val="28"/>
        </w:rPr>
        <w:t xml:space="preserve"> потребительский  лизинг, т.к.  он является  лишь способом  кредитования. Этот  ви</w:t>
      </w:r>
      <w:r>
        <w:rPr>
          <w:sz w:val="28"/>
          <w:szCs w:val="28"/>
        </w:rPr>
        <w:t xml:space="preserve">д лизинга  не  признаётся </w:t>
      </w:r>
      <w:r w:rsidRPr="00BC2DB9">
        <w:rPr>
          <w:sz w:val="28"/>
          <w:szCs w:val="28"/>
        </w:rPr>
        <w:t xml:space="preserve"> </w:t>
      </w:r>
      <w:r>
        <w:rPr>
          <w:sz w:val="28"/>
          <w:szCs w:val="28"/>
        </w:rPr>
        <w:t>и  в большинстве  других  стран  мира;</w:t>
      </w:r>
    </w:p>
    <w:p w:rsidR="00C259D8" w:rsidRPr="00BC2DB9" w:rsidRDefault="00C259D8" w:rsidP="00CF6974">
      <w:pPr>
        <w:pStyle w:val="a4"/>
        <w:spacing w:before="0" w:beforeAutospacing="0" w:after="0" w:afterAutospacing="0" w:line="360" w:lineRule="auto"/>
        <w:ind w:firstLine="709"/>
        <w:jc w:val="both"/>
        <w:rPr>
          <w:sz w:val="28"/>
          <w:szCs w:val="28"/>
        </w:rPr>
      </w:pPr>
      <w:r w:rsidRPr="00BC2DB9">
        <w:rPr>
          <w:sz w:val="28"/>
          <w:szCs w:val="28"/>
        </w:rPr>
        <w:t>3) лизинговая  деятельн</w:t>
      </w:r>
      <w:r>
        <w:rPr>
          <w:sz w:val="28"/>
          <w:szCs w:val="28"/>
        </w:rPr>
        <w:t>ость  в  Беларуси  не  лицензируется. П</w:t>
      </w:r>
      <w:r w:rsidRPr="00BC2DB9">
        <w:rPr>
          <w:sz w:val="28"/>
          <w:szCs w:val="28"/>
        </w:rPr>
        <w:t xml:space="preserve">оэтому  </w:t>
      </w:r>
      <w:r>
        <w:rPr>
          <w:sz w:val="28"/>
          <w:szCs w:val="28"/>
        </w:rPr>
        <w:t xml:space="preserve">отмечается низкая прозрачность </w:t>
      </w:r>
      <w:r w:rsidRPr="00BC2DB9">
        <w:rPr>
          <w:sz w:val="28"/>
          <w:szCs w:val="28"/>
        </w:rPr>
        <w:t>этого рынка</w:t>
      </w:r>
      <w:r>
        <w:rPr>
          <w:sz w:val="28"/>
          <w:szCs w:val="28"/>
        </w:rPr>
        <w:t xml:space="preserve"> услуг</w:t>
      </w:r>
      <w:r w:rsidRPr="00BC2DB9">
        <w:rPr>
          <w:sz w:val="28"/>
          <w:szCs w:val="28"/>
        </w:rPr>
        <w:t>, т.к.  не  все участники готовы  предоставить  достоверную  информацию о  себе, что</w:t>
      </w:r>
      <w:r>
        <w:rPr>
          <w:sz w:val="28"/>
          <w:szCs w:val="28"/>
        </w:rPr>
        <w:t xml:space="preserve">  немаловажно  для  инвесторов;</w:t>
      </w:r>
    </w:p>
    <w:p w:rsidR="00C259D8" w:rsidRPr="003A45E3" w:rsidRDefault="00C259D8" w:rsidP="00CF6974">
      <w:pPr>
        <w:pStyle w:val="a4"/>
        <w:spacing w:before="0" w:beforeAutospacing="0" w:after="0" w:afterAutospacing="0" w:line="360" w:lineRule="auto"/>
        <w:ind w:firstLine="709"/>
        <w:jc w:val="both"/>
        <w:rPr>
          <w:sz w:val="28"/>
          <w:szCs w:val="28"/>
        </w:rPr>
      </w:pPr>
      <w:r>
        <w:rPr>
          <w:sz w:val="28"/>
          <w:szCs w:val="28"/>
        </w:rPr>
        <w:t>4</w:t>
      </w:r>
      <w:r w:rsidRPr="00BC2DB9">
        <w:rPr>
          <w:sz w:val="28"/>
          <w:szCs w:val="28"/>
        </w:rPr>
        <w:t>) право  опциона (выкупа) не  является  обязательным признаком лизинга. Но для финансового лизинга  в белорусском законодательств</w:t>
      </w:r>
      <w:r>
        <w:rPr>
          <w:sz w:val="28"/>
          <w:szCs w:val="28"/>
        </w:rPr>
        <w:t>е является одним  из таких.</w:t>
      </w:r>
    </w:p>
    <w:p w:rsidR="00C259D8" w:rsidRPr="00BC2DB9" w:rsidRDefault="00C259D8" w:rsidP="00CF6974">
      <w:pPr>
        <w:pStyle w:val="a4"/>
        <w:spacing w:before="0" w:beforeAutospacing="0" w:after="0" w:afterAutospacing="0" w:line="360" w:lineRule="auto"/>
        <w:ind w:firstLine="709"/>
        <w:jc w:val="both"/>
        <w:rPr>
          <w:sz w:val="28"/>
          <w:szCs w:val="28"/>
        </w:rPr>
      </w:pPr>
      <w:r>
        <w:rPr>
          <w:sz w:val="28"/>
          <w:szCs w:val="28"/>
        </w:rPr>
        <w:t xml:space="preserve">В целом </w:t>
      </w:r>
      <w:r w:rsidRPr="00BC2DB9">
        <w:rPr>
          <w:sz w:val="28"/>
          <w:szCs w:val="28"/>
        </w:rPr>
        <w:t xml:space="preserve"> нормативная база</w:t>
      </w:r>
      <w:r>
        <w:rPr>
          <w:sz w:val="28"/>
          <w:szCs w:val="28"/>
        </w:rPr>
        <w:t xml:space="preserve"> в Беларуси</w:t>
      </w:r>
      <w:r w:rsidRPr="00BC2DB9">
        <w:rPr>
          <w:sz w:val="28"/>
          <w:szCs w:val="28"/>
        </w:rPr>
        <w:t xml:space="preserve"> </w:t>
      </w:r>
      <w:r>
        <w:rPr>
          <w:sz w:val="28"/>
          <w:szCs w:val="28"/>
        </w:rPr>
        <w:t>считается одной из наиболее благоприятных  среди всех стран  СНГ</w:t>
      </w:r>
      <w:r w:rsidRPr="00BC2DB9">
        <w:rPr>
          <w:sz w:val="28"/>
          <w:szCs w:val="28"/>
        </w:rPr>
        <w:t xml:space="preserve">. </w:t>
      </w:r>
      <w:r>
        <w:rPr>
          <w:sz w:val="28"/>
          <w:szCs w:val="28"/>
        </w:rPr>
        <w:t>Однако</w:t>
      </w:r>
      <w:r w:rsidRPr="00BC2DB9">
        <w:rPr>
          <w:sz w:val="28"/>
          <w:szCs w:val="28"/>
        </w:rPr>
        <w:t xml:space="preserve">, </w:t>
      </w:r>
      <w:r>
        <w:rPr>
          <w:sz w:val="28"/>
          <w:szCs w:val="28"/>
        </w:rPr>
        <w:t xml:space="preserve">она </w:t>
      </w:r>
      <w:r w:rsidRPr="00BC2DB9">
        <w:rPr>
          <w:sz w:val="28"/>
          <w:szCs w:val="28"/>
        </w:rPr>
        <w:t xml:space="preserve">находится </w:t>
      </w:r>
      <w:r>
        <w:rPr>
          <w:sz w:val="28"/>
          <w:szCs w:val="28"/>
        </w:rPr>
        <w:t xml:space="preserve"> всё </w:t>
      </w:r>
      <w:r w:rsidRPr="00BC2DB9">
        <w:rPr>
          <w:sz w:val="28"/>
          <w:szCs w:val="28"/>
        </w:rPr>
        <w:t xml:space="preserve"> ещё  на стадии становления и </w:t>
      </w:r>
      <w:r>
        <w:rPr>
          <w:sz w:val="28"/>
          <w:szCs w:val="28"/>
        </w:rPr>
        <w:t xml:space="preserve">поэтому </w:t>
      </w:r>
      <w:r w:rsidRPr="00BC2DB9">
        <w:rPr>
          <w:sz w:val="28"/>
          <w:szCs w:val="28"/>
        </w:rPr>
        <w:t>претерпевает</w:t>
      </w:r>
      <w:r>
        <w:rPr>
          <w:sz w:val="28"/>
          <w:szCs w:val="28"/>
        </w:rPr>
        <w:t xml:space="preserve"> частые изменения, которые</w:t>
      </w:r>
      <w:r w:rsidRPr="00BC2DB9">
        <w:rPr>
          <w:sz w:val="28"/>
          <w:szCs w:val="28"/>
        </w:rPr>
        <w:t xml:space="preserve"> </w:t>
      </w:r>
      <w:r>
        <w:rPr>
          <w:sz w:val="28"/>
          <w:szCs w:val="28"/>
        </w:rPr>
        <w:t xml:space="preserve">негативно влияют </w:t>
      </w:r>
      <w:r w:rsidRPr="00BC2DB9">
        <w:rPr>
          <w:sz w:val="28"/>
          <w:szCs w:val="28"/>
        </w:rPr>
        <w:t>на характер</w:t>
      </w:r>
      <w:r>
        <w:rPr>
          <w:sz w:val="28"/>
          <w:szCs w:val="28"/>
        </w:rPr>
        <w:t xml:space="preserve"> протекания лизинговых</w:t>
      </w:r>
      <w:r w:rsidRPr="00BC2DB9">
        <w:rPr>
          <w:sz w:val="28"/>
          <w:szCs w:val="28"/>
        </w:rPr>
        <w:t xml:space="preserve"> сдел</w:t>
      </w:r>
      <w:r>
        <w:rPr>
          <w:sz w:val="28"/>
          <w:szCs w:val="28"/>
        </w:rPr>
        <w:t>ок</w:t>
      </w:r>
      <w:r w:rsidRPr="00BC2DB9">
        <w:rPr>
          <w:sz w:val="28"/>
          <w:szCs w:val="28"/>
        </w:rPr>
        <w:t xml:space="preserve">. </w:t>
      </w:r>
      <w:r>
        <w:rPr>
          <w:sz w:val="28"/>
          <w:szCs w:val="28"/>
        </w:rPr>
        <w:t>Это  связано  с тем, что з</w:t>
      </w:r>
      <w:r w:rsidRPr="00BC2DB9">
        <w:rPr>
          <w:sz w:val="28"/>
          <w:szCs w:val="28"/>
        </w:rPr>
        <w:t>арубежные  лизинговые компании не всегда в состоянии отследить эти изменения</w:t>
      </w:r>
      <w:r>
        <w:rPr>
          <w:sz w:val="28"/>
          <w:szCs w:val="28"/>
        </w:rPr>
        <w:t xml:space="preserve"> самостоятельно</w:t>
      </w:r>
      <w:r w:rsidRPr="00BC2DB9">
        <w:rPr>
          <w:sz w:val="28"/>
          <w:szCs w:val="28"/>
        </w:rPr>
        <w:t xml:space="preserve"> и своевременно адекватно прореагировать на них </w:t>
      </w:r>
    </w:p>
    <w:p w:rsidR="00C259D8" w:rsidRPr="005E3F0A" w:rsidRDefault="00C259D8" w:rsidP="00CF6974">
      <w:pPr>
        <w:pStyle w:val="Style5"/>
        <w:widowControl/>
        <w:tabs>
          <w:tab w:val="left" w:pos="0"/>
        </w:tabs>
        <w:spacing w:line="360" w:lineRule="auto"/>
        <w:ind w:firstLine="709"/>
        <w:contextualSpacing/>
        <w:jc w:val="both"/>
        <w:rPr>
          <w:rStyle w:val="FontStyle18"/>
          <w:rFonts w:ascii="Times New Roman" w:hAnsi="Times New Roman"/>
          <w:i w:val="0"/>
          <w:sz w:val="28"/>
          <w:szCs w:val="28"/>
        </w:rPr>
      </w:pPr>
      <w:r w:rsidRPr="005E3F0A">
        <w:rPr>
          <w:rStyle w:val="FontStyle18"/>
          <w:rFonts w:ascii="Times New Roman" w:hAnsi="Times New Roman"/>
          <w:i w:val="0"/>
          <w:sz w:val="28"/>
          <w:szCs w:val="28"/>
        </w:rPr>
        <w:t>Немаловажными факторами, которые также сдерживают развитие лизинга, являются следующие:</w:t>
      </w:r>
    </w:p>
    <w:p w:rsidR="00C259D8" w:rsidRPr="00EF7D7D" w:rsidRDefault="00C259D8" w:rsidP="009C2B27">
      <w:pPr>
        <w:pStyle w:val="Style5"/>
        <w:widowControl/>
        <w:numPr>
          <w:ilvl w:val="0"/>
          <w:numId w:val="12"/>
        </w:numPr>
        <w:tabs>
          <w:tab w:val="left" w:pos="0"/>
        </w:tabs>
        <w:spacing w:line="360" w:lineRule="auto"/>
        <w:ind w:firstLine="709"/>
        <w:contextualSpacing/>
        <w:jc w:val="both"/>
        <w:rPr>
          <w:rStyle w:val="FontStyle18"/>
          <w:rFonts w:ascii="Times New Roman" w:hAnsi="Times New Roman"/>
          <w:i w:val="0"/>
          <w:sz w:val="28"/>
          <w:szCs w:val="28"/>
        </w:rPr>
      </w:pPr>
      <w:r w:rsidRPr="00EF7D7D">
        <w:rPr>
          <w:rStyle w:val="FontStyle18"/>
          <w:rFonts w:ascii="Times New Roman" w:hAnsi="Times New Roman"/>
          <w:i w:val="0"/>
          <w:sz w:val="28"/>
          <w:szCs w:val="28"/>
        </w:rPr>
        <w:t>высокая ставка рефинансирования, установленная Национальным банком Республики Беларусь, и, как следствие, высокая стоимость кредитных ресурсов, что при незначительной девальвации национальной валюты делает весьма ограниченным использование предлагаемых банками кредитных ресурсов для</w:t>
      </w:r>
      <w:r>
        <w:rPr>
          <w:rStyle w:val="FontStyle18"/>
          <w:rFonts w:ascii="Times New Roman" w:hAnsi="Times New Roman"/>
          <w:i w:val="0"/>
          <w:sz w:val="28"/>
          <w:szCs w:val="28"/>
        </w:rPr>
        <w:t xml:space="preserve"> приобретения объектов лизинга.</w:t>
      </w:r>
    </w:p>
    <w:p w:rsidR="00C259D8" w:rsidRPr="005E3F0A" w:rsidRDefault="00C259D8" w:rsidP="009C2B27">
      <w:pPr>
        <w:pStyle w:val="Style5"/>
        <w:widowControl/>
        <w:numPr>
          <w:ilvl w:val="0"/>
          <w:numId w:val="12"/>
        </w:numPr>
        <w:tabs>
          <w:tab w:val="left" w:pos="0"/>
        </w:tabs>
        <w:spacing w:line="360" w:lineRule="auto"/>
        <w:ind w:firstLine="709"/>
        <w:contextualSpacing/>
        <w:jc w:val="both"/>
        <w:rPr>
          <w:rStyle w:val="FontStyle18"/>
          <w:rFonts w:ascii="Times New Roman" w:hAnsi="Times New Roman"/>
          <w:i w:val="0"/>
          <w:sz w:val="28"/>
          <w:szCs w:val="28"/>
        </w:rPr>
      </w:pPr>
      <w:r w:rsidRPr="005E3F0A">
        <w:rPr>
          <w:rStyle w:val="FontStyle18"/>
          <w:rFonts w:ascii="Times New Roman" w:hAnsi="Times New Roman"/>
          <w:i w:val="0"/>
          <w:sz w:val="28"/>
          <w:szCs w:val="28"/>
        </w:rPr>
        <w:t>установленный для государственных предприя</w:t>
      </w:r>
      <w:r w:rsidRPr="005E3F0A">
        <w:rPr>
          <w:rStyle w:val="FontStyle18"/>
          <w:rFonts w:ascii="Times New Roman" w:hAnsi="Times New Roman"/>
          <w:i w:val="0"/>
          <w:sz w:val="28"/>
          <w:szCs w:val="28"/>
        </w:rPr>
        <w:softHyphen/>
        <w:t>тий запрет выступать гарантами или поручителя</w:t>
      </w:r>
      <w:r w:rsidRPr="005E3F0A">
        <w:rPr>
          <w:rStyle w:val="FontStyle18"/>
          <w:rFonts w:ascii="Times New Roman" w:hAnsi="Times New Roman"/>
          <w:i w:val="0"/>
          <w:sz w:val="28"/>
          <w:szCs w:val="28"/>
        </w:rPr>
        <w:softHyphen/>
        <w:t>ми перед банками-кредиторами по исполнению обязательств по возврату полученных кредитов юридическими лицами негосударственной фор</w:t>
      </w:r>
      <w:r w:rsidRPr="005E3F0A">
        <w:rPr>
          <w:rStyle w:val="FontStyle18"/>
          <w:rFonts w:ascii="Times New Roman" w:hAnsi="Times New Roman"/>
          <w:i w:val="0"/>
          <w:sz w:val="28"/>
          <w:szCs w:val="28"/>
        </w:rPr>
        <w:softHyphen/>
        <w:t>мы собственности, каковыми и является основ</w:t>
      </w:r>
      <w:r w:rsidRPr="005E3F0A">
        <w:rPr>
          <w:rStyle w:val="FontStyle18"/>
          <w:rFonts w:ascii="Times New Roman" w:hAnsi="Times New Roman"/>
          <w:i w:val="0"/>
          <w:sz w:val="28"/>
          <w:szCs w:val="28"/>
        </w:rPr>
        <w:softHyphen/>
        <w:t>ная масса лизинговых компаний;</w:t>
      </w:r>
    </w:p>
    <w:p w:rsidR="00C259D8" w:rsidRPr="00BC2DB9" w:rsidRDefault="00C259D8" w:rsidP="009C2B27">
      <w:pPr>
        <w:pStyle w:val="ac"/>
        <w:numPr>
          <w:ilvl w:val="0"/>
          <w:numId w:val="12"/>
        </w:numPr>
        <w:spacing w:after="0" w:line="360" w:lineRule="auto"/>
        <w:ind w:left="0" w:firstLine="709"/>
        <w:jc w:val="both"/>
        <w:rPr>
          <w:rFonts w:ascii="Times New Roman" w:hAnsi="Times New Roman"/>
          <w:sz w:val="28"/>
          <w:szCs w:val="28"/>
        </w:rPr>
      </w:pPr>
      <w:r w:rsidRPr="005E3F0A">
        <w:rPr>
          <w:rFonts w:ascii="Times New Roman" w:hAnsi="Times New Roman"/>
          <w:sz w:val="28"/>
          <w:szCs w:val="28"/>
        </w:rPr>
        <w:t xml:space="preserve">необходимость значительного стартового капитала для организации лизинговой компании, поскольку она приобретает оборудование у производителя за полную стоимость. </w:t>
      </w:r>
      <w:r>
        <w:rPr>
          <w:rFonts w:ascii="Times New Roman" w:hAnsi="Times New Roman"/>
          <w:sz w:val="28"/>
          <w:szCs w:val="28"/>
        </w:rPr>
        <w:t xml:space="preserve"> Поэтому </w:t>
      </w:r>
      <w:r w:rsidRPr="005E3F0A">
        <w:rPr>
          <w:rFonts w:ascii="Times New Roman" w:hAnsi="Times New Roman"/>
          <w:sz w:val="28"/>
          <w:szCs w:val="28"/>
        </w:rPr>
        <w:t>наиболее удобно заниматься лизинговыми операциями коммерческим банкам, так как они располагают значительными денежными</w:t>
      </w:r>
      <w:r>
        <w:rPr>
          <w:rFonts w:ascii="Times New Roman" w:hAnsi="Times New Roman"/>
          <w:sz w:val="28"/>
          <w:szCs w:val="28"/>
        </w:rPr>
        <w:t xml:space="preserve"> ресурсами;</w:t>
      </w:r>
    </w:p>
    <w:p w:rsidR="00C259D8" w:rsidRPr="00BC2DB9" w:rsidRDefault="00C259D8" w:rsidP="009C2B27">
      <w:pPr>
        <w:pStyle w:val="ac"/>
        <w:numPr>
          <w:ilvl w:val="0"/>
          <w:numId w:val="12"/>
        </w:numPr>
        <w:spacing w:after="0" w:line="360" w:lineRule="auto"/>
        <w:ind w:left="0" w:firstLine="709"/>
        <w:jc w:val="both"/>
        <w:rPr>
          <w:rFonts w:ascii="Times New Roman" w:hAnsi="Times New Roman"/>
          <w:sz w:val="28"/>
          <w:szCs w:val="28"/>
        </w:rPr>
      </w:pPr>
      <w:r w:rsidRPr="00BC2DB9">
        <w:rPr>
          <w:rFonts w:ascii="Times New Roman" w:hAnsi="Times New Roman"/>
          <w:sz w:val="28"/>
          <w:szCs w:val="28"/>
        </w:rPr>
        <w:t>неразвитость инфраструктуры лизингового рынка, включающей сеть лизинговых компаний, специализированных консалтинговых фирм и соответствующую систему информационного обеспечения о</w:t>
      </w:r>
      <w:r>
        <w:rPr>
          <w:rFonts w:ascii="Times New Roman" w:hAnsi="Times New Roman"/>
          <w:sz w:val="28"/>
          <w:szCs w:val="28"/>
        </w:rPr>
        <w:t xml:space="preserve"> предложениях лизинговых услуг;</w:t>
      </w:r>
    </w:p>
    <w:p w:rsidR="00C259D8" w:rsidRPr="00BC1547" w:rsidRDefault="00C259D8" w:rsidP="009C2B27">
      <w:pPr>
        <w:pStyle w:val="ac"/>
        <w:numPr>
          <w:ilvl w:val="0"/>
          <w:numId w:val="12"/>
        </w:numPr>
        <w:spacing w:after="0" w:line="360" w:lineRule="auto"/>
        <w:ind w:left="0" w:firstLine="709"/>
        <w:jc w:val="both"/>
        <w:rPr>
          <w:rFonts w:ascii="Times New Roman" w:hAnsi="Times New Roman"/>
          <w:sz w:val="28"/>
          <w:szCs w:val="28"/>
        </w:rPr>
      </w:pPr>
      <w:r w:rsidRPr="00BC2DB9">
        <w:rPr>
          <w:rFonts w:ascii="Times New Roman" w:hAnsi="Times New Roman"/>
          <w:sz w:val="28"/>
          <w:szCs w:val="28"/>
        </w:rPr>
        <w:t>недостаток квалифицированных кадров для проведения лизинговых операций. Специалисты, занимающиеся лизинговыми операциями, должны обладать глубокими знаниями в области коммерции и организации кредитования, определения спроса и предложения нового и подержанного оборудования, технологии производства и техобслуживания оборудования, бухгалтерского учета, инспектирования, знания законодательства, страхования имущества</w:t>
      </w:r>
      <w:r>
        <w:rPr>
          <w:rFonts w:ascii="Times New Roman" w:hAnsi="Times New Roman"/>
          <w:sz w:val="28"/>
          <w:szCs w:val="28"/>
        </w:rPr>
        <w:t>;</w:t>
      </w:r>
    </w:p>
    <w:p w:rsidR="00C259D8" w:rsidRPr="00E078AD" w:rsidRDefault="00C259D8" w:rsidP="009C2B27">
      <w:pPr>
        <w:pStyle w:val="a4"/>
        <w:numPr>
          <w:ilvl w:val="0"/>
          <w:numId w:val="12"/>
        </w:numPr>
        <w:tabs>
          <w:tab w:val="left" w:pos="0"/>
        </w:tabs>
        <w:spacing w:before="0" w:beforeAutospacing="0" w:after="0" w:afterAutospacing="0" w:line="360" w:lineRule="auto"/>
        <w:ind w:firstLine="709"/>
        <w:jc w:val="both"/>
        <w:rPr>
          <w:color w:val="000000"/>
          <w:sz w:val="28"/>
          <w:szCs w:val="28"/>
        </w:rPr>
      </w:pPr>
      <w:r w:rsidRPr="00BC2DB9">
        <w:rPr>
          <w:color w:val="000000"/>
          <w:sz w:val="28"/>
          <w:szCs w:val="28"/>
        </w:rPr>
        <w:t>практически все отечественные лизинговые компании могут быть отне</w:t>
      </w:r>
      <w:r>
        <w:rPr>
          <w:color w:val="000000"/>
          <w:sz w:val="28"/>
          <w:szCs w:val="28"/>
        </w:rPr>
        <w:t>сены к классу малых компаний;</w:t>
      </w:r>
    </w:p>
    <w:p w:rsidR="00C259D8" w:rsidRDefault="00C259D8" w:rsidP="009C2B27">
      <w:pPr>
        <w:pStyle w:val="ac"/>
        <w:numPr>
          <w:ilvl w:val="0"/>
          <w:numId w:val="12"/>
        </w:numPr>
        <w:spacing w:after="0" w:line="360" w:lineRule="auto"/>
        <w:ind w:left="0" w:firstLine="709"/>
        <w:jc w:val="both"/>
        <w:rPr>
          <w:rFonts w:ascii="Times New Roman" w:hAnsi="Times New Roman"/>
          <w:sz w:val="28"/>
          <w:szCs w:val="28"/>
        </w:rPr>
      </w:pPr>
      <w:r w:rsidRPr="00A013A6">
        <w:rPr>
          <w:rFonts w:ascii="Times New Roman" w:hAnsi="Times New Roman"/>
          <w:sz w:val="28"/>
          <w:szCs w:val="28"/>
        </w:rPr>
        <w:t>низкая деловая</w:t>
      </w:r>
      <w:r>
        <w:rPr>
          <w:rFonts w:ascii="Times New Roman" w:hAnsi="Times New Roman"/>
          <w:sz w:val="28"/>
          <w:szCs w:val="28"/>
        </w:rPr>
        <w:t xml:space="preserve"> активность;</w:t>
      </w:r>
      <w:r w:rsidRPr="00BC1547">
        <w:rPr>
          <w:rFonts w:ascii="Times New Roman" w:hAnsi="Times New Roman"/>
          <w:sz w:val="28"/>
          <w:szCs w:val="28"/>
        </w:rPr>
        <w:t xml:space="preserve"> </w:t>
      </w:r>
    </w:p>
    <w:p w:rsidR="00C259D8" w:rsidRDefault="00C259D8" w:rsidP="00CF6974">
      <w:pPr>
        <w:pStyle w:val="ac"/>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Дальнейшее исследование </w:t>
      </w:r>
      <w:r w:rsidRPr="00BC2DB9">
        <w:rPr>
          <w:rFonts w:ascii="Times New Roman" w:hAnsi="Times New Roman"/>
          <w:sz w:val="28"/>
          <w:szCs w:val="28"/>
        </w:rPr>
        <w:t>проблемы лизингового кредитования</w:t>
      </w:r>
      <w:r>
        <w:rPr>
          <w:rFonts w:ascii="Times New Roman" w:hAnsi="Times New Roman"/>
          <w:sz w:val="28"/>
          <w:szCs w:val="28"/>
        </w:rPr>
        <w:t xml:space="preserve"> на</w:t>
      </w:r>
      <w:r w:rsidRPr="00BC2DB9">
        <w:rPr>
          <w:rFonts w:ascii="Times New Roman" w:hAnsi="Times New Roman"/>
          <w:sz w:val="28"/>
          <w:szCs w:val="28"/>
        </w:rPr>
        <w:t xml:space="preserve"> практик</w:t>
      </w:r>
      <w:r>
        <w:rPr>
          <w:rFonts w:ascii="Times New Roman" w:hAnsi="Times New Roman"/>
          <w:sz w:val="28"/>
          <w:szCs w:val="28"/>
        </w:rPr>
        <w:t>е показало</w:t>
      </w:r>
      <w:r w:rsidRPr="00BC2DB9">
        <w:rPr>
          <w:rFonts w:ascii="Times New Roman" w:hAnsi="Times New Roman"/>
          <w:sz w:val="28"/>
          <w:szCs w:val="28"/>
        </w:rPr>
        <w:t>, что основная часть финансирования лизинговых проектов в конечном итоге осуществля</w:t>
      </w:r>
      <w:r>
        <w:rPr>
          <w:rFonts w:ascii="Times New Roman" w:hAnsi="Times New Roman"/>
          <w:sz w:val="28"/>
          <w:szCs w:val="28"/>
        </w:rPr>
        <w:t>ется за счет средств банков или</w:t>
      </w:r>
      <w:r w:rsidRPr="00BC2DB9">
        <w:rPr>
          <w:rFonts w:ascii="Times New Roman" w:hAnsi="Times New Roman"/>
          <w:sz w:val="28"/>
          <w:szCs w:val="28"/>
        </w:rPr>
        <w:t xml:space="preserve"> непосредстве</w:t>
      </w:r>
      <w:r>
        <w:rPr>
          <w:rFonts w:ascii="Times New Roman" w:hAnsi="Times New Roman"/>
          <w:sz w:val="28"/>
          <w:szCs w:val="28"/>
        </w:rPr>
        <w:t>нно самими банками напрямую, или</w:t>
      </w:r>
      <w:r w:rsidRPr="00BC2DB9">
        <w:rPr>
          <w:rFonts w:ascii="Times New Roman" w:hAnsi="Times New Roman"/>
          <w:sz w:val="28"/>
          <w:szCs w:val="28"/>
        </w:rPr>
        <w:t xml:space="preserve"> через привлечение лизинговыми компаниями кредитов банков. Анализ ситуации, сложившейся в банковской системе Республики Беларусь, позволяет сделать вывод о том, что она не в полной мере способна удовлетворять экономически обоснованные потребности предприятий, особенно крупных, в источниках финансирования инвестиционных проектов, в том числе с использованием лизинга. Обусловлено это невысокой капитализацией банков республики и недостатком внутренних долгосрочных кредитных ресурсов. Выход же самих предприятий на международные финансовые рынки напрямую, как правило, ограничен вследствие отсутствия страхового кредитного рейтинга и кредитного рейтинга самих предприятий</w:t>
      </w:r>
      <w:r>
        <w:rPr>
          <w:rFonts w:ascii="Times New Roman" w:hAnsi="Times New Roman"/>
          <w:sz w:val="28"/>
          <w:szCs w:val="28"/>
        </w:rPr>
        <w:t>.</w:t>
      </w:r>
    </w:p>
    <w:p w:rsidR="00AD453B" w:rsidRPr="006C1D6D" w:rsidRDefault="00AD453B" w:rsidP="00CF6974">
      <w:pPr>
        <w:spacing w:after="0" w:line="360" w:lineRule="auto"/>
        <w:ind w:firstLine="709"/>
        <w:jc w:val="both"/>
        <w:rPr>
          <w:rFonts w:ascii="Times New Roman" w:hAnsi="Times New Roman"/>
          <w:sz w:val="28"/>
          <w:szCs w:val="28"/>
        </w:rPr>
      </w:pPr>
      <w:r>
        <w:rPr>
          <w:rFonts w:ascii="Times New Roman" w:hAnsi="Times New Roman"/>
          <w:sz w:val="28"/>
          <w:szCs w:val="28"/>
          <w:lang w:val="ru-RU"/>
        </w:rPr>
        <w:t>Существенно и то, что лизинг к</w:t>
      </w:r>
      <w:r>
        <w:rPr>
          <w:rFonts w:ascii="Times New Roman" w:hAnsi="Times New Roman"/>
          <w:sz w:val="28"/>
          <w:szCs w:val="28"/>
        </w:rPr>
        <w:t>ак вид инвестиционной деятельности</w:t>
      </w:r>
      <w:r w:rsidRPr="006C1D6D">
        <w:rPr>
          <w:rFonts w:ascii="Times New Roman" w:hAnsi="Times New Roman"/>
          <w:sz w:val="28"/>
          <w:szCs w:val="28"/>
        </w:rPr>
        <w:t xml:space="preserve"> в Республике Беларусь имеет ряд своих особенностей. К </w:t>
      </w:r>
      <w:r>
        <w:rPr>
          <w:rFonts w:ascii="Times New Roman" w:hAnsi="Times New Roman"/>
          <w:sz w:val="28"/>
          <w:szCs w:val="28"/>
        </w:rPr>
        <w:t>ним  относятся</w:t>
      </w:r>
      <w:r w:rsidRPr="006C1D6D">
        <w:rPr>
          <w:rFonts w:ascii="Times New Roman" w:hAnsi="Times New Roman"/>
          <w:sz w:val="28"/>
          <w:szCs w:val="28"/>
        </w:rPr>
        <w:t>:</w:t>
      </w:r>
    </w:p>
    <w:p w:rsidR="00AD453B" w:rsidRPr="00091FD8" w:rsidRDefault="00AD453B" w:rsidP="00CF6974">
      <w:pPr>
        <w:tabs>
          <w:tab w:val="left" w:pos="851"/>
        </w:tabs>
        <w:spacing w:after="0" w:line="360" w:lineRule="auto"/>
        <w:ind w:firstLine="709"/>
        <w:jc w:val="both"/>
        <w:rPr>
          <w:rFonts w:ascii="Times New Roman" w:hAnsi="Times New Roman"/>
          <w:sz w:val="28"/>
          <w:szCs w:val="28"/>
        </w:rPr>
      </w:pPr>
      <w:r w:rsidRPr="00091FD8">
        <w:rPr>
          <w:rFonts w:ascii="Times New Roman" w:hAnsi="Times New Roman"/>
          <w:sz w:val="28"/>
          <w:szCs w:val="28"/>
        </w:rPr>
        <w:t>а) срок лизингового договора обычно н</w:t>
      </w:r>
      <w:r>
        <w:rPr>
          <w:rFonts w:ascii="Times New Roman" w:hAnsi="Times New Roman"/>
          <w:sz w:val="28"/>
          <w:szCs w:val="28"/>
        </w:rPr>
        <w:t>е большой (1-3 года). Это обусла</w:t>
      </w:r>
      <w:r w:rsidRPr="00091FD8">
        <w:rPr>
          <w:rFonts w:ascii="Times New Roman" w:hAnsi="Times New Roman"/>
          <w:sz w:val="28"/>
          <w:szCs w:val="28"/>
        </w:rPr>
        <w:t>вливается «дорогими» кре</w:t>
      </w:r>
      <w:r w:rsidRPr="00091FD8">
        <w:rPr>
          <w:rFonts w:ascii="Times New Roman" w:hAnsi="Times New Roman"/>
          <w:sz w:val="28"/>
          <w:szCs w:val="28"/>
        </w:rPr>
        <w:softHyphen/>
        <w:t>дитами и, как следствие, необходимостью быст</w:t>
      </w:r>
      <w:r w:rsidRPr="00091FD8">
        <w:rPr>
          <w:rFonts w:ascii="Times New Roman" w:hAnsi="Times New Roman"/>
          <w:sz w:val="28"/>
          <w:szCs w:val="28"/>
        </w:rPr>
        <w:softHyphen/>
        <w:t>рого погашения лизинговых платежей;</w:t>
      </w:r>
      <w:r>
        <w:rPr>
          <w:rFonts w:ascii="Times New Roman" w:hAnsi="Times New Roman"/>
          <w:sz w:val="28"/>
          <w:szCs w:val="28"/>
        </w:rPr>
        <w:t xml:space="preserve"> </w:t>
      </w:r>
    </w:p>
    <w:p w:rsidR="00AD453B" w:rsidRPr="00091FD8" w:rsidRDefault="00AD453B" w:rsidP="00CF6974">
      <w:pPr>
        <w:spacing w:after="0" w:line="360" w:lineRule="auto"/>
        <w:ind w:firstLine="709"/>
        <w:jc w:val="both"/>
        <w:rPr>
          <w:rFonts w:ascii="Times New Roman" w:hAnsi="Times New Roman"/>
          <w:sz w:val="28"/>
          <w:szCs w:val="28"/>
        </w:rPr>
      </w:pPr>
      <w:r w:rsidRPr="00091FD8">
        <w:rPr>
          <w:rFonts w:ascii="Times New Roman" w:hAnsi="Times New Roman"/>
          <w:sz w:val="28"/>
          <w:szCs w:val="28"/>
        </w:rPr>
        <w:t>б) объектом лизинговых сделок в  большинстве  случаев выступает недорогое оборудование (оргтехника, автотранспортные средства). Это возникает из-за  нехватки  фи</w:t>
      </w:r>
      <w:r w:rsidRPr="00091FD8">
        <w:rPr>
          <w:rFonts w:ascii="Times New Roman" w:hAnsi="Times New Roman"/>
          <w:sz w:val="28"/>
          <w:szCs w:val="28"/>
        </w:rPr>
        <w:softHyphen/>
        <w:t>нансовых ресурсов</w:t>
      </w:r>
      <w:r>
        <w:rPr>
          <w:rFonts w:ascii="Times New Roman" w:hAnsi="Times New Roman"/>
          <w:sz w:val="28"/>
          <w:szCs w:val="28"/>
        </w:rPr>
        <w:t xml:space="preserve"> лизинговых компаний и вы</w:t>
      </w:r>
      <w:r>
        <w:rPr>
          <w:rFonts w:ascii="Times New Roman" w:hAnsi="Times New Roman"/>
          <w:sz w:val="28"/>
          <w:szCs w:val="28"/>
        </w:rPr>
        <w:softHyphen/>
        <w:t xml:space="preserve">соких  процентных  ставок </w:t>
      </w:r>
      <w:r w:rsidRPr="00091FD8">
        <w:rPr>
          <w:rFonts w:ascii="Times New Roman" w:hAnsi="Times New Roman"/>
          <w:sz w:val="28"/>
          <w:szCs w:val="28"/>
        </w:rPr>
        <w:t xml:space="preserve"> по заемным средствам;</w:t>
      </w:r>
    </w:p>
    <w:p w:rsidR="00AD453B" w:rsidRPr="00091FD8" w:rsidRDefault="00AD453B" w:rsidP="00CF6974">
      <w:pPr>
        <w:spacing w:after="0" w:line="360" w:lineRule="auto"/>
        <w:ind w:firstLine="709"/>
        <w:jc w:val="both"/>
        <w:rPr>
          <w:rFonts w:ascii="Times New Roman" w:hAnsi="Times New Roman"/>
          <w:sz w:val="28"/>
          <w:szCs w:val="28"/>
        </w:rPr>
      </w:pPr>
      <w:r w:rsidRPr="00091FD8">
        <w:rPr>
          <w:rFonts w:ascii="Times New Roman" w:hAnsi="Times New Roman"/>
          <w:sz w:val="28"/>
          <w:szCs w:val="28"/>
        </w:rPr>
        <w:t>в) основная  ч</w:t>
      </w:r>
      <w:r>
        <w:rPr>
          <w:rFonts w:ascii="Times New Roman" w:hAnsi="Times New Roman"/>
          <w:sz w:val="28"/>
          <w:szCs w:val="28"/>
        </w:rPr>
        <w:t>асть заключаемых контрактов носи</w:t>
      </w:r>
      <w:r w:rsidRPr="00091FD8">
        <w:rPr>
          <w:rFonts w:ascii="Times New Roman" w:hAnsi="Times New Roman"/>
          <w:sz w:val="28"/>
          <w:szCs w:val="28"/>
        </w:rPr>
        <w:t>т форму финансового лизинга (лизингодатель полностью возмещает вложенные средства), а дополнительные условия, такие как сервисное и гарантийное обслуживание, не предусматриваются;</w:t>
      </w:r>
    </w:p>
    <w:p w:rsidR="00AD453B" w:rsidRPr="00091FD8" w:rsidRDefault="00AD453B" w:rsidP="00CF6974">
      <w:pPr>
        <w:spacing w:after="0" w:line="360" w:lineRule="auto"/>
        <w:ind w:firstLine="709"/>
        <w:jc w:val="both"/>
        <w:rPr>
          <w:rFonts w:ascii="Times New Roman" w:hAnsi="Times New Roman"/>
          <w:sz w:val="28"/>
          <w:szCs w:val="28"/>
        </w:rPr>
      </w:pPr>
      <w:r w:rsidRPr="00091FD8">
        <w:rPr>
          <w:rFonts w:ascii="Times New Roman" w:hAnsi="Times New Roman"/>
          <w:sz w:val="28"/>
          <w:szCs w:val="28"/>
        </w:rPr>
        <w:t>г)</w:t>
      </w:r>
      <w:r>
        <w:rPr>
          <w:rFonts w:ascii="Times New Roman" w:hAnsi="Times New Roman"/>
          <w:sz w:val="28"/>
          <w:szCs w:val="28"/>
        </w:rPr>
        <w:t xml:space="preserve"> </w:t>
      </w:r>
      <w:r w:rsidRPr="00091FD8">
        <w:rPr>
          <w:rFonts w:ascii="Times New Roman" w:hAnsi="Times New Roman"/>
          <w:sz w:val="28"/>
          <w:szCs w:val="28"/>
        </w:rPr>
        <w:t>большинство из этих</w:t>
      </w:r>
      <w:r>
        <w:rPr>
          <w:rFonts w:ascii="Times New Roman" w:hAnsi="Times New Roman"/>
          <w:sz w:val="28"/>
          <w:szCs w:val="28"/>
        </w:rPr>
        <w:t xml:space="preserve"> контрактов включает</w:t>
      </w:r>
      <w:r w:rsidRPr="00091FD8">
        <w:rPr>
          <w:rFonts w:ascii="Times New Roman" w:hAnsi="Times New Roman"/>
          <w:sz w:val="28"/>
          <w:szCs w:val="28"/>
        </w:rPr>
        <w:t xml:space="preserve"> только финансирование  покупки  оборудования, а дополнительные условия, такие как сервисное и гарантийное обслуживание, не входят в обязанности лизингодателя;</w:t>
      </w:r>
    </w:p>
    <w:p w:rsidR="00AD453B" w:rsidRPr="00091FD8" w:rsidRDefault="00AD453B" w:rsidP="00CF6974">
      <w:pPr>
        <w:spacing w:after="0" w:line="360" w:lineRule="auto"/>
        <w:ind w:firstLine="709"/>
        <w:jc w:val="both"/>
        <w:rPr>
          <w:rFonts w:ascii="Times New Roman" w:hAnsi="Times New Roman"/>
          <w:sz w:val="28"/>
          <w:szCs w:val="28"/>
        </w:rPr>
      </w:pPr>
      <w:r w:rsidRPr="00091FD8">
        <w:rPr>
          <w:rFonts w:ascii="Times New Roman" w:hAnsi="Times New Roman"/>
          <w:sz w:val="28"/>
          <w:szCs w:val="28"/>
        </w:rPr>
        <w:t>д)часто условиями лизингового контракта предусматривается осуществлен</w:t>
      </w:r>
      <w:r>
        <w:rPr>
          <w:rFonts w:ascii="Times New Roman" w:hAnsi="Times New Roman"/>
          <w:sz w:val="28"/>
          <w:szCs w:val="28"/>
        </w:rPr>
        <w:t>ие авансового платежа. В</w:t>
      </w:r>
      <w:r w:rsidRPr="00091FD8">
        <w:rPr>
          <w:rFonts w:ascii="Times New Roman" w:hAnsi="Times New Roman"/>
          <w:sz w:val="28"/>
          <w:szCs w:val="28"/>
        </w:rPr>
        <w:t>ызвано</w:t>
      </w:r>
      <w:r>
        <w:rPr>
          <w:rFonts w:ascii="Times New Roman" w:hAnsi="Times New Roman"/>
          <w:sz w:val="28"/>
          <w:szCs w:val="28"/>
        </w:rPr>
        <w:t xml:space="preserve"> это</w:t>
      </w:r>
      <w:r w:rsidRPr="00091FD8">
        <w:rPr>
          <w:rFonts w:ascii="Times New Roman" w:hAnsi="Times New Roman"/>
          <w:sz w:val="28"/>
          <w:szCs w:val="28"/>
        </w:rPr>
        <w:t xml:space="preserve"> тем, что лизингодатель не всегда может иметь полное представление о платеже</w:t>
      </w:r>
      <w:r w:rsidRPr="00091FD8">
        <w:rPr>
          <w:rFonts w:ascii="Times New Roman" w:hAnsi="Times New Roman"/>
          <w:sz w:val="28"/>
          <w:szCs w:val="28"/>
        </w:rPr>
        <w:softHyphen/>
        <w:t>способности лизингополучателя.</w:t>
      </w:r>
    </w:p>
    <w:p w:rsidR="00C259D8" w:rsidRPr="00A013A6" w:rsidRDefault="00C259D8" w:rsidP="00CF6974">
      <w:pPr>
        <w:pStyle w:val="ac"/>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Кроме  того, </w:t>
      </w:r>
      <w:r w:rsidRPr="00A013A6">
        <w:rPr>
          <w:rFonts w:ascii="Times New Roman" w:hAnsi="Times New Roman"/>
          <w:sz w:val="28"/>
          <w:szCs w:val="28"/>
        </w:rPr>
        <w:t>белорусский рынок за рубежом считается зоной повышенного предпринимательского риска. В силу этог</w:t>
      </w:r>
      <w:r>
        <w:rPr>
          <w:rFonts w:ascii="Times New Roman" w:hAnsi="Times New Roman"/>
          <w:sz w:val="28"/>
          <w:szCs w:val="28"/>
        </w:rPr>
        <w:t>о</w:t>
      </w:r>
      <w:r w:rsidRPr="00A013A6">
        <w:rPr>
          <w:rFonts w:ascii="Times New Roman" w:hAnsi="Times New Roman"/>
          <w:sz w:val="28"/>
          <w:szCs w:val="28"/>
        </w:rPr>
        <w:t>, проведение лизинговых операций осуществляется с использованием различного рода гарантий.  Поэтому для работы в области лизинга в условиях неустойчивой экономики необходимы нетрадиционные схемы с использованием системы договоров (страхования, поручительства, залога и др.), в котором лизинговый договор является ключевым, взаимоувязывающим все сопутствующие договора в единое целое, в единый проект, а лизингодатель становится основным лицом, управляющим реализацией всего лизингового проекта. Именно такая  стратегия  была  выбрана белорусскими лизинговыми компаниями, что впоследствии обеспечило им устойчивость в условиях эк</w:t>
      </w:r>
      <w:r>
        <w:rPr>
          <w:rFonts w:ascii="Times New Roman" w:hAnsi="Times New Roman"/>
          <w:sz w:val="28"/>
          <w:szCs w:val="28"/>
        </w:rPr>
        <w:t>ономического кризиса, инфляции.</w:t>
      </w:r>
    </w:p>
    <w:p w:rsidR="00C259D8" w:rsidRDefault="00C259D8" w:rsidP="00CF6974">
      <w:pPr>
        <w:spacing w:after="0" w:line="360" w:lineRule="auto"/>
        <w:ind w:firstLine="709"/>
        <w:jc w:val="both"/>
        <w:rPr>
          <w:rFonts w:ascii="Times New Roman" w:hAnsi="Times New Roman"/>
          <w:sz w:val="28"/>
          <w:szCs w:val="28"/>
        </w:rPr>
      </w:pPr>
      <w:r>
        <w:rPr>
          <w:rFonts w:ascii="Times New Roman" w:hAnsi="Times New Roman"/>
          <w:sz w:val="28"/>
          <w:szCs w:val="28"/>
        </w:rPr>
        <w:t>Для решения этих проблем н</w:t>
      </w:r>
      <w:r w:rsidRPr="00BC2DB9">
        <w:rPr>
          <w:rFonts w:ascii="Times New Roman" w:hAnsi="Times New Roman"/>
          <w:sz w:val="28"/>
          <w:szCs w:val="28"/>
        </w:rPr>
        <w:t>еобходимо, чтобы</w:t>
      </w:r>
      <w:r>
        <w:rPr>
          <w:rFonts w:ascii="Times New Roman" w:hAnsi="Times New Roman"/>
          <w:sz w:val="28"/>
          <w:szCs w:val="28"/>
        </w:rPr>
        <w:t>, в  первую очередь,</w:t>
      </w:r>
      <w:r w:rsidRPr="00BC2DB9">
        <w:rPr>
          <w:rFonts w:ascii="Times New Roman" w:hAnsi="Times New Roman"/>
          <w:sz w:val="28"/>
          <w:szCs w:val="28"/>
        </w:rPr>
        <w:t xml:space="preserve"> сделки проходили с учетом белорусского менталитета, государственной политики, возможности предоставления некоторых льгот (инвестиционных и др.) лизинго</w:t>
      </w:r>
      <w:r w:rsidRPr="00BC2DB9">
        <w:rPr>
          <w:rFonts w:ascii="Times New Roman" w:hAnsi="Times New Roman"/>
          <w:sz w:val="28"/>
          <w:szCs w:val="28"/>
        </w:rPr>
        <w:softHyphen/>
        <w:t>вым компаниям, а также экономического состояния страны в  целом. К примеру,  даже организационные аспекты проведения лизинговой сделки  в России и Беларуси существенно отл</w:t>
      </w:r>
      <w:r>
        <w:rPr>
          <w:rFonts w:ascii="Times New Roman" w:hAnsi="Times New Roman"/>
          <w:sz w:val="28"/>
          <w:szCs w:val="28"/>
        </w:rPr>
        <w:t>ичаются (</w:t>
      </w:r>
      <w:r w:rsidRPr="00BC2DB9">
        <w:rPr>
          <w:rFonts w:ascii="Times New Roman" w:hAnsi="Times New Roman"/>
          <w:sz w:val="28"/>
          <w:szCs w:val="28"/>
        </w:rPr>
        <w:t xml:space="preserve"> в последние  годы  наблюдается тенденция  сближения России и  Беларуси), не говоря уже про различия  между Беларусью и странами Западной Европы. И все эти особенности необходимо учитывать. </w:t>
      </w:r>
    </w:p>
    <w:p w:rsidR="00C259D8" w:rsidRPr="003B420D" w:rsidRDefault="00C259D8" w:rsidP="00CF6974">
      <w:pPr>
        <w:pStyle w:val="a4"/>
        <w:tabs>
          <w:tab w:val="left" w:pos="0"/>
        </w:tabs>
        <w:spacing w:before="0" w:beforeAutospacing="0" w:after="0" w:afterAutospacing="0" w:line="360" w:lineRule="auto"/>
        <w:ind w:firstLine="709"/>
        <w:jc w:val="both"/>
        <w:rPr>
          <w:color w:val="000000"/>
          <w:sz w:val="28"/>
          <w:szCs w:val="28"/>
        </w:rPr>
      </w:pPr>
      <w:r>
        <w:rPr>
          <w:color w:val="000000"/>
          <w:sz w:val="28"/>
          <w:szCs w:val="28"/>
        </w:rPr>
        <w:t>Необходимо также  повы</w:t>
      </w:r>
      <w:r w:rsidRPr="00BC2DB9">
        <w:rPr>
          <w:color w:val="000000"/>
          <w:sz w:val="28"/>
          <w:szCs w:val="28"/>
        </w:rPr>
        <w:t>сить  уровень  прозрачности  лизинговых  операций  в  нашей  стране, т.к. это  очень  тормозит  развитие   лизинг</w:t>
      </w:r>
      <w:r>
        <w:rPr>
          <w:color w:val="000000"/>
          <w:sz w:val="28"/>
          <w:szCs w:val="28"/>
        </w:rPr>
        <w:t xml:space="preserve">овой  деятельности. А также использовать  и </w:t>
      </w:r>
      <w:r w:rsidRPr="00BC2DB9">
        <w:rPr>
          <w:sz w:val="28"/>
          <w:szCs w:val="28"/>
        </w:rPr>
        <w:t>некоторые</w:t>
      </w:r>
      <w:r>
        <w:rPr>
          <w:sz w:val="28"/>
          <w:szCs w:val="28"/>
        </w:rPr>
        <w:t xml:space="preserve"> другие  преимущества лизинга   </w:t>
      </w:r>
      <w:r w:rsidRPr="00BC2DB9">
        <w:rPr>
          <w:sz w:val="28"/>
          <w:szCs w:val="28"/>
        </w:rPr>
        <w:t>как особого инвестиционного механизма:</w:t>
      </w:r>
    </w:p>
    <w:p w:rsidR="00C259D8" w:rsidRPr="00BC2DB9" w:rsidRDefault="00C259D8" w:rsidP="009C2B27">
      <w:pPr>
        <w:pStyle w:val="31"/>
        <w:numPr>
          <w:ilvl w:val="3"/>
          <w:numId w:val="14"/>
        </w:numPr>
        <w:tabs>
          <w:tab w:val="left" w:pos="851"/>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внедрять механизм</w:t>
      </w:r>
      <w:r w:rsidRPr="00BC2DB9">
        <w:rPr>
          <w:rFonts w:ascii="Times New Roman" w:hAnsi="Times New Roman"/>
          <w:sz w:val="28"/>
          <w:szCs w:val="28"/>
        </w:rPr>
        <w:t xml:space="preserve"> получения более низких процентных ставок по кредиту от развитых стран;</w:t>
      </w:r>
    </w:p>
    <w:p w:rsidR="00C259D8" w:rsidRPr="00BC2DB9" w:rsidRDefault="00C259D8" w:rsidP="009C2B27">
      <w:pPr>
        <w:pStyle w:val="31"/>
        <w:numPr>
          <w:ilvl w:val="3"/>
          <w:numId w:val="14"/>
        </w:numPr>
        <w:tabs>
          <w:tab w:val="left" w:pos="851"/>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исключать из списка тот вид</w:t>
      </w:r>
      <w:r w:rsidRPr="00BC2DB9">
        <w:rPr>
          <w:rFonts w:ascii="Times New Roman" w:hAnsi="Times New Roman"/>
          <w:sz w:val="28"/>
          <w:szCs w:val="28"/>
        </w:rPr>
        <w:t xml:space="preserve"> имущества, которое облагается НДС;</w:t>
      </w:r>
    </w:p>
    <w:p w:rsidR="00C259D8" w:rsidRDefault="00C259D8" w:rsidP="009C2B27">
      <w:pPr>
        <w:pStyle w:val="ac"/>
        <w:numPr>
          <w:ilvl w:val="0"/>
          <w:numId w:val="13"/>
        </w:numPr>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предоставлять</w:t>
      </w:r>
      <w:r w:rsidRPr="00BC2DB9">
        <w:rPr>
          <w:rFonts w:ascii="Times New Roman" w:hAnsi="Times New Roman"/>
          <w:sz w:val="28"/>
          <w:szCs w:val="28"/>
        </w:rPr>
        <w:t xml:space="preserve"> услуг</w:t>
      </w:r>
      <w:r>
        <w:rPr>
          <w:rFonts w:ascii="Times New Roman" w:hAnsi="Times New Roman"/>
          <w:sz w:val="28"/>
          <w:szCs w:val="28"/>
        </w:rPr>
        <w:t>и</w:t>
      </w:r>
      <w:r w:rsidRPr="00BC2DB9">
        <w:rPr>
          <w:rFonts w:ascii="Times New Roman" w:hAnsi="Times New Roman"/>
          <w:sz w:val="28"/>
          <w:szCs w:val="28"/>
        </w:rPr>
        <w:t xml:space="preserve"> по лизингу в одном пакете с традиционными банковскими кредитами и др.</w:t>
      </w:r>
    </w:p>
    <w:p w:rsidR="00C259D8" w:rsidRDefault="00C259D8" w:rsidP="009C2B27">
      <w:pPr>
        <w:pStyle w:val="ac"/>
        <w:numPr>
          <w:ilvl w:val="0"/>
          <w:numId w:val="13"/>
        </w:numPr>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развивать оперативный вид лизинга, который  выгоден  в  условиях   финансовой  нестабильности;</w:t>
      </w:r>
    </w:p>
    <w:p w:rsidR="00C259D8" w:rsidRDefault="00C259D8" w:rsidP="009C2B27">
      <w:pPr>
        <w:pStyle w:val="ac"/>
        <w:numPr>
          <w:ilvl w:val="0"/>
          <w:numId w:val="13"/>
        </w:numPr>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использовать  </w:t>
      </w:r>
      <w:r w:rsidRPr="00253E52">
        <w:rPr>
          <w:rFonts w:ascii="Times New Roman" w:hAnsi="Times New Roman"/>
          <w:sz w:val="28"/>
          <w:szCs w:val="28"/>
        </w:rPr>
        <w:t>схем</w:t>
      </w:r>
      <w:r>
        <w:rPr>
          <w:rFonts w:ascii="Times New Roman" w:hAnsi="Times New Roman"/>
          <w:sz w:val="28"/>
          <w:szCs w:val="28"/>
        </w:rPr>
        <w:t>ы</w:t>
      </w:r>
      <w:r w:rsidRPr="00253E52">
        <w:rPr>
          <w:rFonts w:ascii="Times New Roman" w:hAnsi="Times New Roman"/>
          <w:sz w:val="28"/>
          <w:szCs w:val="28"/>
        </w:rPr>
        <w:t xml:space="preserve"> и процедур</w:t>
      </w:r>
      <w:r>
        <w:rPr>
          <w:rFonts w:ascii="Times New Roman" w:hAnsi="Times New Roman"/>
          <w:sz w:val="28"/>
          <w:szCs w:val="28"/>
        </w:rPr>
        <w:t>ы</w:t>
      </w:r>
      <w:r w:rsidRPr="00253E52">
        <w:rPr>
          <w:rFonts w:ascii="Times New Roman" w:hAnsi="Times New Roman"/>
          <w:sz w:val="28"/>
          <w:szCs w:val="28"/>
        </w:rPr>
        <w:t xml:space="preserve"> заключения и реализации договоров лизинга в </w:t>
      </w:r>
      <w:r>
        <w:rPr>
          <w:rFonts w:ascii="Times New Roman" w:hAnsi="Times New Roman"/>
          <w:sz w:val="28"/>
          <w:szCs w:val="28"/>
        </w:rPr>
        <w:t xml:space="preserve">пределах Республики Беларусь для совершенствования </w:t>
      </w:r>
      <w:r w:rsidRPr="00253E52">
        <w:rPr>
          <w:rFonts w:ascii="Times New Roman" w:hAnsi="Times New Roman"/>
          <w:sz w:val="28"/>
          <w:szCs w:val="28"/>
        </w:rPr>
        <w:t>стратегических подходов в организации приобретения будущих предметов;</w:t>
      </w:r>
    </w:p>
    <w:p w:rsidR="00C259D8" w:rsidRDefault="00C259D8" w:rsidP="009C2B27">
      <w:pPr>
        <w:pStyle w:val="ac"/>
        <w:numPr>
          <w:ilvl w:val="0"/>
          <w:numId w:val="13"/>
        </w:numPr>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привлекать зарубежные  лизинговые  компании;</w:t>
      </w:r>
    </w:p>
    <w:p w:rsidR="00C259D8" w:rsidRPr="00BC1547" w:rsidRDefault="00C259D8" w:rsidP="009C2B27">
      <w:pPr>
        <w:pStyle w:val="ac"/>
        <w:widowControl w:val="0"/>
        <w:numPr>
          <w:ilvl w:val="0"/>
          <w:numId w:val="13"/>
        </w:numPr>
        <w:tabs>
          <w:tab w:val="left" w:pos="851"/>
        </w:tabs>
        <w:spacing w:after="0" w:line="360" w:lineRule="auto"/>
        <w:ind w:left="0" w:firstLine="709"/>
        <w:jc w:val="both"/>
        <w:rPr>
          <w:rFonts w:ascii="Times New Roman" w:hAnsi="Times New Roman"/>
          <w:spacing w:val="-2"/>
          <w:sz w:val="28"/>
          <w:szCs w:val="28"/>
        </w:rPr>
      </w:pPr>
      <w:r w:rsidRPr="00BC1547">
        <w:rPr>
          <w:rFonts w:ascii="Times New Roman" w:hAnsi="Times New Roman"/>
          <w:spacing w:val="-2"/>
          <w:sz w:val="28"/>
          <w:szCs w:val="28"/>
        </w:rPr>
        <w:t>использовать межгосударственные лизинговые институты</w:t>
      </w:r>
      <w:r>
        <w:rPr>
          <w:rFonts w:ascii="Times New Roman" w:hAnsi="Times New Roman"/>
          <w:spacing w:val="-2"/>
          <w:sz w:val="28"/>
          <w:szCs w:val="28"/>
        </w:rPr>
        <w:t>, создаваемые</w:t>
      </w:r>
      <w:r w:rsidRPr="00BC1547">
        <w:rPr>
          <w:rFonts w:ascii="Times New Roman" w:hAnsi="Times New Roman"/>
          <w:spacing w:val="-2"/>
          <w:sz w:val="28"/>
          <w:szCs w:val="28"/>
        </w:rPr>
        <w:t xml:space="preserve"> в странах-членах Евразийского экономического сообщества и СНГ с применением подходов, разрабатываемых на основе международного права и национального законодательства государств-член</w:t>
      </w:r>
      <w:r>
        <w:rPr>
          <w:rFonts w:ascii="Times New Roman" w:hAnsi="Times New Roman"/>
          <w:spacing w:val="-2"/>
          <w:sz w:val="28"/>
          <w:szCs w:val="28"/>
        </w:rPr>
        <w:t>ов указанных сообществ</w:t>
      </w:r>
      <w:r w:rsidRPr="00BC1547">
        <w:rPr>
          <w:rFonts w:ascii="Times New Roman" w:hAnsi="Times New Roman"/>
          <w:spacing w:val="-2"/>
          <w:sz w:val="28"/>
          <w:szCs w:val="28"/>
        </w:rPr>
        <w:t>.</w:t>
      </w:r>
    </w:p>
    <w:p w:rsidR="00C259D8" w:rsidRPr="00013E48" w:rsidRDefault="00C259D8" w:rsidP="00CF6974">
      <w:pPr>
        <w:pStyle w:val="a4"/>
        <w:widowControl w:val="0"/>
        <w:spacing w:before="0" w:beforeAutospacing="0" w:after="0" w:afterAutospacing="0" w:line="360" w:lineRule="auto"/>
        <w:ind w:firstLine="709"/>
        <w:contextualSpacing/>
        <w:jc w:val="both"/>
        <w:rPr>
          <w:sz w:val="28"/>
          <w:szCs w:val="28"/>
        </w:rPr>
      </w:pPr>
      <w:r w:rsidRPr="002B2137">
        <w:rPr>
          <w:sz w:val="28"/>
          <w:szCs w:val="28"/>
        </w:rPr>
        <w:t xml:space="preserve">В перспективе лизинг, как одна из рыночных и высокорентабельных форм, может дать рост общих объемов инвестиций в республике и реально расширить выбор методов и способов хозяйствования для организаций </w:t>
      </w:r>
      <w:r w:rsidRPr="00013E48">
        <w:rPr>
          <w:sz w:val="28"/>
          <w:szCs w:val="28"/>
        </w:rPr>
        <w:t>материальной сферы.</w:t>
      </w:r>
    </w:p>
    <w:p w:rsidR="00013E48" w:rsidRPr="00013E48" w:rsidRDefault="00C259D8" w:rsidP="00CF6974">
      <w:pPr>
        <w:shd w:val="clear" w:color="auto" w:fill="FFFFFF"/>
        <w:spacing w:after="0" w:line="360" w:lineRule="auto"/>
        <w:ind w:left="29" w:firstLine="709"/>
        <w:contextualSpacing/>
        <w:jc w:val="both"/>
        <w:rPr>
          <w:rFonts w:ascii="Times New Roman" w:hAnsi="Times New Roman"/>
          <w:sz w:val="28"/>
          <w:szCs w:val="28"/>
          <w:lang w:val="ru-RU"/>
        </w:rPr>
      </w:pPr>
      <w:r w:rsidRPr="00013E48">
        <w:rPr>
          <w:rFonts w:ascii="Times New Roman" w:hAnsi="Times New Roman"/>
          <w:sz w:val="28"/>
          <w:szCs w:val="28"/>
        </w:rPr>
        <w:t xml:space="preserve">В  итоге  надо отметить, что в настоящее время созданные в Республике Беларусь относительно благоприятные макроэкономические условия позволяют осуществлять лизинговую деятельность как на внутреннем, так и внешнем рынках, а также страховать возможные риски по утрате и порче имущества, передаваемого в лизинг. Более того, несмотря на существующие проблемы, лизинг уже доказал свою эффективность в качестве инструмента привлечения инвестиций даже в период экономического кризиса. Его дальнейшее развитие будет способствовать ускоренному подъему отечественного производства, и в конечном счете – выходу страны из кризисной ситуации. </w:t>
      </w:r>
      <w:bookmarkStart w:id="43" w:name="_Toc289988703"/>
    </w:p>
    <w:p w:rsidR="00013E48" w:rsidRDefault="007E26DF" w:rsidP="00CF6974">
      <w:pPr>
        <w:shd w:val="clear" w:color="auto" w:fill="FFFFFF"/>
        <w:spacing w:after="0" w:line="360" w:lineRule="auto"/>
        <w:ind w:left="29" w:firstLine="709"/>
        <w:contextualSpacing/>
        <w:jc w:val="both"/>
        <w:rPr>
          <w:lang w:val="ru-RU"/>
        </w:rPr>
      </w:pPr>
      <w:r w:rsidRPr="00013E48">
        <w:rPr>
          <w:rFonts w:ascii="Times New Roman" w:hAnsi="Times New Roman"/>
          <w:sz w:val="28"/>
          <w:szCs w:val="28"/>
        </w:rPr>
        <w:t xml:space="preserve">Рассматривая вопросы факторинга хотелось бы разграничить </w:t>
      </w:r>
      <w:r w:rsidR="00013E48" w:rsidRPr="00013E48">
        <w:rPr>
          <w:rFonts w:ascii="Times New Roman" w:hAnsi="Times New Roman"/>
          <w:sz w:val="28"/>
          <w:szCs w:val="28"/>
        </w:rPr>
        <w:t>некоторые</w:t>
      </w:r>
      <w:r w:rsidRPr="00013E48">
        <w:rPr>
          <w:rFonts w:ascii="Times New Roman" w:hAnsi="Times New Roman"/>
          <w:sz w:val="28"/>
          <w:szCs w:val="28"/>
        </w:rPr>
        <w:t xml:space="preserve"> категории: причины, сдерживающие развитие факторинга в Республике Беларусь и непосредственно перспективы развития факторинга в нашей стране</w:t>
      </w:r>
      <w:r w:rsidRPr="00F93150">
        <w:t>.</w:t>
      </w:r>
      <w:bookmarkStart w:id="44" w:name="_Toc289988704"/>
      <w:bookmarkEnd w:id="43"/>
    </w:p>
    <w:p w:rsidR="007E26DF" w:rsidRPr="00F93150" w:rsidRDefault="007E26DF" w:rsidP="00CF6974">
      <w:pPr>
        <w:shd w:val="clear" w:color="auto" w:fill="FFFFFF"/>
        <w:spacing w:after="0" w:line="360" w:lineRule="auto"/>
        <w:ind w:left="29" w:firstLine="709"/>
        <w:contextualSpacing/>
        <w:jc w:val="both"/>
        <w:rPr>
          <w:rFonts w:ascii="Times New Roman" w:hAnsi="Times New Roman"/>
          <w:sz w:val="28"/>
          <w:szCs w:val="28"/>
        </w:rPr>
      </w:pPr>
      <w:r w:rsidRPr="00F93150">
        <w:rPr>
          <w:rFonts w:ascii="Times New Roman" w:hAnsi="Times New Roman"/>
          <w:sz w:val="28"/>
          <w:szCs w:val="28"/>
        </w:rPr>
        <w:t>В текущий период большинство белорусских банков рассматривают факторинг как кредитную или (реже) дисконтную операцию, таким образом, отсутствует комплексный подход к факторинговому обслуживанию. При осуществлении факторинговых операций отечественными банками используется практика систематического финансирования под уступку денежного требования в рамках установленного лимита на поставщика. Поставщик, как правило, обязан предоставить ликвидное обеспечение. Оценка рисков проводится по методике, разработанной для банковского кредитования, и базируется на платежеспособности клиента, а не его дебиторов. По сути, факторинговые операции банков Республики Беларусь представляют собой краткосрочное банковское кредитование (в виде отдельных кредитов или кредитной линии), которое кроме залога обеспечивается еще и уступкой требования. Белорусские банки пока не рассматривают факторинг как самостоятельный продукт, предлагая клиентам только финансирование в рамках отдельных его видов. Из-за сложности в оценке рисков наибольшее распространение получил факторинг без права регресса.</w:t>
      </w:r>
      <w:bookmarkEnd w:id="44"/>
    </w:p>
    <w:p w:rsidR="007E26DF" w:rsidRPr="00713ADD" w:rsidRDefault="007E26DF" w:rsidP="00CF6974">
      <w:pPr>
        <w:spacing w:after="0" w:line="360" w:lineRule="auto"/>
        <w:ind w:firstLine="709"/>
        <w:jc w:val="both"/>
        <w:rPr>
          <w:rFonts w:ascii="Times New Roman" w:hAnsi="Times New Roman"/>
          <w:sz w:val="28"/>
          <w:szCs w:val="28"/>
        </w:rPr>
      </w:pPr>
      <w:r w:rsidRPr="00713ADD">
        <w:rPr>
          <w:rFonts w:ascii="Times New Roman" w:hAnsi="Times New Roman"/>
          <w:sz w:val="28"/>
          <w:szCs w:val="28"/>
        </w:rPr>
        <w:t>В свою очередь, отечественные</w:t>
      </w:r>
      <w:r>
        <w:rPr>
          <w:rFonts w:ascii="Times New Roman" w:hAnsi="Times New Roman"/>
          <w:sz w:val="28"/>
          <w:szCs w:val="28"/>
        </w:rPr>
        <w:t xml:space="preserve"> предприятия используют </w:t>
      </w:r>
      <w:r w:rsidRPr="00713ADD">
        <w:rPr>
          <w:rFonts w:ascii="Times New Roman" w:hAnsi="Times New Roman"/>
          <w:sz w:val="28"/>
          <w:szCs w:val="28"/>
        </w:rPr>
        <w:t xml:space="preserve">факторинговые услуги в качестве дополнительного источника финансирования оборотных средств, как правило, при исчерпании лимитов банковского кредитования. Инструкция о нормативах безопасного функционирования для банков и небанковских кредитно-финансовых организаций, утвержденная постановлением Правления Национального банка Республики Беларусь от 28 сентября </w:t>
      </w:r>
      <w:smartTag w:uri="urn:schemas-microsoft-com:office:smarttags" w:element="metricconverter">
        <w:smartTagPr>
          <w:attr w:name="ProductID" w:val="2006 г"/>
        </w:smartTagPr>
        <w:r w:rsidRPr="00713ADD">
          <w:rPr>
            <w:rFonts w:ascii="Times New Roman" w:hAnsi="Times New Roman"/>
            <w:sz w:val="28"/>
            <w:szCs w:val="28"/>
          </w:rPr>
          <w:t>2006 г</w:t>
        </w:r>
      </w:smartTag>
      <w:r w:rsidRPr="00713ADD">
        <w:rPr>
          <w:rFonts w:ascii="Times New Roman" w:hAnsi="Times New Roman"/>
          <w:sz w:val="28"/>
          <w:szCs w:val="28"/>
        </w:rPr>
        <w:t xml:space="preserve">. № 137 (редакция от 30 января </w:t>
      </w:r>
      <w:smartTag w:uri="urn:schemas-microsoft-com:office:smarttags" w:element="metricconverter">
        <w:smartTagPr>
          <w:attr w:name="ProductID" w:val="2009 г"/>
        </w:smartTagPr>
        <w:r w:rsidRPr="00713ADD">
          <w:rPr>
            <w:rFonts w:ascii="Times New Roman" w:hAnsi="Times New Roman"/>
            <w:sz w:val="28"/>
            <w:szCs w:val="28"/>
          </w:rPr>
          <w:t>2009 г</w:t>
        </w:r>
      </w:smartTag>
      <w:r w:rsidRPr="00713ADD">
        <w:rPr>
          <w:rFonts w:ascii="Times New Roman" w:hAnsi="Times New Roman"/>
          <w:sz w:val="28"/>
          <w:szCs w:val="28"/>
        </w:rPr>
        <w:t xml:space="preserve">.), устанавливает, что кредитный риск при открытом факторинге рассчитывается в отношении должника. Поскольку сумма финансирования, полученная от банка-фактора, не увеличивает кредиторскую задолженность клиента, он получает дополнительные кредитные средства без превышения норматива максимального размера кредитного риска на одного должника. До либерализации банковского кредитования еще одним преимуществом факторинга (в том виде, в котором он предлагается белорусскими банками) по сравнению с банковским кредитом для клиента была возможность зачисления суммы финансирования на расчетный счет и использование этих средств на любые цели. С введением в действие Инструкции о порядке предоставления (размещения) денежных средств в форме кредита и их возврата от 30 декабря </w:t>
      </w:r>
      <w:smartTag w:uri="urn:schemas-microsoft-com:office:smarttags" w:element="metricconverter">
        <w:smartTagPr>
          <w:attr w:name="ProductID" w:val="2003 г"/>
        </w:smartTagPr>
        <w:r w:rsidRPr="00713ADD">
          <w:rPr>
            <w:rFonts w:ascii="Times New Roman" w:hAnsi="Times New Roman"/>
            <w:sz w:val="28"/>
            <w:szCs w:val="28"/>
          </w:rPr>
          <w:t>2003 г</w:t>
        </w:r>
      </w:smartTag>
      <w:r w:rsidRPr="00713ADD">
        <w:rPr>
          <w:rFonts w:ascii="Times New Roman" w:hAnsi="Times New Roman"/>
          <w:sz w:val="28"/>
          <w:szCs w:val="28"/>
        </w:rPr>
        <w:t>. № 226 предприятия получили возможность использовать кредитные средства по собственному усмотрению и вышеназванное преимущество факторинга нивелировалось.</w:t>
      </w:r>
    </w:p>
    <w:p w:rsidR="007E26DF" w:rsidRPr="00713ADD" w:rsidRDefault="007E26DF" w:rsidP="00CF6974">
      <w:pPr>
        <w:spacing w:after="0" w:line="360" w:lineRule="auto"/>
        <w:ind w:firstLine="709"/>
        <w:jc w:val="both"/>
        <w:rPr>
          <w:rFonts w:ascii="Times New Roman" w:hAnsi="Times New Roman"/>
          <w:sz w:val="28"/>
          <w:szCs w:val="28"/>
        </w:rPr>
      </w:pPr>
      <w:r w:rsidRPr="00713ADD">
        <w:rPr>
          <w:rFonts w:ascii="Times New Roman" w:hAnsi="Times New Roman"/>
          <w:sz w:val="28"/>
          <w:szCs w:val="28"/>
        </w:rPr>
        <w:t xml:space="preserve">Анализ информации официальных сайтов банков Республики Беларусь по состоянию на 1 октября </w:t>
      </w:r>
      <w:smartTag w:uri="urn:schemas-microsoft-com:office:smarttags" w:element="metricconverter">
        <w:smartTagPr>
          <w:attr w:name="ProductID" w:val="2009 г"/>
        </w:smartTagPr>
        <w:r w:rsidRPr="00713ADD">
          <w:rPr>
            <w:rFonts w:ascii="Times New Roman" w:hAnsi="Times New Roman"/>
            <w:sz w:val="28"/>
            <w:szCs w:val="28"/>
          </w:rPr>
          <w:t>2009 г</w:t>
        </w:r>
      </w:smartTag>
      <w:r w:rsidRPr="00713ADD">
        <w:rPr>
          <w:rFonts w:ascii="Times New Roman" w:hAnsi="Times New Roman"/>
          <w:sz w:val="28"/>
          <w:szCs w:val="28"/>
        </w:rPr>
        <w:t>. показал, что информация, касающаяся факторинговых услуг, чаще всего содержится в разделах: “кредитование юридических лиц”, реже — “услуги для юридических лиц” (как отдельная услуга), “документарные операции и торговое финансирование” или только в общих сведениях о банке (в лицензии). Исключением является ЗАО “БТА Банк”, на сайте которого факторинговые услуги предлагаются в трех разделах: “корпоративным клиентам”, “торговое финансирование (международный факторинг)”, а также “малому и среднему бизнесу”. Наиболее содержательная информация о факторинге представлена на сайтах ОАО “Белгазпромбанк”, ОАО “Белагропромбанк”, ОАО “Приорбанк”, ЗАО “БелСвиссБанк”, ЗАО “АКБ “БЕЛРОСБАНК” и некоторых других банков. Оценить объемы факторинговых операций в Республике Беларусь не представляется возможным из-за отсутствия официальной статистической информации. Единственным банком, где была обнаружены хоть какая информация о факторинге оказался «БелГазПромБанк». Так в структуре кредитного портфеля в 2005 году на его долю приходился лишь 1%(см.рис.1)</w:t>
      </w:r>
    </w:p>
    <w:p w:rsidR="007E26DF" w:rsidRPr="00713ADD" w:rsidRDefault="007A6B07" w:rsidP="00CF6974">
      <w:pPr>
        <w:spacing w:after="0" w:line="360" w:lineRule="auto"/>
        <w:ind w:left="567" w:firstLine="709"/>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пр" style="width:348pt;height:137.25pt;visibility:visible">
            <v:imagedata r:id="rId8" o:title="пр"/>
          </v:shape>
        </w:pict>
      </w:r>
    </w:p>
    <w:p w:rsidR="007E26DF" w:rsidRPr="00713ADD" w:rsidRDefault="00F96E84" w:rsidP="00CF6974">
      <w:pPr>
        <w:spacing w:after="0" w:line="360" w:lineRule="auto"/>
        <w:ind w:left="567" w:firstLine="709"/>
        <w:jc w:val="center"/>
        <w:rPr>
          <w:rFonts w:ascii="Times New Roman" w:hAnsi="Times New Roman"/>
          <w:sz w:val="28"/>
          <w:szCs w:val="28"/>
        </w:rPr>
      </w:pPr>
      <w:r>
        <w:rPr>
          <w:rFonts w:ascii="Times New Roman" w:hAnsi="Times New Roman"/>
          <w:sz w:val="28"/>
          <w:szCs w:val="28"/>
        </w:rPr>
        <w:t xml:space="preserve">Рисунок </w:t>
      </w:r>
      <w:r>
        <w:rPr>
          <w:rFonts w:ascii="Times New Roman" w:hAnsi="Times New Roman"/>
          <w:sz w:val="28"/>
          <w:szCs w:val="28"/>
          <w:lang w:val="ru-RU"/>
        </w:rPr>
        <w:t xml:space="preserve"> 3 </w:t>
      </w:r>
      <w:r w:rsidR="007E26DF" w:rsidRPr="00713ADD">
        <w:rPr>
          <w:rFonts w:ascii="Times New Roman" w:hAnsi="Times New Roman"/>
          <w:sz w:val="28"/>
          <w:szCs w:val="28"/>
        </w:rPr>
        <w:t>– Структура кредитного портфеля «Белгазпромбанка»</w:t>
      </w:r>
    </w:p>
    <w:p w:rsidR="007E26DF" w:rsidRPr="00713ADD" w:rsidRDefault="007E26DF" w:rsidP="00CF6974">
      <w:pPr>
        <w:spacing w:after="0" w:line="360" w:lineRule="auto"/>
        <w:ind w:left="567" w:firstLine="709"/>
        <w:jc w:val="both"/>
        <w:rPr>
          <w:rFonts w:ascii="Times New Roman" w:hAnsi="Times New Roman"/>
          <w:sz w:val="28"/>
          <w:szCs w:val="28"/>
        </w:rPr>
      </w:pPr>
      <w:r w:rsidRPr="00713ADD">
        <w:rPr>
          <w:rFonts w:ascii="Times New Roman" w:hAnsi="Times New Roman"/>
          <w:sz w:val="28"/>
          <w:szCs w:val="28"/>
        </w:rPr>
        <w:t xml:space="preserve">На основе проведенного исследования можно выделить три группы проблем, препятствующих развитию факторинга в Республике Беларусь: </w:t>
      </w:r>
    </w:p>
    <w:p w:rsidR="007E26DF" w:rsidRPr="00713ADD" w:rsidRDefault="007E26DF" w:rsidP="009C2B27">
      <w:pPr>
        <w:numPr>
          <w:ilvl w:val="0"/>
          <w:numId w:val="15"/>
        </w:numPr>
        <w:spacing w:after="0" w:line="360" w:lineRule="auto"/>
        <w:ind w:left="567" w:firstLine="709"/>
        <w:jc w:val="both"/>
        <w:rPr>
          <w:rFonts w:ascii="Times New Roman" w:hAnsi="Times New Roman"/>
          <w:sz w:val="28"/>
          <w:szCs w:val="28"/>
        </w:rPr>
      </w:pPr>
      <w:r w:rsidRPr="00713ADD">
        <w:rPr>
          <w:rFonts w:ascii="Times New Roman" w:hAnsi="Times New Roman"/>
          <w:sz w:val="28"/>
          <w:szCs w:val="28"/>
        </w:rPr>
        <w:t>проблемы, связанные с правовым регулированием факторинговых операций;</w:t>
      </w:r>
    </w:p>
    <w:p w:rsidR="007E26DF" w:rsidRPr="00713ADD" w:rsidRDefault="007E26DF" w:rsidP="009C2B27">
      <w:pPr>
        <w:numPr>
          <w:ilvl w:val="0"/>
          <w:numId w:val="15"/>
        </w:numPr>
        <w:spacing w:after="0" w:line="360" w:lineRule="auto"/>
        <w:ind w:left="567" w:firstLine="709"/>
        <w:jc w:val="both"/>
        <w:rPr>
          <w:rFonts w:ascii="Times New Roman" w:hAnsi="Times New Roman"/>
          <w:sz w:val="28"/>
          <w:szCs w:val="28"/>
        </w:rPr>
      </w:pPr>
      <w:r w:rsidRPr="00713ADD">
        <w:rPr>
          <w:rFonts w:ascii="Times New Roman" w:hAnsi="Times New Roman"/>
          <w:sz w:val="28"/>
          <w:szCs w:val="28"/>
        </w:rPr>
        <w:t>проблемы, связанные с функционированием отечественных предприятий;</w:t>
      </w:r>
    </w:p>
    <w:p w:rsidR="007E26DF" w:rsidRDefault="007E26DF" w:rsidP="009C2B27">
      <w:pPr>
        <w:numPr>
          <w:ilvl w:val="0"/>
          <w:numId w:val="15"/>
        </w:numPr>
        <w:spacing w:after="0" w:line="360" w:lineRule="auto"/>
        <w:ind w:left="567" w:firstLine="709"/>
        <w:jc w:val="both"/>
        <w:rPr>
          <w:rFonts w:ascii="Times New Roman" w:hAnsi="Times New Roman"/>
          <w:sz w:val="28"/>
          <w:szCs w:val="28"/>
        </w:rPr>
      </w:pPr>
      <w:r w:rsidRPr="00713ADD">
        <w:rPr>
          <w:rFonts w:ascii="Times New Roman" w:hAnsi="Times New Roman"/>
          <w:sz w:val="28"/>
          <w:szCs w:val="28"/>
        </w:rPr>
        <w:t>проблемы, связанные с деятельностью банков.</w:t>
      </w:r>
    </w:p>
    <w:p w:rsidR="007E26DF" w:rsidRPr="00713ADD" w:rsidRDefault="007E26DF" w:rsidP="00CF6974">
      <w:pPr>
        <w:spacing w:after="0" w:line="360" w:lineRule="auto"/>
        <w:ind w:firstLine="709"/>
        <w:jc w:val="both"/>
        <w:rPr>
          <w:rFonts w:ascii="Times New Roman" w:hAnsi="Times New Roman"/>
          <w:sz w:val="28"/>
          <w:szCs w:val="28"/>
        </w:rPr>
      </w:pPr>
      <w:r w:rsidRPr="00713ADD">
        <w:rPr>
          <w:rFonts w:ascii="Times New Roman" w:hAnsi="Times New Roman"/>
          <w:sz w:val="28"/>
          <w:szCs w:val="28"/>
        </w:rPr>
        <w:t xml:space="preserve">В настоящее время факторинговые операции в Республике Беларусь регулируются статьей 772 Гражданского кодекса Республики Беларусь (редакция от 8 июля </w:t>
      </w:r>
      <w:smartTag w:uri="urn:schemas-microsoft-com:office:smarttags" w:element="metricconverter">
        <w:smartTagPr>
          <w:attr w:name="ProductID" w:val="2008 г"/>
        </w:smartTagPr>
        <w:r w:rsidRPr="00713ADD">
          <w:rPr>
            <w:rFonts w:ascii="Times New Roman" w:hAnsi="Times New Roman"/>
            <w:sz w:val="28"/>
            <w:szCs w:val="28"/>
          </w:rPr>
          <w:t>2008 г</w:t>
        </w:r>
      </w:smartTag>
      <w:r w:rsidRPr="00713ADD">
        <w:rPr>
          <w:rFonts w:ascii="Times New Roman" w:hAnsi="Times New Roman"/>
          <w:sz w:val="28"/>
          <w:szCs w:val="28"/>
        </w:rPr>
        <w:t xml:space="preserve">.), статьями 153—163 Банковского кодекса Республики Беларусь (редакция от 3 июня </w:t>
      </w:r>
      <w:smartTag w:uri="urn:schemas-microsoft-com:office:smarttags" w:element="metricconverter">
        <w:smartTagPr>
          <w:attr w:name="ProductID" w:val="2009 г"/>
        </w:smartTagPr>
        <w:r w:rsidRPr="00713ADD">
          <w:rPr>
            <w:rFonts w:ascii="Times New Roman" w:hAnsi="Times New Roman"/>
            <w:sz w:val="28"/>
            <w:szCs w:val="28"/>
          </w:rPr>
          <w:t>2009 г</w:t>
        </w:r>
      </w:smartTag>
      <w:r w:rsidRPr="00713ADD">
        <w:rPr>
          <w:rFonts w:ascii="Times New Roman" w:hAnsi="Times New Roman"/>
          <w:sz w:val="28"/>
          <w:szCs w:val="28"/>
        </w:rPr>
        <w:t xml:space="preserve">.) и Правилами бухгалтерского учета финансирования под уступку денежного требования (факторинга) в банках Республики Беларусь, утвержденными постановлением Совета директоров Национального банка Республики Беларусь от 4 апреля </w:t>
      </w:r>
      <w:smartTag w:uri="urn:schemas-microsoft-com:office:smarttags" w:element="metricconverter">
        <w:smartTagPr>
          <w:attr w:name="ProductID" w:val="2002 г"/>
        </w:smartTagPr>
        <w:r w:rsidRPr="00713ADD">
          <w:rPr>
            <w:rFonts w:ascii="Times New Roman" w:hAnsi="Times New Roman"/>
            <w:sz w:val="28"/>
            <w:szCs w:val="28"/>
          </w:rPr>
          <w:t>2002 г</w:t>
        </w:r>
      </w:smartTag>
      <w:r w:rsidRPr="00713ADD">
        <w:rPr>
          <w:rFonts w:ascii="Times New Roman" w:hAnsi="Times New Roman"/>
          <w:sz w:val="28"/>
          <w:szCs w:val="28"/>
        </w:rPr>
        <w:t xml:space="preserve">. № 112. Следует отметить, что белорусские банки сталкиваются с некоторыми законодательными ограничениями при осуществлении факторинговых операций. Например, согласно Указу Президента Республики Беларусь от 4 января </w:t>
      </w:r>
      <w:smartTag w:uri="urn:schemas-microsoft-com:office:smarttags" w:element="metricconverter">
        <w:smartTagPr>
          <w:attr w:name="ProductID" w:val="2000 г"/>
        </w:smartTagPr>
        <w:r w:rsidRPr="00713ADD">
          <w:rPr>
            <w:rFonts w:ascii="Times New Roman" w:hAnsi="Times New Roman"/>
            <w:sz w:val="28"/>
            <w:szCs w:val="28"/>
          </w:rPr>
          <w:t>2000 г</w:t>
        </w:r>
      </w:smartTag>
      <w:r w:rsidRPr="00713ADD">
        <w:rPr>
          <w:rFonts w:ascii="Times New Roman" w:hAnsi="Times New Roman"/>
          <w:sz w:val="28"/>
          <w:szCs w:val="28"/>
        </w:rPr>
        <w:t xml:space="preserve">. № 7 “О совершенствовании порядка проведения и контроля внешнеторговых операций” сроки поступления денежных средств от экспорта товаров (работ, услуг) не должны превышать 90 дней со дня отгрузки товаров, выполнения работ, оказания услуг. С 18 декабря </w:t>
      </w:r>
      <w:smartTag w:uri="urn:schemas-microsoft-com:office:smarttags" w:element="metricconverter">
        <w:smartTagPr>
          <w:attr w:name="ProductID" w:val="2002 г"/>
        </w:smartTagPr>
        <w:r w:rsidRPr="00713ADD">
          <w:rPr>
            <w:rFonts w:ascii="Times New Roman" w:hAnsi="Times New Roman"/>
            <w:sz w:val="28"/>
            <w:szCs w:val="28"/>
          </w:rPr>
          <w:t>2002 г</w:t>
        </w:r>
      </w:smartTag>
      <w:r w:rsidRPr="00713ADD">
        <w:rPr>
          <w:rFonts w:ascii="Times New Roman" w:hAnsi="Times New Roman"/>
          <w:sz w:val="28"/>
          <w:szCs w:val="28"/>
        </w:rPr>
        <w:t xml:space="preserve">. по 9 сентября </w:t>
      </w:r>
      <w:smartTag w:uri="urn:schemas-microsoft-com:office:smarttags" w:element="metricconverter">
        <w:smartTagPr>
          <w:attr w:name="ProductID" w:val="2009 г"/>
        </w:smartTagPr>
        <w:r w:rsidRPr="00713ADD">
          <w:rPr>
            <w:rFonts w:ascii="Times New Roman" w:hAnsi="Times New Roman"/>
            <w:sz w:val="28"/>
            <w:szCs w:val="28"/>
          </w:rPr>
          <w:t>2009 г</w:t>
        </w:r>
      </w:smartTag>
      <w:r w:rsidRPr="00713ADD">
        <w:rPr>
          <w:rFonts w:ascii="Times New Roman" w:hAnsi="Times New Roman"/>
          <w:sz w:val="28"/>
          <w:szCs w:val="28"/>
        </w:rPr>
        <w:t>. существовал запрет на уступку денежных требований при оптовой торговле алкогольной, спиртосодержащей продукцией и непищевым этиловым спиртом, что не позволяло банкам осуществлять факторинговое обслуживание предприятий, торгующих данной продукцией.</w:t>
      </w:r>
    </w:p>
    <w:p w:rsidR="007E26DF" w:rsidRPr="00713ADD" w:rsidRDefault="007E26DF" w:rsidP="00CF6974">
      <w:pPr>
        <w:spacing w:after="0" w:line="360" w:lineRule="auto"/>
        <w:ind w:firstLine="709"/>
        <w:jc w:val="both"/>
        <w:rPr>
          <w:rFonts w:ascii="Times New Roman" w:hAnsi="Times New Roman"/>
          <w:sz w:val="28"/>
          <w:szCs w:val="28"/>
        </w:rPr>
      </w:pPr>
      <w:r w:rsidRPr="00713ADD">
        <w:rPr>
          <w:rFonts w:ascii="Times New Roman" w:hAnsi="Times New Roman"/>
          <w:sz w:val="28"/>
          <w:szCs w:val="28"/>
        </w:rPr>
        <w:t xml:space="preserve">Вторая группа проблем связана с функционированием отечественных предприятий. Так, значительная часть белорусских субъектов хозяйствования обладает неустойчивым финансовым положением. По данным статистики, за </w:t>
      </w:r>
      <w:smartTag w:uri="urn:schemas-microsoft-com:office:smarttags" w:element="metricconverter">
        <w:smartTagPr>
          <w:attr w:name="ProductID" w:val="2010 г"/>
        </w:smartTagPr>
        <w:r w:rsidRPr="00713ADD">
          <w:rPr>
            <w:rFonts w:ascii="Times New Roman" w:hAnsi="Times New Roman"/>
            <w:sz w:val="28"/>
            <w:szCs w:val="28"/>
          </w:rPr>
          <w:t>2010 г</w:t>
        </w:r>
      </w:smartTag>
      <w:r w:rsidRPr="00713ADD">
        <w:rPr>
          <w:rFonts w:ascii="Times New Roman" w:hAnsi="Times New Roman"/>
          <w:sz w:val="28"/>
          <w:szCs w:val="28"/>
        </w:rPr>
        <w:t>. 442  промышленных предприятия были убыточными. Более 70% предприятий имели просроченную кредиторскую задолженность, в том числе 88 % из них — задолженность свыше трех месяцев. В таких условиях существенно увеличивается риск неплатежа со стороны дебиторов, поэтому в расчетах отечественных предприятий преобладают предоплата и оплата по факту, что исключает возможность факторингового обслуживания данных поставок.</w:t>
      </w:r>
    </w:p>
    <w:p w:rsidR="007E26DF" w:rsidRPr="00713ADD" w:rsidRDefault="007E26DF" w:rsidP="00CF6974">
      <w:pPr>
        <w:spacing w:after="0" w:line="360" w:lineRule="auto"/>
        <w:ind w:firstLine="709"/>
        <w:jc w:val="both"/>
        <w:rPr>
          <w:rFonts w:ascii="Times New Roman" w:hAnsi="Times New Roman"/>
          <w:sz w:val="28"/>
          <w:szCs w:val="28"/>
        </w:rPr>
      </w:pPr>
      <w:r w:rsidRPr="00713ADD">
        <w:rPr>
          <w:rFonts w:ascii="Times New Roman" w:hAnsi="Times New Roman"/>
          <w:sz w:val="28"/>
          <w:szCs w:val="28"/>
        </w:rPr>
        <w:t xml:space="preserve">Белорусские банки недостаточно активны в продвижении факторинговых услуг по ряду причин. Во-первых, банки не готовы к инвестициям, необходимым для постановки факторингового бизнеса: покупки соответствующего программного обеспечения, подготовки кадров, разработки и внедрения современных технологий факторингового обслуживания клиентов и т. д. Во-вторых, отсутствуют системы оценки рисков при осуществлении факторинговых операций, а также методики анализа и оценки дебиторской задолженности клиентов. Именно поэтому в настоящее время отечественные банки не могут предложить клиентам весь комплекс услуг, предусмотренный факторингом в его классическом понимании. </w:t>
      </w:r>
    </w:p>
    <w:p w:rsidR="007E26DF" w:rsidRPr="00713ADD" w:rsidRDefault="007E26DF" w:rsidP="00CF6974">
      <w:pPr>
        <w:spacing w:after="0" w:line="360" w:lineRule="auto"/>
        <w:ind w:firstLine="709"/>
        <w:jc w:val="both"/>
        <w:rPr>
          <w:rFonts w:ascii="Times New Roman" w:hAnsi="Times New Roman"/>
          <w:sz w:val="28"/>
          <w:szCs w:val="28"/>
        </w:rPr>
      </w:pPr>
      <w:r>
        <w:rPr>
          <w:rFonts w:ascii="Times New Roman" w:hAnsi="Times New Roman"/>
          <w:sz w:val="28"/>
          <w:szCs w:val="28"/>
          <w:lang w:val="ru-RU"/>
        </w:rPr>
        <w:t>Переходя к перспективам развития факторинга обозначим, что н</w:t>
      </w:r>
      <w:r w:rsidRPr="00713ADD">
        <w:rPr>
          <w:rFonts w:ascii="Times New Roman" w:hAnsi="Times New Roman"/>
          <w:sz w:val="28"/>
          <w:szCs w:val="28"/>
        </w:rPr>
        <w:t xml:space="preserve">аиболее </w:t>
      </w:r>
      <w:r>
        <w:rPr>
          <w:rFonts w:ascii="Times New Roman" w:hAnsi="Times New Roman"/>
          <w:sz w:val="28"/>
          <w:szCs w:val="28"/>
          <w:lang w:val="ru-RU"/>
        </w:rPr>
        <w:t>значимой</w:t>
      </w:r>
      <w:r w:rsidRPr="00713ADD">
        <w:rPr>
          <w:rFonts w:ascii="Times New Roman" w:hAnsi="Times New Roman"/>
          <w:sz w:val="28"/>
          <w:szCs w:val="28"/>
        </w:rPr>
        <w:t xml:space="preserve"> сферой применения факторинговых операций как в Республике Беларусь, так и за рубежом является производство продуктов питания или товаров повседневного спроса, что определяется высокой ликвидностью данного вида товаров и их низкой оборачиваемостью. </w:t>
      </w:r>
    </w:p>
    <w:p w:rsidR="007E26DF" w:rsidRPr="00713ADD" w:rsidRDefault="007E26DF" w:rsidP="00CF6974">
      <w:pPr>
        <w:spacing w:after="0" w:line="360" w:lineRule="auto"/>
        <w:ind w:firstLine="709"/>
        <w:jc w:val="both"/>
        <w:rPr>
          <w:rFonts w:ascii="Times New Roman" w:hAnsi="Times New Roman"/>
          <w:sz w:val="28"/>
          <w:szCs w:val="28"/>
        </w:rPr>
      </w:pPr>
      <w:r w:rsidRPr="00713ADD">
        <w:rPr>
          <w:rFonts w:ascii="Times New Roman" w:hAnsi="Times New Roman"/>
          <w:sz w:val="28"/>
          <w:szCs w:val="28"/>
        </w:rPr>
        <w:t xml:space="preserve">Использование факторинговых операций в качестве одного из наиболее доступных и приемлемых способов финансирования деятельности белорусских предприятий, особенно относящихся к среднему бизнесу, дает им возможность не только выжить в сложных меняющихся экономических условиях, но и занять свою нишу на рынке и успешно развивать свой бизнес. Так, для поставщика товаров использование факторинга позволит увеличить спрос на товары и, соответственно, объем продаж, повысить конкурентоспособность товаров, а также создать для покупателей выгодные условия для сотрудничества (на условиях отсрочки платежа). Данные выгоды позволят покупателю наиболее эффективно использовать свои оборотные средства в интересах производства, а не отвлекать их на погашение долга. </w:t>
      </w:r>
    </w:p>
    <w:p w:rsidR="007E26DF" w:rsidRPr="00713ADD" w:rsidRDefault="007E26DF" w:rsidP="00CF6974">
      <w:pPr>
        <w:spacing w:after="0" w:line="360" w:lineRule="auto"/>
        <w:ind w:firstLine="709"/>
        <w:jc w:val="both"/>
        <w:rPr>
          <w:rFonts w:ascii="Times New Roman" w:hAnsi="Times New Roman"/>
          <w:sz w:val="28"/>
          <w:szCs w:val="28"/>
        </w:rPr>
      </w:pPr>
      <w:r w:rsidRPr="00713ADD">
        <w:rPr>
          <w:rFonts w:ascii="Times New Roman" w:hAnsi="Times New Roman"/>
          <w:sz w:val="28"/>
          <w:szCs w:val="28"/>
        </w:rPr>
        <w:t xml:space="preserve">Таким образом, факторинг способствует установлению прочных связей между покупателями и поставщиками продукции, насыщению рынков конкурентоспособной продукцией, что выступает в качестве одной из первоочередных задач, стоящих перед экономикой Беларуси. </w:t>
      </w:r>
    </w:p>
    <w:p w:rsidR="007E26DF" w:rsidRPr="00713ADD" w:rsidRDefault="007E26DF" w:rsidP="00CF6974">
      <w:pPr>
        <w:spacing w:after="0" w:line="360" w:lineRule="auto"/>
        <w:ind w:firstLine="709"/>
        <w:jc w:val="both"/>
        <w:rPr>
          <w:rFonts w:ascii="Times New Roman" w:hAnsi="Times New Roman"/>
          <w:sz w:val="28"/>
          <w:szCs w:val="28"/>
        </w:rPr>
      </w:pPr>
      <w:r w:rsidRPr="00713ADD">
        <w:rPr>
          <w:rFonts w:ascii="Times New Roman" w:hAnsi="Times New Roman"/>
          <w:sz w:val="28"/>
          <w:szCs w:val="28"/>
        </w:rPr>
        <w:t xml:space="preserve">Также среди перспективных и активно развивающихся областей применения факторинга в Республике Беларусь выступает сфера услуг. Белорусские предприятия, специализирующиеся на оказании транспортных, туристических, рекламных, телекоммуникационных услуг, а также Интернет – провайдеры, операторы сотовой связи, обратившись к услугам банка по предоставлению полного набора факторинговых услуг, могут получить ряд экономических преимуществ: ускорить оборачиваемость средств путем заблаговременной реализации долговых требований, упростить структуру баланса, сократить бухгалтерские, административные, юридические и иные расходы, связанные с взиманием дебиторских задолженностей, получением банковского кредита. Все вышеперечисленные выгоды от использования факторинга способствуют укреплению позиций компаний - поставщиков на высококонкурентном рынке такого рода услуг путем использования полученных дополнительных оборотных средств в целях увеличения объема продаж. В свою очередь, рост объема продаж будет сопровождаться увеличением объема предоставляемых поставщику средств банком-фактором в качестве оплаты его дебиторских задолженностей. </w:t>
      </w:r>
    </w:p>
    <w:p w:rsidR="007E26DF" w:rsidRPr="00713ADD" w:rsidRDefault="007E26DF" w:rsidP="00CF6974">
      <w:pPr>
        <w:spacing w:after="0" w:line="360" w:lineRule="auto"/>
        <w:ind w:firstLine="709"/>
        <w:jc w:val="both"/>
        <w:rPr>
          <w:rFonts w:ascii="Times New Roman" w:hAnsi="Times New Roman"/>
          <w:sz w:val="28"/>
          <w:szCs w:val="28"/>
        </w:rPr>
      </w:pPr>
      <w:r w:rsidRPr="00713ADD">
        <w:rPr>
          <w:rFonts w:ascii="Times New Roman" w:hAnsi="Times New Roman"/>
          <w:sz w:val="28"/>
          <w:szCs w:val="28"/>
        </w:rPr>
        <w:t xml:space="preserve">Кроме того, для белорусских предприятий дополнительным стимулом использования факторинга в своей деятельности выступает возможность отнесения затрат по факторинговым операциям на себестоимость, что регламентируется Положением по составу затрат, включаемых в себестоимость продукции (работ, услуг), утвержденным Министерством экономики Республики Беларусь, от 26.01.1998г. № 19-12/ 397. При использовании в качестве источника финансирования банковского кредита предприятие не получает такого рода выгоды, так как, согласно законодательству, плата по процентам за кредит не может быть отнесена поставщиком на себестоимость. </w:t>
      </w:r>
    </w:p>
    <w:p w:rsidR="007E26DF" w:rsidRPr="00713ADD" w:rsidRDefault="007E26DF" w:rsidP="00CF6974">
      <w:pPr>
        <w:spacing w:after="0" w:line="360" w:lineRule="auto"/>
        <w:ind w:firstLine="709"/>
        <w:jc w:val="both"/>
        <w:rPr>
          <w:rFonts w:ascii="Times New Roman" w:hAnsi="Times New Roman"/>
          <w:sz w:val="28"/>
          <w:szCs w:val="28"/>
        </w:rPr>
      </w:pPr>
      <w:r w:rsidRPr="00713ADD">
        <w:rPr>
          <w:rFonts w:ascii="Times New Roman" w:hAnsi="Times New Roman"/>
          <w:sz w:val="28"/>
          <w:szCs w:val="28"/>
        </w:rPr>
        <w:t xml:space="preserve">Существенным преимуществом факторинга перед банковским кредитом для поставщика выступает также отсутствие со стороны банка – фактора контроля за целевым использованием средств, переданных банком кредитору в качестве оплаты за поставленный товар (услугу), что применимо как для операций внутреннего, так и международного факторинга. </w:t>
      </w:r>
    </w:p>
    <w:p w:rsidR="007E26DF" w:rsidRPr="00713ADD" w:rsidRDefault="007E26DF" w:rsidP="00CF6974">
      <w:pPr>
        <w:spacing w:after="0" w:line="360" w:lineRule="auto"/>
        <w:ind w:firstLine="709"/>
        <w:jc w:val="both"/>
        <w:rPr>
          <w:rFonts w:ascii="Times New Roman" w:hAnsi="Times New Roman"/>
          <w:sz w:val="28"/>
          <w:szCs w:val="28"/>
        </w:rPr>
      </w:pPr>
      <w:r w:rsidRPr="00713ADD">
        <w:rPr>
          <w:rFonts w:ascii="Times New Roman" w:hAnsi="Times New Roman"/>
          <w:sz w:val="28"/>
          <w:szCs w:val="28"/>
        </w:rPr>
        <w:t xml:space="preserve">Банки, осуществляющие факторинговое обслуживание своих клиентов, также получают ряд преимуществ. Во-первых, факторинг является высокодоходной операцией, позволяющей получать не только дополнительный доход, но и увеличивать количество своих клиентов путем осуществления их комплексного обслуживания на финансовом рынке. В свою очередь, обслуживание предприятий, связанных между собой торговыми отношениями, в одном банке способствует уменьшению случаев неплатежей, задержек платежей и в целом приводит к укреплению платежной дисциплины и устойчивости банков, что немаловажно для белорусской экономики. </w:t>
      </w:r>
    </w:p>
    <w:p w:rsidR="007E26DF" w:rsidRPr="00713ADD" w:rsidRDefault="007E26DF" w:rsidP="00CF6974">
      <w:pPr>
        <w:spacing w:after="0" w:line="360" w:lineRule="auto"/>
        <w:ind w:firstLine="709"/>
        <w:jc w:val="both"/>
        <w:rPr>
          <w:rFonts w:ascii="Times New Roman" w:hAnsi="Times New Roman"/>
          <w:sz w:val="28"/>
          <w:szCs w:val="28"/>
        </w:rPr>
      </w:pPr>
      <w:r w:rsidRPr="00713ADD">
        <w:rPr>
          <w:rFonts w:ascii="Times New Roman" w:hAnsi="Times New Roman"/>
          <w:sz w:val="28"/>
          <w:szCs w:val="28"/>
        </w:rPr>
        <w:t xml:space="preserve">Использование белорусскими банками в своей дальнейшей практике международного факторинга в качестве оказания финансовой поддержки отечественным экспортерам (особенно новым и развивающимся предприятиям) позволит избежать временной острой нехватки средств у данного вида предприятий (в том числе и валютных). Широкое применение сделок международного факторинга в Беларуси окажет активное содействие развитию экспортного потенциала нашей страны, что немаловажно для белорусской экономики. </w:t>
      </w:r>
    </w:p>
    <w:p w:rsidR="007E26DF" w:rsidRPr="00713ADD" w:rsidRDefault="007E26DF" w:rsidP="00CF6974">
      <w:pPr>
        <w:spacing w:after="0" w:line="360" w:lineRule="auto"/>
        <w:ind w:firstLine="709"/>
        <w:jc w:val="both"/>
        <w:rPr>
          <w:rFonts w:ascii="Times New Roman" w:hAnsi="Times New Roman"/>
          <w:sz w:val="28"/>
          <w:szCs w:val="28"/>
        </w:rPr>
      </w:pPr>
      <w:r w:rsidRPr="00713ADD">
        <w:rPr>
          <w:rFonts w:ascii="Times New Roman" w:hAnsi="Times New Roman"/>
          <w:sz w:val="28"/>
          <w:szCs w:val="28"/>
        </w:rPr>
        <w:t xml:space="preserve">Так, одним из необходимых оснований для успешного развития факторинговых операций в Беларуси является доработка и приведение в соответствие нормативных документов, регламентирующих проведение факторинга, и создание условий для эффективного применения данного вида операций как банкам - факторам, так и поставщикам и покупателям. </w:t>
      </w:r>
    </w:p>
    <w:p w:rsidR="007E26DF" w:rsidRPr="00713ADD" w:rsidRDefault="007E26DF" w:rsidP="00CF6974">
      <w:pPr>
        <w:spacing w:after="0" w:line="360" w:lineRule="auto"/>
        <w:ind w:firstLine="709"/>
        <w:jc w:val="both"/>
        <w:rPr>
          <w:rFonts w:ascii="Times New Roman" w:hAnsi="Times New Roman"/>
          <w:sz w:val="28"/>
          <w:szCs w:val="28"/>
        </w:rPr>
      </w:pPr>
      <w:r w:rsidRPr="00713ADD">
        <w:rPr>
          <w:rFonts w:ascii="Times New Roman" w:hAnsi="Times New Roman"/>
          <w:sz w:val="28"/>
          <w:szCs w:val="28"/>
        </w:rPr>
        <w:t>В настоящее время в Республике Беларусь сложились предпосылки для интенсивного развития рынка факторинговых услуг. Просроченная дебиторская задолженность на 1 февраля 2011 года составила 24,2 трлн. рублей и по сравнению с 1 февраля 2010 года увеличилась на 22,4%. Очевидно, что уровень задержек платежей и неплатежей в экономике высок, что отрицательно сказывается на ликвидности отечественных предприятий и, в конечном счете, на их платежеспособности.</w:t>
      </w:r>
    </w:p>
    <w:p w:rsidR="007E26DF" w:rsidRPr="00713ADD" w:rsidRDefault="007E26DF" w:rsidP="00CF6974">
      <w:pPr>
        <w:spacing w:after="0" w:line="360" w:lineRule="auto"/>
        <w:ind w:firstLine="709"/>
        <w:jc w:val="both"/>
        <w:rPr>
          <w:rFonts w:ascii="Times New Roman" w:hAnsi="Times New Roman"/>
          <w:sz w:val="28"/>
          <w:szCs w:val="28"/>
        </w:rPr>
      </w:pPr>
      <w:r w:rsidRPr="00713ADD">
        <w:rPr>
          <w:rFonts w:ascii="Times New Roman" w:hAnsi="Times New Roman"/>
          <w:sz w:val="28"/>
          <w:szCs w:val="28"/>
        </w:rPr>
        <w:t xml:space="preserve">Несмотря на то, что законодательная база, регулирующая факторинговые операции, содержит ряд недостатков, факторинг не подвергается такой жесткой регламентации, как другие активные банковские операции. </w:t>
      </w:r>
    </w:p>
    <w:p w:rsidR="007E26DF" w:rsidRPr="00713ADD" w:rsidRDefault="007E26DF" w:rsidP="00CF6974">
      <w:pPr>
        <w:spacing w:after="0" w:line="360" w:lineRule="auto"/>
        <w:ind w:firstLine="709"/>
        <w:jc w:val="both"/>
        <w:rPr>
          <w:rFonts w:ascii="Times New Roman" w:hAnsi="Times New Roman"/>
          <w:sz w:val="28"/>
          <w:szCs w:val="28"/>
        </w:rPr>
      </w:pPr>
      <w:r w:rsidRPr="00713ADD">
        <w:rPr>
          <w:rFonts w:ascii="Times New Roman" w:hAnsi="Times New Roman"/>
          <w:sz w:val="28"/>
          <w:szCs w:val="28"/>
        </w:rPr>
        <w:t>В настоящее время наблюдается значительная активизация деятельности белорусских банков по оказанию факторинговых услуг субъектам хозяйствования. Все банки республики проводят факторинговые операции в том или ином объеме, однако удельный вес факторинга в их кредитных портфелях пока незначителен.</w:t>
      </w:r>
    </w:p>
    <w:p w:rsidR="00F96E84" w:rsidRDefault="00F96E84" w:rsidP="00F96E84">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В окончании отметим:</w:t>
      </w:r>
    </w:p>
    <w:p w:rsidR="00F96E84" w:rsidRDefault="00F96E84" w:rsidP="009C2B27">
      <w:pPr>
        <w:pStyle w:val="a4"/>
        <w:numPr>
          <w:ilvl w:val="0"/>
          <w:numId w:val="26"/>
        </w:numPr>
        <w:spacing w:before="0" w:beforeAutospacing="0" w:after="0" w:afterAutospacing="0" w:line="360" w:lineRule="auto"/>
        <w:jc w:val="both"/>
        <w:rPr>
          <w:bCs/>
          <w:sz w:val="28"/>
          <w:szCs w:val="28"/>
        </w:rPr>
      </w:pPr>
      <w:r>
        <w:rPr>
          <w:bCs/>
          <w:sz w:val="28"/>
          <w:szCs w:val="28"/>
        </w:rPr>
        <w:t>Ряд препятствий сдерживающих развитие лизинга:</w:t>
      </w:r>
    </w:p>
    <w:p w:rsidR="00F96E84" w:rsidRPr="00BC2DB9" w:rsidRDefault="00F96E84" w:rsidP="00B50316">
      <w:pPr>
        <w:pStyle w:val="a4"/>
        <w:spacing w:before="0" w:beforeAutospacing="0" w:after="0" w:afterAutospacing="0" w:line="360" w:lineRule="auto"/>
        <w:ind w:firstLine="708"/>
        <w:jc w:val="both"/>
        <w:rPr>
          <w:sz w:val="28"/>
          <w:szCs w:val="28"/>
        </w:rPr>
      </w:pPr>
      <w:r w:rsidRPr="00BC2DB9">
        <w:rPr>
          <w:sz w:val="28"/>
          <w:szCs w:val="28"/>
        </w:rPr>
        <w:t>1)</w:t>
      </w:r>
      <w:r>
        <w:rPr>
          <w:sz w:val="28"/>
          <w:szCs w:val="28"/>
        </w:rPr>
        <w:t xml:space="preserve"> </w:t>
      </w:r>
      <w:r w:rsidRPr="00BC2DB9">
        <w:rPr>
          <w:sz w:val="28"/>
          <w:szCs w:val="28"/>
        </w:rPr>
        <w:t>не  признаётся  прямой лизинг, т.к. в нём участвуют  только две стороны. Не  признаётся также и возвратный лизинг, т.к. он является не формой  инвестиций,  а способом рефинансирования  уже  произведённых капит</w:t>
      </w:r>
      <w:r>
        <w:rPr>
          <w:sz w:val="28"/>
          <w:szCs w:val="28"/>
        </w:rPr>
        <w:t>аловложений;</w:t>
      </w:r>
    </w:p>
    <w:p w:rsidR="00F96E84" w:rsidRPr="00BC2DB9" w:rsidRDefault="00F96E84" w:rsidP="00B50316">
      <w:pPr>
        <w:pStyle w:val="a4"/>
        <w:spacing w:before="0" w:beforeAutospacing="0" w:after="0" w:afterAutospacing="0" w:line="360" w:lineRule="auto"/>
        <w:ind w:firstLine="708"/>
        <w:jc w:val="both"/>
        <w:rPr>
          <w:sz w:val="28"/>
          <w:szCs w:val="28"/>
        </w:rPr>
      </w:pPr>
      <w:r w:rsidRPr="00BC2DB9">
        <w:rPr>
          <w:sz w:val="28"/>
          <w:szCs w:val="28"/>
        </w:rPr>
        <w:t>2)</w:t>
      </w:r>
      <w:r>
        <w:rPr>
          <w:sz w:val="28"/>
          <w:szCs w:val="28"/>
        </w:rPr>
        <w:t xml:space="preserve"> не  признаётся </w:t>
      </w:r>
      <w:r w:rsidRPr="00BC2DB9">
        <w:rPr>
          <w:sz w:val="28"/>
          <w:szCs w:val="28"/>
        </w:rPr>
        <w:t xml:space="preserve"> потребительский  лизинг, т.к.  он является  лишь способом  кредитования. Этот  ви</w:t>
      </w:r>
      <w:r>
        <w:rPr>
          <w:sz w:val="28"/>
          <w:szCs w:val="28"/>
        </w:rPr>
        <w:t xml:space="preserve">д лизинга  не  признаётся </w:t>
      </w:r>
      <w:r w:rsidRPr="00BC2DB9">
        <w:rPr>
          <w:sz w:val="28"/>
          <w:szCs w:val="28"/>
        </w:rPr>
        <w:t xml:space="preserve"> </w:t>
      </w:r>
      <w:r>
        <w:rPr>
          <w:sz w:val="28"/>
          <w:szCs w:val="28"/>
        </w:rPr>
        <w:t>и  в большинстве  других  стран  мира;</w:t>
      </w:r>
    </w:p>
    <w:p w:rsidR="00F96E84" w:rsidRPr="00BC2DB9" w:rsidRDefault="00F96E84" w:rsidP="00B50316">
      <w:pPr>
        <w:pStyle w:val="a4"/>
        <w:spacing w:before="0" w:beforeAutospacing="0" w:after="0" w:afterAutospacing="0" w:line="360" w:lineRule="auto"/>
        <w:ind w:firstLine="708"/>
        <w:jc w:val="both"/>
        <w:rPr>
          <w:sz w:val="28"/>
          <w:szCs w:val="28"/>
        </w:rPr>
      </w:pPr>
      <w:r w:rsidRPr="00BC2DB9">
        <w:rPr>
          <w:sz w:val="28"/>
          <w:szCs w:val="28"/>
        </w:rPr>
        <w:t>3) лизинговая  деятельн</w:t>
      </w:r>
      <w:r>
        <w:rPr>
          <w:sz w:val="28"/>
          <w:szCs w:val="28"/>
        </w:rPr>
        <w:t>ость  в  Беларуси  не  лицензируется. П</w:t>
      </w:r>
      <w:r w:rsidRPr="00BC2DB9">
        <w:rPr>
          <w:sz w:val="28"/>
          <w:szCs w:val="28"/>
        </w:rPr>
        <w:t xml:space="preserve">оэтому  </w:t>
      </w:r>
      <w:r>
        <w:rPr>
          <w:sz w:val="28"/>
          <w:szCs w:val="28"/>
        </w:rPr>
        <w:t xml:space="preserve">отмечается низкая прозрачность </w:t>
      </w:r>
      <w:r w:rsidRPr="00BC2DB9">
        <w:rPr>
          <w:sz w:val="28"/>
          <w:szCs w:val="28"/>
        </w:rPr>
        <w:t>этого рынка</w:t>
      </w:r>
      <w:r>
        <w:rPr>
          <w:sz w:val="28"/>
          <w:szCs w:val="28"/>
        </w:rPr>
        <w:t xml:space="preserve"> услуг</w:t>
      </w:r>
      <w:r w:rsidRPr="00BC2DB9">
        <w:rPr>
          <w:sz w:val="28"/>
          <w:szCs w:val="28"/>
        </w:rPr>
        <w:t>, т.к.  не  все участники готовы  предоставить  достоверную  информацию о  себе, что</w:t>
      </w:r>
      <w:r>
        <w:rPr>
          <w:sz w:val="28"/>
          <w:szCs w:val="28"/>
        </w:rPr>
        <w:t xml:space="preserve">  немаловажно  для  инвесторов;</w:t>
      </w:r>
    </w:p>
    <w:p w:rsidR="00B50316" w:rsidRDefault="00F96E84" w:rsidP="00B50316">
      <w:pPr>
        <w:pStyle w:val="a4"/>
        <w:spacing w:before="0" w:beforeAutospacing="0" w:after="0" w:afterAutospacing="0" w:line="360" w:lineRule="auto"/>
        <w:ind w:firstLine="708"/>
        <w:jc w:val="both"/>
        <w:rPr>
          <w:sz w:val="28"/>
          <w:szCs w:val="28"/>
        </w:rPr>
      </w:pPr>
      <w:r>
        <w:rPr>
          <w:sz w:val="28"/>
          <w:szCs w:val="28"/>
        </w:rPr>
        <w:t>4</w:t>
      </w:r>
      <w:r w:rsidRPr="00BC2DB9">
        <w:rPr>
          <w:sz w:val="28"/>
          <w:szCs w:val="28"/>
        </w:rPr>
        <w:t>) право  опциона (выкупа) не  является  обязательным признаком лизинга. Но для финансового лизинга  в белорусском законодательств</w:t>
      </w:r>
      <w:r w:rsidR="00B50316">
        <w:rPr>
          <w:sz w:val="28"/>
          <w:szCs w:val="28"/>
        </w:rPr>
        <w:t>е является одним  из таких;</w:t>
      </w:r>
    </w:p>
    <w:p w:rsidR="00B50316" w:rsidRDefault="00B50316" w:rsidP="00B50316">
      <w:pPr>
        <w:pStyle w:val="Style5"/>
        <w:widowControl/>
        <w:tabs>
          <w:tab w:val="left" w:pos="0"/>
        </w:tabs>
        <w:spacing w:line="360" w:lineRule="auto"/>
        <w:contextualSpacing/>
        <w:jc w:val="both"/>
        <w:rPr>
          <w:rStyle w:val="FontStyle18"/>
          <w:rFonts w:ascii="Times New Roman" w:hAnsi="Times New Roman"/>
          <w:i w:val="0"/>
          <w:sz w:val="28"/>
          <w:szCs w:val="28"/>
        </w:rPr>
      </w:pPr>
      <w:r>
        <w:rPr>
          <w:rStyle w:val="FontStyle18"/>
          <w:rFonts w:ascii="Times New Roman" w:hAnsi="Times New Roman"/>
          <w:i w:val="0"/>
          <w:sz w:val="28"/>
          <w:szCs w:val="28"/>
        </w:rPr>
        <w:tab/>
        <w:t>5)</w:t>
      </w:r>
      <w:r w:rsidRPr="00EF7D7D">
        <w:rPr>
          <w:rStyle w:val="FontStyle18"/>
          <w:rFonts w:ascii="Times New Roman" w:hAnsi="Times New Roman"/>
          <w:i w:val="0"/>
          <w:sz w:val="28"/>
          <w:szCs w:val="28"/>
        </w:rPr>
        <w:t>высокая ставка рефинансирова</w:t>
      </w:r>
      <w:r>
        <w:rPr>
          <w:rStyle w:val="FontStyle18"/>
          <w:rFonts w:ascii="Times New Roman" w:hAnsi="Times New Roman"/>
          <w:i w:val="0"/>
          <w:sz w:val="28"/>
          <w:szCs w:val="28"/>
        </w:rPr>
        <w:t xml:space="preserve">ния, установленная Национальным </w:t>
      </w:r>
      <w:r w:rsidRPr="00EF7D7D">
        <w:rPr>
          <w:rStyle w:val="FontStyle18"/>
          <w:rFonts w:ascii="Times New Roman" w:hAnsi="Times New Roman"/>
          <w:i w:val="0"/>
          <w:sz w:val="28"/>
          <w:szCs w:val="28"/>
        </w:rPr>
        <w:t>банком Республики Беларусь, и, как следствие, высокая стоимость кредитных ресурсов, что при незначительной девальвации национальной валюты делает весьма ограниченным использование предлагаемых банками кредитных ресурсов для</w:t>
      </w:r>
      <w:r>
        <w:rPr>
          <w:rStyle w:val="FontStyle18"/>
          <w:rFonts w:ascii="Times New Roman" w:hAnsi="Times New Roman"/>
          <w:i w:val="0"/>
          <w:sz w:val="28"/>
          <w:szCs w:val="28"/>
        </w:rPr>
        <w:t xml:space="preserve"> приобретения объектов лизинга;</w:t>
      </w:r>
    </w:p>
    <w:p w:rsidR="00B50316" w:rsidRDefault="00B50316" w:rsidP="00B50316">
      <w:pPr>
        <w:pStyle w:val="Style5"/>
        <w:widowControl/>
        <w:tabs>
          <w:tab w:val="left" w:pos="0"/>
        </w:tabs>
        <w:spacing w:line="360" w:lineRule="auto"/>
        <w:contextualSpacing/>
        <w:jc w:val="both"/>
        <w:rPr>
          <w:rStyle w:val="FontStyle18"/>
          <w:rFonts w:ascii="Times New Roman" w:hAnsi="Times New Roman"/>
          <w:i w:val="0"/>
          <w:sz w:val="28"/>
          <w:szCs w:val="28"/>
        </w:rPr>
      </w:pPr>
      <w:r>
        <w:rPr>
          <w:rStyle w:val="FontStyle18"/>
          <w:rFonts w:ascii="Times New Roman" w:hAnsi="Times New Roman"/>
          <w:i w:val="0"/>
          <w:sz w:val="28"/>
          <w:szCs w:val="28"/>
        </w:rPr>
        <w:tab/>
        <w:t xml:space="preserve">6) </w:t>
      </w:r>
      <w:r w:rsidRPr="005E3F0A">
        <w:rPr>
          <w:rStyle w:val="FontStyle18"/>
          <w:rFonts w:ascii="Times New Roman" w:hAnsi="Times New Roman"/>
          <w:i w:val="0"/>
          <w:sz w:val="28"/>
          <w:szCs w:val="28"/>
        </w:rPr>
        <w:t>установленный для государственных предприя</w:t>
      </w:r>
      <w:r w:rsidRPr="005E3F0A">
        <w:rPr>
          <w:rStyle w:val="FontStyle18"/>
          <w:rFonts w:ascii="Times New Roman" w:hAnsi="Times New Roman"/>
          <w:i w:val="0"/>
          <w:sz w:val="28"/>
          <w:szCs w:val="28"/>
        </w:rPr>
        <w:softHyphen/>
        <w:t>тий запрет выступать гарантами или поручителя</w:t>
      </w:r>
      <w:r w:rsidRPr="005E3F0A">
        <w:rPr>
          <w:rStyle w:val="FontStyle18"/>
          <w:rFonts w:ascii="Times New Roman" w:hAnsi="Times New Roman"/>
          <w:i w:val="0"/>
          <w:sz w:val="28"/>
          <w:szCs w:val="28"/>
        </w:rPr>
        <w:softHyphen/>
        <w:t>ми перед банками-кредиторами по исполнению обязательств по возврату полученных кредитов юридическими лицами негосударственной фор</w:t>
      </w:r>
      <w:r w:rsidRPr="005E3F0A">
        <w:rPr>
          <w:rStyle w:val="FontStyle18"/>
          <w:rFonts w:ascii="Times New Roman" w:hAnsi="Times New Roman"/>
          <w:i w:val="0"/>
          <w:sz w:val="28"/>
          <w:szCs w:val="28"/>
        </w:rPr>
        <w:softHyphen/>
        <w:t>мы собственности, каковыми и является основ</w:t>
      </w:r>
      <w:r w:rsidRPr="005E3F0A">
        <w:rPr>
          <w:rStyle w:val="FontStyle18"/>
          <w:rFonts w:ascii="Times New Roman" w:hAnsi="Times New Roman"/>
          <w:i w:val="0"/>
          <w:sz w:val="28"/>
          <w:szCs w:val="28"/>
        </w:rPr>
        <w:softHyphen/>
        <w:t>ная масса лизинговых компаний;</w:t>
      </w:r>
    </w:p>
    <w:p w:rsidR="00B50316" w:rsidRDefault="00B50316" w:rsidP="00B50316">
      <w:pPr>
        <w:pStyle w:val="Style5"/>
        <w:widowControl/>
        <w:tabs>
          <w:tab w:val="left" w:pos="0"/>
        </w:tabs>
        <w:spacing w:line="360" w:lineRule="auto"/>
        <w:contextualSpacing/>
        <w:jc w:val="both"/>
        <w:rPr>
          <w:rFonts w:ascii="Times New Roman" w:hAnsi="Times New Roman"/>
          <w:sz w:val="28"/>
          <w:szCs w:val="28"/>
        </w:rPr>
      </w:pPr>
      <w:r>
        <w:rPr>
          <w:rStyle w:val="FontStyle18"/>
          <w:rFonts w:ascii="Times New Roman" w:hAnsi="Times New Roman"/>
          <w:i w:val="0"/>
          <w:sz w:val="28"/>
          <w:szCs w:val="28"/>
        </w:rPr>
        <w:tab/>
        <w:t xml:space="preserve">7) </w:t>
      </w:r>
      <w:r w:rsidRPr="005E3F0A">
        <w:rPr>
          <w:rFonts w:ascii="Times New Roman" w:hAnsi="Times New Roman"/>
          <w:sz w:val="28"/>
          <w:szCs w:val="28"/>
        </w:rPr>
        <w:t xml:space="preserve">необходимость значительного стартового капитала для </w:t>
      </w:r>
      <w:r>
        <w:rPr>
          <w:rFonts w:ascii="Times New Roman" w:hAnsi="Times New Roman"/>
          <w:sz w:val="28"/>
          <w:szCs w:val="28"/>
        </w:rPr>
        <w:t xml:space="preserve">организации лизинговой компании; </w:t>
      </w:r>
    </w:p>
    <w:p w:rsidR="00B50316" w:rsidRDefault="00B50316" w:rsidP="00B50316">
      <w:pPr>
        <w:pStyle w:val="Style5"/>
        <w:widowControl/>
        <w:tabs>
          <w:tab w:val="left" w:pos="0"/>
        </w:tabs>
        <w:spacing w:line="360" w:lineRule="auto"/>
        <w:contextualSpacing/>
        <w:jc w:val="both"/>
        <w:rPr>
          <w:rFonts w:ascii="Times New Roman" w:hAnsi="Times New Roman"/>
          <w:sz w:val="28"/>
          <w:szCs w:val="28"/>
        </w:rPr>
      </w:pPr>
      <w:r>
        <w:rPr>
          <w:rFonts w:ascii="Times New Roman" w:hAnsi="Times New Roman"/>
          <w:sz w:val="28"/>
          <w:szCs w:val="28"/>
        </w:rPr>
        <w:tab/>
        <w:t xml:space="preserve">8) </w:t>
      </w:r>
      <w:r w:rsidRPr="00BC2DB9">
        <w:rPr>
          <w:rFonts w:ascii="Times New Roman" w:hAnsi="Times New Roman"/>
          <w:sz w:val="28"/>
          <w:szCs w:val="28"/>
        </w:rPr>
        <w:t>неразвитость и</w:t>
      </w:r>
      <w:r>
        <w:rPr>
          <w:rFonts w:ascii="Times New Roman" w:hAnsi="Times New Roman"/>
          <w:sz w:val="28"/>
          <w:szCs w:val="28"/>
        </w:rPr>
        <w:t>нфраструктуры лизингового рынка;</w:t>
      </w:r>
    </w:p>
    <w:p w:rsidR="00B50316" w:rsidRDefault="00B50316" w:rsidP="00B50316">
      <w:pPr>
        <w:pStyle w:val="Style5"/>
        <w:widowControl/>
        <w:tabs>
          <w:tab w:val="left" w:pos="0"/>
        </w:tabs>
        <w:spacing w:line="360" w:lineRule="auto"/>
        <w:contextualSpacing/>
        <w:jc w:val="both"/>
        <w:rPr>
          <w:rFonts w:ascii="Times New Roman" w:hAnsi="Times New Roman"/>
          <w:sz w:val="28"/>
          <w:szCs w:val="28"/>
        </w:rPr>
      </w:pPr>
      <w:r>
        <w:rPr>
          <w:rFonts w:ascii="Times New Roman" w:hAnsi="Times New Roman"/>
          <w:sz w:val="28"/>
          <w:szCs w:val="28"/>
        </w:rPr>
        <w:tab/>
        <w:t xml:space="preserve">9) </w:t>
      </w:r>
      <w:r w:rsidRPr="00BC2DB9">
        <w:rPr>
          <w:rFonts w:ascii="Times New Roman" w:hAnsi="Times New Roman"/>
          <w:sz w:val="28"/>
          <w:szCs w:val="28"/>
        </w:rPr>
        <w:t>недостаток квалифицированных кадров для</w:t>
      </w:r>
      <w:r>
        <w:rPr>
          <w:rFonts w:ascii="Times New Roman" w:hAnsi="Times New Roman"/>
          <w:sz w:val="28"/>
          <w:szCs w:val="28"/>
        </w:rPr>
        <w:t xml:space="preserve"> проведения лизинговых операций;</w:t>
      </w:r>
    </w:p>
    <w:p w:rsidR="00B50316" w:rsidRDefault="00B50316" w:rsidP="00B50316">
      <w:pPr>
        <w:pStyle w:val="Style5"/>
        <w:widowControl/>
        <w:tabs>
          <w:tab w:val="left" w:pos="0"/>
        </w:tabs>
        <w:spacing w:line="360" w:lineRule="auto"/>
        <w:contextualSpacing/>
        <w:jc w:val="both"/>
        <w:rPr>
          <w:rFonts w:ascii="Times New Roman" w:hAnsi="Times New Roman"/>
          <w:color w:val="000000"/>
          <w:sz w:val="28"/>
          <w:szCs w:val="28"/>
        </w:rPr>
      </w:pPr>
      <w:r>
        <w:rPr>
          <w:rFonts w:ascii="Times New Roman" w:hAnsi="Times New Roman"/>
          <w:color w:val="000000"/>
          <w:sz w:val="28"/>
          <w:szCs w:val="28"/>
        </w:rPr>
        <w:tab/>
        <w:t xml:space="preserve">10) </w:t>
      </w:r>
      <w:r w:rsidRPr="00B50316">
        <w:rPr>
          <w:rFonts w:ascii="Times New Roman" w:hAnsi="Times New Roman"/>
          <w:color w:val="000000"/>
          <w:sz w:val="28"/>
          <w:szCs w:val="28"/>
        </w:rPr>
        <w:t>практически все отечественные лизинговые компании могут быть отнесены к классу малых компаний;</w:t>
      </w:r>
    </w:p>
    <w:p w:rsidR="00B50316" w:rsidRDefault="00B50316" w:rsidP="00B50316">
      <w:pPr>
        <w:pStyle w:val="Style5"/>
        <w:widowControl/>
        <w:tabs>
          <w:tab w:val="left" w:pos="0"/>
        </w:tabs>
        <w:spacing w:line="360" w:lineRule="auto"/>
        <w:contextualSpacing/>
        <w:jc w:val="both"/>
        <w:rPr>
          <w:rFonts w:ascii="Times New Roman" w:hAnsi="Times New Roman"/>
          <w:sz w:val="28"/>
          <w:szCs w:val="28"/>
        </w:rPr>
      </w:pPr>
      <w:r>
        <w:rPr>
          <w:rFonts w:ascii="Times New Roman" w:hAnsi="Times New Roman"/>
          <w:color w:val="000000"/>
          <w:sz w:val="28"/>
          <w:szCs w:val="28"/>
        </w:rPr>
        <w:tab/>
        <w:t xml:space="preserve">11) </w:t>
      </w:r>
      <w:r w:rsidRPr="00A013A6">
        <w:rPr>
          <w:rFonts w:ascii="Times New Roman" w:hAnsi="Times New Roman"/>
          <w:sz w:val="28"/>
          <w:szCs w:val="28"/>
        </w:rPr>
        <w:t>низкая деловая</w:t>
      </w:r>
      <w:r>
        <w:rPr>
          <w:rFonts w:ascii="Times New Roman" w:hAnsi="Times New Roman"/>
          <w:sz w:val="28"/>
          <w:szCs w:val="28"/>
        </w:rPr>
        <w:t xml:space="preserve"> активность.</w:t>
      </w:r>
    </w:p>
    <w:p w:rsidR="00B50316" w:rsidRPr="00B50316" w:rsidRDefault="00B50316" w:rsidP="009C2B27">
      <w:pPr>
        <w:pStyle w:val="Style5"/>
        <w:widowControl/>
        <w:numPr>
          <w:ilvl w:val="0"/>
          <w:numId w:val="26"/>
        </w:numPr>
        <w:tabs>
          <w:tab w:val="left" w:pos="0"/>
        </w:tabs>
        <w:spacing w:line="360" w:lineRule="auto"/>
        <w:contextualSpacing/>
        <w:jc w:val="both"/>
        <w:rPr>
          <w:rFonts w:ascii="Times New Roman" w:hAnsi="Times New Roman"/>
          <w:iCs/>
          <w:sz w:val="28"/>
          <w:szCs w:val="28"/>
        </w:rPr>
      </w:pPr>
      <w:r>
        <w:rPr>
          <w:rFonts w:ascii="Times New Roman" w:hAnsi="Times New Roman"/>
          <w:sz w:val="28"/>
          <w:szCs w:val="28"/>
        </w:rPr>
        <w:t>Для решения данных проблем необходимо:</w:t>
      </w:r>
    </w:p>
    <w:p w:rsidR="00B50316" w:rsidRPr="00BC2DB9" w:rsidRDefault="00B50316" w:rsidP="009C2B27">
      <w:pPr>
        <w:pStyle w:val="31"/>
        <w:numPr>
          <w:ilvl w:val="3"/>
          <w:numId w:val="14"/>
        </w:numPr>
        <w:tabs>
          <w:tab w:val="left" w:pos="851"/>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внедрять механизм</w:t>
      </w:r>
      <w:r w:rsidRPr="00BC2DB9">
        <w:rPr>
          <w:rFonts w:ascii="Times New Roman" w:hAnsi="Times New Roman"/>
          <w:sz w:val="28"/>
          <w:szCs w:val="28"/>
        </w:rPr>
        <w:t xml:space="preserve"> получения более низких процентных ставок по кредиту от развитых стран;</w:t>
      </w:r>
    </w:p>
    <w:p w:rsidR="00B50316" w:rsidRPr="00BC2DB9" w:rsidRDefault="00B50316" w:rsidP="009C2B27">
      <w:pPr>
        <w:pStyle w:val="31"/>
        <w:numPr>
          <w:ilvl w:val="3"/>
          <w:numId w:val="14"/>
        </w:numPr>
        <w:tabs>
          <w:tab w:val="left" w:pos="851"/>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исключать из списка тот вид</w:t>
      </w:r>
      <w:r w:rsidRPr="00BC2DB9">
        <w:rPr>
          <w:rFonts w:ascii="Times New Roman" w:hAnsi="Times New Roman"/>
          <w:sz w:val="28"/>
          <w:szCs w:val="28"/>
        </w:rPr>
        <w:t xml:space="preserve"> имущества, которое облагается НДС;</w:t>
      </w:r>
    </w:p>
    <w:p w:rsidR="00B50316" w:rsidRDefault="00B50316" w:rsidP="009C2B27">
      <w:pPr>
        <w:pStyle w:val="ac"/>
        <w:numPr>
          <w:ilvl w:val="0"/>
          <w:numId w:val="13"/>
        </w:numPr>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предоставлять</w:t>
      </w:r>
      <w:r w:rsidRPr="00BC2DB9">
        <w:rPr>
          <w:rFonts w:ascii="Times New Roman" w:hAnsi="Times New Roman"/>
          <w:sz w:val="28"/>
          <w:szCs w:val="28"/>
        </w:rPr>
        <w:t xml:space="preserve"> услуг</w:t>
      </w:r>
      <w:r>
        <w:rPr>
          <w:rFonts w:ascii="Times New Roman" w:hAnsi="Times New Roman"/>
          <w:sz w:val="28"/>
          <w:szCs w:val="28"/>
        </w:rPr>
        <w:t>и</w:t>
      </w:r>
      <w:r w:rsidRPr="00BC2DB9">
        <w:rPr>
          <w:rFonts w:ascii="Times New Roman" w:hAnsi="Times New Roman"/>
          <w:sz w:val="28"/>
          <w:szCs w:val="28"/>
        </w:rPr>
        <w:t xml:space="preserve"> по лизингу в одном пакете с традиционными банковскими кредитами и др.</w:t>
      </w:r>
    </w:p>
    <w:p w:rsidR="00B50316" w:rsidRDefault="00B50316" w:rsidP="009C2B27">
      <w:pPr>
        <w:pStyle w:val="ac"/>
        <w:numPr>
          <w:ilvl w:val="0"/>
          <w:numId w:val="13"/>
        </w:numPr>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развивать оперативный вид лизинга, который  выгоден  в  условиях   финансовой  нестабильности;</w:t>
      </w:r>
    </w:p>
    <w:p w:rsidR="00B50316" w:rsidRDefault="00B50316" w:rsidP="009C2B27">
      <w:pPr>
        <w:pStyle w:val="ac"/>
        <w:numPr>
          <w:ilvl w:val="0"/>
          <w:numId w:val="13"/>
        </w:numPr>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использовать  </w:t>
      </w:r>
      <w:r w:rsidRPr="00253E52">
        <w:rPr>
          <w:rFonts w:ascii="Times New Roman" w:hAnsi="Times New Roman"/>
          <w:sz w:val="28"/>
          <w:szCs w:val="28"/>
        </w:rPr>
        <w:t>схем</w:t>
      </w:r>
      <w:r>
        <w:rPr>
          <w:rFonts w:ascii="Times New Roman" w:hAnsi="Times New Roman"/>
          <w:sz w:val="28"/>
          <w:szCs w:val="28"/>
        </w:rPr>
        <w:t>ы</w:t>
      </w:r>
      <w:r w:rsidRPr="00253E52">
        <w:rPr>
          <w:rFonts w:ascii="Times New Roman" w:hAnsi="Times New Roman"/>
          <w:sz w:val="28"/>
          <w:szCs w:val="28"/>
        </w:rPr>
        <w:t xml:space="preserve"> и процедур</w:t>
      </w:r>
      <w:r>
        <w:rPr>
          <w:rFonts w:ascii="Times New Roman" w:hAnsi="Times New Roman"/>
          <w:sz w:val="28"/>
          <w:szCs w:val="28"/>
        </w:rPr>
        <w:t>ы</w:t>
      </w:r>
      <w:r w:rsidRPr="00253E52">
        <w:rPr>
          <w:rFonts w:ascii="Times New Roman" w:hAnsi="Times New Roman"/>
          <w:sz w:val="28"/>
          <w:szCs w:val="28"/>
        </w:rPr>
        <w:t xml:space="preserve"> заключения и реализации договоров лизинга в </w:t>
      </w:r>
      <w:r>
        <w:rPr>
          <w:rFonts w:ascii="Times New Roman" w:hAnsi="Times New Roman"/>
          <w:sz w:val="28"/>
          <w:szCs w:val="28"/>
        </w:rPr>
        <w:t xml:space="preserve">пределах Республики Беларусь для совершенствования </w:t>
      </w:r>
      <w:r w:rsidRPr="00253E52">
        <w:rPr>
          <w:rFonts w:ascii="Times New Roman" w:hAnsi="Times New Roman"/>
          <w:sz w:val="28"/>
          <w:szCs w:val="28"/>
        </w:rPr>
        <w:t>стратегических подходов в организации приобретения будущих предметов;</w:t>
      </w:r>
    </w:p>
    <w:p w:rsidR="00504C95" w:rsidRDefault="00B50316" w:rsidP="009C2B27">
      <w:pPr>
        <w:pStyle w:val="ac"/>
        <w:numPr>
          <w:ilvl w:val="0"/>
          <w:numId w:val="13"/>
        </w:numPr>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привлекать зарубежные  лизинговые  компании;</w:t>
      </w:r>
      <w:r w:rsidR="00504C95">
        <w:rPr>
          <w:rFonts w:ascii="Times New Roman" w:hAnsi="Times New Roman"/>
          <w:sz w:val="28"/>
          <w:szCs w:val="28"/>
        </w:rPr>
        <w:t xml:space="preserve"> </w:t>
      </w:r>
    </w:p>
    <w:p w:rsidR="00B50316" w:rsidRPr="00504C95" w:rsidRDefault="00B50316" w:rsidP="009C2B27">
      <w:pPr>
        <w:pStyle w:val="ac"/>
        <w:numPr>
          <w:ilvl w:val="0"/>
          <w:numId w:val="13"/>
        </w:numPr>
        <w:tabs>
          <w:tab w:val="left" w:pos="851"/>
        </w:tabs>
        <w:spacing w:after="0" w:line="360" w:lineRule="auto"/>
        <w:ind w:left="0" w:firstLine="709"/>
        <w:jc w:val="both"/>
        <w:rPr>
          <w:rFonts w:ascii="Times New Roman" w:hAnsi="Times New Roman"/>
          <w:sz w:val="28"/>
          <w:szCs w:val="28"/>
        </w:rPr>
      </w:pPr>
      <w:r w:rsidRPr="00504C95">
        <w:rPr>
          <w:rFonts w:ascii="Times New Roman" w:hAnsi="Times New Roman"/>
          <w:spacing w:val="-2"/>
          <w:sz w:val="28"/>
          <w:szCs w:val="28"/>
        </w:rPr>
        <w:t>использовать межгосударственные лизинговые институты</w:t>
      </w:r>
      <w:r w:rsidR="00504C95">
        <w:rPr>
          <w:rFonts w:ascii="Times New Roman" w:hAnsi="Times New Roman"/>
          <w:spacing w:val="-2"/>
          <w:sz w:val="28"/>
          <w:szCs w:val="28"/>
        </w:rPr>
        <w:t>.</w:t>
      </w:r>
    </w:p>
    <w:p w:rsidR="00504C95" w:rsidRDefault="00504C95" w:rsidP="009C2B27">
      <w:pPr>
        <w:pStyle w:val="ac"/>
        <w:numPr>
          <w:ilvl w:val="0"/>
          <w:numId w:val="26"/>
        </w:numPr>
        <w:tabs>
          <w:tab w:val="left" w:pos="851"/>
        </w:tabs>
        <w:spacing w:after="0" w:line="360" w:lineRule="auto"/>
        <w:jc w:val="both"/>
        <w:rPr>
          <w:rFonts w:ascii="Times New Roman" w:hAnsi="Times New Roman"/>
          <w:sz w:val="28"/>
          <w:szCs w:val="28"/>
        </w:rPr>
      </w:pPr>
      <w:r>
        <w:rPr>
          <w:rFonts w:ascii="Times New Roman" w:hAnsi="Times New Roman"/>
          <w:spacing w:val="-2"/>
          <w:sz w:val="28"/>
          <w:szCs w:val="28"/>
        </w:rPr>
        <w:t xml:space="preserve">Существенными вопросами для развития факторинга являются: </w:t>
      </w:r>
    </w:p>
    <w:p w:rsidR="00504C95" w:rsidRDefault="00504C95" w:rsidP="009C2B27">
      <w:pPr>
        <w:pStyle w:val="ac"/>
        <w:numPr>
          <w:ilvl w:val="0"/>
          <w:numId w:val="27"/>
        </w:numPr>
        <w:tabs>
          <w:tab w:val="left" w:pos="851"/>
        </w:tabs>
        <w:spacing w:after="0" w:line="360" w:lineRule="auto"/>
        <w:jc w:val="both"/>
        <w:rPr>
          <w:rFonts w:ascii="Times New Roman" w:hAnsi="Times New Roman"/>
          <w:sz w:val="28"/>
          <w:szCs w:val="28"/>
        </w:rPr>
      </w:pPr>
      <w:r w:rsidRPr="00504C95">
        <w:rPr>
          <w:rFonts w:ascii="Times New Roman" w:hAnsi="Times New Roman"/>
          <w:sz w:val="28"/>
          <w:szCs w:val="28"/>
        </w:rPr>
        <w:t>проблемы, связанные с правовым регулированием факторинговых операций;</w:t>
      </w:r>
    </w:p>
    <w:p w:rsidR="00504C95" w:rsidRDefault="00504C95" w:rsidP="009C2B27">
      <w:pPr>
        <w:pStyle w:val="ac"/>
        <w:numPr>
          <w:ilvl w:val="0"/>
          <w:numId w:val="27"/>
        </w:numPr>
        <w:tabs>
          <w:tab w:val="left" w:pos="851"/>
        </w:tabs>
        <w:spacing w:after="0" w:line="360" w:lineRule="auto"/>
        <w:jc w:val="both"/>
        <w:rPr>
          <w:rFonts w:ascii="Times New Roman" w:hAnsi="Times New Roman"/>
          <w:sz w:val="28"/>
          <w:szCs w:val="28"/>
        </w:rPr>
      </w:pPr>
      <w:r w:rsidRPr="00504C95">
        <w:rPr>
          <w:rFonts w:ascii="Times New Roman" w:hAnsi="Times New Roman"/>
          <w:sz w:val="28"/>
          <w:szCs w:val="28"/>
        </w:rPr>
        <w:t>проблемы, связанные с функционированием отечественных предприятий;</w:t>
      </w:r>
    </w:p>
    <w:p w:rsidR="00504C95" w:rsidRPr="00504C95" w:rsidRDefault="00504C95" w:rsidP="009C2B27">
      <w:pPr>
        <w:pStyle w:val="ac"/>
        <w:numPr>
          <w:ilvl w:val="0"/>
          <w:numId w:val="27"/>
        </w:numPr>
        <w:tabs>
          <w:tab w:val="left" w:pos="851"/>
        </w:tabs>
        <w:spacing w:after="0" w:line="360" w:lineRule="auto"/>
        <w:jc w:val="both"/>
        <w:rPr>
          <w:rFonts w:ascii="Times New Roman" w:hAnsi="Times New Roman"/>
          <w:sz w:val="28"/>
          <w:szCs w:val="28"/>
        </w:rPr>
      </w:pPr>
      <w:r w:rsidRPr="00504C95">
        <w:rPr>
          <w:rFonts w:ascii="Times New Roman" w:hAnsi="Times New Roman"/>
          <w:sz w:val="28"/>
          <w:szCs w:val="28"/>
        </w:rPr>
        <w:t>проблемы, связанные с деятельностью банков.</w:t>
      </w:r>
    </w:p>
    <w:p w:rsidR="00B50316" w:rsidRDefault="00B50316" w:rsidP="00B50316">
      <w:pPr>
        <w:spacing w:after="0" w:line="360" w:lineRule="auto"/>
        <w:ind w:firstLine="709"/>
        <w:jc w:val="both"/>
        <w:rPr>
          <w:rFonts w:ascii="Times New Roman" w:hAnsi="Times New Roman"/>
          <w:sz w:val="28"/>
          <w:szCs w:val="28"/>
          <w:lang w:val="ru-RU"/>
        </w:rPr>
      </w:pPr>
      <w:r w:rsidRPr="00713ADD">
        <w:rPr>
          <w:rFonts w:ascii="Times New Roman" w:hAnsi="Times New Roman"/>
          <w:sz w:val="28"/>
          <w:szCs w:val="28"/>
        </w:rPr>
        <w:t>Учитывая высокую потребность белорусских предприятий в факторинговом обслуживании, положительные изменения в законодательстве, повышение активности банков, а также интенсивное развитие рынка факторинговых услуг в Российской Федерации, можно предположить, что факторинговый бизнес в Республике Беларусь получит более широкое распространение.</w:t>
      </w:r>
    </w:p>
    <w:p w:rsidR="00F96E84" w:rsidRPr="00F96E84" w:rsidRDefault="00F96E84" w:rsidP="00B50316">
      <w:pPr>
        <w:spacing w:after="0" w:line="360" w:lineRule="auto"/>
        <w:jc w:val="both"/>
        <w:rPr>
          <w:rFonts w:ascii="Times New Roman" w:hAnsi="Times New Roman"/>
          <w:sz w:val="28"/>
          <w:szCs w:val="28"/>
          <w:lang w:val="ru-RU"/>
        </w:rPr>
      </w:pPr>
    </w:p>
    <w:p w:rsidR="003C49CE" w:rsidRDefault="003C49CE" w:rsidP="00F220F3">
      <w:pPr>
        <w:autoSpaceDE w:val="0"/>
        <w:autoSpaceDN w:val="0"/>
        <w:adjustRightInd w:val="0"/>
        <w:spacing w:line="240" w:lineRule="auto"/>
        <w:ind w:firstLine="539"/>
        <w:jc w:val="both"/>
        <w:outlineLvl w:val="0"/>
        <w:rPr>
          <w:rFonts w:ascii="Times New Roman" w:hAnsi="Times New Roman"/>
          <w:sz w:val="28"/>
          <w:szCs w:val="28"/>
          <w:lang w:val="ru-RU"/>
        </w:rPr>
      </w:pPr>
    </w:p>
    <w:p w:rsidR="00DB6C7F" w:rsidRDefault="00DB6C7F" w:rsidP="00F220F3">
      <w:pPr>
        <w:autoSpaceDE w:val="0"/>
        <w:autoSpaceDN w:val="0"/>
        <w:adjustRightInd w:val="0"/>
        <w:spacing w:line="240" w:lineRule="auto"/>
        <w:ind w:firstLine="539"/>
        <w:jc w:val="both"/>
        <w:outlineLvl w:val="0"/>
        <w:rPr>
          <w:rFonts w:ascii="Times New Roman" w:hAnsi="Times New Roman"/>
          <w:sz w:val="28"/>
          <w:szCs w:val="28"/>
          <w:lang w:val="ru-RU"/>
        </w:rPr>
      </w:pPr>
    </w:p>
    <w:p w:rsidR="00384B8B" w:rsidRDefault="00384B8B" w:rsidP="00A4198D">
      <w:pPr>
        <w:pStyle w:val="1"/>
      </w:pPr>
      <w:bookmarkStart w:id="45" w:name="_Toc289988705"/>
      <w:bookmarkStart w:id="46" w:name="_Toc289988832"/>
      <w:bookmarkStart w:id="47" w:name="_Toc289990686"/>
    </w:p>
    <w:p w:rsidR="00384B8B" w:rsidRDefault="00384B8B" w:rsidP="00A4198D">
      <w:pPr>
        <w:pStyle w:val="1"/>
      </w:pPr>
    </w:p>
    <w:p w:rsidR="00384B8B" w:rsidRDefault="00384B8B" w:rsidP="00A4198D">
      <w:pPr>
        <w:pStyle w:val="1"/>
      </w:pPr>
    </w:p>
    <w:p w:rsidR="00384B8B" w:rsidRDefault="00384B8B" w:rsidP="00A4198D">
      <w:pPr>
        <w:pStyle w:val="1"/>
      </w:pPr>
    </w:p>
    <w:p w:rsidR="00384B8B" w:rsidRDefault="00384B8B" w:rsidP="00A4198D">
      <w:pPr>
        <w:pStyle w:val="1"/>
      </w:pPr>
    </w:p>
    <w:p w:rsidR="00384B8B" w:rsidRDefault="00384B8B" w:rsidP="00A4198D">
      <w:pPr>
        <w:pStyle w:val="1"/>
      </w:pPr>
    </w:p>
    <w:p w:rsidR="00F96E84" w:rsidRDefault="00F96E84" w:rsidP="00F96E84">
      <w:pPr>
        <w:pStyle w:val="af"/>
        <w:rPr>
          <w:rFonts w:ascii="Arial" w:hAnsi="Arial" w:cs="Arial"/>
          <w:b/>
          <w:bCs/>
          <w:kern w:val="32"/>
          <w:sz w:val="32"/>
          <w:szCs w:val="32"/>
        </w:rPr>
      </w:pPr>
    </w:p>
    <w:p w:rsidR="00F96E84" w:rsidRDefault="00F96E84" w:rsidP="00F96E84">
      <w:pPr>
        <w:pStyle w:val="af"/>
        <w:rPr>
          <w:rFonts w:ascii="Arial" w:hAnsi="Arial" w:cs="Arial"/>
          <w:b/>
          <w:bCs/>
          <w:kern w:val="32"/>
          <w:sz w:val="32"/>
          <w:szCs w:val="32"/>
        </w:rPr>
      </w:pPr>
    </w:p>
    <w:p w:rsidR="00F96E84" w:rsidRDefault="00F96E84" w:rsidP="00F96E84">
      <w:pPr>
        <w:pStyle w:val="af"/>
        <w:jc w:val="center"/>
        <w:rPr>
          <w:rFonts w:ascii="Times New Roman" w:hAnsi="Times New Roman"/>
          <w:sz w:val="32"/>
          <w:szCs w:val="32"/>
        </w:rPr>
      </w:pPr>
    </w:p>
    <w:p w:rsidR="00F96E84" w:rsidRDefault="00F96E84" w:rsidP="00F96E84">
      <w:pPr>
        <w:pStyle w:val="af"/>
        <w:jc w:val="center"/>
        <w:rPr>
          <w:rFonts w:ascii="Times New Roman" w:hAnsi="Times New Roman"/>
          <w:sz w:val="32"/>
          <w:szCs w:val="32"/>
        </w:rPr>
      </w:pPr>
    </w:p>
    <w:p w:rsidR="00F96E84" w:rsidRDefault="00F96E84" w:rsidP="00F96E84">
      <w:pPr>
        <w:pStyle w:val="af"/>
        <w:jc w:val="center"/>
        <w:rPr>
          <w:rFonts w:ascii="Times New Roman" w:hAnsi="Times New Roman"/>
          <w:sz w:val="32"/>
          <w:szCs w:val="32"/>
        </w:rPr>
      </w:pPr>
    </w:p>
    <w:p w:rsidR="00F96E84" w:rsidRDefault="00F96E84" w:rsidP="00F96E84">
      <w:pPr>
        <w:pStyle w:val="af"/>
        <w:jc w:val="center"/>
        <w:rPr>
          <w:rFonts w:ascii="Times New Roman" w:hAnsi="Times New Roman"/>
          <w:sz w:val="32"/>
          <w:szCs w:val="32"/>
        </w:rPr>
      </w:pPr>
    </w:p>
    <w:p w:rsidR="00F96E84" w:rsidRDefault="00F96E84" w:rsidP="00F96E84">
      <w:pPr>
        <w:pStyle w:val="af"/>
        <w:jc w:val="center"/>
        <w:rPr>
          <w:rFonts w:ascii="Times New Roman" w:hAnsi="Times New Roman"/>
          <w:sz w:val="32"/>
          <w:szCs w:val="32"/>
        </w:rPr>
      </w:pPr>
    </w:p>
    <w:p w:rsidR="00CC42CB" w:rsidRDefault="00CC42CB" w:rsidP="00F96E84">
      <w:pPr>
        <w:pStyle w:val="af"/>
        <w:jc w:val="center"/>
        <w:rPr>
          <w:rFonts w:ascii="Times New Roman" w:hAnsi="Times New Roman"/>
          <w:sz w:val="32"/>
          <w:szCs w:val="32"/>
        </w:rPr>
      </w:pPr>
    </w:p>
    <w:p w:rsidR="00CC42CB" w:rsidRDefault="00CC42CB" w:rsidP="00F96E84">
      <w:pPr>
        <w:pStyle w:val="af"/>
        <w:jc w:val="center"/>
        <w:rPr>
          <w:rFonts w:ascii="Times New Roman" w:hAnsi="Times New Roman"/>
          <w:sz w:val="32"/>
          <w:szCs w:val="32"/>
        </w:rPr>
      </w:pPr>
    </w:p>
    <w:p w:rsidR="00DB6C7F" w:rsidRPr="00F96E84" w:rsidRDefault="00DB6C7F" w:rsidP="00F96E84">
      <w:pPr>
        <w:pStyle w:val="af"/>
        <w:jc w:val="center"/>
        <w:rPr>
          <w:rFonts w:ascii="Times New Roman" w:hAnsi="Times New Roman"/>
          <w:sz w:val="32"/>
          <w:szCs w:val="32"/>
        </w:rPr>
      </w:pPr>
      <w:r w:rsidRPr="00F96E84">
        <w:rPr>
          <w:rFonts w:ascii="Times New Roman" w:hAnsi="Times New Roman"/>
          <w:sz w:val="32"/>
          <w:szCs w:val="32"/>
        </w:rPr>
        <w:t>ЗАКЛЮЧЕНИЕ</w:t>
      </w:r>
      <w:bookmarkEnd w:id="45"/>
      <w:bookmarkEnd w:id="46"/>
      <w:bookmarkEnd w:id="47"/>
    </w:p>
    <w:p w:rsidR="00DB6C7F" w:rsidRDefault="00DB6C7F" w:rsidP="00A4198D">
      <w:pPr>
        <w:pStyle w:val="1"/>
        <w:rPr>
          <w:sz w:val="28"/>
          <w:szCs w:val="28"/>
        </w:rPr>
      </w:pPr>
    </w:p>
    <w:p w:rsidR="00DB6C7F" w:rsidRDefault="00DB6C7F" w:rsidP="00DB6C7F">
      <w:pPr>
        <w:pStyle w:val="af"/>
        <w:spacing w:line="360" w:lineRule="exact"/>
        <w:ind w:firstLine="567"/>
        <w:jc w:val="both"/>
        <w:rPr>
          <w:rFonts w:ascii="Times New Roman" w:hAnsi="Times New Roman"/>
          <w:sz w:val="28"/>
          <w:szCs w:val="28"/>
        </w:rPr>
      </w:pPr>
    </w:p>
    <w:p w:rsidR="00DB6C7F" w:rsidRPr="0086232A" w:rsidRDefault="00DB6C7F" w:rsidP="00A96F09">
      <w:pPr>
        <w:pStyle w:val="af"/>
        <w:spacing w:line="360" w:lineRule="auto"/>
        <w:ind w:firstLine="539"/>
        <w:jc w:val="both"/>
        <w:rPr>
          <w:rFonts w:ascii="Times New Roman" w:hAnsi="Times New Roman"/>
          <w:sz w:val="28"/>
          <w:szCs w:val="28"/>
        </w:rPr>
      </w:pPr>
      <w:r w:rsidRPr="0086232A">
        <w:rPr>
          <w:rFonts w:ascii="Times New Roman" w:hAnsi="Times New Roman"/>
          <w:sz w:val="28"/>
          <w:szCs w:val="28"/>
        </w:rPr>
        <w:t>Лизинг</w:t>
      </w:r>
      <w:r>
        <w:rPr>
          <w:rFonts w:ascii="Times New Roman" w:hAnsi="Times New Roman"/>
          <w:sz w:val="28"/>
          <w:szCs w:val="28"/>
        </w:rPr>
        <w:t xml:space="preserve"> являе</w:t>
      </w:r>
      <w:r w:rsidRPr="0086232A">
        <w:rPr>
          <w:rFonts w:ascii="Times New Roman" w:hAnsi="Times New Roman"/>
          <w:sz w:val="28"/>
          <w:szCs w:val="28"/>
        </w:rPr>
        <w:t>тся сравнительно молодым для белорусского рынка видом деятельности. За последнее десятилетие</w:t>
      </w:r>
      <w:r>
        <w:rPr>
          <w:rFonts w:ascii="Times New Roman" w:hAnsi="Times New Roman"/>
          <w:sz w:val="28"/>
          <w:szCs w:val="28"/>
        </w:rPr>
        <w:t xml:space="preserve"> в мире</w:t>
      </w:r>
      <w:r w:rsidRPr="0086232A">
        <w:rPr>
          <w:rFonts w:ascii="Times New Roman" w:hAnsi="Times New Roman"/>
          <w:sz w:val="28"/>
          <w:szCs w:val="28"/>
        </w:rPr>
        <w:t xml:space="preserve"> он  получил всеобщее признание в  качестве альтернативного  метода финансирования инвестиций в основные средства. </w:t>
      </w:r>
    </w:p>
    <w:p w:rsidR="00DB6C7F" w:rsidRPr="0086232A" w:rsidRDefault="00DB6C7F" w:rsidP="00A96F09">
      <w:pPr>
        <w:widowControl w:val="0"/>
        <w:autoSpaceDE w:val="0"/>
        <w:autoSpaceDN w:val="0"/>
        <w:adjustRightInd w:val="0"/>
        <w:spacing w:after="0" w:line="360" w:lineRule="auto"/>
        <w:ind w:firstLine="539"/>
        <w:jc w:val="both"/>
        <w:rPr>
          <w:rFonts w:ascii="Times New Roman" w:hAnsi="Times New Roman"/>
          <w:sz w:val="28"/>
          <w:szCs w:val="28"/>
        </w:rPr>
      </w:pPr>
      <w:r w:rsidRPr="0086232A">
        <w:rPr>
          <w:rFonts w:ascii="Times New Roman" w:hAnsi="Times New Roman"/>
          <w:sz w:val="28"/>
          <w:szCs w:val="28"/>
        </w:rPr>
        <w:t>Проведенный анализ проблем в развитии лизинга в Республике Беларусь, а также роли банков в лизинговых отношениях, показывает, что на сегодняшний день потенциал лизинга в отечественной экономике используется пока недостаточно. В настоящий момент рынок лизинга в нашей  стране находится в стадии активного рост</w:t>
      </w:r>
      <w:r>
        <w:rPr>
          <w:rFonts w:ascii="Times New Roman" w:hAnsi="Times New Roman"/>
          <w:sz w:val="28"/>
          <w:szCs w:val="28"/>
        </w:rPr>
        <w:t>.</w:t>
      </w:r>
      <w:r w:rsidRPr="0086232A">
        <w:rPr>
          <w:rFonts w:ascii="Times New Roman" w:hAnsi="Times New Roman"/>
          <w:sz w:val="28"/>
          <w:szCs w:val="28"/>
        </w:rPr>
        <w:t xml:space="preserve">  </w:t>
      </w:r>
    </w:p>
    <w:p w:rsidR="00DB6C7F" w:rsidRPr="001418FA" w:rsidRDefault="00DB6C7F" w:rsidP="00A96F09">
      <w:pPr>
        <w:pStyle w:val="a4"/>
        <w:widowControl w:val="0"/>
        <w:tabs>
          <w:tab w:val="left" w:pos="0"/>
        </w:tabs>
        <w:spacing w:before="0" w:beforeAutospacing="0" w:after="0" w:afterAutospacing="0" w:line="360" w:lineRule="auto"/>
        <w:ind w:firstLine="539"/>
        <w:contextualSpacing/>
        <w:jc w:val="both"/>
        <w:rPr>
          <w:color w:val="000000"/>
          <w:sz w:val="28"/>
          <w:szCs w:val="28"/>
        </w:rPr>
      </w:pPr>
      <w:r w:rsidRPr="0086232A">
        <w:rPr>
          <w:sz w:val="28"/>
          <w:szCs w:val="28"/>
        </w:rPr>
        <w:t xml:space="preserve"> В </w:t>
      </w:r>
      <w:r>
        <w:rPr>
          <w:sz w:val="28"/>
          <w:szCs w:val="28"/>
        </w:rPr>
        <w:t>минувшем</w:t>
      </w:r>
      <w:r w:rsidRPr="0086232A">
        <w:rPr>
          <w:sz w:val="28"/>
          <w:szCs w:val="28"/>
        </w:rPr>
        <w:t xml:space="preserve"> году  в связи  с финансовой  нестабильностью произошло падение объемов доходов и числа сделок на белорусском рынке лизинга, а также его  структурное  изменение.</w:t>
      </w:r>
      <w:r w:rsidRPr="00F00FC6">
        <w:rPr>
          <w:color w:val="000000"/>
          <w:sz w:val="28"/>
          <w:szCs w:val="28"/>
        </w:rPr>
        <w:t xml:space="preserve"> </w:t>
      </w:r>
      <w:r w:rsidRPr="001418FA">
        <w:rPr>
          <w:color w:val="000000"/>
          <w:sz w:val="28"/>
          <w:szCs w:val="28"/>
        </w:rPr>
        <w:t>В целом, белорусский рынок лизинга, по мнению экспертов, будет в дальнейшем стре</w:t>
      </w:r>
      <w:r>
        <w:rPr>
          <w:color w:val="000000"/>
          <w:sz w:val="28"/>
          <w:szCs w:val="28"/>
        </w:rPr>
        <w:t>миться к специализации. При  оценивании ситуации в перспективе, отметим</w:t>
      </w:r>
      <w:r w:rsidRPr="001418FA">
        <w:rPr>
          <w:color w:val="000000"/>
          <w:sz w:val="28"/>
          <w:szCs w:val="28"/>
        </w:rPr>
        <w:t>, что возможен также дальнейший раздел сегментов работы между банковскими и небанковскими лизинговыми компаниями. Небанковские компании уйдут в сегменты, с более высокой оборачиваемостью и меньшей стоимостью объектов лизинга, например, автотранспорт (легковой), торговое оборудование. Банковские же лизинговые компании будут работать в секторах, требующих серьезных капиталовложений, с более низкой оборачиваемостью, например, недвижимость или производственное оборудование.</w:t>
      </w:r>
    </w:p>
    <w:p w:rsidR="00DB6C7F" w:rsidRPr="0086232A" w:rsidRDefault="00DB6C7F" w:rsidP="00A96F09">
      <w:pPr>
        <w:pStyle w:val="a4"/>
        <w:spacing w:before="0" w:beforeAutospacing="0" w:after="0" w:afterAutospacing="0" w:line="360" w:lineRule="auto"/>
        <w:ind w:firstLine="539"/>
        <w:jc w:val="both"/>
        <w:rPr>
          <w:sz w:val="28"/>
          <w:szCs w:val="28"/>
        </w:rPr>
      </w:pPr>
      <w:r w:rsidRPr="0086232A">
        <w:rPr>
          <w:sz w:val="28"/>
          <w:szCs w:val="28"/>
        </w:rPr>
        <w:t xml:space="preserve"> Весьма актуальным  на  сегодняшний  день явилось  проведение сравнительного  анализа    лизинговой  деятельности  в  Республике  Беларусь  и  Российской Федерации. Во многом это   было связано  с  тенденцией сближения экономик   этих  двух государств.</w:t>
      </w:r>
    </w:p>
    <w:p w:rsidR="00DB6C7F" w:rsidRDefault="00DB6C7F" w:rsidP="00A96F09">
      <w:pPr>
        <w:pStyle w:val="a4"/>
        <w:widowControl w:val="0"/>
        <w:spacing w:before="0" w:beforeAutospacing="0" w:after="0" w:afterAutospacing="0" w:line="360" w:lineRule="auto"/>
        <w:ind w:firstLine="539"/>
        <w:contextualSpacing/>
        <w:jc w:val="both"/>
        <w:rPr>
          <w:color w:val="000000"/>
          <w:sz w:val="28"/>
          <w:szCs w:val="28"/>
        </w:rPr>
      </w:pPr>
      <w:r w:rsidRPr="0086232A">
        <w:rPr>
          <w:color w:val="000000"/>
          <w:sz w:val="28"/>
          <w:szCs w:val="28"/>
        </w:rPr>
        <w:t xml:space="preserve">Так, анализ </w:t>
      </w:r>
      <w:r w:rsidRPr="0086232A">
        <w:rPr>
          <w:color w:val="000000"/>
          <w:sz w:val="28"/>
          <w:szCs w:val="28"/>
          <w:lang w:val="be-BY"/>
        </w:rPr>
        <w:t>показал, что различия присутствуют и связаны в первую  очередь  с особенностями развития  экономики  в этих  стран. А  так же с деятельностью  государства  по  регулированию лизинговых  операций</w:t>
      </w:r>
      <w:r w:rsidRPr="0086232A">
        <w:rPr>
          <w:color w:val="000000"/>
          <w:sz w:val="28"/>
          <w:szCs w:val="28"/>
        </w:rPr>
        <w:t xml:space="preserve"> внутри каждой   страны</w:t>
      </w:r>
      <w:r w:rsidRPr="0086232A">
        <w:rPr>
          <w:color w:val="000000"/>
          <w:sz w:val="28"/>
          <w:szCs w:val="28"/>
          <w:lang w:val="be-BY"/>
        </w:rPr>
        <w:t>.</w:t>
      </w:r>
      <w:r w:rsidRPr="0086232A">
        <w:rPr>
          <w:color w:val="000000"/>
          <w:sz w:val="28"/>
          <w:szCs w:val="28"/>
        </w:rPr>
        <w:t xml:space="preserve"> По  сравнению с  белорусским рынком лизинговых услуг,   российский   оказался наиболее развит, чему </w:t>
      </w:r>
      <w:r w:rsidRPr="0086232A">
        <w:rPr>
          <w:sz w:val="28"/>
          <w:szCs w:val="28"/>
        </w:rPr>
        <w:t>в немалой степени способствовали макроэкономические факторы, а также специфика российской экономики.</w:t>
      </w:r>
      <w:r w:rsidRPr="0086232A">
        <w:rPr>
          <w:color w:val="000000"/>
          <w:sz w:val="28"/>
          <w:szCs w:val="28"/>
        </w:rPr>
        <w:t xml:space="preserve"> Однако  мировая финансовая  нестабильность 2009 года  показала, что лизинговый рынок  в  Росси  более  по</w:t>
      </w:r>
      <w:r>
        <w:rPr>
          <w:color w:val="000000"/>
          <w:sz w:val="28"/>
          <w:szCs w:val="28"/>
        </w:rPr>
        <w:t>д</w:t>
      </w:r>
      <w:r w:rsidRPr="0086232A">
        <w:rPr>
          <w:color w:val="000000"/>
          <w:sz w:val="28"/>
          <w:szCs w:val="28"/>
        </w:rPr>
        <w:t xml:space="preserve">вержен </w:t>
      </w:r>
      <w:r>
        <w:rPr>
          <w:color w:val="000000"/>
          <w:sz w:val="28"/>
          <w:szCs w:val="28"/>
        </w:rPr>
        <w:t>влиянию внешних  факторов</w:t>
      </w:r>
      <w:r w:rsidRPr="0086232A">
        <w:rPr>
          <w:color w:val="000000"/>
          <w:sz w:val="28"/>
          <w:szCs w:val="28"/>
        </w:rPr>
        <w:t xml:space="preserve">, чем  белорусский. </w:t>
      </w:r>
    </w:p>
    <w:p w:rsidR="00DB6C7F" w:rsidRPr="00875F04" w:rsidRDefault="00DB6C7F" w:rsidP="00A96F09">
      <w:pPr>
        <w:widowControl w:val="0"/>
        <w:shd w:val="clear" w:color="auto" w:fill="FFFFFF"/>
        <w:autoSpaceDE w:val="0"/>
        <w:autoSpaceDN w:val="0"/>
        <w:adjustRightInd w:val="0"/>
        <w:spacing w:after="0" w:line="360" w:lineRule="auto"/>
        <w:ind w:firstLine="539"/>
        <w:jc w:val="both"/>
        <w:rPr>
          <w:rFonts w:ascii="Verdana" w:hAnsi="Verdana" w:cs="Verdana"/>
          <w:color w:val="000000"/>
          <w:sz w:val="28"/>
          <w:szCs w:val="18"/>
        </w:rPr>
      </w:pPr>
      <w:r w:rsidRPr="00A55954">
        <w:rPr>
          <w:rFonts w:ascii="Times New Roman CYR" w:hAnsi="Times New Roman CYR" w:cs="Times New Roman CYR"/>
          <w:color w:val="000000"/>
          <w:sz w:val="28"/>
          <w:szCs w:val="36"/>
        </w:rPr>
        <w:t>В</w:t>
      </w:r>
      <w:r>
        <w:rPr>
          <w:rFonts w:ascii="Times New Roman CYR" w:hAnsi="Times New Roman CYR" w:cs="Times New Roman CYR"/>
          <w:color w:val="000000"/>
          <w:sz w:val="28"/>
          <w:szCs w:val="36"/>
        </w:rPr>
        <w:t xml:space="preserve"> настоящее  время в</w:t>
      </w:r>
      <w:r w:rsidRPr="00A55954">
        <w:rPr>
          <w:rFonts w:ascii="Times New Roman CYR" w:hAnsi="Times New Roman CYR" w:cs="Times New Roman CYR"/>
          <w:color w:val="000000"/>
          <w:sz w:val="28"/>
          <w:szCs w:val="36"/>
        </w:rPr>
        <w:t xml:space="preserve"> Республике Беларусь </w:t>
      </w:r>
      <w:r>
        <w:rPr>
          <w:rFonts w:ascii="Times New Roman CYR" w:hAnsi="Times New Roman CYR" w:cs="Times New Roman CYR"/>
          <w:color w:val="000000"/>
          <w:sz w:val="28"/>
          <w:szCs w:val="36"/>
        </w:rPr>
        <w:t xml:space="preserve">для развития лизинговых отношений  </w:t>
      </w:r>
      <w:r w:rsidRPr="00A55954">
        <w:rPr>
          <w:rFonts w:ascii="Times New Roman CYR" w:hAnsi="Times New Roman CYR" w:cs="Times New Roman CYR"/>
          <w:color w:val="000000"/>
          <w:sz w:val="28"/>
          <w:szCs w:val="36"/>
        </w:rPr>
        <w:t xml:space="preserve">поставлены </w:t>
      </w:r>
      <w:r>
        <w:rPr>
          <w:rFonts w:ascii="Times New Roman CYR" w:hAnsi="Times New Roman CYR" w:cs="Times New Roman CYR"/>
          <w:color w:val="000000"/>
          <w:sz w:val="28"/>
          <w:szCs w:val="36"/>
        </w:rPr>
        <w:t xml:space="preserve"> </w:t>
      </w:r>
      <w:r w:rsidRPr="00A55954">
        <w:rPr>
          <w:rFonts w:ascii="Times New Roman CYR" w:hAnsi="Times New Roman CYR" w:cs="Times New Roman CYR"/>
          <w:color w:val="000000"/>
          <w:sz w:val="28"/>
          <w:szCs w:val="36"/>
        </w:rPr>
        <w:t>следующие задачи:</w:t>
      </w:r>
    </w:p>
    <w:p w:rsidR="00DB6C7F" w:rsidRPr="0086232A" w:rsidRDefault="00DB6C7F" w:rsidP="009C2B27">
      <w:pPr>
        <w:pStyle w:val="a4"/>
        <w:widowControl w:val="0"/>
        <w:numPr>
          <w:ilvl w:val="0"/>
          <w:numId w:val="16"/>
        </w:numPr>
        <w:tabs>
          <w:tab w:val="left" w:pos="709"/>
        </w:tabs>
        <w:spacing w:before="0" w:beforeAutospacing="0" w:after="0" w:afterAutospacing="0" w:line="360" w:lineRule="auto"/>
        <w:ind w:left="0" w:firstLine="539"/>
        <w:contextualSpacing/>
        <w:jc w:val="both"/>
        <w:rPr>
          <w:iCs/>
          <w:sz w:val="28"/>
          <w:szCs w:val="28"/>
        </w:rPr>
      </w:pPr>
      <w:r w:rsidRPr="0086232A">
        <w:rPr>
          <w:color w:val="000000"/>
          <w:sz w:val="28"/>
          <w:szCs w:val="28"/>
        </w:rPr>
        <w:t>формирование научных концепций и внедрение в экономическую жизнь страны стратегии раз</w:t>
      </w:r>
      <w:r w:rsidRPr="0086232A">
        <w:rPr>
          <w:color w:val="000000"/>
          <w:sz w:val="28"/>
          <w:szCs w:val="28"/>
        </w:rPr>
        <w:softHyphen/>
        <w:t>вития лизинга во всех формах и видах;</w:t>
      </w:r>
    </w:p>
    <w:p w:rsidR="00DB6C7F" w:rsidRPr="0086232A" w:rsidRDefault="00DB6C7F" w:rsidP="009C2B27">
      <w:pPr>
        <w:pStyle w:val="ac"/>
        <w:widowControl w:val="0"/>
        <w:numPr>
          <w:ilvl w:val="0"/>
          <w:numId w:val="16"/>
        </w:numPr>
        <w:shd w:val="clear" w:color="auto" w:fill="FFFFFF"/>
        <w:tabs>
          <w:tab w:val="left" w:pos="567"/>
          <w:tab w:val="left" w:pos="709"/>
        </w:tabs>
        <w:autoSpaceDE w:val="0"/>
        <w:autoSpaceDN w:val="0"/>
        <w:adjustRightInd w:val="0"/>
        <w:spacing w:after="0" w:line="360" w:lineRule="auto"/>
        <w:ind w:left="0" w:firstLine="539"/>
        <w:jc w:val="both"/>
        <w:rPr>
          <w:rFonts w:ascii="Times New Roman" w:hAnsi="Times New Roman"/>
          <w:color w:val="000000"/>
          <w:sz w:val="24"/>
          <w:szCs w:val="24"/>
        </w:rPr>
      </w:pPr>
      <w:r w:rsidRPr="0086232A">
        <w:rPr>
          <w:rFonts w:ascii="Times New Roman" w:hAnsi="Times New Roman"/>
          <w:color w:val="000000"/>
          <w:sz w:val="28"/>
          <w:szCs w:val="28"/>
        </w:rPr>
        <w:t>создание общереспубликанского фонда кредитных ресурсов для проведения крупных лизинговых операций в целях разгосударствления и приватизации государственной собственности;</w:t>
      </w:r>
    </w:p>
    <w:p w:rsidR="00DB6C7F" w:rsidRPr="0086232A" w:rsidRDefault="00DB6C7F" w:rsidP="009C2B27">
      <w:pPr>
        <w:pStyle w:val="ac"/>
        <w:widowControl w:val="0"/>
        <w:numPr>
          <w:ilvl w:val="0"/>
          <w:numId w:val="16"/>
        </w:numPr>
        <w:shd w:val="clear" w:color="auto" w:fill="FFFFFF"/>
        <w:tabs>
          <w:tab w:val="left" w:pos="709"/>
          <w:tab w:val="left" w:pos="960"/>
        </w:tabs>
        <w:autoSpaceDE w:val="0"/>
        <w:autoSpaceDN w:val="0"/>
        <w:adjustRightInd w:val="0"/>
        <w:spacing w:after="0" w:line="360" w:lineRule="auto"/>
        <w:ind w:left="0" w:firstLine="539"/>
        <w:jc w:val="both"/>
        <w:rPr>
          <w:rFonts w:ascii="Times New Roman" w:hAnsi="Times New Roman"/>
          <w:color w:val="000000"/>
          <w:sz w:val="24"/>
          <w:szCs w:val="24"/>
        </w:rPr>
      </w:pPr>
      <w:r w:rsidRPr="0086232A">
        <w:rPr>
          <w:rFonts w:ascii="Times New Roman" w:hAnsi="Times New Roman"/>
          <w:color w:val="000000"/>
          <w:sz w:val="28"/>
          <w:szCs w:val="28"/>
        </w:rPr>
        <w:t>подбор и подготовка профессиональных кадров для лизинговых предприятий, создание и под</w:t>
      </w:r>
      <w:r w:rsidRPr="0086232A">
        <w:rPr>
          <w:rFonts w:ascii="Times New Roman" w:hAnsi="Times New Roman"/>
          <w:color w:val="000000"/>
          <w:sz w:val="28"/>
          <w:szCs w:val="28"/>
        </w:rPr>
        <w:softHyphen/>
        <w:t>держка специализированных курсов, готовящих специалистов по лизингу;</w:t>
      </w:r>
    </w:p>
    <w:p w:rsidR="00DB6C7F" w:rsidRPr="0086232A" w:rsidRDefault="00DB6C7F" w:rsidP="009C2B27">
      <w:pPr>
        <w:pStyle w:val="ac"/>
        <w:widowControl w:val="0"/>
        <w:numPr>
          <w:ilvl w:val="0"/>
          <w:numId w:val="14"/>
        </w:numPr>
        <w:shd w:val="clear" w:color="auto" w:fill="FFFFFF"/>
        <w:tabs>
          <w:tab w:val="left" w:pos="709"/>
          <w:tab w:val="left" w:pos="960"/>
        </w:tabs>
        <w:autoSpaceDE w:val="0"/>
        <w:autoSpaceDN w:val="0"/>
        <w:adjustRightInd w:val="0"/>
        <w:spacing w:after="0" w:line="360" w:lineRule="auto"/>
        <w:ind w:left="0" w:firstLine="539"/>
        <w:jc w:val="both"/>
        <w:rPr>
          <w:rFonts w:ascii="Times New Roman" w:hAnsi="Times New Roman"/>
          <w:color w:val="000000"/>
          <w:sz w:val="24"/>
          <w:szCs w:val="24"/>
        </w:rPr>
      </w:pPr>
      <w:r w:rsidRPr="0086232A">
        <w:rPr>
          <w:rFonts w:ascii="Times New Roman" w:hAnsi="Times New Roman"/>
          <w:color w:val="000000"/>
          <w:sz w:val="28"/>
          <w:szCs w:val="28"/>
        </w:rPr>
        <w:t>пропаганда и популяризация в деловых кругах преимуществ лизинга перед иными формами фи</w:t>
      </w:r>
      <w:r w:rsidRPr="0086232A">
        <w:rPr>
          <w:rFonts w:ascii="Times New Roman" w:hAnsi="Times New Roman"/>
          <w:color w:val="000000"/>
          <w:sz w:val="28"/>
          <w:szCs w:val="28"/>
        </w:rPr>
        <w:softHyphen/>
        <w:t>нансирования, создание условий для творческой деятельности и поддержка ученых-экономистов, специалистов по лизингу;</w:t>
      </w:r>
    </w:p>
    <w:p w:rsidR="00DB6C7F" w:rsidRPr="0086232A" w:rsidRDefault="00DB6C7F" w:rsidP="009C2B27">
      <w:pPr>
        <w:pStyle w:val="31"/>
        <w:numPr>
          <w:ilvl w:val="3"/>
          <w:numId w:val="16"/>
        </w:numPr>
        <w:tabs>
          <w:tab w:val="left" w:pos="851"/>
        </w:tabs>
        <w:spacing w:after="0" w:line="360" w:lineRule="auto"/>
        <w:ind w:left="0" w:firstLine="539"/>
        <w:contextualSpacing/>
        <w:jc w:val="both"/>
        <w:rPr>
          <w:rFonts w:ascii="Times New Roman" w:hAnsi="Times New Roman"/>
          <w:sz w:val="28"/>
          <w:szCs w:val="28"/>
        </w:rPr>
      </w:pPr>
      <w:r>
        <w:rPr>
          <w:rFonts w:ascii="Times New Roman" w:hAnsi="Times New Roman"/>
          <w:sz w:val="28"/>
          <w:szCs w:val="28"/>
        </w:rPr>
        <w:t>внедрение</w:t>
      </w:r>
      <w:r w:rsidRPr="0086232A">
        <w:rPr>
          <w:rFonts w:ascii="Times New Roman" w:hAnsi="Times New Roman"/>
          <w:sz w:val="28"/>
          <w:szCs w:val="28"/>
        </w:rPr>
        <w:t xml:space="preserve"> механизм</w:t>
      </w:r>
      <w:r>
        <w:rPr>
          <w:rFonts w:ascii="Times New Roman" w:hAnsi="Times New Roman"/>
          <w:sz w:val="28"/>
          <w:szCs w:val="28"/>
        </w:rPr>
        <w:t>а</w:t>
      </w:r>
      <w:r w:rsidRPr="0086232A">
        <w:rPr>
          <w:rFonts w:ascii="Times New Roman" w:hAnsi="Times New Roman"/>
          <w:sz w:val="28"/>
          <w:szCs w:val="28"/>
        </w:rPr>
        <w:t xml:space="preserve"> получения более низких процентных ставок по кредиту от развитых стран;</w:t>
      </w:r>
    </w:p>
    <w:p w:rsidR="00DB6C7F" w:rsidRPr="0086232A" w:rsidRDefault="00DB6C7F" w:rsidP="009C2B27">
      <w:pPr>
        <w:pStyle w:val="31"/>
        <w:numPr>
          <w:ilvl w:val="0"/>
          <w:numId w:val="13"/>
        </w:numPr>
        <w:tabs>
          <w:tab w:val="left" w:pos="851"/>
        </w:tabs>
        <w:spacing w:after="0" w:line="360" w:lineRule="auto"/>
        <w:ind w:left="0" w:firstLine="539"/>
        <w:contextualSpacing/>
        <w:jc w:val="both"/>
        <w:rPr>
          <w:rFonts w:ascii="Times New Roman" w:hAnsi="Times New Roman"/>
          <w:sz w:val="28"/>
          <w:szCs w:val="28"/>
        </w:rPr>
      </w:pPr>
      <w:r>
        <w:rPr>
          <w:rFonts w:ascii="Times New Roman" w:hAnsi="Times New Roman"/>
          <w:sz w:val="28"/>
          <w:szCs w:val="28"/>
        </w:rPr>
        <w:t xml:space="preserve">использование </w:t>
      </w:r>
      <w:r w:rsidRPr="0086232A">
        <w:rPr>
          <w:rFonts w:ascii="Times New Roman" w:hAnsi="Times New Roman"/>
          <w:sz w:val="28"/>
          <w:szCs w:val="28"/>
        </w:rPr>
        <w:t>преимущества оффшорных зон;</w:t>
      </w:r>
    </w:p>
    <w:p w:rsidR="00DB6C7F" w:rsidRPr="0086232A" w:rsidRDefault="00DB6C7F" w:rsidP="009C2B27">
      <w:pPr>
        <w:pStyle w:val="ac"/>
        <w:numPr>
          <w:ilvl w:val="0"/>
          <w:numId w:val="13"/>
        </w:numPr>
        <w:tabs>
          <w:tab w:val="left" w:pos="851"/>
        </w:tabs>
        <w:spacing w:after="0" w:line="360" w:lineRule="auto"/>
        <w:ind w:left="0" w:firstLine="539"/>
        <w:jc w:val="both"/>
        <w:rPr>
          <w:rFonts w:ascii="Times New Roman" w:hAnsi="Times New Roman"/>
          <w:sz w:val="28"/>
          <w:szCs w:val="28"/>
        </w:rPr>
      </w:pPr>
      <w:r>
        <w:rPr>
          <w:rFonts w:ascii="Times New Roman" w:hAnsi="Times New Roman"/>
          <w:sz w:val="28"/>
          <w:szCs w:val="28"/>
        </w:rPr>
        <w:t>предоставление</w:t>
      </w:r>
      <w:r w:rsidRPr="0086232A">
        <w:rPr>
          <w:rFonts w:ascii="Times New Roman" w:hAnsi="Times New Roman"/>
          <w:sz w:val="28"/>
          <w:szCs w:val="28"/>
        </w:rPr>
        <w:t xml:space="preserve"> услуги по лизингу в одном пакете с традиционными банковскими кредитами;</w:t>
      </w:r>
    </w:p>
    <w:p w:rsidR="00DB6C7F" w:rsidRPr="0086232A" w:rsidRDefault="00DB6C7F" w:rsidP="009C2B27">
      <w:pPr>
        <w:pStyle w:val="ac"/>
        <w:numPr>
          <w:ilvl w:val="0"/>
          <w:numId w:val="13"/>
        </w:numPr>
        <w:tabs>
          <w:tab w:val="left" w:pos="851"/>
        </w:tabs>
        <w:spacing w:after="0" w:line="360" w:lineRule="auto"/>
        <w:ind w:left="0" w:firstLine="539"/>
        <w:jc w:val="both"/>
        <w:rPr>
          <w:rFonts w:ascii="Times New Roman" w:hAnsi="Times New Roman"/>
          <w:sz w:val="28"/>
          <w:szCs w:val="28"/>
        </w:rPr>
      </w:pPr>
      <w:r>
        <w:rPr>
          <w:rFonts w:ascii="Times New Roman" w:hAnsi="Times New Roman"/>
          <w:sz w:val="28"/>
          <w:szCs w:val="28"/>
        </w:rPr>
        <w:t>использование</w:t>
      </w:r>
      <w:r w:rsidRPr="0086232A">
        <w:rPr>
          <w:rFonts w:ascii="Times New Roman" w:hAnsi="Times New Roman"/>
          <w:sz w:val="28"/>
          <w:szCs w:val="28"/>
        </w:rPr>
        <w:t xml:space="preserve">  схемы и процедуры заключения и реализации договоров лизинга в пределах Республики Беларусь для совершенствования стратегических подходов в организации приобретения будущих предметов;</w:t>
      </w:r>
    </w:p>
    <w:p w:rsidR="00DB6C7F" w:rsidRDefault="00DB6C7F" w:rsidP="00A96F09">
      <w:pPr>
        <w:tabs>
          <w:tab w:val="num" w:pos="0"/>
        </w:tabs>
        <w:spacing w:after="0" w:line="360" w:lineRule="auto"/>
        <w:ind w:firstLine="539"/>
        <w:contextualSpacing/>
        <w:jc w:val="both"/>
        <w:rPr>
          <w:rFonts w:ascii="Times New Roman" w:hAnsi="Times New Roman"/>
        </w:rPr>
      </w:pPr>
      <w:r w:rsidRPr="0086232A">
        <w:rPr>
          <w:rFonts w:ascii="Times New Roman" w:hAnsi="Times New Roman"/>
          <w:sz w:val="28"/>
          <w:szCs w:val="28"/>
        </w:rPr>
        <w:t>Дальнейшее развитие лизинга в Республике Беларусь будет во многом зависеть как от стимулирующей государственной политики (возможности предоставления некоторых инвестиционных льгот субъектам лизинговых отношений) так и, что в большей степени, от самих участников рынка лизинговых услуг и их активности, инициативы и предприимчивости.</w:t>
      </w:r>
    </w:p>
    <w:p w:rsidR="00DB6C7F" w:rsidRDefault="00DB6C7F" w:rsidP="00A96F09">
      <w:pPr>
        <w:autoSpaceDE w:val="0"/>
        <w:autoSpaceDN w:val="0"/>
        <w:adjustRightInd w:val="0"/>
        <w:spacing w:after="0" w:line="360" w:lineRule="auto"/>
        <w:ind w:firstLine="539"/>
        <w:jc w:val="both"/>
        <w:outlineLvl w:val="0"/>
        <w:rPr>
          <w:rFonts w:ascii="Times New Roman" w:hAnsi="Times New Roman"/>
          <w:sz w:val="28"/>
          <w:szCs w:val="28"/>
          <w:lang w:val="ru-RU"/>
        </w:rPr>
      </w:pPr>
      <w:bookmarkStart w:id="48" w:name="_Toc289988706"/>
      <w:bookmarkStart w:id="49" w:name="_Toc289988833"/>
      <w:bookmarkStart w:id="50" w:name="_Toc289990687"/>
      <w:r>
        <w:rPr>
          <w:rFonts w:ascii="Times New Roman" w:hAnsi="Times New Roman"/>
          <w:sz w:val="28"/>
          <w:szCs w:val="28"/>
          <w:lang w:val="ru-RU"/>
        </w:rPr>
        <w:t>Оценивая же состояние факторинга можно сказать следующее:</w:t>
      </w:r>
      <w:bookmarkEnd w:id="48"/>
      <w:bookmarkEnd w:id="49"/>
      <w:bookmarkEnd w:id="50"/>
      <w:r>
        <w:rPr>
          <w:rFonts w:ascii="Times New Roman" w:hAnsi="Times New Roman"/>
          <w:sz w:val="28"/>
          <w:szCs w:val="28"/>
          <w:lang w:val="ru-RU"/>
        </w:rPr>
        <w:t xml:space="preserve"> </w:t>
      </w:r>
    </w:p>
    <w:p w:rsidR="00DB6C7F" w:rsidRDefault="00DB6C7F" w:rsidP="00A96F09">
      <w:pPr>
        <w:spacing w:after="0" w:line="360" w:lineRule="auto"/>
        <w:ind w:firstLine="539"/>
        <w:jc w:val="both"/>
        <w:rPr>
          <w:rFonts w:ascii="Times New Roman" w:hAnsi="Times New Roman"/>
          <w:sz w:val="28"/>
          <w:szCs w:val="28"/>
        </w:rPr>
      </w:pPr>
      <w:r>
        <w:rPr>
          <w:rFonts w:ascii="Times New Roman" w:hAnsi="Times New Roman"/>
          <w:sz w:val="28"/>
          <w:szCs w:val="28"/>
        </w:rPr>
        <w:t xml:space="preserve">Рассматривая факторинг в качестве интегрированной банковской операции, обеспечивающей рост новых фирм, усиление связей между поставщиками и покупателями, повышение конкурентоспособности товаров и развитие банковского сектора, можно сделать вывод об уровне развития экономики той или иной страны. </w:t>
      </w:r>
    </w:p>
    <w:p w:rsidR="00DB6C7F" w:rsidRDefault="00DB6C7F" w:rsidP="00A96F09">
      <w:pPr>
        <w:spacing w:after="0" w:line="360" w:lineRule="auto"/>
        <w:ind w:firstLine="539"/>
        <w:jc w:val="both"/>
        <w:rPr>
          <w:rFonts w:ascii="Times New Roman" w:hAnsi="Times New Roman"/>
          <w:sz w:val="28"/>
          <w:szCs w:val="28"/>
        </w:rPr>
      </w:pPr>
      <w:r>
        <w:rPr>
          <w:rFonts w:ascii="Times New Roman" w:hAnsi="Times New Roman"/>
          <w:sz w:val="28"/>
          <w:szCs w:val="28"/>
        </w:rPr>
        <w:t xml:space="preserve">Таким образом, устойчивый уровень развития и применения факторинговых операций служит индикатором развития национальной экономики. Увеличение количества банков, предоставляющих факторинговые услуги, указывает на достижение нового этапа развития и достаточного уровня зрелости банковской системы, финансовых, экономических и правовых отношениях в данной стране. </w:t>
      </w:r>
    </w:p>
    <w:p w:rsidR="00DB6C7F" w:rsidRDefault="00DB6C7F" w:rsidP="00A96F09">
      <w:pPr>
        <w:spacing w:after="0" w:line="360" w:lineRule="auto"/>
        <w:ind w:firstLine="539"/>
        <w:jc w:val="both"/>
        <w:rPr>
          <w:rFonts w:ascii="Times New Roman" w:hAnsi="Times New Roman"/>
          <w:sz w:val="28"/>
          <w:szCs w:val="28"/>
        </w:rPr>
      </w:pPr>
      <w:r>
        <w:rPr>
          <w:rFonts w:ascii="Times New Roman" w:hAnsi="Times New Roman"/>
          <w:sz w:val="28"/>
          <w:szCs w:val="28"/>
        </w:rPr>
        <w:t xml:space="preserve">Среди факторов, оказывающих наиболее интенсивное влияние на развитие рынка факторинговых услуг в развитых странах, можно выделить следующие: </w:t>
      </w:r>
    </w:p>
    <w:p w:rsidR="00DB6C7F" w:rsidRDefault="00DB6C7F" w:rsidP="009C2B27">
      <w:pPr>
        <w:numPr>
          <w:ilvl w:val="0"/>
          <w:numId w:val="17"/>
        </w:numPr>
        <w:spacing w:after="0" w:line="360" w:lineRule="auto"/>
        <w:ind w:left="567" w:firstLine="539"/>
        <w:jc w:val="both"/>
        <w:rPr>
          <w:rFonts w:ascii="Times New Roman" w:hAnsi="Times New Roman"/>
          <w:sz w:val="28"/>
          <w:szCs w:val="28"/>
        </w:rPr>
      </w:pPr>
      <w:r>
        <w:rPr>
          <w:rFonts w:ascii="Times New Roman" w:hAnsi="Times New Roman"/>
          <w:sz w:val="28"/>
          <w:szCs w:val="28"/>
        </w:rPr>
        <w:t xml:space="preserve">уровень просроченной задолженности и неплатежей в экономике; </w:t>
      </w:r>
    </w:p>
    <w:p w:rsidR="00DB6C7F" w:rsidRDefault="00DB6C7F" w:rsidP="009C2B27">
      <w:pPr>
        <w:numPr>
          <w:ilvl w:val="0"/>
          <w:numId w:val="17"/>
        </w:numPr>
        <w:spacing w:after="0" w:line="360" w:lineRule="auto"/>
        <w:ind w:left="567" w:firstLine="539"/>
        <w:jc w:val="both"/>
        <w:rPr>
          <w:rFonts w:ascii="Times New Roman" w:hAnsi="Times New Roman"/>
          <w:sz w:val="28"/>
          <w:szCs w:val="28"/>
        </w:rPr>
      </w:pPr>
      <w:r>
        <w:rPr>
          <w:rFonts w:ascii="Times New Roman" w:hAnsi="Times New Roman"/>
          <w:sz w:val="28"/>
          <w:szCs w:val="28"/>
        </w:rPr>
        <w:t xml:space="preserve">уровень доступности других форм кредитования оборотных средств; </w:t>
      </w:r>
    </w:p>
    <w:p w:rsidR="00DB6C7F" w:rsidRDefault="00DB6C7F" w:rsidP="009C2B27">
      <w:pPr>
        <w:numPr>
          <w:ilvl w:val="0"/>
          <w:numId w:val="17"/>
        </w:numPr>
        <w:spacing w:after="0" w:line="360" w:lineRule="auto"/>
        <w:ind w:left="567" w:firstLine="539"/>
        <w:jc w:val="both"/>
        <w:rPr>
          <w:rFonts w:ascii="Times New Roman" w:hAnsi="Times New Roman"/>
          <w:sz w:val="28"/>
          <w:szCs w:val="28"/>
        </w:rPr>
      </w:pPr>
      <w:r>
        <w:rPr>
          <w:rFonts w:ascii="Times New Roman" w:hAnsi="Times New Roman"/>
          <w:sz w:val="28"/>
          <w:szCs w:val="28"/>
        </w:rPr>
        <w:t xml:space="preserve">динамика банкротств малых и средних предприятий; </w:t>
      </w:r>
    </w:p>
    <w:p w:rsidR="00DB6C7F" w:rsidRDefault="00DB6C7F" w:rsidP="009C2B27">
      <w:pPr>
        <w:numPr>
          <w:ilvl w:val="0"/>
          <w:numId w:val="17"/>
        </w:numPr>
        <w:spacing w:after="0" w:line="360" w:lineRule="auto"/>
        <w:ind w:left="567" w:firstLine="539"/>
        <w:jc w:val="both"/>
        <w:rPr>
          <w:rFonts w:ascii="Times New Roman" w:hAnsi="Times New Roman"/>
          <w:sz w:val="28"/>
          <w:szCs w:val="28"/>
        </w:rPr>
      </w:pPr>
      <w:r>
        <w:rPr>
          <w:rFonts w:ascii="Times New Roman" w:hAnsi="Times New Roman"/>
          <w:sz w:val="28"/>
          <w:szCs w:val="28"/>
        </w:rPr>
        <w:t xml:space="preserve">сроки задержек платежей при осуществлении расчетов между субъектами хозяйствования (средняя величина). </w:t>
      </w:r>
    </w:p>
    <w:p w:rsidR="00DB6C7F" w:rsidRDefault="00DB6C7F" w:rsidP="00A96F09">
      <w:pPr>
        <w:spacing w:after="0" w:line="360" w:lineRule="auto"/>
        <w:ind w:firstLine="539"/>
        <w:jc w:val="both"/>
        <w:rPr>
          <w:rFonts w:ascii="Times New Roman" w:hAnsi="Times New Roman"/>
          <w:sz w:val="28"/>
          <w:szCs w:val="28"/>
        </w:rPr>
      </w:pPr>
      <w:r>
        <w:rPr>
          <w:rFonts w:ascii="Times New Roman" w:hAnsi="Times New Roman"/>
          <w:sz w:val="28"/>
          <w:szCs w:val="28"/>
        </w:rPr>
        <w:t xml:space="preserve">Учитывая высокую потребность субъектов хозяйствования экономики Беларуси в факторинговом обслуживании, выгоды и преимущества, приобретаемые от данного вида операций, а также интенсивное развитие рынка факторинговых услуг в России, можно ожидать интенсивного развития факторинга и в Беларуси при выполнении ряда условий и внесении коррективов в существующий механизм проведения данной операции. </w:t>
      </w:r>
    </w:p>
    <w:p w:rsidR="00DB6C7F" w:rsidRPr="00DB6C7F" w:rsidRDefault="00DB6C7F" w:rsidP="00A96F09">
      <w:pPr>
        <w:autoSpaceDE w:val="0"/>
        <w:autoSpaceDN w:val="0"/>
        <w:adjustRightInd w:val="0"/>
        <w:spacing w:after="0" w:line="360" w:lineRule="auto"/>
        <w:ind w:firstLine="539"/>
        <w:jc w:val="both"/>
        <w:outlineLvl w:val="0"/>
        <w:rPr>
          <w:rFonts w:ascii="Times New Roman" w:hAnsi="Times New Roman"/>
          <w:sz w:val="28"/>
          <w:szCs w:val="28"/>
          <w:lang w:val="ru-RU"/>
        </w:rPr>
      </w:pPr>
      <w:bookmarkStart w:id="51" w:name="_Toc289988707"/>
      <w:bookmarkStart w:id="52" w:name="_Toc289988834"/>
      <w:bookmarkStart w:id="53" w:name="_Toc289990688"/>
      <w:r>
        <w:rPr>
          <w:rFonts w:ascii="Times New Roman" w:hAnsi="Times New Roman"/>
          <w:sz w:val="28"/>
          <w:szCs w:val="28"/>
        </w:rPr>
        <w:t>Так, одним из необходимых условий успешного развития факторинга является детальная разработка нормативной базы, регламентирующей факторинговую деятельность. Однако кроме этого необходимо сформировать соответствующие условия для эффективной работы схемы факторинга (наличие субъектов малого и среднего бизнеса, финансовые институты, оснащенные современными технологиями и т.д.).</w:t>
      </w:r>
      <w:bookmarkEnd w:id="51"/>
      <w:bookmarkEnd w:id="52"/>
      <w:bookmarkEnd w:id="53"/>
    </w:p>
    <w:p w:rsidR="00DB6C7F" w:rsidRDefault="00DB6C7F" w:rsidP="00A96F09">
      <w:pPr>
        <w:pStyle w:val="Style3"/>
        <w:spacing w:line="360" w:lineRule="auto"/>
        <w:ind w:firstLine="539"/>
        <w:contextualSpacing/>
        <w:jc w:val="both"/>
        <w:rPr>
          <w:rStyle w:val="FontStyle11"/>
          <w:b w:val="0"/>
        </w:rPr>
      </w:pPr>
      <w:r>
        <w:rPr>
          <w:rFonts w:ascii="Times New Roman" w:hAnsi="Times New Roman"/>
          <w:sz w:val="28"/>
          <w:szCs w:val="28"/>
        </w:rPr>
        <w:t>Таким образом,  лизинг и факторинг  носят  не  только инвестиционный характер, но  и отвечаю</w:t>
      </w:r>
      <w:r w:rsidRPr="00091FD8">
        <w:rPr>
          <w:rFonts w:ascii="Times New Roman" w:hAnsi="Times New Roman"/>
          <w:sz w:val="28"/>
          <w:szCs w:val="28"/>
        </w:rPr>
        <w:t>т сущности кредитных отношений</w:t>
      </w:r>
      <w:r>
        <w:rPr>
          <w:rFonts w:ascii="Times New Roman" w:hAnsi="Times New Roman"/>
          <w:sz w:val="28"/>
          <w:szCs w:val="28"/>
        </w:rPr>
        <w:t xml:space="preserve">, т.к. они </w:t>
      </w:r>
      <w:r w:rsidRPr="00091FD8">
        <w:rPr>
          <w:rFonts w:ascii="Times New Roman" w:hAnsi="Times New Roman"/>
          <w:sz w:val="28"/>
          <w:szCs w:val="28"/>
        </w:rPr>
        <w:t xml:space="preserve"> тесно связа</w:t>
      </w:r>
      <w:r>
        <w:rPr>
          <w:rFonts w:ascii="Times New Roman" w:hAnsi="Times New Roman"/>
          <w:sz w:val="28"/>
          <w:szCs w:val="28"/>
        </w:rPr>
        <w:t xml:space="preserve">ны с банковским кредитованием. В некоторых случаях могут служить и </w:t>
      </w:r>
      <w:r w:rsidRPr="00091FD8">
        <w:rPr>
          <w:rFonts w:ascii="Times New Roman" w:hAnsi="Times New Roman"/>
          <w:sz w:val="28"/>
          <w:szCs w:val="28"/>
        </w:rPr>
        <w:t xml:space="preserve">своеобразной альтернативой </w:t>
      </w:r>
      <w:r>
        <w:rPr>
          <w:rFonts w:ascii="Times New Roman" w:hAnsi="Times New Roman"/>
          <w:sz w:val="28"/>
          <w:szCs w:val="28"/>
        </w:rPr>
        <w:t>банковскому  кредиту (имеет  место передача имущества в пользование на  условиях срочности, платности и возвратности, а  в случае факторинга передача денежных фондов под залог дебиторской задолженности)</w:t>
      </w:r>
      <w:r>
        <w:rPr>
          <w:rStyle w:val="FontStyle11"/>
          <w:b w:val="0"/>
          <w:sz w:val="28"/>
          <w:szCs w:val="28"/>
        </w:rPr>
        <w:t>.  Поэтому  в  скором  времени они могут стать одними из главных</w:t>
      </w:r>
      <w:r w:rsidRPr="002B214F">
        <w:rPr>
          <w:rStyle w:val="FontStyle11"/>
          <w:b w:val="0"/>
          <w:sz w:val="28"/>
          <w:szCs w:val="28"/>
        </w:rPr>
        <w:t xml:space="preserve"> механизмов финансирования реального сектора экономики, в первую очередь малых и средних предприятий Республики Беларусь</w:t>
      </w:r>
      <w:r w:rsidRPr="003318B5">
        <w:rPr>
          <w:rStyle w:val="FontStyle11"/>
          <w:b w:val="0"/>
        </w:rPr>
        <w:t>.</w:t>
      </w:r>
    </w:p>
    <w:p w:rsidR="00A96F09" w:rsidRDefault="00A96F09" w:rsidP="00A96F09">
      <w:pPr>
        <w:spacing w:after="0" w:line="360" w:lineRule="exact"/>
        <w:ind w:firstLine="567"/>
        <w:jc w:val="center"/>
        <w:rPr>
          <w:rFonts w:ascii="Times New Roman" w:hAnsi="Times New Roman"/>
          <w:b/>
          <w:sz w:val="32"/>
          <w:szCs w:val="32"/>
          <w:lang w:val="ru-RU"/>
        </w:rPr>
      </w:pPr>
    </w:p>
    <w:p w:rsidR="00A96F09" w:rsidRDefault="00A96F09" w:rsidP="00A96F09">
      <w:pPr>
        <w:spacing w:after="0" w:line="360" w:lineRule="exact"/>
        <w:ind w:firstLine="567"/>
        <w:jc w:val="center"/>
        <w:rPr>
          <w:rFonts w:ascii="Times New Roman" w:hAnsi="Times New Roman"/>
          <w:b/>
          <w:sz w:val="32"/>
          <w:szCs w:val="32"/>
          <w:lang w:val="ru-RU"/>
        </w:rPr>
      </w:pPr>
    </w:p>
    <w:p w:rsidR="00A96F09" w:rsidRDefault="00A96F09" w:rsidP="00A96F09">
      <w:pPr>
        <w:spacing w:after="0" w:line="360" w:lineRule="exact"/>
        <w:ind w:firstLine="567"/>
        <w:jc w:val="center"/>
        <w:rPr>
          <w:rFonts w:ascii="Times New Roman" w:hAnsi="Times New Roman"/>
          <w:b/>
          <w:sz w:val="32"/>
          <w:szCs w:val="32"/>
          <w:lang w:val="ru-RU"/>
        </w:rPr>
      </w:pPr>
    </w:p>
    <w:p w:rsidR="00384B8B" w:rsidRDefault="00384B8B" w:rsidP="00A4198D">
      <w:pPr>
        <w:pStyle w:val="1"/>
      </w:pPr>
      <w:bookmarkStart w:id="54" w:name="_Toc289988708"/>
      <w:bookmarkStart w:id="55" w:name="_Toc289988835"/>
      <w:bookmarkStart w:id="56" w:name="_Toc289990689"/>
    </w:p>
    <w:p w:rsidR="00384B8B" w:rsidRDefault="00384B8B" w:rsidP="00A4198D">
      <w:pPr>
        <w:pStyle w:val="1"/>
      </w:pPr>
    </w:p>
    <w:p w:rsidR="00F96E84" w:rsidRDefault="00F96E84" w:rsidP="00F96E84">
      <w:pPr>
        <w:pStyle w:val="af"/>
        <w:rPr>
          <w:rFonts w:ascii="Times New Roman" w:hAnsi="Times New Roman"/>
          <w:sz w:val="32"/>
          <w:szCs w:val="32"/>
        </w:rPr>
      </w:pPr>
    </w:p>
    <w:p w:rsidR="00A96F09" w:rsidRPr="00F96E84" w:rsidRDefault="00A96F09" w:rsidP="00F96E84">
      <w:pPr>
        <w:pStyle w:val="af"/>
        <w:jc w:val="center"/>
        <w:rPr>
          <w:rFonts w:ascii="Times New Roman" w:hAnsi="Times New Roman"/>
          <w:sz w:val="32"/>
          <w:szCs w:val="32"/>
        </w:rPr>
      </w:pPr>
      <w:r w:rsidRPr="00F96E84">
        <w:rPr>
          <w:rFonts w:ascii="Times New Roman" w:hAnsi="Times New Roman"/>
          <w:sz w:val="32"/>
          <w:szCs w:val="32"/>
        </w:rPr>
        <w:t>СПИСОК  ИСПОЛЬЗОВАННЫХ  ИСТОЧНИКОВ</w:t>
      </w:r>
      <w:bookmarkEnd w:id="54"/>
      <w:bookmarkEnd w:id="55"/>
      <w:bookmarkEnd w:id="56"/>
    </w:p>
    <w:p w:rsidR="00A96F09" w:rsidRDefault="00A96F09" w:rsidP="00A96F09">
      <w:pPr>
        <w:spacing w:after="0" w:line="360" w:lineRule="exact"/>
        <w:ind w:firstLine="567"/>
        <w:jc w:val="both"/>
        <w:rPr>
          <w:rFonts w:ascii="Times New Roman" w:hAnsi="Times New Roman"/>
          <w:sz w:val="28"/>
          <w:szCs w:val="28"/>
          <w:lang w:val="ru-RU"/>
        </w:rPr>
      </w:pPr>
    </w:p>
    <w:p w:rsidR="00A96F09" w:rsidRDefault="00A96F09" w:rsidP="00A96F09">
      <w:pPr>
        <w:spacing w:after="0" w:line="360" w:lineRule="exact"/>
        <w:ind w:firstLine="567"/>
        <w:jc w:val="both"/>
        <w:rPr>
          <w:rFonts w:ascii="Times New Roman" w:hAnsi="Times New Roman"/>
          <w:sz w:val="28"/>
          <w:szCs w:val="28"/>
          <w:lang w:val="ru-RU"/>
        </w:rPr>
      </w:pPr>
    </w:p>
    <w:p w:rsidR="00F47517" w:rsidRDefault="002567F6" w:rsidP="0097077A">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1.</w:t>
      </w:r>
      <w:r w:rsidRPr="002567F6">
        <w:rPr>
          <w:rFonts w:ascii="Times New Roman" w:hAnsi="Times New Roman"/>
          <w:sz w:val="28"/>
          <w:szCs w:val="28"/>
        </w:rPr>
        <w:t xml:space="preserve"> Белорусский рынок лизинга [Электронный ресурс]. – Режим доступа: </w:t>
      </w:r>
      <w:r w:rsidRPr="007A6B07">
        <w:rPr>
          <w:rFonts w:ascii="Times New Roman" w:hAnsi="Times New Roman"/>
          <w:sz w:val="28"/>
          <w:szCs w:val="28"/>
        </w:rPr>
        <w:t>http://infobank.by/1383/Default.aspx</w:t>
      </w:r>
      <w:r w:rsidR="00A50EB0">
        <w:rPr>
          <w:rFonts w:ascii="Times New Roman" w:hAnsi="Times New Roman"/>
          <w:sz w:val="28"/>
          <w:szCs w:val="28"/>
        </w:rPr>
        <w:t>.</w:t>
      </w:r>
      <w:r w:rsidR="00F47517" w:rsidRPr="00F47517">
        <w:rPr>
          <w:rFonts w:ascii="Times New Roman" w:hAnsi="Times New Roman"/>
          <w:sz w:val="28"/>
          <w:szCs w:val="28"/>
        </w:rPr>
        <w:t xml:space="preserve"> </w:t>
      </w:r>
    </w:p>
    <w:p w:rsidR="00F47517" w:rsidRPr="00F47517" w:rsidRDefault="00F47517" w:rsidP="0097077A">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2. </w:t>
      </w:r>
      <w:r w:rsidRPr="00F47517">
        <w:rPr>
          <w:rFonts w:ascii="Times New Roman" w:hAnsi="Times New Roman"/>
          <w:sz w:val="28"/>
          <w:szCs w:val="28"/>
        </w:rPr>
        <w:t>Валюк А. Еще раз о факторинге / А. Валюк // Банковский вестник. - 2008. - №10. - С.46-51.</w:t>
      </w:r>
    </w:p>
    <w:p w:rsidR="00F47517" w:rsidRPr="00A50EB0" w:rsidRDefault="00F47517" w:rsidP="0097077A">
      <w:pPr>
        <w:spacing w:after="0" w:line="360" w:lineRule="auto"/>
        <w:ind w:firstLine="709"/>
        <w:jc w:val="both"/>
        <w:rPr>
          <w:rFonts w:eastAsia="Calibri"/>
          <w:color w:val="000000"/>
          <w:sz w:val="28"/>
          <w:szCs w:val="28"/>
          <w:lang w:val="ru-RU"/>
        </w:rPr>
      </w:pPr>
      <w:r>
        <w:rPr>
          <w:rFonts w:ascii="Times New Roman" w:hAnsi="Times New Roman"/>
          <w:sz w:val="28"/>
          <w:szCs w:val="28"/>
          <w:lang w:val="ru-RU"/>
        </w:rPr>
        <w:t>3</w:t>
      </w:r>
      <w:r>
        <w:rPr>
          <w:rFonts w:ascii="Times New Roman" w:hAnsi="Times New Roman"/>
          <w:sz w:val="28"/>
          <w:szCs w:val="28"/>
        </w:rPr>
        <w:t>. Головачев</w:t>
      </w:r>
      <w:r>
        <w:rPr>
          <w:rFonts w:ascii="Times New Roman" w:hAnsi="Times New Roman"/>
          <w:sz w:val="28"/>
          <w:szCs w:val="28"/>
          <w:lang w:val="ru-RU"/>
        </w:rPr>
        <w:t xml:space="preserve">, </w:t>
      </w:r>
      <w:r>
        <w:rPr>
          <w:rFonts w:ascii="Times New Roman" w:hAnsi="Times New Roman"/>
          <w:sz w:val="28"/>
          <w:szCs w:val="28"/>
        </w:rPr>
        <w:t xml:space="preserve">А. Экономика предприятия. В 2 ч. Ч 1: учебное пособие /– Минск: Выш. шк.,  2008. </w:t>
      </w:r>
    </w:p>
    <w:p w:rsidR="002567F6" w:rsidRPr="00A50EB0" w:rsidRDefault="00F47517" w:rsidP="0097077A">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4. </w:t>
      </w:r>
      <w:r>
        <w:rPr>
          <w:rFonts w:ascii="Times New Roman" w:hAnsi="Times New Roman"/>
          <w:sz w:val="28"/>
          <w:szCs w:val="28"/>
        </w:rPr>
        <w:t>Коноплицкая М.А. Организация деятельности банков: учебно-методичное пособие /М.А.Коноплицкая, Е.С.Игнатьева, Ж.М.Островецкая</w:t>
      </w:r>
      <w:r w:rsidR="00A50EB0">
        <w:rPr>
          <w:rFonts w:ascii="Times New Roman" w:hAnsi="Times New Roman"/>
          <w:sz w:val="28"/>
          <w:szCs w:val="28"/>
        </w:rPr>
        <w:t>.- Пинск:   ПолесГУ,201</w:t>
      </w:r>
      <w:r w:rsidR="00A50EB0">
        <w:rPr>
          <w:rFonts w:ascii="Times New Roman" w:hAnsi="Times New Roman"/>
          <w:sz w:val="28"/>
          <w:szCs w:val="28"/>
          <w:lang w:val="ru-RU"/>
        </w:rPr>
        <w:t>0.</w:t>
      </w:r>
    </w:p>
    <w:p w:rsidR="00F47517" w:rsidRDefault="00F47517" w:rsidP="0097077A">
      <w:pPr>
        <w:spacing w:after="0" w:line="360" w:lineRule="auto"/>
        <w:ind w:firstLine="709"/>
        <w:jc w:val="both"/>
        <w:rPr>
          <w:rFonts w:ascii="Times New Roman" w:hAnsi="Times New Roman"/>
          <w:sz w:val="28"/>
          <w:szCs w:val="28"/>
        </w:rPr>
      </w:pPr>
      <w:r>
        <w:rPr>
          <w:rFonts w:ascii="Times New Roman" w:hAnsi="Times New Roman"/>
          <w:sz w:val="28"/>
          <w:szCs w:val="28"/>
          <w:lang w:val="ru-RU"/>
        </w:rPr>
        <w:t>5</w:t>
      </w:r>
      <w:r>
        <w:rPr>
          <w:rFonts w:ascii="Times New Roman" w:hAnsi="Times New Roman"/>
          <w:sz w:val="28"/>
          <w:szCs w:val="28"/>
        </w:rPr>
        <w:t>.</w:t>
      </w:r>
      <w:r w:rsidRPr="00933CED">
        <w:rPr>
          <w:rFonts w:ascii="Times New Roman" w:hAnsi="Times New Roman"/>
          <w:sz w:val="28"/>
          <w:szCs w:val="28"/>
        </w:rPr>
        <w:t xml:space="preserve"> </w:t>
      </w:r>
      <w:r>
        <w:rPr>
          <w:rFonts w:ascii="Times New Roman" w:hAnsi="Times New Roman"/>
          <w:sz w:val="28"/>
          <w:szCs w:val="28"/>
        </w:rPr>
        <w:t>Кравцов</w:t>
      </w:r>
      <w:r>
        <w:rPr>
          <w:rFonts w:ascii="Times New Roman" w:hAnsi="Times New Roman"/>
          <w:sz w:val="28"/>
          <w:szCs w:val="28"/>
          <w:lang w:val="ru-RU"/>
        </w:rPr>
        <w:t xml:space="preserve">а, </w:t>
      </w:r>
      <w:r w:rsidRPr="00EC13F0">
        <w:rPr>
          <w:rFonts w:ascii="Times New Roman" w:hAnsi="Times New Roman"/>
          <w:sz w:val="28"/>
          <w:szCs w:val="28"/>
        </w:rPr>
        <w:t>Г.</w:t>
      </w:r>
      <w:r>
        <w:rPr>
          <w:rFonts w:ascii="Times New Roman" w:hAnsi="Times New Roman"/>
          <w:sz w:val="28"/>
          <w:szCs w:val="28"/>
        </w:rPr>
        <w:t>Организация  деятельности  коммерческих  банков</w:t>
      </w:r>
      <w:r w:rsidRPr="00EC13F0">
        <w:rPr>
          <w:rFonts w:ascii="Times New Roman" w:hAnsi="Times New Roman"/>
          <w:sz w:val="28"/>
          <w:szCs w:val="28"/>
        </w:rPr>
        <w:t xml:space="preserve">: учебник / Г.И. [и др.]; под ред. И. Кравцовой. – </w:t>
      </w:r>
      <w:r>
        <w:rPr>
          <w:rFonts w:ascii="Times New Roman" w:hAnsi="Times New Roman"/>
          <w:sz w:val="28"/>
          <w:szCs w:val="28"/>
        </w:rPr>
        <w:t>Минск: БГЭУ, 2007. – 512с.</w:t>
      </w:r>
    </w:p>
    <w:p w:rsidR="00F47517" w:rsidRDefault="00F47517" w:rsidP="0097077A">
      <w:pPr>
        <w:spacing w:after="0" w:line="360" w:lineRule="auto"/>
        <w:ind w:firstLine="709"/>
        <w:jc w:val="both"/>
        <w:rPr>
          <w:sz w:val="28"/>
          <w:szCs w:val="28"/>
          <w:lang w:val="ru-RU"/>
        </w:rPr>
      </w:pPr>
      <w:r>
        <w:rPr>
          <w:rFonts w:ascii="Times New Roman" w:hAnsi="Times New Roman"/>
          <w:sz w:val="28"/>
          <w:szCs w:val="28"/>
          <w:lang w:val="ru-RU"/>
        </w:rPr>
        <w:t>6</w:t>
      </w:r>
      <w:r w:rsidR="00A96F09">
        <w:rPr>
          <w:rFonts w:ascii="Times New Roman" w:hAnsi="Times New Roman"/>
          <w:sz w:val="28"/>
          <w:szCs w:val="28"/>
        </w:rPr>
        <w:t xml:space="preserve">. </w:t>
      </w:r>
      <w:r w:rsidR="00A96F09" w:rsidRPr="003A73C8">
        <w:rPr>
          <w:rFonts w:ascii="Times New Roman" w:eastAsia="Calibri" w:hAnsi="Times New Roman"/>
          <w:color w:val="000000"/>
          <w:sz w:val="28"/>
          <w:szCs w:val="28"/>
        </w:rPr>
        <w:t>Левкович</w:t>
      </w:r>
      <w:r w:rsidR="00A96F09" w:rsidRPr="003A73C8">
        <w:rPr>
          <w:rFonts w:ascii="Times New Roman" w:hAnsi="Times New Roman"/>
          <w:color w:val="000000"/>
          <w:sz w:val="28"/>
          <w:szCs w:val="28"/>
        </w:rPr>
        <w:t>,</w:t>
      </w:r>
      <w:r w:rsidR="00A96F09" w:rsidRPr="003A73C8">
        <w:rPr>
          <w:rFonts w:ascii="Times New Roman" w:eastAsia="Calibri" w:hAnsi="Times New Roman"/>
          <w:color w:val="000000"/>
          <w:sz w:val="28"/>
          <w:szCs w:val="28"/>
        </w:rPr>
        <w:t xml:space="preserve"> А.П. Лизинг: учебное пособие</w:t>
      </w:r>
      <w:r w:rsidR="00A96F09" w:rsidRPr="003A73C8">
        <w:rPr>
          <w:rFonts w:ascii="Times New Roman" w:hAnsi="Times New Roman"/>
          <w:color w:val="000000"/>
          <w:sz w:val="28"/>
          <w:szCs w:val="28"/>
        </w:rPr>
        <w:t xml:space="preserve"> /</w:t>
      </w:r>
      <w:r w:rsidR="00A96F09" w:rsidRPr="003A73C8">
        <w:rPr>
          <w:rFonts w:ascii="Times New Roman" w:eastAsia="Calibri" w:hAnsi="Times New Roman"/>
          <w:color w:val="000000"/>
          <w:sz w:val="28"/>
          <w:szCs w:val="28"/>
        </w:rPr>
        <w:t xml:space="preserve"> </w:t>
      </w:r>
      <w:r w:rsidR="00A96F09" w:rsidRPr="003A73C8">
        <w:rPr>
          <w:rFonts w:ascii="Times New Roman" w:hAnsi="Times New Roman"/>
          <w:color w:val="000000"/>
          <w:sz w:val="28"/>
          <w:szCs w:val="28"/>
        </w:rPr>
        <w:t xml:space="preserve">А.П. Левкович. </w:t>
      </w:r>
      <w:r w:rsidR="00A96F09" w:rsidRPr="003A73C8">
        <w:rPr>
          <w:rFonts w:ascii="Times New Roman" w:eastAsia="Calibri" w:hAnsi="Times New Roman"/>
          <w:color w:val="000000"/>
          <w:sz w:val="28"/>
          <w:szCs w:val="28"/>
        </w:rPr>
        <w:t>– М</w:t>
      </w:r>
      <w:r w:rsidR="00A96F09" w:rsidRPr="003A73C8">
        <w:rPr>
          <w:rFonts w:ascii="Times New Roman" w:hAnsi="Times New Roman"/>
          <w:color w:val="000000"/>
          <w:sz w:val="28"/>
          <w:szCs w:val="28"/>
        </w:rPr>
        <w:t>инск</w:t>
      </w:r>
      <w:r w:rsidR="00A96F09" w:rsidRPr="003A73C8">
        <w:rPr>
          <w:rFonts w:ascii="Times New Roman" w:eastAsia="Calibri" w:hAnsi="Times New Roman"/>
          <w:color w:val="000000"/>
          <w:sz w:val="28"/>
          <w:szCs w:val="28"/>
        </w:rPr>
        <w:t>: БГЭУ,</w:t>
      </w:r>
      <w:r w:rsidR="00A96F09" w:rsidRPr="003A73C8">
        <w:rPr>
          <w:rFonts w:ascii="Times New Roman" w:hAnsi="Times New Roman"/>
          <w:color w:val="000000"/>
          <w:sz w:val="28"/>
          <w:szCs w:val="28"/>
        </w:rPr>
        <w:t xml:space="preserve"> </w:t>
      </w:r>
      <w:r w:rsidR="00A96F09" w:rsidRPr="003A73C8">
        <w:rPr>
          <w:rFonts w:ascii="Times New Roman" w:eastAsia="Calibri" w:hAnsi="Times New Roman"/>
          <w:color w:val="000000"/>
          <w:sz w:val="28"/>
          <w:szCs w:val="28"/>
        </w:rPr>
        <w:t>2004</w:t>
      </w:r>
      <w:r w:rsidR="00A96F09" w:rsidRPr="003A73C8">
        <w:rPr>
          <w:rFonts w:ascii="Times New Roman" w:hAnsi="Times New Roman"/>
          <w:color w:val="000000"/>
          <w:sz w:val="28"/>
          <w:szCs w:val="28"/>
        </w:rPr>
        <w:t xml:space="preserve">. </w:t>
      </w:r>
      <w:r w:rsidR="00A96F09" w:rsidRPr="003A73C8">
        <w:rPr>
          <w:rFonts w:ascii="Times New Roman" w:hAnsi="Times New Roman"/>
          <w:sz w:val="28"/>
          <w:szCs w:val="28"/>
        </w:rPr>
        <w:t>–</w:t>
      </w:r>
      <w:r w:rsidR="00A96F09" w:rsidRPr="003A73C8">
        <w:rPr>
          <w:rFonts w:ascii="Times New Roman" w:hAnsi="Times New Roman"/>
          <w:color w:val="000000"/>
          <w:sz w:val="28"/>
          <w:szCs w:val="28"/>
        </w:rPr>
        <w:t xml:space="preserve"> </w:t>
      </w:r>
      <w:r w:rsidR="00A96F09" w:rsidRPr="003A73C8">
        <w:rPr>
          <w:rFonts w:ascii="Times New Roman" w:eastAsia="Calibri" w:hAnsi="Times New Roman"/>
          <w:color w:val="000000"/>
          <w:sz w:val="28"/>
          <w:szCs w:val="28"/>
        </w:rPr>
        <w:t>66с</w:t>
      </w:r>
      <w:r w:rsidR="00A96F09" w:rsidRPr="00337255">
        <w:rPr>
          <w:rFonts w:eastAsia="Calibri"/>
          <w:color w:val="000000"/>
          <w:sz w:val="28"/>
          <w:szCs w:val="28"/>
        </w:rPr>
        <w:t>.</w:t>
      </w:r>
      <w:r w:rsidRPr="00F47517">
        <w:rPr>
          <w:sz w:val="28"/>
          <w:szCs w:val="28"/>
        </w:rPr>
        <w:t xml:space="preserve"> </w:t>
      </w:r>
    </w:p>
    <w:p w:rsidR="00F47517" w:rsidRDefault="00F47517" w:rsidP="0097077A">
      <w:pPr>
        <w:spacing w:after="0" w:line="360" w:lineRule="auto"/>
        <w:ind w:firstLine="709"/>
        <w:rPr>
          <w:rFonts w:ascii="Times New Roman" w:hAnsi="Times New Roman"/>
          <w:sz w:val="28"/>
          <w:szCs w:val="28"/>
          <w:lang w:val="ru-RU"/>
        </w:rPr>
      </w:pPr>
      <w:r>
        <w:rPr>
          <w:rFonts w:ascii="Times New Roman" w:hAnsi="Times New Roman"/>
          <w:sz w:val="28"/>
          <w:szCs w:val="28"/>
          <w:lang w:val="ru-RU"/>
        </w:rPr>
        <w:t>7</w:t>
      </w:r>
      <w:r w:rsidRPr="00F47517">
        <w:rPr>
          <w:rFonts w:ascii="Times New Roman" w:hAnsi="Times New Roman"/>
          <w:sz w:val="28"/>
          <w:szCs w:val="28"/>
          <w:lang w:val="ru-RU"/>
        </w:rPr>
        <w:t xml:space="preserve">. </w:t>
      </w:r>
      <w:r w:rsidRPr="00F47517">
        <w:rPr>
          <w:rFonts w:ascii="Times New Roman" w:hAnsi="Times New Roman"/>
          <w:sz w:val="28"/>
          <w:szCs w:val="28"/>
        </w:rPr>
        <w:t>Левкович, А. Анализ лизинговой деятельности в Республике Беларусь/ А. Левкович, А. Цыбулько // Планово-эк</w:t>
      </w:r>
      <w:r w:rsidR="00365D2F">
        <w:rPr>
          <w:rFonts w:ascii="Times New Roman" w:hAnsi="Times New Roman"/>
          <w:sz w:val="28"/>
          <w:szCs w:val="28"/>
        </w:rPr>
        <w:t xml:space="preserve">ономический отдел. –  2009. </w:t>
      </w:r>
      <w:r w:rsidRPr="00F47517">
        <w:rPr>
          <w:rFonts w:ascii="Times New Roman" w:hAnsi="Times New Roman"/>
          <w:sz w:val="28"/>
          <w:szCs w:val="28"/>
        </w:rPr>
        <w:t xml:space="preserve"> </w:t>
      </w:r>
    </w:p>
    <w:p w:rsidR="00F47517" w:rsidRPr="003729A4" w:rsidRDefault="00F47517" w:rsidP="0097077A">
      <w:pPr>
        <w:spacing w:after="0" w:line="360" w:lineRule="auto"/>
        <w:ind w:firstLine="709"/>
        <w:rPr>
          <w:rFonts w:ascii="Arial" w:hAnsi="Arial" w:cs="Arial"/>
          <w:sz w:val="24"/>
          <w:szCs w:val="24"/>
        </w:rPr>
      </w:pPr>
      <w:r>
        <w:rPr>
          <w:rFonts w:ascii="Times New Roman" w:hAnsi="Times New Roman"/>
          <w:sz w:val="28"/>
          <w:szCs w:val="28"/>
          <w:lang w:val="ru-RU"/>
        </w:rPr>
        <w:t>8</w:t>
      </w:r>
      <w:r>
        <w:rPr>
          <w:rStyle w:val="newsdatebanking1"/>
          <w:rFonts w:ascii="Times New Roman" w:hAnsi="Times New Roman" w:cs="Times New Roman"/>
          <w:sz w:val="28"/>
          <w:szCs w:val="28"/>
          <w:lang w:val="ru-RU"/>
        </w:rPr>
        <w:t>.</w:t>
      </w:r>
      <w:r>
        <w:rPr>
          <w:rFonts w:ascii="Arial" w:hAnsi="Arial" w:cs="Arial"/>
          <w:sz w:val="24"/>
          <w:szCs w:val="24"/>
        </w:rPr>
        <w:t xml:space="preserve"> </w:t>
      </w:r>
      <w:r w:rsidR="00366DED" w:rsidRPr="003A73C8">
        <w:rPr>
          <w:rFonts w:ascii="Times New Roman" w:eastAsia="Calibri" w:hAnsi="Times New Roman"/>
          <w:color w:val="000000"/>
          <w:sz w:val="28"/>
          <w:szCs w:val="28"/>
        </w:rPr>
        <w:t>Левкович</w:t>
      </w:r>
      <w:r w:rsidR="00366DED" w:rsidRPr="003A73C8">
        <w:rPr>
          <w:rFonts w:ascii="Times New Roman" w:hAnsi="Times New Roman"/>
          <w:color w:val="000000"/>
          <w:sz w:val="28"/>
          <w:szCs w:val="28"/>
        </w:rPr>
        <w:t>,</w:t>
      </w:r>
      <w:r w:rsidR="00366DED" w:rsidRPr="003A73C8">
        <w:rPr>
          <w:rFonts w:ascii="Times New Roman" w:eastAsia="Calibri" w:hAnsi="Times New Roman"/>
          <w:color w:val="000000"/>
          <w:sz w:val="28"/>
          <w:szCs w:val="28"/>
        </w:rPr>
        <w:t xml:space="preserve"> А.П. Лизинг: учебное пособие</w:t>
      </w:r>
      <w:r w:rsidR="00366DED" w:rsidRPr="003A73C8">
        <w:rPr>
          <w:rFonts w:ascii="Times New Roman" w:hAnsi="Times New Roman"/>
          <w:color w:val="000000"/>
          <w:sz w:val="28"/>
          <w:szCs w:val="28"/>
        </w:rPr>
        <w:t xml:space="preserve"> /</w:t>
      </w:r>
      <w:r w:rsidR="00366DED" w:rsidRPr="003A73C8">
        <w:rPr>
          <w:rFonts w:ascii="Times New Roman" w:eastAsia="Calibri" w:hAnsi="Times New Roman"/>
          <w:color w:val="000000"/>
          <w:sz w:val="28"/>
          <w:szCs w:val="28"/>
        </w:rPr>
        <w:t xml:space="preserve"> </w:t>
      </w:r>
      <w:r w:rsidR="00366DED" w:rsidRPr="003A73C8">
        <w:rPr>
          <w:rFonts w:ascii="Times New Roman" w:hAnsi="Times New Roman"/>
          <w:color w:val="000000"/>
          <w:sz w:val="28"/>
          <w:szCs w:val="28"/>
        </w:rPr>
        <w:t xml:space="preserve">А.П. Левкович. </w:t>
      </w:r>
      <w:r w:rsidR="00366DED" w:rsidRPr="003A73C8">
        <w:rPr>
          <w:rFonts w:ascii="Times New Roman" w:eastAsia="Calibri" w:hAnsi="Times New Roman"/>
          <w:color w:val="000000"/>
          <w:sz w:val="28"/>
          <w:szCs w:val="28"/>
        </w:rPr>
        <w:t>– М</w:t>
      </w:r>
      <w:r w:rsidR="00366DED" w:rsidRPr="003A73C8">
        <w:rPr>
          <w:rFonts w:ascii="Times New Roman" w:hAnsi="Times New Roman"/>
          <w:color w:val="000000"/>
          <w:sz w:val="28"/>
          <w:szCs w:val="28"/>
        </w:rPr>
        <w:t>инск</w:t>
      </w:r>
      <w:r w:rsidR="00366DED" w:rsidRPr="003A73C8">
        <w:rPr>
          <w:rFonts w:ascii="Times New Roman" w:eastAsia="Calibri" w:hAnsi="Times New Roman"/>
          <w:color w:val="000000"/>
          <w:sz w:val="28"/>
          <w:szCs w:val="28"/>
        </w:rPr>
        <w:t>: БГЭУ,</w:t>
      </w:r>
      <w:r w:rsidR="00366DED" w:rsidRPr="003A73C8">
        <w:rPr>
          <w:rFonts w:ascii="Times New Roman" w:hAnsi="Times New Roman"/>
          <w:color w:val="000000"/>
          <w:sz w:val="28"/>
          <w:szCs w:val="28"/>
        </w:rPr>
        <w:t xml:space="preserve"> </w:t>
      </w:r>
      <w:r w:rsidR="00366DED" w:rsidRPr="003A73C8">
        <w:rPr>
          <w:rFonts w:ascii="Times New Roman" w:eastAsia="Calibri" w:hAnsi="Times New Roman"/>
          <w:color w:val="000000"/>
          <w:sz w:val="28"/>
          <w:szCs w:val="28"/>
        </w:rPr>
        <w:t>2004</w:t>
      </w:r>
      <w:r w:rsidR="00366DED" w:rsidRPr="003A73C8">
        <w:rPr>
          <w:rFonts w:ascii="Times New Roman" w:hAnsi="Times New Roman"/>
          <w:color w:val="000000"/>
          <w:sz w:val="28"/>
          <w:szCs w:val="28"/>
        </w:rPr>
        <w:t xml:space="preserve">. </w:t>
      </w:r>
    </w:p>
    <w:p w:rsidR="00F47517" w:rsidRPr="00085BD5" w:rsidRDefault="00F47517" w:rsidP="0097077A">
      <w:pPr>
        <w:spacing w:after="0" w:line="360" w:lineRule="auto"/>
        <w:ind w:firstLine="709"/>
        <w:jc w:val="both"/>
        <w:rPr>
          <w:rFonts w:ascii="Times New Roman" w:hAnsi="Times New Roman"/>
          <w:sz w:val="28"/>
          <w:szCs w:val="28"/>
        </w:rPr>
      </w:pPr>
      <w:r>
        <w:rPr>
          <w:rFonts w:ascii="Times New Roman" w:hAnsi="Times New Roman"/>
          <w:sz w:val="28"/>
          <w:szCs w:val="28"/>
          <w:lang w:val="ru-RU"/>
        </w:rPr>
        <w:t>9</w:t>
      </w:r>
      <w:r w:rsidRPr="00085BD5">
        <w:rPr>
          <w:rFonts w:ascii="Times New Roman" w:hAnsi="Times New Roman"/>
          <w:sz w:val="28"/>
          <w:szCs w:val="28"/>
        </w:rPr>
        <w:t xml:space="preserve">. Левкович, О. Рейтинг лизинговых компаний Республике Беларусь в </w:t>
      </w:r>
      <w:smartTag w:uri="urn:schemas-microsoft-com:office:smarttags" w:element="metricconverter">
        <w:smartTagPr>
          <w:attr w:name="ProductID" w:val="2008 г"/>
        </w:smartTagPr>
        <w:r w:rsidRPr="00085BD5">
          <w:rPr>
            <w:rFonts w:ascii="Times New Roman" w:hAnsi="Times New Roman"/>
            <w:sz w:val="28"/>
            <w:szCs w:val="28"/>
          </w:rPr>
          <w:t>2008 г</w:t>
        </w:r>
      </w:smartTag>
      <w:r w:rsidRPr="00085BD5">
        <w:rPr>
          <w:rFonts w:ascii="Times New Roman" w:hAnsi="Times New Roman"/>
          <w:sz w:val="28"/>
          <w:szCs w:val="28"/>
        </w:rPr>
        <w:t>./ А. Левкович, А. Цыбулько, О. Левкович // Планово-экономический отдел. – 2009.</w:t>
      </w:r>
    </w:p>
    <w:p w:rsidR="00365D2F" w:rsidRPr="00365D2F" w:rsidRDefault="00F47517" w:rsidP="0097077A">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10</w:t>
      </w:r>
      <w:r>
        <w:rPr>
          <w:rFonts w:ascii="Times New Roman" w:hAnsi="Times New Roman"/>
          <w:sz w:val="28"/>
          <w:szCs w:val="28"/>
        </w:rPr>
        <w:t>.</w:t>
      </w:r>
      <w:r w:rsidR="00365D2F" w:rsidRPr="00365D2F">
        <w:rPr>
          <w:rFonts w:ascii="Times New Roman" w:hAnsi="Times New Roman"/>
          <w:sz w:val="28"/>
          <w:szCs w:val="28"/>
        </w:rPr>
        <w:t xml:space="preserve"> </w:t>
      </w:r>
      <w:r w:rsidR="00365D2F">
        <w:rPr>
          <w:rFonts w:ascii="Times New Roman" w:hAnsi="Times New Roman"/>
          <w:sz w:val="28"/>
          <w:szCs w:val="28"/>
        </w:rPr>
        <w:t>Левкович, А.О. Формирование  рынка  лизинговых  услуг: учебное пособие/ А.О.Левкович. - М.: Издательство  деловой  и учебной  литературы, 2004.</w:t>
      </w:r>
    </w:p>
    <w:p w:rsidR="00F47517" w:rsidRDefault="00366DED" w:rsidP="0097077A">
      <w:pPr>
        <w:spacing w:after="0" w:line="360" w:lineRule="auto"/>
        <w:ind w:firstLine="709"/>
        <w:rPr>
          <w:rStyle w:val="a3"/>
          <w:b w:val="0"/>
          <w:sz w:val="28"/>
          <w:szCs w:val="28"/>
        </w:rPr>
      </w:pPr>
      <w:r>
        <w:rPr>
          <w:rFonts w:ascii="Times New Roman" w:hAnsi="Times New Roman"/>
          <w:sz w:val="28"/>
          <w:szCs w:val="28"/>
          <w:lang w:val="ru-RU"/>
        </w:rPr>
        <w:t xml:space="preserve">11. </w:t>
      </w:r>
      <w:r w:rsidRPr="00337255">
        <w:rPr>
          <w:rFonts w:ascii="Times New Roman" w:hAnsi="Times New Roman"/>
          <w:sz w:val="28"/>
          <w:szCs w:val="28"/>
        </w:rPr>
        <w:t>Лизинг –</w:t>
      </w:r>
      <w:r>
        <w:rPr>
          <w:rFonts w:ascii="Times New Roman" w:hAnsi="Times New Roman"/>
          <w:sz w:val="28"/>
          <w:szCs w:val="28"/>
        </w:rPr>
        <w:t xml:space="preserve"> что это</w:t>
      </w:r>
      <w:r w:rsidRPr="0092339F">
        <w:rPr>
          <w:rFonts w:ascii="Times New Roman" w:hAnsi="Times New Roman"/>
          <w:sz w:val="28"/>
          <w:szCs w:val="28"/>
        </w:rPr>
        <w:t>?</w:t>
      </w:r>
      <w:r>
        <w:rPr>
          <w:rFonts w:ascii="Times New Roman" w:hAnsi="Times New Roman"/>
          <w:sz w:val="28"/>
          <w:szCs w:val="28"/>
        </w:rPr>
        <w:t xml:space="preserve"> </w:t>
      </w:r>
      <w:r w:rsidRPr="00337255">
        <w:rPr>
          <w:rFonts w:ascii="Times New Roman" w:hAnsi="Times New Roman"/>
          <w:sz w:val="28"/>
          <w:szCs w:val="28"/>
        </w:rPr>
        <w:t xml:space="preserve">[Электронный ресурс]. – Режим доступа: </w:t>
      </w:r>
      <w:r w:rsidRPr="007A6B07">
        <w:rPr>
          <w:rFonts w:ascii="Times New Roman" w:hAnsi="Times New Roman"/>
          <w:sz w:val="28"/>
          <w:szCs w:val="28"/>
        </w:rPr>
        <w:t>http://infobank.by/433/Default.aspx</w:t>
      </w:r>
      <w:r w:rsidRPr="00337255">
        <w:rPr>
          <w:rFonts w:ascii="Times New Roman" w:hAnsi="Times New Roman"/>
          <w:sz w:val="28"/>
          <w:szCs w:val="28"/>
        </w:rPr>
        <w:t xml:space="preserve">. </w:t>
      </w:r>
    </w:p>
    <w:p w:rsidR="00F47517" w:rsidRDefault="00366DED" w:rsidP="0097077A">
      <w:pPr>
        <w:spacing w:after="0" w:line="360" w:lineRule="auto"/>
        <w:ind w:firstLine="709"/>
        <w:rPr>
          <w:rFonts w:ascii="Times New Roman" w:hAnsi="Times New Roman"/>
          <w:sz w:val="28"/>
          <w:szCs w:val="28"/>
          <w:lang w:val="ru-RU"/>
        </w:rPr>
      </w:pPr>
      <w:r>
        <w:rPr>
          <w:rFonts w:ascii="Times New Roman" w:hAnsi="Times New Roman"/>
          <w:sz w:val="28"/>
          <w:szCs w:val="28"/>
          <w:lang w:val="ru-RU"/>
        </w:rPr>
        <w:t>12</w:t>
      </w:r>
      <w:r w:rsidR="00F47517" w:rsidRPr="00F40F92">
        <w:rPr>
          <w:rFonts w:ascii="Times New Roman" w:hAnsi="Times New Roman"/>
          <w:sz w:val="28"/>
          <w:szCs w:val="28"/>
        </w:rPr>
        <w:t>.</w:t>
      </w:r>
      <w:r w:rsidR="00F47517">
        <w:rPr>
          <w:rFonts w:ascii="Times New Roman" w:hAnsi="Times New Roman"/>
          <w:sz w:val="28"/>
          <w:szCs w:val="28"/>
        </w:rPr>
        <w:t xml:space="preserve"> </w:t>
      </w:r>
      <w:r w:rsidR="00F47517">
        <w:rPr>
          <w:rFonts w:ascii="Times New Roman" w:hAnsi="Times New Roman"/>
          <w:bCs/>
          <w:sz w:val="28"/>
          <w:szCs w:val="28"/>
        </w:rPr>
        <w:t>Овсейко</w:t>
      </w:r>
      <w:r w:rsidR="00F47517" w:rsidRPr="00F47517">
        <w:rPr>
          <w:rFonts w:ascii="Times New Roman" w:hAnsi="Times New Roman"/>
          <w:sz w:val="28"/>
          <w:szCs w:val="28"/>
        </w:rPr>
        <w:t xml:space="preserve"> </w:t>
      </w:r>
      <w:r w:rsidR="00F47517">
        <w:rPr>
          <w:rFonts w:ascii="Times New Roman" w:hAnsi="Times New Roman"/>
          <w:sz w:val="28"/>
          <w:szCs w:val="28"/>
        </w:rPr>
        <w:t>С.</w:t>
      </w:r>
      <w:r w:rsidR="00F47517">
        <w:rPr>
          <w:rFonts w:ascii="Times New Roman" w:hAnsi="Times New Roman"/>
          <w:bCs/>
          <w:sz w:val="28"/>
          <w:szCs w:val="28"/>
        </w:rPr>
        <w:t>.</w:t>
      </w:r>
      <w:r w:rsidR="00F47517">
        <w:rPr>
          <w:rFonts w:ascii="Times New Roman" w:hAnsi="Times New Roman"/>
          <w:sz w:val="28"/>
          <w:szCs w:val="28"/>
        </w:rPr>
        <w:t xml:space="preserve"> </w:t>
      </w:r>
      <w:r w:rsidR="00F47517" w:rsidRPr="00F40F92">
        <w:rPr>
          <w:rFonts w:ascii="Times New Roman" w:hAnsi="Times New Roman"/>
          <w:sz w:val="28"/>
          <w:szCs w:val="28"/>
        </w:rPr>
        <w:t>Зарубежное з</w:t>
      </w:r>
      <w:r w:rsidR="00F47517">
        <w:rPr>
          <w:rFonts w:ascii="Times New Roman" w:hAnsi="Times New Roman"/>
          <w:sz w:val="28"/>
          <w:szCs w:val="28"/>
        </w:rPr>
        <w:t>аконодательство в сфере лизинга</w:t>
      </w:r>
      <w:r w:rsidR="00F47517" w:rsidRPr="00F40F92">
        <w:rPr>
          <w:rFonts w:ascii="Times New Roman" w:hAnsi="Times New Roman"/>
          <w:sz w:val="28"/>
          <w:szCs w:val="28"/>
        </w:rPr>
        <w:t>.</w:t>
      </w:r>
      <w:r w:rsidR="00F47517">
        <w:rPr>
          <w:rFonts w:ascii="Times New Roman" w:hAnsi="Times New Roman"/>
          <w:sz w:val="28"/>
          <w:szCs w:val="28"/>
        </w:rPr>
        <w:t>/ С.</w:t>
      </w:r>
      <w:r w:rsidR="00F47517">
        <w:rPr>
          <w:rFonts w:ascii="Times New Roman" w:hAnsi="Times New Roman"/>
          <w:bCs/>
          <w:sz w:val="28"/>
          <w:szCs w:val="28"/>
        </w:rPr>
        <w:t>Овсейко</w:t>
      </w:r>
      <w:r w:rsidR="00F47517">
        <w:rPr>
          <w:rFonts w:ascii="Times New Roman" w:hAnsi="Times New Roman"/>
          <w:sz w:val="28"/>
          <w:szCs w:val="28"/>
        </w:rPr>
        <w:t xml:space="preserve"> //Вестник ассоциации  белорусских  банков –2009.–</w:t>
      </w:r>
      <w:r w:rsidR="00F47517" w:rsidRPr="0092339F">
        <w:rPr>
          <w:rFonts w:ascii="Times New Roman" w:hAnsi="Times New Roman"/>
          <w:sz w:val="28"/>
          <w:szCs w:val="28"/>
        </w:rPr>
        <w:t xml:space="preserve"> </w:t>
      </w:r>
      <w:r w:rsidR="00F47517">
        <w:rPr>
          <w:rFonts w:ascii="Times New Roman" w:hAnsi="Times New Roman"/>
          <w:sz w:val="28"/>
          <w:szCs w:val="28"/>
        </w:rPr>
        <w:t>№</w:t>
      </w:r>
      <w:r w:rsidR="00F47517" w:rsidRPr="00F40F92">
        <w:rPr>
          <w:rFonts w:ascii="Times New Roman" w:hAnsi="Times New Roman"/>
          <w:bCs/>
          <w:sz w:val="28"/>
          <w:szCs w:val="28"/>
        </w:rPr>
        <w:t xml:space="preserve"> 42/43</w:t>
      </w:r>
      <w:r w:rsidR="00F47517">
        <w:rPr>
          <w:rFonts w:ascii="Times New Roman" w:hAnsi="Times New Roman"/>
          <w:bCs/>
          <w:sz w:val="28"/>
          <w:szCs w:val="28"/>
        </w:rPr>
        <w:t>–</w:t>
      </w:r>
      <w:r w:rsidR="00F47517">
        <w:rPr>
          <w:rFonts w:ascii="Times New Roman" w:hAnsi="Times New Roman"/>
          <w:sz w:val="28"/>
          <w:szCs w:val="28"/>
        </w:rPr>
        <w:t xml:space="preserve"> С. </w:t>
      </w:r>
      <w:r w:rsidR="00F47517" w:rsidRPr="00F40F92">
        <w:rPr>
          <w:rFonts w:ascii="Times New Roman" w:hAnsi="Times New Roman"/>
          <w:sz w:val="28"/>
          <w:szCs w:val="28"/>
        </w:rPr>
        <w:t>19-31</w:t>
      </w:r>
    </w:p>
    <w:p w:rsidR="00F47517" w:rsidRDefault="00366DED" w:rsidP="0097077A">
      <w:pPr>
        <w:spacing w:after="0" w:line="360" w:lineRule="auto"/>
        <w:ind w:firstLine="709"/>
        <w:jc w:val="both"/>
        <w:rPr>
          <w:rFonts w:ascii="Times New Roman" w:hAnsi="Times New Roman"/>
          <w:sz w:val="28"/>
          <w:szCs w:val="28"/>
        </w:rPr>
      </w:pPr>
      <w:r>
        <w:rPr>
          <w:rFonts w:ascii="Times New Roman" w:hAnsi="Times New Roman"/>
          <w:sz w:val="28"/>
          <w:szCs w:val="28"/>
          <w:lang w:val="ru-RU"/>
        </w:rPr>
        <w:t>13</w:t>
      </w:r>
      <w:r w:rsidR="00F47517">
        <w:rPr>
          <w:rFonts w:ascii="Times New Roman" w:hAnsi="Times New Roman"/>
          <w:sz w:val="28"/>
          <w:szCs w:val="28"/>
        </w:rPr>
        <w:t>. Овсейко</w:t>
      </w:r>
      <w:r w:rsidR="00F47517" w:rsidRPr="00F47517">
        <w:rPr>
          <w:rFonts w:ascii="Times New Roman" w:hAnsi="Times New Roman"/>
          <w:sz w:val="28"/>
          <w:szCs w:val="28"/>
        </w:rPr>
        <w:t xml:space="preserve"> </w:t>
      </w:r>
      <w:r w:rsidR="00F47517">
        <w:rPr>
          <w:rFonts w:ascii="Times New Roman" w:hAnsi="Times New Roman"/>
          <w:sz w:val="28"/>
          <w:szCs w:val="28"/>
        </w:rPr>
        <w:t>С.</w:t>
      </w:r>
      <w:r w:rsidR="00F47517" w:rsidRPr="00CA62AD">
        <w:rPr>
          <w:rFonts w:ascii="Times New Roman" w:hAnsi="Times New Roman"/>
          <w:sz w:val="28"/>
          <w:szCs w:val="28"/>
        </w:rPr>
        <w:t>.</w:t>
      </w:r>
      <w:r w:rsidR="00F47517">
        <w:rPr>
          <w:rFonts w:ascii="Times New Roman" w:hAnsi="Times New Roman"/>
          <w:sz w:val="28"/>
          <w:szCs w:val="28"/>
        </w:rPr>
        <w:t>Комплексный  анализ белорусского  законодательства о лизинге/</w:t>
      </w:r>
      <w:r w:rsidR="00F47517" w:rsidRPr="003729A4">
        <w:rPr>
          <w:rFonts w:ascii="Times New Roman" w:hAnsi="Times New Roman"/>
          <w:sz w:val="28"/>
          <w:szCs w:val="28"/>
        </w:rPr>
        <w:t xml:space="preserve"> </w:t>
      </w:r>
      <w:r w:rsidR="00F47517">
        <w:rPr>
          <w:rFonts w:ascii="Times New Roman" w:hAnsi="Times New Roman"/>
          <w:sz w:val="28"/>
          <w:szCs w:val="28"/>
        </w:rPr>
        <w:t>С.</w:t>
      </w:r>
      <w:r w:rsidR="00F47517" w:rsidRPr="00F40F92">
        <w:rPr>
          <w:rFonts w:ascii="Times New Roman" w:hAnsi="Times New Roman"/>
          <w:bCs/>
          <w:sz w:val="28"/>
          <w:szCs w:val="28"/>
        </w:rPr>
        <w:t xml:space="preserve"> </w:t>
      </w:r>
      <w:r w:rsidR="00F47517">
        <w:rPr>
          <w:rFonts w:ascii="Times New Roman" w:hAnsi="Times New Roman"/>
          <w:bCs/>
          <w:sz w:val="28"/>
          <w:szCs w:val="28"/>
        </w:rPr>
        <w:t>Овсейко.</w:t>
      </w:r>
      <w:r w:rsidR="00F47517">
        <w:rPr>
          <w:rFonts w:ascii="Times New Roman" w:hAnsi="Times New Roman"/>
          <w:sz w:val="28"/>
          <w:szCs w:val="28"/>
        </w:rPr>
        <w:t>//Вестник ассоциации белорусских  банков. – 2009. –№9 – С.19-33</w:t>
      </w:r>
    </w:p>
    <w:p w:rsidR="002258B4" w:rsidRDefault="00366DED" w:rsidP="0097077A">
      <w:pPr>
        <w:spacing w:after="0" w:line="360" w:lineRule="auto"/>
        <w:ind w:firstLine="709"/>
        <w:rPr>
          <w:rFonts w:ascii="Times New Roman" w:hAnsi="Times New Roman"/>
          <w:sz w:val="28"/>
          <w:szCs w:val="28"/>
          <w:lang w:val="ru-RU"/>
        </w:rPr>
      </w:pPr>
      <w:r>
        <w:rPr>
          <w:rFonts w:ascii="Times New Roman" w:hAnsi="Times New Roman"/>
          <w:sz w:val="28"/>
          <w:szCs w:val="28"/>
          <w:lang w:val="ru-RU"/>
        </w:rPr>
        <w:t>14</w:t>
      </w:r>
      <w:r w:rsidR="002258B4">
        <w:rPr>
          <w:rFonts w:ascii="Times New Roman" w:hAnsi="Times New Roman"/>
          <w:sz w:val="28"/>
          <w:szCs w:val="28"/>
          <w:lang w:val="ru-RU"/>
        </w:rPr>
        <w:t xml:space="preserve">. </w:t>
      </w:r>
      <w:r w:rsidR="002258B4" w:rsidRPr="002258B4">
        <w:rPr>
          <w:rFonts w:ascii="Times New Roman" w:hAnsi="Times New Roman"/>
          <w:sz w:val="28"/>
          <w:szCs w:val="28"/>
        </w:rPr>
        <w:t>Приходько А. Об истории развития факторинговых отношений / А. Приходько // Банковское право. - 2005. - №3. - С.58.</w:t>
      </w:r>
    </w:p>
    <w:p w:rsidR="00F47517" w:rsidRPr="00BD0A1F" w:rsidRDefault="00F47517" w:rsidP="0097077A">
      <w:pPr>
        <w:spacing w:after="0" w:line="360" w:lineRule="auto"/>
        <w:ind w:firstLine="709"/>
        <w:rPr>
          <w:rFonts w:ascii="Times New Roman" w:hAnsi="Times New Roman"/>
          <w:sz w:val="28"/>
          <w:szCs w:val="28"/>
          <w:lang w:val="ru-RU"/>
        </w:rPr>
      </w:pPr>
      <w:r>
        <w:rPr>
          <w:rFonts w:ascii="Times New Roman" w:hAnsi="Times New Roman"/>
          <w:color w:val="333333"/>
          <w:sz w:val="28"/>
          <w:szCs w:val="28"/>
        </w:rPr>
        <w:t>1</w:t>
      </w:r>
      <w:r w:rsidR="00BD0A1F">
        <w:rPr>
          <w:rFonts w:ascii="Times New Roman" w:hAnsi="Times New Roman"/>
          <w:color w:val="333333"/>
          <w:sz w:val="28"/>
          <w:szCs w:val="28"/>
          <w:lang w:val="ru-RU"/>
        </w:rPr>
        <w:t>5</w:t>
      </w:r>
      <w:r>
        <w:rPr>
          <w:rFonts w:ascii="Times New Roman" w:hAnsi="Times New Roman"/>
          <w:color w:val="333333"/>
          <w:sz w:val="28"/>
          <w:szCs w:val="28"/>
        </w:rPr>
        <w:t>.</w:t>
      </w:r>
      <w:r w:rsidRPr="004B6E6A">
        <w:rPr>
          <w:rFonts w:ascii="Times New Roman" w:hAnsi="Times New Roman"/>
          <w:sz w:val="28"/>
          <w:szCs w:val="28"/>
        </w:rPr>
        <w:t xml:space="preserve"> </w:t>
      </w:r>
      <w:r w:rsidRPr="00EC13F0">
        <w:rPr>
          <w:rFonts w:ascii="Times New Roman" w:hAnsi="Times New Roman"/>
          <w:sz w:val="28"/>
          <w:szCs w:val="28"/>
        </w:rPr>
        <w:t>Цыбулько, А. [и др.].Белорусский рынок лизинга. Обзор рынка лизинговых услуг // Интернет Портал Республики</w:t>
      </w:r>
      <w:r w:rsidR="00366DED">
        <w:rPr>
          <w:rFonts w:ascii="Times New Roman" w:hAnsi="Times New Roman"/>
          <w:sz w:val="28"/>
          <w:szCs w:val="28"/>
        </w:rPr>
        <w:t xml:space="preserve"> Беларусь. </w:t>
      </w:r>
      <w:r w:rsidRPr="00EC13F0">
        <w:rPr>
          <w:rFonts w:ascii="Times New Roman" w:hAnsi="Times New Roman"/>
          <w:sz w:val="28"/>
          <w:szCs w:val="28"/>
        </w:rPr>
        <w:t xml:space="preserve"> – 2009. - Режим доступа: </w:t>
      </w:r>
      <w:r>
        <w:rPr>
          <w:rFonts w:ascii="Times New Roman" w:hAnsi="Times New Roman"/>
          <w:sz w:val="28"/>
          <w:szCs w:val="28"/>
          <w:u w:val="single"/>
        </w:rPr>
        <w:t>http://infobank.by/1547</w:t>
      </w:r>
      <w:r w:rsidRPr="00EC13F0">
        <w:rPr>
          <w:rFonts w:ascii="Times New Roman" w:hAnsi="Times New Roman"/>
          <w:sz w:val="28"/>
          <w:szCs w:val="28"/>
          <w:u w:val="single"/>
        </w:rPr>
        <w:t>/Default.aspx</w:t>
      </w:r>
      <w:r w:rsidRPr="00EC13F0">
        <w:rPr>
          <w:rFonts w:ascii="Times New Roman" w:hAnsi="Times New Roman"/>
          <w:sz w:val="28"/>
          <w:szCs w:val="28"/>
        </w:rPr>
        <w:t xml:space="preserve"> </w:t>
      </w:r>
      <w:r w:rsidRPr="006D3A39">
        <w:rPr>
          <w:rFonts w:ascii="Times New Roman" w:hAnsi="Times New Roman"/>
          <w:sz w:val="28"/>
          <w:szCs w:val="28"/>
        </w:rPr>
        <w:t xml:space="preserve"> </w:t>
      </w:r>
      <w:r w:rsidRPr="006D3A39">
        <w:rPr>
          <w:rFonts w:ascii="Times New Roman" w:hAnsi="Times New Roman"/>
          <w:sz w:val="28"/>
          <w:szCs w:val="28"/>
          <w:u w:val="single"/>
        </w:rPr>
        <w:t>http://infobank.by/1383/Default.aspx</w:t>
      </w:r>
      <w:r>
        <w:rPr>
          <w:rFonts w:ascii="Times New Roman" w:hAnsi="Times New Roman"/>
          <w:sz w:val="28"/>
          <w:szCs w:val="28"/>
        </w:rPr>
        <w:t xml:space="preserve"> </w:t>
      </w:r>
      <w:r w:rsidR="00BD0A1F">
        <w:rPr>
          <w:rFonts w:ascii="Times New Roman" w:hAnsi="Times New Roman"/>
          <w:sz w:val="28"/>
          <w:szCs w:val="28"/>
          <w:lang w:val="ru-RU"/>
        </w:rPr>
        <w:t>.</w:t>
      </w:r>
    </w:p>
    <w:p w:rsidR="00366DED" w:rsidRPr="00366DED" w:rsidRDefault="00366DED" w:rsidP="0097077A">
      <w:pPr>
        <w:spacing w:after="0" w:line="360" w:lineRule="auto"/>
        <w:ind w:firstLine="709"/>
        <w:rPr>
          <w:rFonts w:ascii="Times New Roman" w:hAnsi="Times New Roman"/>
          <w:sz w:val="28"/>
          <w:szCs w:val="28"/>
          <w:lang w:val="ru-RU"/>
        </w:rPr>
      </w:pPr>
      <w:r>
        <w:rPr>
          <w:rFonts w:ascii="Times New Roman" w:hAnsi="Times New Roman"/>
          <w:sz w:val="28"/>
          <w:szCs w:val="28"/>
          <w:lang w:val="ru-RU"/>
        </w:rPr>
        <w:t>15</w:t>
      </w:r>
      <w:r w:rsidR="00A96F09">
        <w:rPr>
          <w:rFonts w:ascii="Times New Roman" w:hAnsi="Times New Roman"/>
          <w:sz w:val="28"/>
          <w:szCs w:val="28"/>
        </w:rPr>
        <w:t>.</w:t>
      </w:r>
      <w:r w:rsidR="002567F6" w:rsidRPr="002567F6">
        <w:t xml:space="preserve"> </w:t>
      </w:r>
      <w:r w:rsidR="0097077A">
        <w:rPr>
          <w:lang w:val="ru-RU"/>
        </w:rPr>
        <w:t xml:space="preserve"> </w:t>
      </w:r>
      <w:r w:rsidR="002567F6" w:rsidRPr="002567F6">
        <w:rPr>
          <w:rFonts w:ascii="Times New Roman" w:hAnsi="Times New Roman"/>
          <w:sz w:val="28"/>
          <w:szCs w:val="28"/>
        </w:rPr>
        <w:t xml:space="preserve">Щербина М. Факторинг: банк вместо кредиторов / М. Щербина // Главный бухгалтер. - 2006. </w:t>
      </w:r>
    </w:p>
    <w:p w:rsidR="00A96F09" w:rsidRPr="00EC13F0" w:rsidRDefault="002258B4" w:rsidP="0097077A">
      <w:pPr>
        <w:spacing w:after="0" w:line="360" w:lineRule="auto"/>
        <w:ind w:firstLine="709"/>
        <w:jc w:val="both"/>
        <w:rPr>
          <w:rFonts w:ascii="Times New Roman" w:hAnsi="Times New Roman"/>
          <w:sz w:val="28"/>
          <w:szCs w:val="28"/>
        </w:rPr>
      </w:pPr>
      <w:r>
        <w:rPr>
          <w:rFonts w:ascii="Times New Roman" w:hAnsi="Times New Roman"/>
          <w:sz w:val="28"/>
          <w:szCs w:val="28"/>
        </w:rPr>
        <w:t>1</w:t>
      </w:r>
      <w:r w:rsidR="00BD0A1F">
        <w:rPr>
          <w:rFonts w:ascii="Times New Roman" w:hAnsi="Times New Roman"/>
          <w:sz w:val="28"/>
          <w:szCs w:val="28"/>
          <w:lang w:val="ru-RU"/>
        </w:rPr>
        <w:t>6</w:t>
      </w:r>
      <w:r w:rsidR="0097077A" w:rsidRPr="0097077A">
        <w:t xml:space="preserve"> </w:t>
      </w:r>
      <w:r w:rsidR="0097077A">
        <w:rPr>
          <w:lang w:val="ru-RU"/>
        </w:rPr>
        <w:t xml:space="preserve">.  </w:t>
      </w:r>
      <w:r w:rsidR="0097077A" w:rsidRPr="0097077A">
        <w:rPr>
          <w:rFonts w:ascii="Times New Roman" w:hAnsi="Times New Roman"/>
          <w:sz w:val="28"/>
          <w:szCs w:val="28"/>
        </w:rPr>
        <w:t xml:space="preserve">Ковзанадзе И.К. Операции факторинга: их виды, регулирование, учет, анализ доходности // Деньги и кредит. -2001. </w:t>
      </w:r>
    </w:p>
    <w:p w:rsidR="00A96F09" w:rsidRDefault="002258B4" w:rsidP="0097077A">
      <w:pPr>
        <w:spacing w:after="0" w:line="360" w:lineRule="auto"/>
        <w:ind w:firstLine="709"/>
        <w:jc w:val="both"/>
        <w:rPr>
          <w:rStyle w:val="a3"/>
          <w:b w:val="0"/>
          <w:sz w:val="28"/>
          <w:szCs w:val="28"/>
        </w:rPr>
      </w:pPr>
      <w:r w:rsidRPr="00013E48">
        <w:rPr>
          <w:rStyle w:val="a3"/>
          <w:rFonts w:ascii="Times New Roman" w:hAnsi="Times New Roman"/>
          <w:b w:val="0"/>
          <w:sz w:val="28"/>
          <w:szCs w:val="28"/>
          <w:lang w:val="ru-RU"/>
        </w:rPr>
        <w:t>1</w:t>
      </w:r>
      <w:r w:rsidR="00BD0A1F">
        <w:rPr>
          <w:rStyle w:val="a3"/>
          <w:rFonts w:ascii="Times New Roman" w:hAnsi="Times New Roman"/>
          <w:b w:val="0"/>
          <w:sz w:val="28"/>
          <w:szCs w:val="28"/>
          <w:lang w:val="ru-RU"/>
        </w:rPr>
        <w:t>7</w:t>
      </w:r>
      <w:r w:rsidR="00A96F09">
        <w:rPr>
          <w:rStyle w:val="a3"/>
          <w:b w:val="0"/>
          <w:sz w:val="28"/>
          <w:szCs w:val="28"/>
        </w:rPr>
        <w:t>.</w:t>
      </w:r>
      <w:r w:rsidR="00A96F09" w:rsidRPr="007C5521">
        <w:rPr>
          <w:rFonts w:ascii="Times New Roman" w:hAnsi="Times New Roman"/>
          <w:bCs/>
          <w:sz w:val="28"/>
          <w:szCs w:val="28"/>
        </w:rPr>
        <w:t xml:space="preserve"> </w:t>
      </w:r>
      <w:r w:rsidR="00A96F09" w:rsidRPr="00EC13F0">
        <w:rPr>
          <w:rFonts w:ascii="Times New Roman" w:hAnsi="Times New Roman"/>
          <w:bCs/>
          <w:sz w:val="28"/>
          <w:szCs w:val="28"/>
        </w:rPr>
        <w:t xml:space="preserve">Российский рынок лизинга 2008 </w:t>
      </w:r>
      <w:r w:rsidR="00A96F09" w:rsidRPr="00EC13F0">
        <w:rPr>
          <w:rFonts w:ascii="Times New Roman" w:hAnsi="Times New Roman"/>
          <w:sz w:val="28"/>
          <w:szCs w:val="28"/>
        </w:rPr>
        <w:t>// Интернет Портал Республики Б</w:t>
      </w:r>
      <w:r w:rsidR="00A96F09">
        <w:rPr>
          <w:rFonts w:ascii="Times New Roman" w:hAnsi="Times New Roman"/>
          <w:sz w:val="28"/>
          <w:szCs w:val="28"/>
        </w:rPr>
        <w:t xml:space="preserve">еларусь [Электронный ресурс]. – </w:t>
      </w:r>
      <w:r w:rsidR="00A96F09" w:rsidRPr="00EC13F0">
        <w:rPr>
          <w:rFonts w:ascii="Times New Roman" w:hAnsi="Times New Roman"/>
          <w:sz w:val="28"/>
          <w:szCs w:val="28"/>
        </w:rPr>
        <w:t xml:space="preserve">2009. - Режим доступа: </w:t>
      </w:r>
      <w:r w:rsidR="00A96F09" w:rsidRPr="007A6B07">
        <w:rPr>
          <w:rFonts w:ascii="Times New Roman" w:hAnsi="Times New Roman"/>
          <w:sz w:val="28"/>
          <w:szCs w:val="28"/>
        </w:rPr>
        <w:t>http://infobank.by/1306/Default.aspx</w:t>
      </w:r>
      <w:r w:rsidR="00A96F09" w:rsidRPr="00EC13F0">
        <w:rPr>
          <w:rFonts w:ascii="Times New Roman" w:hAnsi="Times New Roman"/>
          <w:sz w:val="28"/>
          <w:szCs w:val="28"/>
        </w:rPr>
        <w:t>.</w:t>
      </w:r>
    </w:p>
    <w:p w:rsidR="00A96F09" w:rsidRDefault="00BD0A1F" w:rsidP="0097077A">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18</w:t>
      </w:r>
      <w:r w:rsidR="00A96F09">
        <w:rPr>
          <w:rFonts w:ascii="Times New Roman" w:hAnsi="Times New Roman"/>
          <w:sz w:val="28"/>
          <w:szCs w:val="28"/>
        </w:rPr>
        <w:t>.</w:t>
      </w:r>
      <w:r w:rsidR="00A96F09" w:rsidRPr="00E02A67">
        <w:rPr>
          <w:sz w:val="28"/>
          <w:szCs w:val="28"/>
        </w:rPr>
        <w:t xml:space="preserve"> </w:t>
      </w:r>
      <w:r w:rsidR="00A96F09" w:rsidRPr="00E02A67">
        <w:rPr>
          <w:rFonts w:ascii="Times New Roman" w:hAnsi="Times New Roman"/>
          <w:sz w:val="28"/>
          <w:szCs w:val="28"/>
        </w:rPr>
        <w:t xml:space="preserve">Об утверждении стратегии развития системы продвижения белорусских производителей на условиях лизинга: Постановление Министерства экономики РБ от 2 марта </w:t>
      </w:r>
      <w:smartTag w:uri="urn:schemas-microsoft-com:office:smarttags" w:element="metricconverter">
        <w:smartTagPr>
          <w:attr w:name="ProductID" w:val="2007 г"/>
        </w:smartTagPr>
        <w:r w:rsidR="00A96F09" w:rsidRPr="00E02A67">
          <w:rPr>
            <w:rFonts w:ascii="Times New Roman" w:hAnsi="Times New Roman"/>
            <w:sz w:val="28"/>
            <w:szCs w:val="28"/>
          </w:rPr>
          <w:t>2007 г</w:t>
        </w:r>
      </w:smartTag>
      <w:r w:rsidR="00A96F09" w:rsidRPr="00E02A67">
        <w:rPr>
          <w:rFonts w:ascii="Times New Roman" w:hAnsi="Times New Roman"/>
          <w:sz w:val="28"/>
          <w:szCs w:val="28"/>
        </w:rPr>
        <w:t>. №45 // Консультант Плюс: Версия Проф. Технология 3000 [Электронный ресурс] / ООО «ЮрСпектр». – М., 2006.</w:t>
      </w:r>
    </w:p>
    <w:p w:rsidR="00BD0A1F" w:rsidRPr="00BD0A1F" w:rsidRDefault="00BD0A1F" w:rsidP="0097077A">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19. </w:t>
      </w:r>
      <w:r>
        <w:rPr>
          <w:rFonts w:ascii="Times New Roman" w:hAnsi="Times New Roman"/>
          <w:sz w:val="28"/>
          <w:szCs w:val="28"/>
        </w:rPr>
        <w:t>Экономика предприятия. В 2 ч. Ч 1: учебное пособие / А.С. Головачев. – Минск: Выш. шк.,  2008.</w:t>
      </w:r>
    </w:p>
    <w:p w:rsidR="00DB6C7F" w:rsidRDefault="002258B4" w:rsidP="0097077A">
      <w:pPr>
        <w:pStyle w:val="Style3"/>
        <w:spacing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20. </w:t>
      </w:r>
      <w:r w:rsidR="000E4F3D" w:rsidRPr="000E4F3D">
        <w:rPr>
          <w:rFonts w:ascii="Times New Roman" w:hAnsi="Times New Roman" w:cs="Times New Roman"/>
          <w:bCs/>
          <w:sz w:val="28"/>
          <w:szCs w:val="28"/>
        </w:rPr>
        <w:t>Банковский кодекс: Кодекс Республики Беларусь от 25 октября 2000 г. 441-З. (Национальный реестр правовых актов Республики Беларусь. -2000. - 106. -2/219</w:t>
      </w:r>
      <w:r w:rsidR="0097077A">
        <w:rPr>
          <w:rFonts w:ascii="Times New Roman" w:hAnsi="Times New Roman" w:cs="Times New Roman"/>
          <w:bCs/>
          <w:sz w:val="28"/>
          <w:szCs w:val="28"/>
        </w:rPr>
        <w:t>.</w:t>
      </w:r>
    </w:p>
    <w:p w:rsidR="0097077A" w:rsidRPr="0097077A" w:rsidRDefault="0097077A" w:rsidP="0097077A">
      <w:pPr>
        <w:pStyle w:val="Style3"/>
        <w:spacing w:line="360" w:lineRule="auto"/>
        <w:ind w:firstLine="709"/>
        <w:contextualSpacing/>
        <w:jc w:val="both"/>
      </w:pPr>
      <w:r>
        <w:rPr>
          <w:rFonts w:ascii="Times New Roman" w:hAnsi="Times New Roman" w:cs="Times New Roman"/>
          <w:bCs/>
          <w:sz w:val="28"/>
          <w:szCs w:val="28"/>
        </w:rPr>
        <w:t xml:space="preserve">21. </w:t>
      </w:r>
      <w:r w:rsidRPr="0097077A">
        <w:rPr>
          <w:rFonts w:ascii="Times New Roman" w:hAnsi="Times New Roman" w:cs="Times New Roman"/>
          <w:bCs/>
          <w:sz w:val="28"/>
          <w:szCs w:val="28"/>
        </w:rPr>
        <w:t>Деньги. Кредит. Банки: Учебник / Под ред. Г. Н. Белоглазовой. — М.: Высшее образование, 2009.</w:t>
      </w:r>
    </w:p>
    <w:p w:rsidR="00F220F3" w:rsidRPr="00F220F3" w:rsidRDefault="00F220F3" w:rsidP="00DB6C7F">
      <w:pPr>
        <w:pStyle w:val="21"/>
        <w:spacing w:before="0" w:line="276" w:lineRule="auto"/>
        <w:ind w:firstLine="539"/>
        <w:rPr>
          <w:sz w:val="28"/>
          <w:szCs w:val="28"/>
          <w:lang w:val="be-BY"/>
        </w:rPr>
      </w:pPr>
    </w:p>
    <w:p w:rsidR="003E212E" w:rsidRDefault="003E212E" w:rsidP="00F220F3">
      <w:pPr>
        <w:spacing w:after="0"/>
        <w:ind w:firstLine="539"/>
        <w:jc w:val="center"/>
        <w:rPr>
          <w:rFonts w:ascii="Times New Roman" w:hAnsi="Times New Roman"/>
          <w:b/>
          <w:sz w:val="36"/>
          <w:szCs w:val="36"/>
          <w:lang w:val="ru-RU"/>
        </w:rPr>
      </w:pPr>
    </w:p>
    <w:p w:rsidR="003E212E" w:rsidRDefault="003E212E" w:rsidP="00F220F3">
      <w:pPr>
        <w:spacing w:after="0"/>
        <w:ind w:firstLine="539"/>
        <w:jc w:val="center"/>
        <w:rPr>
          <w:rFonts w:ascii="Times New Roman" w:hAnsi="Times New Roman"/>
          <w:b/>
          <w:sz w:val="36"/>
          <w:szCs w:val="36"/>
          <w:lang w:val="ru-RU"/>
        </w:rPr>
      </w:pPr>
    </w:p>
    <w:p w:rsidR="003E212E" w:rsidRDefault="003E212E" w:rsidP="00F220F3">
      <w:pPr>
        <w:spacing w:after="0"/>
        <w:ind w:firstLine="539"/>
        <w:rPr>
          <w:rFonts w:ascii="Times New Roman" w:hAnsi="Times New Roman"/>
          <w:b/>
          <w:sz w:val="36"/>
          <w:szCs w:val="36"/>
          <w:lang w:val="ru-RU"/>
        </w:rPr>
      </w:pPr>
    </w:p>
    <w:p w:rsidR="003E212E" w:rsidRDefault="003E212E" w:rsidP="00F220F3">
      <w:pPr>
        <w:spacing w:after="0"/>
        <w:ind w:firstLine="539"/>
        <w:jc w:val="center"/>
        <w:rPr>
          <w:rFonts w:ascii="Times New Roman" w:hAnsi="Times New Roman"/>
          <w:b/>
          <w:sz w:val="36"/>
          <w:szCs w:val="36"/>
          <w:lang w:val="ru-RU"/>
        </w:rPr>
      </w:pPr>
    </w:p>
    <w:p w:rsidR="003E212E" w:rsidRDefault="003E212E" w:rsidP="003E212E">
      <w:pPr>
        <w:spacing w:after="0"/>
        <w:jc w:val="center"/>
        <w:rPr>
          <w:rFonts w:ascii="Times New Roman" w:hAnsi="Times New Roman"/>
          <w:b/>
          <w:sz w:val="36"/>
          <w:szCs w:val="36"/>
          <w:lang w:val="ru-RU"/>
        </w:rPr>
      </w:pPr>
    </w:p>
    <w:p w:rsidR="003E212E" w:rsidRPr="003E212E" w:rsidRDefault="003E212E" w:rsidP="003E212E">
      <w:pPr>
        <w:spacing w:after="0"/>
        <w:rPr>
          <w:rFonts w:ascii="Times New Roman" w:hAnsi="Times New Roman"/>
          <w:b/>
          <w:sz w:val="28"/>
          <w:szCs w:val="28"/>
          <w:lang w:val="ru-RU"/>
        </w:rPr>
      </w:pPr>
    </w:p>
    <w:p w:rsidR="003E212E" w:rsidRDefault="003E212E" w:rsidP="00284A8B">
      <w:pPr>
        <w:pStyle w:val="11"/>
        <w:tabs>
          <w:tab w:val="left" w:pos="0"/>
          <w:tab w:val="left" w:pos="993"/>
        </w:tabs>
        <w:spacing w:after="0" w:line="360" w:lineRule="exact"/>
        <w:ind w:left="0" w:firstLine="567"/>
        <w:jc w:val="both"/>
        <w:rPr>
          <w:rFonts w:ascii="Times New Roman" w:hAnsi="Times New Roman"/>
          <w:b/>
          <w:color w:val="000000"/>
          <w:sz w:val="32"/>
          <w:szCs w:val="32"/>
        </w:rPr>
      </w:pPr>
    </w:p>
    <w:p w:rsidR="003E212E" w:rsidRDefault="003E212E" w:rsidP="00284A8B">
      <w:pPr>
        <w:pStyle w:val="11"/>
        <w:tabs>
          <w:tab w:val="left" w:pos="0"/>
          <w:tab w:val="left" w:pos="993"/>
        </w:tabs>
        <w:spacing w:after="0" w:line="360" w:lineRule="exact"/>
        <w:ind w:left="0" w:firstLine="567"/>
        <w:jc w:val="both"/>
        <w:rPr>
          <w:rFonts w:ascii="Times New Roman" w:hAnsi="Times New Roman"/>
          <w:b/>
          <w:color w:val="000000"/>
          <w:sz w:val="32"/>
          <w:szCs w:val="32"/>
        </w:rPr>
      </w:pPr>
    </w:p>
    <w:p w:rsidR="003E212E" w:rsidRDefault="003E212E" w:rsidP="00284A8B">
      <w:pPr>
        <w:pStyle w:val="11"/>
        <w:tabs>
          <w:tab w:val="left" w:pos="0"/>
          <w:tab w:val="left" w:pos="993"/>
        </w:tabs>
        <w:spacing w:after="0" w:line="360" w:lineRule="exact"/>
        <w:ind w:left="0" w:firstLine="567"/>
        <w:jc w:val="both"/>
        <w:rPr>
          <w:rFonts w:ascii="Times New Roman" w:hAnsi="Times New Roman"/>
          <w:b/>
          <w:color w:val="000000"/>
          <w:sz w:val="32"/>
          <w:szCs w:val="32"/>
        </w:rPr>
      </w:pPr>
    </w:p>
    <w:p w:rsidR="003E212E" w:rsidRDefault="003E212E" w:rsidP="00284A8B">
      <w:pPr>
        <w:pStyle w:val="11"/>
        <w:tabs>
          <w:tab w:val="left" w:pos="0"/>
          <w:tab w:val="left" w:pos="993"/>
        </w:tabs>
        <w:spacing w:after="0" w:line="360" w:lineRule="exact"/>
        <w:ind w:left="0" w:firstLine="567"/>
        <w:jc w:val="both"/>
        <w:rPr>
          <w:rFonts w:ascii="Times New Roman" w:hAnsi="Times New Roman"/>
          <w:b/>
          <w:color w:val="000000"/>
          <w:sz w:val="32"/>
          <w:szCs w:val="32"/>
        </w:rPr>
      </w:pPr>
    </w:p>
    <w:p w:rsidR="003E212E" w:rsidRDefault="003E212E" w:rsidP="00284A8B">
      <w:pPr>
        <w:pStyle w:val="11"/>
        <w:tabs>
          <w:tab w:val="left" w:pos="0"/>
          <w:tab w:val="left" w:pos="993"/>
        </w:tabs>
        <w:spacing w:after="0" w:line="360" w:lineRule="exact"/>
        <w:ind w:left="0" w:firstLine="567"/>
        <w:jc w:val="both"/>
        <w:rPr>
          <w:rFonts w:ascii="Times New Roman" w:hAnsi="Times New Roman"/>
          <w:b/>
          <w:color w:val="000000"/>
          <w:sz w:val="32"/>
          <w:szCs w:val="32"/>
        </w:rPr>
      </w:pPr>
    </w:p>
    <w:p w:rsidR="003E212E" w:rsidRDefault="003E212E" w:rsidP="00284A8B">
      <w:pPr>
        <w:pStyle w:val="11"/>
        <w:tabs>
          <w:tab w:val="left" w:pos="0"/>
          <w:tab w:val="left" w:pos="993"/>
        </w:tabs>
        <w:spacing w:after="0" w:line="360" w:lineRule="exact"/>
        <w:ind w:left="0" w:firstLine="567"/>
        <w:jc w:val="both"/>
        <w:rPr>
          <w:rFonts w:ascii="Times New Roman" w:hAnsi="Times New Roman"/>
          <w:b/>
          <w:color w:val="000000"/>
          <w:sz w:val="32"/>
          <w:szCs w:val="32"/>
        </w:rPr>
      </w:pPr>
    </w:p>
    <w:p w:rsidR="003E212E" w:rsidRDefault="003E212E" w:rsidP="00284A8B">
      <w:pPr>
        <w:pStyle w:val="11"/>
        <w:tabs>
          <w:tab w:val="left" w:pos="0"/>
          <w:tab w:val="left" w:pos="993"/>
        </w:tabs>
        <w:spacing w:after="0" w:line="360" w:lineRule="exact"/>
        <w:ind w:left="0" w:firstLine="567"/>
        <w:jc w:val="both"/>
        <w:rPr>
          <w:rFonts w:ascii="Times New Roman" w:hAnsi="Times New Roman"/>
          <w:b/>
          <w:color w:val="000000"/>
          <w:sz w:val="32"/>
          <w:szCs w:val="32"/>
        </w:rPr>
      </w:pPr>
    </w:p>
    <w:p w:rsidR="003E212E" w:rsidRDefault="003E212E" w:rsidP="00284A8B">
      <w:pPr>
        <w:pStyle w:val="11"/>
        <w:tabs>
          <w:tab w:val="left" w:pos="0"/>
          <w:tab w:val="left" w:pos="993"/>
        </w:tabs>
        <w:spacing w:after="0" w:line="360" w:lineRule="exact"/>
        <w:ind w:left="0" w:firstLine="567"/>
        <w:jc w:val="both"/>
        <w:rPr>
          <w:rFonts w:ascii="Times New Roman" w:hAnsi="Times New Roman"/>
          <w:b/>
          <w:color w:val="000000"/>
          <w:sz w:val="32"/>
          <w:szCs w:val="32"/>
        </w:rPr>
      </w:pPr>
    </w:p>
    <w:p w:rsidR="003E212E" w:rsidRDefault="003E212E" w:rsidP="00284A8B">
      <w:pPr>
        <w:pStyle w:val="11"/>
        <w:tabs>
          <w:tab w:val="left" w:pos="0"/>
          <w:tab w:val="left" w:pos="993"/>
        </w:tabs>
        <w:spacing w:after="0" w:line="360" w:lineRule="exact"/>
        <w:ind w:left="0" w:firstLine="567"/>
        <w:jc w:val="both"/>
        <w:rPr>
          <w:rFonts w:ascii="Times New Roman" w:hAnsi="Times New Roman"/>
          <w:b/>
          <w:color w:val="000000"/>
          <w:sz w:val="32"/>
          <w:szCs w:val="32"/>
        </w:rPr>
      </w:pPr>
    </w:p>
    <w:p w:rsidR="003E212E" w:rsidRDefault="003E212E" w:rsidP="00284A8B">
      <w:pPr>
        <w:pStyle w:val="11"/>
        <w:tabs>
          <w:tab w:val="left" w:pos="0"/>
          <w:tab w:val="left" w:pos="993"/>
        </w:tabs>
        <w:spacing w:after="0" w:line="360" w:lineRule="exact"/>
        <w:ind w:left="0" w:firstLine="567"/>
        <w:jc w:val="both"/>
        <w:rPr>
          <w:rFonts w:ascii="Times New Roman" w:hAnsi="Times New Roman"/>
          <w:b/>
          <w:color w:val="000000"/>
          <w:sz w:val="32"/>
          <w:szCs w:val="32"/>
        </w:rPr>
      </w:pPr>
    </w:p>
    <w:p w:rsidR="00DB6C7F" w:rsidRDefault="00DB6C7F">
      <w:bookmarkStart w:id="57" w:name="_GoBack"/>
      <w:bookmarkEnd w:id="57"/>
    </w:p>
    <w:sectPr w:rsidR="00DB6C7F" w:rsidSect="00013E48">
      <w:headerReference w:type="even" r:id="rId9"/>
      <w:headerReference w:type="default" r:id="rId10"/>
      <w:pgSz w:w="11906" w:h="16838"/>
      <w:pgMar w:top="1417" w:right="1417" w:bottom="1417" w:left="1417" w:header="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116" w:rsidRDefault="00820116" w:rsidP="003C49CE">
      <w:pPr>
        <w:spacing w:after="0" w:line="240" w:lineRule="auto"/>
      </w:pPr>
      <w:r>
        <w:separator/>
      </w:r>
    </w:p>
  </w:endnote>
  <w:endnote w:type="continuationSeparator" w:id="0">
    <w:p w:rsidR="00820116" w:rsidRDefault="00820116" w:rsidP="003C4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116" w:rsidRDefault="00820116" w:rsidP="003C49CE">
      <w:pPr>
        <w:spacing w:after="0" w:line="240" w:lineRule="auto"/>
      </w:pPr>
      <w:r>
        <w:separator/>
      </w:r>
    </w:p>
  </w:footnote>
  <w:footnote w:type="continuationSeparator" w:id="0">
    <w:p w:rsidR="00820116" w:rsidRDefault="00820116" w:rsidP="003C49CE">
      <w:pPr>
        <w:spacing w:after="0" w:line="240" w:lineRule="auto"/>
      </w:pPr>
      <w:r>
        <w:continuationSeparator/>
      </w:r>
    </w:p>
  </w:footnote>
  <w:footnote w:id="1">
    <w:p w:rsidR="00A42C1F" w:rsidRDefault="00A42C1F" w:rsidP="00A42C1F">
      <w:pPr>
        <w:pStyle w:val="a6"/>
        <w:spacing w:line="240" w:lineRule="auto"/>
      </w:pPr>
      <w:r>
        <w:rPr>
          <w:rStyle w:val="a7"/>
        </w:rPr>
        <w:footnoteRef/>
      </w:r>
      <w:r>
        <w:t xml:space="preserve"> </w:t>
      </w:r>
      <w:r w:rsidRPr="00A42C1F">
        <w:t>Лизинг - это комплекс имущественных и экономических отношений, возникающих в связи с приобретением в собственность имущества и последующей сдачей его во временное пользование за определенную плату.</w:t>
      </w:r>
      <w:r w:rsidR="00611E4B" w:rsidRPr="00611E4B">
        <w:t xml:space="preserve"> Лапыгин, Ю.Н. Лизинг : Академический Проект, 2005.</w:t>
      </w:r>
    </w:p>
    <w:p w:rsidR="00A42C1F" w:rsidRDefault="00A42C1F" w:rsidP="00A42C1F">
      <w:pPr>
        <w:pStyle w:val="a6"/>
        <w:spacing w:line="240" w:lineRule="auto"/>
      </w:pPr>
      <w:r>
        <w:t>Л</w:t>
      </w:r>
      <w:r w:rsidRPr="00A42C1F">
        <w:t>изинг — это долгосрочная аренда имущества для предпринимательских целей с последующим правом выкупа</w:t>
      </w:r>
      <w:r>
        <w:t>.</w:t>
      </w:r>
      <w:r w:rsidR="007A46F1">
        <w:t xml:space="preserve">  Е.В.Сокольских. </w:t>
      </w:r>
      <w:r w:rsidR="007A46F1" w:rsidRPr="00611E4B">
        <w:t>: Академический Проект, 2005.</w:t>
      </w:r>
    </w:p>
  </w:footnote>
  <w:footnote w:id="2">
    <w:p w:rsidR="00642FE9" w:rsidRPr="00642FE9" w:rsidRDefault="00642FE9" w:rsidP="00642FE9">
      <w:pPr>
        <w:pStyle w:val="a6"/>
        <w:spacing w:line="240" w:lineRule="auto"/>
      </w:pPr>
      <w:r>
        <w:rPr>
          <w:rStyle w:val="a7"/>
        </w:rPr>
        <w:footnoteRef/>
      </w:r>
      <w:r>
        <w:t xml:space="preserve"> </w:t>
      </w:r>
      <w:r w:rsidRPr="00642FE9">
        <w:t>Факторинг - финансовая комиссионная операция, при которой клиент переуступает дебиторскую задолженност</w:t>
      </w:r>
      <w:r>
        <w:t>ь факторинговой компании</w:t>
      </w:r>
      <w:r w:rsidRPr="00642FE9">
        <w:t>.</w:t>
      </w:r>
    </w:p>
  </w:footnote>
  <w:footnote w:id="3">
    <w:p w:rsidR="002861AE" w:rsidRDefault="002861AE" w:rsidP="00642FE9">
      <w:pPr>
        <w:pStyle w:val="a6"/>
        <w:spacing w:line="240" w:lineRule="auto"/>
      </w:pPr>
      <w:r>
        <w:rPr>
          <w:rStyle w:val="a7"/>
        </w:rPr>
        <w:footnoteRef/>
      </w:r>
      <w:r>
        <w:t xml:space="preserve"> Ф</w:t>
      </w:r>
      <w:r w:rsidRPr="002861AE">
        <w:t>актор (факторинговая компания или банк) — покупатель требования</w:t>
      </w:r>
      <w:r w:rsidR="00D40F58">
        <w:t>.</w:t>
      </w:r>
    </w:p>
  </w:footnote>
  <w:footnote w:id="4">
    <w:p w:rsidR="002861AE" w:rsidRDefault="002861AE" w:rsidP="00642FE9">
      <w:pPr>
        <w:pStyle w:val="a6"/>
        <w:spacing w:line="240" w:lineRule="auto"/>
      </w:pPr>
      <w:r>
        <w:rPr>
          <w:rStyle w:val="a7"/>
        </w:rPr>
        <w:footnoteRef/>
      </w:r>
      <w:r>
        <w:t xml:space="preserve"> </w:t>
      </w:r>
      <w:r w:rsidRPr="002861AE">
        <w:t>Клиент —субъекта</w:t>
      </w:r>
      <w:r>
        <w:t xml:space="preserve"> хозяйствования, прибегнувший к </w:t>
      </w:r>
      <w:r w:rsidRPr="002861AE">
        <w:t xml:space="preserve"> использ</w:t>
      </w:r>
      <w:r>
        <w:t>ованию</w:t>
      </w:r>
      <w:r w:rsidRPr="002861AE">
        <w:t xml:space="preserve"> услуги</w:t>
      </w:r>
      <w:r>
        <w:t xml:space="preserve"> факторинга.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E48" w:rsidRDefault="00013E48" w:rsidP="00426428">
    <w:pPr>
      <w:pStyle w:val="a8"/>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013E48" w:rsidRDefault="00013E48" w:rsidP="00013E48">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E48" w:rsidRDefault="00013E48" w:rsidP="00426428">
    <w:pPr>
      <w:pStyle w:val="a8"/>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F70A8E">
      <w:rPr>
        <w:rStyle w:val="af4"/>
        <w:noProof/>
      </w:rPr>
      <w:t>43</w:t>
    </w:r>
    <w:r>
      <w:rPr>
        <w:rStyle w:val="af4"/>
      </w:rPr>
      <w:fldChar w:fldCharType="end"/>
    </w:r>
  </w:p>
  <w:p w:rsidR="00013E48" w:rsidRDefault="00013E48" w:rsidP="00013E48">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7149D"/>
    <w:multiLevelType w:val="hybridMultilevel"/>
    <w:tmpl w:val="03983B46"/>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
    <w:nsid w:val="00EC0F78"/>
    <w:multiLevelType w:val="hybridMultilevel"/>
    <w:tmpl w:val="387C4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A53B2F"/>
    <w:multiLevelType w:val="hybridMultilevel"/>
    <w:tmpl w:val="42B6A3F4"/>
    <w:lvl w:ilvl="0" w:tplc="FFFFFFFF">
      <w:start w:val="65535"/>
      <w:numFmt w:val="bullet"/>
      <w:lvlText w:val="•"/>
      <w:legacy w:legacy="1" w:legacySpace="0" w:legacyIndent="221"/>
      <w:lvlJc w:val="left"/>
      <w:rPr>
        <w:rFonts w:ascii="Arial Unicode MS" w:eastAsia="Arial Unicode MS" w:hAnsi="Arial Unicode MS" w:cs="Arial Unicode MS"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2330A5"/>
    <w:multiLevelType w:val="hybridMultilevel"/>
    <w:tmpl w:val="DBA86592"/>
    <w:lvl w:ilvl="0" w:tplc="FEACD880">
      <w:start w:val="1"/>
      <w:numFmt w:val="bullet"/>
      <w:lvlText w:val="•"/>
      <w:lvlJc w:val="left"/>
      <w:pPr>
        <w:tabs>
          <w:tab w:val="num" w:pos="720"/>
        </w:tabs>
        <w:ind w:left="720" w:hanging="360"/>
      </w:pPr>
      <w:rPr>
        <w:rFonts w:ascii="Times New Roman" w:hAnsi="Times New Roman" w:cs="Times New Roman" w:hint="default"/>
      </w:rPr>
    </w:lvl>
    <w:lvl w:ilvl="1" w:tplc="662890E0">
      <w:start w:val="1"/>
      <w:numFmt w:val="decimal"/>
      <w:lvlText w:val="%2."/>
      <w:lvlJc w:val="left"/>
      <w:pPr>
        <w:tabs>
          <w:tab w:val="num" w:pos="1440"/>
        </w:tabs>
        <w:ind w:left="1440" w:hanging="360"/>
      </w:pPr>
    </w:lvl>
    <w:lvl w:ilvl="2" w:tplc="51489144">
      <w:start w:val="1"/>
      <w:numFmt w:val="decimal"/>
      <w:lvlText w:val="%3."/>
      <w:lvlJc w:val="left"/>
      <w:pPr>
        <w:tabs>
          <w:tab w:val="num" w:pos="2160"/>
        </w:tabs>
        <w:ind w:left="2160" w:hanging="360"/>
      </w:pPr>
    </w:lvl>
    <w:lvl w:ilvl="3" w:tplc="504AA13E">
      <w:start w:val="1"/>
      <w:numFmt w:val="decimal"/>
      <w:lvlText w:val="%4."/>
      <w:lvlJc w:val="left"/>
      <w:pPr>
        <w:tabs>
          <w:tab w:val="num" w:pos="2880"/>
        </w:tabs>
        <w:ind w:left="2880" w:hanging="360"/>
      </w:pPr>
    </w:lvl>
    <w:lvl w:ilvl="4" w:tplc="3ABCAB68">
      <w:start w:val="1"/>
      <w:numFmt w:val="decimal"/>
      <w:lvlText w:val="%5."/>
      <w:lvlJc w:val="left"/>
      <w:pPr>
        <w:tabs>
          <w:tab w:val="num" w:pos="3600"/>
        </w:tabs>
        <w:ind w:left="3600" w:hanging="360"/>
      </w:pPr>
    </w:lvl>
    <w:lvl w:ilvl="5" w:tplc="2592C63E">
      <w:start w:val="1"/>
      <w:numFmt w:val="decimal"/>
      <w:lvlText w:val="%6."/>
      <w:lvlJc w:val="left"/>
      <w:pPr>
        <w:tabs>
          <w:tab w:val="num" w:pos="4320"/>
        </w:tabs>
        <w:ind w:left="4320" w:hanging="360"/>
      </w:pPr>
    </w:lvl>
    <w:lvl w:ilvl="6" w:tplc="DB18BCA2">
      <w:start w:val="1"/>
      <w:numFmt w:val="decimal"/>
      <w:lvlText w:val="%7."/>
      <w:lvlJc w:val="left"/>
      <w:pPr>
        <w:tabs>
          <w:tab w:val="num" w:pos="5040"/>
        </w:tabs>
        <w:ind w:left="5040" w:hanging="360"/>
      </w:pPr>
    </w:lvl>
    <w:lvl w:ilvl="7" w:tplc="33489DA8">
      <w:start w:val="1"/>
      <w:numFmt w:val="decimal"/>
      <w:lvlText w:val="%8."/>
      <w:lvlJc w:val="left"/>
      <w:pPr>
        <w:tabs>
          <w:tab w:val="num" w:pos="5760"/>
        </w:tabs>
        <w:ind w:left="5760" w:hanging="360"/>
      </w:pPr>
    </w:lvl>
    <w:lvl w:ilvl="8" w:tplc="E402BF5A">
      <w:start w:val="1"/>
      <w:numFmt w:val="decimal"/>
      <w:lvlText w:val="%9."/>
      <w:lvlJc w:val="left"/>
      <w:pPr>
        <w:tabs>
          <w:tab w:val="num" w:pos="6480"/>
        </w:tabs>
        <w:ind w:left="6480" w:hanging="360"/>
      </w:pPr>
    </w:lvl>
  </w:abstractNum>
  <w:abstractNum w:abstractNumId="4">
    <w:nsid w:val="112457EE"/>
    <w:multiLevelType w:val="hybridMultilevel"/>
    <w:tmpl w:val="12BE4CAA"/>
    <w:lvl w:ilvl="0" w:tplc="04190001">
      <w:start w:val="1"/>
      <w:numFmt w:val="bullet"/>
      <w:lvlText w:val=""/>
      <w:lvlJc w:val="left"/>
      <w:pPr>
        <w:ind w:left="4658" w:hanging="360"/>
      </w:pPr>
      <w:rPr>
        <w:rFonts w:ascii="Symbol" w:hAnsi="Symbol" w:hint="default"/>
      </w:rPr>
    </w:lvl>
    <w:lvl w:ilvl="1" w:tplc="04230003" w:tentative="1">
      <w:start w:val="1"/>
      <w:numFmt w:val="bullet"/>
      <w:lvlText w:val="o"/>
      <w:lvlJc w:val="left"/>
      <w:pPr>
        <w:ind w:left="3949" w:hanging="360"/>
      </w:pPr>
      <w:rPr>
        <w:rFonts w:ascii="Courier New" w:hAnsi="Courier New" w:cs="Courier New" w:hint="default"/>
      </w:rPr>
    </w:lvl>
    <w:lvl w:ilvl="2" w:tplc="04230005" w:tentative="1">
      <w:start w:val="1"/>
      <w:numFmt w:val="bullet"/>
      <w:lvlText w:val=""/>
      <w:lvlJc w:val="left"/>
      <w:pPr>
        <w:ind w:left="4669" w:hanging="360"/>
      </w:pPr>
      <w:rPr>
        <w:rFonts w:ascii="Wingdings" w:hAnsi="Wingdings" w:hint="default"/>
      </w:rPr>
    </w:lvl>
    <w:lvl w:ilvl="3" w:tplc="04230001">
      <w:start w:val="1"/>
      <w:numFmt w:val="bullet"/>
      <w:lvlText w:val=""/>
      <w:lvlJc w:val="left"/>
      <w:pPr>
        <w:ind w:left="5389" w:hanging="360"/>
      </w:pPr>
      <w:rPr>
        <w:rFonts w:ascii="Symbol" w:hAnsi="Symbol" w:hint="default"/>
      </w:rPr>
    </w:lvl>
    <w:lvl w:ilvl="4" w:tplc="04230003" w:tentative="1">
      <w:start w:val="1"/>
      <w:numFmt w:val="bullet"/>
      <w:lvlText w:val="o"/>
      <w:lvlJc w:val="left"/>
      <w:pPr>
        <w:ind w:left="6109" w:hanging="360"/>
      </w:pPr>
      <w:rPr>
        <w:rFonts w:ascii="Courier New" w:hAnsi="Courier New" w:cs="Courier New" w:hint="default"/>
      </w:rPr>
    </w:lvl>
    <w:lvl w:ilvl="5" w:tplc="04230005" w:tentative="1">
      <w:start w:val="1"/>
      <w:numFmt w:val="bullet"/>
      <w:lvlText w:val=""/>
      <w:lvlJc w:val="left"/>
      <w:pPr>
        <w:ind w:left="6829" w:hanging="360"/>
      </w:pPr>
      <w:rPr>
        <w:rFonts w:ascii="Wingdings" w:hAnsi="Wingdings" w:hint="default"/>
      </w:rPr>
    </w:lvl>
    <w:lvl w:ilvl="6" w:tplc="04230001" w:tentative="1">
      <w:start w:val="1"/>
      <w:numFmt w:val="bullet"/>
      <w:lvlText w:val=""/>
      <w:lvlJc w:val="left"/>
      <w:pPr>
        <w:ind w:left="7549" w:hanging="360"/>
      </w:pPr>
      <w:rPr>
        <w:rFonts w:ascii="Symbol" w:hAnsi="Symbol" w:hint="default"/>
      </w:rPr>
    </w:lvl>
    <w:lvl w:ilvl="7" w:tplc="04230003" w:tentative="1">
      <w:start w:val="1"/>
      <w:numFmt w:val="bullet"/>
      <w:lvlText w:val="o"/>
      <w:lvlJc w:val="left"/>
      <w:pPr>
        <w:ind w:left="8269" w:hanging="360"/>
      </w:pPr>
      <w:rPr>
        <w:rFonts w:ascii="Courier New" w:hAnsi="Courier New" w:cs="Courier New" w:hint="default"/>
      </w:rPr>
    </w:lvl>
    <w:lvl w:ilvl="8" w:tplc="04230005" w:tentative="1">
      <w:start w:val="1"/>
      <w:numFmt w:val="bullet"/>
      <w:lvlText w:val=""/>
      <w:lvlJc w:val="left"/>
      <w:pPr>
        <w:ind w:left="8989" w:hanging="360"/>
      </w:pPr>
      <w:rPr>
        <w:rFonts w:ascii="Wingdings" w:hAnsi="Wingdings" w:hint="default"/>
      </w:rPr>
    </w:lvl>
  </w:abstractNum>
  <w:abstractNum w:abstractNumId="5">
    <w:nsid w:val="1A822295"/>
    <w:multiLevelType w:val="hybridMultilevel"/>
    <w:tmpl w:val="2E18D410"/>
    <w:lvl w:ilvl="0" w:tplc="E2D0CE2A">
      <w:start w:val="1"/>
      <w:numFmt w:val="bullet"/>
      <w:lvlText w:val=""/>
      <w:lvlJc w:val="left"/>
      <w:pPr>
        <w:tabs>
          <w:tab w:val="num" w:pos="720"/>
        </w:tabs>
        <w:ind w:left="720" w:hanging="360"/>
      </w:pPr>
      <w:rPr>
        <w:rFonts w:ascii="Symbol" w:hAnsi="Symbol" w:hint="default"/>
        <w:sz w:val="20"/>
      </w:rPr>
    </w:lvl>
    <w:lvl w:ilvl="1" w:tplc="DA520100">
      <w:start w:val="1"/>
      <w:numFmt w:val="decimal"/>
      <w:lvlText w:val="%2."/>
      <w:lvlJc w:val="left"/>
      <w:pPr>
        <w:tabs>
          <w:tab w:val="num" w:pos="1069"/>
        </w:tabs>
        <w:ind w:left="1069" w:hanging="360"/>
      </w:pPr>
    </w:lvl>
    <w:lvl w:ilvl="2" w:tplc="DDCC67DC">
      <w:start w:val="1"/>
      <w:numFmt w:val="decimal"/>
      <w:lvlText w:val="%3."/>
      <w:lvlJc w:val="left"/>
      <w:pPr>
        <w:tabs>
          <w:tab w:val="num" w:pos="2160"/>
        </w:tabs>
        <w:ind w:left="2160" w:hanging="360"/>
      </w:pPr>
    </w:lvl>
    <w:lvl w:ilvl="3" w:tplc="DFC88C0E">
      <w:start w:val="1"/>
      <w:numFmt w:val="decimal"/>
      <w:lvlText w:val="%4."/>
      <w:lvlJc w:val="left"/>
      <w:pPr>
        <w:tabs>
          <w:tab w:val="num" w:pos="2880"/>
        </w:tabs>
        <w:ind w:left="2880" w:hanging="360"/>
      </w:pPr>
    </w:lvl>
    <w:lvl w:ilvl="4" w:tplc="8A7656DA">
      <w:start w:val="1"/>
      <w:numFmt w:val="decimal"/>
      <w:lvlText w:val="%5."/>
      <w:lvlJc w:val="left"/>
      <w:pPr>
        <w:tabs>
          <w:tab w:val="num" w:pos="3600"/>
        </w:tabs>
        <w:ind w:left="3600" w:hanging="360"/>
      </w:pPr>
    </w:lvl>
    <w:lvl w:ilvl="5" w:tplc="5CE41D7E">
      <w:start w:val="1"/>
      <w:numFmt w:val="decimal"/>
      <w:lvlText w:val="%6."/>
      <w:lvlJc w:val="left"/>
      <w:pPr>
        <w:tabs>
          <w:tab w:val="num" w:pos="4320"/>
        </w:tabs>
        <w:ind w:left="4320" w:hanging="360"/>
      </w:pPr>
    </w:lvl>
    <w:lvl w:ilvl="6" w:tplc="B8263306">
      <w:start w:val="1"/>
      <w:numFmt w:val="decimal"/>
      <w:lvlText w:val="%7."/>
      <w:lvlJc w:val="left"/>
      <w:pPr>
        <w:tabs>
          <w:tab w:val="num" w:pos="5040"/>
        </w:tabs>
        <w:ind w:left="5040" w:hanging="360"/>
      </w:pPr>
    </w:lvl>
    <w:lvl w:ilvl="7" w:tplc="B900C7CA">
      <w:start w:val="1"/>
      <w:numFmt w:val="decimal"/>
      <w:lvlText w:val="%8."/>
      <w:lvlJc w:val="left"/>
      <w:pPr>
        <w:tabs>
          <w:tab w:val="num" w:pos="5760"/>
        </w:tabs>
        <w:ind w:left="5760" w:hanging="360"/>
      </w:pPr>
    </w:lvl>
    <w:lvl w:ilvl="8" w:tplc="1406AFB0">
      <w:start w:val="1"/>
      <w:numFmt w:val="decimal"/>
      <w:lvlText w:val="%9."/>
      <w:lvlJc w:val="left"/>
      <w:pPr>
        <w:tabs>
          <w:tab w:val="num" w:pos="6480"/>
        </w:tabs>
        <w:ind w:left="6480" w:hanging="360"/>
      </w:pPr>
    </w:lvl>
  </w:abstractNum>
  <w:abstractNum w:abstractNumId="6">
    <w:nsid w:val="1C3E37C2"/>
    <w:multiLevelType w:val="hybridMultilevel"/>
    <w:tmpl w:val="462A3FBC"/>
    <w:lvl w:ilvl="0" w:tplc="66DC7AF2">
      <w:start w:val="1"/>
      <w:numFmt w:val="decimal"/>
      <w:lvlText w:val="%1."/>
      <w:lvlJc w:val="left"/>
      <w:pPr>
        <w:tabs>
          <w:tab w:val="num" w:pos="720"/>
        </w:tabs>
        <w:ind w:left="720" w:hanging="360"/>
      </w:pPr>
    </w:lvl>
    <w:lvl w:ilvl="1" w:tplc="36387662">
      <w:start w:val="1"/>
      <w:numFmt w:val="decimal"/>
      <w:lvlText w:val="%2."/>
      <w:lvlJc w:val="left"/>
      <w:pPr>
        <w:tabs>
          <w:tab w:val="num" w:pos="1353"/>
        </w:tabs>
        <w:ind w:left="1353" w:hanging="360"/>
      </w:pPr>
    </w:lvl>
    <w:lvl w:ilvl="2" w:tplc="303022D6">
      <w:start w:val="1"/>
      <w:numFmt w:val="decimal"/>
      <w:lvlText w:val="%3."/>
      <w:lvlJc w:val="left"/>
      <w:pPr>
        <w:tabs>
          <w:tab w:val="num" w:pos="786"/>
        </w:tabs>
        <w:ind w:left="786" w:hanging="360"/>
      </w:pPr>
    </w:lvl>
    <w:lvl w:ilvl="3" w:tplc="E4D092C0">
      <w:start w:val="1"/>
      <w:numFmt w:val="decimal"/>
      <w:lvlText w:val="%4."/>
      <w:lvlJc w:val="left"/>
      <w:pPr>
        <w:tabs>
          <w:tab w:val="num" w:pos="2880"/>
        </w:tabs>
        <w:ind w:left="2880" w:hanging="360"/>
      </w:pPr>
    </w:lvl>
    <w:lvl w:ilvl="4" w:tplc="5EFE890A">
      <w:start w:val="1"/>
      <w:numFmt w:val="decimal"/>
      <w:lvlText w:val="%5."/>
      <w:lvlJc w:val="left"/>
      <w:pPr>
        <w:tabs>
          <w:tab w:val="num" w:pos="3600"/>
        </w:tabs>
        <w:ind w:left="3600" w:hanging="360"/>
      </w:pPr>
    </w:lvl>
    <w:lvl w:ilvl="5" w:tplc="BCD02674">
      <w:start w:val="1"/>
      <w:numFmt w:val="decimal"/>
      <w:lvlText w:val="%6."/>
      <w:lvlJc w:val="left"/>
      <w:pPr>
        <w:tabs>
          <w:tab w:val="num" w:pos="4320"/>
        </w:tabs>
        <w:ind w:left="4320" w:hanging="360"/>
      </w:pPr>
    </w:lvl>
    <w:lvl w:ilvl="6" w:tplc="9A32DC62">
      <w:start w:val="1"/>
      <w:numFmt w:val="decimal"/>
      <w:lvlText w:val="%7."/>
      <w:lvlJc w:val="left"/>
      <w:pPr>
        <w:tabs>
          <w:tab w:val="num" w:pos="5040"/>
        </w:tabs>
        <w:ind w:left="5040" w:hanging="360"/>
      </w:pPr>
    </w:lvl>
    <w:lvl w:ilvl="7" w:tplc="46D0004A">
      <w:start w:val="1"/>
      <w:numFmt w:val="decimal"/>
      <w:lvlText w:val="%8."/>
      <w:lvlJc w:val="left"/>
      <w:pPr>
        <w:tabs>
          <w:tab w:val="num" w:pos="5760"/>
        </w:tabs>
        <w:ind w:left="5760" w:hanging="360"/>
      </w:pPr>
    </w:lvl>
    <w:lvl w:ilvl="8" w:tplc="7AF810D4">
      <w:start w:val="1"/>
      <w:numFmt w:val="decimal"/>
      <w:lvlText w:val="%9."/>
      <w:lvlJc w:val="left"/>
      <w:pPr>
        <w:tabs>
          <w:tab w:val="num" w:pos="6480"/>
        </w:tabs>
        <w:ind w:left="6480" w:hanging="360"/>
      </w:pPr>
    </w:lvl>
  </w:abstractNum>
  <w:abstractNum w:abstractNumId="7">
    <w:nsid w:val="1DC00B40"/>
    <w:multiLevelType w:val="hybridMultilevel"/>
    <w:tmpl w:val="D5BAD246"/>
    <w:lvl w:ilvl="0" w:tplc="0423000F">
      <w:start w:val="1"/>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8">
    <w:nsid w:val="205475A1"/>
    <w:multiLevelType w:val="hybridMultilevel"/>
    <w:tmpl w:val="9B241930"/>
    <w:lvl w:ilvl="0" w:tplc="04230001">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9">
    <w:nsid w:val="21A8627B"/>
    <w:multiLevelType w:val="hybridMultilevel"/>
    <w:tmpl w:val="F1587588"/>
    <w:lvl w:ilvl="0" w:tplc="FEACD880">
      <w:start w:val="1"/>
      <w:numFmt w:val="bullet"/>
      <w:lvlText w:val="•"/>
      <w:lvlJc w:val="left"/>
      <w:pPr>
        <w:ind w:left="720" w:hanging="360"/>
      </w:pPr>
      <w:rPr>
        <w:rFonts w:ascii="Times New Roman" w:hAnsi="Times New Roman" w:cs="Times New Roman"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10">
    <w:nsid w:val="294029DF"/>
    <w:multiLevelType w:val="hybridMultilevel"/>
    <w:tmpl w:val="2728A54E"/>
    <w:lvl w:ilvl="0" w:tplc="FEACD880">
      <w:start w:val="1"/>
      <w:numFmt w:val="bullet"/>
      <w:lvlText w:val="•"/>
      <w:lvlJc w:val="left"/>
      <w:pPr>
        <w:ind w:left="1428" w:hanging="360"/>
      </w:pPr>
      <w:rPr>
        <w:rFonts w:ascii="Times New Roman" w:hAnsi="Times New Roman" w:cs="Times New Roman" w:hint="default"/>
      </w:rPr>
    </w:lvl>
    <w:lvl w:ilvl="1" w:tplc="04230003" w:tentative="1">
      <w:start w:val="1"/>
      <w:numFmt w:val="bullet"/>
      <w:lvlText w:val="o"/>
      <w:lvlJc w:val="left"/>
      <w:pPr>
        <w:ind w:left="2148" w:hanging="360"/>
      </w:pPr>
      <w:rPr>
        <w:rFonts w:ascii="Courier New" w:hAnsi="Courier New" w:cs="Courier New" w:hint="default"/>
      </w:rPr>
    </w:lvl>
    <w:lvl w:ilvl="2" w:tplc="04230005" w:tentative="1">
      <w:start w:val="1"/>
      <w:numFmt w:val="bullet"/>
      <w:lvlText w:val=""/>
      <w:lvlJc w:val="left"/>
      <w:pPr>
        <w:ind w:left="2868" w:hanging="360"/>
      </w:pPr>
      <w:rPr>
        <w:rFonts w:ascii="Wingdings" w:hAnsi="Wingdings" w:hint="default"/>
      </w:rPr>
    </w:lvl>
    <w:lvl w:ilvl="3" w:tplc="04230001" w:tentative="1">
      <w:start w:val="1"/>
      <w:numFmt w:val="bullet"/>
      <w:lvlText w:val=""/>
      <w:lvlJc w:val="left"/>
      <w:pPr>
        <w:ind w:left="3588" w:hanging="360"/>
      </w:pPr>
      <w:rPr>
        <w:rFonts w:ascii="Symbol" w:hAnsi="Symbol" w:hint="default"/>
      </w:rPr>
    </w:lvl>
    <w:lvl w:ilvl="4" w:tplc="04230003" w:tentative="1">
      <w:start w:val="1"/>
      <w:numFmt w:val="bullet"/>
      <w:lvlText w:val="o"/>
      <w:lvlJc w:val="left"/>
      <w:pPr>
        <w:ind w:left="4308" w:hanging="360"/>
      </w:pPr>
      <w:rPr>
        <w:rFonts w:ascii="Courier New" w:hAnsi="Courier New" w:cs="Courier New" w:hint="default"/>
      </w:rPr>
    </w:lvl>
    <w:lvl w:ilvl="5" w:tplc="04230005" w:tentative="1">
      <w:start w:val="1"/>
      <w:numFmt w:val="bullet"/>
      <w:lvlText w:val=""/>
      <w:lvlJc w:val="left"/>
      <w:pPr>
        <w:ind w:left="5028" w:hanging="360"/>
      </w:pPr>
      <w:rPr>
        <w:rFonts w:ascii="Wingdings" w:hAnsi="Wingdings" w:hint="default"/>
      </w:rPr>
    </w:lvl>
    <w:lvl w:ilvl="6" w:tplc="04230001" w:tentative="1">
      <w:start w:val="1"/>
      <w:numFmt w:val="bullet"/>
      <w:lvlText w:val=""/>
      <w:lvlJc w:val="left"/>
      <w:pPr>
        <w:ind w:left="5748" w:hanging="360"/>
      </w:pPr>
      <w:rPr>
        <w:rFonts w:ascii="Symbol" w:hAnsi="Symbol" w:hint="default"/>
      </w:rPr>
    </w:lvl>
    <w:lvl w:ilvl="7" w:tplc="04230003" w:tentative="1">
      <w:start w:val="1"/>
      <w:numFmt w:val="bullet"/>
      <w:lvlText w:val="o"/>
      <w:lvlJc w:val="left"/>
      <w:pPr>
        <w:ind w:left="6468" w:hanging="360"/>
      </w:pPr>
      <w:rPr>
        <w:rFonts w:ascii="Courier New" w:hAnsi="Courier New" w:cs="Courier New" w:hint="default"/>
      </w:rPr>
    </w:lvl>
    <w:lvl w:ilvl="8" w:tplc="04230005" w:tentative="1">
      <w:start w:val="1"/>
      <w:numFmt w:val="bullet"/>
      <w:lvlText w:val=""/>
      <w:lvlJc w:val="left"/>
      <w:pPr>
        <w:ind w:left="7188" w:hanging="360"/>
      </w:pPr>
      <w:rPr>
        <w:rFonts w:ascii="Wingdings" w:hAnsi="Wingdings" w:hint="default"/>
      </w:rPr>
    </w:lvl>
  </w:abstractNum>
  <w:abstractNum w:abstractNumId="11">
    <w:nsid w:val="29E204A0"/>
    <w:multiLevelType w:val="hybridMultilevel"/>
    <w:tmpl w:val="48264F2E"/>
    <w:lvl w:ilvl="0" w:tplc="E1EA6B9A">
      <w:numFmt w:val="bullet"/>
      <w:lvlText w:val="•"/>
      <w:lvlJc w:val="left"/>
      <w:pPr>
        <w:ind w:left="720" w:hanging="360"/>
      </w:pPr>
      <w:rPr>
        <w:rFonts w:ascii="Helv" w:hAnsi="Helv"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12">
    <w:nsid w:val="2F6F66B8"/>
    <w:multiLevelType w:val="hybridMultilevel"/>
    <w:tmpl w:val="2CAE6256"/>
    <w:lvl w:ilvl="0" w:tplc="229865F6">
      <w:start w:val="3"/>
      <w:numFmt w:val="decimal"/>
      <w:lvlText w:val="%1."/>
      <w:lvlJc w:val="left"/>
      <w:pPr>
        <w:ind w:left="1069" w:hanging="360"/>
      </w:pPr>
      <w:rPr>
        <w:rFonts w:hint="default"/>
      </w:rPr>
    </w:lvl>
    <w:lvl w:ilvl="1" w:tplc="04230019" w:tentative="1">
      <w:start w:val="1"/>
      <w:numFmt w:val="lowerLetter"/>
      <w:lvlText w:val="%2."/>
      <w:lvlJc w:val="left"/>
      <w:pPr>
        <w:ind w:left="1789" w:hanging="360"/>
      </w:pPr>
    </w:lvl>
    <w:lvl w:ilvl="2" w:tplc="0423001B" w:tentative="1">
      <w:start w:val="1"/>
      <w:numFmt w:val="lowerRoman"/>
      <w:lvlText w:val="%3."/>
      <w:lvlJc w:val="right"/>
      <w:pPr>
        <w:ind w:left="2509" w:hanging="180"/>
      </w:pPr>
    </w:lvl>
    <w:lvl w:ilvl="3" w:tplc="0423000F" w:tentative="1">
      <w:start w:val="1"/>
      <w:numFmt w:val="decimal"/>
      <w:lvlText w:val="%4."/>
      <w:lvlJc w:val="left"/>
      <w:pPr>
        <w:ind w:left="3229" w:hanging="360"/>
      </w:pPr>
    </w:lvl>
    <w:lvl w:ilvl="4" w:tplc="04230019" w:tentative="1">
      <w:start w:val="1"/>
      <w:numFmt w:val="lowerLetter"/>
      <w:lvlText w:val="%5."/>
      <w:lvlJc w:val="left"/>
      <w:pPr>
        <w:ind w:left="3949" w:hanging="360"/>
      </w:pPr>
    </w:lvl>
    <w:lvl w:ilvl="5" w:tplc="0423001B" w:tentative="1">
      <w:start w:val="1"/>
      <w:numFmt w:val="lowerRoman"/>
      <w:lvlText w:val="%6."/>
      <w:lvlJc w:val="right"/>
      <w:pPr>
        <w:ind w:left="4669" w:hanging="180"/>
      </w:pPr>
    </w:lvl>
    <w:lvl w:ilvl="6" w:tplc="0423000F" w:tentative="1">
      <w:start w:val="1"/>
      <w:numFmt w:val="decimal"/>
      <w:lvlText w:val="%7."/>
      <w:lvlJc w:val="left"/>
      <w:pPr>
        <w:ind w:left="5389" w:hanging="360"/>
      </w:pPr>
    </w:lvl>
    <w:lvl w:ilvl="7" w:tplc="04230019" w:tentative="1">
      <w:start w:val="1"/>
      <w:numFmt w:val="lowerLetter"/>
      <w:lvlText w:val="%8."/>
      <w:lvlJc w:val="left"/>
      <w:pPr>
        <w:ind w:left="6109" w:hanging="360"/>
      </w:pPr>
    </w:lvl>
    <w:lvl w:ilvl="8" w:tplc="0423001B" w:tentative="1">
      <w:start w:val="1"/>
      <w:numFmt w:val="lowerRoman"/>
      <w:lvlText w:val="%9."/>
      <w:lvlJc w:val="right"/>
      <w:pPr>
        <w:ind w:left="6829" w:hanging="180"/>
      </w:pPr>
    </w:lvl>
  </w:abstractNum>
  <w:abstractNum w:abstractNumId="13">
    <w:nsid w:val="354D0A0E"/>
    <w:multiLevelType w:val="hybridMultilevel"/>
    <w:tmpl w:val="F2AC6814"/>
    <w:lvl w:ilvl="0" w:tplc="0423000F">
      <w:start w:val="2"/>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14">
    <w:nsid w:val="355E1A9C"/>
    <w:multiLevelType w:val="hybridMultilevel"/>
    <w:tmpl w:val="9D4A930A"/>
    <w:lvl w:ilvl="0" w:tplc="0423000B">
      <w:start w:val="1"/>
      <w:numFmt w:val="bullet"/>
      <w:lvlText w:val=""/>
      <w:lvlJc w:val="left"/>
      <w:pPr>
        <w:ind w:left="720" w:hanging="360"/>
      </w:pPr>
      <w:rPr>
        <w:rFonts w:ascii="Wingdings" w:hAnsi="Wingdings"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15">
    <w:nsid w:val="3B3522A6"/>
    <w:multiLevelType w:val="hybridMultilevel"/>
    <w:tmpl w:val="FD903B86"/>
    <w:lvl w:ilvl="0" w:tplc="0423000D">
      <w:start w:val="1"/>
      <w:numFmt w:val="bullet"/>
      <w:lvlText w:val=""/>
      <w:lvlJc w:val="left"/>
      <w:pPr>
        <w:ind w:left="1494" w:hanging="360"/>
      </w:pPr>
      <w:rPr>
        <w:rFonts w:ascii="Wingdings" w:hAnsi="Wingdings" w:hint="default"/>
      </w:rPr>
    </w:lvl>
    <w:lvl w:ilvl="1" w:tplc="04230003" w:tentative="1">
      <w:start w:val="1"/>
      <w:numFmt w:val="bullet"/>
      <w:lvlText w:val="o"/>
      <w:lvlJc w:val="left"/>
      <w:pPr>
        <w:ind w:left="2214" w:hanging="360"/>
      </w:pPr>
      <w:rPr>
        <w:rFonts w:ascii="Courier New" w:hAnsi="Courier New" w:cs="Courier New" w:hint="default"/>
      </w:rPr>
    </w:lvl>
    <w:lvl w:ilvl="2" w:tplc="04230005" w:tentative="1">
      <w:start w:val="1"/>
      <w:numFmt w:val="bullet"/>
      <w:lvlText w:val=""/>
      <w:lvlJc w:val="left"/>
      <w:pPr>
        <w:ind w:left="2934" w:hanging="360"/>
      </w:pPr>
      <w:rPr>
        <w:rFonts w:ascii="Wingdings" w:hAnsi="Wingdings" w:hint="default"/>
      </w:rPr>
    </w:lvl>
    <w:lvl w:ilvl="3" w:tplc="04230001" w:tentative="1">
      <w:start w:val="1"/>
      <w:numFmt w:val="bullet"/>
      <w:lvlText w:val=""/>
      <w:lvlJc w:val="left"/>
      <w:pPr>
        <w:ind w:left="3654" w:hanging="360"/>
      </w:pPr>
      <w:rPr>
        <w:rFonts w:ascii="Symbol" w:hAnsi="Symbol" w:hint="default"/>
      </w:rPr>
    </w:lvl>
    <w:lvl w:ilvl="4" w:tplc="04230003" w:tentative="1">
      <w:start w:val="1"/>
      <w:numFmt w:val="bullet"/>
      <w:lvlText w:val="o"/>
      <w:lvlJc w:val="left"/>
      <w:pPr>
        <w:ind w:left="4374" w:hanging="360"/>
      </w:pPr>
      <w:rPr>
        <w:rFonts w:ascii="Courier New" w:hAnsi="Courier New" w:cs="Courier New" w:hint="default"/>
      </w:rPr>
    </w:lvl>
    <w:lvl w:ilvl="5" w:tplc="04230005" w:tentative="1">
      <w:start w:val="1"/>
      <w:numFmt w:val="bullet"/>
      <w:lvlText w:val=""/>
      <w:lvlJc w:val="left"/>
      <w:pPr>
        <w:ind w:left="5094" w:hanging="360"/>
      </w:pPr>
      <w:rPr>
        <w:rFonts w:ascii="Wingdings" w:hAnsi="Wingdings" w:hint="default"/>
      </w:rPr>
    </w:lvl>
    <w:lvl w:ilvl="6" w:tplc="04230001" w:tentative="1">
      <w:start w:val="1"/>
      <w:numFmt w:val="bullet"/>
      <w:lvlText w:val=""/>
      <w:lvlJc w:val="left"/>
      <w:pPr>
        <w:ind w:left="5814" w:hanging="360"/>
      </w:pPr>
      <w:rPr>
        <w:rFonts w:ascii="Symbol" w:hAnsi="Symbol" w:hint="default"/>
      </w:rPr>
    </w:lvl>
    <w:lvl w:ilvl="7" w:tplc="04230003" w:tentative="1">
      <w:start w:val="1"/>
      <w:numFmt w:val="bullet"/>
      <w:lvlText w:val="o"/>
      <w:lvlJc w:val="left"/>
      <w:pPr>
        <w:ind w:left="6534" w:hanging="360"/>
      </w:pPr>
      <w:rPr>
        <w:rFonts w:ascii="Courier New" w:hAnsi="Courier New" w:cs="Courier New" w:hint="default"/>
      </w:rPr>
    </w:lvl>
    <w:lvl w:ilvl="8" w:tplc="04230005" w:tentative="1">
      <w:start w:val="1"/>
      <w:numFmt w:val="bullet"/>
      <w:lvlText w:val=""/>
      <w:lvlJc w:val="left"/>
      <w:pPr>
        <w:ind w:left="7254" w:hanging="360"/>
      </w:pPr>
      <w:rPr>
        <w:rFonts w:ascii="Wingdings" w:hAnsi="Wingdings" w:hint="default"/>
      </w:rPr>
    </w:lvl>
  </w:abstractNum>
  <w:abstractNum w:abstractNumId="16">
    <w:nsid w:val="4C9C4C00"/>
    <w:multiLevelType w:val="hybridMultilevel"/>
    <w:tmpl w:val="5AAE5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0D201E"/>
    <w:multiLevelType w:val="hybridMultilevel"/>
    <w:tmpl w:val="4208A3E6"/>
    <w:lvl w:ilvl="0" w:tplc="2360999C">
      <w:start w:val="1"/>
      <w:numFmt w:val="bullet"/>
      <w:lvlText w:val=""/>
      <w:lvlJc w:val="left"/>
      <w:pPr>
        <w:ind w:left="1428" w:hanging="360"/>
      </w:pPr>
      <w:rPr>
        <w:rFonts w:ascii="Wingdings" w:hAnsi="Wingdings" w:hint="default"/>
        <w:lang w:val="be-BY"/>
      </w:rPr>
    </w:lvl>
    <w:lvl w:ilvl="1" w:tplc="04230003" w:tentative="1">
      <w:start w:val="1"/>
      <w:numFmt w:val="bullet"/>
      <w:lvlText w:val="o"/>
      <w:lvlJc w:val="left"/>
      <w:pPr>
        <w:ind w:left="2148" w:hanging="360"/>
      </w:pPr>
      <w:rPr>
        <w:rFonts w:ascii="Courier New" w:hAnsi="Courier New" w:cs="Courier New" w:hint="default"/>
      </w:rPr>
    </w:lvl>
    <w:lvl w:ilvl="2" w:tplc="04230005" w:tentative="1">
      <w:start w:val="1"/>
      <w:numFmt w:val="bullet"/>
      <w:lvlText w:val=""/>
      <w:lvlJc w:val="left"/>
      <w:pPr>
        <w:ind w:left="2868" w:hanging="360"/>
      </w:pPr>
      <w:rPr>
        <w:rFonts w:ascii="Wingdings" w:hAnsi="Wingdings" w:hint="default"/>
      </w:rPr>
    </w:lvl>
    <w:lvl w:ilvl="3" w:tplc="04230001" w:tentative="1">
      <w:start w:val="1"/>
      <w:numFmt w:val="bullet"/>
      <w:lvlText w:val=""/>
      <w:lvlJc w:val="left"/>
      <w:pPr>
        <w:ind w:left="3588" w:hanging="360"/>
      </w:pPr>
      <w:rPr>
        <w:rFonts w:ascii="Symbol" w:hAnsi="Symbol" w:hint="default"/>
      </w:rPr>
    </w:lvl>
    <w:lvl w:ilvl="4" w:tplc="04230003" w:tentative="1">
      <w:start w:val="1"/>
      <w:numFmt w:val="bullet"/>
      <w:lvlText w:val="o"/>
      <w:lvlJc w:val="left"/>
      <w:pPr>
        <w:ind w:left="4308" w:hanging="360"/>
      </w:pPr>
      <w:rPr>
        <w:rFonts w:ascii="Courier New" w:hAnsi="Courier New" w:cs="Courier New" w:hint="default"/>
      </w:rPr>
    </w:lvl>
    <w:lvl w:ilvl="5" w:tplc="04230005" w:tentative="1">
      <w:start w:val="1"/>
      <w:numFmt w:val="bullet"/>
      <w:lvlText w:val=""/>
      <w:lvlJc w:val="left"/>
      <w:pPr>
        <w:ind w:left="5028" w:hanging="360"/>
      </w:pPr>
      <w:rPr>
        <w:rFonts w:ascii="Wingdings" w:hAnsi="Wingdings" w:hint="default"/>
      </w:rPr>
    </w:lvl>
    <w:lvl w:ilvl="6" w:tplc="04230001" w:tentative="1">
      <w:start w:val="1"/>
      <w:numFmt w:val="bullet"/>
      <w:lvlText w:val=""/>
      <w:lvlJc w:val="left"/>
      <w:pPr>
        <w:ind w:left="5748" w:hanging="360"/>
      </w:pPr>
      <w:rPr>
        <w:rFonts w:ascii="Symbol" w:hAnsi="Symbol" w:hint="default"/>
      </w:rPr>
    </w:lvl>
    <w:lvl w:ilvl="7" w:tplc="04230003" w:tentative="1">
      <w:start w:val="1"/>
      <w:numFmt w:val="bullet"/>
      <w:lvlText w:val="o"/>
      <w:lvlJc w:val="left"/>
      <w:pPr>
        <w:ind w:left="6468" w:hanging="360"/>
      </w:pPr>
      <w:rPr>
        <w:rFonts w:ascii="Courier New" w:hAnsi="Courier New" w:cs="Courier New" w:hint="default"/>
      </w:rPr>
    </w:lvl>
    <w:lvl w:ilvl="8" w:tplc="04230005" w:tentative="1">
      <w:start w:val="1"/>
      <w:numFmt w:val="bullet"/>
      <w:lvlText w:val=""/>
      <w:lvlJc w:val="left"/>
      <w:pPr>
        <w:ind w:left="7188" w:hanging="360"/>
      </w:pPr>
      <w:rPr>
        <w:rFonts w:ascii="Wingdings" w:hAnsi="Wingdings" w:hint="default"/>
      </w:rPr>
    </w:lvl>
  </w:abstractNum>
  <w:abstractNum w:abstractNumId="18">
    <w:nsid w:val="545A57DD"/>
    <w:multiLevelType w:val="hybridMultilevel"/>
    <w:tmpl w:val="F4923E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6C34DBA"/>
    <w:multiLevelType w:val="hybridMultilevel"/>
    <w:tmpl w:val="E4BA4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F674836"/>
    <w:multiLevelType w:val="hybridMultilevel"/>
    <w:tmpl w:val="10AC172E"/>
    <w:lvl w:ilvl="0" w:tplc="FCC4918C">
      <w:start w:val="1"/>
      <w:numFmt w:val="decimal"/>
      <w:lvlText w:val="%1."/>
      <w:lvlJc w:val="left"/>
      <w:pPr>
        <w:ind w:left="1069" w:hanging="360"/>
      </w:pPr>
      <w:rPr>
        <w:rFonts w:hint="default"/>
      </w:rPr>
    </w:lvl>
    <w:lvl w:ilvl="1" w:tplc="04230019" w:tentative="1">
      <w:start w:val="1"/>
      <w:numFmt w:val="lowerLetter"/>
      <w:lvlText w:val="%2."/>
      <w:lvlJc w:val="left"/>
      <w:pPr>
        <w:ind w:left="1789" w:hanging="360"/>
      </w:pPr>
    </w:lvl>
    <w:lvl w:ilvl="2" w:tplc="0423001B" w:tentative="1">
      <w:start w:val="1"/>
      <w:numFmt w:val="lowerRoman"/>
      <w:lvlText w:val="%3."/>
      <w:lvlJc w:val="right"/>
      <w:pPr>
        <w:ind w:left="2509" w:hanging="180"/>
      </w:pPr>
    </w:lvl>
    <w:lvl w:ilvl="3" w:tplc="0423000F" w:tentative="1">
      <w:start w:val="1"/>
      <w:numFmt w:val="decimal"/>
      <w:lvlText w:val="%4."/>
      <w:lvlJc w:val="left"/>
      <w:pPr>
        <w:ind w:left="3229" w:hanging="360"/>
      </w:pPr>
    </w:lvl>
    <w:lvl w:ilvl="4" w:tplc="04230019" w:tentative="1">
      <w:start w:val="1"/>
      <w:numFmt w:val="lowerLetter"/>
      <w:lvlText w:val="%5."/>
      <w:lvlJc w:val="left"/>
      <w:pPr>
        <w:ind w:left="3949" w:hanging="360"/>
      </w:pPr>
    </w:lvl>
    <w:lvl w:ilvl="5" w:tplc="0423001B" w:tentative="1">
      <w:start w:val="1"/>
      <w:numFmt w:val="lowerRoman"/>
      <w:lvlText w:val="%6."/>
      <w:lvlJc w:val="right"/>
      <w:pPr>
        <w:ind w:left="4669" w:hanging="180"/>
      </w:pPr>
    </w:lvl>
    <w:lvl w:ilvl="6" w:tplc="0423000F" w:tentative="1">
      <w:start w:val="1"/>
      <w:numFmt w:val="decimal"/>
      <w:lvlText w:val="%7."/>
      <w:lvlJc w:val="left"/>
      <w:pPr>
        <w:ind w:left="5389" w:hanging="360"/>
      </w:pPr>
    </w:lvl>
    <w:lvl w:ilvl="7" w:tplc="04230019" w:tentative="1">
      <w:start w:val="1"/>
      <w:numFmt w:val="lowerLetter"/>
      <w:lvlText w:val="%8."/>
      <w:lvlJc w:val="left"/>
      <w:pPr>
        <w:ind w:left="6109" w:hanging="360"/>
      </w:pPr>
    </w:lvl>
    <w:lvl w:ilvl="8" w:tplc="0423001B" w:tentative="1">
      <w:start w:val="1"/>
      <w:numFmt w:val="lowerRoman"/>
      <w:lvlText w:val="%9."/>
      <w:lvlJc w:val="right"/>
      <w:pPr>
        <w:ind w:left="6829" w:hanging="180"/>
      </w:pPr>
    </w:lvl>
  </w:abstractNum>
  <w:abstractNum w:abstractNumId="21">
    <w:nsid w:val="6412507F"/>
    <w:multiLevelType w:val="hybridMultilevel"/>
    <w:tmpl w:val="CFFA21F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9064D60"/>
    <w:multiLevelType w:val="hybridMultilevel"/>
    <w:tmpl w:val="9EBE6BEA"/>
    <w:lvl w:ilvl="0" w:tplc="C29C50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CC337BE"/>
    <w:multiLevelType w:val="hybridMultilevel"/>
    <w:tmpl w:val="9A2AD54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4">
    <w:nsid w:val="7103561E"/>
    <w:multiLevelType w:val="hybridMultilevel"/>
    <w:tmpl w:val="0608BB4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5">
    <w:nsid w:val="786C1551"/>
    <w:multiLevelType w:val="hybridMultilevel"/>
    <w:tmpl w:val="E29E8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FB45EE5"/>
    <w:multiLevelType w:val="hybridMultilevel"/>
    <w:tmpl w:val="0FD246DC"/>
    <w:lvl w:ilvl="0" w:tplc="0423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5"/>
  </w:num>
  <w:num w:numId="2">
    <w:abstractNumId w:val="24"/>
  </w:num>
  <w:num w:numId="3">
    <w:abstractNumId w:val="16"/>
  </w:num>
  <w:num w:numId="4">
    <w:abstractNumId w:val="23"/>
  </w:num>
  <w:num w:numId="5">
    <w:abstractNumId w:val="19"/>
  </w:num>
  <w:num w:numId="6">
    <w:abstractNumId w:val="0"/>
  </w:num>
  <w:num w:numId="7">
    <w:abstractNumId w:val="1"/>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
  </w:num>
  <w:num w:numId="13">
    <w:abstractNumId w:val="8"/>
  </w:num>
  <w:num w:numId="14">
    <w:abstractNumId w:val="4"/>
  </w:num>
  <w:num w:numId="15">
    <w:abstractNumId w:val="21"/>
  </w:num>
  <w:num w:numId="16">
    <w:abstractNumId w:val="26"/>
  </w:num>
  <w:num w:numId="17">
    <w:abstractNumId w:val="18"/>
  </w:num>
  <w:num w:numId="18">
    <w:abstractNumId w:val="22"/>
  </w:num>
  <w:num w:numId="19">
    <w:abstractNumId w:val="20"/>
  </w:num>
  <w:num w:numId="20">
    <w:abstractNumId w:val="17"/>
  </w:num>
  <w:num w:numId="21">
    <w:abstractNumId w:val="12"/>
  </w:num>
  <w:num w:numId="22">
    <w:abstractNumId w:val="9"/>
  </w:num>
  <w:num w:numId="23">
    <w:abstractNumId w:val="10"/>
  </w:num>
  <w:num w:numId="24">
    <w:abstractNumId w:val="15"/>
  </w:num>
  <w:num w:numId="25">
    <w:abstractNumId w:val="7"/>
  </w:num>
  <w:num w:numId="26">
    <w:abstractNumId w:val="14"/>
  </w:num>
  <w:num w:numId="27">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4A8B"/>
    <w:rsid w:val="00005603"/>
    <w:rsid w:val="00013E48"/>
    <w:rsid w:val="00016FA9"/>
    <w:rsid w:val="00032DC3"/>
    <w:rsid w:val="000C611E"/>
    <w:rsid w:val="000D7068"/>
    <w:rsid w:val="000E4F3D"/>
    <w:rsid w:val="00133E67"/>
    <w:rsid w:val="001E651B"/>
    <w:rsid w:val="001F6E0C"/>
    <w:rsid w:val="00216844"/>
    <w:rsid w:val="002258B4"/>
    <w:rsid w:val="002567F6"/>
    <w:rsid w:val="00284A8B"/>
    <w:rsid w:val="002861AE"/>
    <w:rsid w:val="00365D2F"/>
    <w:rsid w:val="00366DED"/>
    <w:rsid w:val="00384B8B"/>
    <w:rsid w:val="003C49CE"/>
    <w:rsid w:val="003D6E66"/>
    <w:rsid w:val="003E212E"/>
    <w:rsid w:val="00426428"/>
    <w:rsid w:val="0044100A"/>
    <w:rsid w:val="004560DF"/>
    <w:rsid w:val="004C37B7"/>
    <w:rsid w:val="00504C95"/>
    <w:rsid w:val="0059620A"/>
    <w:rsid w:val="005F2522"/>
    <w:rsid w:val="00611E4B"/>
    <w:rsid w:val="00635669"/>
    <w:rsid w:val="00642FE9"/>
    <w:rsid w:val="00684F57"/>
    <w:rsid w:val="00727E04"/>
    <w:rsid w:val="0076343C"/>
    <w:rsid w:val="00787506"/>
    <w:rsid w:val="00795892"/>
    <w:rsid w:val="007A46F1"/>
    <w:rsid w:val="007A6B07"/>
    <w:rsid w:val="007B47EF"/>
    <w:rsid w:val="007E26DF"/>
    <w:rsid w:val="008000F1"/>
    <w:rsid w:val="0080115E"/>
    <w:rsid w:val="00805535"/>
    <w:rsid w:val="00820116"/>
    <w:rsid w:val="008242BD"/>
    <w:rsid w:val="00874B11"/>
    <w:rsid w:val="008B0936"/>
    <w:rsid w:val="008E1B38"/>
    <w:rsid w:val="008F533F"/>
    <w:rsid w:val="00905278"/>
    <w:rsid w:val="00945F0C"/>
    <w:rsid w:val="00956E0D"/>
    <w:rsid w:val="0097077A"/>
    <w:rsid w:val="00974D28"/>
    <w:rsid w:val="0098620F"/>
    <w:rsid w:val="0099764F"/>
    <w:rsid w:val="009A4DD7"/>
    <w:rsid w:val="009C06FD"/>
    <w:rsid w:val="009C2B27"/>
    <w:rsid w:val="009D3F70"/>
    <w:rsid w:val="00A15C91"/>
    <w:rsid w:val="00A4198D"/>
    <w:rsid w:val="00A423AE"/>
    <w:rsid w:val="00A42C1F"/>
    <w:rsid w:val="00A50EB0"/>
    <w:rsid w:val="00A826D4"/>
    <w:rsid w:val="00A96F09"/>
    <w:rsid w:val="00AD453B"/>
    <w:rsid w:val="00B50316"/>
    <w:rsid w:val="00B54524"/>
    <w:rsid w:val="00B55EEB"/>
    <w:rsid w:val="00BD0A1F"/>
    <w:rsid w:val="00C259D8"/>
    <w:rsid w:val="00C66041"/>
    <w:rsid w:val="00CC42CB"/>
    <w:rsid w:val="00CF6974"/>
    <w:rsid w:val="00D2236C"/>
    <w:rsid w:val="00D40F58"/>
    <w:rsid w:val="00D869E1"/>
    <w:rsid w:val="00D93FAB"/>
    <w:rsid w:val="00DA5011"/>
    <w:rsid w:val="00DB6C7F"/>
    <w:rsid w:val="00DF7B2B"/>
    <w:rsid w:val="00E040D2"/>
    <w:rsid w:val="00E159F7"/>
    <w:rsid w:val="00E36A44"/>
    <w:rsid w:val="00E51C00"/>
    <w:rsid w:val="00F02E95"/>
    <w:rsid w:val="00F10D79"/>
    <w:rsid w:val="00F220F3"/>
    <w:rsid w:val="00F3237A"/>
    <w:rsid w:val="00F47517"/>
    <w:rsid w:val="00F60C24"/>
    <w:rsid w:val="00F70A8E"/>
    <w:rsid w:val="00F757FC"/>
    <w:rsid w:val="00F91944"/>
    <w:rsid w:val="00F96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5"/>
    <o:shapelayout v:ext="edit">
      <o:idmap v:ext="edit" data="1"/>
      <o:rules v:ext="edit">
        <o:r id="V:Rule6" type="connector" idref="#_x0000_s1038"/>
        <o:r id="V:Rule7" type="connector" idref="#_x0000_s1042"/>
        <o:r id="V:Rule8" type="connector" idref="#_x0000_s1040"/>
        <o:r id="V:Rule9" type="connector" idref="#_x0000_s1041"/>
        <o:r id="V:Rule10" type="connector" idref="#_x0000_s1039"/>
      </o:rules>
    </o:shapelayout>
  </w:shapeDefaults>
  <w:decimalSymbol w:val=","/>
  <w:listSeparator w:val=";"/>
  <w15:chartTrackingRefBased/>
  <w15:docId w15:val="{4C548E1A-27F1-4027-A9D3-4D7151DB4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C91"/>
    <w:pPr>
      <w:spacing w:after="200" w:line="276" w:lineRule="auto"/>
    </w:pPr>
    <w:rPr>
      <w:sz w:val="22"/>
      <w:szCs w:val="22"/>
      <w:lang w:val="be-BY" w:eastAsia="be-BY"/>
    </w:rPr>
  </w:style>
  <w:style w:type="paragraph" w:styleId="1">
    <w:name w:val="heading 1"/>
    <w:basedOn w:val="a"/>
    <w:next w:val="a"/>
    <w:link w:val="10"/>
    <w:qFormat/>
    <w:rsid w:val="007E26DF"/>
    <w:pPr>
      <w:keepNext/>
      <w:spacing w:before="240" w:after="60"/>
      <w:outlineLvl w:val="0"/>
    </w:pPr>
    <w:rPr>
      <w:rFonts w:ascii="Arial" w:eastAsia="Calibri" w:hAnsi="Arial" w:cs="Arial"/>
      <w:b/>
      <w:bCs/>
      <w:kern w:val="32"/>
      <w:sz w:val="32"/>
      <w:szCs w:val="32"/>
      <w:lang w:val="ru-RU" w:eastAsia="en-US"/>
    </w:rPr>
  </w:style>
  <w:style w:type="paragraph" w:styleId="2">
    <w:name w:val="heading 2"/>
    <w:basedOn w:val="a"/>
    <w:next w:val="a"/>
    <w:link w:val="20"/>
    <w:qFormat/>
    <w:rsid w:val="007E26DF"/>
    <w:pPr>
      <w:keepNext/>
      <w:keepLines/>
      <w:spacing w:before="200" w:after="0"/>
      <w:outlineLvl w:val="1"/>
    </w:pPr>
    <w:rPr>
      <w:rFonts w:ascii="Arial" w:hAnsi="Arial"/>
      <w:b/>
      <w:bCs/>
      <w:color w:val="4F81BD"/>
      <w:sz w:val="26"/>
      <w:szCs w:val="26"/>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uiPriority w:val="99"/>
    <w:qFormat/>
    <w:rsid w:val="00284A8B"/>
    <w:pPr>
      <w:ind w:left="720"/>
      <w:contextualSpacing/>
    </w:pPr>
    <w:rPr>
      <w:lang w:val="ru-RU" w:eastAsia="ru-RU"/>
    </w:rPr>
  </w:style>
  <w:style w:type="paragraph" w:customStyle="1" w:styleId="12">
    <w:name w:val="Назва1"/>
    <w:basedOn w:val="a"/>
    <w:uiPriority w:val="99"/>
    <w:rsid w:val="00284A8B"/>
    <w:pPr>
      <w:spacing w:before="100" w:beforeAutospacing="1" w:after="100" w:afterAutospacing="1" w:line="240" w:lineRule="auto"/>
      <w:jc w:val="center"/>
    </w:pPr>
    <w:rPr>
      <w:rFonts w:ascii="Arial" w:hAnsi="Arial" w:cs="Arial"/>
      <w:b/>
      <w:bCs/>
      <w:color w:val="FFFFFF"/>
      <w:sz w:val="36"/>
      <w:szCs w:val="36"/>
      <w:lang w:val="ru-RU" w:eastAsia="ru-RU"/>
    </w:rPr>
  </w:style>
  <w:style w:type="character" w:styleId="a3">
    <w:name w:val="Strong"/>
    <w:basedOn w:val="a0"/>
    <w:qFormat/>
    <w:rsid w:val="00284A8B"/>
    <w:rPr>
      <w:rFonts w:cs="Times New Roman"/>
      <w:b/>
      <w:bCs/>
    </w:rPr>
  </w:style>
  <w:style w:type="paragraph" w:styleId="a4">
    <w:name w:val="Normal (Web)"/>
    <w:basedOn w:val="a"/>
    <w:uiPriority w:val="99"/>
    <w:rsid w:val="00284A8B"/>
    <w:pPr>
      <w:spacing w:before="100" w:beforeAutospacing="1" w:after="100" w:afterAutospacing="1" w:line="240" w:lineRule="auto"/>
    </w:pPr>
    <w:rPr>
      <w:rFonts w:ascii="Times New Roman" w:hAnsi="Times New Roman"/>
      <w:sz w:val="24"/>
      <w:szCs w:val="24"/>
      <w:lang w:val="ru-RU" w:eastAsia="ru-RU"/>
    </w:rPr>
  </w:style>
  <w:style w:type="paragraph" w:customStyle="1" w:styleId="Style3">
    <w:name w:val="Style3"/>
    <w:basedOn w:val="a"/>
    <w:uiPriority w:val="99"/>
    <w:rsid w:val="00284A8B"/>
    <w:pPr>
      <w:widowControl w:val="0"/>
      <w:autoSpaceDE w:val="0"/>
      <w:autoSpaceDN w:val="0"/>
      <w:adjustRightInd w:val="0"/>
      <w:spacing w:after="0" w:line="211" w:lineRule="exact"/>
      <w:ind w:firstLine="346"/>
    </w:pPr>
    <w:rPr>
      <w:rFonts w:ascii="Arial" w:hAnsi="Arial" w:cs="Arial"/>
      <w:sz w:val="24"/>
      <w:szCs w:val="24"/>
      <w:lang w:val="ru-RU" w:eastAsia="ru-RU"/>
    </w:rPr>
  </w:style>
  <w:style w:type="character" w:customStyle="1" w:styleId="FontStyle11">
    <w:name w:val="Font Style11"/>
    <w:basedOn w:val="a0"/>
    <w:uiPriority w:val="99"/>
    <w:rsid w:val="00284A8B"/>
    <w:rPr>
      <w:rFonts w:ascii="Times New Roman" w:hAnsi="Times New Roman" w:cs="Times New Roman"/>
      <w:b/>
      <w:bCs/>
      <w:sz w:val="16"/>
      <w:szCs w:val="16"/>
    </w:rPr>
  </w:style>
  <w:style w:type="paragraph" w:styleId="21">
    <w:name w:val="Body Text Indent 2"/>
    <w:basedOn w:val="a"/>
    <w:link w:val="22"/>
    <w:semiHidden/>
    <w:rsid w:val="0080115E"/>
    <w:pPr>
      <w:widowControl w:val="0"/>
      <w:spacing w:before="120" w:after="0" w:line="360" w:lineRule="auto"/>
      <w:ind w:firstLine="540"/>
      <w:jc w:val="both"/>
    </w:pPr>
    <w:rPr>
      <w:rFonts w:ascii="Times New Roman" w:hAnsi="Times New Roman"/>
      <w:sz w:val="24"/>
      <w:szCs w:val="24"/>
      <w:lang w:val="ru-RU" w:eastAsia="ru-RU"/>
    </w:rPr>
  </w:style>
  <w:style w:type="character" w:customStyle="1" w:styleId="22">
    <w:name w:val="Основний текст з відступом 2 Знак"/>
    <w:basedOn w:val="a0"/>
    <w:link w:val="21"/>
    <w:semiHidden/>
    <w:rsid w:val="0080115E"/>
    <w:rPr>
      <w:rFonts w:ascii="Times New Roman" w:eastAsia="Times New Roman" w:hAnsi="Times New Roman" w:cs="Times New Roman"/>
      <w:sz w:val="24"/>
      <w:szCs w:val="24"/>
      <w:lang w:val="ru-RU" w:eastAsia="ru-RU"/>
    </w:rPr>
  </w:style>
  <w:style w:type="paragraph" w:styleId="3">
    <w:name w:val="Body Text Indent 3"/>
    <w:basedOn w:val="a"/>
    <w:link w:val="30"/>
    <w:rsid w:val="003C49CE"/>
    <w:pPr>
      <w:spacing w:after="120" w:line="240" w:lineRule="auto"/>
      <w:ind w:left="283"/>
    </w:pPr>
    <w:rPr>
      <w:rFonts w:ascii="Times New Roman" w:hAnsi="Times New Roman"/>
      <w:sz w:val="16"/>
      <w:szCs w:val="16"/>
      <w:lang w:val="ru-RU" w:eastAsia="ru-RU"/>
    </w:rPr>
  </w:style>
  <w:style w:type="character" w:customStyle="1" w:styleId="30">
    <w:name w:val="Основний текст з відступом 3 Знак"/>
    <w:basedOn w:val="a0"/>
    <w:link w:val="3"/>
    <w:rsid w:val="003C49CE"/>
    <w:rPr>
      <w:rFonts w:ascii="Times New Roman" w:eastAsia="Times New Roman" w:hAnsi="Times New Roman" w:cs="Times New Roman"/>
      <w:sz w:val="16"/>
      <w:szCs w:val="16"/>
      <w:lang w:val="ru-RU" w:eastAsia="ru-RU"/>
    </w:rPr>
  </w:style>
  <w:style w:type="character" w:customStyle="1" w:styleId="a5">
    <w:name w:val="Текст виноски Знак"/>
    <w:basedOn w:val="a0"/>
    <w:link w:val="a6"/>
    <w:semiHidden/>
    <w:locked/>
    <w:rsid w:val="003C49CE"/>
    <w:rPr>
      <w:lang w:val="ru-RU" w:eastAsia="ru-RU"/>
    </w:rPr>
  </w:style>
  <w:style w:type="paragraph" w:styleId="a6">
    <w:name w:val="footnote text"/>
    <w:basedOn w:val="a"/>
    <w:link w:val="a5"/>
    <w:semiHidden/>
    <w:rsid w:val="003C49CE"/>
    <w:pPr>
      <w:spacing w:after="0" w:line="360" w:lineRule="auto"/>
      <w:jc w:val="both"/>
    </w:pPr>
    <w:rPr>
      <w:lang w:val="ru-RU" w:eastAsia="ru-RU"/>
    </w:rPr>
  </w:style>
  <w:style w:type="character" w:customStyle="1" w:styleId="13">
    <w:name w:val="Текст сноски Знак1"/>
    <w:basedOn w:val="a0"/>
    <w:uiPriority w:val="99"/>
    <w:semiHidden/>
    <w:rsid w:val="003C49CE"/>
    <w:rPr>
      <w:sz w:val="20"/>
      <w:szCs w:val="20"/>
    </w:rPr>
  </w:style>
  <w:style w:type="character" w:styleId="a7">
    <w:name w:val="footnote reference"/>
    <w:basedOn w:val="a0"/>
    <w:semiHidden/>
    <w:rsid w:val="003C49CE"/>
    <w:rPr>
      <w:vertAlign w:val="superscript"/>
    </w:rPr>
  </w:style>
  <w:style w:type="paragraph" w:styleId="a8">
    <w:name w:val="header"/>
    <w:basedOn w:val="a"/>
    <w:link w:val="a9"/>
    <w:uiPriority w:val="99"/>
    <w:semiHidden/>
    <w:unhideWhenUsed/>
    <w:rsid w:val="003C49CE"/>
    <w:pPr>
      <w:tabs>
        <w:tab w:val="center" w:pos="4536"/>
        <w:tab w:val="right" w:pos="9072"/>
      </w:tabs>
      <w:spacing w:after="0" w:line="240" w:lineRule="auto"/>
    </w:pPr>
  </w:style>
  <w:style w:type="character" w:customStyle="1" w:styleId="a9">
    <w:name w:val="Верхній колонтитул Знак"/>
    <w:basedOn w:val="a0"/>
    <w:link w:val="a8"/>
    <w:uiPriority w:val="99"/>
    <w:semiHidden/>
    <w:rsid w:val="003C49CE"/>
  </w:style>
  <w:style w:type="paragraph" w:styleId="aa">
    <w:name w:val="footer"/>
    <w:basedOn w:val="a"/>
    <w:link w:val="ab"/>
    <w:uiPriority w:val="99"/>
    <w:semiHidden/>
    <w:unhideWhenUsed/>
    <w:rsid w:val="003C49CE"/>
    <w:pPr>
      <w:tabs>
        <w:tab w:val="center" w:pos="4536"/>
        <w:tab w:val="right" w:pos="9072"/>
      </w:tabs>
      <w:spacing w:after="0" w:line="240" w:lineRule="auto"/>
    </w:pPr>
  </w:style>
  <w:style w:type="character" w:customStyle="1" w:styleId="ab">
    <w:name w:val="Нижній колонтитул Знак"/>
    <w:basedOn w:val="a0"/>
    <w:link w:val="aa"/>
    <w:uiPriority w:val="99"/>
    <w:semiHidden/>
    <w:rsid w:val="003C49CE"/>
  </w:style>
  <w:style w:type="paragraph" w:styleId="31">
    <w:name w:val="Body Text 3"/>
    <w:basedOn w:val="a"/>
    <w:link w:val="32"/>
    <w:uiPriority w:val="99"/>
    <w:semiHidden/>
    <w:unhideWhenUsed/>
    <w:rsid w:val="00C259D8"/>
    <w:pPr>
      <w:spacing w:after="120"/>
    </w:pPr>
    <w:rPr>
      <w:sz w:val="16"/>
      <w:szCs w:val="16"/>
      <w:lang w:val="ru-RU" w:eastAsia="ru-RU"/>
    </w:rPr>
  </w:style>
  <w:style w:type="character" w:customStyle="1" w:styleId="32">
    <w:name w:val="Основний текст 3 Знак"/>
    <w:basedOn w:val="a0"/>
    <w:link w:val="31"/>
    <w:uiPriority w:val="99"/>
    <w:semiHidden/>
    <w:rsid w:val="00C259D8"/>
    <w:rPr>
      <w:rFonts w:ascii="Calibri" w:eastAsia="Times New Roman" w:hAnsi="Calibri" w:cs="Times New Roman"/>
      <w:sz w:val="16"/>
      <w:szCs w:val="16"/>
      <w:lang w:val="ru-RU" w:eastAsia="ru-RU"/>
    </w:rPr>
  </w:style>
  <w:style w:type="paragraph" w:styleId="ac">
    <w:name w:val="List Paragraph"/>
    <w:basedOn w:val="a"/>
    <w:uiPriority w:val="34"/>
    <w:qFormat/>
    <w:rsid w:val="00C259D8"/>
    <w:pPr>
      <w:ind w:left="720"/>
      <w:contextualSpacing/>
    </w:pPr>
    <w:rPr>
      <w:lang w:val="ru-RU" w:eastAsia="ru-RU"/>
    </w:rPr>
  </w:style>
  <w:style w:type="character" w:customStyle="1" w:styleId="FontStyle18">
    <w:name w:val="Font Style18"/>
    <w:basedOn w:val="a0"/>
    <w:uiPriority w:val="99"/>
    <w:rsid w:val="00C259D8"/>
    <w:rPr>
      <w:rFonts w:ascii="Arial" w:hAnsi="Arial" w:cs="Arial"/>
      <w:i/>
      <w:iCs/>
      <w:sz w:val="16"/>
      <w:szCs w:val="16"/>
    </w:rPr>
  </w:style>
  <w:style w:type="paragraph" w:customStyle="1" w:styleId="Style5">
    <w:name w:val="Style5"/>
    <w:basedOn w:val="a"/>
    <w:uiPriority w:val="99"/>
    <w:rsid w:val="00C259D8"/>
    <w:pPr>
      <w:widowControl w:val="0"/>
      <w:autoSpaceDE w:val="0"/>
      <w:autoSpaceDN w:val="0"/>
      <w:adjustRightInd w:val="0"/>
      <w:spacing w:after="0" w:line="240" w:lineRule="auto"/>
    </w:pPr>
    <w:rPr>
      <w:rFonts w:ascii="Bookman Old Style" w:hAnsi="Bookman Old Style"/>
      <w:sz w:val="24"/>
      <w:szCs w:val="24"/>
      <w:lang w:val="ru-RU" w:eastAsia="ru-RU"/>
    </w:rPr>
  </w:style>
  <w:style w:type="character" w:customStyle="1" w:styleId="FontStyle27">
    <w:name w:val="Font Style27"/>
    <w:basedOn w:val="a0"/>
    <w:uiPriority w:val="99"/>
    <w:rsid w:val="00C259D8"/>
    <w:rPr>
      <w:rFonts w:ascii="Courier New" w:hAnsi="Courier New" w:cs="Courier New"/>
      <w:i/>
      <w:iCs/>
      <w:sz w:val="8"/>
      <w:szCs w:val="8"/>
    </w:rPr>
  </w:style>
  <w:style w:type="paragraph" w:customStyle="1" w:styleId="Style10">
    <w:name w:val="Style10"/>
    <w:basedOn w:val="a"/>
    <w:uiPriority w:val="99"/>
    <w:rsid w:val="00C259D8"/>
    <w:pPr>
      <w:widowControl w:val="0"/>
      <w:autoSpaceDE w:val="0"/>
      <w:autoSpaceDN w:val="0"/>
      <w:adjustRightInd w:val="0"/>
      <w:spacing w:after="0" w:line="234" w:lineRule="exact"/>
      <w:ind w:firstLine="283"/>
      <w:jc w:val="both"/>
    </w:pPr>
    <w:rPr>
      <w:rFonts w:ascii="Arial Narrow" w:hAnsi="Arial Narrow"/>
      <w:sz w:val="24"/>
      <w:szCs w:val="24"/>
      <w:lang w:val="ru-RU" w:eastAsia="ru-RU"/>
    </w:rPr>
  </w:style>
  <w:style w:type="character" w:customStyle="1" w:styleId="10">
    <w:name w:val="Заголовок 1 Знак"/>
    <w:basedOn w:val="a0"/>
    <w:link w:val="1"/>
    <w:rsid w:val="007E26DF"/>
    <w:rPr>
      <w:rFonts w:ascii="Arial" w:eastAsia="Calibri" w:hAnsi="Arial" w:cs="Arial"/>
      <w:b/>
      <w:bCs/>
      <w:kern w:val="32"/>
      <w:sz w:val="32"/>
      <w:szCs w:val="32"/>
      <w:lang w:val="ru-RU" w:eastAsia="en-US"/>
    </w:rPr>
  </w:style>
  <w:style w:type="character" w:customStyle="1" w:styleId="20">
    <w:name w:val="Заголовок 2 Знак"/>
    <w:basedOn w:val="a0"/>
    <w:link w:val="2"/>
    <w:rsid w:val="007E26DF"/>
    <w:rPr>
      <w:rFonts w:ascii="Arial" w:eastAsia="Times New Roman" w:hAnsi="Arial" w:cs="Times New Roman"/>
      <w:b/>
      <w:bCs/>
      <w:color w:val="4F81BD"/>
      <w:sz w:val="26"/>
      <w:szCs w:val="26"/>
      <w:lang w:val="ru-RU" w:eastAsia="en-US"/>
    </w:rPr>
  </w:style>
  <w:style w:type="paragraph" w:styleId="ad">
    <w:name w:val="Balloon Text"/>
    <w:basedOn w:val="a"/>
    <w:link w:val="ae"/>
    <w:uiPriority w:val="99"/>
    <w:semiHidden/>
    <w:unhideWhenUsed/>
    <w:rsid w:val="007E26DF"/>
    <w:pPr>
      <w:spacing w:after="0" w:line="240" w:lineRule="auto"/>
    </w:pPr>
    <w:rPr>
      <w:rFonts w:ascii="Tahoma" w:hAnsi="Tahoma" w:cs="Tahoma"/>
      <w:sz w:val="16"/>
      <w:szCs w:val="16"/>
    </w:rPr>
  </w:style>
  <w:style w:type="character" w:customStyle="1" w:styleId="ae">
    <w:name w:val="Текст у виносці Знак"/>
    <w:basedOn w:val="a0"/>
    <w:link w:val="ad"/>
    <w:uiPriority w:val="99"/>
    <w:semiHidden/>
    <w:rsid w:val="007E26DF"/>
    <w:rPr>
      <w:rFonts w:ascii="Tahoma" w:hAnsi="Tahoma" w:cs="Tahoma"/>
      <w:sz w:val="16"/>
      <w:szCs w:val="16"/>
    </w:rPr>
  </w:style>
  <w:style w:type="paragraph" w:styleId="af">
    <w:name w:val="No Spacing"/>
    <w:qFormat/>
    <w:rsid w:val="00DB6C7F"/>
    <w:rPr>
      <w:rFonts w:eastAsia="Calibri"/>
      <w:sz w:val="22"/>
      <w:szCs w:val="22"/>
      <w:lang w:eastAsia="en-US"/>
    </w:rPr>
  </w:style>
  <w:style w:type="paragraph" w:styleId="23">
    <w:name w:val="toc 2"/>
    <w:basedOn w:val="a"/>
    <w:next w:val="a"/>
    <w:autoRedefine/>
    <w:uiPriority w:val="39"/>
    <w:unhideWhenUsed/>
    <w:qFormat/>
    <w:rsid w:val="00A96F09"/>
    <w:pPr>
      <w:spacing w:after="100"/>
      <w:ind w:left="220"/>
    </w:pPr>
  </w:style>
  <w:style w:type="paragraph" w:styleId="14">
    <w:name w:val="toc 1"/>
    <w:basedOn w:val="a"/>
    <w:next w:val="a"/>
    <w:autoRedefine/>
    <w:uiPriority w:val="39"/>
    <w:unhideWhenUsed/>
    <w:qFormat/>
    <w:rsid w:val="00A96F09"/>
    <w:pPr>
      <w:spacing w:after="100"/>
    </w:pPr>
  </w:style>
  <w:style w:type="character" w:styleId="af0">
    <w:name w:val="Hyperlink"/>
    <w:basedOn w:val="a0"/>
    <w:uiPriority w:val="99"/>
    <w:unhideWhenUsed/>
    <w:rsid w:val="00A96F09"/>
    <w:rPr>
      <w:color w:val="0000FF"/>
      <w:u w:val="single"/>
    </w:rPr>
  </w:style>
  <w:style w:type="paragraph" w:customStyle="1" w:styleId="ConsPlusNormal">
    <w:name w:val="ConsPlusNormal"/>
    <w:rsid w:val="00A96F09"/>
    <w:pPr>
      <w:widowControl w:val="0"/>
      <w:autoSpaceDE w:val="0"/>
      <w:autoSpaceDN w:val="0"/>
      <w:adjustRightInd w:val="0"/>
      <w:ind w:firstLine="720"/>
    </w:pPr>
    <w:rPr>
      <w:rFonts w:ascii="Arial" w:hAnsi="Arial" w:cs="Arial"/>
      <w:lang w:eastAsia="be-BY"/>
    </w:rPr>
  </w:style>
  <w:style w:type="paragraph" w:styleId="af1">
    <w:name w:val="Block Text"/>
    <w:basedOn w:val="a"/>
    <w:rsid w:val="00A96F09"/>
    <w:pPr>
      <w:spacing w:after="0" w:line="360" w:lineRule="auto"/>
      <w:ind w:left="-720" w:right="-692" w:firstLine="709"/>
    </w:pPr>
    <w:rPr>
      <w:rFonts w:ascii="Times New Roman" w:hAnsi="Times New Roman"/>
      <w:sz w:val="32"/>
      <w:szCs w:val="24"/>
      <w:lang w:val="ru-RU" w:eastAsia="ru-RU"/>
    </w:rPr>
  </w:style>
  <w:style w:type="character" w:customStyle="1" w:styleId="newstitlebanking1">
    <w:name w:val="news_title_banking1"/>
    <w:basedOn w:val="a0"/>
    <w:rsid w:val="00A96F09"/>
    <w:rPr>
      <w:b/>
      <w:bCs/>
      <w:color w:val="45789A"/>
      <w:sz w:val="21"/>
      <w:szCs w:val="21"/>
    </w:rPr>
  </w:style>
  <w:style w:type="character" w:customStyle="1" w:styleId="newsdatebanking1">
    <w:name w:val="news_date_banking1"/>
    <w:basedOn w:val="a0"/>
    <w:rsid w:val="00A96F09"/>
    <w:rPr>
      <w:rFonts w:ascii="Tahoma" w:hAnsi="Tahoma" w:cs="Tahoma" w:hint="default"/>
      <w:color w:val="989898"/>
      <w:sz w:val="17"/>
      <w:szCs w:val="17"/>
    </w:rPr>
  </w:style>
  <w:style w:type="paragraph" w:styleId="af2">
    <w:name w:val="TOC Heading"/>
    <w:basedOn w:val="1"/>
    <w:next w:val="a"/>
    <w:uiPriority w:val="39"/>
    <w:qFormat/>
    <w:rsid w:val="002258B4"/>
    <w:pPr>
      <w:keepLines/>
      <w:spacing w:before="480" w:after="0"/>
      <w:outlineLvl w:val="9"/>
    </w:pPr>
    <w:rPr>
      <w:rFonts w:ascii="Cambria" w:eastAsia="Times New Roman" w:hAnsi="Cambria" w:cs="Times New Roman"/>
      <w:color w:val="365F91"/>
      <w:kern w:val="0"/>
      <w:sz w:val="28"/>
      <w:szCs w:val="28"/>
    </w:rPr>
  </w:style>
  <w:style w:type="paragraph" w:styleId="33">
    <w:name w:val="toc 3"/>
    <w:basedOn w:val="a"/>
    <w:next w:val="a"/>
    <w:autoRedefine/>
    <w:uiPriority w:val="39"/>
    <w:semiHidden/>
    <w:unhideWhenUsed/>
    <w:qFormat/>
    <w:rsid w:val="002258B4"/>
    <w:pPr>
      <w:spacing w:after="100"/>
      <w:ind w:left="440"/>
    </w:pPr>
    <w:rPr>
      <w:lang w:val="ru-RU" w:eastAsia="en-US"/>
    </w:rPr>
  </w:style>
  <w:style w:type="character" w:styleId="af3">
    <w:name w:val="line number"/>
    <w:basedOn w:val="a0"/>
    <w:uiPriority w:val="99"/>
    <w:semiHidden/>
    <w:unhideWhenUsed/>
    <w:rsid w:val="002258B4"/>
  </w:style>
  <w:style w:type="character" w:styleId="af4">
    <w:name w:val="page number"/>
    <w:basedOn w:val="a0"/>
    <w:rsid w:val="00013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0F9D8-70BC-4586-A50F-BC65DCD1D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8842</Words>
  <Characters>50406</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59130</CharactersWithSpaces>
  <SharedDoc>false</SharedDoc>
  <HLinks>
    <vt:vector size="18" baseType="variant">
      <vt:variant>
        <vt:i4>1835096</vt:i4>
      </vt:variant>
      <vt:variant>
        <vt:i4>9</vt:i4>
      </vt:variant>
      <vt:variant>
        <vt:i4>0</vt:i4>
      </vt:variant>
      <vt:variant>
        <vt:i4>5</vt:i4>
      </vt:variant>
      <vt:variant>
        <vt:lpwstr>http://infobank.by/1306/Default.aspx</vt:lpwstr>
      </vt:variant>
      <vt:variant>
        <vt:lpwstr/>
      </vt:variant>
      <vt:variant>
        <vt:i4>6946918</vt:i4>
      </vt:variant>
      <vt:variant>
        <vt:i4>6</vt:i4>
      </vt:variant>
      <vt:variant>
        <vt:i4>0</vt:i4>
      </vt:variant>
      <vt:variant>
        <vt:i4>5</vt:i4>
      </vt:variant>
      <vt:variant>
        <vt:lpwstr>http://infobank.by/433/Default.aspx</vt:lpwstr>
      </vt:variant>
      <vt:variant>
        <vt:lpwstr/>
      </vt:variant>
      <vt:variant>
        <vt:i4>1310813</vt:i4>
      </vt:variant>
      <vt:variant>
        <vt:i4>3</vt:i4>
      </vt:variant>
      <vt:variant>
        <vt:i4>0</vt:i4>
      </vt:variant>
      <vt:variant>
        <vt:i4>5</vt:i4>
      </vt:variant>
      <vt:variant>
        <vt:lpwstr>http://infobank.by/1383/Default.aspx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Irina</cp:lastModifiedBy>
  <cp:revision>2</cp:revision>
  <cp:lastPrinted>2011-05-30T06:53:00Z</cp:lastPrinted>
  <dcterms:created xsi:type="dcterms:W3CDTF">2014-08-28T07:02:00Z</dcterms:created>
  <dcterms:modified xsi:type="dcterms:W3CDTF">2014-08-28T07:02:00Z</dcterms:modified>
</cp:coreProperties>
</file>