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B5" w:rsidRDefault="00863ED7">
      <w:pPr>
        <w:pStyle w:val="a3"/>
      </w:pPr>
      <w:r>
        <w:br/>
      </w:r>
      <w:r>
        <w:br/>
        <w:t xml:space="preserve">Фомин, Сергей Никифорович </w:t>
      </w:r>
    </w:p>
    <w:p w:rsidR="00B972B5" w:rsidRDefault="00863ED7">
      <w:pPr>
        <w:pStyle w:val="a3"/>
      </w:pPr>
      <w:r>
        <w:rPr>
          <w:b/>
          <w:bCs/>
        </w:rPr>
        <w:t>Сергей Никифорович Фомин</w:t>
      </w:r>
      <w:r>
        <w:t xml:space="preserve"> (1740 — не ранее 1800) — генерал-майор, комендант Динабургской крепости.</w:t>
      </w:r>
    </w:p>
    <w:p w:rsidR="00B972B5" w:rsidRDefault="00863ED7">
      <w:pPr>
        <w:pStyle w:val="21"/>
        <w:numPr>
          <w:ilvl w:val="0"/>
          <w:numId w:val="0"/>
        </w:numPr>
      </w:pPr>
      <w:r>
        <w:t>Биография</w:t>
      </w:r>
    </w:p>
    <w:p w:rsidR="00B972B5" w:rsidRDefault="00863ED7">
      <w:pPr>
        <w:pStyle w:val="a3"/>
      </w:pPr>
      <w:r>
        <w:t>Родился в 1740 году, происходил из солдатских детей Риги. 23 мая 1753 года был записан на военную службу в Эзельский пехотный полк Рижского гарнизона и через пять дней назначен ротным писарем.</w:t>
      </w:r>
    </w:p>
    <w:p w:rsidR="00B972B5" w:rsidRDefault="00863ED7">
      <w:pPr>
        <w:pStyle w:val="a3"/>
      </w:pPr>
      <w:r>
        <w:t>4 апреля 1757 года Фомин был переведён в 1-й гренадерский полк, в рядах которого принял участие в Семилетней войне. 27 февраля 1759 года произведён в подпрапорщики. Далее Фомин сражался с пруссаками при Пальциге и Кунерсдорфе и участвовал в занятии Берлина. 22 ноября 1761 года Фомин получил чин сержанта.</w:t>
      </w:r>
    </w:p>
    <w:p w:rsidR="00B972B5" w:rsidRDefault="00863ED7">
      <w:pPr>
        <w:pStyle w:val="a3"/>
      </w:pPr>
      <w:r>
        <w:t>В кампаниях 1764—1768 годов против польских конфедератов Фомин был в сражениях под Слонимом, Торном и при штурме Бара. За отличие при взятии Кракова Фомин получил Высочайшее благоволение.</w:t>
      </w:r>
    </w:p>
    <w:p w:rsidR="00B972B5" w:rsidRDefault="00863ED7">
      <w:pPr>
        <w:pStyle w:val="a3"/>
      </w:pPr>
      <w:r>
        <w:t>1 января 1769 года Фомин был произведён в прапорщики и переведён в Санкт-Петербургский пехотный полк. В этом полку он участвовал в кампаниях 1769—1774 годов против турок на Дунае. Произведённый 1 января 1770 года в подпоручики, Фомин затем участвовал в сражении при Ларге и штурме Измаила. За боевые отличия он 1 января 1771 года получил чин поручика. В последующих боях Фомин отличился под Силистрией и 22 сентября того же года стал капитаном.</w:t>
      </w:r>
    </w:p>
    <w:p w:rsidR="00B972B5" w:rsidRDefault="00863ED7">
      <w:pPr>
        <w:pStyle w:val="a3"/>
      </w:pPr>
      <w:r>
        <w:t>1 января 1786 года Фомин был произведён в секунд-майоры, а в следующем году вновь выступил с полком против Турции. За отличие при осаде Хотина он 14 июля 1788 года был произведён в премьер-майоры. В кампании следующего года Фомин находился при осаде Бендер.</w:t>
      </w:r>
    </w:p>
    <w:p w:rsidR="00B972B5" w:rsidRDefault="00863ED7">
      <w:pPr>
        <w:pStyle w:val="a3"/>
      </w:pPr>
      <w:r>
        <w:t>В 1790 году Фомин был назначен состоять обер-кригс-комиссаром при 3-й дивизии Украинской армии, 13 апреля 1792 года был переведён в Ярославский пехотный полк. 26 ноября 1795 года за беспорочную выслугу 25 лет в офицерских чинах Фомин был награждён орденом св. Георгия 4-й степени (№ 1245 по кавалерскому списку Григоровича—Степанова). 26 ноября 1796 года по причине упразднения секунд- и премьер-майорских чинов Фомин был переименован в майоры, а 30 апреля 1797 года произведён в подполковники с назначением командиром Ярославского мушкетёрского полка. Однако полком Фомин командовал менее года, поскольку 19 марта 1798 года он, с производством в полковники, был назначен комендантом Динабурга и шефом Динабургского гарнизонного батальона.</w:t>
      </w:r>
    </w:p>
    <w:p w:rsidR="00B972B5" w:rsidRDefault="00863ED7">
      <w:pPr>
        <w:pStyle w:val="a3"/>
      </w:pPr>
      <w:r>
        <w:t>4 марта 1800 года Динабургский гарнизонный батальон был расформирован и на следующий день Фомин был уволен в отставку в производством в генерал-майоры (со старшинством от 21 февраля 1799 года). Дальнейшая его судьба не выяснена.</w:t>
      </w:r>
    </w:p>
    <w:p w:rsidR="00B972B5" w:rsidRDefault="00863ED7">
      <w:pPr>
        <w:pStyle w:val="21"/>
        <w:numPr>
          <w:ilvl w:val="0"/>
          <w:numId w:val="0"/>
        </w:numPr>
      </w:pPr>
      <w:r>
        <w:t>Источники</w:t>
      </w:r>
    </w:p>
    <w:p w:rsidR="00B972B5" w:rsidRDefault="00863ED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Морозов О. В.</w:t>
      </w:r>
      <w:r>
        <w:t xml:space="preserve"> Комендант Динабурга генерал-майор С. Н. Фомин // «Baltfort», 2010, № 4 (13). — С. 90—94.</w:t>
      </w:r>
    </w:p>
    <w:p w:rsidR="00B972B5" w:rsidRDefault="00863ED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Степанов В. С., Григорович П. И.</w:t>
      </w:r>
      <w:r>
        <w:t xml:space="preserve"> В память столетнего юбилея императорского Военного ордена Святого великомученика и Победоносца Георгия. (1769—1869). СПб., 1869</w:t>
      </w:r>
    </w:p>
    <w:p w:rsidR="00B972B5" w:rsidRDefault="00863ED7">
      <w:pPr>
        <w:pStyle w:val="a3"/>
        <w:numPr>
          <w:ilvl w:val="0"/>
          <w:numId w:val="1"/>
        </w:numPr>
        <w:tabs>
          <w:tab w:val="left" w:pos="707"/>
        </w:tabs>
      </w:pPr>
      <w:r>
        <w:t>Подмазо А. А. Шефы и командиры регулярных полков русской армии (1796—1825)</w:t>
      </w:r>
    </w:p>
    <w:p w:rsidR="00B972B5" w:rsidRDefault="00863ED7">
      <w:pPr>
        <w:pStyle w:val="a3"/>
      </w:pPr>
      <w:r>
        <w:t>Источник: http://ru.wikipedia.org/wiki/Фомин,_Сергей_Никифорович</w:t>
      </w:r>
      <w:bookmarkStart w:id="0" w:name="_GoBack"/>
      <w:bookmarkEnd w:id="0"/>
    </w:p>
    <w:sectPr w:rsidR="00B972B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ED7"/>
    <w:rsid w:val="00863ED7"/>
    <w:rsid w:val="00B972B5"/>
    <w:rsid w:val="00F8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990F6-8CA4-4D89-A13B-5D8E1212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2014-05-09T15:52:00Z</dcterms:created>
  <dcterms:modified xsi:type="dcterms:W3CDTF">2014-05-09T15:52:00Z</dcterms:modified>
</cp:coreProperties>
</file>