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1F" w:rsidRDefault="00683B1F" w:rsidP="00683B1F">
      <w:pPr>
        <w:pStyle w:val="a3"/>
        <w:spacing w:line="360" w:lineRule="auto"/>
        <w:ind w:firstLine="709"/>
        <w:rPr>
          <w:b w:val="0"/>
          <w:bCs/>
        </w:rPr>
      </w:pPr>
      <w:r w:rsidRPr="008D584A">
        <w:rPr>
          <w:bCs/>
        </w:rPr>
        <w:t>Содержание</w:t>
      </w:r>
    </w:p>
    <w:p w:rsidR="00683B1F" w:rsidRPr="00683B1F" w:rsidRDefault="00683B1F" w:rsidP="00683B1F">
      <w:pPr>
        <w:pStyle w:val="a3"/>
        <w:spacing w:line="360" w:lineRule="auto"/>
        <w:ind w:firstLine="709"/>
        <w:rPr>
          <w:b w:val="0"/>
          <w:bCs/>
        </w:rPr>
      </w:pPr>
    </w:p>
    <w:p w:rsidR="00683B1F" w:rsidRPr="00683B1F" w:rsidRDefault="00683B1F" w:rsidP="00683B1F">
      <w:pPr>
        <w:pStyle w:val="a3"/>
        <w:tabs>
          <w:tab w:val="left" w:pos="7128"/>
        </w:tabs>
        <w:spacing w:line="360" w:lineRule="auto"/>
        <w:jc w:val="left"/>
        <w:rPr>
          <w:b w:val="0"/>
          <w:bCs/>
        </w:rPr>
      </w:pPr>
      <w:r w:rsidRPr="00683B1F">
        <w:rPr>
          <w:b w:val="0"/>
          <w:bCs/>
        </w:rPr>
        <w:t>Введение</w:t>
      </w:r>
    </w:p>
    <w:p w:rsidR="00683B1F" w:rsidRPr="00683B1F" w:rsidRDefault="00683B1F" w:rsidP="00683B1F">
      <w:pPr>
        <w:pStyle w:val="a3"/>
        <w:tabs>
          <w:tab w:val="left" w:pos="7128"/>
        </w:tabs>
        <w:spacing w:line="360" w:lineRule="auto"/>
        <w:jc w:val="left"/>
        <w:rPr>
          <w:b w:val="0"/>
          <w:bCs/>
        </w:rPr>
      </w:pPr>
      <w:r w:rsidRPr="00683B1F">
        <w:rPr>
          <w:b w:val="0"/>
          <w:bCs/>
        </w:rPr>
        <w:t>1</w:t>
      </w:r>
      <w:r>
        <w:rPr>
          <w:b w:val="0"/>
          <w:bCs/>
        </w:rPr>
        <w:t xml:space="preserve">. </w:t>
      </w:r>
      <w:r w:rsidRPr="00683B1F">
        <w:rPr>
          <w:b w:val="0"/>
          <w:bCs/>
        </w:rPr>
        <w:t xml:space="preserve">Теория и методы анализа риска </w:t>
      </w:r>
    </w:p>
    <w:p w:rsidR="00683B1F" w:rsidRPr="00683B1F" w:rsidRDefault="00683B1F" w:rsidP="00683B1F">
      <w:pPr>
        <w:pStyle w:val="a3"/>
        <w:tabs>
          <w:tab w:val="left" w:pos="7128"/>
        </w:tabs>
        <w:spacing w:line="360" w:lineRule="auto"/>
        <w:jc w:val="left"/>
        <w:rPr>
          <w:b w:val="0"/>
          <w:bCs/>
        </w:rPr>
      </w:pPr>
      <w:r w:rsidRPr="00683B1F">
        <w:rPr>
          <w:b w:val="0"/>
          <w:bCs/>
        </w:rPr>
        <w:t>1.1 Понятие риска</w:t>
      </w:r>
    </w:p>
    <w:p w:rsidR="00683B1F" w:rsidRPr="00683B1F" w:rsidRDefault="00683B1F" w:rsidP="00683B1F">
      <w:pPr>
        <w:pStyle w:val="a3"/>
        <w:tabs>
          <w:tab w:val="left" w:pos="7128"/>
        </w:tabs>
        <w:spacing w:line="360" w:lineRule="auto"/>
        <w:jc w:val="left"/>
        <w:rPr>
          <w:b w:val="0"/>
          <w:bCs/>
        </w:rPr>
      </w:pPr>
      <w:r w:rsidRPr="00683B1F">
        <w:rPr>
          <w:b w:val="0"/>
          <w:bCs/>
        </w:rPr>
        <w:t>1.2</w:t>
      </w:r>
      <w:r>
        <w:rPr>
          <w:b w:val="0"/>
          <w:bCs/>
        </w:rPr>
        <w:t xml:space="preserve"> </w:t>
      </w:r>
      <w:r w:rsidRPr="00683B1F">
        <w:rPr>
          <w:b w:val="0"/>
          <w:bCs/>
        </w:rPr>
        <w:t>Классификация видов рисков. Финансовые риски</w:t>
      </w:r>
    </w:p>
    <w:p w:rsidR="00683B1F" w:rsidRPr="00683B1F" w:rsidRDefault="00683B1F" w:rsidP="00683B1F">
      <w:pPr>
        <w:pStyle w:val="a3"/>
        <w:tabs>
          <w:tab w:val="left" w:pos="7128"/>
        </w:tabs>
        <w:spacing w:line="360" w:lineRule="auto"/>
        <w:jc w:val="left"/>
        <w:rPr>
          <w:b w:val="0"/>
          <w:bCs/>
        </w:rPr>
      </w:pPr>
      <w:r w:rsidRPr="00683B1F">
        <w:rPr>
          <w:b w:val="0"/>
          <w:bCs/>
        </w:rPr>
        <w:t>1.3</w:t>
      </w:r>
      <w:r>
        <w:rPr>
          <w:b w:val="0"/>
          <w:bCs/>
        </w:rPr>
        <w:t xml:space="preserve"> </w:t>
      </w:r>
      <w:r w:rsidRPr="00683B1F">
        <w:rPr>
          <w:b w:val="0"/>
          <w:bCs/>
        </w:rPr>
        <w:t>Инвестиционные риски и методы их учета и анализа</w:t>
      </w:r>
    </w:p>
    <w:p w:rsidR="00683B1F" w:rsidRPr="00683B1F" w:rsidRDefault="00683B1F" w:rsidP="00683B1F">
      <w:pPr>
        <w:pStyle w:val="a3"/>
        <w:tabs>
          <w:tab w:val="left" w:pos="7128"/>
        </w:tabs>
        <w:spacing w:line="360" w:lineRule="auto"/>
        <w:jc w:val="left"/>
        <w:rPr>
          <w:b w:val="0"/>
          <w:bCs/>
        </w:rPr>
      </w:pPr>
      <w:r w:rsidRPr="00683B1F">
        <w:rPr>
          <w:b w:val="0"/>
        </w:rPr>
        <w:t>1.4</w:t>
      </w:r>
      <w:r>
        <w:rPr>
          <w:b w:val="0"/>
        </w:rPr>
        <w:t xml:space="preserve"> </w:t>
      </w:r>
      <w:r w:rsidRPr="00683B1F">
        <w:rPr>
          <w:b w:val="0"/>
        </w:rPr>
        <w:t>Риск на рынке ценных бумаг</w:t>
      </w:r>
    </w:p>
    <w:p w:rsidR="00683B1F" w:rsidRPr="00683B1F" w:rsidRDefault="00683B1F" w:rsidP="00683B1F">
      <w:pPr>
        <w:pStyle w:val="a3"/>
        <w:tabs>
          <w:tab w:val="left" w:pos="7128"/>
        </w:tabs>
        <w:spacing w:line="360" w:lineRule="auto"/>
        <w:jc w:val="left"/>
        <w:rPr>
          <w:b w:val="0"/>
          <w:bCs/>
        </w:rPr>
      </w:pPr>
      <w:r w:rsidRPr="00683B1F">
        <w:rPr>
          <w:b w:val="0"/>
        </w:rPr>
        <w:t>1.5</w:t>
      </w:r>
      <w:r>
        <w:rPr>
          <w:b w:val="0"/>
        </w:rPr>
        <w:t xml:space="preserve"> </w:t>
      </w:r>
      <w:r w:rsidRPr="00683B1F">
        <w:rPr>
          <w:b w:val="0"/>
        </w:rPr>
        <w:t>Обзор</w:t>
      </w:r>
      <w:r>
        <w:rPr>
          <w:b w:val="0"/>
        </w:rPr>
        <w:t xml:space="preserve"> </w:t>
      </w:r>
      <w:r w:rsidRPr="00683B1F">
        <w:rPr>
          <w:b w:val="0"/>
        </w:rPr>
        <w:t>методов и моделей</w:t>
      </w:r>
      <w:r>
        <w:rPr>
          <w:b w:val="0"/>
        </w:rPr>
        <w:t xml:space="preserve"> </w:t>
      </w:r>
      <w:r w:rsidRPr="00683B1F">
        <w:rPr>
          <w:b w:val="0"/>
        </w:rPr>
        <w:t>анализа финансового риска</w:t>
      </w:r>
      <w:r>
        <w:rPr>
          <w:b w:val="0"/>
        </w:rPr>
        <w:t xml:space="preserve"> </w:t>
      </w:r>
    </w:p>
    <w:p w:rsidR="00683B1F" w:rsidRPr="00683B1F" w:rsidRDefault="00683B1F" w:rsidP="00683B1F">
      <w:pPr>
        <w:pStyle w:val="a3"/>
        <w:tabs>
          <w:tab w:val="left" w:pos="7128"/>
        </w:tabs>
        <w:spacing w:line="360" w:lineRule="auto"/>
        <w:jc w:val="left"/>
        <w:rPr>
          <w:b w:val="0"/>
          <w:bCs/>
        </w:rPr>
      </w:pPr>
      <w:r w:rsidRPr="00683B1F">
        <w:rPr>
          <w:b w:val="0"/>
          <w:bCs/>
        </w:rPr>
        <w:t>2</w:t>
      </w:r>
      <w:r>
        <w:rPr>
          <w:b w:val="0"/>
          <w:bCs/>
        </w:rPr>
        <w:t xml:space="preserve">. </w:t>
      </w:r>
      <w:r w:rsidRPr="00683B1F">
        <w:rPr>
          <w:b w:val="0"/>
          <w:bCs/>
        </w:rPr>
        <w:t>Качественный анализ финансовых рисков на примере производственного предприятия</w:t>
      </w:r>
    </w:p>
    <w:p w:rsidR="00683B1F" w:rsidRPr="00683B1F" w:rsidRDefault="00683B1F" w:rsidP="00683B1F">
      <w:pPr>
        <w:pStyle w:val="a3"/>
        <w:tabs>
          <w:tab w:val="left" w:pos="7128"/>
        </w:tabs>
        <w:spacing w:line="360" w:lineRule="auto"/>
        <w:jc w:val="left"/>
        <w:rPr>
          <w:b w:val="0"/>
          <w:bCs/>
        </w:rPr>
      </w:pPr>
      <w:r w:rsidRPr="00683B1F">
        <w:rPr>
          <w:b w:val="0"/>
          <w:bCs/>
        </w:rPr>
        <w:t>Заключение</w:t>
      </w:r>
    </w:p>
    <w:p w:rsidR="00683B1F" w:rsidRPr="00683B1F" w:rsidRDefault="00683B1F" w:rsidP="00683B1F">
      <w:pPr>
        <w:pStyle w:val="a3"/>
        <w:tabs>
          <w:tab w:val="left" w:pos="7128"/>
        </w:tabs>
        <w:spacing w:line="360" w:lineRule="auto"/>
        <w:jc w:val="left"/>
        <w:rPr>
          <w:b w:val="0"/>
          <w:bCs/>
        </w:rPr>
      </w:pPr>
      <w:r w:rsidRPr="00683B1F">
        <w:rPr>
          <w:b w:val="0"/>
          <w:bCs/>
        </w:rPr>
        <w:t>Список литературы</w:t>
      </w:r>
    </w:p>
    <w:p w:rsidR="00683B1F" w:rsidRPr="00683B1F" w:rsidRDefault="00683B1F" w:rsidP="00683B1F">
      <w:pPr>
        <w:pStyle w:val="a3"/>
        <w:tabs>
          <w:tab w:val="left" w:pos="7128"/>
        </w:tabs>
        <w:spacing w:line="360" w:lineRule="auto"/>
        <w:jc w:val="left"/>
        <w:rPr>
          <w:b w:val="0"/>
          <w:bCs/>
        </w:rPr>
      </w:pPr>
      <w:r w:rsidRPr="00683B1F">
        <w:rPr>
          <w:b w:val="0"/>
          <w:bCs/>
        </w:rPr>
        <w:t>Приложение 1</w:t>
      </w:r>
    </w:p>
    <w:p w:rsidR="00683B1F" w:rsidRPr="00683B1F" w:rsidRDefault="00683B1F" w:rsidP="00683B1F">
      <w:pPr>
        <w:pStyle w:val="a3"/>
        <w:tabs>
          <w:tab w:val="left" w:pos="7128"/>
        </w:tabs>
        <w:spacing w:line="360" w:lineRule="auto"/>
        <w:jc w:val="left"/>
        <w:rPr>
          <w:b w:val="0"/>
          <w:bCs/>
        </w:rPr>
      </w:pPr>
      <w:r w:rsidRPr="00683B1F">
        <w:rPr>
          <w:b w:val="0"/>
          <w:bCs/>
        </w:rPr>
        <w:t>Приложение 2</w:t>
      </w:r>
    </w:p>
    <w:p w:rsidR="00683B1F" w:rsidRPr="00683B1F" w:rsidRDefault="00683B1F" w:rsidP="00683B1F">
      <w:pPr>
        <w:pStyle w:val="a3"/>
        <w:tabs>
          <w:tab w:val="left" w:pos="7128"/>
        </w:tabs>
        <w:spacing w:line="360" w:lineRule="auto"/>
        <w:jc w:val="left"/>
        <w:rPr>
          <w:b w:val="0"/>
          <w:bCs/>
        </w:rPr>
      </w:pPr>
      <w:r w:rsidRPr="00683B1F">
        <w:rPr>
          <w:b w:val="0"/>
          <w:bCs/>
        </w:rPr>
        <w:t>Приложение 3</w:t>
      </w:r>
    </w:p>
    <w:p w:rsidR="00683B1F" w:rsidRPr="00683B1F" w:rsidRDefault="00683B1F" w:rsidP="00683B1F">
      <w:pPr>
        <w:pStyle w:val="a3"/>
        <w:tabs>
          <w:tab w:val="left" w:pos="7128"/>
        </w:tabs>
        <w:spacing w:line="360" w:lineRule="auto"/>
        <w:jc w:val="left"/>
        <w:rPr>
          <w:b w:val="0"/>
          <w:bCs/>
        </w:rPr>
      </w:pPr>
    </w:p>
    <w:p w:rsidR="00683B1F" w:rsidRPr="00683B1F" w:rsidRDefault="00683B1F" w:rsidP="00683B1F">
      <w:pPr>
        <w:pStyle w:val="a3"/>
        <w:widowControl w:val="0"/>
        <w:spacing w:line="360" w:lineRule="auto"/>
        <w:ind w:firstLine="709"/>
        <w:rPr>
          <w:b w:val="0"/>
          <w:bCs/>
        </w:rPr>
      </w:pPr>
      <w:r>
        <w:rPr>
          <w:b w:val="0"/>
          <w:bCs/>
        </w:rPr>
        <w:br w:type="page"/>
      </w:r>
      <w:r w:rsidRPr="00EB2E94">
        <w:rPr>
          <w:bCs/>
        </w:rPr>
        <w:t>Введение</w:t>
      </w:r>
    </w:p>
    <w:p w:rsidR="00683B1F" w:rsidRPr="00683B1F" w:rsidRDefault="00683B1F" w:rsidP="00683B1F">
      <w:pPr>
        <w:pStyle w:val="a3"/>
        <w:spacing w:line="360" w:lineRule="auto"/>
        <w:ind w:firstLine="709"/>
        <w:jc w:val="both"/>
        <w:rPr>
          <w:b w:val="0"/>
          <w:bCs/>
        </w:rPr>
      </w:pPr>
    </w:p>
    <w:p w:rsidR="00683B1F" w:rsidRPr="00683B1F" w:rsidRDefault="00683B1F" w:rsidP="00683B1F">
      <w:pPr>
        <w:pStyle w:val="a3"/>
        <w:spacing w:line="360" w:lineRule="auto"/>
        <w:ind w:firstLine="709"/>
        <w:jc w:val="both"/>
        <w:rPr>
          <w:b w:val="0"/>
          <w:bCs/>
        </w:rPr>
      </w:pPr>
      <w:r w:rsidRPr="00683B1F">
        <w:rPr>
          <w:b w:val="0"/>
          <w:bCs/>
        </w:rPr>
        <w:t>Любая сфера человеческой деятельности, в особенности экономика или бизнес, связана с принятием решений в условиях неполноты информации. Источники</w:t>
      </w:r>
      <w:r>
        <w:rPr>
          <w:b w:val="0"/>
          <w:bCs/>
        </w:rPr>
        <w:t xml:space="preserve"> </w:t>
      </w:r>
      <w:r w:rsidRPr="00683B1F">
        <w:rPr>
          <w:b w:val="0"/>
          <w:bCs/>
        </w:rPr>
        <w:t xml:space="preserve">неполноты информации, или неопределенности, могут быть самые разнообразные: нестабильность экономической и/или политической ситуации, неопределенность действий партнеров по бизнесу, случайные факторы, то есть большое число обстоятельств, учесть которые не представляется возможным. Например, неопределенность спроса на товары, неабсолютная надежность процессов производства, погодные условия, неточность информации и пр. </w:t>
      </w:r>
    </w:p>
    <w:p w:rsidR="00683B1F" w:rsidRPr="00683B1F" w:rsidRDefault="00683B1F" w:rsidP="00683B1F">
      <w:pPr>
        <w:pStyle w:val="a3"/>
        <w:spacing w:line="360" w:lineRule="auto"/>
        <w:ind w:firstLine="709"/>
        <w:jc w:val="both"/>
        <w:rPr>
          <w:b w:val="0"/>
          <w:bCs/>
        </w:rPr>
      </w:pPr>
      <w:r w:rsidRPr="00683B1F">
        <w:rPr>
          <w:b w:val="0"/>
          <w:bCs/>
        </w:rPr>
        <w:t>Экономические решения с учетом перечисленных и множества других неопределенных факторов принимаются в рамках так называемой теории принятия решений – аналитического подхода к выбору наилучшего действия (альтернативы) или последовательности действий /11, с. 9/.</w:t>
      </w:r>
      <w:r>
        <w:rPr>
          <w:b w:val="0"/>
          <w:bCs/>
        </w:rPr>
        <w:t xml:space="preserve"> </w:t>
      </w:r>
      <w:r w:rsidRPr="00683B1F">
        <w:rPr>
          <w:b w:val="0"/>
          <w:bCs/>
        </w:rPr>
        <w:t>В зависимости от степени определенности возможных исходов или последствий различных действий, с которыми сталкиваются лица, принимающие решения, в теории принятия решений рассматриваются три типа моделей:</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выбор в условиях определенности, если относительно каждого действия известно, что оно неизменно приводит к некоторому конкретному исходу;</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выбор решения при риске, если каждое действие приводит к одному из множества частных исходов, причем каждый исход имеет вычисляемую или экспертно оцениваемую вероятность появления;</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выбор в условиях неопределенности, когда то или иное</w:t>
      </w:r>
      <w:r>
        <w:rPr>
          <w:b w:val="0"/>
          <w:bCs/>
        </w:rPr>
        <w:t xml:space="preserve"> </w:t>
      </w:r>
      <w:r w:rsidRPr="00683B1F">
        <w:rPr>
          <w:b w:val="0"/>
          <w:bCs/>
        </w:rPr>
        <w:t>действие (несколько действий) приводит впоследствии к множеству частных исходов, но их вероятности не известны.</w:t>
      </w:r>
    </w:p>
    <w:p w:rsidR="00683B1F" w:rsidRPr="00683B1F" w:rsidRDefault="00683B1F" w:rsidP="00683B1F">
      <w:pPr>
        <w:pStyle w:val="a3"/>
        <w:spacing w:line="360" w:lineRule="auto"/>
        <w:ind w:firstLine="709"/>
        <w:jc w:val="both"/>
        <w:rPr>
          <w:b w:val="0"/>
          <w:bCs/>
        </w:rPr>
      </w:pPr>
      <w:r w:rsidRPr="00683B1F">
        <w:rPr>
          <w:b w:val="0"/>
          <w:bCs/>
        </w:rPr>
        <w:t xml:space="preserve">Проблема риска и прибыли – одна из ключевых в экономической деятельности, в частности в управлении производством и финансами. </w:t>
      </w:r>
    </w:p>
    <w:p w:rsidR="00683B1F" w:rsidRPr="00683B1F" w:rsidRDefault="00683B1F" w:rsidP="00683B1F">
      <w:pPr>
        <w:spacing w:line="360" w:lineRule="auto"/>
        <w:ind w:firstLine="709"/>
        <w:jc w:val="both"/>
        <w:rPr>
          <w:bCs/>
          <w:sz w:val="28"/>
        </w:rPr>
      </w:pPr>
      <w:r w:rsidRPr="00683B1F">
        <w:rPr>
          <w:bCs/>
          <w:sz w:val="28"/>
        </w:rPr>
        <w:t>Как известно, предпринимательства без риска не бывает. При этом наибольшую прибыль, как правило, приносят рыночные операции с повышенным риском. Однако, риск обязательно должен быть рассчитан до максимально допустимого предела. Как известно, все рыночные оценки носят вероятностный, многовариантный характер. Главная цель менеджмента в таких условиях - добиться, чтобы при самом худшем раскладе речь могла идти только о некотором уменьшении прибыли, но не в коем случае не стоял вопрос о возможностях существования самого предприятия (проекта). Опыт не только российских, но и западных институтов убеждает, что банкротства почти всегда связаны с грубыми просчетами в менеджменте. Отсюда, особое внимание в менеджменте уделяется постоянному совершенствованию управления риском</w:t>
      </w:r>
      <w:r>
        <w:rPr>
          <w:bCs/>
          <w:sz w:val="28"/>
        </w:rPr>
        <w:t xml:space="preserve"> </w:t>
      </w:r>
      <w:r w:rsidRPr="00683B1F">
        <w:rPr>
          <w:bCs/>
          <w:sz w:val="28"/>
        </w:rPr>
        <w:t>-</w:t>
      </w:r>
      <w:r>
        <w:rPr>
          <w:bCs/>
          <w:sz w:val="28"/>
        </w:rPr>
        <w:t xml:space="preserve"> </w:t>
      </w:r>
      <w:r w:rsidRPr="00683B1F">
        <w:rPr>
          <w:bCs/>
          <w:sz w:val="28"/>
        </w:rPr>
        <w:t>риск - менеджменту.</w:t>
      </w:r>
    </w:p>
    <w:p w:rsidR="00683B1F" w:rsidRPr="00683B1F" w:rsidRDefault="00683B1F" w:rsidP="00683B1F">
      <w:pPr>
        <w:pStyle w:val="a3"/>
        <w:spacing w:line="360" w:lineRule="auto"/>
        <w:ind w:firstLine="709"/>
        <w:jc w:val="both"/>
        <w:rPr>
          <w:b w:val="0"/>
          <w:bCs/>
        </w:rPr>
      </w:pPr>
      <w:r w:rsidRPr="00683B1F">
        <w:rPr>
          <w:b w:val="0"/>
          <w:bCs/>
        </w:rPr>
        <w:t>Главные задачи менеджера в этой области общеизвестны: обнаружить область повышенного риска, оценить его степень, разработать и принять заблаговременные меры, а если ущерб уже имеет место, то и способы возмещения ущерба. Распознавание, оценка, контроль рисковых ситуаций позволяют избежать многих потерь.</w:t>
      </w:r>
    </w:p>
    <w:p w:rsidR="00683B1F" w:rsidRPr="00683B1F" w:rsidRDefault="00683B1F" w:rsidP="00683B1F">
      <w:pPr>
        <w:pStyle w:val="a3"/>
        <w:spacing w:line="360" w:lineRule="auto"/>
        <w:ind w:firstLine="709"/>
        <w:jc w:val="both"/>
        <w:rPr>
          <w:b w:val="0"/>
          <w:bCs/>
        </w:rPr>
      </w:pPr>
      <w:r w:rsidRPr="00683B1F">
        <w:rPr>
          <w:b w:val="0"/>
          <w:bCs/>
        </w:rPr>
        <w:t>В данной работе рассматриваются следующие экономические категории:</w:t>
      </w:r>
      <w:r>
        <w:rPr>
          <w:b w:val="0"/>
          <w:bCs/>
        </w:rPr>
        <w:t xml:space="preserve"> </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 xml:space="preserve">понятие риска и его различные интерпретации; </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виды рисков и их классификация;</w:t>
      </w:r>
      <w:r>
        <w:rPr>
          <w:b w:val="0"/>
          <w:bCs/>
        </w:rPr>
        <w:t xml:space="preserve"> </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методы и модели, применяемые при анализе риска;</w:t>
      </w:r>
      <w:r>
        <w:rPr>
          <w:b w:val="0"/>
          <w:bCs/>
        </w:rPr>
        <w:t xml:space="preserve"> </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методы управления риском.</w:t>
      </w:r>
    </w:p>
    <w:p w:rsidR="00683B1F" w:rsidRPr="00683B1F" w:rsidRDefault="00683B1F" w:rsidP="00683B1F">
      <w:pPr>
        <w:widowControl/>
        <w:spacing w:line="360" w:lineRule="auto"/>
        <w:ind w:firstLine="709"/>
        <w:jc w:val="both"/>
        <w:rPr>
          <w:bCs/>
          <w:sz w:val="28"/>
          <w:szCs w:val="28"/>
        </w:rPr>
      </w:pPr>
      <w:r w:rsidRPr="00683B1F">
        <w:rPr>
          <w:bCs/>
          <w:sz w:val="28"/>
          <w:szCs w:val="28"/>
        </w:rPr>
        <w:t>Теоретической и методологической основой, информационной базой для выполнения работы являются работы российских специалистов по теории и практике бизнес-планирования, менеджмента, теории финансового управления организацией и финансовому планированию.</w:t>
      </w:r>
      <w:r>
        <w:rPr>
          <w:bCs/>
          <w:sz w:val="28"/>
          <w:szCs w:val="28"/>
        </w:rPr>
        <w:t xml:space="preserve"> </w:t>
      </w:r>
      <w:r w:rsidRPr="00683B1F">
        <w:rPr>
          <w:bCs/>
          <w:sz w:val="28"/>
          <w:szCs w:val="28"/>
        </w:rPr>
        <w:t>При</w:t>
      </w:r>
      <w:r w:rsidRPr="00683B1F">
        <w:rPr>
          <w:bCs/>
          <w:sz w:val="28"/>
          <w:szCs w:val="24"/>
        </w:rPr>
        <w:t xml:space="preserve"> написании данной работы было изучено и проработано большое количество научно-методической литературы, в том числе нормативно-законодательная литература (методические рекомендации), научная литература и практические пособия по теме работы.</w:t>
      </w:r>
    </w:p>
    <w:p w:rsidR="00683B1F" w:rsidRPr="00FA1DDA" w:rsidRDefault="00FA1DDA" w:rsidP="00FA1DDA">
      <w:pPr>
        <w:pStyle w:val="a3"/>
        <w:widowControl w:val="0"/>
        <w:spacing w:line="360" w:lineRule="auto"/>
        <w:ind w:firstLine="709"/>
        <w:rPr>
          <w:bCs/>
        </w:rPr>
      </w:pPr>
      <w:r>
        <w:rPr>
          <w:b w:val="0"/>
          <w:bCs/>
        </w:rPr>
        <w:br w:type="page"/>
      </w:r>
      <w:r w:rsidR="00683B1F" w:rsidRPr="00FA1DDA">
        <w:rPr>
          <w:bCs/>
        </w:rPr>
        <w:t>1</w:t>
      </w:r>
      <w:r w:rsidRPr="00FA1DDA">
        <w:rPr>
          <w:bCs/>
        </w:rPr>
        <w:t>.</w:t>
      </w:r>
      <w:r w:rsidR="00683B1F" w:rsidRPr="00FA1DDA">
        <w:rPr>
          <w:bCs/>
        </w:rPr>
        <w:t xml:space="preserve"> Теория и методы анализа риска</w:t>
      </w:r>
    </w:p>
    <w:p w:rsidR="00FA1DDA" w:rsidRPr="00FA1DDA" w:rsidRDefault="00FA1DDA" w:rsidP="00FA1DDA">
      <w:pPr>
        <w:pStyle w:val="a3"/>
        <w:spacing w:line="360" w:lineRule="auto"/>
        <w:ind w:firstLine="709"/>
        <w:rPr>
          <w:bCs/>
        </w:rPr>
      </w:pPr>
    </w:p>
    <w:p w:rsidR="00683B1F" w:rsidRPr="00FA1DDA" w:rsidRDefault="00683B1F" w:rsidP="00FA1DDA">
      <w:pPr>
        <w:pStyle w:val="a3"/>
        <w:spacing w:line="360" w:lineRule="auto"/>
        <w:ind w:firstLine="709"/>
        <w:rPr>
          <w:bCs/>
        </w:rPr>
      </w:pPr>
      <w:r w:rsidRPr="00FA1DDA">
        <w:rPr>
          <w:bCs/>
        </w:rPr>
        <w:t>1.1 Понятие риска</w:t>
      </w:r>
    </w:p>
    <w:p w:rsidR="00683B1F" w:rsidRPr="00683B1F" w:rsidRDefault="00683B1F" w:rsidP="00683B1F">
      <w:pPr>
        <w:pStyle w:val="a3"/>
        <w:spacing w:line="360" w:lineRule="auto"/>
        <w:ind w:firstLine="709"/>
        <w:jc w:val="both"/>
        <w:rPr>
          <w:b w:val="0"/>
          <w:bCs/>
        </w:rPr>
      </w:pPr>
    </w:p>
    <w:p w:rsidR="00683B1F" w:rsidRPr="00683B1F" w:rsidRDefault="00683B1F" w:rsidP="00683B1F">
      <w:pPr>
        <w:pStyle w:val="a3"/>
        <w:spacing w:line="360" w:lineRule="auto"/>
        <w:ind w:firstLine="709"/>
        <w:jc w:val="both"/>
        <w:rPr>
          <w:b w:val="0"/>
          <w:bCs/>
        </w:rPr>
      </w:pPr>
      <w:r w:rsidRPr="00683B1F">
        <w:rPr>
          <w:b w:val="0"/>
          <w:bCs/>
        </w:rPr>
        <w:t>Финансовый менеджмент всегда ставит получение дохода в зависимости от риска. Риск и доход (прибыль) представляют в экономической теории две взаимосвязанные и взаимообусловленные категории.</w:t>
      </w:r>
    </w:p>
    <w:p w:rsidR="00683B1F" w:rsidRPr="00683B1F" w:rsidRDefault="00683B1F" w:rsidP="00683B1F">
      <w:pPr>
        <w:pStyle w:val="a3"/>
        <w:spacing w:line="360" w:lineRule="auto"/>
        <w:ind w:firstLine="709"/>
        <w:jc w:val="both"/>
        <w:rPr>
          <w:b w:val="0"/>
          <w:bCs/>
        </w:rPr>
      </w:pPr>
      <w:r w:rsidRPr="00683B1F">
        <w:rPr>
          <w:b w:val="0"/>
          <w:bCs/>
        </w:rPr>
        <w:t>Рассмотрим понятие «риск» и приведем различные интерпретации этого понятия.</w:t>
      </w:r>
    </w:p>
    <w:p w:rsidR="00683B1F" w:rsidRPr="00683B1F" w:rsidRDefault="00683B1F" w:rsidP="00683B1F">
      <w:pPr>
        <w:pStyle w:val="a3"/>
        <w:spacing w:line="360" w:lineRule="auto"/>
        <w:ind w:firstLine="709"/>
        <w:jc w:val="both"/>
        <w:rPr>
          <w:b w:val="0"/>
          <w:bCs/>
        </w:rPr>
      </w:pPr>
      <w:r w:rsidRPr="00683B1F">
        <w:rPr>
          <w:b w:val="0"/>
          <w:bCs/>
        </w:rPr>
        <w:t>Широко известный термин «риск», как известно, понимается неоднозначно. Его содержание определяется той конкретной задачей, где этот термин используется. Отметим, что даже самое общее определение понятия «риск» не оставалось неизменным во времени. Говоря о первом в экономике научном его определении, обычно ссылаются на Ф. Найта, который предложил различать риск и неопределенность /23, с. 96/.</w:t>
      </w:r>
      <w:r>
        <w:rPr>
          <w:b w:val="0"/>
          <w:bCs/>
        </w:rPr>
        <w:t xml:space="preserve"> </w:t>
      </w:r>
    </w:p>
    <w:p w:rsidR="00683B1F" w:rsidRPr="00683B1F" w:rsidRDefault="00683B1F" w:rsidP="00683B1F">
      <w:pPr>
        <w:pStyle w:val="a3"/>
        <w:spacing w:line="360" w:lineRule="auto"/>
        <w:ind w:firstLine="709"/>
        <w:jc w:val="both"/>
        <w:rPr>
          <w:b w:val="0"/>
          <w:bCs/>
        </w:rPr>
      </w:pPr>
      <w:r w:rsidRPr="00683B1F">
        <w:rPr>
          <w:b w:val="0"/>
          <w:bCs/>
        </w:rPr>
        <w:t>Риск имеет место тогда,</w:t>
      </w:r>
      <w:r>
        <w:rPr>
          <w:b w:val="0"/>
          <w:bCs/>
        </w:rPr>
        <w:t xml:space="preserve"> </w:t>
      </w:r>
      <w:r w:rsidRPr="00683B1F">
        <w:rPr>
          <w:b w:val="0"/>
          <w:bCs/>
        </w:rPr>
        <w:t>когда некоторое действие может привести к нескольким взаимоисключающим исходам с известным распределением их вероятностей. Если же такое распределение неизвестно, то существующая ситуация рассматривается как неопределенность /23, с. 96/.</w:t>
      </w:r>
      <w:r>
        <w:rPr>
          <w:b w:val="0"/>
          <w:bCs/>
        </w:rPr>
        <w:t xml:space="preserve"> </w:t>
      </w:r>
    </w:p>
    <w:p w:rsidR="00683B1F" w:rsidRPr="00683B1F" w:rsidRDefault="00683B1F" w:rsidP="00683B1F">
      <w:pPr>
        <w:pStyle w:val="a3"/>
        <w:spacing w:line="360" w:lineRule="auto"/>
        <w:ind w:firstLine="709"/>
        <w:jc w:val="both"/>
        <w:rPr>
          <w:b w:val="0"/>
          <w:bCs/>
        </w:rPr>
      </w:pPr>
      <w:r w:rsidRPr="00683B1F">
        <w:rPr>
          <w:b w:val="0"/>
          <w:bCs/>
        </w:rPr>
        <w:t>В экономической практике, особенно финансовой, обычно не делают различия между риском и неопределенностью.</w:t>
      </w:r>
      <w:r>
        <w:rPr>
          <w:b w:val="0"/>
          <w:bCs/>
        </w:rPr>
        <w:t xml:space="preserve"> </w:t>
      </w:r>
      <w:r w:rsidRPr="00683B1F">
        <w:rPr>
          <w:b w:val="0"/>
          <w:bCs/>
        </w:rPr>
        <w:t>Чаще всего под риском понимают некоторую возможную потерю, вызванную наступлением случайных неблагоприятных событий. Другими словами, риск – возможная опасность потерь, вытекающая из специфики тех или иных явлений и видов деятельности /1118, с. 353/.</w:t>
      </w:r>
      <w:r>
        <w:rPr>
          <w:b w:val="0"/>
          <w:bCs/>
        </w:rPr>
        <w:t xml:space="preserve"> </w:t>
      </w:r>
      <w:r w:rsidRPr="00683B1F">
        <w:rPr>
          <w:b w:val="0"/>
          <w:bCs/>
        </w:rPr>
        <w:t>.</w:t>
      </w:r>
    </w:p>
    <w:p w:rsidR="00683B1F" w:rsidRPr="00683B1F" w:rsidRDefault="00683B1F" w:rsidP="00683B1F">
      <w:pPr>
        <w:pStyle w:val="a3"/>
        <w:spacing w:line="360" w:lineRule="auto"/>
        <w:ind w:firstLine="709"/>
        <w:jc w:val="both"/>
        <w:rPr>
          <w:b w:val="0"/>
          <w:bCs/>
        </w:rPr>
      </w:pPr>
      <w:r w:rsidRPr="00683B1F">
        <w:rPr>
          <w:b w:val="0"/>
          <w:bCs/>
        </w:rPr>
        <w:t>Для финансового менеджмента риск – это вероятность (угроза) неблагоприятного исхода: потери лицом или организацией части своих ресурсов, недополучения доходов или появления дополнительных расходов в результате осуществления определенной финансовой и производственной политики /11, с. 10; 18, с. 353/.</w:t>
      </w:r>
      <w:r>
        <w:rPr>
          <w:b w:val="0"/>
          <w:bCs/>
        </w:rPr>
        <w:t xml:space="preserve"> </w:t>
      </w:r>
      <w:r w:rsidRPr="00683B1F">
        <w:rPr>
          <w:b w:val="0"/>
          <w:bCs/>
        </w:rPr>
        <w:t>Итак, для финансового менеджера риск – это вероятность неблагоприятного исхода.</w:t>
      </w:r>
    </w:p>
    <w:p w:rsidR="00683B1F" w:rsidRPr="00683B1F" w:rsidRDefault="00683B1F" w:rsidP="00683B1F">
      <w:pPr>
        <w:pStyle w:val="a3"/>
        <w:spacing w:line="360" w:lineRule="auto"/>
        <w:ind w:firstLine="709"/>
        <w:jc w:val="both"/>
        <w:rPr>
          <w:b w:val="0"/>
          <w:bCs/>
        </w:rPr>
      </w:pPr>
      <w:r w:rsidRPr="00683B1F">
        <w:rPr>
          <w:b w:val="0"/>
          <w:bCs/>
        </w:rPr>
        <w:t>Риск – это экономическая категория. Как экономическая категория он представляет собой событие, которое может произойти или не произойти. В случае совершения такого события возможны три экономических результата:</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отрицательный (проигрыш, ущерб, убыток);</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нулевой (нет потерь и нет дохода);</w:t>
      </w:r>
    </w:p>
    <w:p w:rsidR="00683B1F" w:rsidRPr="00683B1F" w:rsidRDefault="00683B1F" w:rsidP="00CF5EB3">
      <w:pPr>
        <w:pStyle w:val="a3"/>
        <w:numPr>
          <w:ilvl w:val="0"/>
          <w:numId w:val="26"/>
        </w:numPr>
        <w:spacing w:line="360" w:lineRule="auto"/>
        <w:ind w:left="0" w:firstLine="709"/>
        <w:jc w:val="both"/>
        <w:rPr>
          <w:b w:val="0"/>
          <w:bCs/>
        </w:rPr>
      </w:pPr>
      <w:r w:rsidRPr="00683B1F">
        <w:rPr>
          <w:b w:val="0"/>
          <w:bCs/>
        </w:rPr>
        <w:t>положительный (выигрыш, прибыль).</w:t>
      </w:r>
    </w:p>
    <w:p w:rsidR="00683B1F" w:rsidRPr="00683B1F" w:rsidRDefault="00683B1F" w:rsidP="00683B1F">
      <w:pPr>
        <w:pStyle w:val="a3"/>
        <w:spacing w:line="360" w:lineRule="auto"/>
        <w:ind w:firstLine="709"/>
        <w:jc w:val="both"/>
        <w:rPr>
          <w:b w:val="0"/>
          <w:bCs/>
        </w:rPr>
      </w:pPr>
      <w:r w:rsidRPr="00683B1F">
        <w:rPr>
          <w:b w:val="0"/>
          <w:bCs/>
        </w:rPr>
        <w:t>Риск – это действие, совершаемое в надежде на положительный исход. Риска можно избежать, уклонившись от мероприятия, связанного с риском. Однако для предпринимателя это может означать отказ от возможной прибыли.</w:t>
      </w:r>
    </w:p>
    <w:p w:rsidR="00683B1F" w:rsidRPr="00683B1F" w:rsidRDefault="00683B1F" w:rsidP="00683B1F">
      <w:pPr>
        <w:pStyle w:val="a3"/>
        <w:spacing w:line="360" w:lineRule="auto"/>
        <w:ind w:firstLine="709"/>
        <w:jc w:val="both"/>
        <w:rPr>
          <w:b w:val="0"/>
          <w:bCs/>
        </w:rPr>
      </w:pPr>
      <w:r w:rsidRPr="00683B1F">
        <w:rPr>
          <w:b w:val="0"/>
          <w:bCs/>
        </w:rPr>
        <w:t>В литературе используют различные интерпретации понятия «риск». Перечислим некоторые из них /16, с. 430/:</w:t>
      </w:r>
    </w:p>
    <w:p w:rsidR="00683B1F" w:rsidRPr="00683B1F" w:rsidRDefault="00683B1F" w:rsidP="00CF5EB3">
      <w:pPr>
        <w:pStyle w:val="a3"/>
        <w:numPr>
          <w:ilvl w:val="0"/>
          <w:numId w:val="53"/>
        </w:numPr>
        <w:spacing w:line="360" w:lineRule="auto"/>
        <w:ind w:left="0" w:firstLine="709"/>
        <w:jc w:val="both"/>
        <w:rPr>
          <w:b w:val="0"/>
          <w:bCs/>
        </w:rPr>
      </w:pPr>
      <w:r w:rsidRPr="00683B1F">
        <w:rPr>
          <w:b w:val="0"/>
          <w:bCs/>
        </w:rPr>
        <w:t>Под риском подразумевают опасения (опасность), что реализация плана (проекта, деятельности) приведет к убыткам.</w:t>
      </w:r>
    </w:p>
    <w:p w:rsidR="00683B1F" w:rsidRPr="00683B1F" w:rsidRDefault="00683B1F" w:rsidP="00CF5EB3">
      <w:pPr>
        <w:pStyle w:val="a3"/>
        <w:numPr>
          <w:ilvl w:val="0"/>
          <w:numId w:val="53"/>
        </w:numPr>
        <w:spacing w:line="360" w:lineRule="auto"/>
        <w:ind w:left="0" w:firstLine="709"/>
        <w:jc w:val="both"/>
        <w:rPr>
          <w:b w:val="0"/>
          <w:bCs/>
        </w:rPr>
      </w:pPr>
      <w:r w:rsidRPr="00683B1F">
        <w:rPr>
          <w:b w:val="0"/>
          <w:bCs/>
        </w:rPr>
        <w:t>Говоря о риске, имеют в виду меру рассеяния (дисперсию) полученных в результате множественного прогноза оценочных показателей рассматриваемого проекта (прибыль, рентабельность капитала и пр.).</w:t>
      </w:r>
    </w:p>
    <w:p w:rsidR="00683B1F" w:rsidRPr="00683B1F" w:rsidRDefault="00683B1F" w:rsidP="00CF5EB3">
      <w:pPr>
        <w:pStyle w:val="a3"/>
        <w:numPr>
          <w:ilvl w:val="0"/>
          <w:numId w:val="53"/>
        </w:numPr>
        <w:spacing w:line="360" w:lineRule="auto"/>
        <w:ind w:left="0" w:firstLine="709"/>
        <w:jc w:val="both"/>
        <w:rPr>
          <w:b w:val="0"/>
          <w:bCs/>
        </w:rPr>
      </w:pPr>
      <w:r w:rsidRPr="00683B1F">
        <w:rPr>
          <w:b w:val="0"/>
          <w:bCs/>
        </w:rPr>
        <w:t>Под риском понимают опасность, что цель предпринимательского проекта не будет достигнута в намеченном объеме. Речь, как правило, идет о конкретных опасениях, что вместо ожидаемого состояния среды возникнет худшая ситуация, в результате чего, например, прибыль будет уменьшена на определенную величину.</w:t>
      </w:r>
    </w:p>
    <w:p w:rsidR="00683B1F" w:rsidRPr="00683B1F" w:rsidRDefault="00683B1F" w:rsidP="00CF5EB3">
      <w:pPr>
        <w:pStyle w:val="a3"/>
        <w:numPr>
          <w:ilvl w:val="0"/>
          <w:numId w:val="53"/>
        </w:numPr>
        <w:spacing w:line="360" w:lineRule="auto"/>
        <w:ind w:left="0" w:firstLine="709"/>
        <w:jc w:val="both"/>
        <w:rPr>
          <w:b w:val="0"/>
          <w:bCs/>
        </w:rPr>
      </w:pPr>
      <w:r w:rsidRPr="00683B1F">
        <w:rPr>
          <w:b w:val="0"/>
          <w:bCs/>
        </w:rPr>
        <w:t>Риск (в общем понимании) - это потенциал реализации неожиданных</w:t>
      </w:r>
      <w:r>
        <w:rPr>
          <w:b w:val="0"/>
          <w:bCs/>
        </w:rPr>
        <w:t xml:space="preserve"> </w:t>
      </w:r>
      <w:r w:rsidRPr="00683B1F">
        <w:rPr>
          <w:b w:val="0"/>
          <w:bCs/>
        </w:rPr>
        <w:t>отрицательных последствий какого-либо события или событий.</w:t>
      </w:r>
    </w:p>
    <w:p w:rsidR="00683B1F" w:rsidRPr="00683B1F" w:rsidRDefault="00683B1F" w:rsidP="00CF5EB3">
      <w:pPr>
        <w:pStyle w:val="a3"/>
        <w:numPr>
          <w:ilvl w:val="0"/>
          <w:numId w:val="53"/>
        </w:numPr>
        <w:spacing w:line="360" w:lineRule="auto"/>
        <w:ind w:left="0" w:firstLine="709"/>
        <w:jc w:val="both"/>
        <w:rPr>
          <w:b w:val="0"/>
          <w:bCs/>
        </w:rPr>
      </w:pPr>
      <w:r w:rsidRPr="00683B1F">
        <w:rPr>
          <w:b w:val="0"/>
          <w:bCs/>
        </w:rPr>
        <w:t>Риск в сфере производственной деятельности определяется как возможность потери части ресурсов и /или недополучения доходов по сравнению с уровнями и значениями, рассчитанными исходя из (гипотезы) предпосылок о наиболее рациональном использовании ресурсов</w:t>
      </w:r>
      <w:r>
        <w:rPr>
          <w:b w:val="0"/>
          <w:bCs/>
        </w:rPr>
        <w:t xml:space="preserve"> </w:t>
      </w:r>
      <w:r w:rsidRPr="00683B1F">
        <w:rPr>
          <w:b w:val="0"/>
          <w:bCs/>
        </w:rPr>
        <w:t xml:space="preserve">и принятого сценария развития рыночной конъюнктуры. </w:t>
      </w:r>
    </w:p>
    <w:p w:rsidR="00683B1F" w:rsidRPr="00683B1F" w:rsidRDefault="00683B1F" w:rsidP="00683B1F">
      <w:pPr>
        <w:pStyle w:val="a3"/>
        <w:spacing w:line="360" w:lineRule="auto"/>
        <w:ind w:firstLine="709"/>
        <w:jc w:val="both"/>
        <w:rPr>
          <w:b w:val="0"/>
          <w:bCs/>
        </w:rPr>
      </w:pPr>
      <w:r w:rsidRPr="00683B1F">
        <w:rPr>
          <w:b w:val="0"/>
          <w:bCs/>
        </w:rPr>
        <w:t>В некоторых областях экономической деятельности сложились устойчивы традиции понимания и измерения риска. Наибольшее внимание к измерению риска проявлено в страховании и инвестиционном планировании.</w:t>
      </w:r>
    </w:p>
    <w:p w:rsidR="00683B1F" w:rsidRPr="00683B1F" w:rsidRDefault="00683B1F" w:rsidP="00683B1F">
      <w:pPr>
        <w:pStyle w:val="a3"/>
        <w:spacing w:line="360" w:lineRule="auto"/>
        <w:ind w:firstLine="709"/>
        <w:jc w:val="both"/>
        <w:rPr>
          <w:b w:val="0"/>
          <w:bCs/>
        </w:rPr>
      </w:pPr>
    </w:p>
    <w:p w:rsidR="00683B1F" w:rsidRPr="00FA1DDA" w:rsidRDefault="00683B1F" w:rsidP="00FA1DDA">
      <w:pPr>
        <w:pStyle w:val="a3"/>
        <w:widowControl w:val="0"/>
        <w:spacing w:line="360" w:lineRule="auto"/>
        <w:ind w:firstLine="709"/>
        <w:rPr>
          <w:bCs/>
        </w:rPr>
      </w:pPr>
      <w:r w:rsidRPr="00FA1DDA">
        <w:rPr>
          <w:bCs/>
        </w:rPr>
        <w:t>1.2 Классификация видов рисков. Финансовые риски</w:t>
      </w:r>
    </w:p>
    <w:p w:rsidR="00683B1F" w:rsidRPr="00683B1F" w:rsidRDefault="00683B1F" w:rsidP="00683B1F">
      <w:pPr>
        <w:spacing w:line="360" w:lineRule="auto"/>
        <w:ind w:firstLine="709"/>
        <w:jc w:val="both"/>
        <w:rPr>
          <w:sz w:val="28"/>
        </w:rPr>
      </w:pPr>
      <w:bookmarkStart w:id="0" w:name="_Toc460852939"/>
    </w:p>
    <w:p w:rsidR="00683B1F" w:rsidRPr="00683B1F" w:rsidRDefault="00683B1F" w:rsidP="00683B1F">
      <w:pPr>
        <w:widowControl/>
        <w:spacing w:line="360" w:lineRule="auto"/>
        <w:ind w:firstLine="709"/>
        <w:jc w:val="both"/>
        <w:rPr>
          <w:sz w:val="28"/>
          <w:szCs w:val="24"/>
        </w:rPr>
      </w:pPr>
      <w:r w:rsidRPr="00683B1F">
        <w:rPr>
          <w:sz w:val="28"/>
          <w:szCs w:val="24"/>
        </w:rPr>
        <w:t xml:space="preserve">Использование различных мер, позволяющих в определенной степени прогнозировать наступление рисковых событий, а также снижать степень риска, - помогает управлять риском. Эффективность организации управления риском, прежде всего, зависит от правильной классификации рисков, то есть их распределения на отдельные группы по определенным признакам для достижения определенных целей. </w:t>
      </w:r>
    </w:p>
    <w:p w:rsidR="00683B1F" w:rsidRPr="00683B1F" w:rsidRDefault="00683B1F" w:rsidP="00683B1F">
      <w:pPr>
        <w:widowControl/>
        <w:spacing w:line="360" w:lineRule="auto"/>
        <w:ind w:firstLine="709"/>
        <w:jc w:val="both"/>
        <w:rPr>
          <w:sz w:val="28"/>
          <w:szCs w:val="24"/>
        </w:rPr>
      </w:pPr>
      <w:r w:rsidRPr="00683B1F">
        <w:rPr>
          <w:sz w:val="28"/>
          <w:szCs w:val="24"/>
        </w:rPr>
        <w:t xml:space="preserve">Итак, под классификацией рисков понимается их распределение на отдельные группы по определенным признакам для достижения определенных целей /18, с. 353; 19, с. 421/. </w:t>
      </w:r>
    </w:p>
    <w:p w:rsidR="00683B1F" w:rsidRPr="00683B1F" w:rsidRDefault="00683B1F" w:rsidP="00683B1F">
      <w:pPr>
        <w:widowControl/>
        <w:spacing w:line="360" w:lineRule="auto"/>
        <w:ind w:firstLine="709"/>
        <w:jc w:val="both"/>
        <w:rPr>
          <w:sz w:val="28"/>
          <w:szCs w:val="24"/>
        </w:rPr>
      </w:pPr>
      <w:r w:rsidRPr="00683B1F">
        <w:rPr>
          <w:sz w:val="28"/>
          <w:szCs w:val="24"/>
        </w:rPr>
        <w:t>Обоснованная классификация рисков позволяет четко определить место каждого риска в их общей системе и характер его воздействия на показатели деятельности, проекта и пр. Она создает возможности для эффективного применения соответствующих методов и приемов управления риском, так как каждому риску соответствует свой прием управления риском.</w:t>
      </w:r>
    </w:p>
    <w:p w:rsidR="00683B1F" w:rsidRPr="00683B1F" w:rsidRDefault="00683B1F" w:rsidP="00683B1F">
      <w:pPr>
        <w:pStyle w:val="a5"/>
        <w:spacing w:line="360" w:lineRule="auto"/>
        <w:ind w:firstLine="709"/>
        <w:rPr>
          <w:sz w:val="28"/>
          <w:szCs w:val="24"/>
        </w:rPr>
      </w:pPr>
      <w:r w:rsidRPr="00683B1F">
        <w:rPr>
          <w:sz w:val="28"/>
          <w:szCs w:val="24"/>
        </w:rPr>
        <w:t>Квалификационная</w:t>
      </w:r>
      <w:r>
        <w:rPr>
          <w:sz w:val="28"/>
          <w:szCs w:val="24"/>
        </w:rPr>
        <w:t xml:space="preserve"> </w:t>
      </w:r>
      <w:r w:rsidRPr="00683B1F">
        <w:rPr>
          <w:sz w:val="28"/>
          <w:szCs w:val="24"/>
        </w:rPr>
        <w:t xml:space="preserve">система рисков включает в себя категории, группы, виды, подвиды и разновидности рисков. </w:t>
      </w:r>
    </w:p>
    <w:p w:rsidR="00683B1F" w:rsidRPr="00683B1F" w:rsidRDefault="00683B1F" w:rsidP="00683B1F">
      <w:pPr>
        <w:pStyle w:val="a5"/>
        <w:spacing w:line="360" w:lineRule="auto"/>
        <w:ind w:firstLine="709"/>
        <w:rPr>
          <w:sz w:val="28"/>
          <w:szCs w:val="24"/>
        </w:rPr>
      </w:pPr>
      <w:r w:rsidRPr="00683B1F">
        <w:rPr>
          <w:sz w:val="28"/>
          <w:szCs w:val="24"/>
        </w:rPr>
        <w:t>Рассматривая различные проявления и аспекты рисков, можно классифицировать их по ряду признаков. Практически любая предпринимательская деятельность сопряжена с целой гаммой рисков.</w:t>
      </w:r>
    </w:p>
    <w:p w:rsidR="00683B1F" w:rsidRPr="00683B1F" w:rsidRDefault="00683B1F" w:rsidP="00683B1F">
      <w:pPr>
        <w:pStyle w:val="a5"/>
        <w:spacing w:line="360" w:lineRule="auto"/>
        <w:ind w:firstLine="709"/>
        <w:rPr>
          <w:sz w:val="28"/>
          <w:szCs w:val="24"/>
        </w:rPr>
      </w:pPr>
      <w:r w:rsidRPr="00683B1F">
        <w:rPr>
          <w:sz w:val="28"/>
          <w:szCs w:val="24"/>
        </w:rPr>
        <w:t>Ряд источников предлагает разбиение рисков на несистематический (снижаемый, дифференцируемый, диверсифицируемый) и систематический (неснижаемый, недифференцируемый, недиверсифицируемый) /26, с. 109/.</w:t>
      </w:r>
    </w:p>
    <w:p w:rsidR="00683B1F" w:rsidRPr="00683B1F" w:rsidRDefault="00683B1F" w:rsidP="00683B1F">
      <w:pPr>
        <w:pStyle w:val="a5"/>
        <w:spacing w:line="360" w:lineRule="auto"/>
        <w:ind w:firstLine="709"/>
        <w:rPr>
          <w:sz w:val="28"/>
          <w:szCs w:val="24"/>
        </w:rPr>
      </w:pPr>
      <w:r w:rsidRPr="00683B1F">
        <w:rPr>
          <w:sz w:val="28"/>
          <w:szCs w:val="24"/>
        </w:rPr>
        <w:t>Такое деление рисков используется для анализа рискованности инвестиций в ценные бумаги.</w:t>
      </w:r>
    </w:p>
    <w:p w:rsidR="00683B1F" w:rsidRPr="00683B1F" w:rsidRDefault="00683B1F" w:rsidP="00683B1F">
      <w:pPr>
        <w:pStyle w:val="a5"/>
        <w:spacing w:line="360" w:lineRule="auto"/>
        <w:ind w:firstLine="709"/>
        <w:rPr>
          <w:sz w:val="28"/>
          <w:szCs w:val="24"/>
        </w:rPr>
      </w:pPr>
      <w:r w:rsidRPr="00683B1F">
        <w:rPr>
          <w:sz w:val="28"/>
          <w:szCs w:val="24"/>
        </w:rPr>
        <w:t>На рисунке 1 приставлена обобщенная классификация видов рисков /18, с.354; 26, с. 109/.</w:t>
      </w:r>
    </w:p>
    <w:p w:rsidR="00683B1F" w:rsidRPr="00683B1F" w:rsidRDefault="00683B1F" w:rsidP="00683B1F">
      <w:pPr>
        <w:pStyle w:val="a5"/>
        <w:spacing w:line="360" w:lineRule="auto"/>
        <w:ind w:firstLine="709"/>
        <w:rPr>
          <w:sz w:val="28"/>
          <w:szCs w:val="24"/>
        </w:rPr>
      </w:pPr>
      <w:r w:rsidRPr="00683B1F">
        <w:rPr>
          <w:sz w:val="28"/>
          <w:szCs w:val="24"/>
        </w:rPr>
        <w:t>Помимо возможности снижения, риски также можно классифицировать: по источнику возникновения (хозяйственные; связанные с личностью человека; природные); по причине возникновения (неопределенность будущего; непредсказуемость поведения партнеров; недостаток информации). Риски можно также классифицировать по однозначности действия фактора риска как: чистый (статистический) риск – риск потерь реальных активов вследствие нанесения ущерба собственности (это приводит к отрицательном или нулевому результату);</w:t>
      </w:r>
      <w:r>
        <w:rPr>
          <w:sz w:val="28"/>
          <w:szCs w:val="24"/>
        </w:rPr>
        <w:t xml:space="preserve"> </w:t>
      </w:r>
      <w:r w:rsidRPr="00683B1F">
        <w:rPr>
          <w:sz w:val="28"/>
          <w:szCs w:val="24"/>
        </w:rPr>
        <w:t>спекулятивный (динамический) риск – риск непредвиденных изменений стоимости основного капитала вследствие принятия коммерческих управленческих решений). Это приводит как к потерям, так и к выигрышам) /26, с. 110/.</w:t>
      </w:r>
    </w:p>
    <w:p w:rsidR="00683B1F" w:rsidRPr="00683B1F" w:rsidRDefault="00683B1F" w:rsidP="00683B1F">
      <w:pPr>
        <w:spacing w:line="360" w:lineRule="auto"/>
        <w:ind w:firstLine="709"/>
        <w:jc w:val="both"/>
        <w:rPr>
          <w:sz w:val="28"/>
        </w:rPr>
      </w:pPr>
      <w:r w:rsidRPr="00683B1F">
        <w:rPr>
          <w:sz w:val="28"/>
        </w:rPr>
        <w:t xml:space="preserve">Известны следующие виды предпринимательского риска. </w:t>
      </w:r>
    </w:p>
    <w:p w:rsidR="00683B1F" w:rsidRPr="00683B1F" w:rsidRDefault="00683B1F" w:rsidP="00683B1F">
      <w:pPr>
        <w:spacing w:line="360" w:lineRule="auto"/>
        <w:ind w:firstLine="709"/>
        <w:jc w:val="both"/>
        <w:rPr>
          <w:sz w:val="28"/>
        </w:rPr>
      </w:pPr>
      <w:r w:rsidRPr="00683B1F">
        <w:rPr>
          <w:sz w:val="28"/>
        </w:rPr>
        <w:t>Характерен, в частности, производственный риск, который связан с производством продукции, товаров и услуг, осуществлением любых видов производственной деятельности. Среди причин возникновения такого риска - уменьшение размеров производства, рост материальных и иных затрат, уплата повышенных процентов, отчислений и налогов и др.</w:t>
      </w:r>
    </w:p>
    <w:p w:rsidR="00683B1F" w:rsidRPr="00683B1F" w:rsidRDefault="00683B1F" w:rsidP="00683B1F">
      <w:pPr>
        <w:spacing w:line="360" w:lineRule="auto"/>
        <w:ind w:firstLine="709"/>
        <w:jc w:val="both"/>
        <w:rPr>
          <w:sz w:val="28"/>
        </w:rPr>
      </w:pPr>
      <w:r w:rsidRPr="00683B1F">
        <w:rPr>
          <w:sz w:val="28"/>
        </w:rPr>
        <w:t>Имеет место и коммерческий риск, возникающий в процессе реализации товаров и услуг, произведенных или закупленных предпринимателем. Истоки этого риска - снижение объема реализации вследствие негативного изменения конъюнктуры или управленческих ошибок, повышение закупочной цены товаров, непредвиденное снижение объема закупок, потери товара в процессе обращения, рост издержек обращения.</w:t>
      </w:r>
    </w:p>
    <w:p w:rsidR="00683B1F" w:rsidRPr="00683B1F" w:rsidRDefault="00683B1F" w:rsidP="00683B1F">
      <w:pPr>
        <w:widowControl/>
        <w:autoSpaceDE w:val="0"/>
        <w:autoSpaceDN w:val="0"/>
        <w:adjustRightInd w:val="0"/>
        <w:spacing w:line="360" w:lineRule="auto"/>
        <w:ind w:firstLine="709"/>
        <w:jc w:val="both"/>
        <w:rPr>
          <w:sz w:val="28"/>
          <w:szCs w:val="24"/>
        </w:rPr>
      </w:pPr>
      <w:r w:rsidRPr="00683B1F">
        <w:rPr>
          <w:sz w:val="28"/>
          <w:szCs w:val="24"/>
        </w:rPr>
        <w:t>Для условий России особенно важен финансовый риск, который возникает в сфере отношений предприятия с банками и другими финансовыми институтами. Финансовый риск деятельности фирмы обычно измеряется отношением заемных средств к собственным: чем выше это отношение, тем выше и финансовый риск, поскольку ограничение или прекращение кредитования, ужесточение условий кредита влечет за собой остановку производства из-за отсутствия сырья, материалов и др.</w:t>
      </w:r>
    </w:p>
    <w:p w:rsidR="00683B1F" w:rsidRPr="00683B1F" w:rsidRDefault="00683B1F" w:rsidP="00683B1F">
      <w:pPr>
        <w:pStyle w:val="21"/>
        <w:spacing w:line="360" w:lineRule="auto"/>
        <w:ind w:firstLine="709"/>
        <w:rPr>
          <w:szCs w:val="28"/>
        </w:rPr>
      </w:pPr>
      <w:r w:rsidRPr="00683B1F">
        <w:rPr>
          <w:szCs w:val="28"/>
        </w:rPr>
        <w:t xml:space="preserve">Под финансовым понимается риск, возникающий при осуществлении финансового предпринимательства или финансовых сделок, исходя из того, что в финансовом предпринимательстве в роли товара выступают либо валюта, либо ценные бумаги, либо денежные средства. </w:t>
      </w:r>
    </w:p>
    <w:p w:rsidR="00683B1F" w:rsidRPr="00683B1F" w:rsidRDefault="00683B1F" w:rsidP="00683B1F">
      <w:pPr>
        <w:pStyle w:val="21"/>
        <w:spacing w:line="360" w:lineRule="auto"/>
        <w:ind w:firstLine="709"/>
        <w:rPr>
          <w:szCs w:val="28"/>
        </w:rPr>
      </w:pPr>
      <w:r w:rsidRPr="00683B1F">
        <w:rPr>
          <w:szCs w:val="28"/>
        </w:rPr>
        <w:t>К финансовому риску относятся:</w:t>
      </w:r>
    </w:p>
    <w:p w:rsidR="00683B1F" w:rsidRPr="00683B1F" w:rsidRDefault="00683B1F" w:rsidP="00683B1F">
      <w:pPr>
        <w:pStyle w:val="21"/>
        <w:spacing w:line="360" w:lineRule="auto"/>
        <w:ind w:firstLine="709"/>
        <w:rPr>
          <w:szCs w:val="28"/>
        </w:rPr>
      </w:pPr>
      <w:r w:rsidRPr="00683B1F">
        <w:rPr>
          <w:szCs w:val="28"/>
        </w:rPr>
        <w:t xml:space="preserve">- валютный риск; </w:t>
      </w:r>
    </w:p>
    <w:p w:rsidR="00683B1F" w:rsidRPr="00683B1F" w:rsidRDefault="00683B1F" w:rsidP="00683B1F">
      <w:pPr>
        <w:pStyle w:val="21"/>
        <w:spacing w:line="360" w:lineRule="auto"/>
        <w:ind w:firstLine="709"/>
        <w:rPr>
          <w:szCs w:val="28"/>
        </w:rPr>
      </w:pPr>
      <w:r w:rsidRPr="00683B1F">
        <w:rPr>
          <w:szCs w:val="28"/>
        </w:rPr>
        <w:t xml:space="preserve">- кредитный риск; </w:t>
      </w:r>
    </w:p>
    <w:p w:rsidR="00683B1F" w:rsidRPr="00683B1F" w:rsidRDefault="00683B1F" w:rsidP="00683B1F">
      <w:pPr>
        <w:pStyle w:val="21"/>
        <w:spacing w:line="360" w:lineRule="auto"/>
        <w:ind w:firstLine="709"/>
        <w:rPr>
          <w:szCs w:val="28"/>
        </w:rPr>
      </w:pPr>
      <w:r w:rsidRPr="00683B1F">
        <w:rPr>
          <w:szCs w:val="28"/>
        </w:rPr>
        <w:t xml:space="preserve">- инвестиционный риск. </w:t>
      </w:r>
    </w:p>
    <w:p w:rsidR="00683B1F" w:rsidRPr="00683B1F" w:rsidRDefault="00683B1F" w:rsidP="00683B1F">
      <w:pPr>
        <w:pStyle w:val="21"/>
        <w:spacing w:line="360" w:lineRule="auto"/>
        <w:ind w:firstLine="709"/>
        <w:rPr>
          <w:szCs w:val="28"/>
        </w:rPr>
      </w:pPr>
      <w:r w:rsidRPr="00683B1F">
        <w:rPr>
          <w:szCs w:val="28"/>
        </w:rPr>
        <w:t>Валютный риск - это вероятность финансовых потерь в результате изменения курса валют, которое может произойти в период между заключением контракта и фактическим производством расчетов по нему. Валютный курс, устанавливаемый с учетом покупательной способности валют, весьма подвижен.</w:t>
      </w:r>
    </w:p>
    <w:p w:rsidR="00683B1F" w:rsidRPr="00683B1F" w:rsidRDefault="00683B1F" w:rsidP="00683B1F">
      <w:pPr>
        <w:pStyle w:val="21"/>
        <w:spacing w:line="360" w:lineRule="auto"/>
        <w:ind w:firstLine="709"/>
        <w:rPr>
          <w:szCs w:val="28"/>
        </w:rPr>
      </w:pPr>
      <w:r w:rsidRPr="00683B1F">
        <w:rPr>
          <w:szCs w:val="28"/>
        </w:rPr>
        <w:t>Кредитный риск связан с возможностью невыполнения предпринимательской фирмой своих финансовых обязательств перед инвестором в результате использования для финансирования деятельности фирмы внешнего займа. Следовательно, кредитный риск возникает в процессе делового общения предприятия с его кредиторами: банком и другими финансовыми учреждениями; контрагентами: поставщиками и посредниками; а также с акционерами.</w:t>
      </w:r>
    </w:p>
    <w:p w:rsidR="00683B1F" w:rsidRPr="00683B1F" w:rsidRDefault="00683B1F" w:rsidP="00683B1F">
      <w:pPr>
        <w:pStyle w:val="21"/>
        <w:spacing w:line="360" w:lineRule="auto"/>
        <w:ind w:firstLine="709"/>
        <w:rPr>
          <w:szCs w:val="28"/>
        </w:rPr>
      </w:pPr>
      <w:bookmarkStart w:id="1" w:name="_Toc110095364"/>
      <w:r w:rsidRPr="00683B1F">
        <w:rPr>
          <w:szCs w:val="28"/>
        </w:rPr>
        <w:t>6. Отраслевой</w:t>
      </w:r>
      <w:r>
        <w:rPr>
          <w:szCs w:val="28"/>
        </w:rPr>
        <w:t xml:space="preserve"> </w:t>
      </w:r>
      <w:r w:rsidRPr="00683B1F">
        <w:rPr>
          <w:szCs w:val="28"/>
        </w:rPr>
        <w:t>риск.</w:t>
      </w:r>
      <w:bookmarkEnd w:id="1"/>
    </w:p>
    <w:p w:rsidR="00683B1F" w:rsidRPr="00683B1F" w:rsidRDefault="00683B1F" w:rsidP="00683B1F">
      <w:pPr>
        <w:pStyle w:val="21"/>
        <w:spacing w:line="360" w:lineRule="auto"/>
        <w:ind w:firstLine="709"/>
        <w:rPr>
          <w:szCs w:val="28"/>
        </w:rPr>
      </w:pPr>
      <w:r w:rsidRPr="00683B1F">
        <w:rPr>
          <w:szCs w:val="28"/>
        </w:rPr>
        <w:t xml:space="preserve">Отраслевой риск - это вероятность потерь в результате изменений в экономическом состоянии отрасли и степенью этих изменений как внутри отрасли, так и по сравнению с другими отраслями. При анализе отраслевого риска необходимо учитывать следующие факторы: </w:t>
      </w:r>
    </w:p>
    <w:p w:rsidR="00683B1F" w:rsidRPr="00683B1F" w:rsidRDefault="00683B1F" w:rsidP="00683B1F">
      <w:pPr>
        <w:pStyle w:val="21"/>
        <w:spacing w:line="360" w:lineRule="auto"/>
        <w:ind w:firstLine="709"/>
        <w:rPr>
          <w:szCs w:val="28"/>
        </w:rPr>
      </w:pPr>
      <w:r w:rsidRPr="00683B1F">
        <w:rPr>
          <w:szCs w:val="28"/>
        </w:rPr>
        <w:t xml:space="preserve">- деятельность фирм данной отрасли, а также смежных отраслей за определенный (выбранный) период времени; </w:t>
      </w:r>
    </w:p>
    <w:p w:rsidR="00683B1F" w:rsidRPr="00683B1F" w:rsidRDefault="00683B1F" w:rsidP="00683B1F">
      <w:pPr>
        <w:pStyle w:val="21"/>
        <w:spacing w:line="360" w:lineRule="auto"/>
        <w:ind w:firstLine="709"/>
        <w:rPr>
          <w:szCs w:val="28"/>
        </w:rPr>
      </w:pPr>
      <w:r w:rsidRPr="00683B1F">
        <w:rPr>
          <w:szCs w:val="28"/>
        </w:rPr>
        <w:t xml:space="preserve">- насколько деятельность фирм данной отрасли устойчива по сравнению с экономикой страны в целом; </w:t>
      </w:r>
    </w:p>
    <w:p w:rsidR="00683B1F" w:rsidRPr="00683B1F" w:rsidRDefault="00683B1F" w:rsidP="00683B1F">
      <w:pPr>
        <w:pStyle w:val="21"/>
        <w:spacing w:line="360" w:lineRule="auto"/>
        <w:ind w:firstLine="709"/>
        <w:rPr>
          <w:szCs w:val="28"/>
        </w:rPr>
      </w:pPr>
      <w:r w:rsidRPr="00683B1F">
        <w:rPr>
          <w:szCs w:val="28"/>
        </w:rPr>
        <w:t>- каковы результаты деятельности различных предпринимательских фирм внутри одной и той же отрасли, имеется ли значительное расхождение в результатах.</w:t>
      </w:r>
    </w:p>
    <w:p w:rsidR="00683B1F" w:rsidRPr="00683B1F" w:rsidRDefault="00683B1F" w:rsidP="00683B1F">
      <w:pPr>
        <w:pStyle w:val="21"/>
        <w:spacing w:line="360" w:lineRule="auto"/>
        <w:ind w:firstLine="709"/>
        <w:rPr>
          <w:szCs w:val="28"/>
        </w:rPr>
      </w:pPr>
      <w:bookmarkStart w:id="2" w:name="_Toc110095365"/>
      <w:r w:rsidRPr="00683B1F">
        <w:rPr>
          <w:szCs w:val="28"/>
        </w:rPr>
        <w:t>7. Инновационный риск.</w:t>
      </w:r>
      <w:bookmarkEnd w:id="2"/>
    </w:p>
    <w:p w:rsidR="00683B1F" w:rsidRPr="00683B1F" w:rsidRDefault="00683B1F" w:rsidP="00683B1F">
      <w:pPr>
        <w:pStyle w:val="21"/>
        <w:spacing w:line="360" w:lineRule="auto"/>
        <w:ind w:firstLine="709"/>
        <w:rPr>
          <w:szCs w:val="28"/>
        </w:rPr>
      </w:pPr>
      <w:r w:rsidRPr="00683B1F">
        <w:rPr>
          <w:szCs w:val="28"/>
        </w:rPr>
        <w:t xml:space="preserve">Инновационный риск особенно важен в современной предпринимательской деятельности, которая находится на этапе увеличения капиталов, используемых как для производства существующих товаров и услуг, так и для создания новых, ранее непроизводимых. </w:t>
      </w:r>
      <w:r w:rsidRPr="00683B1F">
        <w:rPr>
          <w:szCs w:val="28"/>
        </w:rPr>
        <w:br/>
      </w:r>
      <w:r>
        <w:rPr>
          <w:szCs w:val="28"/>
        </w:rPr>
        <w:t xml:space="preserve"> </w:t>
      </w:r>
      <w:r w:rsidRPr="00683B1F">
        <w:rPr>
          <w:szCs w:val="28"/>
        </w:rPr>
        <w:t xml:space="preserve">Инновационный риск — это вероятность потерь, возникающих при вложении предпринимательской фирмой средств в производство новых товаров и услуг, которые, возможно, не найдут ожидаемого спроса на рынке. </w:t>
      </w:r>
    </w:p>
    <w:p w:rsidR="00683B1F" w:rsidRPr="00683B1F" w:rsidRDefault="00683B1F" w:rsidP="00683B1F">
      <w:pPr>
        <w:pStyle w:val="21"/>
        <w:spacing w:line="360" w:lineRule="auto"/>
        <w:ind w:firstLine="709"/>
        <w:rPr>
          <w:szCs w:val="28"/>
        </w:rPr>
      </w:pPr>
      <w:r w:rsidRPr="00683B1F">
        <w:t xml:space="preserve">Итак, сделаем некоторые выводы. </w:t>
      </w:r>
      <w:r w:rsidRPr="00683B1F">
        <w:rPr>
          <w:szCs w:val="28"/>
        </w:rPr>
        <w:t>Экономические преобразования, происходящие в России, характеризуются ростом числа предпринимательских структур, созданием ряда новых рыночных инструментов. В связи с процессами демонополизации и приватизации государство правомерно отказалось от единоличного носителя риска, переложив всю ответственность на предпринимательские структуры. В настоящее время без учета фактора риска в предпринимательской деятельности не обойтись, без этого сложным является получение адекватных реальным условиям результатов деятельности. Создать эффективный механизм функционирования предприятия на основе концепции безрискового хозяйствования невозможно.</w:t>
      </w:r>
    </w:p>
    <w:p w:rsidR="00683B1F" w:rsidRPr="00683B1F" w:rsidRDefault="00683B1F" w:rsidP="00683B1F">
      <w:pPr>
        <w:pStyle w:val="a5"/>
        <w:spacing w:line="360" w:lineRule="auto"/>
        <w:ind w:firstLine="709"/>
        <w:rPr>
          <w:sz w:val="28"/>
        </w:rPr>
      </w:pPr>
      <w:r w:rsidRPr="00683B1F">
        <w:rPr>
          <w:sz w:val="28"/>
        </w:rPr>
        <w:t>Оценка величины риска и его допустимости требует, прежде всего, знания основных видов потерь. Каждому из таких видов свойственна своя шкала вероятности возникновения той или иной величины потерь. Поэтому во всех случаях, когда заранее не известно, что один из видов потерь носит определяющий характер и остальными следует пренебречь в сравнении с ним, необходимо анализировать разные виды потерь. Кстати, именно такой анализ и позволяет чаще всего установить, какой вид потерь является наиболее опасным.</w:t>
      </w:r>
    </w:p>
    <w:p w:rsidR="00683B1F" w:rsidRPr="00683B1F" w:rsidRDefault="00683B1F" w:rsidP="00683B1F">
      <w:pPr>
        <w:pStyle w:val="a5"/>
        <w:spacing w:line="360" w:lineRule="auto"/>
        <w:ind w:firstLine="709"/>
        <w:rPr>
          <w:sz w:val="28"/>
        </w:rPr>
      </w:pPr>
      <w:r w:rsidRPr="00683B1F">
        <w:rPr>
          <w:sz w:val="28"/>
        </w:rPr>
        <w:t>Стоит еще раз напомнить, что анализу подвергаются случайные, непредвиденные, но потенциально возможные потери, возникающие вследствие отклонения реального хода предпринимательства от задуманного сценария, а не расход ресурсов, связанный с видом и характером предпринимательской деятельности.</w:t>
      </w:r>
    </w:p>
    <w:p w:rsidR="00683B1F" w:rsidRPr="00683B1F" w:rsidRDefault="00683B1F" w:rsidP="00683B1F">
      <w:pPr>
        <w:widowControl/>
        <w:autoSpaceDE w:val="0"/>
        <w:autoSpaceDN w:val="0"/>
        <w:adjustRightInd w:val="0"/>
        <w:spacing w:line="360" w:lineRule="auto"/>
        <w:ind w:firstLine="709"/>
        <w:jc w:val="both"/>
        <w:rPr>
          <w:bCs/>
          <w:sz w:val="28"/>
        </w:rPr>
      </w:pPr>
      <w:r w:rsidRPr="00683B1F">
        <w:rPr>
          <w:sz w:val="28"/>
          <w:szCs w:val="24"/>
        </w:rPr>
        <w:t>Соответственно потерями будем считать снижение прибыли, дохода в сравнении с ожидаемыми величинами.</w:t>
      </w:r>
    </w:p>
    <w:p w:rsidR="00683B1F" w:rsidRPr="00683B1F" w:rsidRDefault="00683B1F" w:rsidP="00683B1F">
      <w:pPr>
        <w:widowControl/>
        <w:spacing w:line="360" w:lineRule="auto"/>
        <w:ind w:firstLine="709"/>
        <w:jc w:val="both"/>
        <w:rPr>
          <w:bCs/>
          <w:sz w:val="28"/>
          <w:szCs w:val="24"/>
        </w:rPr>
      </w:pPr>
      <w:r w:rsidRPr="00683B1F">
        <w:rPr>
          <w:bCs/>
          <w:sz w:val="28"/>
          <w:szCs w:val="24"/>
        </w:rPr>
        <w:t>Финансовые риски, обусловленные соотношением собственных и заемных средств (повышение издержек по обслуживанию капитала, потеря денежных средств), подразделяются на два основных вида:</w:t>
      </w:r>
    </w:p>
    <w:p w:rsidR="00683B1F" w:rsidRPr="00683B1F" w:rsidRDefault="00683B1F" w:rsidP="00CF5EB3">
      <w:pPr>
        <w:widowControl/>
        <w:numPr>
          <w:ilvl w:val="0"/>
          <w:numId w:val="57"/>
        </w:numPr>
        <w:tabs>
          <w:tab w:val="left" w:pos="360"/>
        </w:tabs>
        <w:spacing w:line="360" w:lineRule="auto"/>
        <w:ind w:left="0" w:firstLine="709"/>
        <w:jc w:val="both"/>
        <w:rPr>
          <w:bCs/>
          <w:sz w:val="28"/>
          <w:szCs w:val="24"/>
        </w:rPr>
      </w:pPr>
      <w:r w:rsidRPr="00683B1F">
        <w:rPr>
          <w:bCs/>
          <w:sz w:val="28"/>
          <w:szCs w:val="24"/>
        </w:rPr>
        <w:t>Риски, связанные с покупательной способностью денег;</w:t>
      </w:r>
    </w:p>
    <w:p w:rsidR="00683B1F" w:rsidRPr="00683B1F" w:rsidRDefault="00683B1F" w:rsidP="00CF5EB3">
      <w:pPr>
        <w:widowControl/>
        <w:numPr>
          <w:ilvl w:val="0"/>
          <w:numId w:val="57"/>
        </w:numPr>
        <w:tabs>
          <w:tab w:val="left" w:pos="360"/>
        </w:tabs>
        <w:spacing w:line="360" w:lineRule="auto"/>
        <w:ind w:left="0" w:firstLine="709"/>
        <w:jc w:val="both"/>
        <w:rPr>
          <w:bCs/>
          <w:sz w:val="28"/>
          <w:szCs w:val="24"/>
        </w:rPr>
      </w:pPr>
      <w:r w:rsidRPr="00683B1F">
        <w:rPr>
          <w:bCs/>
          <w:sz w:val="28"/>
          <w:szCs w:val="24"/>
        </w:rPr>
        <w:t>Риски, связанные с вложением капитала, то есть инвестиционные риски.</w:t>
      </w:r>
    </w:p>
    <w:p w:rsidR="00683B1F" w:rsidRPr="00683B1F" w:rsidRDefault="00683B1F" w:rsidP="00683B1F">
      <w:pPr>
        <w:widowControl/>
        <w:tabs>
          <w:tab w:val="left" w:pos="360"/>
        </w:tabs>
        <w:spacing w:line="360" w:lineRule="auto"/>
        <w:ind w:firstLine="709"/>
        <w:jc w:val="both"/>
        <w:rPr>
          <w:bCs/>
          <w:sz w:val="28"/>
          <w:szCs w:val="24"/>
        </w:rPr>
      </w:pPr>
      <w:r w:rsidRPr="00683B1F">
        <w:rPr>
          <w:bCs/>
          <w:sz w:val="28"/>
          <w:szCs w:val="24"/>
        </w:rPr>
        <w:t>Финансовые риски могут определять различные факторы. Классификация таких факторов позволяет выделить две основные группы финансовых рисков: систематические и несистематические финансовые риски.</w:t>
      </w:r>
    </w:p>
    <w:p w:rsidR="00683B1F" w:rsidRPr="00683B1F" w:rsidRDefault="00683B1F" w:rsidP="00683B1F">
      <w:pPr>
        <w:widowControl/>
        <w:tabs>
          <w:tab w:val="left" w:pos="360"/>
        </w:tabs>
        <w:spacing w:line="360" w:lineRule="auto"/>
        <w:ind w:firstLine="709"/>
        <w:jc w:val="both"/>
        <w:rPr>
          <w:bCs/>
          <w:sz w:val="28"/>
          <w:szCs w:val="24"/>
        </w:rPr>
      </w:pPr>
      <w:r w:rsidRPr="00683B1F">
        <w:rPr>
          <w:bCs/>
          <w:sz w:val="28"/>
          <w:szCs w:val="24"/>
        </w:rPr>
        <w:t>Систематические риски обусловлены действием разнообразных, но общих для всех хозяйствующих субъектов, факторов:</w:t>
      </w:r>
    </w:p>
    <w:p w:rsidR="00683B1F" w:rsidRPr="00683B1F" w:rsidRDefault="00683B1F" w:rsidP="00CF5EB3">
      <w:pPr>
        <w:widowControl/>
        <w:numPr>
          <w:ilvl w:val="0"/>
          <w:numId w:val="56"/>
        </w:numPr>
        <w:tabs>
          <w:tab w:val="clear" w:pos="900"/>
          <w:tab w:val="num" w:pos="360"/>
        </w:tabs>
        <w:spacing w:line="360" w:lineRule="auto"/>
        <w:ind w:left="0" w:firstLine="709"/>
        <w:jc w:val="both"/>
        <w:rPr>
          <w:bCs/>
          <w:sz w:val="28"/>
          <w:szCs w:val="24"/>
        </w:rPr>
      </w:pPr>
      <w:r w:rsidRPr="00683B1F">
        <w:rPr>
          <w:bCs/>
          <w:sz w:val="28"/>
          <w:szCs w:val="24"/>
        </w:rPr>
        <w:t>снижение деловой активности в национальной экономике, регионе, отрасли деятельности;</w:t>
      </w:r>
    </w:p>
    <w:p w:rsidR="00683B1F" w:rsidRPr="00683B1F" w:rsidRDefault="00683B1F" w:rsidP="00CF5EB3">
      <w:pPr>
        <w:widowControl/>
        <w:numPr>
          <w:ilvl w:val="0"/>
          <w:numId w:val="56"/>
        </w:numPr>
        <w:tabs>
          <w:tab w:val="clear" w:pos="900"/>
          <w:tab w:val="num" w:pos="360"/>
        </w:tabs>
        <w:spacing w:line="360" w:lineRule="auto"/>
        <w:ind w:left="0" w:firstLine="709"/>
        <w:jc w:val="both"/>
        <w:rPr>
          <w:bCs/>
          <w:sz w:val="28"/>
          <w:szCs w:val="24"/>
        </w:rPr>
      </w:pPr>
      <w:r w:rsidRPr="00683B1F">
        <w:rPr>
          <w:bCs/>
          <w:sz w:val="28"/>
          <w:szCs w:val="24"/>
        </w:rPr>
        <w:t>инфляция, которая сопровождается неуклонным ростом цен и снижением покупательной способности денег;</w:t>
      </w:r>
    </w:p>
    <w:p w:rsidR="00683B1F" w:rsidRPr="00683B1F" w:rsidRDefault="00683B1F" w:rsidP="00CF5EB3">
      <w:pPr>
        <w:widowControl/>
        <w:numPr>
          <w:ilvl w:val="0"/>
          <w:numId w:val="56"/>
        </w:numPr>
        <w:tabs>
          <w:tab w:val="clear" w:pos="900"/>
          <w:tab w:val="num" w:pos="360"/>
        </w:tabs>
        <w:spacing w:line="360" w:lineRule="auto"/>
        <w:ind w:left="0" w:firstLine="709"/>
        <w:jc w:val="both"/>
        <w:rPr>
          <w:bCs/>
          <w:sz w:val="28"/>
          <w:szCs w:val="24"/>
        </w:rPr>
      </w:pPr>
      <w:r w:rsidRPr="00683B1F">
        <w:rPr>
          <w:bCs/>
          <w:sz w:val="28"/>
          <w:szCs w:val="24"/>
        </w:rPr>
        <w:t>изменение банковских процентов, налоговых и таможенных ставок, введение квот и ограничений на хозяйственные операции и т. д.</w:t>
      </w:r>
    </w:p>
    <w:p w:rsidR="00683B1F" w:rsidRPr="00683B1F" w:rsidRDefault="00683B1F" w:rsidP="00683B1F">
      <w:pPr>
        <w:widowControl/>
        <w:tabs>
          <w:tab w:val="left" w:pos="360"/>
        </w:tabs>
        <w:spacing w:line="360" w:lineRule="auto"/>
        <w:ind w:firstLine="709"/>
        <w:jc w:val="both"/>
        <w:rPr>
          <w:bCs/>
          <w:sz w:val="28"/>
          <w:szCs w:val="24"/>
        </w:rPr>
      </w:pPr>
      <w:r w:rsidRPr="00683B1F">
        <w:rPr>
          <w:bCs/>
          <w:sz w:val="28"/>
          <w:szCs w:val="24"/>
        </w:rPr>
        <w:t>Уровень систематического риска относительно одинаков для различных хозяйствующих субъектов.</w:t>
      </w:r>
    </w:p>
    <w:p w:rsidR="00683B1F" w:rsidRPr="00683B1F" w:rsidRDefault="00683B1F" w:rsidP="00683B1F">
      <w:pPr>
        <w:widowControl/>
        <w:tabs>
          <w:tab w:val="left" w:pos="360"/>
        </w:tabs>
        <w:spacing w:line="360" w:lineRule="auto"/>
        <w:ind w:firstLine="709"/>
        <w:jc w:val="both"/>
        <w:rPr>
          <w:bCs/>
          <w:sz w:val="28"/>
          <w:szCs w:val="24"/>
        </w:rPr>
      </w:pPr>
      <w:r w:rsidRPr="00683B1F">
        <w:rPr>
          <w:bCs/>
          <w:sz w:val="28"/>
          <w:szCs w:val="24"/>
        </w:rPr>
        <w:t>Несистематический риск обусловлен действием факторов, которые полностью зависят от деятельности самого хозяйствующего субъекта:</w:t>
      </w:r>
    </w:p>
    <w:p w:rsidR="00683B1F" w:rsidRPr="00683B1F" w:rsidRDefault="00683B1F" w:rsidP="00CF5EB3">
      <w:pPr>
        <w:widowControl/>
        <w:numPr>
          <w:ilvl w:val="0"/>
          <w:numId w:val="55"/>
        </w:numPr>
        <w:tabs>
          <w:tab w:val="clear" w:pos="900"/>
          <w:tab w:val="left" w:pos="360"/>
          <w:tab w:val="num" w:pos="540"/>
        </w:tabs>
        <w:spacing w:line="360" w:lineRule="auto"/>
        <w:ind w:left="0" w:firstLine="709"/>
        <w:jc w:val="both"/>
        <w:rPr>
          <w:bCs/>
          <w:sz w:val="28"/>
          <w:szCs w:val="24"/>
        </w:rPr>
      </w:pPr>
      <w:r w:rsidRPr="00683B1F">
        <w:rPr>
          <w:bCs/>
          <w:sz w:val="28"/>
          <w:szCs w:val="24"/>
        </w:rPr>
        <w:t>потеря рынков сбыта товаров, продукции, работ, услуг как следствие</w:t>
      </w:r>
      <w:r>
        <w:rPr>
          <w:bCs/>
          <w:sz w:val="28"/>
          <w:szCs w:val="24"/>
        </w:rPr>
        <w:t xml:space="preserve"> </w:t>
      </w:r>
      <w:r w:rsidRPr="00683B1F">
        <w:rPr>
          <w:bCs/>
          <w:sz w:val="28"/>
          <w:szCs w:val="24"/>
        </w:rPr>
        <w:t>ухудшения их качества, неэффективной ценовой политики, низкого уровня маркетингового анализа и т. д.;</w:t>
      </w:r>
    </w:p>
    <w:p w:rsidR="00683B1F" w:rsidRPr="00683B1F" w:rsidRDefault="00683B1F" w:rsidP="00CF5EB3">
      <w:pPr>
        <w:widowControl/>
        <w:numPr>
          <w:ilvl w:val="0"/>
          <w:numId w:val="55"/>
        </w:numPr>
        <w:tabs>
          <w:tab w:val="clear" w:pos="900"/>
          <w:tab w:val="left" w:pos="360"/>
          <w:tab w:val="num" w:pos="540"/>
        </w:tabs>
        <w:spacing w:line="360" w:lineRule="auto"/>
        <w:ind w:left="0" w:firstLine="709"/>
        <w:jc w:val="both"/>
        <w:rPr>
          <w:bCs/>
          <w:sz w:val="28"/>
          <w:szCs w:val="24"/>
        </w:rPr>
      </w:pPr>
      <w:r w:rsidRPr="00683B1F">
        <w:rPr>
          <w:bCs/>
          <w:sz w:val="28"/>
          <w:szCs w:val="24"/>
        </w:rPr>
        <w:t>снижение доходности продаж и рентабельности капитала, которые ведут к потере источников финансирования, к неплатежеспособности;</w:t>
      </w:r>
    </w:p>
    <w:p w:rsidR="00683B1F" w:rsidRPr="00683B1F" w:rsidRDefault="00683B1F" w:rsidP="00CF5EB3">
      <w:pPr>
        <w:widowControl/>
        <w:numPr>
          <w:ilvl w:val="0"/>
          <w:numId w:val="55"/>
        </w:numPr>
        <w:tabs>
          <w:tab w:val="clear" w:pos="900"/>
          <w:tab w:val="left" w:pos="360"/>
          <w:tab w:val="num" w:pos="540"/>
        </w:tabs>
        <w:spacing w:line="360" w:lineRule="auto"/>
        <w:ind w:left="0" w:firstLine="709"/>
        <w:jc w:val="both"/>
        <w:rPr>
          <w:bCs/>
          <w:sz w:val="28"/>
          <w:szCs w:val="24"/>
        </w:rPr>
      </w:pPr>
      <w:r w:rsidRPr="00683B1F">
        <w:rPr>
          <w:bCs/>
          <w:sz w:val="28"/>
          <w:szCs w:val="24"/>
        </w:rPr>
        <w:t>снижение ликвидности активов и баланса, рост дебиторской задолженности, иммобилизация оборотных средств и т. д.</w:t>
      </w:r>
    </w:p>
    <w:p w:rsidR="00683B1F" w:rsidRPr="00683B1F" w:rsidRDefault="00683B1F" w:rsidP="00683B1F">
      <w:pPr>
        <w:widowControl/>
        <w:tabs>
          <w:tab w:val="left" w:pos="360"/>
        </w:tabs>
        <w:spacing w:line="360" w:lineRule="auto"/>
        <w:ind w:firstLine="709"/>
        <w:jc w:val="both"/>
        <w:rPr>
          <w:bCs/>
          <w:sz w:val="28"/>
          <w:szCs w:val="24"/>
        </w:rPr>
      </w:pPr>
      <w:r w:rsidRPr="00683B1F">
        <w:rPr>
          <w:bCs/>
          <w:sz w:val="28"/>
          <w:szCs w:val="24"/>
        </w:rPr>
        <w:t>Уровень несистематического риска сильно колеблется даже у организаций, сопоставимых по масштабу и сфере деятельности, а также другим общим признакам.</w:t>
      </w:r>
    </w:p>
    <w:p w:rsidR="00683B1F" w:rsidRPr="00683B1F" w:rsidRDefault="00683B1F" w:rsidP="00683B1F">
      <w:pPr>
        <w:spacing w:line="360" w:lineRule="auto"/>
        <w:ind w:firstLine="709"/>
        <w:jc w:val="both"/>
        <w:rPr>
          <w:bCs/>
          <w:sz w:val="28"/>
        </w:rPr>
      </w:pPr>
      <w:r w:rsidRPr="00683B1F">
        <w:rPr>
          <w:bCs/>
          <w:sz w:val="28"/>
        </w:rPr>
        <w:t>По характеру проявления риски, встречающиеся при разработке отдельных проектов, можно разделить на две основные категории: политические или региональные, и коммерческие. В зависимости от типа рисков, сопровождающих проект, организуется их распределение и страхование с использованием различных финансовых инструментов.</w:t>
      </w:r>
    </w:p>
    <w:p w:rsidR="00683B1F" w:rsidRPr="00683B1F" w:rsidRDefault="00683B1F" w:rsidP="00683B1F">
      <w:pPr>
        <w:spacing w:line="360" w:lineRule="auto"/>
        <w:ind w:firstLine="709"/>
        <w:jc w:val="both"/>
        <w:rPr>
          <w:bCs/>
          <w:sz w:val="28"/>
        </w:rPr>
      </w:pPr>
      <w:r w:rsidRPr="00683B1F">
        <w:rPr>
          <w:bCs/>
          <w:sz w:val="28"/>
        </w:rPr>
        <w:t>К политическим или региональным рискам относят :</w:t>
      </w:r>
    </w:p>
    <w:p w:rsidR="00683B1F" w:rsidRPr="00683B1F" w:rsidRDefault="00683B1F" w:rsidP="00CF5EB3">
      <w:pPr>
        <w:numPr>
          <w:ilvl w:val="0"/>
          <w:numId w:val="59"/>
        </w:numPr>
        <w:spacing w:line="360" w:lineRule="auto"/>
        <w:ind w:left="0" w:firstLine="709"/>
        <w:jc w:val="both"/>
        <w:rPr>
          <w:bCs/>
          <w:sz w:val="28"/>
        </w:rPr>
      </w:pPr>
      <w:r w:rsidRPr="00683B1F">
        <w:rPr>
          <w:bCs/>
          <w:sz w:val="28"/>
        </w:rPr>
        <w:t>экспроприацию или бойкот проекта правительством;</w:t>
      </w:r>
    </w:p>
    <w:p w:rsidR="00683B1F" w:rsidRPr="00683B1F" w:rsidRDefault="00683B1F" w:rsidP="00CF5EB3">
      <w:pPr>
        <w:numPr>
          <w:ilvl w:val="0"/>
          <w:numId w:val="59"/>
        </w:numPr>
        <w:spacing w:line="360" w:lineRule="auto"/>
        <w:ind w:left="0" w:firstLine="709"/>
        <w:jc w:val="both"/>
        <w:rPr>
          <w:bCs/>
          <w:sz w:val="28"/>
        </w:rPr>
      </w:pPr>
      <w:r w:rsidRPr="00683B1F">
        <w:rPr>
          <w:bCs/>
          <w:sz w:val="28"/>
        </w:rPr>
        <w:t>военные действия или гражданские беспорядки, влекущие за собой остановку проекта;</w:t>
      </w:r>
    </w:p>
    <w:p w:rsidR="00683B1F" w:rsidRPr="00683B1F" w:rsidRDefault="00683B1F" w:rsidP="00CF5EB3">
      <w:pPr>
        <w:numPr>
          <w:ilvl w:val="0"/>
          <w:numId w:val="59"/>
        </w:numPr>
        <w:spacing w:line="360" w:lineRule="auto"/>
        <w:ind w:left="0" w:firstLine="709"/>
        <w:jc w:val="both"/>
        <w:rPr>
          <w:bCs/>
          <w:sz w:val="28"/>
        </w:rPr>
      </w:pPr>
      <w:r w:rsidRPr="00683B1F">
        <w:rPr>
          <w:bCs/>
          <w:sz w:val="28"/>
        </w:rPr>
        <w:t>изменения текущего законодательства или системы налогообложения;</w:t>
      </w:r>
    </w:p>
    <w:p w:rsidR="00683B1F" w:rsidRPr="00683B1F" w:rsidRDefault="00683B1F" w:rsidP="00CF5EB3">
      <w:pPr>
        <w:numPr>
          <w:ilvl w:val="0"/>
          <w:numId w:val="59"/>
        </w:numPr>
        <w:spacing w:line="360" w:lineRule="auto"/>
        <w:ind w:left="0" w:firstLine="709"/>
        <w:jc w:val="both"/>
        <w:rPr>
          <w:bCs/>
          <w:sz w:val="28"/>
        </w:rPr>
      </w:pPr>
      <w:r w:rsidRPr="00683B1F">
        <w:rPr>
          <w:bCs/>
          <w:sz w:val="28"/>
        </w:rPr>
        <w:t xml:space="preserve">резкий рост инфляции или обменного курса валют и др. </w:t>
      </w:r>
    </w:p>
    <w:p w:rsidR="00683B1F" w:rsidRPr="00683B1F" w:rsidRDefault="00683B1F" w:rsidP="00683B1F">
      <w:pPr>
        <w:spacing w:line="360" w:lineRule="auto"/>
        <w:ind w:firstLine="709"/>
        <w:jc w:val="both"/>
        <w:rPr>
          <w:bCs/>
          <w:sz w:val="28"/>
        </w:rPr>
      </w:pPr>
      <w:r w:rsidRPr="00683B1F">
        <w:rPr>
          <w:bCs/>
          <w:sz w:val="28"/>
        </w:rPr>
        <w:t>На практике грань между политическими и коммерческими рисками бывает весьма трудно различима. К коммерческим рискам можно отнести все иные риски, которые условно подразделяются на:</w:t>
      </w:r>
    </w:p>
    <w:p w:rsidR="00683B1F" w:rsidRPr="00683B1F" w:rsidRDefault="00683B1F" w:rsidP="00CF5EB3">
      <w:pPr>
        <w:numPr>
          <w:ilvl w:val="0"/>
          <w:numId w:val="60"/>
        </w:numPr>
        <w:tabs>
          <w:tab w:val="clear" w:pos="900"/>
          <w:tab w:val="num" w:pos="1260"/>
        </w:tabs>
        <w:spacing w:line="360" w:lineRule="auto"/>
        <w:ind w:left="0" w:firstLine="709"/>
        <w:jc w:val="both"/>
        <w:rPr>
          <w:bCs/>
          <w:sz w:val="28"/>
        </w:rPr>
      </w:pPr>
      <w:r w:rsidRPr="00683B1F">
        <w:rPr>
          <w:bCs/>
          <w:sz w:val="28"/>
        </w:rPr>
        <w:t>технические, связанные со строительством, вводом в действие и эксплуатацией проекта (замораживание незавершенного строительства, задержка ввода в строй, технические неполадки при пуске и эксплуатации и др.);</w:t>
      </w:r>
    </w:p>
    <w:p w:rsidR="00683B1F" w:rsidRPr="00683B1F" w:rsidRDefault="00683B1F" w:rsidP="00CF5EB3">
      <w:pPr>
        <w:numPr>
          <w:ilvl w:val="0"/>
          <w:numId w:val="60"/>
        </w:numPr>
        <w:tabs>
          <w:tab w:val="clear" w:pos="900"/>
          <w:tab w:val="num" w:pos="1260"/>
        </w:tabs>
        <w:spacing w:line="360" w:lineRule="auto"/>
        <w:ind w:left="0" w:firstLine="709"/>
        <w:jc w:val="both"/>
        <w:rPr>
          <w:bCs/>
          <w:sz w:val="28"/>
        </w:rPr>
      </w:pPr>
      <w:r w:rsidRPr="00683B1F">
        <w:rPr>
          <w:bCs/>
          <w:sz w:val="28"/>
        </w:rPr>
        <w:t>риски изменения рынка, связанные с непрогнозируемыми факторами его колебаний, которые могут повлечь за собой остановку проекта: изменения в условиях продажи производимой после реализации проекта продукции; снижение спроса или резкое колебание цен; существенное изменение условий поставки необходимых для реализации проекта материалов и оборудования, связанное с ростом цен или трансформацией спроса на используемые сырье и материалы.</w:t>
      </w:r>
    </w:p>
    <w:p w:rsidR="00683B1F" w:rsidRPr="00683B1F" w:rsidRDefault="00683B1F" w:rsidP="00683B1F">
      <w:pPr>
        <w:spacing w:line="360" w:lineRule="auto"/>
        <w:ind w:firstLine="709"/>
        <w:jc w:val="both"/>
        <w:rPr>
          <w:bCs/>
          <w:sz w:val="28"/>
        </w:rPr>
      </w:pPr>
      <w:r w:rsidRPr="00683B1F">
        <w:rPr>
          <w:bCs/>
          <w:sz w:val="28"/>
        </w:rPr>
        <w:t>Коммерческие риски, как правило, принимают на себя спонсоры проекта, или страхуются путем заключения с поставщиками долгосрочных контрактов на поставку сырья, материалов или необходимого оборудования. Широко практикуется на стадии строительства новых объектов заключение контрактов «под ключ», где подрядчик несет полную ответственность за сдаваемый в эксплуатацию объект. Технические риски могут быть застрахованы соглашением о генеральном управляющем проекта, при котором один из спонсоров проекта, имеющий наиболее высокий уровень технической экспертизы и опыт в подобного рода проектах, несет полную ответственность за текущую эксплуатацию объекта.</w:t>
      </w:r>
    </w:p>
    <w:p w:rsidR="00683B1F" w:rsidRPr="00683B1F" w:rsidRDefault="00683B1F" w:rsidP="00683B1F">
      <w:pPr>
        <w:spacing w:line="360" w:lineRule="auto"/>
        <w:ind w:firstLine="709"/>
        <w:jc w:val="both"/>
        <w:rPr>
          <w:bCs/>
          <w:sz w:val="28"/>
        </w:rPr>
      </w:pPr>
      <w:r w:rsidRPr="00683B1F">
        <w:rPr>
          <w:bCs/>
          <w:sz w:val="28"/>
        </w:rPr>
        <w:t>Политические риски труднее поддаются оценке и страхованию. Где возможно, подобные риски могут приниматься спонсорами проекта, или же страхуются путем заключения контрактов на прямую продажу товаров спонсорам проекта как форму гарантий по политическим рискам. В большинстве случаев политические и региональные риски принимают на себя специальные организации, то есть финансово-кредитные институты, специализирующиеся на страховании подобного типа рисков.</w:t>
      </w:r>
    </w:p>
    <w:p w:rsidR="00683B1F" w:rsidRPr="00683B1F" w:rsidRDefault="00683B1F" w:rsidP="00683B1F">
      <w:pPr>
        <w:spacing w:line="360" w:lineRule="auto"/>
        <w:ind w:firstLine="709"/>
        <w:jc w:val="both"/>
        <w:rPr>
          <w:sz w:val="28"/>
        </w:rPr>
      </w:pPr>
      <w:r w:rsidRPr="00683B1F">
        <w:rPr>
          <w:sz w:val="28"/>
        </w:rPr>
        <w:t>Первостепенное значение приобретает анализ предпринимательского риска, который начинается с выявления его источников и причин. По источнику возникновения различают риск: хозяйственный; связанный с личностью человека; обусловленный природными факторами. По причине возникновения выделяют риск, являющийся следствием: неопределенности будущего; непредсказуемости поведения партнеров; недостатка информации. Во всех этих случаях риск связан с состоянием информационной обеспеченности решения.</w:t>
      </w:r>
    </w:p>
    <w:p w:rsidR="00683B1F" w:rsidRPr="00683B1F" w:rsidRDefault="00683B1F" w:rsidP="00683B1F">
      <w:pPr>
        <w:spacing w:line="360" w:lineRule="auto"/>
        <w:ind w:firstLine="709"/>
        <w:jc w:val="both"/>
        <w:rPr>
          <w:sz w:val="28"/>
        </w:rPr>
      </w:pPr>
      <w:r w:rsidRPr="00683B1F">
        <w:rPr>
          <w:sz w:val="28"/>
        </w:rPr>
        <w:t>Риск, как правило, измеряют как вероятность определенных потерь. Каждый предприниматель устанавливает для себя приемлемую степень риска. Для определения этой степени обычно пользуются статистическим, экспертным и комбинированным методами. Суть статистического метода в том, что изучается статистика потерь и прибылей, имевших место на данном или аналогичном предприятии, устанавливается величина и частота получения конкретной экономической отдачи и определяется вероятный прогноз на будущее. Экспертный метод реализуется путем обработки совокупного мнения опытных специалистов. Но более разумным и результативным для практики методом является комбинация из статистического и экспертного методов.</w:t>
      </w:r>
    </w:p>
    <w:p w:rsidR="00683B1F" w:rsidRPr="00683B1F" w:rsidRDefault="00683B1F" w:rsidP="00683B1F">
      <w:pPr>
        <w:widowControl/>
        <w:autoSpaceDE w:val="0"/>
        <w:autoSpaceDN w:val="0"/>
        <w:adjustRightInd w:val="0"/>
        <w:spacing w:line="360" w:lineRule="auto"/>
        <w:ind w:firstLine="709"/>
        <w:jc w:val="both"/>
        <w:rPr>
          <w:sz w:val="28"/>
          <w:szCs w:val="24"/>
        </w:rPr>
      </w:pPr>
    </w:p>
    <w:p w:rsidR="00683B1F" w:rsidRPr="00FA1DDA" w:rsidRDefault="00683B1F" w:rsidP="00FA1DDA">
      <w:pPr>
        <w:autoSpaceDE w:val="0"/>
        <w:autoSpaceDN w:val="0"/>
        <w:adjustRightInd w:val="0"/>
        <w:spacing w:line="360" w:lineRule="auto"/>
        <w:ind w:firstLine="709"/>
        <w:jc w:val="center"/>
        <w:rPr>
          <w:b/>
          <w:sz w:val="28"/>
          <w:szCs w:val="24"/>
        </w:rPr>
      </w:pPr>
      <w:r w:rsidRPr="00FA1DDA">
        <w:rPr>
          <w:b/>
          <w:sz w:val="28"/>
          <w:szCs w:val="24"/>
        </w:rPr>
        <w:t>1.3 Инвестиционные риски и методы их учета и анализа</w:t>
      </w:r>
    </w:p>
    <w:p w:rsidR="00683B1F" w:rsidRPr="00683B1F" w:rsidRDefault="00683B1F" w:rsidP="00683B1F">
      <w:pPr>
        <w:widowControl/>
        <w:autoSpaceDE w:val="0"/>
        <w:autoSpaceDN w:val="0"/>
        <w:adjustRightInd w:val="0"/>
        <w:spacing w:line="360" w:lineRule="auto"/>
        <w:ind w:firstLine="709"/>
        <w:jc w:val="both"/>
        <w:rPr>
          <w:sz w:val="28"/>
        </w:rPr>
      </w:pPr>
    </w:p>
    <w:p w:rsidR="00683B1F" w:rsidRPr="00683B1F" w:rsidRDefault="00683B1F" w:rsidP="00683B1F">
      <w:pPr>
        <w:widowControl/>
        <w:autoSpaceDE w:val="0"/>
        <w:autoSpaceDN w:val="0"/>
        <w:adjustRightInd w:val="0"/>
        <w:spacing w:line="360" w:lineRule="auto"/>
        <w:ind w:firstLine="709"/>
        <w:jc w:val="both"/>
        <w:rPr>
          <w:sz w:val="28"/>
          <w:szCs w:val="24"/>
        </w:rPr>
      </w:pPr>
      <w:r w:rsidRPr="00683B1F">
        <w:rPr>
          <w:sz w:val="28"/>
          <w:szCs w:val="24"/>
        </w:rPr>
        <w:t>Определение риска особенно важно для принятия инвестиционных решений. Критерии инвестиционных решений для выбора проектов в условиях рынка и неопределенности зависят во многом от степени риска.</w:t>
      </w:r>
    </w:p>
    <w:p w:rsidR="00683B1F" w:rsidRPr="00683B1F" w:rsidRDefault="00683B1F" w:rsidP="00683B1F">
      <w:pPr>
        <w:widowControl/>
        <w:autoSpaceDE w:val="0"/>
        <w:autoSpaceDN w:val="0"/>
        <w:adjustRightInd w:val="0"/>
        <w:spacing w:line="360" w:lineRule="auto"/>
        <w:ind w:firstLine="709"/>
        <w:jc w:val="both"/>
        <w:rPr>
          <w:sz w:val="28"/>
          <w:szCs w:val="24"/>
        </w:rPr>
      </w:pPr>
      <w:r w:rsidRPr="00683B1F">
        <w:rPr>
          <w:sz w:val="28"/>
          <w:szCs w:val="28"/>
        </w:rPr>
        <w:t>Одна из сторон оценки инвестиционного проекта (кроме оценки жизнеспособности инвестиционных проектов, оценки доходности, рентабельности и окупаемости и других показателей оценки) - анализ риска. Риск, присущий проекту, может классифицироваться по видам, по стадиям проявления и по последствиям.</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szCs w:val="24"/>
        </w:rPr>
        <w:t>Необходимо подчеркнуть, что по своему определению инвестиционные проекты относятся к будущему, которое не возможно прогнозировать с уверенностью. Учитывая это, финансовый анализ и оценка любого инвестиционного проекта должны проводиться с учетом риска и неопределенности. Факторы риска и неопределенности подлежат учету в расчетах эффективности проекта, поскольку при равных возможных условиях реализации проекта затраты и результаты по проекту могут быть различны. Разница между риском и неопределенностью касается знания лиц, принимающих решения о том или ином инвестиционном решении, о вероятности наступления определенных событий. В случаях, когда вероятности, связанные с различными последствиями принятия инвестиционных решений, могут оцениваться на основе данных предшествующего периода, - существует</w:t>
      </w:r>
      <w:r>
        <w:rPr>
          <w:sz w:val="28"/>
          <w:szCs w:val="24"/>
        </w:rPr>
        <w:t xml:space="preserve"> </w:t>
      </w:r>
      <w:r w:rsidRPr="00683B1F">
        <w:rPr>
          <w:sz w:val="28"/>
          <w:szCs w:val="24"/>
        </w:rPr>
        <w:t>риск. Если же вероятности последствий приходится определять и оценивать субъективно, поскольку нет данных предшествующего периода, то в этих случаях существует неопределенность. Иными словами, под неопределенностью обычно понимается неполнота или неточность информации об условиях реализации инвестиционного проекта, в том числе о связанных с этим затратах и результатах. Неопределенность, связанная с возможностью возникновения в ходе реализации инвестиционного проекта неблагоприятных ситуаций и последствий, характеризуется понятием риска.</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Инвестиционные проекты с учетом факторов риска и неопределенности описываются в экономической теории следующим образом. Рассматриваются источники неопределенностей и способы их учета при оценке эффективности.</w:t>
      </w:r>
      <w:r>
        <w:rPr>
          <w:sz w:val="28"/>
        </w:rPr>
        <w:t xml:space="preserve"> </w:t>
      </w:r>
      <w:r w:rsidRPr="00683B1F">
        <w:rPr>
          <w:sz w:val="28"/>
        </w:rPr>
        <w:t>Определяются три способа</w:t>
      </w:r>
      <w:r>
        <w:rPr>
          <w:sz w:val="28"/>
        </w:rPr>
        <w:t xml:space="preserve"> </w:t>
      </w:r>
      <w:r w:rsidRPr="00683B1F">
        <w:rPr>
          <w:sz w:val="28"/>
        </w:rPr>
        <w:t>оценки</w:t>
      </w:r>
      <w:r>
        <w:rPr>
          <w:sz w:val="28"/>
        </w:rPr>
        <w:t xml:space="preserve"> </w:t>
      </w:r>
      <w:r w:rsidRPr="00683B1F">
        <w:rPr>
          <w:sz w:val="28"/>
        </w:rPr>
        <w:t>учета</w:t>
      </w:r>
      <w:r>
        <w:rPr>
          <w:sz w:val="28"/>
        </w:rPr>
        <w:t xml:space="preserve"> </w:t>
      </w:r>
      <w:r w:rsidRPr="00683B1F">
        <w:rPr>
          <w:sz w:val="28"/>
        </w:rPr>
        <w:t>неопределенностей:</w:t>
      </w:r>
      <w:r>
        <w:rPr>
          <w:sz w:val="28"/>
        </w:rPr>
        <w:t xml:space="preserve"> </w:t>
      </w:r>
      <w:r w:rsidRPr="00683B1F">
        <w:rPr>
          <w:sz w:val="28"/>
        </w:rPr>
        <w:t>проверка</w:t>
      </w:r>
      <w:r>
        <w:rPr>
          <w:sz w:val="28"/>
        </w:rPr>
        <w:t xml:space="preserve"> </w:t>
      </w:r>
      <w:r w:rsidRPr="00683B1F">
        <w:rPr>
          <w:sz w:val="28"/>
        </w:rPr>
        <w:t>устойчивости проекта;</w:t>
      </w:r>
      <w:r>
        <w:rPr>
          <w:sz w:val="28"/>
        </w:rPr>
        <w:t xml:space="preserve"> </w:t>
      </w:r>
      <w:r w:rsidRPr="00683B1F">
        <w:rPr>
          <w:sz w:val="28"/>
        </w:rPr>
        <w:t>корректировка</w:t>
      </w:r>
      <w:r>
        <w:rPr>
          <w:sz w:val="28"/>
        </w:rPr>
        <w:t xml:space="preserve"> </w:t>
      </w:r>
      <w:r w:rsidRPr="00683B1F">
        <w:rPr>
          <w:sz w:val="28"/>
        </w:rPr>
        <w:t>параметров проекта</w:t>
      </w:r>
      <w:r>
        <w:rPr>
          <w:sz w:val="28"/>
        </w:rPr>
        <w:t xml:space="preserve"> </w:t>
      </w:r>
      <w:r w:rsidRPr="00683B1F">
        <w:rPr>
          <w:sz w:val="28"/>
        </w:rPr>
        <w:t>и</w:t>
      </w:r>
      <w:r>
        <w:rPr>
          <w:sz w:val="28"/>
        </w:rPr>
        <w:t xml:space="preserve"> </w:t>
      </w:r>
      <w:r w:rsidRPr="00683B1F">
        <w:rPr>
          <w:sz w:val="28"/>
        </w:rPr>
        <w:t>экономических</w:t>
      </w:r>
      <w:r>
        <w:rPr>
          <w:sz w:val="28"/>
        </w:rPr>
        <w:t xml:space="preserve"> </w:t>
      </w:r>
      <w:r w:rsidRPr="00683B1F">
        <w:rPr>
          <w:sz w:val="28"/>
        </w:rPr>
        <w:t>нормативов;</w:t>
      </w:r>
      <w:r>
        <w:rPr>
          <w:sz w:val="28"/>
        </w:rPr>
        <w:t xml:space="preserve"> </w:t>
      </w:r>
      <w:r w:rsidRPr="00683B1F">
        <w:rPr>
          <w:sz w:val="28"/>
        </w:rPr>
        <w:t>формализованное</w:t>
      </w:r>
      <w:r>
        <w:rPr>
          <w:sz w:val="28"/>
        </w:rPr>
        <w:t xml:space="preserve"> </w:t>
      </w:r>
      <w:r w:rsidRPr="00683B1F">
        <w:rPr>
          <w:sz w:val="28"/>
        </w:rPr>
        <w:t>описание</w:t>
      </w:r>
      <w:r>
        <w:rPr>
          <w:sz w:val="28"/>
        </w:rPr>
        <w:t xml:space="preserve"> </w:t>
      </w:r>
      <w:r w:rsidRPr="00683B1F">
        <w:rPr>
          <w:sz w:val="28"/>
        </w:rPr>
        <w:t>неопределенности.</w:t>
      </w:r>
      <w:r>
        <w:rPr>
          <w:sz w:val="28"/>
        </w:rPr>
        <w:t xml:space="preserve"> </w:t>
      </w:r>
      <w:r w:rsidRPr="00683B1F">
        <w:rPr>
          <w:sz w:val="28"/>
        </w:rPr>
        <w:t>Вводится</w:t>
      </w:r>
      <w:r>
        <w:rPr>
          <w:sz w:val="28"/>
        </w:rPr>
        <w:t xml:space="preserve"> </w:t>
      </w:r>
      <w:r w:rsidRPr="00683B1F">
        <w:rPr>
          <w:sz w:val="28"/>
        </w:rPr>
        <w:t>понятие предельных значений</w:t>
      </w:r>
      <w:r>
        <w:rPr>
          <w:sz w:val="28"/>
        </w:rPr>
        <w:t xml:space="preserve"> </w:t>
      </w:r>
      <w:r w:rsidRPr="00683B1F">
        <w:rPr>
          <w:sz w:val="28"/>
        </w:rPr>
        <w:t>параметров, в том числе - точки безубыточности.</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Под неопределенностью понимается неполнота или неточность</w:t>
      </w:r>
      <w:r>
        <w:rPr>
          <w:sz w:val="28"/>
        </w:rPr>
        <w:t xml:space="preserve"> </w:t>
      </w:r>
      <w:r w:rsidRPr="00683B1F">
        <w:rPr>
          <w:sz w:val="28"/>
        </w:rPr>
        <w:t>информации об</w:t>
      </w:r>
      <w:r>
        <w:rPr>
          <w:sz w:val="28"/>
        </w:rPr>
        <w:t xml:space="preserve"> </w:t>
      </w:r>
      <w:r w:rsidRPr="00683B1F">
        <w:rPr>
          <w:sz w:val="28"/>
        </w:rPr>
        <w:t>условиях</w:t>
      </w:r>
      <w:r>
        <w:rPr>
          <w:sz w:val="28"/>
        </w:rPr>
        <w:t xml:space="preserve"> </w:t>
      </w:r>
      <w:r w:rsidRPr="00683B1F">
        <w:rPr>
          <w:sz w:val="28"/>
        </w:rPr>
        <w:t>реализации</w:t>
      </w:r>
      <w:r>
        <w:rPr>
          <w:sz w:val="28"/>
        </w:rPr>
        <w:t xml:space="preserve"> </w:t>
      </w:r>
      <w:r w:rsidRPr="00683B1F">
        <w:rPr>
          <w:sz w:val="28"/>
        </w:rPr>
        <w:t>проекта,</w:t>
      </w:r>
      <w:r>
        <w:rPr>
          <w:sz w:val="28"/>
        </w:rPr>
        <w:t xml:space="preserve"> </w:t>
      </w:r>
      <w:r w:rsidRPr="00683B1F">
        <w:rPr>
          <w:sz w:val="28"/>
        </w:rPr>
        <w:t>в</w:t>
      </w:r>
      <w:r>
        <w:rPr>
          <w:sz w:val="28"/>
        </w:rPr>
        <w:t xml:space="preserve"> </w:t>
      </w:r>
      <w:r w:rsidRPr="00683B1F">
        <w:rPr>
          <w:sz w:val="28"/>
        </w:rPr>
        <w:t>том</w:t>
      </w:r>
      <w:r>
        <w:rPr>
          <w:sz w:val="28"/>
        </w:rPr>
        <w:t xml:space="preserve"> </w:t>
      </w:r>
      <w:r w:rsidRPr="00683B1F">
        <w:rPr>
          <w:sz w:val="28"/>
        </w:rPr>
        <w:t>числе</w:t>
      </w:r>
      <w:r>
        <w:rPr>
          <w:sz w:val="28"/>
        </w:rPr>
        <w:t xml:space="preserve"> </w:t>
      </w:r>
      <w:r w:rsidRPr="00683B1F">
        <w:rPr>
          <w:sz w:val="28"/>
        </w:rPr>
        <w:t>-</w:t>
      </w:r>
      <w:r>
        <w:rPr>
          <w:sz w:val="28"/>
        </w:rPr>
        <w:t xml:space="preserve"> </w:t>
      </w:r>
      <w:r w:rsidRPr="00683B1F">
        <w:rPr>
          <w:sz w:val="28"/>
        </w:rPr>
        <w:t>о</w:t>
      </w:r>
      <w:r>
        <w:rPr>
          <w:sz w:val="28"/>
        </w:rPr>
        <w:t xml:space="preserve"> </w:t>
      </w:r>
      <w:r w:rsidRPr="00683B1F">
        <w:rPr>
          <w:sz w:val="28"/>
        </w:rPr>
        <w:t>связанных</w:t>
      </w:r>
      <w:r>
        <w:rPr>
          <w:sz w:val="28"/>
        </w:rPr>
        <w:t xml:space="preserve"> </w:t>
      </w:r>
      <w:r w:rsidRPr="00683B1F">
        <w:rPr>
          <w:sz w:val="28"/>
        </w:rPr>
        <w:t>с</w:t>
      </w:r>
      <w:r>
        <w:rPr>
          <w:sz w:val="28"/>
        </w:rPr>
        <w:t xml:space="preserve"> </w:t>
      </w:r>
      <w:r w:rsidRPr="00683B1F">
        <w:rPr>
          <w:sz w:val="28"/>
        </w:rPr>
        <w:t>ними</w:t>
      </w:r>
      <w:r>
        <w:rPr>
          <w:sz w:val="28"/>
        </w:rPr>
        <w:t xml:space="preserve"> </w:t>
      </w:r>
      <w:r w:rsidRPr="00683B1F">
        <w:rPr>
          <w:sz w:val="28"/>
        </w:rPr>
        <w:t>затратах</w:t>
      </w:r>
      <w:r>
        <w:rPr>
          <w:sz w:val="28"/>
        </w:rPr>
        <w:t xml:space="preserve"> </w:t>
      </w:r>
      <w:r w:rsidRPr="00683B1F">
        <w:rPr>
          <w:sz w:val="28"/>
        </w:rPr>
        <w:t>и</w:t>
      </w:r>
      <w:r>
        <w:rPr>
          <w:sz w:val="28"/>
        </w:rPr>
        <w:t xml:space="preserve"> </w:t>
      </w:r>
      <w:r w:rsidRPr="00683B1F">
        <w:rPr>
          <w:sz w:val="28"/>
        </w:rPr>
        <w:t>результатах.</w:t>
      </w:r>
      <w:r>
        <w:rPr>
          <w:sz w:val="28"/>
        </w:rPr>
        <w:t xml:space="preserve"> </w:t>
      </w:r>
      <w:r w:rsidRPr="00683B1F">
        <w:rPr>
          <w:sz w:val="28"/>
        </w:rPr>
        <w:t>Неопределенность,</w:t>
      </w:r>
      <w:r>
        <w:rPr>
          <w:sz w:val="28"/>
        </w:rPr>
        <w:t xml:space="preserve"> </w:t>
      </w:r>
      <w:r w:rsidRPr="00683B1F">
        <w:rPr>
          <w:sz w:val="28"/>
        </w:rPr>
        <w:t>связанная с возможностью возникновения в ходе</w:t>
      </w:r>
      <w:r>
        <w:rPr>
          <w:sz w:val="28"/>
        </w:rPr>
        <w:t xml:space="preserve"> </w:t>
      </w:r>
      <w:r w:rsidRPr="00683B1F">
        <w:rPr>
          <w:sz w:val="28"/>
        </w:rPr>
        <w:t>реализации</w:t>
      </w:r>
      <w:r>
        <w:rPr>
          <w:sz w:val="28"/>
        </w:rPr>
        <w:t xml:space="preserve"> </w:t>
      </w:r>
      <w:r w:rsidRPr="00683B1F">
        <w:rPr>
          <w:sz w:val="28"/>
        </w:rPr>
        <w:t>проекта</w:t>
      </w:r>
      <w:r>
        <w:rPr>
          <w:sz w:val="28"/>
        </w:rPr>
        <w:t xml:space="preserve"> </w:t>
      </w:r>
      <w:r w:rsidRPr="00683B1F">
        <w:rPr>
          <w:sz w:val="28"/>
        </w:rPr>
        <w:t>неблагоприятных</w:t>
      </w:r>
      <w:r>
        <w:rPr>
          <w:sz w:val="28"/>
        </w:rPr>
        <w:t xml:space="preserve"> </w:t>
      </w:r>
      <w:r w:rsidRPr="00683B1F">
        <w:rPr>
          <w:sz w:val="28"/>
        </w:rPr>
        <w:t>ситуаций и последствий,</w:t>
      </w:r>
      <w:r>
        <w:rPr>
          <w:sz w:val="28"/>
        </w:rPr>
        <w:t xml:space="preserve"> </w:t>
      </w:r>
      <w:r w:rsidRPr="00683B1F">
        <w:rPr>
          <w:sz w:val="28"/>
        </w:rPr>
        <w:t>характеризуется понятием</w:t>
      </w:r>
      <w:r>
        <w:rPr>
          <w:sz w:val="28"/>
        </w:rPr>
        <w:t xml:space="preserve"> </w:t>
      </w:r>
      <w:r w:rsidRPr="00683B1F">
        <w:rPr>
          <w:sz w:val="28"/>
        </w:rPr>
        <w:t>риска /1, с. 33;</w:t>
      </w:r>
      <w:r>
        <w:rPr>
          <w:sz w:val="28"/>
        </w:rPr>
        <w:t xml:space="preserve"> </w:t>
      </w:r>
      <w:r w:rsidRPr="00683B1F">
        <w:rPr>
          <w:sz w:val="28"/>
        </w:rPr>
        <w:t>4, с. 481/.</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Факторы риска</w:t>
      </w:r>
      <w:r>
        <w:rPr>
          <w:sz w:val="28"/>
        </w:rPr>
        <w:t xml:space="preserve"> </w:t>
      </w:r>
      <w:r w:rsidRPr="00683B1F">
        <w:rPr>
          <w:sz w:val="28"/>
        </w:rPr>
        <w:t>и</w:t>
      </w:r>
      <w:r>
        <w:rPr>
          <w:sz w:val="28"/>
        </w:rPr>
        <w:t xml:space="preserve"> </w:t>
      </w:r>
      <w:r w:rsidRPr="00683B1F">
        <w:rPr>
          <w:sz w:val="28"/>
        </w:rPr>
        <w:t>неопределенности</w:t>
      </w:r>
      <w:r>
        <w:rPr>
          <w:sz w:val="28"/>
        </w:rPr>
        <w:t xml:space="preserve"> </w:t>
      </w:r>
      <w:r w:rsidRPr="00683B1F">
        <w:rPr>
          <w:sz w:val="28"/>
        </w:rPr>
        <w:t>подлежат</w:t>
      </w:r>
      <w:r>
        <w:rPr>
          <w:sz w:val="28"/>
        </w:rPr>
        <w:t xml:space="preserve"> </w:t>
      </w:r>
      <w:r w:rsidRPr="00683B1F">
        <w:rPr>
          <w:sz w:val="28"/>
        </w:rPr>
        <w:t>учету в расчетах</w:t>
      </w:r>
      <w:r>
        <w:rPr>
          <w:sz w:val="28"/>
        </w:rPr>
        <w:t xml:space="preserve"> </w:t>
      </w:r>
      <w:r w:rsidRPr="00683B1F">
        <w:rPr>
          <w:sz w:val="28"/>
        </w:rPr>
        <w:t>эффективности,</w:t>
      </w:r>
      <w:r>
        <w:rPr>
          <w:sz w:val="28"/>
        </w:rPr>
        <w:t xml:space="preserve"> </w:t>
      </w:r>
      <w:r w:rsidRPr="00683B1F">
        <w:rPr>
          <w:sz w:val="28"/>
        </w:rPr>
        <w:t>если</w:t>
      </w:r>
      <w:r>
        <w:rPr>
          <w:sz w:val="28"/>
        </w:rPr>
        <w:t xml:space="preserve"> </w:t>
      </w:r>
      <w:r w:rsidRPr="00683B1F">
        <w:rPr>
          <w:sz w:val="28"/>
        </w:rPr>
        <w:t>при</w:t>
      </w:r>
      <w:r>
        <w:rPr>
          <w:sz w:val="28"/>
        </w:rPr>
        <w:t xml:space="preserve"> </w:t>
      </w:r>
      <w:r w:rsidRPr="00683B1F">
        <w:rPr>
          <w:sz w:val="28"/>
        </w:rPr>
        <w:t>разных</w:t>
      </w:r>
      <w:r>
        <w:rPr>
          <w:sz w:val="28"/>
        </w:rPr>
        <w:t xml:space="preserve"> </w:t>
      </w:r>
      <w:r w:rsidRPr="00683B1F">
        <w:rPr>
          <w:sz w:val="28"/>
        </w:rPr>
        <w:t>возможных</w:t>
      </w:r>
      <w:r>
        <w:rPr>
          <w:sz w:val="28"/>
        </w:rPr>
        <w:t xml:space="preserve"> </w:t>
      </w:r>
      <w:r w:rsidRPr="00683B1F">
        <w:rPr>
          <w:sz w:val="28"/>
        </w:rPr>
        <w:t>условиях</w:t>
      </w:r>
      <w:r>
        <w:rPr>
          <w:sz w:val="28"/>
        </w:rPr>
        <w:t xml:space="preserve"> </w:t>
      </w:r>
      <w:r w:rsidRPr="00683B1F">
        <w:rPr>
          <w:sz w:val="28"/>
        </w:rPr>
        <w:t>реализации</w:t>
      </w:r>
      <w:r>
        <w:rPr>
          <w:sz w:val="28"/>
        </w:rPr>
        <w:t xml:space="preserve"> </w:t>
      </w:r>
      <w:r w:rsidRPr="00683B1F">
        <w:rPr>
          <w:sz w:val="28"/>
        </w:rPr>
        <w:t>затраты и результаты по проекту различны.</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При</w:t>
      </w:r>
      <w:r>
        <w:rPr>
          <w:sz w:val="28"/>
        </w:rPr>
        <w:t xml:space="preserve"> </w:t>
      </w:r>
      <w:r w:rsidRPr="00683B1F">
        <w:rPr>
          <w:sz w:val="28"/>
        </w:rPr>
        <w:t>оценке</w:t>
      </w:r>
      <w:r>
        <w:rPr>
          <w:sz w:val="28"/>
        </w:rPr>
        <w:t xml:space="preserve"> </w:t>
      </w:r>
      <w:r w:rsidRPr="00683B1F">
        <w:rPr>
          <w:sz w:val="28"/>
        </w:rPr>
        <w:t>проектов</w:t>
      </w:r>
      <w:r>
        <w:rPr>
          <w:sz w:val="28"/>
        </w:rPr>
        <w:t xml:space="preserve"> </w:t>
      </w:r>
      <w:r w:rsidRPr="00683B1F">
        <w:rPr>
          <w:sz w:val="28"/>
        </w:rPr>
        <w:t>наиболее</w:t>
      </w:r>
      <w:r>
        <w:rPr>
          <w:sz w:val="28"/>
        </w:rPr>
        <w:t xml:space="preserve"> </w:t>
      </w:r>
      <w:r w:rsidRPr="00683B1F">
        <w:rPr>
          <w:sz w:val="28"/>
        </w:rPr>
        <w:t>существенными</w:t>
      </w:r>
      <w:r>
        <w:rPr>
          <w:sz w:val="28"/>
        </w:rPr>
        <w:t xml:space="preserve"> </w:t>
      </w:r>
      <w:r w:rsidRPr="00683B1F">
        <w:rPr>
          <w:sz w:val="28"/>
        </w:rPr>
        <w:t>представляются</w:t>
      </w:r>
      <w:r>
        <w:rPr>
          <w:sz w:val="28"/>
        </w:rPr>
        <w:t xml:space="preserve"> </w:t>
      </w:r>
      <w:r w:rsidRPr="00683B1F">
        <w:rPr>
          <w:sz w:val="28"/>
        </w:rPr>
        <w:t>следующие</w:t>
      </w:r>
      <w:r>
        <w:rPr>
          <w:sz w:val="28"/>
        </w:rPr>
        <w:t xml:space="preserve"> </w:t>
      </w:r>
      <w:r w:rsidRPr="00683B1F">
        <w:rPr>
          <w:sz w:val="28"/>
        </w:rPr>
        <w:t>виды</w:t>
      </w:r>
      <w:r>
        <w:rPr>
          <w:sz w:val="28"/>
        </w:rPr>
        <w:t xml:space="preserve"> </w:t>
      </w:r>
      <w:r w:rsidRPr="00683B1F">
        <w:rPr>
          <w:sz w:val="28"/>
        </w:rPr>
        <w:t>неопределенности и инвестиционных</w:t>
      </w:r>
      <w:r>
        <w:rPr>
          <w:sz w:val="28"/>
        </w:rPr>
        <w:t xml:space="preserve"> </w:t>
      </w:r>
      <w:r w:rsidRPr="00683B1F">
        <w:rPr>
          <w:sz w:val="28"/>
        </w:rPr>
        <w:t>рисков /1, с. 33/:</w:t>
      </w:r>
    </w:p>
    <w:p w:rsidR="00683B1F" w:rsidRPr="00683B1F" w:rsidRDefault="00683B1F" w:rsidP="00CF5EB3">
      <w:pPr>
        <w:widowControl/>
        <w:numPr>
          <w:ilvl w:val="0"/>
          <w:numId w:val="22"/>
        </w:numPr>
        <w:autoSpaceDE w:val="0"/>
        <w:autoSpaceDN w:val="0"/>
        <w:adjustRightInd w:val="0"/>
        <w:spacing w:line="360" w:lineRule="auto"/>
        <w:ind w:left="0" w:firstLine="709"/>
        <w:jc w:val="both"/>
        <w:rPr>
          <w:sz w:val="28"/>
        </w:rPr>
      </w:pPr>
      <w:r w:rsidRPr="00683B1F">
        <w:rPr>
          <w:sz w:val="28"/>
        </w:rPr>
        <w:t>риск, связанный</w:t>
      </w:r>
      <w:r>
        <w:rPr>
          <w:sz w:val="28"/>
        </w:rPr>
        <w:t xml:space="preserve"> </w:t>
      </w:r>
      <w:r w:rsidRPr="00683B1F">
        <w:rPr>
          <w:sz w:val="28"/>
        </w:rPr>
        <w:t>с</w:t>
      </w:r>
      <w:r>
        <w:rPr>
          <w:sz w:val="28"/>
        </w:rPr>
        <w:t xml:space="preserve"> </w:t>
      </w:r>
      <w:r w:rsidRPr="00683B1F">
        <w:rPr>
          <w:sz w:val="28"/>
        </w:rPr>
        <w:t>нестабильностью</w:t>
      </w:r>
      <w:r>
        <w:rPr>
          <w:sz w:val="28"/>
        </w:rPr>
        <w:t xml:space="preserve"> </w:t>
      </w:r>
      <w:r w:rsidRPr="00683B1F">
        <w:rPr>
          <w:sz w:val="28"/>
        </w:rPr>
        <w:t>экономического</w:t>
      </w:r>
      <w:r>
        <w:rPr>
          <w:sz w:val="28"/>
        </w:rPr>
        <w:t xml:space="preserve"> </w:t>
      </w:r>
      <w:r w:rsidRPr="00683B1F">
        <w:rPr>
          <w:sz w:val="28"/>
        </w:rPr>
        <w:t>законодательства</w:t>
      </w:r>
      <w:r>
        <w:rPr>
          <w:sz w:val="28"/>
        </w:rPr>
        <w:t xml:space="preserve"> </w:t>
      </w:r>
      <w:r w:rsidRPr="00683B1F">
        <w:rPr>
          <w:sz w:val="28"/>
        </w:rPr>
        <w:t>и</w:t>
      </w:r>
      <w:r>
        <w:rPr>
          <w:sz w:val="28"/>
        </w:rPr>
        <w:t xml:space="preserve"> </w:t>
      </w:r>
      <w:r w:rsidRPr="00683B1F">
        <w:rPr>
          <w:sz w:val="28"/>
        </w:rPr>
        <w:t>текущей</w:t>
      </w:r>
      <w:r>
        <w:rPr>
          <w:sz w:val="28"/>
        </w:rPr>
        <w:t xml:space="preserve"> </w:t>
      </w:r>
      <w:r w:rsidRPr="00683B1F">
        <w:rPr>
          <w:sz w:val="28"/>
        </w:rPr>
        <w:t>экономической</w:t>
      </w:r>
      <w:r>
        <w:rPr>
          <w:sz w:val="28"/>
        </w:rPr>
        <w:t xml:space="preserve"> </w:t>
      </w:r>
      <w:r w:rsidRPr="00683B1F">
        <w:rPr>
          <w:sz w:val="28"/>
        </w:rPr>
        <w:t>ситуации,</w:t>
      </w:r>
      <w:r>
        <w:rPr>
          <w:sz w:val="28"/>
        </w:rPr>
        <w:t xml:space="preserve"> </w:t>
      </w:r>
      <w:r w:rsidRPr="00683B1F">
        <w:rPr>
          <w:sz w:val="28"/>
        </w:rPr>
        <w:t>условий</w:t>
      </w:r>
      <w:r>
        <w:rPr>
          <w:sz w:val="28"/>
        </w:rPr>
        <w:t xml:space="preserve"> </w:t>
      </w:r>
      <w:r w:rsidRPr="00683B1F">
        <w:rPr>
          <w:sz w:val="28"/>
        </w:rPr>
        <w:t>инвестирования и использования прибыли;</w:t>
      </w:r>
    </w:p>
    <w:p w:rsidR="00683B1F" w:rsidRPr="00683B1F" w:rsidRDefault="00683B1F" w:rsidP="00CF5EB3">
      <w:pPr>
        <w:widowControl/>
        <w:numPr>
          <w:ilvl w:val="0"/>
          <w:numId w:val="22"/>
        </w:numPr>
        <w:autoSpaceDE w:val="0"/>
        <w:autoSpaceDN w:val="0"/>
        <w:adjustRightInd w:val="0"/>
        <w:spacing w:line="360" w:lineRule="auto"/>
        <w:ind w:left="0" w:firstLine="709"/>
        <w:jc w:val="both"/>
        <w:rPr>
          <w:sz w:val="28"/>
        </w:rPr>
      </w:pPr>
      <w:r w:rsidRPr="00683B1F">
        <w:rPr>
          <w:sz w:val="28"/>
        </w:rPr>
        <w:t>внешнеэкономический риск (возможность введения ограничений</w:t>
      </w:r>
      <w:r>
        <w:rPr>
          <w:sz w:val="28"/>
        </w:rPr>
        <w:t xml:space="preserve"> </w:t>
      </w:r>
      <w:r w:rsidRPr="00683B1F">
        <w:rPr>
          <w:sz w:val="28"/>
        </w:rPr>
        <w:t>на торговлю и поставки, закрытия границ и т.п.);</w:t>
      </w:r>
    </w:p>
    <w:p w:rsidR="00683B1F" w:rsidRPr="00683B1F" w:rsidRDefault="00683B1F" w:rsidP="00CF5EB3">
      <w:pPr>
        <w:widowControl/>
        <w:numPr>
          <w:ilvl w:val="0"/>
          <w:numId w:val="22"/>
        </w:numPr>
        <w:autoSpaceDE w:val="0"/>
        <w:autoSpaceDN w:val="0"/>
        <w:adjustRightInd w:val="0"/>
        <w:spacing w:line="360" w:lineRule="auto"/>
        <w:ind w:left="0" w:firstLine="709"/>
        <w:jc w:val="both"/>
        <w:rPr>
          <w:sz w:val="28"/>
        </w:rPr>
      </w:pPr>
      <w:r w:rsidRPr="00683B1F">
        <w:rPr>
          <w:sz w:val="28"/>
        </w:rPr>
        <w:t>неопределенность политической ситуации,</w:t>
      </w:r>
      <w:r>
        <w:rPr>
          <w:sz w:val="28"/>
        </w:rPr>
        <w:t xml:space="preserve"> </w:t>
      </w:r>
      <w:r w:rsidRPr="00683B1F">
        <w:rPr>
          <w:sz w:val="28"/>
        </w:rPr>
        <w:t>риск</w:t>
      </w:r>
      <w:r>
        <w:rPr>
          <w:sz w:val="28"/>
        </w:rPr>
        <w:t xml:space="preserve"> </w:t>
      </w:r>
      <w:r w:rsidRPr="00683B1F">
        <w:rPr>
          <w:sz w:val="28"/>
        </w:rPr>
        <w:t>неблагоприятных социально-политических изменений в стране или регионе;</w:t>
      </w:r>
    </w:p>
    <w:p w:rsidR="00683B1F" w:rsidRPr="00683B1F" w:rsidRDefault="00683B1F" w:rsidP="00CF5EB3">
      <w:pPr>
        <w:widowControl/>
        <w:numPr>
          <w:ilvl w:val="0"/>
          <w:numId w:val="22"/>
        </w:numPr>
        <w:autoSpaceDE w:val="0"/>
        <w:autoSpaceDN w:val="0"/>
        <w:adjustRightInd w:val="0"/>
        <w:spacing w:line="360" w:lineRule="auto"/>
        <w:ind w:left="0" w:firstLine="709"/>
        <w:jc w:val="both"/>
        <w:rPr>
          <w:sz w:val="28"/>
        </w:rPr>
      </w:pPr>
      <w:r w:rsidRPr="00683B1F">
        <w:rPr>
          <w:sz w:val="28"/>
        </w:rPr>
        <w:t>неполнота</w:t>
      </w:r>
      <w:r>
        <w:rPr>
          <w:sz w:val="28"/>
        </w:rPr>
        <w:t xml:space="preserve"> </w:t>
      </w:r>
      <w:r w:rsidRPr="00683B1F">
        <w:rPr>
          <w:sz w:val="28"/>
        </w:rPr>
        <w:t>или</w:t>
      </w:r>
      <w:r>
        <w:rPr>
          <w:sz w:val="28"/>
        </w:rPr>
        <w:t xml:space="preserve"> </w:t>
      </w:r>
      <w:r w:rsidRPr="00683B1F">
        <w:rPr>
          <w:sz w:val="28"/>
        </w:rPr>
        <w:t>неточность</w:t>
      </w:r>
      <w:r>
        <w:rPr>
          <w:sz w:val="28"/>
        </w:rPr>
        <w:t xml:space="preserve"> </w:t>
      </w:r>
      <w:r w:rsidRPr="00683B1F">
        <w:rPr>
          <w:sz w:val="28"/>
        </w:rPr>
        <w:t>информации</w:t>
      </w:r>
      <w:r>
        <w:rPr>
          <w:sz w:val="28"/>
        </w:rPr>
        <w:t xml:space="preserve"> </w:t>
      </w:r>
      <w:r w:rsidRPr="00683B1F">
        <w:rPr>
          <w:sz w:val="28"/>
        </w:rPr>
        <w:t>о</w:t>
      </w:r>
      <w:r>
        <w:rPr>
          <w:sz w:val="28"/>
        </w:rPr>
        <w:t xml:space="preserve"> </w:t>
      </w:r>
      <w:r w:rsidRPr="00683B1F">
        <w:rPr>
          <w:sz w:val="28"/>
        </w:rPr>
        <w:t>динамике</w:t>
      </w:r>
      <w:r>
        <w:rPr>
          <w:sz w:val="28"/>
        </w:rPr>
        <w:t xml:space="preserve"> </w:t>
      </w:r>
      <w:r w:rsidRPr="00683B1F">
        <w:rPr>
          <w:sz w:val="28"/>
        </w:rPr>
        <w:t>технико-экономических показателей, параметрах новой техники и технологии;</w:t>
      </w:r>
    </w:p>
    <w:p w:rsidR="00683B1F" w:rsidRPr="00683B1F" w:rsidRDefault="00683B1F" w:rsidP="00CF5EB3">
      <w:pPr>
        <w:widowControl/>
        <w:numPr>
          <w:ilvl w:val="0"/>
          <w:numId w:val="22"/>
        </w:numPr>
        <w:autoSpaceDE w:val="0"/>
        <w:autoSpaceDN w:val="0"/>
        <w:adjustRightInd w:val="0"/>
        <w:spacing w:line="360" w:lineRule="auto"/>
        <w:ind w:left="0" w:firstLine="709"/>
        <w:jc w:val="both"/>
        <w:rPr>
          <w:sz w:val="28"/>
        </w:rPr>
      </w:pPr>
      <w:r w:rsidRPr="00683B1F">
        <w:rPr>
          <w:sz w:val="28"/>
        </w:rPr>
        <w:t>колебания рыночной конъюнктуры, цен, валютных курсов и т.п.;</w:t>
      </w:r>
    </w:p>
    <w:p w:rsidR="00683B1F" w:rsidRPr="00683B1F" w:rsidRDefault="00683B1F" w:rsidP="00CF5EB3">
      <w:pPr>
        <w:widowControl/>
        <w:numPr>
          <w:ilvl w:val="0"/>
          <w:numId w:val="22"/>
        </w:numPr>
        <w:autoSpaceDE w:val="0"/>
        <w:autoSpaceDN w:val="0"/>
        <w:adjustRightInd w:val="0"/>
        <w:spacing w:line="360" w:lineRule="auto"/>
        <w:ind w:left="0" w:firstLine="709"/>
        <w:jc w:val="both"/>
        <w:rPr>
          <w:sz w:val="28"/>
        </w:rPr>
      </w:pPr>
      <w:r w:rsidRPr="00683B1F">
        <w:rPr>
          <w:sz w:val="28"/>
        </w:rPr>
        <w:t>неопределенность природно-климатических</w:t>
      </w:r>
      <w:r>
        <w:rPr>
          <w:sz w:val="28"/>
        </w:rPr>
        <w:t xml:space="preserve"> </w:t>
      </w:r>
      <w:r w:rsidRPr="00683B1F">
        <w:rPr>
          <w:sz w:val="28"/>
        </w:rPr>
        <w:t>условий,</w:t>
      </w:r>
      <w:r>
        <w:rPr>
          <w:sz w:val="28"/>
        </w:rPr>
        <w:t xml:space="preserve"> </w:t>
      </w:r>
      <w:r w:rsidRPr="00683B1F">
        <w:rPr>
          <w:sz w:val="28"/>
        </w:rPr>
        <w:t>возможность</w:t>
      </w:r>
      <w:r>
        <w:rPr>
          <w:sz w:val="28"/>
        </w:rPr>
        <w:t xml:space="preserve"> </w:t>
      </w:r>
      <w:r w:rsidRPr="00683B1F">
        <w:rPr>
          <w:sz w:val="28"/>
        </w:rPr>
        <w:t>стихийных бедствий;</w:t>
      </w:r>
    </w:p>
    <w:p w:rsidR="00683B1F" w:rsidRPr="00683B1F" w:rsidRDefault="00683B1F" w:rsidP="00CF5EB3">
      <w:pPr>
        <w:widowControl/>
        <w:numPr>
          <w:ilvl w:val="0"/>
          <w:numId w:val="22"/>
        </w:numPr>
        <w:autoSpaceDE w:val="0"/>
        <w:autoSpaceDN w:val="0"/>
        <w:adjustRightInd w:val="0"/>
        <w:spacing w:line="360" w:lineRule="auto"/>
        <w:ind w:left="0" w:firstLine="709"/>
        <w:jc w:val="both"/>
        <w:rPr>
          <w:sz w:val="28"/>
        </w:rPr>
      </w:pPr>
      <w:r w:rsidRPr="00683B1F">
        <w:rPr>
          <w:sz w:val="28"/>
        </w:rPr>
        <w:t>производственно-технологический риск</w:t>
      </w:r>
      <w:r>
        <w:rPr>
          <w:sz w:val="28"/>
        </w:rPr>
        <w:t xml:space="preserve"> </w:t>
      </w:r>
      <w:r w:rsidRPr="00683B1F">
        <w:rPr>
          <w:sz w:val="28"/>
        </w:rPr>
        <w:t>(аварии</w:t>
      </w:r>
      <w:r>
        <w:rPr>
          <w:sz w:val="28"/>
        </w:rPr>
        <w:t xml:space="preserve"> </w:t>
      </w:r>
      <w:r w:rsidRPr="00683B1F">
        <w:rPr>
          <w:sz w:val="28"/>
        </w:rPr>
        <w:t>и</w:t>
      </w:r>
      <w:r>
        <w:rPr>
          <w:sz w:val="28"/>
        </w:rPr>
        <w:t xml:space="preserve"> </w:t>
      </w:r>
      <w:r w:rsidRPr="00683B1F">
        <w:rPr>
          <w:sz w:val="28"/>
        </w:rPr>
        <w:t>отказы</w:t>
      </w:r>
      <w:r>
        <w:rPr>
          <w:sz w:val="28"/>
        </w:rPr>
        <w:t xml:space="preserve"> </w:t>
      </w:r>
      <w:r w:rsidRPr="00683B1F">
        <w:rPr>
          <w:sz w:val="28"/>
        </w:rPr>
        <w:t>оборудования, производственный брак и т.п.);</w:t>
      </w:r>
    </w:p>
    <w:p w:rsidR="00683B1F" w:rsidRPr="00683B1F" w:rsidRDefault="00683B1F" w:rsidP="00CF5EB3">
      <w:pPr>
        <w:widowControl/>
        <w:numPr>
          <w:ilvl w:val="0"/>
          <w:numId w:val="22"/>
        </w:numPr>
        <w:autoSpaceDE w:val="0"/>
        <w:autoSpaceDN w:val="0"/>
        <w:adjustRightInd w:val="0"/>
        <w:spacing w:line="360" w:lineRule="auto"/>
        <w:ind w:left="0" w:firstLine="709"/>
        <w:jc w:val="both"/>
        <w:rPr>
          <w:sz w:val="28"/>
        </w:rPr>
      </w:pPr>
      <w:r w:rsidRPr="00683B1F">
        <w:rPr>
          <w:sz w:val="28"/>
        </w:rPr>
        <w:t>неопределенность целей, интересов и поведения участников;</w:t>
      </w:r>
    </w:p>
    <w:p w:rsidR="00683B1F" w:rsidRPr="00683B1F" w:rsidRDefault="00683B1F" w:rsidP="00CF5EB3">
      <w:pPr>
        <w:widowControl/>
        <w:numPr>
          <w:ilvl w:val="0"/>
          <w:numId w:val="22"/>
        </w:numPr>
        <w:autoSpaceDE w:val="0"/>
        <w:autoSpaceDN w:val="0"/>
        <w:adjustRightInd w:val="0"/>
        <w:spacing w:line="360" w:lineRule="auto"/>
        <w:ind w:left="0" w:firstLine="709"/>
        <w:jc w:val="both"/>
        <w:rPr>
          <w:sz w:val="28"/>
        </w:rPr>
      </w:pPr>
      <w:r w:rsidRPr="00683B1F">
        <w:rPr>
          <w:sz w:val="28"/>
        </w:rPr>
        <w:t>неполнота или неточность информации о финансовом</w:t>
      </w:r>
      <w:r>
        <w:rPr>
          <w:sz w:val="28"/>
        </w:rPr>
        <w:t xml:space="preserve"> </w:t>
      </w:r>
      <w:r w:rsidRPr="00683B1F">
        <w:rPr>
          <w:sz w:val="28"/>
        </w:rPr>
        <w:t>положении</w:t>
      </w:r>
      <w:r>
        <w:rPr>
          <w:sz w:val="28"/>
        </w:rPr>
        <w:t xml:space="preserve"> </w:t>
      </w:r>
      <w:r w:rsidRPr="00683B1F">
        <w:rPr>
          <w:sz w:val="28"/>
        </w:rPr>
        <w:t>и деловой</w:t>
      </w:r>
      <w:r>
        <w:rPr>
          <w:sz w:val="28"/>
        </w:rPr>
        <w:t xml:space="preserve"> </w:t>
      </w:r>
      <w:r w:rsidRPr="00683B1F">
        <w:rPr>
          <w:sz w:val="28"/>
        </w:rPr>
        <w:t>репутации</w:t>
      </w:r>
      <w:r>
        <w:rPr>
          <w:sz w:val="28"/>
        </w:rPr>
        <w:t xml:space="preserve"> </w:t>
      </w:r>
      <w:r w:rsidRPr="00683B1F">
        <w:rPr>
          <w:sz w:val="28"/>
        </w:rPr>
        <w:t>предприятий</w:t>
      </w:r>
      <w:r>
        <w:rPr>
          <w:sz w:val="28"/>
        </w:rPr>
        <w:t xml:space="preserve"> </w:t>
      </w:r>
      <w:r w:rsidRPr="00683B1F">
        <w:rPr>
          <w:sz w:val="28"/>
        </w:rPr>
        <w:t>-</w:t>
      </w:r>
      <w:r>
        <w:rPr>
          <w:sz w:val="28"/>
        </w:rPr>
        <w:t xml:space="preserve"> </w:t>
      </w:r>
      <w:r w:rsidRPr="00683B1F">
        <w:rPr>
          <w:sz w:val="28"/>
        </w:rPr>
        <w:t>участников</w:t>
      </w:r>
      <w:r>
        <w:rPr>
          <w:sz w:val="28"/>
        </w:rPr>
        <w:t xml:space="preserve"> </w:t>
      </w:r>
      <w:r w:rsidRPr="00683B1F">
        <w:rPr>
          <w:sz w:val="28"/>
        </w:rPr>
        <w:t>(возможность неплатежей, банкротств, срывов договорных обязательств).</w:t>
      </w:r>
    </w:p>
    <w:p w:rsidR="00683B1F" w:rsidRPr="00683B1F" w:rsidRDefault="00683B1F" w:rsidP="00683B1F">
      <w:pPr>
        <w:pStyle w:val="a7"/>
        <w:spacing w:line="360" w:lineRule="auto"/>
        <w:ind w:firstLine="709"/>
        <w:rPr>
          <w:sz w:val="28"/>
        </w:rPr>
      </w:pPr>
      <w:r w:rsidRPr="00683B1F">
        <w:rPr>
          <w:sz w:val="28"/>
        </w:rPr>
        <w:t>Из рис. 1 (п. 1.2) видно, что инвестиционные риски (риски, связанные с вложением капитала) относятся к группе финансовых рисков, которые являются частью коммерческих рисков. В свою очередь, инвестиционные риски включают в себя следующие подвиды рисков</w:t>
      </w:r>
      <w:r>
        <w:rPr>
          <w:sz w:val="28"/>
        </w:rPr>
        <w:t xml:space="preserve"> </w:t>
      </w:r>
      <w:r w:rsidRPr="00683B1F">
        <w:rPr>
          <w:sz w:val="28"/>
        </w:rPr>
        <w:t>/14, с. 87/:</w:t>
      </w:r>
    </w:p>
    <w:p w:rsidR="00683B1F" w:rsidRPr="00683B1F" w:rsidRDefault="00683B1F" w:rsidP="00CF5EB3">
      <w:pPr>
        <w:widowControl/>
        <w:numPr>
          <w:ilvl w:val="1"/>
          <w:numId w:val="22"/>
        </w:numPr>
        <w:tabs>
          <w:tab w:val="clear" w:pos="2148"/>
          <w:tab w:val="num" w:pos="1080"/>
        </w:tabs>
        <w:spacing w:line="360" w:lineRule="auto"/>
        <w:ind w:left="0" w:firstLine="709"/>
        <w:jc w:val="both"/>
        <w:rPr>
          <w:sz w:val="28"/>
        </w:rPr>
      </w:pPr>
      <w:r w:rsidRPr="00683B1F">
        <w:rPr>
          <w:sz w:val="28"/>
          <w:szCs w:val="24"/>
        </w:rPr>
        <w:t>риск упущенной выгоды;</w:t>
      </w:r>
    </w:p>
    <w:p w:rsidR="00683B1F" w:rsidRPr="00683B1F" w:rsidRDefault="00683B1F" w:rsidP="00CF5EB3">
      <w:pPr>
        <w:widowControl/>
        <w:numPr>
          <w:ilvl w:val="1"/>
          <w:numId w:val="22"/>
        </w:numPr>
        <w:tabs>
          <w:tab w:val="clear" w:pos="2148"/>
          <w:tab w:val="num" w:pos="1080"/>
        </w:tabs>
        <w:spacing w:line="360" w:lineRule="auto"/>
        <w:ind w:left="0" w:firstLine="709"/>
        <w:jc w:val="both"/>
        <w:rPr>
          <w:sz w:val="28"/>
        </w:rPr>
      </w:pPr>
      <w:r w:rsidRPr="00683B1F">
        <w:rPr>
          <w:sz w:val="28"/>
          <w:szCs w:val="24"/>
        </w:rPr>
        <w:t>риск снижения доходности (процентные и кредитные риски);</w:t>
      </w:r>
    </w:p>
    <w:p w:rsidR="00683B1F" w:rsidRPr="00683B1F" w:rsidRDefault="00683B1F" w:rsidP="00CF5EB3">
      <w:pPr>
        <w:widowControl/>
        <w:numPr>
          <w:ilvl w:val="1"/>
          <w:numId w:val="22"/>
        </w:numPr>
        <w:tabs>
          <w:tab w:val="clear" w:pos="2148"/>
          <w:tab w:val="left" w:pos="360"/>
          <w:tab w:val="num" w:pos="1080"/>
        </w:tabs>
        <w:spacing w:line="360" w:lineRule="auto"/>
        <w:ind w:left="0" w:firstLine="709"/>
        <w:jc w:val="both"/>
        <w:rPr>
          <w:sz w:val="28"/>
        </w:rPr>
      </w:pPr>
      <w:r w:rsidRPr="00683B1F">
        <w:rPr>
          <w:sz w:val="28"/>
          <w:szCs w:val="24"/>
        </w:rPr>
        <w:t>риск прямых финансовых потерь (кредитные, биржевые, селективные риски и риск банкротства).</w:t>
      </w:r>
    </w:p>
    <w:p w:rsidR="00683B1F" w:rsidRPr="00683B1F" w:rsidRDefault="00683B1F" w:rsidP="00683B1F">
      <w:pPr>
        <w:pStyle w:val="a5"/>
        <w:spacing w:line="360" w:lineRule="auto"/>
        <w:ind w:firstLine="709"/>
        <w:rPr>
          <w:sz w:val="28"/>
        </w:rPr>
      </w:pPr>
      <w:r w:rsidRPr="00683B1F">
        <w:rPr>
          <w:sz w:val="28"/>
        </w:rPr>
        <w:t xml:space="preserve">Чаще всего по характеру воздействия риски делятся на простые и составные /14, с. 89/. Составные риски являются композицией простых, каждый из которых в композиции рассматривается как простой. Простые риски определяются полным перечнем непересекающихся событий, то есть каждое из событий рассматривается как не зависящее от других. Поэтому, первоочередной задачей при оценке инвестиционного проекта, является составление исчерпывающего перечня рисков. </w:t>
      </w:r>
    </w:p>
    <w:p w:rsidR="00683B1F" w:rsidRPr="00683B1F" w:rsidRDefault="00683B1F" w:rsidP="00683B1F">
      <w:pPr>
        <w:pStyle w:val="a5"/>
        <w:spacing w:line="360" w:lineRule="auto"/>
        <w:ind w:firstLine="709"/>
        <w:rPr>
          <w:sz w:val="28"/>
        </w:rPr>
      </w:pPr>
      <w:r w:rsidRPr="00683B1F">
        <w:rPr>
          <w:sz w:val="28"/>
        </w:rPr>
        <w:t>Примерный перечень простых рисков по основным стадиям проекта (подготовительной, строительной и стадии функционирования) приведем в таблице Приложения 1</w:t>
      </w:r>
      <w:r>
        <w:rPr>
          <w:sz w:val="28"/>
        </w:rPr>
        <w:t xml:space="preserve"> </w:t>
      </w:r>
      <w:r w:rsidRPr="00683B1F">
        <w:rPr>
          <w:sz w:val="28"/>
        </w:rPr>
        <w:t>к данной работе.</w:t>
      </w:r>
    </w:p>
    <w:p w:rsidR="00683B1F" w:rsidRPr="00683B1F" w:rsidRDefault="00683B1F" w:rsidP="00683B1F">
      <w:pPr>
        <w:pStyle w:val="a5"/>
        <w:spacing w:line="360" w:lineRule="auto"/>
        <w:ind w:firstLine="709"/>
        <w:rPr>
          <w:sz w:val="28"/>
        </w:rPr>
      </w:pPr>
      <w:r w:rsidRPr="00683B1F">
        <w:rPr>
          <w:sz w:val="28"/>
        </w:rPr>
        <w:t>Можно также классифицировать риски, с которыми может столкнуться любой инвестиционный проект, следующим образом /9, с. 76/:</w:t>
      </w:r>
    </w:p>
    <w:p w:rsidR="00683B1F" w:rsidRPr="00683B1F" w:rsidRDefault="00683B1F" w:rsidP="00CF5EB3">
      <w:pPr>
        <w:pStyle w:val="a5"/>
        <w:numPr>
          <w:ilvl w:val="0"/>
          <w:numId w:val="27"/>
        </w:numPr>
        <w:spacing w:line="360" w:lineRule="auto"/>
        <w:ind w:left="0" w:firstLine="709"/>
        <w:rPr>
          <w:sz w:val="28"/>
        </w:rPr>
      </w:pPr>
      <w:r w:rsidRPr="00683B1F">
        <w:rPr>
          <w:sz w:val="28"/>
        </w:rPr>
        <w:t>внешние непредсказуемые риски;</w:t>
      </w:r>
    </w:p>
    <w:p w:rsidR="00683B1F" w:rsidRPr="00683B1F" w:rsidRDefault="00683B1F" w:rsidP="00CF5EB3">
      <w:pPr>
        <w:pStyle w:val="a5"/>
        <w:numPr>
          <w:ilvl w:val="0"/>
          <w:numId w:val="27"/>
        </w:numPr>
        <w:spacing w:line="360" w:lineRule="auto"/>
        <w:ind w:left="0" w:firstLine="709"/>
        <w:rPr>
          <w:sz w:val="28"/>
        </w:rPr>
      </w:pPr>
      <w:r w:rsidRPr="00683B1F">
        <w:rPr>
          <w:sz w:val="28"/>
        </w:rPr>
        <w:t>внешние предсказуемые (но неопределенные) риски;</w:t>
      </w:r>
    </w:p>
    <w:p w:rsidR="00683B1F" w:rsidRPr="00683B1F" w:rsidRDefault="00683B1F" w:rsidP="00CF5EB3">
      <w:pPr>
        <w:pStyle w:val="a5"/>
        <w:numPr>
          <w:ilvl w:val="0"/>
          <w:numId w:val="27"/>
        </w:numPr>
        <w:spacing w:line="360" w:lineRule="auto"/>
        <w:ind w:left="0" w:firstLine="709"/>
        <w:rPr>
          <w:sz w:val="28"/>
        </w:rPr>
      </w:pPr>
      <w:r w:rsidRPr="00683B1F">
        <w:rPr>
          <w:sz w:val="28"/>
        </w:rPr>
        <w:t>внутренние нетехнические риски;</w:t>
      </w:r>
    </w:p>
    <w:p w:rsidR="00683B1F" w:rsidRPr="00683B1F" w:rsidRDefault="00683B1F" w:rsidP="00CF5EB3">
      <w:pPr>
        <w:pStyle w:val="a5"/>
        <w:numPr>
          <w:ilvl w:val="0"/>
          <w:numId w:val="27"/>
        </w:numPr>
        <w:spacing w:line="360" w:lineRule="auto"/>
        <w:ind w:left="0" w:firstLine="709"/>
        <w:rPr>
          <w:sz w:val="28"/>
        </w:rPr>
      </w:pPr>
      <w:r w:rsidRPr="00683B1F">
        <w:rPr>
          <w:sz w:val="28"/>
        </w:rPr>
        <w:t>технические риски;</w:t>
      </w:r>
    </w:p>
    <w:p w:rsidR="00683B1F" w:rsidRPr="00683B1F" w:rsidRDefault="00683B1F" w:rsidP="00CF5EB3">
      <w:pPr>
        <w:pStyle w:val="a5"/>
        <w:numPr>
          <w:ilvl w:val="0"/>
          <w:numId w:val="27"/>
        </w:numPr>
        <w:spacing w:line="360" w:lineRule="auto"/>
        <w:ind w:left="0" w:firstLine="709"/>
        <w:rPr>
          <w:sz w:val="28"/>
        </w:rPr>
      </w:pPr>
      <w:r w:rsidRPr="00683B1F">
        <w:rPr>
          <w:sz w:val="28"/>
        </w:rPr>
        <w:t>правовые риски;</w:t>
      </w:r>
    </w:p>
    <w:p w:rsidR="00683B1F" w:rsidRPr="00683B1F" w:rsidRDefault="00683B1F" w:rsidP="00CF5EB3">
      <w:pPr>
        <w:pStyle w:val="a5"/>
        <w:numPr>
          <w:ilvl w:val="0"/>
          <w:numId w:val="27"/>
        </w:numPr>
        <w:spacing w:line="360" w:lineRule="auto"/>
        <w:ind w:left="0" w:firstLine="709"/>
        <w:rPr>
          <w:sz w:val="28"/>
        </w:rPr>
      </w:pPr>
      <w:r w:rsidRPr="00683B1F">
        <w:rPr>
          <w:sz w:val="28"/>
        </w:rPr>
        <w:t>страхуемые риски.</w:t>
      </w:r>
    </w:p>
    <w:p w:rsidR="00683B1F" w:rsidRPr="00683B1F" w:rsidRDefault="00683B1F" w:rsidP="00683B1F">
      <w:pPr>
        <w:widowControl/>
        <w:spacing w:line="360" w:lineRule="auto"/>
        <w:ind w:firstLine="709"/>
        <w:jc w:val="both"/>
        <w:rPr>
          <w:sz w:val="28"/>
          <w:szCs w:val="24"/>
        </w:rPr>
      </w:pPr>
      <w:r w:rsidRPr="00683B1F">
        <w:rPr>
          <w:sz w:val="28"/>
          <w:szCs w:val="24"/>
        </w:rPr>
        <w:t>Более подробная классификация вышеперечисленных рисков приведена</w:t>
      </w:r>
      <w:r>
        <w:rPr>
          <w:sz w:val="28"/>
          <w:szCs w:val="24"/>
        </w:rPr>
        <w:t xml:space="preserve"> </w:t>
      </w:r>
      <w:r w:rsidRPr="00683B1F">
        <w:rPr>
          <w:sz w:val="28"/>
          <w:szCs w:val="24"/>
        </w:rPr>
        <w:t>в таблице</w:t>
      </w:r>
      <w:r>
        <w:rPr>
          <w:sz w:val="28"/>
          <w:szCs w:val="24"/>
        </w:rPr>
        <w:t xml:space="preserve"> </w:t>
      </w:r>
      <w:r w:rsidRPr="00683B1F">
        <w:rPr>
          <w:sz w:val="28"/>
          <w:szCs w:val="24"/>
        </w:rPr>
        <w:t>Приложения 2 к данной работе. В таблице Приложения 2</w:t>
      </w:r>
      <w:r>
        <w:rPr>
          <w:sz w:val="28"/>
          <w:szCs w:val="24"/>
        </w:rPr>
        <w:t xml:space="preserve"> </w:t>
      </w:r>
      <w:r w:rsidRPr="00683B1F">
        <w:rPr>
          <w:sz w:val="28"/>
          <w:szCs w:val="24"/>
        </w:rPr>
        <w:t xml:space="preserve">классифицированы практически все риски, с которыми может столкнуться любой проект. </w:t>
      </w:r>
    </w:p>
    <w:p w:rsidR="00683B1F" w:rsidRPr="00683B1F" w:rsidRDefault="00683B1F" w:rsidP="00683B1F">
      <w:pPr>
        <w:widowControl/>
        <w:spacing w:line="360" w:lineRule="auto"/>
        <w:ind w:firstLine="709"/>
        <w:jc w:val="both"/>
        <w:rPr>
          <w:sz w:val="28"/>
          <w:szCs w:val="24"/>
        </w:rPr>
      </w:pPr>
      <w:r w:rsidRPr="00683B1F">
        <w:rPr>
          <w:sz w:val="28"/>
          <w:szCs w:val="24"/>
        </w:rPr>
        <w:t>Для того, чтобы управлять риском, необходимо идентифицировать возможные области риска применительно к конкретному проекту еще на начальной стадии проекта.</w:t>
      </w:r>
      <w:r>
        <w:rPr>
          <w:sz w:val="28"/>
          <w:szCs w:val="24"/>
        </w:rPr>
        <w:t xml:space="preserve"> </w:t>
      </w:r>
      <w:r w:rsidRPr="00683B1F">
        <w:rPr>
          <w:sz w:val="28"/>
          <w:szCs w:val="24"/>
        </w:rPr>
        <w:t>На этапе идентификации риска необходимо не только определить, какие зоны риска существуют для конкретного проекта, но и хотя бы на качественном уровне оценить важность этих рисков для проекта, поскольку большая важность риска означает большую вероятность его наступления и, соответственно, более серьезные последствия для успешной реализации всего проекта. Задача идентификации возможных областей риска применительно к конкретному проекту обычно решается</w:t>
      </w:r>
      <w:r>
        <w:rPr>
          <w:sz w:val="28"/>
          <w:szCs w:val="24"/>
        </w:rPr>
        <w:t xml:space="preserve"> </w:t>
      </w:r>
      <w:r w:rsidRPr="00683B1F">
        <w:rPr>
          <w:sz w:val="28"/>
          <w:szCs w:val="24"/>
        </w:rPr>
        <w:t>экспертными методами, то есть по существу используются опыт и знания специалистов-экспертов о проектах-аналогах для прогнозирования возможных зон риска и возможных последствий. Учет факторов неопределенности и риска на всех фазах и стадиях проекта, знание видов и значимости (опасности) рисков, позволяет воздействовать на них, снижать отрицательное влияние на эффективность проекта. Следовательно, создается реальная возможность управления ими.</w:t>
      </w:r>
    </w:p>
    <w:p w:rsidR="00683B1F" w:rsidRPr="00683B1F" w:rsidRDefault="00683B1F" w:rsidP="00683B1F">
      <w:pPr>
        <w:widowControl/>
        <w:spacing w:line="360" w:lineRule="auto"/>
        <w:ind w:firstLine="709"/>
        <w:jc w:val="both"/>
        <w:rPr>
          <w:sz w:val="28"/>
          <w:szCs w:val="24"/>
        </w:rPr>
      </w:pPr>
      <w:r w:rsidRPr="00683B1F">
        <w:rPr>
          <w:sz w:val="28"/>
          <w:szCs w:val="24"/>
        </w:rPr>
        <w:t>По результатам анализа риска делают выводы о возможности осуществления проекта, разумных масштабах его финансирования и размерах предполагаемых гарантий по нему, включая схему распределения доходов и управления проектом.</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Организационно-экономический механизм реализации проекта,</w:t>
      </w:r>
      <w:r>
        <w:rPr>
          <w:sz w:val="28"/>
        </w:rPr>
        <w:t xml:space="preserve"> </w:t>
      </w:r>
      <w:r w:rsidRPr="00683B1F">
        <w:rPr>
          <w:sz w:val="28"/>
        </w:rPr>
        <w:t>сопряженного с риском,</w:t>
      </w:r>
      <w:r>
        <w:rPr>
          <w:sz w:val="28"/>
        </w:rPr>
        <w:t xml:space="preserve"> </w:t>
      </w:r>
      <w:r w:rsidRPr="00683B1F">
        <w:rPr>
          <w:sz w:val="28"/>
        </w:rPr>
        <w:t>должен</w:t>
      </w:r>
      <w:r>
        <w:rPr>
          <w:sz w:val="28"/>
        </w:rPr>
        <w:t xml:space="preserve"> </w:t>
      </w:r>
      <w:r w:rsidRPr="00683B1F">
        <w:rPr>
          <w:sz w:val="28"/>
        </w:rPr>
        <w:t>включать</w:t>
      </w:r>
      <w:r>
        <w:rPr>
          <w:sz w:val="28"/>
        </w:rPr>
        <w:t xml:space="preserve"> </w:t>
      </w:r>
      <w:r w:rsidRPr="00683B1F">
        <w:rPr>
          <w:sz w:val="28"/>
        </w:rPr>
        <w:t>специфические</w:t>
      </w:r>
      <w:r>
        <w:rPr>
          <w:sz w:val="28"/>
        </w:rPr>
        <w:t xml:space="preserve"> </w:t>
      </w:r>
      <w:r w:rsidRPr="00683B1F">
        <w:rPr>
          <w:sz w:val="28"/>
        </w:rPr>
        <w:t>элементы,</w:t>
      </w:r>
      <w:r>
        <w:rPr>
          <w:sz w:val="28"/>
        </w:rPr>
        <w:t xml:space="preserve"> </w:t>
      </w:r>
      <w:r w:rsidRPr="00683B1F">
        <w:rPr>
          <w:sz w:val="28"/>
        </w:rPr>
        <w:t>позволяющие</w:t>
      </w:r>
      <w:r>
        <w:rPr>
          <w:sz w:val="28"/>
        </w:rPr>
        <w:t xml:space="preserve"> </w:t>
      </w:r>
      <w:r w:rsidRPr="00683B1F">
        <w:rPr>
          <w:sz w:val="28"/>
        </w:rPr>
        <w:t>снизить</w:t>
      </w:r>
      <w:r>
        <w:rPr>
          <w:sz w:val="28"/>
        </w:rPr>
        <w:t xml:space="preserve"> </w:t>
      </w:r>
      <w:r w:rsidRPr="00683B1F">
        <w:rPr>
          <w:sz w:val="28"/>
        </w:rPr>
        <w:t>риск</w:t>
      </w:r>
      <w:r>
        <w:rPr>
          <w:sz w:val="28"/>
        </w:rPr>
        <w:t xml:space="preserve"> </w:t>
      </w:r>
      <w:r w:rsidRPr="00683B1F">
        <w:rPr>
          <w:sz w:val="28"/>
        </w:rPr>
        <w:t>или</w:t>
      </w:r>
      <w:r>
        <w:rPr>
          <w:sz w:val="28"/>
        </w:rPr>
        <w:t xml:space="preserve"> </w:t>
      </w:r>
      <w:r w:rsidRPr="00683B1F">
        <w:rPr>
          <w:sz w:val="28"/>
        </w:rPr>
        <w:t>уменьшить</w:t>
      </w:r>
      <w:r>
        <w:rPr>
          <w:sz w:val="28"/>
        </w:rPr>
        <w:t xml:space="preserve"> </w:t>
      </w:r>
      <w:r w:rsidRPr="00683B1F">
        <w:rPr>
          <w:sz w:val="28"/>
        </w:rPr>
        <w:t>связанные</w:t>
      </w:r>
      <w:r>
        <w:rPr>
          <w:sz w:val="28"/>
        </w:rPr>
        <w:t xml:space="preserve"> </w:t>
      </w:r>
      <w:r w:rsidRPr="00683B1F">
        <w:rPr>
          <w:sz w:val="28"/>
        </w:rPr>
        <w:t>с</w:t>
      </w:r>
      <w:r>
        <w:rPr>
          <w:sz w:val="28"/>
        </w:rPr>
        <w:t xml:space="preserve"> </w:t>
      </w:r>
      <w:r w:rsidRPr="00683B1F">
        <w:rPr>
          <w:sz w:val="28"/>
        </w:rPr>
        <w:t>ним</w:t>
      </w:r>
      <w:r>
        <w:rPr>
          <w:sz w:val="28"/>
        </w:rPr>
        <w:t xml:space="preserve"> </w:t>
      </w:r>
      <w:r w:rsidRPr="00683B1F">
        <w:rPr>
          <w:sz w:val="28"/>
        </w:rPr>
        <w:t>неблагоприятные последствия. В этих целях используются:</w:t>
      </w:r>
    </w:p>
    <w:p w:rsidR="00683B1F" w:rsidRPr="00683B1F" w:rsidRDefault="00683B1F" w:rsidP="00CF5EB3">
      <w:pPr>
        <w:widowControl/>
        <w:numPr>
          <w:ilvl w:val="0"/>
          <w:numId w:val="23"/>
        </w:numPr>
        <w:autoSpaceDE w:val="0"/>
        <w:autoSpaceDN w:val="0"/>
        <w:adjustRightInd w:val="0"/>
        <w:spacing w:line="360" w:lineRule="auto"/>
        <w:ind w:left="0" w:firstLine="709"/>
        <w:jc w:val="both"/>
        <w:rPr>
          <w:sz w:val="28"/>
        </w:rPr>
      </w:pPr>
      <w:r w:rsidRPr="00683B1F">
        <w:rPr>
          <w:sz w:val="28"/>
        </w:rPr>
        <w:t>разработанные заранее</w:t>
      </w:r>
      <w:r>
        <w:rPr>
          <w:sz w:val="28"/>
        </w:rPr>
        <w:t xml:space="preserve"> </w:t>
      </w:r>
      <w:r w:rsidRPr="00683B1F">
        <w:rPr>
          <w:sz w:val="28"/>
        </w:rPr>
        <w:t>правила</w:t>
      </w:r>
      <w:r>
        <w:rPr>
          <w:sz w:val="28"/>
        </w:rPr>
        <w:t xml:space="preserve"> </w:t>
      </w:r>
      <w:r w:rsidRPr="00683B1F">
        <w:rPr>
          <w:sz w:val="28"/>
        </w:rPr>
        <w:t>поведения</w:t>
      </w:r>
      <w:r>
        <w:rPr>
          <w:sz w:val="28"/>
        </w:rPr>
        <w:t xml:space="preserve"> </w:t>
      </w:r>
      <w:r w:rsidRPr="00683B1F">
        <w:rPr>
          <w:sz w:val="28"/>
        </w:rPr>
        <w:t>участников</w:t>
      </w:r>
      <w:r>
        <w:rPr>
          <w:sz w:val="28"/>
        </w:rPr>
        <w:t xml:space="preserve"> </w:t>
      </w:r>
      <w:r w:rsidRPr="00683B1F">
        <w:rPr>
          <w:sz w:val="28"/>
        </w:rPr>
        <w:t>в определенных</w:t>
      </w:r>
      <w:r>
        <w:rPr>
          <w:sz w:val="28"/>
        </w:rPr>
        <w:t xml:space="preserve"> </w:t>
      </w:r>
      <w:r w:rsidRPr="00683B1F">
        <w:rPr>
          <w:sz w:val="28"/>
        </w:rPr>
        <w:t>«нештатных»</w:t>
      </w:r>
      <w:r>
        <w:rPr>
          <w:sz w:val="28"/>
        </w:rPr>
        <w:t xml:space="preserve"> </w:t>
      </w:r>
      <w:r w:rsidRPr="00683B1F">
        <w:rPr>
          <w:sz w:val="28"/>
        </w:rPr>
        <w:t>ситуациях</w:t>
      </w:r>
      <w:r>
        <w:rPr>
          <w:sz w:val="28"/>
        </w:rPr>
        <w:t xml:space="preserve"> </w:t>
      </w:r>
      <w:r w:rsidRPr="00683B1F">
        <w:rPr>
          <w:sz w:val="28"/>
        </w:rPr>
        <w:t>(например,</w:t>
      </w:r>
      <w:r>
        <w:rPr>
          <w:sz w:val="28"/>
        </w:rPr>
        <w:t xml:space="preserve"> </w:t>
      </w:r>
      <w:r w:rsidRPr="00683B1F">
        <w:rPr>
          <w:sz w:val="28"/>
        </w:rPr>
        <w:t>сценарии, предусматривающие соответствующие действия участников при тех</w:t>
      </w:r>
      <w:r>
        <w:rPr>
          <w:sz w:val="28"/>
        </w:rPr>
        <w:t xml:space="preserve"> </w:t>
      </w:r>
      <w:r w:rsidRPr="00683B1F">
        <w:rPr>
          <w:sz w:val="28"/>
        </w:rPr>
        <w:t>или иных изменениях условий реализации проекта);</w:t>
      </w:r>
    </w:p>
    <w:p w:rsidR="00683B1F" w:rsidRPr="00683B1F" w:rsidRDefault="00683B1F" w:rsidP="00CF5EB3">
      <w:pPr>
        <w:widowControl/>
        <w:numPr>
          <w:ilvl w:val="0"/>
          <w:numId w:val="23"/>
        </w:numPr>
        <w:autoSpaceDE w:val="0"/>
        <w:autoSpaceDN w:val="0"/>
        <w:adjustRightInd w:val="0"/>
        <w:spacing w:line="360" w:lineRule="auto"/>
        <w:ind w:left="0" w:firstLine="709"/>
        <w:jc w:val="both"/>
        <w:rPr>
          <w:sz w:val="28"/>
        </w:rPr>
      </w:pPr>
      <w:r w:rsidRPr="00683B1F">
        <w:rPr>
          <w:sz w:val="28"/>
        </w:rPr>
        <w:t>управляющий (координационный) центр,</w:t>
      </w:r>
      <w:r>
        <w:rPr>
          <w:sz w:val="28"/>
        </w:rPr>
        <w:t xml:space="preserve"> </w:t>
      </w:r>
      <w:r w:rsidRPr="00683B1F">
        <w:rPr>
          <w:sz w:val="28"/>
        </w:rPr>
        <w:t>осуществляющий синхронизацию</w:t>
      </w:r>
      <w:r>
        <w:rPr>
          <w:sz w:val="28"/>
        </w:rPr>
        <w:t xml:space="preserve"> </w:t>
      </w:r>
      <w:r w:rsidRPr="00683B1F">
        <w:rPr>
          <w:sz w:val="28"/>
        </w:rPr>
        <w:t>действий</w:t>
      </w:r>
      <w:r>
        <w:rPr>
          <w:sz w:val="28"/>
        </w:rPr>
        <w:t xml:space="preserve"> </w:t>
      </w:r>
      <w:r w:rsidRPr="00683B1F">
        <w:rPr>
          <w:sz w:val="28"/>
        </w:rPr>
        <w:t>участников</w:t>
      </w:r>
      <w:r>
        <w:rPr>
          <w:sz w:val="28"/>
        </w:rPr>
        <w:t xml:space="preserve"> </w:t>
      </w:r>
      <w:r w:rsidRPr="00683B1F">
        <w:rPr>
          <w:sz w:val="28"/>
        </w:rPr>
        <w:t>при</w:t>
      </w:r>
      <w:r>
        <w:rPr>
          <w:sz w:val="28"/>
        </w:rPr>
        <w:t xml:space="preserve"> </w:t>
      </w:r>
      <w:r w:rsidRPr="00683B1F">
        <w:rPr>
          <w:sz w:val="28"/>
        </w:rPr>
        <w:t>значительных</w:t>
      </w:r>
      <w:r>
        <w:rPr>
          <w:sz w:val="28"/>
        </w:rPr>
        <w:t xml:space="preserve"> </w:t>
      </w:r>
      <w:r w:rsidRPr="00683B1F">
        <w:rPr>
          <w:sz w:val="28"/>
        </w:rPr>
        <w:t>изменениях условий реализации проекта.</w:t>
      </w:r>
    </w:p>
    <w:p w:rsidR="00683B1F" w:rsidRPr="00683B1F" w:rsidRDefault="00683B1F" w:rsidP="00683B1F">
      <w:pPr>
        <w:pStyle w:val="a5"/>
        <w:autoSpaceDE w:val="0"/>
        <w:autoSpaceDN w:val="0"/>
        <w:adjustRightInd w:val="0"/>
        <w:spacing w:line="360" w:lineRule="auto"/>
        <w:ind w:firstLine="709"/>
        <w:rPr>
          <w:sz w:val="28"/>
        </w:rPr>
      </w:pPr>
      <w:r w:rsidRPr="00683B1F">
        <w:rPr>
          <w:sz w:val="28"/>
        </w:rPr>
        <w:t>В проектах</w:t>
      </w:r>
      <w:r>
        <w:rPr>
          <w:sz w:val="28"/>
        </w:rPr>
        <w:t xml:space="preserve"> </w:t>
      </w:r>
      <w:r w:rsidRPr="00683B1F">
        <w:rPr>
          <w:sz w:val="28"/>
        </w:rPr>
        <w:t>могут</w:t>
      </w:r>
      <w:r>
        <w:rPr>
          <w:sz w:val="28"/>
        </w:rPr>
        <w:t xml:space="preserve"> </w:t>
      </w:r>
      <w:r w:rsidRPr="00683B1F">
        <w:rPr>
          <w:sz w:val="28"/>
        </w:rPr>
        <w:t>предусматриваться</w:t>
      </w:r>
      <w:r>
        <w:rPr>
          <w:sz w:val="28"/>
        </w:rPr>
        <w:t xml:space="preserve"> </w:t>
      </w:r>
      <w:r w:rsidRPr="00683B1F">
        <w:rPr>
          <w:sz w:val="28"/>
        </w:rPr>
        <w:t>также</w:t>
      </w:r>
      <w:r>
        <w:rPr>
          <w:sz w:val="28"/>
        </w:rPr>
        <w:t xml:space="preserve"> </w:t>
      </w:r>
      <w:r w:rsidRPr="00683B1F">
        <w:rPr>
          <w:sz w:val="28"/>
        </w:rPr>
        <w:t>специфические</w:t>
      </w:r>
      <w:r>
        <w:rPr>
          <w:sz w:val="28"/>
        </w:rPr>
        <w:t xml:space="preserve"> </w:t>
      </w:r>
      <w:r w:rsidRPr="00683B1F">
        <w:rPr>
          <w:sz w:val="28"/>
        </w:rPr>
        <w:t>механизмы стабилизации, обеспечивающие защиту интересов участников</w:t>
      </w:r>
      <w:r>
        <w:rPr>
          <w:sz w:val="28"/>
        </w:rPr>
        <w:t xml:space="preserve"> </w:t>
      </w:r>
      <w:r w:rsidRPr="00683B1F">
        <w:rPr>
          <w:sz w:val="28"/>
        </w:rPr>
        <w:t>при</w:t>
      </w:r>
      <w:r>
        <w:rPr>
          <w:sz w:val="28"/>
        </w:rPr>
        <w:t xml:space="preserve"> </w:t>
      </w:r>
      <w:r w:rsidRPr="00683B1F">
        <w:rPr>
          <w:sz w:val="28"/>
        </w:rPr>
        <w:t>неблагоприятном</w:t>
      </w:r>
      <w:r>
        <w:rPr>
          <w:sz w:val="28"/>
        </w:rPr>
        <w:t xml:space="preserve"> </w:t>
      </w:r>
      <w:r w:rsidRPr="00683B1F">
        <w:rPr>
          <w:sz w:val="28"/>
        </w:rPr>
        <w:t>изменении</w:t>
      </w:r>
      <w:r>
        <w:rPr>
          <w:sz w:val="28"/>
        </w:rPr>
        <w:t xml:space="preserve"> </w:t>
      </w:r>
      <w:r w:rsidRPr="00683B1F">
        <w:rPr>
          <w:sz w:val="28"/>
        </w:rPr>
        <w:t>условий реализации проекта (в том</w:t>
      </w:r>
      <w:r>
        <w:rPr>
          <w:sz w:val="28"/>
        </w:rPr>
        <w:t xml:space="preserve"> </w:t>
      </w:r>
      <w:r w:rsidRPr="00683B1F">
        <w:rPr>
          <w:sz w:val="28"/>
        </w:rPr>
        <w:t>числе</w:t>
      </w:r>
      <w:r>
        <w:rPr>
          <w:sz w:val="28"/>
        </w:rPr>
        <w:t xml:space="preserve"> </w:t>
      </w:r>
      <w:r w:rsidRPr="00683B1F">
        <w:rPr>
          <w:sz w:val="28"/>
        </w:rPr>
        <w:t>-</w:t>
      </w:r>
      <w:r>
        <w:rPr>
          <w:sz w:val="28"/>
        </w:rPr>
        <w:t xml:space="preserve"> </w:t>
      </w:r>
      <w:r w:rsidRPr="00683B1F">
        <w:rPr>
          <w:sz w:val="28"/>
        </w:rPr>
        <w:t>в</w:t>
      </w:r>
      <w:r>
        <w:rPr>
          <w:sz w:val="28"/>
        </w:rPr>
        <w:t xml:space="preserve"> </w:t>
      </w:r>
      <w:r w:rsidRPr="00683B1F">
        <w:rPr>
          <w:sz w:val="28"/>
        </w:rPr>
        <w:t>случаях,</w:t>
      </w:r>
      <w:r>
        <w:rPr>
          <w:sz w:val="28"/>
        </w:rPr>
        <w:t xml:space="preserve"> </w:t>
      </w:r>
      <w:r w:rsidRPr="00683B1F">
        <w:rPr>
          <w:sz w:val="28"/>
        </w:rPr>
        <w:t>когда</w:t>
      </w:r>
      <w:r>
        <w:rPr>
          <w:sz w:val="28"/>
        </w:rPr>
        <w:t xml:space="preserve"> </w:t>
      </w:r>
      <w:r w:rsidRPr="00683B1F">
        <w:rPr>
          <w:sz w:val="28"/>
        </w:rPr>
        <w:t>цели</w:t>
      </w:r>
      <w:r>
        <w:rPr>
          <w:sz w:val="28"/>
        </w:rPr>
        <w:t xml:space="preserve"> </w:t>
      </w:r>
      <w:r w:rsidRPr="00683B1F">
        <w:rPr>
          <w:sz w:val="28"/>
        </w:rPr>
        <w:t>проекта</w:t>
      </w:r>
      <w:r>
        <w:rPr>
          <w:sz w:val="28"/>
        </w:rPr>
        <w:t xml:space="preserve"> </w:t>
      </w:r>
      <w:r w:rsidRPr="00683B1F">
        <w:rPr>
          <w:sz w:val="28"/>
        </w:rPr>
        <w:t>будут</w:t>
      </w:r>
      <w:r>
        <w:rPr>
          <w:sz w:val="28"/>
        </w:rPr>
        <w:t xml:space="preserve"> </w:t>
      </w:r>
      <w:r w:rsidRPr="00683B1F">
        <w:rPr>
          <w:sz w:val="28"/>
        </w:rPr>
        <w:t>достигнуты</w:t>
      </w:r>
      <w:r>
        <w:rPr>
          <w:sz w:val="28"/>
        </w:rPr>
        <w:t xml:space="preserve"> </w:t>
      </w:r>
      <w:r w:rsidRPr="00683B1F">
        <w:rPr>
          <w:sz w:val="28"/>
        </w:rPr>
        <w:t>не полностью</w:t>
      </w:r>
      <w:r>
        <w:rPr>
          <w:sz w:val="28"/>
        </w:rPr>
        <w:t xml:space="preserve"> </w:t>
      </w:r>
      <w:r w:rsidRPr="00683B1F">
        <w:rPr>
          <w:sz w:val="28"/>
        </w:rPr>
        <w:t>или</w:t>
      </w:r>
      <w:r>
        <w:rPr>
          <w:sz w:val="28"/>
        </w:rPr>
        <w:t xml:space="preserve"> </w:t>
      </w:r>
      <w:r w:rsidRPr="00683B1F">
        <w:rPr>
          <w:sz w:val="28"/>
        </w:rPr>
        <w:t>не</w:t>
      </w:r>
      <w:r>
        <w:rPr>
          <w:sz w:val="28"/>
        </w:rPr>
        <w:t xml:space="preserve"> </w:t>
      </w:r>
      <w:r w:rsidRPr="00683B1F">
        <w:rPr>
          <w:sz w:val="28"/>
        </w:rPr>
        <w:t>достигнуты вообще) и предотвращающие возможные действия участников,</w:t>
      </w:r>
      <w:r>
        <w:rPr>
          <w:sz w:val="28"/>
        </w:rPr>
        <w:t xml:space="preserve"> </w:t>
      </w:r>
      <w:r w:rsidRPr="00683B1F">
        <w:rPr>
          <w:sz w:val="28"/>
        </w:rPr>
        <w:t>ставящие под угрозу его успешную реализацию.</w:t>
      </w:r>
      <w:r>
        <w:rPr>
          <w:sz w:val="28"/>
        </w:rPr>
        <w:t xml:space="preserve"> </w:t>
      </w:r>
      <w:r w:rsidRPr="00683B1F">
        <w:rPr>
          <w:sz w:val="28"/>
        </w:rPr>
        <w:t>В</w:t>
      </w:r>
      <w:r>
        <w:rPr>
          <w:sz w:val="28"/>
        </w:rPr>
        <w:t xml:space="preserve"> </w:t>
      </w:r>
      <w:r w:rsidRPr="00683B1F">
        <w:rPr>
          <w:sz w:val="28"/>
        </w:rPr>
        <w:t>одном</w:t>
      </w:r>
      <w:r>
        <w:rPr>
          <w:sz w:val="28"/>
        </w:rPr>
        <w:t xml:space="preserve"> </w:t>
      </w:r>
      <w:r w:rsidRPr="00683B1F">
        <w:rPr>
          <w:sz w:val="28"/>
        </w:rPr>
        <w:t>случае</w:t>
      </w:r>
      <w:r>
        <w:rPr>
          <w:sz w:val="28"/>
        </w:rPr>
        <w:t xml:space="preserve"> </w:t>
      </w:r>
      <w:r w:rsidRPr="00683B1F">
        <w:rPr>
          <w:sz w:val="28"/>
        </w:rPr>
        <w:t>может быть снижена степень самого риска (за счет дополнительных</w:t>
      </w:r>
      <w:r>
        <w:rPr>
          <w:sz w:val="28"/>
        </w:rPr>
        <w:t xml:space="preserve"> </w:t>
      </w:r>
      <w:r w:rsidRPr="00683B1F">
        <w:rPr>
          <w:sz w:val="28"/>
        </w:rPr>
        <w:t>затрат</w:t>
      </w:r>
      <w:r>
        <w:rPr>
          <w:sz w:val="28"/>
        </w:rPr>
        <w:t xml:space="preserve"> </w:t>
      </w:r>
      <w:r w:rsidRPr="00683B1F">
        <w:rPr>
          <w:sz w:val="28"/>
        </w:rPr>
        <w:t>на</w:t>
      </w:r>
      <w:r>
        <w:rPr>
          <w:sz w:val="28"/>
        </w:rPr>
        <w:t xml:space="preserve"> </w:t>
      </w:r>
      <w:r w:rsidRPr="00683B1F">
        <w:rPr>
          <w:sz w:val="28"/>
        </w:rPr>
        <w:t>создание</w:t>
      </w:r>
      <w:r>
        <w:rPr>
          <w:sz w:val="28"/>
        </w:rPr>
        <w:t xml:space="preserve"> </w:t>
      </w:r>
      <w:r w:rsidRPr="00683B1F">
        <w:rPr>
          <w:sz w:val="28"/>
        </w:rPr>
        <w:t>резервов</w:t>
      </w:r>
      <w:r>
        <w:rPr>
          <w:sz w:val="28"/>
        </w:rPr>
        <w:t xml:space="preserve"> </w:t>
      </w:r>
      <w:r w:rsidRPr="00683B1F">
        <w:rPr>
          <w:sz w:val="28"/>
        </w:rPr>
        <w:t>и</w:t>
      </w:r>
      <w:r>
        <w:rPr>
          <w:sz w:val="28"/>
        </w:rPr>
        <w:t xml:space="preserve"> </w:t>
      </w:r>
      <w:r w:rsidRPr="00683B1F">
        <w:rPr>
          <w:sz w:val="28"/>
        </w:rPr>
        <w:t>запасов, совершенствование технологий, уменьшение аварийности производства, материальное стимулирование</w:t>
      </w:r>
      <w:r>
        <w:rPr>
          <w:sz w:val="28"/>
        </w:rPr>
        <w:t xml:space="preserve"> </w:t>
      </w:r>
      <w:r w:rsidRPr="00683B1F">
        <w:rPr>
          <w:sz w:val="28"/>
        </w:rPr>
        <w:t>повышения</w:t>
      </w:r>
      <w:r>
        <w:rPr>
          <w:sz w:val="28"/>
        </w:rPr>
        <w:t xml:space="preserve"> </w:t>
      </w:r>
      <w:r w:rsidRPr="00683B1F">
        <w:rPr>
          <w:sz w:val="28"/>
        </w:rPr>
        <w:t>качества</w:t>
      </w:r>
      <w:r>
        <w:rPr>
          <w:sz w:val="28"/>
        </w:rPr>
        <w:t xml:space="preserve"> </w:t>
      </w:r>
      <w:r w:rsidRPr="00683B1F">
        <w:rPr>
          <w:sz w:val="28"/>
        </w:rPr>
        <w:t>продукции),</w:t>
      </w:r>
      <w:r>
        <w:rPr>
          <w:sz w:val="28"/>
        </w:rPr>
        <w:t xml:space="preserve"> </w:t>
      </w:r>
      <w:r w:rsidRPr="00683B1F">
        <w:rPr>
          <w:sz w:val="28"/>
        </w:rPr>
        <w:t>в</w:t>
      </w:r>
      <w:r>
        <w:rPr>
          <w:sz w:val="28"/>
        </w:rPr>
        <w:t xml:space="preserve"> </w:t>
      </w:r>
      <w:r w:rsidRPr="00683B1F">
        <w:rPr>
          <w:sz w:val="28"/>
        </w:rPr>
        <w:t>другом - риск перераспределяется между участниками (индексирование цен,</w:t>
      </w:r>
      <w:r>
        <w:rPr>
          <w:sz w:val="28"/>
        </w:rPr>
        <w:t xml:space="preserve"> </w:t>
      </w:r>
      <w:r w:rsidRPr="00683B1F">
        <w:rPr>
          <w:sz w:val="28"/>
        </w:rPr>
        <w:t>предоставление гарантий,</w:t>
      </w:r>
      <w:r>
        <w:rPr>
          <w:sz w:val="28"/>
        </w:rPr>
        <w:t xml:space="preserve"> </w:t>
      </w:r>
      <w:r w:rsidRPr="00683B1F">
        <w:rPr>
          <w:sz w:val="28"/>
        </w:rPr>
        <w:t>различные формы страхования, залог имущества, система взаимных санкций).</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Как правило,</w:t>
      </w:r>
      <w:r>
        <w:rPr>
          <w:sz w:val="28"/>
        </w:rPr>
        <w:t xml:space="preserve"> </w:t>
      </w:r>
      <w:r w:rsidRPr="00683B1F">
        <w:rPr>
          <w:sz w:val="28"/>
        </w:rPr>
        <w:t>применение в проекте стабилизационных механизмов</w:t>
      </w:r>
      <w:r>
        <w:rPr>
          <w:sz w:val="28"/>
        </w:rPr>
        <w:t xml:space="preserve"> </w:t>
      </w:r>
      <w:r w:rsidRPr="00683B1F">
        <w:rPr>
          <w:sz w:val="28"/>
        </w:rPr>
        <w:t>требует</w:t>
      </w:r>
      <w:r>
        <w:rPr>
          <w:sz w:val="28"/>
        </w:rPr>
        <w:t xml:space="preserve"> </w:t>
      </w:r>
      <w:r w:rsidRPr="00683B1F">
        <w:rPr>
          <w:sz w:val="28"/>
        </w:rPr>
        <w:t>от</w:t>
      </w:r>
      <w:r>
        <w:rPr>
          <w:sz w:val="28"/>
        </w:rPr>
        <w:t xml:space="preserve"> </w:t>
      </w:r>
      <w:r w:rsidRPr="00683B1F">
        <w:rPr>
          <w:sz w:val="28"/>
        </w:rPr>
        <w:t>участников</w:t>
      </w:r>
      <w:r>
        <w:rPr>
          <w:sz w:val="28"/>
        </w:rPr>
        <w:t xml:space="preserve"> </w:t>
      </w:r>
      <w:r w:rsidRPr="00683B1F">
        <w:rPr>
          <w:sz w:val="28"/>
        </w:rPr>
        <w:t>дополнительных</w:t>
      </w:r>
      <w:r>
        <w:rPr>
          <w:sz w:val="28"/>
        </w:rPr>
        <w:t xml:space="preserve"> </w:t>
      </w:r>
      <w:r w:rsidRPr="00683B1F">
        <w:rPr>
          <w:sz w:val="28"/>
        </w:rPr>
        <w:t>затрат,</w:t>
      </w:r>
      <w:r>
        <w:rPr>
          <w:sz w:val="28"/>
        </w:rPr>
        <w:t xml:space="preserve"> </w:t>
      </w:r>
      <w:r w:rsidRPr="00683B1F">
        <w:rPr>
          <w:sz w:val="28"/>
        </w:rPr>
        <w:t>размер</w:t>
      </w:r>
      <w:r>
        <w:rPr>
          <w:sz w:val="28"/>
        </w:rPr>
        <w:t xml:space="preserve"> </w:t>
      </w:r>
      <w:r w:rsidRPr="00683B1F">
        <w:rPr>
          <w:sz w:val="28"/>
        </w:rPr>
        <w:t>которых</w:t>
      </w:r>
      <w:r>
        <w:rPr>
          <w:sz w:val="28"/>
        </w:rPr>
        <w:t xml:space="preserve"> </w:t>
      </w:r>
      <w:r w:rsidRPr="00683B1F">
        <w:rPr>
          <w:sz w:val="28"/>
        </w:rPr>
        <w:t>зависит от условий реализации мероприятия,</w:t>
      </w:r>
      <w:r>
        <w:rPr>
          <w:sz w:val="28"/>
        </w:rPr>
        <w:t xml:space="preserve"> </w:t>
      </w:r>
      <w:r w:rsidRPr="00683B1F">
        <w:rPr>
          <w:sz w:val="28"/>
        </w:rPr>
        <w:t>ожиданий</w:t>
      </w:r>
      <w:r>
        <w:rPr>
          <w:sz w:val="28"/>
        </w:rPr>
        <w:t xml:space="preserve"> </w:t>
      </w:r>
      <w:r w:rsidRPr="00683B1F">
        <w:rPr>
          <w:sz w:val="28"/>
        </w:rPr>
        <w:t>и</w:t>
      </w:r>
      <w:r>
        <w:rPr>
          <w:sz w:val="28"/>
        </w:rPr>
        <w:t xml:space="preserve"> </w:t>
      </w:r>
      <w:r w:rsidRPr="00683B1F">
        <w:rPr>
          <w:sz w:val="28"/>
        </w:rPr>
        <w:t>интересов участников,</w:t>
      </w:r>
      <w:r>
        <w:rPr>
          <w:sz w:val="28"/>
        </w:rPr>
        <w:t xml:space="preserve"> </w:t>
      </w:r>
      <w:r w:rsidRPr="00683B1F">
        <w:rPr>
          <w:sz w:val="28"/>
        </w:rPr>
        <w:t>их</w:t>
      </w:r>
      <w:r>
        <w:rPr>
          <w:sz w:val="28"/>
        </w:rPr>
        <w:t xml:space="preserve"> </w:t>
      </w:r>
      <w:r w:rsidRPr="00683B1F">
        <w:rPr>
          <w:sz w:val="28"/>
        </w:rPr>
        <w:t>оценок</w:t>
      </w:r>
      <w:r>
        <w:rPr>
          <w:sz w:val="28"/>
        </w:rPr>
        <w:t xml:space="preserve"> </w:t>
      </w:r>
      <w:r w:rsidRPr="00683B1F">
        <w:rPr>
          <w:sz w:val="28"/>
        </w:rPr>
        <w:t>степени</w:t>
      </w:r>
      <w:r>
        <w:rPr>
          <w:sz w:val="28"/>
        </w:rPr>
        <w:t xml:space="preserve"> </w:t>
      </w:r>
      <w:r w:rsidRPr="00683B1F">
        <w:rPr>
          <w:sz w:val="28"/>
        </w:rPr>
        <w:t>возможного риска.</w:t>
      </w:r>
      <w:r>
        <w:rPr>
          <w:sz w:val="28"/>
        </w:rPr>
        <w:t xml:space="preserve"> </w:t>
      </w:r>
      <w:r w:rsidRPr="00683B1F">
        <w:rPr>
          <w:sz w:val="28"/>
        </w:rPr>
        <w:t>Такие затраты подлежат</w:t>
      </w:r>
      <w:r>
        <w:rPr>
          <w:sz w:val="28"/>
        </w:rPr>
        <w:t xml:space="preserve"> </w:t>
      </w:r>
      <w:r w:rsidRPr="00683B1F">
        <w:rPr>
          <w:sz w:val="28"/>
        </w:rPr>
        <w:t>обязательному</w:t>
      </w:r>
      <w:r>
        <w:rPr>
          <w:sz w:val="28"/>
        </w:rPr>
        <w:t xml:space="preserve"> </w:t>
      </w:r>
      <w:r w:rsidRPr="00683B1F">
        <w:rPr>
          <w:sz w:val="28"/>
        </w:rPr>
        <w:t>учету</w:t>
      </w:r>
      <w:r>
        <w:rPr>
          <w:sz w:val="28"/>
        </w:rPr>
        <w:t xml:space="preserve"> </w:t>
      </w:r>
      <w:r w:rsidRPr="00683B1F">
        <w:rPr>
          <w:sz w:val="28"/>
        </w:rPr>
        <w:t>при</w:t>
      </w:r>
      <w:r>
        <w:rPr>
          <w:sz w:val="28"/>
        </w:rPr>
        <w:t xml:space="preserve"> </w:t>
      </w:r>
      <w:r w:rsidRPr="00683B1F">
        <w:rPr>
          <w:sz w:val="28"/>
        </w:rPr>
        <w:t>определении</w:t>
      </w:r>
      <w:r>
        <w:rPr>
          <w:sz w:val="28"/>
        </w:rPr>
        <w:t xml:space="preserve"> </w:t>
      </w:r>
      <w:r w:rsidRPr="00683B1F">
        <w:rPr>
          <w:sz w:val="28"/>
        </w:rPr>
        <w:t>эффективности</w:t>
      </w:r>
      <w:r>
        <w:rPr>
          <w:sz w:val="28"/>
        </w:rPr>
        <w:t xml:space="preserve"> </w:t>
      </w:r>
      <w:r w:rsidRPr="00683B1F">
        <w:rPr>
          <w:sz w:val="28"/>
        </w:rPr>
        <w:t>проекта.</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Неопределенность</w:t>
      </w:r>
      <w:r>
        <w:rPr>
          <w:sz w:val="28"/>
        </w:rPr>
        <w:t xml:space="preserve"> </w:t>
      </w:r>
      <w:r w:rsidRPr="00683B1F">
        <w:rPr>
          <w:sz w:val="28"/>
        </w:rPr>
        <w:t>условий</w:t>
      </w:r>
      <w:r>
        <w:rPr>
          <w:sz w:val="28"/>
        </w:rPr>
        <w:t xml:space="preserve"> </w:t>
      </w:r>
      <w:r w:rsidRPr="00683B1F">
        <w:rPr>
          <w:sz w:val="28"/>
        </w:rPr>
        <w:t>реализации</w:t>
      </w:r>
      <w:r>
        <w:rPr>
          <w:sz w:val="28"/>
        </w:rPr>
        <w:t xml:space="preserve"> </w:t>
      </w:r>
      <w:r w:rsidRPr="00683B1F">
        <w:rPr>
          <w:sz w:val="28"/>
        </w:rPr>
        <w:t>инвестиционного проекта</w:t>
      </w:r>
      <w:r>
        <w:rPr>
          <w:sz w:val="28"/>
        </w:rPr>
        <w:t xml:space="preserve"> </w:t>
      </w:r>
      <w:r w:rsidRPr="00683B1F">
        <w:rPr>
          <w:sz w:val="28"/>
        </w:rPr>
        <w:t>не</w:t>
      </w:r>
      <w:r>
        <w:rPr>
          <w:sz w:val="28"/>
        </w:rPr>
        <w:t xml:space="preserve"> </w:t>
      </w:r>
      <w:r w:rsidRPr="00683B1F">
        <w:rPr>
          <w:sz w:val="28"/>
        </w:rPr>
        <w:t>является</w:t>
      </w:r>
      <w:r>
        <w:rPr>
          <w:sz w:val="28"/>
        </w:rPr>
        <w:t xml:space="preserve"> </w:t>
      </w:r>
      <w:r w:rsidRPr="00683B1F">
        <w:rPr>
          <w:sz w:val="28"/>
        </w:rPr>
        <w:t>заданной.</w:t>
      </w:r>
      <w:r>
        <w:rPr>
          <w:sz w:val="28"/>
        </w:rPr>
        <w:t xml:space="preserve"> </w:t>
      </w:r>
      <w:r w:rsidRPr="00683B1F">
        <w:rPr>
          <w:sz w:val="28"/>
        </w:rPr>
        <w:t>По</w:t>
      </w:r>
      <w:r>
        <w:rPr>
          <w:sz w:val="28"/>
        </w:rPr>
        <w:t xml:space="preserve"> </w:t>
      </w:r>
      <w:r w:rsidRPr="00683B1F">
        <w:rPr>
          <w:sz w:val="28"/>
        </w:rPr>
        <w:t>мере</w:t>
      </w:r>
      <w:r>
        <w:rPr>
          <w:sz w:val="28"/>
        </w:rPr>
        <w:t xml:space="preserve"> </w:t>
      </w:r>
      <w:r w:rsidRPr="00683B1F">
        <w:rPr>
          <w:sz w:val="28"/>
        </w:rPr>
        <w:t>осуществления</w:t>
      </w:r>
      <w:r>
        <w:rPr>
          <w:sz w:val="28"/>
        </w:rPr>
        <w:t xml:space="preserve"> </w:t>
      </w:r>
      <w:r w:rsidRPr="00683B1F">
        <w:rPr>
          <w:sz w:val="28"/>
        </w:rPr>
        <w:t>проекта участникам</w:t>
      </w:r>
      <w:r>
        <w:rPr>
          <w:sz w:val="28"/>
        </w:rPr>
        <w:t xml:space="preserve"> </w:t>
      </w:r>
      <w:r w:rsidRPr="00683B1F">
        <w:rPr>
          <w:sz w:val="28"/>
        </w:rPr>
        <w:t>поступает</w:t>
      </w:r>
      <w:r>
        <w:rPr>
          <w:sz w:val="28"/>
        </w:rPr>
        <w:t xml:space="preserve"> </w:t>
      </w:r>
      <w:r w:rsidRPr="00683B1F">
        <w:rPr>
          <w:sz w:val="28"/>
        </w:rPr>
        <w:t>дополнительная</w:t>
      </w:r>
      <w:r>
        <w:rPr>
          <w:sz w:val="28"/>
        </w:rPr>
        <w:t xml:space="preserve"> </w:t>
      </w:r>
      <w:r w:rsidRPr="00683B1F">
        <w:rPr>
          <w:sz w:val="28"/>
        </w:rPr>
        <w:t>информация</w:t>
      </w:r>
      <w:r>
        <w:rPr>
          <w:sz w:val="28"/>
        </w:rPr>
        <w:t xml:space="preserve"> </w:t>
      </w:r>
      <w:r w:rsidRPr="00683B1F">
        <w:rPr>
          <w:sz w:val="28"/>
        </w:rPr>
        <w:t>об</w:t>
      </w:r>
      <w:r>
        <w:rPr>
          <w:sz w:val="28"/>
        </w:rPr>
        <w:t xml:space="preserve"> </w:t>
      </w:r>
      <w:r w:rsidRPr="00683B1F">
        <w:rPr>
          <w:sz w:val="28"/>
        </w:rPr>
        <w:t>условиях реализации и ранее существовавшая неопределенность "снимается". С учетом этого система управления реализацией</w:t>
      </w:r>
      <w:r>
        <w:rPr>
          <w:sz w:val="28"/>
        </w:rPr>
        <w:t xml:space="preserve"> </w:t>
      </w:r>
      <w:r w:rsidRPr="00683B1F">
        <w:rPr>
          <w:sz w:val="28"/>
        </w:rPr>
        <w:t>инвестиционного проекта</w:t>
      </w:r>
      <w:r>
        <w:rPr>
          <w:sz w:val="28"/>
        </w:rPr>
        <w:t xml:space="preserve"> </w:t>
      </w:r>
      <w:r w:rsidRPr="00683B1F">
        <w:rPr>
          <w:sz w:val="28"/>
        </w:rPr>
        <w:t>должна</w:t>
      </w:r>
      <w:r>
        <w:rPr>
          <w:sz w:val="28"/>
        </w:rPr>
        <w:t xml:space="preserve"> </w:t>
      </w:r>
      <w:r w:rsidRPr="00683B1F">
        <w:rPr>
          <w:sz w:val="28"/>
        </w:rPr>
        <w:t>предусматривать</w:t>
      </w:r>
      <w:r>
        <w:rPr>
          <w:sz w:val="28"/>
        </w:rPr>
        <w:t xml:space="preserve"> </w:t>
      </w:r>
      <w:r w:rsidRPr="00683B1F">
        <w:rPr>
          <w:sz w:val="28"/>
        </w:rPr>
        <w:t>сбор</w:t>
      </w:r>
      <w:r>
        <w:rPr>
          <w:sz w:val="28"/>
        </w:rPr>
        <w:t xml:space="preserve"> </w:t>
      </w:r>
      <w:r w:rsidRPr="00683B1F">
        <w:rPr>
          <w:sz w:val="28"/>
        </w:rPr>
        <w:t>и</w:t>
      </w:r>
      <w:r>
        <w:rPr>
          <w:sz w:val="28"/>
        </w:rPr>
        <w:t xml:space="preserve"> </w:t>
      </w:r>
      <w:r w:rsidRPr="00683B1F">
        <w:rPr>
          <w:sz w:val="28"/>
        </w:rPr>
        <w:t>обработку</w:t>
      </w:r>
      <w:r>
        <w:rPr>
          <w:sz w:val="28"/>
        </w:rPr>
        <w:t xml:space="preserve"> </w:t>
      </w:r>
      <w:r w:rsidRPr="00683B1F">
        <w:rPr>
          <w:sz w:val="28"/>
        </w:rPr>
        <w:t>информации о меняющихся условиях его реализации и соответствующую корректировку</w:t>
      </w:r>
      <w:r>
        <w:rPr>
          <w:sz w:val="28"/>
        </w:rPr>
        <w:t xml:space="preserve"> </w:t>
      </w:r>
      <w:r w:rsidRPr="00683B1F">
        <w:rPr>
          <w:sz w:val="28"/>
        </w:rPr>
        <w:t>проекта,</w:t>
      </w:r>
      <w:r>
        <w:rPr>
          <w:sz w:val="28"/>
        </w:rPr>
        <w:t xml:space="preserve"> </w:t>
      </w:r>
      <w:r w:rsidRPr="00683B1F">
        <w:rPr>
          <w:sz w:val="28"/>
        </w:rPr>
        <w:t>графиков</w:t>
      </w:r>
      <w:r>
        <w:rPr>
          <w:sz w:val="28"/>
        </w:rPr>
        <w:t xml:space="preserve"> </w:t>
      </w:r>
      <w:r w:rsidRPr="00683B1F">
        <w:rPr>
          <w:sz w:val="28"/>
        </w:rPr>
        <w:t>совместных</w:t>
      </w:r>
      <w:r>
        <w:rPr>
          <w:sz w:val="28"/>
        </w:rPr>
        <w:t xml:space="preserve"> </w:t>
      </w:r>
      <w:r w:rsidRPr="00683B1F">
        <w:rPr>
          <w:sz w:val="28"/>
        </w:rPr>
        <w:t>действий</w:t>
      </w:r>
      <w:r>
        <w:rPr>
          <w:sz w:val="28"/>
        </w:rPr>
        <w:t xml:space="preserve"> </w:t>
      </w:r>
      <w:r w:rsidRPr="00683B1F">
        <w:rPr>
          <w:sz w:val="28"/>
        </w:rPr>
        <w:t>участников,</w:t>
      </w:r>
      <w:r>
        <w:rPr>
          <w:sz w:val="28"/>
        </w:rPr>
        <w:t xml:space="preserve"> </w:t>
      </w:r>
      <w:r w:rsidRPr="00683B1F">
        <w:rPr>
          <w:sz w:val="28"/>
        </w:rPr>
        <w:t>условий</w:t>
      </w:r>
      <w:r>
        <w:rPr>
          <w:sz w:val="28"/>
        </w:rPr>
        <w:t xml:space="preserve"> </w:t>
      </w:r>
      <w:r w:rsidRPr="00683B1F">
        <w:rPr>
          <w:sz w:val="28"/>
        </w:rPr>
        <w:t>договоров между ними.</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Для</w:t>
      </w:r>
      <w:r>
        <w:rPr>
          <w:sz w:val="28"/>
        </w:rPr>
        <w:t xml:space="preserve"> </w:t>
      </w:r>
      <w:r w:rsidRPr="00683B1F">
        <w:rPr>
          <w:sz w:val="28"/>
        </w:rPr>
        <w:t>учета</w:t>
      </w:r>
      <w:r>
        <w:rPr>
          <w:sz w:val="28"/>
        </w:rPr>
        <w:t xml:space="preserve"> </w:t>
      </w:r>
      <w:r w:rsidRPr="00683B1F">
        <w:rPr>
          <w:sz w:val="28"/>
        </w:rPr>
        <w:t>факторов</w:t>
      </w:r>
      <w:r>
        <w:rPr>
          <w:sz w:val="28"/>
        </w:rPr>
        <w:t xml:space="preserve"> </w:t>
      </w:r>
      <w:r w:rsidRPr="00683B1F">
        <w:rPr>
          <w:sz w:val="28"/>
        </w:rPr>
        <w:t>неопределенности и риска при оценке</w:t>
      </w:r>
      <w:r>
        <w:rPr>
          <w:sz w:val="28"/>
        </w:rPr>
        <w:t xml:space="preserve"> </w:t>
      </w:r>
      <w:r w:rsidRPr="00683B1F">
        <w:rPr>
          <w:sz w:val="28"/>
        </w:rPr>
        <w:t>эффективности проекта используется</w:t>
      </w:r>
      <w:r>
        <w:rPr>
          <w:sz w:val="28"/>
        </w:rPr>
        <w:t xml:space="preserve"> </w:t>
      </w:r>
      <w:r w:rsidRPr="00683B1F">
        <w:rPr>
          <w:sz w:val="28"/>
        </w:rPr>
        <w:t>вся</w:t>
      </w:r>
      <w:r>
        <w:rPr>
          <w:sz w:val="28"/>
        </w:rPr>
        <w:t xml:space="preserve"> </w:t>
      </w:r>
      <w:r w:rsidRPr="00683B1F">
        <w:rPr>
          <w:sz w:val="28"/>
        </w:rPr>
        <w:t>имеющаяся</w:t>
      </w:r>
      <w:r>
        <w:rPr>
          <w:sz w:val="28"/>
        </w:rPr>
        <w:t xml:space="preserve"> </w:t>
      </w:r>
      <w:r w:rsidRPr="00683B1F">
        <w:rPr>
          <w:sz w:val="28"/>
        </w:rPr>
        <w:t>информация</w:t>
      </w:r>
      <w:r>
        <w:rPr>
          <w:sz w:val="28"/>
        </w:rPr>
        <w:t xml:space="preserve"> </w:t>
      </w:r>
      <w:r w:rsidRPr="00683B1F">
        <w:rPr>
          <w:sz w:val="28"/>
        </w:rPr>
        <w:t>об</w:t>
      </w:r>
      <w:r>
        <w:rPr>
          <w:sz w:val="28"/>
        </w:rPr>
        <w:t xml:space="preserve"> </w:t>
      </w:r>
      <w:r w:rsidRPr="00683B1F">
        <w:rPr>
          <w:sz w:val="28"/>
        </w:rPr>
        <w:t>условиях</w:t>
      </w:r>
      <w:r>
        <w:rPr>
          <w:sz w:val="28"/>
        </w:rPr>
        <w:t xml:space="preserve"> </w:t>
      </w:r>
      <w:r w:rsidRPr="00683B1F">
        <w:rPr>
          <w:sz w:val="28"/>
        </w:rPr>
        <w:t>его</w:t>
      </w:r>
      <w:r>
        <w:rPr>
          <w:sz w:val="28"/>
        </w:rPr>
        <w:t xml:space="preserve"> </w:t>
      </w:r>
      <w:r w:rsidRPr="00683B1F">
        <w:rPr>
          <w:sz w:val="28"/>
        </w:rPr>
        <w:t>реализации,</w:t>
      </w:r>
      <w:r>
        <w:rPr>
          <w:sz w:val="28"/>
        </w:rPr>
        <w:t xml:space="preserve"> </w:t>
      </w:r>
      <w:r w:rsidRPr="00683B1F">
        <w:rPr>
          <w:sz w:val="28"/>
        </w:rPr>
        <w:t>в</w:t>
      </w:r>
      <w:r>
        <w:rPr>
          <w:sz w:val="28"/>
        </w:rPr>
        <w:t xml:space="preserve"> </w:t>
      </w:r>
      <w:r w:rsidRPr="00683B1F">
        <w:rPr>
          <w:sz w:val="28"/>
        </w:rPr>
        <w:t>том числе и не выражающаяся в форме каких-либо вероятностных законов</w:t>
      </w:r>
      <w:r>
        <w:rPr>
          <w:sz w:val="28"/>
        </w:rPr>
        <w:t xml:space="preserve"> </w:t>
      </w:r>
      <w:r w:rsidRPr="00683B1F">
        <w:rPr>
          <w:sz w:val="28"/>
        </w:rPr>
        <w:t>распределения.</w:t>
      </w:r>
      <w:r>
        <w:rPr>
          <w:sz w:val="28"/>
        </w:rPr>
        <w:t xml:space="preserve"> </w:t>
      </w:r>
      <w:r w:rsidRPr="00683B1F">
        <w:rPr>
          <w:sz w:val="28"/>
        </w:rPr>
        <w:t>При</w:t>
      </w:r>
      <w:r>
        <w:rPr>
          <w:sz w:val="28"/>
        </w:rPr>
        <w:t xml:space="preserve"> </w:t>
      </w:r>
      <w:r w:rsidRPr="00683B1F">
        <w:rPr>
          <w:sz w:val="28"/>
        </w:rPr>
        <w:t>этом</w:t>
      </w:r>
      <w:r>
        <w:rPr>
          <w:sz w:val="28"/>
        </w:rPr>
        <w:t xml:space="preserve"> </w:t>
      </w:r>
      <w:r w:rsidRPr="00683B1F">
        <w:rPr>
          <w:sz w:val="28"/>
        </w:rPr>
        <w:t>могут</w:t>
      </w:r>
      <w:r>
        <w:rPr>
          <w:sz w:val="28"/>
        </w:rPr>
        <w:t xml:space="preserve"> </w:t>
      </w:r>
      <w:r w:rsidRPr="00683B1F">
        <w:rPr>
          <w:sz w:val="28"/>
        </w:rPr>
        <w:t>использоваться</w:t>
      </w:r>
      <w:r>
        <w:rPr>
          <w:sz w:val="28"/>
        </w:rPr>
        <w:t xml:space="preserve"> </w:t>
      </w:r>
      <w:r w:rsidRPr="00683B1F">
        <w:rPr>
          <w:sz w:val="28"/>
        </w:rPr>
        <w:t>следующие</w:t>
      </w:r>
      <w:r>
        <w:rPr>
          <w:sz w:val="28"/>
        </w:rPr>
        <w:t xml:space="preserve"> </w:t>
      </w:r>
      <w:r w:rsidRPr="00683B1F">
        <w:rPr>
          <w:sz w:val="28"/>
        </w:rPr>
        <w:t>три</w:t>
      </w:r>
      <w:r>
        <w:rPr>
          <w:sz w:val="28"/>
        </w:rPr>
        <w:t xml:space="preserve"> </w:t>
      </w:r>
      <w:r w:rsidRPr="00683B1F">
        <w:rPr>
          <w:sz w:val="28"/>
        </w:rPr>
        <w:t>метода</w:t>
      </w:r>
      <w:r>
        <w:rPr>
          <w:sz w:val="28"/>
        </w:rPr>
        <w:t xml:space="preserve"> </w:t>
      </w:r>
      <w:r w:rsidRPr="00683B1F">
        <w:rPr>
          <w:sz w:val="28"/>
        </w:rPr>
        <w:t>(в</w:t>
      </w:r>
      <w:r>
        <w:rPr>
          <w:sz w:val="28"/>
        </w:rPr>
        <w:t xml:space="preserve"> </w:t>
      </w:r>
      <w:r w:rsidRPr="00683B1F">
        <w:rPr>
          <w:sz w:val="28"/>
        </w:rPr>
        <w:t>порядке</w:t>
      </w:r>
      <w:r>
        <w:rPr>
          <w:sz w:val="28"/>
        </w:rPr>
        <w:t xml:space="preserve"> </w:t>
      </w:r>
      <w:r w:rsidRPr="00683B1F">
        <w:rPr>
          <w:sz w:val="28"/>
        </w:rPr>
        <w:t>повышения</w:t>
      </w:r>
      <w:r>
        <w:rPr>
          <w:sz w:val="28"/>
        </w:rPr>
        <w:t xml:space="preserve"> </w:t>
      </w:r>
      <w:r w:rsidRPr="00683B1F">
        <w:rPr>
          <w:sz w:val="28"/>
        </w:rPr>
        <w:t>точности):</w:t>
      </w:r>
    </w:p>
    <w:p w:rsidR="00683B1F" w:rsidRPr="00683B1F" w:rsidRDefault="00683B1F" w:rsidP="00CF5EB3">
      <w:pPr>
        <w:widowControl/>
        <w:numPr>
          <w:ilvl w:val="0"/>
          <w:numId w:val="24"/>
        </w:numPr>
        <w:autoSpaceDE w:val="0"/>
        <w:autoSpaceDN w:val="0"/>
        <w:adjustRightInd w:val="0"/>
        <w:spacing w:line="360" w:lineRule="auto"/>
        <w:ind w:left="0" w:firstLine="709"/>
        <w:jc w:val="both"/>
        <w:rPr>
          <w:sz w:val="28"/>
        </w:rPr>
      </w:pPr>
      <w:r w:rsidRPr="00683B1F">
        <w:rPr>
          <w:sz w:val="28"/>
        </w:rPr>
        <w:t xml:space="preserve">проверка устойчивости; </w:t>
      </w:r>
    </w:p>
    <w:p w:rsidR="00683B1F" w:rsidRPr="00683B1F" w:rsidRDefault="00683B1F" w:rsidP="00CF5EB3">
      <w:pPr>
        <w:widowControl/>
        <w:numPr>
          <w:ilvl w:val="0"/>
          <w:numId w:val="24"/>
        </w:numPr>
        <w:autoSpaceDE w:val="0"/>
        <w:autoSpaceDN w:val="0"/>
        <w:adjustRightInd w:val="0"/>
        <w:spacing w:line="360" w:lineRule="auto"/>
        <w:ind w:left="0" w:firstLine="709"/>
        <w:jc w:val="both"/>
        <w:rPr>
          <w:sz w:val="28"/>
        </w:rPr>
      </w:pPr>
      <w:r w:rsidRPr="00683B1F">
        <w:rPr>
          <w:sz w:val="28"/>
        </w:rPr>
        <w:t>корректировка параметров проекта и экономических нормативов;</w:t>
      </w:r>
    </w:p>
    <w:p w:rsidR="00683B1F" w:rsidRPr="00683B1F" w:rsidRDefault="00683B1F" w:rsidP="00CF5EB3">
      <w:pPr>
        <w:widowControl/>
        <w:numPr>
          <w:ilvl w:val="0"/>
          <w:numId w:val="24"/>
        </w:numPr>
        <w:autoSpaceDE w:val="0"/>
        <w:autoSpaceDN w:val="0"/>
        <w:adjustRightInd w:val="0"/>
        <w:spacing w:line="360" w:lineRule="auto"/>
        <w:ind w:left="0" w:firstLine="709"/>
        <w:jc w:val="both"/>
        <w:rPr>
          <w:sz w:val="28"/>
        </w:rPr>
      </w:pPr>
      <w:r w:rsidRPr="00683B1F">
        <w:rPr>
          <w:sz w:val="28"/>
        </w:rPr>
        <w:t>формализованное описание неопределенности.</w:t>
      </w:r>
    </w:p>
    <w:p w:rsidR="00683B1F" w:rsidRPr="00683B1F" w:rsidRDefault="00683B1F" w:rsidP="00683B1F">
      <w:pPr>
        <w:pStyle w:val="a5"/>
        <w:autoSpaceDE w:val="0"/>
        <w:autoSpaceDN w:val="0"/>
        <w:adjustRightInd w:val="0"/>
        <w:spacing w:line="360" w:lineRule="auto"/>
        <w:ind w:firstLine="709"/>
        <w:rPr>
          <w:sz w:val="28"/>
        </w:rPr>
      </w:pPr>
      <w:r w:rsidRPr="00683B1F">
        <w:rPr>
          <w:sz w:val="28"/>
        </w:rPr>
        <w:t>Метод проверки</w:t>
      </w:r>
      <w:r>
        <w:rPr>
          <w:sz w:val="28"/>
        </w:rPr>
        <w:t xml:space="preserve"> </w:t>
      </w:r>
      <w:r w:rsidRPr="00683B1F">
        <w:rPr>
          <w:sz w:val="28"/>
        </w:rPr>
        <w:t>устойчивости</w:t>
      </w:r>
      <w:r>
        <w:rPr>
          <w:sz w:val="28"/>
        </w:rPr>
        <w:t xml:space="preserve"> </w:t>
      </w:r>
      <w:r w:rsidRPr="00683B1F">
        <w:rPr>
          <w:sz w:val="28"/>
        </w:rPr>
        <w:t>предусматривает</w:t>
      </w:r>
      <w:r>
        <w:rPr>
          <w:sz w:val="28"/>
        </w:rPr>
        <w:t xml:space="preserve"> </w:t>
      </w:r>
      <w:r w:rsidRPr="00683B1F">
        <w:rPr>
          <w:sz w:val="28"/>
        </w:rPr>
        <w:t>разработку</w:t>
      </w:r>
      <w:r>
        <w:rPr>
          <w:sz w:val="28"/>
        </w:rPr>
        <w:t xml:space="preserve"> </w:t>
      </w:r>
      <w:r w:rsidRPr="00683B1F">
        <w:rPr>
          <w:sz w:val="28"/>
        </w:rPr>
        <w:t>сценариев</w:t>
      </w:r>
      <w:r>
        <w:rPr>
          <w:sz w:val="28"/>
        </w:rPr>
        <w:t xml:space="preserve"> </w:t>
      </w:r>
      <w:r w:rsidRPr="00683B1F">
        <w:rPr>
          <w:sz w:val="28"/>
        </w:rPr>
        <w:t>реализации</w:t>
      </w:r>
      <w:r>
        <w:rPr>
          <w:sz w:val="28"/>
        </w:rPr>
        <w:t xml:space="preserve"> </w:t>
      </w:r>
      <w:r w:rsidRPr="00683B1F">
        <w:rPr>
          <w:sz w:val="28"/>
        </w:rPr>
        <w:t>проекта</w:t>
      </w:r>
      <w:r>
        <w:rPr>
          <w:sz w:val="28"/>
        </w:rPr>
        <w:t xml:space="preserve"> </w:t>
      </w:r>
      <w:r w:rsidRPr="00683B1F">
        <w:rPr>
          <w:sz w:val="28"/>
        </w:rPr>
        <w:t>в</w:t>
      </w:r>
      <w:r>
        <w:rPr>
          <w:sz w:val="28"/>
        </w:rPr>
        <w:t xml:space="preserve"> </w:t>
      </w:r>
      <w:r w:rsidRPr="00683B1F">
        <w:rPr>
          <w:sz w:val="28"/>
        </w:rPr>
        <w:t>наиболее вероятных или наиболее</w:t>
      </w:r>
      <w:r>
        <w:rPr>
          <w:sz w:val="28"/>
        </w:rPr>
        <w:t xml:space="preserve"> </w:t>
      </w:r>
      <w:r w:rsidRPr="00683B1F">
        <w:rPr>
          <w:sz w:val="28"/>
        </w:rPr>
        <w:t>«опасных» для каких-либо участников условиях.</w:t>
      </w:r>
      <w:r>
        <w:rPr>
          <w:sz w:val="28"/>
        </w:rPr>
        <w:t xml:space="preserve"> </w:t>
      </w:r>
      <w:r w:rsidRPr="00683B1F">
        <w:rPr>
          <w:sz w:val="28"/>
        </w:rPr>
        <w:t>По каждому сценарию</w:t>
      </w:r>
      <w:r>
        <w:rPr>
          <w:sz w:val="28"/>
        </w:rPr>
        <w:t xml:space="preserve"> </w:t>
      </w:r>
      <w:r w:rsidRPr="00683B1F">
        <w:rPr>
          <w:sz w:val="28"/>
        </w:rPr>
        <w:t>исследуется,</w:t>
      </w:r>
      <w:r>
        <w:rPr>
          <w:sz w:val="28"/>
        </w:rPr>
        <w:t xml:space="preserve"> </w:t>
      </w:r>
      <w:r w:rsidRPr="00683B1F">
        <w:rPr>
          <w:sz w:val="28"/>
        </w:rPr>
        <w:t>как</w:t>
      </w:r>
      <w:r>
        <w:rPr>
          <w:sz w:val="28"/>
        </w:rPr>
        <w:t xml:space="preserve"> </w:t>
      </w:r>
      <w:r w:rsidRPr="00683B1F">
        <w:rPr>
          <w:sz w:val="28"/>
        </w:rPr>
        <w:t>будет</w:t>
      </w:r>
      <w:r>
        <w:rPr>
          <w:sz w:val="28"/>
        </w:rPr>
        <w:t xml:space="preserve"> </w:t>
      </w:r>
      <w:r w:rsidRPr="00683B1F">
        <w:rPr>
          <w:sz w:val="28"/>
        </w:rPr>
        <w:t>действовать</w:t>
      </w:r>
      <w:r>
        <w:rPr>
          <w:sz w:val="28"/>
        </w:rPr>
        <w:t xml:space="preserve"> </w:t>
      </w:r>
      <w:r w:rsidRPr="00683B1F">
        <w:rPr>
          <w:sz w:val="28"/>
        </w:rPr>
        <w:t>в</w:t>
      </w:r>
      <w:r>
        <w:rPr>
          <w:sz w:val="28"/>
        </w:rPr>
        <w:t xml:space="preserve"> </w:t>
      </w:r>
      <w:r w:rsidRPr="00683B1F">
        <w:rPr>
          <w:sz w:val="28"/>
        </w:rPr>
        <w:t>соответствующих условиях</w:t>
      </w:r>
      <w:r>
        <w:rPr>
          <w:sz w:val="28"/>
        </w:rPr>
        <w:t xml:space="preserve"> </w:t>
      </w:r>
      <w:r w:rsidRPr="00683B1F">
        <w:rPr>
          <w:sz w:val="28"/>
        </w:rPr>
        <w:t>организационно-экономический механизм реализации</w:t>
      </w:r>
      <w:r>
        <w:rPr>
          <w:sz w:val="28"/>
        </w:rPr>
        <w:t xml:space="preserve"> </w:t>
      </w:r>
      <w:r w:rsidRPr="00683B1F">
        <w:rPr>
          <w:sz w:val="28"/>
        </w:rPr>
        <w:t>проекта,</w:t>
      </w:r>
      <w:r>
        <w:rPr>
          <w:sz w:val="28"/>
        </w:rPr>
        <w:t xml:space="preserve"> </w:t>
      </w:r>
      <w:r w:rsidRPr="00683B1F">
        <w:rPr>
          <w:sz w:val="28"/>
        </w:rPr>
        <w:t>каковы</w:t>
      </w:r>
      <w:r>
        <w:rPr>
          <w:sz w:val="28"/>
        </w:rPr>
        <w:t xml:space="preserve"> </w:t>
      </w:r>
      <w:r w:rsidRPr="00683B1F">
        <w:rPr>
          <w:sz w:val="28"/>
        </w:rPr>
        <w:t>будут</w:t>
      </w:r>
      <w:r>
        <w:rPr>
          <w:sz w:val="28"/>
        </w:rPr>
        <w:t xml:space="preserve"> </w:t>
      </w:r>
      <w:r w:rsidRPr="00683B1F">
        <w:rPr>
          <w:sz w:val="28"/>
        </w:rPr>
        <w:t>при</w:t>
      </w:r>
      <w:r>
        <w:rPr>
          <w:sz w:val="28"/>
        </w:rPr>
        <w:t xml:space="preserve"> </w:t>
      </w:r>
      <w:r w:rsidRPr="00683B1F">
        <w:rPr>
          <w:sz w:val="28"/>
        </w:rPr>
        <w:t>этом</w:t>
      </w:r>
      <w:r>
        <w:rPr>
          <w:sz w:val="28"/>
        </w:rPr>
        <w:t xml:space="preserve"> </w:t>
      </w:r>
      <w:r w:rsidRPr="00683B1F">
        <w:rPr>
          <w:sz w:val="28"/>
        </w:rPr>
        <w:t>доходы,</w:t>
      </w:r>
      <w:r>
        <w:rPr>
          <w:sz w:val="28"/>
        </w:rPr>
        <w:t xml:space="preserve"> </w:t>
      </w:r>
      <w:r w:rsidRPr="00683B1F">
        <w:rPr>
          <w:sz w:val="28"/>
        </w:rPr>
        <w:t>потери</w:t>
      </w:r>
      <w:r>
        <w:rPr>
          <w:sz w:val="28"/>
        </w:rPr>
        <w:t xml:space="preserve"> </w:t>
      </w:r>
      <w:r w:rsidRPr="00683B1F">
        <w:rPr>
          <w:sz w:val="28"/>
        </w:rPr>
        <w:t>и</w:t>
      </w:r>
      <w:r>
        <w:rPr>
          <w:sz w:val="28"/>
        </w:rPr>
        <w:t xml:space="preserve"> </w:t>
      </w:r>
      <w:r w:rsidRPr="00683B1F">
        <w:rPr>
          <w:sz w:val="28"/>
        </w:rPr>
        <w:t>показатели</w:t>
      </w:r>
      <w:r>
        <w:rPr>
          <w:sz w:val="28"/>
        </w:rPr>
        <w:t xml:space="preserve"> </w:t>
      </w:r>
      <w:r w:rsidRPr="00683B1F">
        <w:rPr>
          <w:sz w:val="28"/>
        </w:rPr>
        <w:t>эффективности</w:t>
      </w:r>
      <w:r>
        <w:rPr>
          <w:sz w:val="28"/>
        </w:rPr>
        <w:t xml:space="preserve"> </w:t>
      </w:r>
      <w:r w:rsidRPr="00683B1F">
        <w:rPr>
          <w:sz w:val="28"/>
        </w:rPr>
        <w:t>у</w:t>
      </w:r>
      <w:r>
        <w:rPr>
          <w:sz w:val="28"/>
        </w:rPr>
        <w:t xml:space="preserve"> </w:t>
      </w:r>
      <w:r w:rsidRPr="00683B1F">
        <w:rPr>
          <w:sz w:val="28"/>
        </w:rPr>
        <w:t>отдельных участников,</w:t>
      </w:r>
      <w:r>
        <w:rPr>
          <w:sz w:val="28"/>
        </w:rPr>
        <w:t xml:space="preserve"> </w:t>
      </w:r>
      <w:r w:rsidRPr="00683B1F">
        <w:rPr>
          <w:sz w:val="28"/>
        </w:rPr>
        <w:t>государства и населения.</w:t>
      </w:r>
      <w:r>
        <w:rPr>
          <w:sz w:val="28"/>
        </w:rPr>
        <w:t xml:space="preserve"> </w:t>
      </w:r>
      <w:r w:rsidRPr="00683B1F">
        <w:rPr>
          <w:sz w:val="28"/>
        </w:rPr>
        <w:t>Влияние</w:t>
      </w:r>
      <w:r>
        <w:rPr>
          <w:sz w:val="28"/>
        </w:rPr>
        <w:t xml:space="preserve"> </w:t>
      </w:r>
      <w:r w:rsidRPr="00683B1F">
        <w:rPr>
          <w:sz w:val="28"/>
        </w:rPr>
        <w:t>факторов риска на норму дисконта при этом не учитывается. Проект считается</w:t>
      </w:r>
      <w:r>
        <w:rPr>
          <w:sz w:val="28"/>
        </w:rPr>
        <w:t xml:space="preserve"> </w:t>
      </w:r>
      <w:r w:rsidRPr="00683B1F">
        <w:rPr>
          <w:sz w:val="28"/>
        </w:rPr>
        <w:t>устойчивым</w:t>
      </w:r>
      <w:r>
        <w:rPr>
          <w:sz w:val="28"/>
        </w:rPr>
        <w:t xml:space="preserve"> </w:t>
      </w:r>
      <w:r w:rsidRPr="00683B1F">
        <w:rPr>
          <w:sz w:val="28"/>
        </w:rPr>
        <w:t>и</w:t>
      </w:r>
      <w:r>
        <w:rPr>
          <w:sz w:val="28"/>
        </w:rPr>
        <w:t xml:space="preserve"> </w:t>
      </w:r>
      <w:r w:rsidRPr="00683B1F">
        <w:rPr>
          <w:sz w:val="28"/>
        </w:rPr>
        <w:t>эффективным,</w:t>
      </w:r>
      <w:r>
        <w:rPr>
          <w:sz w:val="28"/>
        </w:rPr>
        <w:t xml:space="preserve"> </w:t>
      </w:r>
      <w:r w:rsidRPr="00683B1F">
        <w:rPr>
          <w:sz w:val="28"/>
        </w:rPr>
        <w:t>если</w:t>
      </w:r>
      <w:r>
        <w:rPr>
          <w:sz w:val="28"/>
        </w:rPr>
        <w:t xml:space="preserve"> </w:t>
      </w:r>
      <w:r w:rsidRPr="00683B1F">
        <w:rPr>
          <w:sz w:val="28"/>
        </w:rPr>
        <w:t>во</w:t>
      </w:r>
      <w:r>
        <w:rPr>
          <w:sz w:val="28"/>
        </w:rPr>
        <w:t xml:space="preserve"> </w:t>
      </w:r>
      <w:r w:rsidRPr="00683B1F">
        <w:rPr>
          <w:sz w:val="28"/>
        </w:rPr>
        <w:t>всех рассмотренных</w:t>
      </w:r>
      <w:r>
        <w:rPr>
          <w:sz w:val="28"/>
        </w:rPr>
        <w:t xml:space="preserve"> </w:t>
      </w:r>
      <w:r w:rsidRPr="00683B1F">
        <w:rPr>
          <w:sz w:val="28"/>
        </w:rPr>
        <w:t>ситуациях</w:t>
      </w:r>
      <w:r>
        <w:rPr>
          <w:sz w:val="28"/>
        </w:rPr>
        <w:t xml:space="preserve"> </w:t>
      </w:r>
      <w:r w:rsidRPr="00683B1F">
        <w:rPr>
          <w:sz w:val="28"/>
        </w:rPr>
        <w:t>интересы</w:t>
      </w:r>
      <w:r>
        <w:rPr>
          <w:sz w:val="28"/>
        </w:rPr>
        <w:t xml:space="preserve"> </w:t>
      </w:r>
      <w:r w:rsidRPr="00683B1F">
        <w:rPr>
          <w:sz w:val="28"/>
        </w:rPr>
        <w:t>участников</w:t>
      </w:r>
      <w:r>
        <w:rPr>
          <w:sz w:val="28"/>
        </w:rPr>
        <w:t xml:space="preserve"> </w:t>
      </w:r>
      <w:r w:rsidRPr="00683B1F">
        <w:rPr>
          <w:sz w:val="28"/>
        </w:rPr>
        <w:t>соблюдаются,</w:t>
      </w:r>
      <w:r>
        <w:rPr>
          <w:sz w:val="28"/>
        </w:rPr>
        <w:t xml:space="preserve"> </w:t>
      </w:r>
      <w:r w:rsidRPr="00683B1F">
        <w:rPr>
          <w:sz w:val="28"/>
        </w:rPr>
        <w:t>а возможные</w:t>
      </w:r>
      <w:r>
        <w:rPr>
          <w:sz w:val="28"/>
        </w:rPr>
        <w:t xml:space="preserve"> </w:t>
      </w:r>
      <w:r w:rsidRPr="00683B1F">
        <w:rPr>
          <w:sz w:val="28"/>
        </w:rPr>
        <w:t>неблагоприятные</w:t>
      </w:r>
      <w:r>
        <w:rPr>
          <w:sz w:val="28"/>
        </w:rPr>
        <w:t xml:space="preserve"> </w:t>
      </w:r>
      <w:r w:rsidRPr="00683B1F">
        <w:rPr>
          <w:sz w:val="28"/>
        </w:rPr>
        <w:t>последствия</w:t>
      </w:r>
      <w:r>
        <w:rPr>
          <w:sz w:val="28"/>
        </w:rPr>
        <w:t xml:space="preserve"> </w:t>
      </w:r>
      <w:r w:rsidRPr="00683B1F">
        <w:rPr>
          <w:sz w:val="28"/>
        </w:rPr>
        <w:t>устраняются</w:t>
      </w:r>
      <w:r>
        <w:rPr>
          <w:sz w:val="28"/>
        </w:rPr>
        <w:t xml:space="preserve"> </w:t>
      </w:r>
      <w:r w:rsidRPr="00683B1F">
        <w:rPr>
          <w:sz w:val="28"/>
        </w:rPr>
        <w:t>за</w:t>
      </w:r>
      <w:r>
        <w:rPr>
          <w:sz w:val="28"/>
        </w:rPr>
        <w:t xml:space="preserve"> </w:t>
      </w:r>
      <w:r w:rsidRPr="00683B1F">
        <w:rPr>
          <w:sz w:val="28"/>
        </w:rPr>
        <w:t>счет созданных запасов и резервов или возмещаются страховыми выплатами.</w:t>
      </w:r>
    </w:p>
    <w:p w:rsidR="00683B1F" w:rsidRPr="00683B1F" w:rsidRDefault="00683B1F" w:rsidP="00683B1F">
      <w:pPr>
        <w:pStyle w:val="a5"/>
        <w:autoSpaceDE w:val="0"/>
        <w:autoSpaceDN w:val="0"/>
        <w:adjustRightInd w:val="0"/>
        <w:spacing w:line="360" w:lineRule="auto"/>
        <w:ind w:firstLine="709"/>
        <w:rPr>
          <w:sz w:val="28"/>
        </w:rPr>
      </w:pPr>
      <w:r w:rsidRPr="00683B1F">
        <w:rPr>
          <w:sz w:val="28"/>
        </w:rPr>
        <w:t>Степень устойчивости</w:t>
      </w:r>
      <w:r>
        <w:rPr>
          <w:sz w:val="28"/>
        </w:rPr>
        <w:t xml:space="preserve"> </w:t>
      </w:r>
      <w:r w:rsidRPr="00683B1F">
        <w:rPr>
          <w:sz w:val="28"/>
        </w:rPr>
        <w:t>проекта</w:t>
      </w:r>
      <w:r>
        <w:rPr>
          <w:sz w:val="28"/>
        </w:rPr>
        <w:t xml:space="preserve"> </w:t>
      </w:r>
      <w:r w:rsidRPr="00683B1F">
        <w:rPr>
          <w:sz w:val="28"/>
        </w:rPr>
        <w:t>по</w:t>
      </w:r>
      <w:r>
        <w:rPr>
          <w:sz w:val="28"/>
        </w:rPr>
        <w:t xml:space="preserve"> </w:t>
      </w:r>
      <w:r w:rsidRPr="00683B1F">
        <w:rPr>
          <w:sz w:val="28"/>
        </w:rPr>
        <w:t>отношению</w:t>
      </w:r>
      <w:r>
        <w:rPr>
          <w:sz w:val="28"/>
        </w:rPr>
        <w:t xml:space="preserve"> </w:t>
      </w:r>
      <w:r w:rsidRPr="00683B1F">
        <w:rPr>
          <w:sz w:val="28"/>
        </w:rPr>
        <w:t>к</w:t>
      </w:r>
      <w:r>
        <w:rPr>
          <w:sz w:val="28"/>
        </w:rPr>
        <w:t xml:space="preserve"> </w:t>
      </w:r>
      <w:r w:rsidRPr="00683B1F">
        <w:rPr>
          <w:sz w:val="28"/>
        </w:rPr>
        <w:t>возможным</w:t>
      </w:r>
      <w:r>
        <w:rPr>
          <w:sz w:val="28"/>
        </w:rPr>
        <w:t xml:space="preserve"> </w:t>
      </w:r>
      <w:r w:rsidRPr="00683B1F">
        <w:rPr>
          <w:sz w:val="28"/>
        </w:rPr>
        <w:t>изменениям</w:t>
      </w:r>
      <w:r>
        <w:rPr>
          <w:sz w:val="28"/>
        </w:rPr>
        <w:t xml:space="preserve"> </w:t>
      </w:r>
      <w:r w:rsidRPr="00683B1F">
        <w:rPr>
          <w:sz w:val="28"/>
        </w:rPr>
        <w:t>условий</w:t>
      </w:r>
      <w:r>
        <w:rPr>
          <w:sz w:val="28"/>
        </w:rPr>
        <w:t xml:space="preserve"> </w:t>
      </w:r>
      <w:r w:rsidRPr="00683B1F">
        <w:rPr>
          <w:sz w:val="28"/>
        </w:rPr>
        <w:t>реализации</w:t>
      </w:r>
      <w:r>
        <w:rPr>
          <w:sz w:val="28"/>
        </w:rPr>
        <w:t xml:space="preserve"> </w:t>
      </w:r>
      <w:r w:rsidRPr="00683B1F">
        <w:rPr>
          <w:sz w:val="28"/>
        </w:rPr>
        <w:t>может</w:t>
      </w:r>
      <w:r>
        <w:rPr>
          <w:sz w:val="28"/>
        </w:rPr>
        <w:t xml:space="preserve"> </w:t>
      </w:r>
      <w:r w:rsidRPr="00683B1F">
        <w:rPr>
          <w:sz w:val="28"/>
        </w:rPr>
        <w:t>быть</w:t>
      </w:r>
      <w:r>
        <w:rPr>
          <w:sz w:val="28"/>
        </w:rPr>
        <w:t xml:space="preserve"> </w:t>
      </w:r>
      <w:r w:rsidRPr="00683B1F">
        <w:rPr>
          <w:sz w:val="28"/>
        </w:rPr>
        <w:t>охарактеризована</w:t>
      </w:r>
      <w:r>
        <w:rPr>
          <w:sz w:val="28"/>
        </w:rPr>
        <w:t xml:space="preserve"> </w:t>
      </w:r>
      <w:r w:rsidRPr="00683B1F">
        <w:rPr>
          <w:sz w:val="28"/>
        </w:rPr>
        <w:t>показателями</w:t>
      </w:r>
      <w:r>
        <w:rPr>
          <w:sz w:val="28"/>
        </w:rPr>
        <w:t xml:space="preserve"> </w:t>
      </w:r>
      <w:r w:rsidRPr="00683B1F">
        <w:rPr>
          <w:sz w:val="28"/>
        </w:rPr>
        <w:t>предельного</w:t>
      </w:r>
      <w:r>
        <w:rPr>
          <w:sz w:val="28"/>
        </w:rPr>
        <w:t xml:space="preserve"> </w:t>
      </w:r>
      <w:r w:rsidRPr="00683B1F">
        <w:rPr>
          <w:sz w:val="28"/>
        </w:rPr>
        <w:t>уровня</w:t>
      </w:r>
      <w:r>
        <w:rPr>
          <w:sz w:val="28"/>
        </w:rPr>
        <w:t xml:space="preserve"> </w:t>
      </w:r>
      <w:r w:rsidRPr="00683B1F">
        <w:rPr>
          <w:sz w:val="28"/>
        </w:rPr>
        <w:t>объемов</w:t>
      </w:r>
      <w:r>
        <w:rPr>
          <w:sz w:val="28"/>
        </w:rPr>
        <w:t xml:space="preserve"> </w:t>
      </w:r>
      <w:r w:rsidRPr="00683B1F">
        <w:rPr>
          <w:sz w:val="28"/>
        </w:rPr>
        <w:t>производства,</w:t>
      </w:r>
      <w:r>
        <w:rPr>
          <w:sz w:val="28"/>
        </w:rPr>
        <w:t xml:space="preserve"> </w:t>
      </w:r>
      <w:r w:rsidRPr="00683B1F">
        <w:rPr>
          <w:sz w:val="28"/>
        </w:rPr>
        <w:t>цен</w:t>
      </w:r>
      <w:r>
        <w:rPr>
          <w:sz w:val="28"/>
        </w:rPr>
        <w:t xml:space="preserve"> </w:t>
      </w:r>
      <w:r w:rsidRPr="00683B1F">
        <w:rPr>
          <w:sz w:val="28"/>
        </w:rPr>
        <w:t>производимой продукции и других параметров проекта. Предельное значение параметра проекта для некоторого t-го года</w:t>
      </w:r>
      <w:r>
        <w:rPr>
          <w:sz w:val="28"/>
        </w:rPr>
        <w:t xml:space="preserve"> </w:t>
      </w:r>
      <w:r w:rsidRPr="00683B1F">
        <w:rPr>
          <w:sz w:val="28"/>
        </w:rPr>
        <w:t>его</w:t>
      </w:r>
      <w:r>
        <w:rPr>
          <w:sz w:val="28"/>
        </w:rPr>
        <w:t xml:space="preserve"> </w:t>
      </w:r>
      <w:r w:rsidRPr="00683B1F">
        <w:rPr>
          <w:sz w:val="28"/>
        </w:rPr>
        <w:t>реализации</w:t>
      </w:r>
      <w:r>
        <w:rPr>
          <w:sz w:val="28"/>
        </w:rPr>
        <w:t xml:space="preserve"> </w:t>
      </w:r>
      <w:r w:rsidRPr="00683B1F">
        <w:rPr>
          <w:sz w:val="28"/>
        </w:rPr>
        <w:t>определяется как такое значение этого параметра в t-ом году,</w:t>
      </w:r>
      <w:r>
        <w:rPr>
          <w:sz w:val="28"/>
        </w:rPr>
        <w:t xml:space="preserve"> </w:t>
      </w:r>
      <w:r w:rsidRPr="00683B1F">
        <w:rPr>
          <w:sz w:val="28"/>
        </w:rPr>
        <w:t>при котором</w:t>
      </w:r>
      <w:r>
        <w:rPr>
          <w:sz w:val="28"/>
        </w:rPr>
        <w:t xml:space="preserve"> </w:t>
      </w:r>
      <w:r w:rsidRPr="00683B1F">
        <w:rPr>
          <w:sz w:val="28"/>
        </w:rPr>
        <w:t>чистая</w:t>
      </w:r>
      <w:r>
        <w:rPr>
          <w:sz w:val="28"/>
        </w:rPr>
        <w:t xml:space="preserve"> </w:t>
      </w:r>
      <w:r w:rsidRPr="00683B1F">
        <w:rPr>
          <w:sz w:val="28"/>
        </w:rPr>
        <w:t>прибыль</w:t>
      </w:r>
      <w:r>
        <w:rPr>
          <w:sz w:val="28"/>
        </w:rPr>
        <w:t xml:space="preserve"> </w:t>
      </w:r>
      <w:r w:rsidRPr="00683B1F">
        <w:rPr>
          <w:sz w:val="28"/>
        </w:rPr>
        <w:t>участника</w:t>
      </w:r>
      <w:r>
        <w:rPr>
          <w:sz w:val="28"/>
        </w:rPr>
        <w:t xml:space="preserve"> </w:t>
      </w:r>
      <w:r w:rsidRPr="00683B1F">
        <w:rPr>
          <w:sz w:val="28"/>
        </w:rPr>
        <w:t>в</w:t>
      </w:r>
      <w:r>
        <w:rPr>
          <w:sz w:val="28"/>
        </w:rPr>
        <w:t xml:space="preserve"> </w:t>
      </w:r>
      <w:r w:rsidRPr="00683B1F">
        <w:rPr>
          <w:sz w:val="28"/>
        </w:rPr>
        <w:t>этом</w:t>
      </w:r>
      <w:r>
        <w:rPr>
          <w:sz w:val="28"/>
        </w:rPr>
        <w:t xml:space="preserve"> </w:t>
      </w:r>
      <w:r w:rsidRPr="00683B1F">
        <w:rPr>
          <w:sz w:val="28"/>
        </w:rPr>
        <w:t>году становится нулевой.</w:t>
      </w:r>
    </w:p>
    <w:p w:rsidR="00683B1F" w:rsidRPr="00683B1F" w:rsidRDefault="00683B1F" w:rsidP="00683B1F">
      <w:pPr>
        <w:pStyle w:val="a5"/>
        <w:autoSpaceDE w:val="0"/>
        <w:autoSpaceDN w:val="0"/>
        <w:adjustRightInd w:val="0"/>
        <w:spacing w:line="360" w:lineRule="auto"/>
        <w:ind w:firstLine="709"/>
        <w:rPr>
          <w:sz w:val="28"/>
        </w:rPr>
      </w:pPr>
      <w:r w:rsidRPr="00683B1F">
        <w:rPr>
          <w:sz w:val="28"/>
        </w:rPr>
        <w:t>Одним из наиболее важных показателей этого типа является точка</w:t>
      </w:r>
      <w:r>
        <w:rPr>
          <w:sz w:val="28"/>
        </w:rPr>
        <w:t xml:space="preserve"> </w:t>
      </w:r>
      <w:r w:rsidRPr="00683B1F">
        <w:rPr>
          <w:sz w:val="28"/>
        </w:rPr>
        <w:t>безубыточности, характеризующая</w:t>
      </w:r>
      <w:r>
        <w:rPr>
          <w:sz w:val="28"/>
        </w:rPr>
        <w:t xml:space="preserve"> </w:t>
      </w:r>
      <w:r w:rsidRPr="00683B1F">
        <w:rPr>
          <w:sz w:val="28"/>
        </w:rPr>
        <w:t>объем</w:t>
      </w:r>
      <w:r>
        <w:rPr>
          <w:sz w:val="28"/>
        </w:rPr>
        <w:t xml:space="preserve"> </w:t>
      </w:r>
      <w:r w:rsidRPr="00683B1F">
        <w:rPr>
          <w:sz w:val="28"/>
        </w:rPr>
        <w:t>продаж</w:t>
      </w:r>
      <w:r>
        <w:rPr>
          <w:sz w:val="28"/>
        </w:rPr>
        <w:t xml:space="preserve"> </w:t>
      </w:r>
      <w:r w:rsidRPr="00683B1F">
        <w:rPr>
          <w:sz w:val="28"/>
        </w:rPr>
        <w:t>(при выводе формулы для точки безубыточности принимается, что этот объем равен объему производства),</w:t>
      </w:r>
      <w:r>
        <w:rPr>
          <w:sz w:val="28"/>
        </w:rPr>
        <w:t xml:space="preserve"> </w:t>
      </w:r>
      <w:r w:rsidRPr="00683B1F">
        <w:rPr>
          <w:sz w:val="28"/>
        </w:rPr>
        <w:t>при</w:t>
      </w:r>
      <w:r>
        <w:rPr>
          <w:sz w:val="28"/>
        </w:rPr>
        <w:t xml:space="preserve"> </w:t>
      </w:r>
      <w:r w:rsidRPr="00683B1F">
        <w:rPr>
          <w:sz w:val="28"/>
        </w:rPr>
        <w:t>котором выручка</w:t>
      </w:r>
      <w:r>
        <w:rPr>
          <w:sz w:val="28"/>
        </w:rPr>
        <w:t xml:space="preserve"> </w:t>
      </w:r>
      <w:r w:rsidRPr="00683B1F">
        <w:rPr>
          <w:sz w:val="28"/>
        </w:rPr>
        <w:t>от</w:t>
      </w:r>
      <w:r>
        <w:rPr>
          <w:sz w:val="28"/>
        </w:rPr>
        <w:t xml:space="preserve"> </w:t>
      </w:r>
      <w:r w:rsidRPr="00683B1F">
        <w:rPr>
          <w:sz w:val="28"/>
        </w:rPr>
        <w:t>реализации</w:t>
      </w:r>
      <w:r>
        <w:rPr>
          <w:sz w:val="28"/>
        </w:rPr>
        <w:t xml:space="preserve"> </w:t>
      </w:r>
      <w:r w:rsidRPr="00683B1F">
        <w:rPr>
          <w:sz w:val="28"/>
        </w:rPr>
        <w:t>продукции</w:t>
      </w:r>
      <w:r>
        <w:rPr>
          <w:sz w:val="28"/>
        </w:rPr>
        <w:t xml:space="preserve"> </w:t>
      </w:r>
      <w:r w:rsidRPr="00683B1F">
        <w:rPr>
          <w:sz w:val="28"/>
        </w:rPr>
        <w:t>совпадает</w:t>
      </w:r>
      <w:r>
        <w:rPr>
          <w:sz w:val="28"/>
        </w:rPr>
        <w:t xml:space="preserve"> </w:t>
      </w:r>
      <w:r w:rsidRPr="00683B1F">
        <w:rPr>
          <w:sz w:val="28"/>
        </w:rPr>
        <w:t>с</w:t>
      </w:r>
      <w:r>
        <w:rPr>
          <w:sz w:val="28"/>
        </w:rPr>
        <w:t xml:space="preserve"> </w:t>
      </w:r>
      <w:r w:rsidRPr="00683B1F">
        <w:rPr>
          <w:sz w:val="28"/>
        </w:rPr>
        <w:t xml:space="preserve">издержками производства. </w:t>
      </w:r>
    </w:p>
    <w:p w:rsidR="00683B1F" w:rsidRPr="00683B1F" w:rsidRDefault="00683B1F" w:rsidP="00683B1F">
      <w:pPr>
        <w:pStyle w:val="a5"/>
        <w:autoSpaceDE w:val="0"/>
        <w:autoSpaceDN w:val="0"/>
        <w:adjustRightInd w:val="0"/>
        <w:spacing w:line="360" w:lineRule="auto"/>
        <w:ind w:firstLine="709"/>
        <w:rPr>
          <w:sz w:val="28"/>
        </w:rPr>
      </w:pPr>
      <w:r w:rsidRPr="00683B1F">
        <w:rPr>
          <w:sz w:val="28"/>
        </w:rPr>
        <w:t>При определении этого показателя принимается,</w:t>
      </w:r>
      <w:r>
        <w:rPr>
          <w:sz w:val="28"/>
        </w:rPr>
        <w:t xml:space="preserve"> </w:t>
      </w:r>
      <w:r w:rsidRPr="00683B1F">
        <w:rPr>
          <w:sz w:val="28"/>
        </w:rPr>
        <w:t>что издержки на производство</w:t>
      </w:r>
      <w:r>
        <w:rPr>
          <w:sz w:val="28"/>
        </w:rPr>
        <w:t xml:space="preserve"> </w:t>
      </w:r>
      <w:r w:rsidRPr="00683B1F">
        <w:rPr>
          <w:sz w:val="28"/>
        </w:rPr>
        <w:t>продукции могут быть разделены на условно-постоянные (не изменяющиеся при изменении объема производства) издержки Зс</w:t>
      </w:r>
      <w:r>
        <w:rPr>
          <w:sz w:val="28"/>
        </w:rPr>
        <w:t xml:space="preserve"> </w:t>
      </w:r>
      <w:r w:rsidRPr="00683B1F">
        <w:rPr>
          <w:sz w:val="28"/>
        </w:rPr>
        <w:t>и</w:t>
      </w:r>
      <w:r>
        <w:rPr>
          <w:sz w:val="28"/>
        </w:rPr>
        <w:t xml:space="preserve"> </w:t>
      </w:r>
      <w:r w:rsidRPr="00683B1F">
        <w:rPr>
          <w:sz w:val="28"/>
        </w:rPr>
        <w:t>условно-переменные,</w:t>
      </w:r>
      <w:r>
        <w:rPr>
          <w:sz w:val="28"/>
        </w:rPr>
        <w:t xml:space="preserve"> </w:t>
      </w:r>
      <w:r w:rsidRPr="00683B1F">
        <w:rPr>
          <w:sz w:val="28"/>
        </w:rPr>
        <w:t>изменяющиеся</w:t>
      </w:r>
      <w:r>
        <w:rPr>
          <w:sz w:val="28"/>
        </w:rPr>
        <w:t xml:space="preserve"> </w:t>
      </w:r>
      <w:r w:rsidRPr="00683B1F">
        <w:rPr>
          <w:sz w:val="28"/>
        </w:rPr>
        <w:t>прямо</w:t>
      </w:r>
      <w:r>
        <w:rPr>
          <w:sz w:val="28"/>
        </w:rPr>
        <w:t xml:space="preserve"> </w:t>
      </w:r>
      <w:r w:rsidRPr="00683B1F">
        <w:rPr>
          <w:sz w:val="28"/>
        </w:rPr>
        <w:t>пропорционально</w:t>
      </w:r>
      <w:r>
        <w:rPr>
          <w:sz w:val="28"/>
        </w:rPr>
        <w:t xml:space="preserve"> </w:t>
      </w:r>
      <w:r w:rsidRPr="00683B1F">
        <w:rPr>
          <w:sz w:val="28"/>
        </w:rPr>
        <w:t>объему</w:t>
      </w:r>
      <w:r>
        <w:rPr>
          <w:sz w:val="28"/>
        </w:rPr>
        <w:t xml:space="preserve"> </w:t>
      </w:r>
      <w:r w:rsidRPr="00683B1F">
        <w:rPr>
          <w:sz w:val="28"/>
        </w:rPr>
        <w:t>производства Зv x (объем) /1, с. 36;</w:t>
      </w:r>
      <w:r>
        <w:rPr>
          <w:sz w:val="28"/>
        </w:rPr>
        <w:t xml:space="preserve"> </w:t>
      </w:r>
      <w:r w:rsidRPr="00683B1F">
        <w:rPr>
          <w:sz w:val="28"/>
        </w:rPr>
        <w:t>4, с. 522/.</w:t>
      </w:r>
    </w:p>
    <w:p w:rsidR="00683B1F" w:rsidRPr="00683B1F" w:rsidRDefault="00683B1F" w:rsidP="00683B1F">
      <w:pPr>
        <w:pStyle w:val="a5"/>
        <w:autoSpaceDE w:val="0"/>
        <w:autoSpaceDN w:val="0"/>
        <w:adjustRightInd w:val="0"/>
        <w:spacing w:line="360" w:lineRule="auto"/>
        <w:ind w:firstLine="709"/>
        <w:rPr>
          <w:sz w:val="28"/>
        </w:rPr>
      </w:pPr>
      <w:r w:rsidRPr="00683B1F">
        <w:rPr>
          <w:sz w:val="28"/>
        </w:rPr>
        <w:t>Точка безубыточности (Тб) определяется по формуле:</w:t>
      </w:r>
    </w:p>
    <w:p w:rsidR="00683B1F" w:rsidRPr="00683B1F" w:rsidRDefault="00683B1F" w:rsidP="00683B1F">
      <w:pPr>
        <w:pStyle w:val="a5"/>
        <w:autoSpaceDE w:val="0"/>
        <w:autoSpaceDN w:val="0"/>
        <w:adjustRightInd w:val="0"/>
        <w:spacing w:line="360" w:lineRule="auto"/>
        <w:ind w:firstLine="709"/>
        <w:rPr>
          <w:sz w:val="28"/>
        </w:rPr>
      </w:pPr>
    </w:p>
    <w:p w:rsidR="00683B1F" w:rsidRPr="00683B1F" w:rsidRDefault="00FA1DDA" w:rsidP="00683B1F">
      <w:pPr>
        <w:widowControl/>
        <w:autoSpaceDE w:val="0"/>
        <w:autoSpaceDN w:val="0"/>
        <w:adjustRightInd w:val="0"/>
        <w:spacing w:line="360" w:lineRule="auto"/>
        <w:ind w:firstLine="709"/>
        <w:jc w:val="both"/>
        <w:rPr>
          <w:sz w:val="28"/>
        </w:rPr>
      </w:pPr>
      <w:r>
        <w:rPr>
          <w:sz w:val="28"/>
        </w:rPr>
        <w:tab/>
      </w:r>
      <w:r w:rsidR="00683B1F" w:rsidRPr="00683B1F">
        <w:rPr>
          <w:sz w:val="28"/>
        </w:rPr>
        <w:t>Зс</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Тб</w:t>
      </w:r>
      <w:r>
        <w:rPr>
          <w:sz w:val="28"/>
        </w:rPr>
        <w:t xml:space="preserve"> </w:t>
      </w:r>
      <w:r w:rsidRPr="00683B1F">
        <w:rPr>
          <w:sz w:val="28"/>
        </w:rPr>
        <w:t>=</w:t>
      </w:r>
      <w:r>
        <w:rPr>
          <w:sz w:val="28"/>
        </w:rPr>
        <w:t xml:space="preserve"> </w:t>
      </w:r>
      <w:r w:rsidRPr="00683B1F">
        <w:rPr>
          <w:sz w:val="28"/>
        </w:rPr>
        <w:t>________ ,</w:t>
      </w:r>
      <w:r>
        <w:rPr>
          <w:sz w:val="28"/>
        </w:rPr>
        <w:t xml:space="preserve"> </w:t>
      </w:r>
      <w:r w:rsidRPr="00683B1F">
        <w:rPr>
          <w:sz w:val="28"/>
        </w:rPr>
        <w:tab/>
      </w:r>
      <w:r w:rsidRPr="00683B1F">
        <w:rPr>
          <w:sz w:val="28"/>
        </w:rPr>
        <w:tab/>
      </w:r>
      <w:r>
        <w:rPr>
          <w:sz w:val="28"/>
        </w:rPr>
        <w:t xml:space="preserve"> </w:t>
      </w:r>
      <w:r w:rsidRPr="00683B1F">
        <w:rPr>
          <w:sz w:val="28"/>
        </w:rPr>
        <w:t>(1)</w:t>
      </w:r>
    </w:p>
    <w:p w:rsidR="00683B1F" w:rsidRPr="00683B1F" w:rsidRDefault="00FA1DDA" w:rsidP="00683B1F">
      <w:pPr>
        <w:widowControl/>
        <w:autoSpaceDE w:val="0"/>
        <w:autoSpaceDN w:val="0"/>
        <w:adjustRightInd w:val="0"/>
        <w:spacing w:line="360" w:lineRule="auto"/>
        <w:ind w:firstLine="709"/>
        <w:jc w:val="both"/>
        <w:rPr>
          <w:sz w:val="28"/>
        </w:rPr>
      </w:pPr>
      <w:r>
        <w:rPr>
          <w:sz w:val="28"/>
        </w:rPr>
        <w:tab/>
      </w:r>
      <w:r w:rsidR="00683B1F" w:rsidRPr="00683B1F">
        <w:rPr>
          <w:sz w:val="28"/>
        </w:rPr>
        <w:t>Ц – Зv</w:t>
      </w:r>
    </w:p>
    <w:p w:rsidR="00FA1DDA" w:rsidRDefault="00FA1DDA" w:rsidP="00683B1F">
      <w:pPr>
        <w:widowControl/>
        <w:autoSpaceDE w:val="0"/>
        <w:autoSpaceDN w:val="0"/>
        <w:adjustRightInd w:val="0"/>
        <w:spacing w:line="360" w:lineRule="auto"/>
        <w:ind w:firstLine="709"/>
        <w:jc w:val="both"/>
        <w:rPr>
          <w:sz w:val="28"/>
        </w:rPr>
      </w:pP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где Ц - цена единицы продукции.</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Для подтверждения</w:t>
      </w:r>
      <w:r>
        <w:rPr>
          <w:sz w:val="28"/>
        </w:rPr>
        <w:t xml:space="preserve"> </w:t>
      </w:r>
      <w:r w:rsidRPr="00683B1F">
        <w:rPr>
          <w:sz w:val="28"/>
        </w:rPr>
        <w:t>работоспособности</w:t>
      </w:r>
      <w:r>
        <w:rPr>
          <w:sz w:val="28"/>
        </w:rPr>
        <w:t xml:space="preserve"> </w:t>
      </w:r>
      <w:r w:rsidRPr="00683B1F">
        <w:rPr>
          <w:sz w:val="28"/>
        </w:rPr>
        <w:t>проектируемого</w:t>
      </w:r>
      <w:r>
        <w:rPr>
          <w:sz w:val="28"/>
        </w:rPr>
        <w:t xml:space="preserve"> </w:t>
      </w:r>
      <w:r w:rsidRPr="00683B1F">
        <w:rPr>
          <w:sz w:val="28"/>
        </w:rPr>
        <w:t>производства</w:t>
      </w:r>
      <w:r>
        <w:rPr>
          <w:sz w:val="28"/>
        </w:rPr>
        <w:t xml:space="preserve"> </w:t>
      </w:r>
      <w:r w:rsidRPr="00683B1F">
        <w:rPr>
          <w:sz w:val="28"/>
        </w:rPr>
        <w:t>(на</w:t>
      </w:r>
      <w:r>
        <w:rPr>
          <w:sz w:val="28"/>
        </w:rPr>
        <w:t xml:space="preserve"> </w:t>
      </w:r>
      <w:r w:rsidRPr="00683B1F">
        <w:rPr>
          <w:sz w:val="28"/>
        </w:rPr>
        <w:t>данном</w:t>
      </w:r>
      <w:r>
        <w:rPr>
          <w:sz w:val="28"/>
        </w:rPr>
        <w:t xml:space="preserve"> </w:t>
      </w:r>
      <w:r w:rsidRPr="00683B1F">
        <w:rPr>
          <w:sz w:val="28"/>
        </w:rPr>
        <w:t>шаге</w:t>
      </w:r>
      <w:r>
        <w:rPr>
          <w:sz w:val="28"/>
        </w:rPr>
        <w:t xml:space="preserve"> </w:t>
      </w:r>
      <w:r w:rsidRPr="00683B1F">
        <w:rPr>
          <w:sz w:val="28"/>
        </w:rPr>
        <w:t>расчета)</w:t>
      </w:r>
      <w:r>
        <w:rPr>
          <w:sz w:val="28"/>
        </w:rPr>
        <w:t xml:space="preserve"> </w:t>
      </w:r>
      <w:r w:rsidRPr="00683B1F">
        <w:rPr>
          <w:sz w:val="28"/>
        </w:rPr>
        <w:t>необходимо,</w:t>
      </w:r>
      <w:r>
        <w:rPr>
          <w:sz w:val="28"/>
        </w:rPr>
        <w:t xml:space="preserve"> </w:t>
      </w:r>
      <w:r w:rsidRPr="00683B1F">
        <w:rPr>
          <w:sz w:val="28"/>
        </w:rPr>
        <w:t>чтобы</w:t>
      </w:r>
      <w:r>
        <w:rPr>
          <w:sz w:val="28"/>
        </w:rPr>
        <w:t xml:space="preserve"> </w:t>
      </w:r>
      <w:r w:rsidRPr="00683B1F">
        <w:rPr>
          <w:sz w:val="28"/>
        </w:rPr>
        <w:t>значение точки безубыточности</w:t>
      </w:r>
      <w:r>
        <w:rPr>
          <w:sz w:val="28"/>
        </w:rPr>
        <w:t xml:space="preserve"> </w:t>
      </w:r>
      <w:r w:rsidRPr="00683B1F">
        <w:rPr>
          <w:sz w:val="28"/>
        </w:rPr>
        <w:t>было</w:t>
      </w:r>
      <w:r>
        <w:rPr>
          <w:sz w:val="28"/>
        </w:rPr>
        <w:t xml:space="preserve"> </w:t>
      </w:r>
      <w:r w:rsidRPr="00683B1F">
        <w:rPr>
          <w:sz w:val="28"/>
        </w:rPr>
        <w:t>меньше</w:t>
      </w:r>
      <w:r>
        <w:rPr>
          <w:sz w:val="28"/>
        </w:rPr>
        <w:t xml:space="preserve"> </w:t>
      </w:r>
      <w:r w:rsidRPr="00683B1F">
        <w:rPr>
          <w:sz w:val="28"/>
        </w:rPr>
        <w:t>значений</w:t>
      </w:r>
      <w:r>
        <w:rPr>
          <w:sz w:val="28"/>
        </w:rPr>
        <w:t xml:space="preserve"> </w:t>
      </w:r>
      <w:r w:rsidRPr="00683B1F">
        <w:rPr>
          <w:sz w:val="28"/>
        </w:rPr>
        <w:t>номинальных объемов</w:t>
      </w:r>
      <w:r>
        <w:rPr>
          <w:sz w:val="28"/>
        </w:rPr>
        <w:t xml:space="preserve"> </w:t>
      </w:r>
      <w:r w:rsidRPr="00683B1F">
        <w:rPr>
          <w:sz w:val="28"/>
        </w:rPr>
        <w:t>производства</w:t>
      </w:r>
      <w:r>
        <w:rPr>
          <w:sz w:val="28"/>
        </w:rPr>
        <w:t xml:space="preserve"> </w:t>
      </w:r>
      <w:r w:rsidRPr="00683B1F">
        <w:rPr>
          <w:sz w:val="28"/>
        </w:rPr>
        <w:t>и продаж (на этом шаге).</w:t>
      </w:r>
      <w:r>
        <w:rPr>
          <w:sz w:val="28"/>
        </w:rPr>
        <w:t xml:space="preserve"> </w:t>
      </w:r>
      <w:r w:rsidRPr="00683B1F">
        <w:rPr>
          <w:sz w:val="28"/>
        </w:rPr>
        <w:t>Чем дальше от них значение</w:t>
      </w:r>
      <w:r>
        <w:rPr>
          <w:sz w:val="28"/>
        </w:rPr>
        <w:t xml:space="preserve"> </w:t>
      </w:r>
      <w:r w:rsidRPr="00683B1F">
        <w:rPr>
          <w:sz w:val="28"/>
        </w:rPr>
        <w:t>точки</w:t>
      </w:r>
      <w:r>
        <w:rPr>
          <w:sz w:val="28"/>
        </w:rPr>
        <w:t xml:space="preserve"> </w:t>
      </w:r>
      <w:r w:rsidRPr="00683B1F">
        <w:rPr>
          <w:sz w:val="28"/>
        </w:rPr>
        <w:t>безубыточности</w:t>
      </w:r>
      <w:r>
        <w:rPr>
          <w:sz w:val="28"/>
        </w:rPr>
        <w:t xml:space="preserve"> </w:t>
      </w:r>
      <w:r w:rsidRPr="00683B1F">
        <w:rPr>
          <w:sz w:val="28"/>
        </w:rPr>
        <w:t>(в</w:t>
      </w:r>
      <w:r>
        <w:rPr>
          <w:sz w:val="28"/>
        </w:rPr>
        <w:t xml:space="preserve"> </w:t>
      </w:r>
      <w:r w:rsidRPr="00683B1F">
        <w:rPr>
          <w:sz w:val="28"/>
        </w:rPr>
        <w:t>процентном</w:t>
      </w:r>
      <w:r>
        <w:rPr>
          <w:sz w:val="28"/>
        </w:rPr>
        <w:t xml:space="preserve"> </w:t>
      </w:r>
      <w:r w:rsidRPr="00683B1F">
        <w:rPr>
          <w:sz w:val="28"/>
        </w:rPr>
        <w:t>отношении),</w:t>
      </w:r>
      <w:r>
        <w:rPr>
          <w:sz w:val="28"/>
        </w:rPr>
        <w:t xml:space="preserve"> </w:t>
      </w:r>
      <w:r w:rsidRPr="00683B1F">
        <w:rPr>
          <w:sz w:val="28"/>
        </w:rPr>
        <w:t>тем устойчивее проект.</w:t>
      </w:r>
      <w:r>
        <w:rPr>
          <w:sz w:val="28"/>
        </w:rPr>
        <w:t xml:space="preserve"> </w:t>
      </w:r>
      <w:r w:rsidRPr="00683B1F">
        <w:rPr>
          <w:sz w:val="28"/>
        </w:rPr>
        <w:t>Однако, «хорошее» значение</w:t>
      </w:r>
      <w:r>
        <w:rPr>
          <w:sz w:val="28"/>
        </w:rPr>
        <w:t xml:space="preserve"> </w:t>
      </w:r>
      <w:r w:rsidRPr="00683B1F">
        <w:rPr>
          <w:sz w:val="28"/>
        </w:rPr>
        <w:t>точки</w:t>
      </w:r>
      <w:r>
        <w:rPr>
          <w:sz w:val="28"/>
        </w:rPr>
        <w:t xml:space="preserve"> </w:t>
      </w:r>
      <w:r w:rsidRPr="00683B1F">
        <w:rPr>
          <w:sz w:val="28"/>
        </w:rPr>
        <w:t>безубыточности не</w:t>
      </w:r>
      <w:r>
        <w:rPr>
          <w:sz w:val="28"/>
        </w:rPr>
        <w:t xml:space="preserve"> </w:t>
      </w:r>
      <w:r w:rsidRPr="00683B1F">
        <w:rPr>
          <w:sz w:val="28"/>
        </w:rPr>
        <w:t>гарантирует</w:t>
      </w:r>
      <w:r>
        <w:rPr>
          <w:sz w:val="28"/>
        </w:rPr>
        <w:t xml:space="preserve"> </w:t>
      </w:r>
      <w:r w:rsidRPr="00683B1F">
        <w:rPr>
          <w:sz w:val="28"/>
        </w:rPr>
        <w:t>эффективности</w:t>
      </w:r>
      <w:r>
        <w:rPr>
          <w:sz w:val="28"/>
        </w:rPr>
        <w:t xml:space="preserve"> </w:t>
      </w:r>
      <w:r w:rsidRPr="00683B1F">
        <w:rPr>
          <w:sz w:val="28"/>
        </w:rPr>
        <w:t>проекта,</w:t>
      </w:r>
      <w:r>
        <w:rPr>
          <w:sz w:val="28"/>
        </w:rPr>
        <w:t xml:space="preserve"> </w:t>
      </w:r>
      <w:r w:rsidRPr="00683B1F">
        <w:rPr>
          <w:sz w:val="28"/>
        </w:rPr>
        <w:t>т.к.</w:t>
      </w:r>
      <w:r>
        <w:rPr>
          <w:sz w:val="28"/>
        </w:rPr>
        <w:t xml:space="preserve"> </w:t>
      </w:r>
      <w:r w:rsidRPr="00683B1F">
        <w:rPr>
          <w:sz w:val="28"/>
        </w:rPr>
        <w:t>при</w:t>
      </w:r>
      <w:r>
        <w:rPr>
          <w:sz w:val="28"/>
        </w:rPr>
        <w:t xml:space="preserve"> </w:t>
      </w:r>
      <w:r w:rsidRPr="00683B1F">
        <w:rPr>
          <w:sz w:val="28"/>
        </w:rPr>
        <w:t>определении</w:t>
      </w:r>
      <w:r>
        <w:rPr>
          <w:sz w:val="28"/>
        </w:rPr>
        <w:t xml:space="preserve"> </w:t>
      </w:r>
      <w:r w:rsidRPr="00683B1F">
        <w:rPr>
          <w:sz w:val="28"/>
        </w:rPr>
        <w:t>точки</w:t>
      </w:r>
      <w:r>
        <w:rPr>
          <w:sz w:val="28"/>
        </w:rPr>
        <w:t xml:space="preserve"> </w:t>
      </w:r>
      <w:r w:rsidRPr="00683B1F">
        <w:rPr>
          <w:sz w:val="28"/>
        </w:rPr>
        <w:t>безубыточности</w:t>
      </w:r>
      <w:r>
        <w:rPr>
          <w:sz w:val="28"/>
        </w:rPr>
        <w:t xml:space="preserve"> </w:t>
      </w:r>
      <w:r w:rsidRPr="00683B1F">
        <w:rPr>
          <w:sz w:val="28"/>
        </w:rPr>
        <w:t>в</w:t>
      </w:r>
      <w:r>
        <w:rPr>
          <w:sz w:val="28"/>
        </w:rPr>
        <w:t xml:space="preserve"> </w:t>
      </w:r>
      <w:r w:rsidRPr="00683B1F">
        <w:rPr>
          <w:sz w:val="28"/>
        </w:rPr>
        <w:t>величине</w:t>
      </w:r>
      <w:r>
        <w:rPr>
          <w:sz w:val="28"/>
        </w:rPr>
        <w:t xml:space="preserve"> </w:t>
      </w:r>
      <w:r w:rsidRPr="00683B1F">
        <w:rPr>
          <w:sz w:val="28"/>
        </w:rPr>
        <w:t>Зс и Зv обычно не</w:t>
      </w:r>
      <w:r>
        <w:rPr>
          <w:sz w:val="28"/>
        </w:rPr>
        <w:t xml:space="preserve"> </w:t>
      </w:r>
      <w:r w:rsidRPr="00683B1F">
        <w:rPr>
          <w:sz w:val="28"/>
        </w:rPr>
        <w:t>включаются выплаты на компенсацию инвестиционных затрат, процентов</w:t>
      </w:r>
      <w:r>
        <w:rPr>
          <w:sz w:val="28"/>
        </w:rPr>
        <w:t xml:space="preserve"> </w:t>
      </w:r>
      <w:r w:rsidRPr="00683B1F">
        <w:rPr>
          <w:sz w:val="28"/>
        </w:rPr>
        <w:t>по кредитам и т.д.</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Метод расчета</w:t>
      </w:r>
      <w:r>
        <w:rPr>
          <w:sz w:val="28"/>
        </w:rPr>
        <w:t xml:space="preserve"> </w:t>
      </w:r>
      <w:r w:rsidRPr="00683B1F">
        <w:rPr>
          <w:sz w:val="28"/>
        </w:rPr>
        <w:t>усложняется,</w:t>
      </w:r>
      <w:r>
        <w:rPr>
          <w:sz w:val="28"/>
        </w:rPr>
        <w:t xml:space="preserve"> </w:t>
      </w:r>
      <w:r w:rsidRPr="00683B1F">
        <w:rPr>
          <w:sz w:val="28"/>
        </w:rPr>
        <w:t>если</w:t>
      </w:r>
      <w:r>
        <w:rPr>
          <w:sz w:val="28"/>
        </w:rPr>
        <w:t xml:space="preserve"> </w:t>
      </w:r>
      <w:r w:rsidRPr="00683B1F">
        <w:rPr>
          <w:sz w:val="28"/>
        </w:rPr>
        <w:t>при</w:t>
      </w:r>
      <w:r>
        <w:rPr>
          <w:sz w:val="28"/>
        </w:rPr>
        <w:t xml:space="preserve"> </w:t>
      </w:r>
      <w:r w:rsidRPr="00683B1F">
        <w:rPr>
          <w:sz w:val="28"/>
        </w:rPr>
        <w:t>изменении</w:t>
      </w:r>
      <w:r>
        <w:rPr>
          <w:sz w:val="28"/>
        </w:rPr>
        <w:t xml:space="preserve"> </w:t>
      </w:r>
      <w:r w:rsidRPr="00683B1F">
        <w:rPr>
          <w:sz w:val="28"/>
        </w:rPr>
        <w:t>объемов</w:t>
      </w:r>
      <w:r>
        <w:rPr>
          <w:sz w:val="28"/>
        </w:rPr>
        <w:t xml:space="preserve"> </w:t>
      </w:r>
      <w:r w:rsidRPr="00683B1F">
        <w:rPr>
          <w:sz w:val="28"/>
        </w:rPr>
        <w:t>производства</w:t>
      </w:r>
      <w:r>
        <w:rPr>
          <w:sz w:val="28"/>
        </w:rPr>
        <w:t xml:space="preserve"> </w:t>
      </w:r>
      <w:r w:rsidRPr="00683B1F">
        <w:rPr>
          <w:sz w:val="28"/>
        </w:rPr>
        <w:t>или,</w:t>
      </w:r>
      <w:r>
        <w:rPr>
          <w:sz w:val="28"/>
        </w:rPr>
        <w:t xml:space="preserve"> </w:t>
      </w:r>
      <w:r w:rsidRPr="00683B1F">
        <w:rPr>
          <w:sz w:val="28"/>
        </w:rPr>
        <w:t>что то же,</w:t>
      </w:r>
      <w:r>
        <w:rPr>
          <w:sz w:val="28"/>
        </w:rPr>
        <w:t xml:space="preserve"> </w:t>
      </w:r>
      <w:r w:rsidRPr="00683B1F">
        <w:rPr>
          <w:sz w:val="28"/>
        </w:rPr>
        <w:t>при изменении уровня использования</w:t>
      </w:r>
      <w:r>
        <w:rPr>
          <w:sz w:val="28"/>
        </w:rPr>
        <w:t xml:space="preserve"> </w:t>
      </w:r>
      <w:r w:rsidRPr="00683B1F">
        <w:rPr>
          <w:sz w:val="28"/>
        </w:rPr>
        <w:t>производственной мощности, величина издержек изменяется нелинейно,</w:t>
      </w:r>
      <w:r>
        <w:rPr>
          <w:sz w:val="28"/>
        </w:rPr>
        <w:t xml:space="preserve"> </w:t>
      </w:r>
      <w:r w:rsidRPr="00683B1F">
        <w:rPr>
          <w:sz w:val="28"/>
        </w:rPr>
        <w:t xml:space="preserve">хотя алгоритм остается прежним. </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Возможная</w:t>
      </w:r>
      <w:r>
        <w:rPr>
          <w:sz w:val="28"/>
        </w:rPr>
        <w:t xml:space="preserve"> </w:t>
      </w:r>
      <w:r w:rsidRPr="00683B1F">
        <w:rPr>
          <w:sz w:val="28"/>
        </w:rPr>
        <w:t>неопределенность</w:t>
      </w:r>
      <w:r>
        <w:rPr>
          <w:sz w:val="28"/>
        </w:rPr>
        <w:t xml:space="preserve"> </w:t>
      </w:r>
      <w:r w:rsidRPr="00683B1F">
        <w:rPr>
          <w:sz w:val="28"/>
        </w:rPr>
        <w:t>условий</w:t>
      </w:r>
      <w:r>
        <w:rPr>
          <w:sz w:val="28"/>
        </w:rPr>
        <w:t xml:space="preserve"> </w:t>
      </w:r>
      <w:r w:rsidRPr="00683B1F">
        <w:rPr>
          <w:sz w:val="28"/>
        </w:rPr>
        <w:t>реализации</w:t>
      </w:r>
      <w:r>
        <w:rPr>
          <w:sz w:val="28"/>
        </w:rPr>
        <w:t xml:space="preserve"> </w:t>
      </w:r>
      <w:r w:rsidRPr="00683B1F">
        <w:rPr>
          <w:sz w:val="28"/>
        </w:rPr>
        <w:t>проекта может учитываться также путем корректировки параметров</w:t>
      </w:r>
      <w:r>
        <w:rPr>
          <w:sz w:val="28"/>
        </w:rPr>
        <w:t xml:space="preserve"> </w:t>
      </w:r>
      <w:r w:rsidRPr="00683B1F">
        <w:rPr>
          <w:sz w:val="28"/>
        </w:rPr>
        <w:t>проекта</w:t>
      </w:r>
      <w:r>
        <w:rPr>
          <w:sz w:val="28"/>
        </w:rPr>
        <w:t xml:space="preserve"> </w:t>
      </w:r>
      <w:r w:rsidRPr="00683B1F">
        <w:rPr>
          <w:sz w:val="28"/>
        </w:rPr>
        <w:t>и</w:t>
      </w:r>
      <w:r>
        <w:rPr>
          <w:sz w:val="28"/>
        </w:rPr>
        <w:t xml:space="preserve"> </w:t>
      </w:r>
      <w:r w:rsidRPr="00683B1F">
        <w:rPr>
          <w:sz w:val="28"/>
        </w:rPr>
        <w:t>применяемых</w:t>
      </w:r>
      <w:r>
        <w:rPr>
          <w:sz w:val="28"/>
        </w:rPr>
        <w:t xml:space="preserve"> </w:t>
      </w:r>
      <w:r w:rsidRPr="00683B1F">
        <w:rPr>
          <w:sz w:val="28"/>
        </w:rPr>
        <w:t>в</w:t>
      </w:r>
      <w:r>
        <w:rPr>
          <w:sz w:val="28"/>
        </w:rPr>
        <w:t xml:space="preserve"> </w:t>
      </w:r>
      <w:r w:rsidRPr="00683B1F">
        <w:rPr>
          <w:sz w:val="28"/>
        </w:rPr>
        <w:t>расчете</w:t>
      </w:r>
      <w:r>
        <w:rPr>
          <w:sz w:val="28"/>
        </w:rPr>
        <w:t xml:space="preserve"> </w:t>
      </w:r>
      <w:r w:rsidRPr="00683B1F">
        <w:rPr>
          <w:sz w:val="28"/>
        </w:rPr>
        <w:t>экономических</w:t>
      </w:r>
      <w:r>
        <w:rPr>
          <w:sz w:val="28"/>
        </w:rPr>
        <w:t xml:space="preserve"> </w:t>
      </w:r>
      <w:r w:rsidRPr="00683B1F">
        <w:rPr>
          <w:sz w:val="28"/>
        </w:rPr>
        <w:t>нормативов,</w:t>
      </w:r>
      <w:r>
        <w:rPr>
          <w:sz w:val="28"/>
        </w:rPr>
        <w:t xml:space="preserve"> </w:t>
      </w:r>
      <w:r w:rsidRPr="00683B1F">
        <w:rPr>
          <w:sz w:val="28"/>
        </w:rPr>
        <w:t>замены</w:t>
      </w:r>
      <w:r>
        <w:rPr>
          <w:sz w:val="28"/>
        </w:rPr>
        <w:t xml:space="preserve"> </w:t>
      </w:r>
      <w:r w:rsidRPr="00683B1F">
        <w:rPr>
          <w:sz w:val="28"/>
        </w:rPr>
        <w:t>их</w:t>
      </w:r>
      <w:r>
        <w:rPr>
          <w:sz w:val="28"/>
        </w:rPr>
        <w:t xml:space="preserve"> </w:t>
      </w:r>
      <w:r w:rsidRPr="00683B1F">
        <w:rPr>
          <w:sz w:val="28"/>
        </w:rPr>
        <w:t xml:space="preserve">проектных значений на ожидаемые. </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В этих целях при расчете:</w:t>
      </w:r>
    </w:p>
    <w:p w:rsidR="00683B1F" w:rsidRPr="00683B1F" w:rsidRDefault="00683B1F" w:rsidP="00CF5EB3">
      <w:pPr>
        <w:widowControl/>
        <w:numPr>
          <w:ilvl w:val="0"/>
          <w:numId w:val="25"/>
        </w:numPr>
        <w:tabs>
          <w:tab w:val="clear" w:pos="2359"/>
        </w:tabs>
        <w:autoSpaceDE w:val="0"/>
        <w:autoSpaceDN w:val="0"/>
        <w:adjustRightInd w:val="0"/>
        <w:spacing w:line="360" w:lineRule="auto"/>
        <w:ind w:left="0" w:firstLine="709"/>
        <w:jc w:val="both"/>
        <w:rPr>
          <w:sz w:val="28"/>
        </w:rPr>
      </w:pPr>
      <w:r w:rsidRPr="00683B1F">
        <w:rPr>
          <w:sz w:val="28"/>
        </w:rPr>
        <w:t xml:space="preserve">сроки строительства и выполнения других работ увеличиваются на среднюю величину возможных задержек; </w:t>
      </w:r>
    </w:p>
    <w:p w:rsidR="00683B1F" w:rsidRPr="00683B1F" w:rsidRDefault="00683B1F" w:rsidP="00CF5EB3">
      <w:pPr>
        <w:widowControl/>
        <w:numPr>
          <w:ilvl w:val="0"/>
          <w:numId w:val="25"/>
        </w:numPr>
        <w:tabs>
          <w:tab w:val="clear" w:pos="2359"/>
        </w:tabs>
        <w:autoSpaceDE w:val="0"/>
        <w:autoSpaceDN w:val="0"/>
        <w:adjustRightInd w:val="0"/>
        <w:spacing w:line="360" w:lineRule="auto"/>
        <w:ind w:left="0" w:firstLine="709"/>
        <w:jc w:val="both"/>
        <w:rPr>
          <w:sz w:val="28"/>
        </w:rPr>
      </w:pPr>
      <w:r w:rsidRPr="00683B1F">
        <w:rPr>
          <w:sz w:val="28"/>
        </w:rPr>
        <w:t>учитывается среднее</w:t>
      </w:r>
      <w:r>
        <w:rPr>
          <w:sz w:val="28"/>
        </w:rPr>
        <w:t xml:space="preserve"> </w:t>
      </w:r>
      <w:r w:rsidRPr="00683B1F">
        <w:rPr>
          <w:sz w:val="28"/>
        </w:rPr>
        <w:t>увеличение</w:t>
      </w:r>
      <w:r>
        <w:rPr>
          <w:sz w:val="28"/>
        </w:rPr>
        <w:t xml:space="preserve"> </w:t>
      </w:r>
      <w:r w:rsidRPr="00683B1F">
        <w:rPr>
          <w:sz w:val="28"/>
        </w:rPr>
        <w:t>стоимости</w:t>
      </w:r>
      <w:r>
        <w:rPr>
          <w:sz w:val="28"/>
        </w:rPr>
        <w:t xml:space="preserve"> </w:t>
      </w:r>
      <w:r w:rsidRPr="00683B1F">
        <w:rPr>
          <w:sz w:val="28"/>
        </w:rPr>
        <w:t>строительства,</w:t>
      </w:r>
      <w:r>
        <w:rPr>
          <w:sz w:val="28"/>
        </w:rPr>
        <w:t xml:space="preserve"> </w:t>
      </w:r>
      <w:r w:rsidRPr="00683B1F">
        <w:rPr>
          <w:sz w:val="28"/>
        </w:rPr>
        <w:t>обусловленное</w:t>
      </w:r>
      <w:r>
        <w:rPr>
          <w:sz w:val="28"/>
        </w:rPr>
        <w:t xml:space="preserve"> </w:t>
      </w:r>
      <w:r w:rsidRPr="00683B1F">
        <w:rPr>
          <w:sz w:val="28"/>
        </w:rPr>
        <w:t>ошибками</w:t>
      </w:r>
      <w:r>
        <w:rPr>
          <w:sz w:val="28"/>
        </w:rPr>
        <w:t xml:space="preserve"> </w:t>
      </w:r>
      <w:r w:rsidRPr="00683B1F">
        <w:rPr>
          <w:sz w:val="28"/>
        </w:rPr>
        <w:t>проектной</w:t>
      </w:r>
      <w:r>
        <w:rPr>
          <w:sz w:val="28"/>
        </w:rPr>
        <w:t xml:space="preserve"> </w:t>
      </w:r>
      <w:r w:rsidRPr="00683B1F">
        <w:rPr>
          <w:sz w:val="28"/>
        </w:rPr>
        <w:t>организации,</w:t>
      </w:r>
      <w:r>
        <w:rPr>
          <w:sz w:val="28"/>
        </w:rPr>
        <w:t xml:space="preserve"> </w:t>
      </w:r>
      <w:r w:rsidRPr="00683B1F">
        <w:rPr>
          <w:sz w:val="28"/>
        </w:rPr>
        <w:t>пересмотром проектных</w:t>
      </w:r>
      <w:r>
        <w:rPr>
          <w:sz w:val="28"/>
        </w:rPr>
        <w:t xml:space="preserve"> </w:t>
      </w:r>
      <w:r w:rsidRPr="00683B1F">
        <w:rPr>
          <w:sz w:val="28"/>
        </w:rPr>
        <w:t>решений</w:t>
      </w:r>
      <w:r>
        <w:rPr>
          <w:sz w:val="28"/>
        </w:rPr>
        <w:t xml:space="preserve"> </w:t>
      </w:r>
      <w:r w:rsidRPr="00683B1F">
        <w:rPr>
          <w:sz w:val="28"/>
        </w:rPr>
        <w:t>в</w:t>
      </w:r>
      <w:r>
        <w:rPr>
          <w:sz w:val="28"/>
        </w:rPr>
        <w:t xml:space="preserve"> </w:t>
      </w:r>
      <w:r w:rsidRPr="00683B1F">
        <w:rPr>
          <w:sz w:val="28"/>
        </w:rPr>
        <w:t>ходе</w:t>
      </w:r>
      <w:r>
        <w:rPr>
          <w:sz w:val="28"/>
        </w:rPr>
        <w:t xml:space="preserve"> </w:t>
      </w:r>
      <w:r w:rsidRPr="00683B1F">
        <w:rPr>
          <w:sz w:val="28"/>
        </w:rPr>
        <w:t>строительства</w:t>
      </w:r>
      <w:r>
        <w:rPr>
          <w:sz w:val="28"/>
        </w:rPr>
        <w:t xml:space="preserve"> </w:t>
      </w:r>
      <w:r w:rsidRPr="00683B1F">
        <w:rPr>
          <w:sz w:val="28"/>
        </w:rPr>
        <w:t>и</w:t>
      </w:r>
      <w:r>
        <w:rPr>
          <w:sz w:val="28"/>
        </w:rPr>
        <w:t xml:space="preserve"> </w:t>
      </w:r>
      <w:r w:rsidRPr="00683B1F">
        <w:rPr>
          <w:sz w:val="28"/>
        </w:rPr>
        <w:t>непредвиденными</w:t>
      </w:r>
      <w:r>
        <w:rPr>
          <w:sz w:val="28"/>
        </w:rPr>
        <w:t xml:space="preserve"> </w:t>
      </w:r>
      <w:r w:rsidRPr="00683B1F">
        <w:rPr>
          <w:sz w:val="28"/>
        </w:rPr>
        <w:t>расходами;</w:t>
      </w:r>
    </w:p>
    <w:p w:rsidR="00683B1F" w:rsidRPr="00683B1F" w:rsidRDefault="00683B1F" w:rsidP="00CF5EB3">
      <w:pPr>
        <w:widowControl/>
        <w:numPr>
          <w:ilvl w:val="0"/>
          <w:numId w:val="25"/>
        </w:numPr>
        <w:tabs>
          <w:tab w:val="clear" w:pos="2359"/>
        </w:tabs>
        <w:autoSpaceDE w:val="0"/>
        <w:autoSpaceDN w:val="0"/>
        <w:adjustRightInd w:val="0"/>
        <w:spacing w:line="360" w:lineRule="auto"/>
        <w:ind w:left="0" w:firstLine="709"/>
        <w:jc w:val="both"/>
        <w:rPr>
          <w:sz w:val="28"/>
        </w:rPr>
      </w:pPr>
      <w:r w:rsidRPr="00683B1F">
        <w:rPr>
          <w:sz w:val="28"/>
        </w:rPr>
        <w:t>учитываются запаздывание</w:t>
      </w:r>
      <w:r>
        <w:rPr>
          <w:sz w:val="28"/>
        </w:rPr>
        <w:t xml:space="preserve"> </w:t>
      </w:r>
      <w:r w:rsidRPr="00683B1F">
        <w:rPr>
          <w:sz w:val="28"/>
        </w:rPr>
        <w:t>платежей,</w:t>
      </w:r>
      <w:r>
        <w:rPr>
          <w:sz w:val="28"/>
        </w:rPr>
        <w:t xml:space="preserve"> </w:t>
      </w:r>
      <w:r w:rsidRPr="00683B1F">
        <w:rPr>
          <w:sz w:val="28"/>
        </w:rPr>
        <w:t>неритмичность</w:t>
      </w:r>
      <w:r>
        <w:rPr>
          <w:sz w:val="28"/>
        </w:rPr>
        <w:t xml:space="preserve"> </w:t>
      </w:r>
      <w:r w:rsidRPr="00683B1F">
        <w:rPr>
          <w:sz w:val="28"/>
        </w:rPr>
        <w:t>поставок</w:t>
      </w:r>
      <w:r>
        <w:rPr>
          <w:sz w:val="28"/>
        </w:rPr>
        <w:t xml:space="preserve"> </w:t>
      </w:r>
      <w:r w:rsidRPr="00683B1F">
        <w:rPr>
          <w:sz w:val="28"/>
        </w:rPr>
        <w:t>сырья и материалов,</w:t>
      </w:r>
      <w:r>
        <w:rPr>
          <w:sz w:val="28"/>
        </w:rPr>
        <w:t xml:space="preserve"> </w:t>
      </w:r>
      <w:r w:rsidRPr="00683B1F">
        <w:rPr>
          <w:sz w:val="28"/>
        </w:rPr>
        <w:t>внеплановые отказы оборудования,</w:t>
      </w:r>
      <w:r>
        <w:rPr>
          <w:sz w:val="28"/>
        </w:rPr>
        <w:t xml:space="preserve"> </w:t>
      </w:r>
      <w:r w:rsidRPr="00683B1F">
        <w:rPr>
          <w:sz w:val="28"/>
        </w:rPr>
        <w:t>допускаемые персоналом нарушения технологии,</w:t>
      </w:r>
      <w:r>
        <w:rPr>
          <w:sz w:val="28"/>
        </w:rPr>
        <w:t xml:space="preserve"> </w:t>
      </w:r>
      <w:r w:rsidRPr="00683B1F">
        <w:rPr>
          <w:sz w:val="28"/>
        </w:rPr>
        <w:t>уплачиваемые и получаемые штрафы и иные санкции за нарушения договорных обязательств;</w:t>
      </w:r>
    </w:p>
    <w:p w:rsidR="00683B1F" w:rsidRPr="00683B1F" w:rsidRDefault="00683B1F" w:rsidP="00CF5EB3">
      <w:pPr>
        <w:widowControl/>
        <w:numPr>
          <w:ilvl w:val="0"/>
          <w:numId w:val="25"/>
        </w:numPr>
        <w:tabs>
          <w:tab w:val="clear" w:pos="2359"/>
        </w:tabs>
        <w:autoSpaceDE w:val="0"/>
        <w:autoSpaceDN w:val="0"/>
        <w:adjustRightInd w:val="0"/>
        <w:spacing w:line="360" w:lineRule="auto"/>
        <w:ind w:left="0" w:firstLine="709"/>
        <w:jc w:val="both"/>
        <w:rPr>
          <w:sz w:val="28"/>
        </w:rPr>
      </w:pPr>
      <w:r w:rsidRPr="00683B1F">
        <w:rPr>
          <w:sz w:val="28"/>
        </w:rPr>
        <w:t>в случае, если проектом не предусмотрено страхование участника</w:t>
      </w:r>
      <w:r>
        <w:rPr>
          <w:sz w:val="28"/>
        </w:rPr>
        <w:t xml:space="preserve"> </w:t>
      </w:r>
      <w:r w:rsidRPr="00683B1F">
        <w:rPr>
          <w:sz w:val="28"/>
        </w:rPr>
        <w:t>от определенного вида инвестиционного риска,</w:t>
      </w:r>
      <w:r>
        <w:rPr>
          <w:sz w:val="28"/>
        </w:rPr>
        <w:t xml:space="preserve"> </w:t>
      </w:r>
      <w:r w:rsidRPr="00683B1F">
        <w:rPr>
          <w:sz w:val="28"/>
        </w:rPr>
        <w:t>в состав его</w:t>
      </w:r>
      <w:r>
        <w:rPr>
          <w:sz w:val="28"/>
        </w:rPr>
        <w:t xml:space="preserve"> </w:t>
      </w:r>
      <w:r w:rsidRPr="00683B1F">
        <w:rPr>
          <w:sz w:val="28"/>
        </w:rPr>
        <w:t>затрат включаются ожидаемые потери от этого риска. Аналогично, в</w:t>
      </w:r>
      <w:r>
        <w:rPr>
          <w:sz w:val="28"/>
        </w:rPr>
        <w:t xml:space="preserve"> </w:t>
      </w:r>
      <w:r w:rsidRPr="00683B1F">
        <w:rPr>
          <w:sz w:val="28"/>
        </w:rPr>
        <w:t>составе</w:t>
      </w:r>
      <w:r>
        <w:rPr>
          <w:sz w:val="28"/>
        </w:rPr>
        <w:t xml:space="preserve"> </w:t>
      </w:r>
      <w:r w:rsidRPr="00683B1F">
        <w:rPr>
          <w:sz w:val="28"/>
        </w:rPr>
        <w:t>косвенных</w:t>
      </w:r>
      <w:r>
        <w:rPr>
          <w:sz w:val="28"/>
        </w:rPr>
        <w:t xml:space="preserve"> </w:t>
      </w:r>
      <w:r w:rsidRPr="00683B1F">
        <w:rPr>
          <w:sz w:val="28"/>
        </w:rPr>
        <w:t>финансовых</w:t>
      </w:r>
      <w:r>
        <w:rPr>
          <w:sz w:val="28"/>
        </w:rPr>
        <w:t xml:space="preserve"> </w:t>
      </w:r>
      <w:r w:rsidRPr="00683B1F">
        <w:rPr>
          <w:sz w:val="28"/>
        </w:rPr>
        <w:t>результатов,</w:t>
      </w:r>
      <w:r>
        <w:rPr>
          <w:sz w:val="28"/>
        </w:rPr>
        <w:t xml:space="preserve"> </w:t>
      </w:r>
      <w:r w:rsidRPr="00683B1F">
        <w:rPr>
          <w:sz w:val="28"/>
        </w:rPr>
        <w:t>учитывается влияние инвестиционных рисков на сторонние предприятия и население;</w:t>
      </w:r>
    </w:p>
    <w:p w:rsidR="00683B1F" w:rsidRPr="00683B1F" w:rsidRDefault="00683B1F" w:rsidP="00CF5EB3">
      <w:pPr>
        <w:widowControl/>
        <w:numPr>
          <w:ilvl w:val="0"/>
          <w:numId w:val="25"/>
        </w:numPr>
        <w:tabs>
          <w:tab w:val="clear" w:pos="2359"/>
        </w:tabs>
        <w:autoSpaceDE w:val="0"/>
        <w:autoSpaceDN w:val="0"/>
        <w:adjustRightInd w:val="0"/>
        <w:spacing w:line="360" w:lineRule="auto"/>
        <w:ind w:left="0" w:firstLine="709"/>
        <w:jc w:val="both"/>
        <w:rPr>
          <w:sz w:val="28"/>
        </w:rPr>
      </w:pPr>
      <w:r w:rsidRPr="00683B1F">
        <w:rPr>
          <w:sz w:val="28"/>
        </w:rPr>
        <w:t>увеличивается норма дисконта и требуемая внутренняя норма доходности (ВНД).</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Наиболее точным (но</w:t>
      </w:r>
      <w:r>
        <w:rPr>
          <w:sz w:val="28"/>
        </w:rPr>
        <w:t xml:space="preserve"> </w:t>
      </w:r>
      <w:r w:rsidRPr="00683B1F">
        <w:rPr>
          <w:sz w:val="28"/>
        </w:rPr>
        <w:t>и</w:t>
      </w:r>
      <w:r>
        <w:rPr>
          <w:sz w:val="28"/>
        </w:rPr>
        <w:t xml:space="preserve"> </w:t>
      </w:r>
      <w:r w:rsidRPr="00683B1F">
        <w:rPr>
          <w:sz w:val="28"/>
        </w:rPr>
        <w:t>наиболее</w:t>
      </w:r>
      <w:r>
        <w:rPr>
          <w:sz w:val="28"/>
        </w:rPr>
        <w:t xml:space="preserve"> </w:t>
      </w:r>
      <w:r w:rsidRPr="00683B1F">
        <w:rPr>
          <w:sz w:val="28"/>
        </w:rPr>
        <w:t>сложным</w:t>
      </w:r>
      <w:r>
        <w:rPr>
          <w:sz w:val="28"/>
        </w:rPr>
        <w:t xml:space="preserve"> </w:t>
      </w:r>
      <w:r w:rsidRPr="00683B1F">
        <w:rPr>
          <w:sz w:val="28"/>
        </w:rPr>
        <w:t>с</w:t>
      </w:r>
      <w:r>
        <w:rPr>
          <w:sz w:val="28"/>
        </w:rPr>
        <w:t xml:space="preserve"> </w:t>
      </w:r>
      <w:r w:rsidRPr="00683B1F">
        <w:rPr>
          <w:sz w:val="28"/>
        </w:rPr>
        <w:t>технической точки</w:t>
      </w:r>
      <w:r>
        <w:rPr>
          <w:sz w:val="28"/>
        </w:rPr>
        <w:t xml:space="preserve"> </w:t>
      </w:r>
      <w:r w:rsidRPr="00683B1F">
        <w:rPr>
          <w:sz w:val="28"/>
        </w:rPr>
        <w:t>зрения)</w:t>
      </w:r>
      <w:r>
        <w:rPr>
          <w:sz w:val="28"/>
        </w:rPr>
        <w:t xml:space="preserve"> </w:t>
      </w:r>
      <w:r w:rsidRPr="00683B1F">
        <w:rPr>
          <w:sz w:val="28"/>
        </w:rPr>
        <w:t>является</w:t>
      </w:r>
      <w:r>
        <w:rPr>
          <w:sz w:val="28"/>
        </w:rPr>
        <w:t xml:space="preserve"> </w:t>
      </w:r>
      <w:r w:rsidRPr="00683B1F">
        <w:rPr>
          <w:sz w:val="28"/>
        </w:rPr>
        <w:t>метод</w:t>
      </w:r>
      <w:r>
        <w:rPr>
          <w:sz w:val="28"/>
        </w:rPr>
        <w:t xml:space="preserve"> </w:t>
      </w:r>
      <w:r w:rsidRPr="00683B1F">
        <w:rPr>
          <w:sz w:val="28"/>
        </w:rPr>
        <w:t>формализованного</w:t>
      </w:r>
      <w:r>
        <w:rPr>
          <w:sz w:val="28"/>
        </w:rPr>
        <w:t xml:space="preserve"> </w:t>
      </w:r>
      <w:r w:rsidRPr="00683B1F">
        <w:rPr>
          <w:sz w:val="28"/>
        </w:rPr>
        <w:t>описания</w:t>
      </w:r>
      <w:r>
        <w:rPr>
          <w:sz w:val="28"/>
        </w:rPr>
        <w:t xml:space="preserve"> </w:t>
      </w:r>
      <w:r w:rsidRPr="00683B1F">
        <w:rPr>
          <w:sz w:val="28"/>
        </w:rPr>
        <w:t>неопределенности. Применительно к видам неопределенности, наиболее часто встречающимся при оценке инвестиционных проектов, этот метод включает следующие этапы /1, с. 37;</w:t>
      </w:r>
      <w:r>
        <w:rPr>
          <w:sz w:val="28"/>
        </w:rPr>
        <w:t xml:space="preserve"> </w:t>
      </w:r>
      <w:r w:rsidRPr="00683B1F">
        <w:rPr>
          <w:sz w:val="28"/>
        </w:rPr>
        <w:t>4, с. 526/:</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1. описание всего</w:t>
      </w:r>
      <w:r>
        <w:rPr>
          <w:sz w:val="28"/>
        </w:rPr>
        <w:t xml:space="preserve"> </w:t>
      </w:r>
      <w:r w:rsidRPr="00683B1F">
        <w:rPr>
          <w:sz w:val="28"/>
        </w:rPr>
        <w:t>множества возможных условий реализации проекта</w:t>
      </w:r>
      <w:r>
        <w:rPr>
          <w:sz w:val="28"/>
        </w:rPr>
        <w:t xml:space="preserve"> </w:t>
      </w:r>
      <w:r w:rsidRPr="00683B1F">
        <w:rPr>
          <w:sz w:val="28"/>
        </w:rPr>
        <w:t>(либо в форме</w:t>
      </w:r>
      <w:r>
        <w:rPr>
          <w:sz w:val="28"/>
        </w:rPr>
        <w:t xml:space="preserve"> </w:t>
      </w:r>
      <w:r w:rsidRPr="00683B1F">
        <w:rPr>
          <w:sz w:val="28"/>
        </w:rPr>
        <w:t>соответствующих</w:t>
      </w:r>
      <w:r>
        <w:rPr>
          <w:sz w:val="28"/>
        </w:rPr>
        <w:t xml:space="preserve"> </w:t>
      </w:r>
      <w:r w:rsidRPr="00683B1F">
        <w:rPr>
          <w:sz w:val="28"/>
        </w:rPr>
        <w:t>сценариев,</w:t>
      </w:r>
      <w:r>
        <w:rPr>
          <w:sz w:val="28"/>
        </w:rPr>
        <w:t xml:space="preserve"> </w:t>
      </w:r>
      <w:r w:rsidRPr="00683B1F">
        <w:rPr>
          <w:sz w:val="28"/>
        </w:rPr>
        <w:t>либо</w:t>
      </w:r>
      <w:r>
        <w:rPr>
          <w:sz w:val="28"/>
        </w:rPr>
        <w:t xml:space="preserve"> </w:t>
      </w:r>
      <w:r w:rsidRPr="00683B1F">
        <w:rPr>
          <w:sz w:val="28"/>
        </w:rPr>
        <w:t>в</w:t>
      </w:r>
      <w:r>
        <w:rPr>
          <w:sz w:val="28"/>
        </w:rPr>
        <w:t xml:space="preserve"> </w:t>
      </w:r>
      <w:r w:rsidRPr="00683B1F">
        <w:rPr>
          <w:sz w:val="28"/>
        </w:rPr>
        <w:t>виде</w:t>
      </w:r>
      <w:r>
        <w:rPr>
          <w:sz w:val="28"/>
        </w:rPr>
        <w:t xml:space="preserve"> </w:t>
      </w:r>
      <w:r w:rsidRPr="00683B1F">
        <w:rPr>
          <w:sz w:val="28"/>
        </w:rPr>
        <w:t>системы</w:t>
      </w:r>
      <w:r>
        <w:rPr>
          <w:sz w:val="28"/>
        </w:rPr>
        <w:t xml:space="preserve"> </w:t>
      </w:r>
      <w:r w:rsidRPr="00683B1F">
        <w:rPr>
          <w:sz w:val="28"/>
        </w:rPr>
        <w:t>ограничений на значения основных технических, экономических и т.п.</w:t>
      </w:r>
      <w:r>
        <w:rPr>
          <w:sz w:val="28"/>
        </w:rPr>
        <w:t xml:space="preserve"> </w:t>
      </w:r>
      <w:r w:rsidRPr="00683B1F">
        <w:rPr>
          <w:sz w:val="28"/>
        </w:rPr>
        <w:t>параметров проекта) и отвечающих</w:t>
      </w:r>
      <w:r>
        <w:rPr>
          <w:sz w:val="28"/>
        </w:rPr>
        <w:t xml:space="preserve"> </w:t>
      </w:r>
      <w:r w:rsidRPr="00683B1F">
        <w:rPr>
          <w:sz w:val="28"/>
        </w:rPr>
        <w:t>этим</w:t>
      </w:r>
      <w:r>
        <w:rPr>
          <w:sz w:val="28"/>
        </w:rPr>
        <w:t xml:space="preserve"> </w:t>
      </w:r>
      <w:r w:rsidRPr="00683B1F">
        <w:rPr>
          <w:sz w:val="28"/>
        </w:rPr>
        <w:t>условиям</w:t>
      </w:r>
      <w:r>
        <w:rPr>
          <w:sz w:val="28"/>
        </w:rPr>
        <w:t xml:space="preserve"> </w:t>
      </w:r>
      <w:r w:rsidRPr="00683B1F">
        <w:rPr>
          <w:sz w:val="28"/>
        </w:rPr>
        <w:t>затрат</w:t>
      </w:r>
      <w:r>
        <w:rPr>
          <w:sz w:val="28"/>
        </w:rPr>
        <w:t xml:space="preserve"> </w:t>
      </w:r>
      <w:r w:rsidRPr="00683B1F">
        <w:rPr>
          <w:sz w:val="28"/>
        </w:rPr>
        <w:t>(включая</w:t>
      </w:r>
      <w:r>
        <w:rPr>
          <w:sz w:val="28"/>
        </w:rPr>
        <w:t xml:space="preserve"> </w:t>
      </w:r>
      <w:r w:rsidRPr="00683B1F">
        <w:rPr>
          <w:sz w:val="28"/>
        </w:rPr>
        <w:t>возможные</w:t>
      </w:r>
      <w:r>
        <w:rPr>
          <w:sz w:val="28"/>
        </w:rPr>
        <w:t xml:space="preserve"> </w:t>
      </w:r>
      <w:r w:rsidRPr="00683B1F">
        <w:rPr>
          <w:sz w:val="28"/>
        </w:rPr>
        <w:t>санкции</w:t>
      </w:r>
      <w:r>
        <w:rPr>
          <w:sz w:val="28"/>
        </w:rPr>
        <w:t xml:space="preserve"> </w:t>
      </w:r>
      <w:r w:rsidRPr="00683B1F">
        <w:rPr>
          <w:sz w:val="28"/>
        </w:rPr>
        <w:t>и</w:t>
      </w:r>
      <w:r>
        <w:rPr>
          <w:sz w:val="28"/>
        </w:rPr>
        <w:t xml:space="preserve"> </w:t>
      </w:r>
      <w:r w:rsidRPr="00683B1F">
        <w:rPr>
          <w:sz w:val="28"/>
        </w:rPr>
        <w:t>затраты,</w:t>
      </w:r>
      <w:r>
        <w:rPr>
          <w:sz w:val="28"/>
        </w:rPr>
        <w:t xml:space="preserve"> </w:t>
      </w:r>
      <w:r w:rsidRPr="00683B1F">
        <w:rPr>
          <w:sz w:val="28"/>
        </w:rPr>
        <w:t>связанные</w:t>
      </w:r>
      <w:r>
        <w:rPr>
          <w:sz w:val="28"/>
        </w:rPr>
        <w:t xml:space="preserve"> </w:t>
      </w:r>
      <w:r w:rsidRPr="00683B1F">
        <w:rPr>
          <w:sz w:val="28"/>
        </w:rPr>
        <w:t>со</w:t>
      </w:r>
      <w:r>
        <w:rPr>
          <w:sz w:val="28"/>
        </w:rPr>
        <w:t xml:space="preserve"> </w:t>
      </w:r>
      <w:r w:rsidRPr="00683B1F">
        <w:rPr>
          <w:sz w:val="28"/>
        </w:rPr>
        <w:t>страхованием</w:t>
      </w:r>
      <w:r>
        <w:rPr>
          <w:sz w:val="28"/>
        </w:rPr>
        <w:t xml:space="preserve"> </w:t>
      </w:r>
      <w:r w:rsidRPr="00683B1F">
        <w:rPr>
          <w:sz w:val="28"/>
        </w:rPr>
        <w:t>и</w:t>
      </w:r>
      <w:r>
        <w:rPr>
          <w:sz w:val="28"/>
        </w:rPr>
        <w:t xml:space="preserve"> </w:t>
      </w:r>
      <w:r w:rsidRPr="00683B1F">
        <w:rPr>
          <w:sz w:val="28"/>
        </w:rPr>
        <w:t>резервированием), результатов и показателей эффективности;</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2.</w:t>
      </w:r>
      <w:r>
        <w:rPr>
          <w:sz w:val="28"/>
        </w:rPr>
        <w:t xml:space="preserve"> </w:t>
      </w:r>
      <w:r w:rsidRPr="00683B1F">
        <w:rPr>
          <w:sz w:val="28"/>
        </w:rPr>
        <w:t>преобразование исходной информации о факторах неопределенности</w:t>
      </w:r>
      <w:r>
        <w:rPr>
          <w:sz w:val="28"/>
        </w:rPr>
        <w:t xml:space="preserve"> </w:t>
      </w:r>
      <w:r w:rsidRPr="00683B1F">
        <w:rPr>
          <w:sz w:val="28"/>
        </w:rPr>
        <w:t>в</w:t>
      </w:r>
      <w:r>
        <w:rPr>
          <w:sz w:val="28"/>
        </w:rPr>
        <w:t xml:space="preserve"> </w:t>
      </w:r>
      <w:r w:rsidRPr="00683B1F">
        <w:rPr>
          <w:sz w:val="28"/>
        </w:rPr>
        <w:t>информацию</w:t>
      </w:r>
      <w:r>
        <w:rPr>
          <w:sz w:val="28"/>
        </w:rPr>
        <w:t xml:space="preserve"> </w:t>
      </w:r>
      <w:r w:rsidRPr="00683B1F">
        <w:rPr>
          <w:sz w:val="28"/>
        </w:rPr>
        <w:t>о</w:t>
      </w:r>
      <w:r>
        <w:rPr>
          <w:sz w:val="28"/>
        </w:rPr>
        <w:t xml:space="preserve"> </w:t>
      </w:r>
      <w:r w:rsidRPr="00683B1F">
        <w:rPr>
          <w:sz w:val="28"/>
        </w:rPr>
        <w:t>вероятностях</w:t>
      </w:r>
      <w:r>
        <w:rPr>
          <w:sz w:val="28"/>
        </w:rPr>
        <w:t xml:space="preserve"> </w:t>
      </w:r>
      <w:r w:rsidRPr="00683B1F">
        <w:rPr>
          <w:sz w:val="28"/>
        </w:rPr>
        <w:t>отдельных</w:t>
      </w:r>
      <w:r>
        <w:rPr>
          <w:sz w:val="28"/>
        </w:rPr>
        <w:t xml:space="preserve"> </w:t>
      </w:r>
      <w:r w:rsidRPr="00683B1F">
        <w:rPr>
          <w:sz w:val="28"/>
        </w:rPr>
        <w:t>условий</w:t>
      </w:r>
      <w:r>
        <w:rPr>
          <w:sz w:val="28"/>
        </w:rPr>
        <w:t xml:space="preserve"> </w:t>
      </w:r>
      <w:r w:rsidRPr="00683B1F">
        <w:rPr>
          <w:sz w:val="28"/>
        </w:rPr>
        <w:t>реализации</w:t>
      </w:r>
      <w:r>
        <w:rPr>
          <w:sz w:val="28"/>
        </w:rPr>
        <w:t xml:space="preserve"> </w:t>
      </w:r>
      <w:r w:rsidRPr="00683B1F">
        <w:rPr>
          <w:sz w:val="28"/>
        </w:rPr>
        <w:t>и</w:t>
      </w:r>
      <w:r>
        <w:rPr>
          <w:sz w:val="28"/>
        </w:rPr>
        <w:t xml:space="preserve"> </w:t>
      </w:r>
      <w:r w:rsidRPr="00683B1F">
        <w:rPr>
          <w:sz w:val="28"/>
        </w:rPr>
        <w:t>соответствующих</w:t>
      </w:r>
      <w:r>
        <w:rPr>
          <w:sz w:val="28"/>
        </w:rPr>
        <w:t xml:space="preserve"> </w:t>
      </w:r>
      <w:r w:rsidRPr="00683B1F">
        <w:rPr>
          <w:sz w:val="28"/>
        </w:rPr>
        <w:t>показателях</w:t>
      </w:r>
      <w:r>
        <w:rPr>
          <w:sz w:val="28"/>
        </w:rPr>
        <w:t xml:space="preserve"> </w:t>
      </w:r>
      <w:r w:rsidRPr="00683B1F">
        <w:rPr>
          <w:sz w:val="28"/>
        </w:rPr>
        <w:t>эффективности</w:t>
      </w:r>
      <w:r>
        <w:rPr>
          <w:sz w:val="28"/>
        </w:rPr>
        <w:t xml:space="preserve"> </w:t>
      </w:r>
      <w:r w:rsidRPr="00683B1F">
        <w:rPr>
          <w:sz w:val="28"/>
        </w:rPr>
        <w:t>или</w:t>
      </w:r>
      <w:r>
        <w:rPr>
          <w:sz w:val="28"/>
        </w:rPr>
        <w:t xml:space="preserve"> </w:t>
      </w:r>
      <w:r w:rsidRPr="00683B1F">
        <w:rPr>
          <w:sz w:val="28"/>
        </w:rPr>
        <w:t>об интервалах их</w:t>
      </w:r>
      <w:r>
        <w:rPr>
          <w:sz w:val="28"/>
        </w:rPr>
        <w:t xml:space="preserve"> </w:t>
      </w:r>
      <w:r w:rsidRPr="00683B1F">
        <w:rPr>
          <w:sz w:val="28"/>
        </w:rPr>
        <w:t>изменения;</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3.</w:t>
      </w:r>
      <w:r>
        <w:rPr>
          <w:sz w:val="28"/>
        </w:rPr>
        <w:t xml:space="preserve"> </w:t>
      </w:r>
      <w:r w:rsidRPr="00683B1F">
        <w:rPr>
          <w:sz w:val="28"/>
        </w:rPr>
        <w:t>определение показателей эффективности проекта в целом с учетом</w:t>
      </w:r>
      <w:r>
        <w:rPr>
          <w:sz w:val="28"/>
        </w:rPr>
        <w:t xml:space="preserve"> </w:t>
      </w:r>
      <w:r w:rsidRPr="00683B1F">
        <w:rPr>
          <w:sz w:val="28"/>
        </w:rPr>
        <w:t>неопределенности условий его реализации</w:t>
      </w:r>
      <w:r>
        <w:rPr>
          <w:sz w:val="28"/>
        </w:rPr>
        <w:t xml:space="preserve"> </w:t>
      </w:r>
      <w:r w:rsidRPr="00683B1F">
        <w:rPr>
          <w:sz w:val="28"/>
        </w:rPr>
        <w:t>-</w:t>
      </w:r>
      <w:r>
        <w:rPr>
          <w:sz w:val="28"/>
        </w:rPr>
        <w:t xml:space="preserve"> </w:t>
      </w:r>
      <w:r w:rsidRPr="00683B1F">
        <w:rPr>
          <w:sz w:val="28"/>
        </w:rPr>
        <w:t>показателей</w:t>
      </w:r>
      <w:r>
        <w:rPr>
          <w:sz w:val="28"/>
        </w:rPr>
        <w:t xml:space="preserve"> </w:t>
      </w:r>
      <w:r w:rsidRPr="00683B1F">
        <w:rPr>
          <w:sz w:val="28"/>
        </w:rPr>
        <w:t>ожидаемой</w:t>
      </w:r>
      <w:r>
        <w:rPr>
          <w:sz w:val="28"/>
        </w:rPr>
        <w:t xml:space="preserve"> </w:t>
      </w:r>
      <w:r w:rsidRPr="00683B1F">
        <w:rPr>
          <w:sz w:val="28"/>
        </w:rPr>
        <w:t>эффективности.</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Основными показателями,</w:t>
      </w:r>
      <w:r>
        <w:rPr>
          <w:sz w:val="28"/>
        </w:rPr>
        <w:t xml:space="preserve"> </w:t>
      </w:r>
      <w:r w:rsidRPr="00683B1F">
        <w:rPr>
          <w:sz w:val="28"/>
        </w:rPr>
        <w:t>используемыми для сравнения различных</w:t>
      </w:r>
      <w:r>
        <w:rPr>
          <w:sz w:val="28"/>
        </w:rPr>
        <w:t xml:space="preserve"> </w:t>
      </w:r>
      <w:r w:rsidRPr="00683B1F">
        <w:rPr>
          <w:sz w:val="28"/>
        </w:rPr>
        <w:t>инвестиционных</w:t>
      </w:r>
      <w:r>
        <w:rPr>
          <w:sz w:val="28"/>
        </w:rPr>
        <w:t xml:space="preserve"> </w:t>
      </w:r>
      <w:r w:rsidRPr="00683B1F">
        <w:rPr>
          <w:sz w:val="28"/>
        </w:rPr>
        <w:t>проектов</w:t>
      </w:r>
      <w:r>
        <w:rPr>
          <w:sz w:val="28"/>
        </w:rPr>
        <w:t xml:space="preserve"> </w:t>
      </w:r>
      <w:r w:rsidRPr="00683B1F">
        <w:rPr>
          <w:sz w:val="28"/>
        </w:rPr>
        <w:t>(вариантов</w:t>
      </w:r>
      <w:r>
        <w:rPr>
          <w:sz w:val="28"/>
        </w:rPr>
        <w:t xml:space="preserve"> </w:t>
      </w:r>
      <w:r w:rsidRPr="00683B1F">
        <w:rPr>
          <w:sz w:val="28"/>
        </w:rPr>
        <w:t>проекта) и выбора лучшего из них,</w:t>
      </w:r>
      <w:r>
        <w:rPr>
          <w:sz w:val="28"/>
        </w:rPr>
        <w:t xml:space="preserve"> </w:t>
      </w:r>
      <w:r w:rsidRPr="00683B1F">
        <w:rPr>
          <w:sz w:val="28"/>
        </w:rPr>
        <w:t>являются показатели</w:t>
      </w:r>
      <w:r>
        <w:rPr>
          <w:sz w:val="28"/>
        </w:rPr>
        <w:t xml:space="preserve"> </w:t>
      </w:r>
      <w:r w:rsidRPr="00683B1F">
        <w:rPr>
          <w:sz w:val="28"/>
        </w:rPr>
        <w:t>ожидаемого</w:t>
      </w:r>
      <w:r>
        <w:rPr>
          <w:sz w:val="28"/>
        </w:rPr>
        <w:t xml:space="preserve"> </w:t>
      </w:r>
      <w:r w:rsidRPr="00683B1F">
        <w:rPr>
          <w:sz w:val="28"/>
        </w:rPr>
        <w:t>интегрального</w:t>
      </w:r>
      <w:r>
        <w:rPr>
          <w:sz w:val="28"/>
        </w:rPr>
        <w:t xml:space="preserve"> </w:t>
      </w:r>
      <w:r w:rsidRPr="00683B1F">
        <w:rPr>
          <w:sz w:val="28"/>
        </w:rPr>
        <w:t>эффекта</w:t>
      </w:r>
      <w:r>
        <w:rPr>
          <w:sz w:val="28"/>
        </w:rPr>
        <w:t xml:space="preserve"> </w:t>
      </w:r>
      <w:r w:rsidRPr="00683B1F">
        <w:rPr>
          <w:sz w:val="28"/>
        </w:rPr>
        <w:t>Э</w:t>
      </w:r>
      <w:r w:rsidRPr="00683B1F">
        <w:rPr>
          <w:sz w:val="28"/>
          <w:vertAlign w:val="subscript"/>
        </w:rPr>
        <w:t>ОЖ</w:t>
      </w:r>
      <w:r>
        <w:rPr>
          <w:sz w:val="28"/>
        </w:rPr>
        <w:t xml:space="preserve"> </w:t>
      </w:r>
      <w:r w:rsidRPr="00683B1F">
        <w:rPr>
          <w:sz w:val="28"/>
        </w:rPr>
        <w:t>(экономического</w:t>
      </w:r>
      <w:r>
        <w:rPr>
          <w:sz w:val="28"/>
        </w:rPr>
        <w:t xml:space="preserve"> </w:t>
      </w:r>
      <w:r w:rsidRPr="00683B1F">
        <w:rPr>
          <w:sz w:val="28"/>
        </w:rPr>
        <w:t>- на уровне народного хозяйства,</w:t>
      </w:r>
      <w:r>
        <w:rPr>
          <w:sz w:val="28"/>
        </w:rPr>
        <w:t xml:space="preserve"> </w:t>
      </w:r>
      <w:r w:rsidRPr="00683B1F">
        <w:rPr>
          <w:sz w:val="28"/>
        </w:rPr>
        <w:t>коммерческого -</w:t>
      </w:r>
      <w:r>
        <w:rPr>
          <w:sz w:val="28"/>
        </w:rPr>
        <w:t xml:space="preserve"> </w:t>
      </w:r>
      <w:r w:rsidRPr="00683B1F">
        <w:rPr>
          <w:sz w:val="28"/>
        </w:rPr>
        <w:t>на уровне отдельного участника). Эти же</w:t>
      </w:r>
      <w:r>
        <w:rPr>
          <w:sz w:val="28"/>
        </w:rPr>
        <w:t xml:space="preserve"> </w:t>
      </w:r>
      <w:r w:rsidRPr="00683B1F">
        <w:rPr>
          <w:sz w:val="28"/>
        </w:rPr>
        <w:t>показатели</w:t>
      </w:r>
      <w:r>
        <w:rPr>
          <w:sz w:val="28"/>
        </w:rPr>
        <w:t xml:space="preserve"> </w:t>
      </w:r>
      <w:r w:rsidRPr="00683B1F">
        <w:rPr>
          <w:sz w:val="28"/>
        </w:rPr>
        <w:t>используются</w:t>
      </w:r>
      <w:r>
        <w:rPr>
          <w:sz w:val="28"/>
        </w:rPr>
        <w:t xml:space="preserve"> </w:t>
      </w:r>
      <w:r w:rsidRPr="00683B1F">
        <w:rPr>
          <w:sz w:val="28"/>
        </w:rPr>
        <w:t>для обоснования рациональных размеров и форм резервирования и страхования.</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Если вероятности различных условий реализации проекта известны</w:t>
      </w:r>
      <w:r>
        <w:rPr>
          <w:sz w:val="28"/>
        </w:rPr>
        <w:t xml:space="preserve"> </w:t>
      </w:r>
      <w:r w:rsidRPr="00683B1F">
        <w:rPr>
          <w:sz w:val="28"/>
        </w:rPr>
        <w:t>точно,</w:t>
      </w:r>
      <w:r>
        <w:rPr>
          <w:sz w:val="28"/>
        </w:rPr>
        <w:t xml:space="preserve"> </w:t>
      </w:r>
      <w:r w:rsidRPr="00683B1F">
        <w:rPr>
          <w:sz w:val="28"/>
        </w:rPr>
        <w:t>ожидаемый интегральный эффект</w:t>
      </w:r>
      <w:r>
        <w:rPr>
          <w:sz w:val="28"/>
        </w:rPr>
        <w:t xml:space="preserve"> </w:t>
      </w:r>
      <w:r w:rsidRPr="00683B1F">
        <w:rPr>
          <w:sz w:val="28"/>
        </w:rPr>
        <w:t>рассчитывается</w:t>
      </w:r>
      <w:r>
        <w:rPr>
          <w:sz w:val="28"/>
        </w:rPr>
        <w:t xml:space="preserve"> </w:t>
      </w:r>
      <w:r w:rsidRPr="00683B1F">
        <w:rPr>
          <w:sz w:val="28"/>
        </w:rPr>
        <w:t>по</w:t>
      </w:r>
      <w:r>
        <w:rPr>
          <w:sz w:val="28"/>
        </w:rPr>
        <w:t xml:space="preserve"> </w:t>
      </w:r>
      <w:r w:rsidRPr="00683B1F">
        <w:rPr>
          <w:sz w:val="28"/>
        </w:rPr>
        <w:t>формуле</w:t>
      </w:r>
      <w:r>
        <w:rPr>
          <w:sz w:val="28"/>
        </w:rPr>
        <w:t xml:space="preserve"> </w:t>
      </w:r>
      <w:r w:rsidRPr="00683B1F">
        <w:rPr>
          <w:sz w:val="28"/>
        </w:rPr>
        <w:t>математического ожидания /1, с. 38;</w:t>
      </w:r>
      <w:r>
        <w:rPr>
          <w:sz w:val="28"/>
        </w:rPr>
        <w:t xml:space="preserve"> </w:t>
      </w:r>
      <w:r w:rsidRPr="00683B1F">
        <w:rPr>
          <w:sz w:val="28"/>
        </w:rPr>
        <w:t>4, с. 528/:</w:t>
      </w:r>
    </w:p>
    <w:p w:rsidR="00FA1DDA" w:rsidRDefault="00FA1DDA" w:rsidP="00683B1F">
      <w:pPr>
        <w:widowControl/>
        <w:autoSpaceDE w:val="0"/>
        <w:autoSpaceDN w:val="0"/>
        <w:adjustRightInd w:val="0"/>
        <w:spacing w:line="360" w:lineRule="auto"/>
        <w:ind w:firstLine="709"/>
        <w:jc w:val="both"/>
        <w:rPr>
          <w:sz w:val="28"/>
        </w:rPr>
      </w:pP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Э</w:t>
      </w:r>
      <w:r w:rsidRPr="00683B1F">
        <w:rPr>
          <w:sz w:val="28"/>
          <w:vertAlign w:val="subscript"/>
        </w:rPr>
        <w:t>ОЖ</w:t>
      </w:r>
      <w:r w:rsidRPr="00683B1F">
        <w:rPr>
          <w:sz w:val="28"/>
        </w:rPr>
        <w:t xml:space="preserve"> = Σ Э </w:t>
      </w:r>
      <w:r w:rsidRPr="00683B1F">
        <w:rPr>
          <w:sz w:val="28"/>
          <w:vertAlign w:val="subscript"/>
          <w:lang w:val="en-US"/>
        </w:rPr>
        <w:t>i</w:t>
      </w:r>
      <w:r w:rsidRPr="00683B1F">
        <w:rPr>
          <w:sz w:val="28"/>
        </w:rPr>
        <w:t xml:space="preserve"> </w:t>
      </w:r>
      <w:r w:rsidRPr="00683B1F">
        <w:rPr>
          <w:sz w:val="28"/>
          <w:lang w:val="en-US"/>
        </w:rPr>
        <w:t>x</w:t>
      </w:r>
      <w:r w:rsidRPr="00683B1F">
        <w:rPr>
          <w:sz w:val="28"/>
        </w:rPr>
        <w:t xml:space="preserve"> Р </w:t>
      </w:r>
      <w:r w:rsidRPr="00683B1F">
        <w:rPr>
          <w:sz w:val="28"/>
          <w:vertAlign w:val="subscript"/>
          <w:lang w:val="en-US"/>
        </w:rPr>
        <w:t>i</w:t>
      </w:r>
      <w:r w:rsidRPr="00683B1F">
        <w:rPr>
          <w:sz w:val="28"/>
        </w:rPr>
        <w:t xml:space="preserve"> , </w:t>
      </w:r>
      <w:r w:rsidRPr="00683B1F">
        <w:rPr>
          <w:sz w:val="28"/>
        </w:rPr>
        <w:tab/>
      </w:r>
      <w:r w:rsidRPr="00683B1F">
        <w:rPr>
          <w:sz w:val="28"/>
        </w:rPr>
        <w:tab/>
      </w:r>
      <w:r w:rsidRPr="00683B1F">
        <w:rPr>
          <w:sz w:val="28"/>
        </w:rPr>
        <w:tab/>
      </w:r>
      <w:r w:rsidRPr="00683B1F">
        <w:rPr>
          <w:sz w:val="28"/>
        </w:rPr>
        <w:tab/>
        <w:t xml:space="preserve"> (2)</w:t>
      </w:r>
    </w:p>
    <w:p w:rsidR="00FA1DDA" w:rsidRDefault="00FA1DDA" w:rsidP="00683B1F">
      <w:pPr>
        <w:widowControl/>
        <w:autoSpaceDE w:val="0"/>
        <w:autoSpaceDN w:val="0"/>
        <w:adjustRightInd w:val="0"/>
        <w:spacing w:line="360" w:lineRule="auto"/>
        <w:ind w:firstLine="709"/>
        <w:jc w:val="both"/>
        <w:rPr>
          <w:sz w:val="28"/>
        </w:rPr>
      </w:pP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 xml:space="preserve">где </w:t>
      </w:r>
      <w:r w:rsidRPr="00683B1F">
        <w:rPr>
          <w:sz w:val="28"/>
        </w:rPr>
        <w:tab/>
        <w:t>Э</w:t>
      </w:r>
      <w:r w:rsidRPr="00683B1F">
        <w:rPr>
          <w:sz w:val="28"/>
          <w:vertAlign w:val="subscript"/>
        </w:rPr>
        <w:t>ОЖ</w:t>
      </w:r>
      <w:r>
        <w:rPr>
          <w:sz w:val="28"/>
          <w:vertAlign w:val="subscript"/>
        </w:rPr>
        <w:t xml:space="preserve"> </w:t>
      </w:r>
      <w:r w:rsidRPr="00683B1F">
        <w:rPr>
          <w:sz w:val="28"/>
        </w:rPr>
        <w:t>- ожидаемый интегральный эффект проекта;</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 xml:space="preserve">Э </w:t>
      </w:r>
      <w:r w:rsidRPr="00683B1F">
        <w:rPr>
          <w:sz w:val="28"/>
          <w:vertAlign w:val="subscript"/>
          <w:lang w:val="en-US"/>
        </w:rPr>
        <w:t>i</w:t>
      </w:r>
      <w:r>
        <w:rPr>
          <w:sz w:val="28"/>
        </w:rPr>
        <w:t xml:space="preserve"> </w:t>
      </w:r>
      <w:r w:rsidRPr="00683B1F">
        <w:rPr>
          <w:sz w:val="28"/>
        </w:rPr>
        <w:t>- интегральный эффект при i-ом условии реализации;</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 xml:space="preserve">Р </w:t>
      </w:r>
      <w:r w:rsidRPr="00683B1F">
        <w:rPr>
          <w:sz w:val="28"/>
          <w:vertAlign w:val="subscript"/>
          <w:lang w:val="en-US"/>
        </w:rPr>
        <w:t>i</w:t>
      </w:r>
      <w:r w:rsidRPr="00683B1F">
        <w:rPr>
          <w:sz w:val="28"/>
        </w:rPr>
        <w:t xml:space="preserve"> - вероятность реализации этого условия.</w:t>
      </w: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В общем</w:t>
      </w:r>
      <w:r>
        <w:rPr>
          <w:sz w:val="28"/>
        </w:rPr>
        <w:t xml:space="preserve"> </w:t>
      </w:r>
      <w:r w:rsidRPr="00683B1F">
        <w:rPr>
          <w:sz w:val="28"/>
        </w:rPr>
        <w:t>случае</w:t>
      </w:r>
      <w:r>
        <w:rPr>
          <w:sz w:val="28"/>
        </w:rPr>
        <w:t xml:space="preserve"> </w:t>
      </w:r>
      <w:r w:rsidRPr="00683B1F">
        <w:rPr>
          <w:sz w:val="28"/>
        </w:rPr>
        <w:t>расчет</w:t>
      </w:r>
      <w:r>
        <w:rPr>
          <w:sz w:val="28"/>
        </w:rPr>
        <w:t xml:space="preserve"> </w:t>
      </w:r>
      <w:r w:rsidRPr="00683B1F">
        <w:rPr>
          <w:sz w:val="28"/>
        </w:rPr>
        <w:t>ожидаемого</w:t>
      </w:r>
      <w:r>
        <w:rPr>
          <w:sz w:val="28"/>
        </w:rPr>
        <w:t xml:space="preserve"> </w:t>
      </w:r>
      <w:r w:rsidRPr="00683B1F">
        <w:rPr>
          <w:sz w:val="28"/>
        </w:rPr>
        <w:t>интегрального</w:t>
      </w:r>
      <w:r>
        <w:rPr>
          <w:sz w:val="28"/>
        </w:rPr>
        <w:t xml:space="preserve"> </w:t>
      </w:r>
      <w:r w:rsidRPr="00683B1F">
        <w:rPr>
          <w:sz w:val="28"/>
        </w:rPr>
        <w:t>эффекта</w:t>
      </w:r>
      <w:r>
        <w:rPr>
          <w:sz w:val="28"/>
        </w:rPr>
        <w:t xml:space="preserve"> </w:t>
      </w:r>
      <w:r w:rsidRPr="00683B1F">
        <w:rPr>
          <w:sz w:val="28"/>
        </w:rPr>
        <w:t>рекомендуется производить по формуле:</w:t>
      </w:r>
    </w:p>
    <w:p w:rsidR="00FA1DDA" w:rsidRDefault="00FA1DDA" w:rsidP="00683B1F">
      <w:pPr>
        <w:widowControl/>
        <w:autoSpaceDE w:val="0"/>
        <w:autoSpaceDN w:val="0"/>
        <w:adjustRightInd w:val="0"/>
        <w:spacing w:line="360" w:lineRule="auto"/>
        <w:ind w:firstLine="709"/>
        <w:jc w:val="both"/>
        <w:rPr>
          <w:sz w:val="28"/>
        </w:rPr>
      </w:pP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Э</w:t>
      </w:r>
      <w:r w:rsidRPr="00683B1F">
        <w:rPr>
          <w:sz w:val="28"/>
          <w:vertAlign w:val="subscript"/>
        </w:rPr>
        <w:t>ОЖ</w:t>
      </w:r>
      <w:r>
        <w:rPr>
          <w:sz w:val="28"/>
          <w:vertAlign w:val="subscript"/>
        </w:rPr>
        <w:t xml:space="preserve"> </w:t>
      </w:r>
      <w:r w:rsidRPr="00683B1F">
        <w:rPr>
          <w:sz w:val="28"/>
        </w:rPr>
        <w:t>=</w:t>
      </w:r>
      <w:r>
        <w:rPr>
          <w:sz w:val="28"/>
        </w:rPr>
        <w:t xml:space="preserve"> </w:t>
      </w:r>
      <w:r w:rsidRPr="00683B1F">
        <w:rPr>
          <w:sz w:val="28"/>
          <w:lang w:val="en-US"/>
        </w:rPr>
        <w:t>k</w:t>
      </w:r>
      <w:r w:rsidRPr="00683B1F">
        <w:rPr>
          <w:sz w:val="28"/>
        </w:rPr>
        <w:t xml:space="preserve"> </w:t>
      </w:r>
      <w:r w:rsidRPr="00683B1F">
        <w:rPr>
          <w:sz w:val="28"/>
          <w:lang w:val="en-US"/>
        </w:rPr>
        <w:t>x</w:t>
      </w:r>
      <w:r w:rsidRPr="00683B1F">
        <w:rPr>
          <w:sz w:val="28"/>
        </w:rPr>
        <w:t xml:space="preserve"> Э</w:t>
      </w:r>
      <w:r w:rsidRPr="00683B1F">
        <w:rPr>
          <w:sz w:val="28"/>
          <w:vertAlign w:val="subscript"/>
          <w:lang w:val="en-US"/>
        </w:rPr>
        <w:t>max</w:t>
      </w:r>
      <w:r w:rsidRPr="00683B1F">
        <w:rPr>
          <w:sz w:val="28"/>
        </w:rPr>
        <w:t xml:space="preserve"> + (1 - </w:t>
      </w:r>
      <w:r w:rsidRPr="00683B1F">
        <w:rPr>
          <w:sz w:val="28"/>
          <w:lang w:val="en-US"/>
        </w:rPr>
        <w:t>k</w:t>
      </w:r>
      <w:r w:rsidRPr="00683B1F">
        <w:rPr>
          <w:sz w:val="28"/>
        </w:rPr>
        <w:t xml:space="preserve">) </w:t>
      </w:r>
      <w:r w:rsidRPr="00683B1F">
        <w:rPr>
          <w:sz w:val="28"/>
          <w:lang w:val="en-US"/>
        </w:rPr>
        <w:t>x</w:t>
      </w:r>
      <w:r w:rsidRPr="00683B1F">
        <w:rPr>
          <w:sz w:val="28"/>
        </w:rPr>
        <w:t xml:space="preserve"> Э</w:t>
      </w:r>
      <w:r w:rsidRPr="00683B1F">
        <w:rPr>
          <w:sz w:val="28"/>
          <w:vertAlign w:val="subscript"/>
          <w:lang w:val="en-US"/>
        </w:rPr>
        <w:t>min</w:t>
      </w:r>
      <w:r w:rsidRPr="00683B1F">
        <w:rPr>
          <w:sz w:val="28"/>
        </w:rPr>
        <w:t>,</w:t>
      </w:r>
      <w:r>
        <w:rPr>
          <w:sz w:val="28"/>
        </w:rPr>
        <w:t xml:space="preserve"> </w:t>
      </w:r>
      <w:r w:rsidRPr="00683B1F">
        <w:rPr>
          <w:sz w:val="28"/>
        </w:rPr>
        <w:tab/>
      </w:r>
      <w:r w:rsidRPr="00683B1F">
        <w:rPr>
          <w:sz w:val="28"/>
        </w:rPr>
        <w:tab/>
      </w:r>
      <w:r>
        <w:rPr>
          <w:sz w:val="28"/>
        </w:rPr>
        <w:t xml:space="preserve"> </w:t>
      </w:r>
      <w:r w:rsidRPr="00683B1F">
        <w:rPr>
          <w:sz w:val="28"/>
        </w:rPr>
        <w:t>(3)</w:t>
      </w:r>
    </w:p>
    <w:p w:rsidR="00FA1DDA" w:rsidRDefault="00FA1DDA" w:rsidP="00683B1F">
      <w:pPr>
        <w:widowControl/>
        <w:autoSpaceDE w:val="0"/>
        <w:autoSpaceDN w:val="0"/>
        <w:adjustRightInd w:val="0"/>
        <w:spacing w:line="360" w:lineRule="auto"/>
        <w:ind w:firstLine="709"/>
        <w:jc w:val="both"/>
        <w:rPr>
          <w:sz w:val="28"/>
        </w:rPr>
      </w:pPr>
    </w:p>
    <w:p w:rsidR="00683B1F" w:rsidRPr="00683B1F" w:rsidRDefault="00683B1F" w:rsidP="00683B1F">
      <w:pPr>
        <w:widowControl/>
        <w:autoSpaceDE w:val="0"/>
        <w:autoSpaceDN w:val="0"/>
        <w:adjustRightInd w:val="0"/>
        <w:spacing w:line="360" w:lineRule="auto"/>
        <w:ind w:firstLine="709"/>
        <w:jc w:val="both"/>
        <w:rPr>
          <w:sz w:val="28"/>
        </w:rPr>
      </w:pPr>
      <w:r w:rsidRPr="00683B1F">
        <w:rPr>
          <w:sz w:val="28"/>
        </w:rPr>
        <w:t xml:space="preserve">где </w:t>
      </w:r>
      <w:r w:rsidRPr="00683B1F">
        <w:rPr>
          <w:sz w:val="28"/>
        </w:rPr>
        <w:tab/>
        <w:t>Э</w:t>
      </w:r>
      <w:r w:rsidRPr="00683B1F">
        <w:rPr>
          <w:sz w:val="28"/>
          <w:vertAlign w:val="subscript"/>
          <w:lang w:val="en-US"/>
        </w:rPr>
        <w:t>max</w:t>
      </w:r>
      <w:r w:rsidRPr="00683B1F">
        <w:rPr>
          <w:sz w:val="28"/>
        </w:rPr>
        <w:t xml:space="preserve"> и</w:t>
      </w:r>
      <w:r>
        <w:rPr>
          <w:sz w:val="28"/>
        </w:rPr>
        <w:t xml:space="preserve"> </w:t>
      </w:r>
      <w:r w:rsidRPr="00683B1F">
        <w:rPr>
          <w:sz w:val="28"/>
        </w:rPr>
        <w:t>Э</w:t>
      </w:r>
      <w:r w:rsidRPr="00683B1F">
        <w:rPr>
          <w:sz w:val="28"/>
          <w:vertAlign w:val="subscript"/>
          <w:lang w:val="en-US"/>
        </w:rPr>
        <w:t>min</w:t>
      </w:r>
      <w:r w:rsidRPr="00683B1F">
        <w:rPr>
          <w:sz w:val="28"/>
        </w:rPr>
        <w:t xml:space="preserve"> - наибольшее и</w:t>
      </w:r>
      <w:r>
        <w:rPr>
          <w:sz w:val="28"/>
        </w:rPr>
        <w:t xml:space="preserve"> </w:t>
      </w:r>
      <w:r w:rsidRPr="00683B1F">
        <w:rPr>
          <w:sz w:val="28"/>
        </w:rPr>
        <w:t>наименьшее</w:t>
      </w:r>
      <w:r>
        <w:rPr>
          <w:sz w:val="28"/>
        </w:rPr>
        <w:t xml:space="preserve"> </w:t>
      </w:r>
      <w:r w:rsidRPr="00683B1F">
        <w:rPr>
          <w:sz w:val="28"/>
        </w:rPr>
        <w:t>из</w:t>
      </w:r>
      <w:r>
        <w:rPr>
          <w:sz w:val="28"/>
        </w:rPr>
        <w:t xml:space="preserve"> </w:t>
      </w:r>
      <w:r w:rsidRPr="00683B1F">
        <w:rPr>
          <w:sz w:val="28"/>
        </w:rPr>
        <w:t>математических</w:t>
      </w:r>
      <w:r>
        <w:rPr>
          <w:sz w:val="28"/>
        </w:rPr>
        <w:t xml:space="preserve"> </w:t>
      </w:r>
      <w:r w:rsidRPr="00683B1F">
        <w:rPr>
          <w:sz w:val="28"/>
        </w:rPr>
        <w:t>ожиданий</w:t>
      </w:r>
      <w:r>
        <w:rPr>
          <w:sz w:val="28"/>
        </w:rPr>
        <w:t xml:space="preserve"> </w:t>
      </w:r>
      <w:r w:rsidRPr="00683B1F">
        <w:rPr>
          <w:sz w:val="28"/>
        </w:rPr>
        <w:t>интегрального</w:t>
      </w:r>
      <w:r>
        <w:rPr>
          <w:sz w:val="28"/>
        </w:rPr>
        <w:t xml:space="preserve"> </w:t>
      </w:r>
      <w:r w:rsidRPr="00683B1F">
        <w:rPr>
          <w:sz w:val="28"/>
        </w:rPr>
        <w:t>эффекта</w:t>
      </w:r>
      <w:r>
        <w:rPr>
          <w:sz w:val="28"/>
        </w:rPr>
        <w:t xml:space="preserve"> </w:t>
      </w:r>
      <w:r w:rsidRPr="00683B1F">
        <w:rPr>
          <w:sz w:val="28"/>
        </w:rPr>
        <w:t>по</w:t>
      </w:r>
      <w:r>
        <w:rPr>
          <w:sz w:val="28"/>
        </w:rPr>
        <w:t xml:space="preserve"> </w:t>
      </w:r>
      <w:r w:rsidRPr="00683B1F">
        <w:rPr>
          <w:sz w:val="28"/>
        </w:rPr>
        <w:t>допустимым</w:t>
      </w:r>
      <w:r>
        <w:rPr>
          <w:sz w:val="28"/>
        </w:rPr>
        <w:t xml:space="preserve"> </w:t>
      </w:r>
      <w:r w:rsidRPr="00683B1F">
        <w:rPr>
          <w:sz w:val="28"/>
        </w:rPr>
        <w:t>вероятностным</w:t>
      </w:r>
      <w:r>
        <w:rPr>
          <w:sz w:val="28"/>
        </w:rPr>
        <w:t xml:space="preserve"> </w:t>
      </w:r>
      <w:r w:rsidRPr="00683B1F">
        <w:rPr>
          <w:sz w:val="28"/>
        </w:rPr>
        <w:t>распределениям;</w:t>
      </w:r>
    </w:p>
    <w:p w:rsidR="00683B1F" w:rsidRPr="00683B1F" w:rsidRDefault="00683B1F" w:rsidP="00683B1F">
      <w:pPr>
        <w:widowControl/>
        <w:autoSpaceDE w:val="0"/>
        <w:autoSpaceDN w:val="0"/>
        <w:adjustRightInd w:val="0"/>
        <w:spacing w:line="360" w:lineRule="auto"/>
        <w:ind w:firstLine="709"/>
        <w:jc w:val="both"/>
        <w:rPr>
          <w:sz w:val="28"/>
          <w:szCs w:val="24"/>
        </w:rPr>
      </w:pPr>
      <w:r w:rsidRPr="00683B1F">
        <w:rPr>
          <w:sz w:val="28"/>
        </w:rPr>
        <w:t>k -</w:t>
      </w:r>
      <w:r>
        <w:rPr>
          <w:sz w:val="28"/>
        </w:rPr>
        <w:t xml:space="preserve"> </w:t>
      </w:r>
      <w:r w:rsidRPr="00683B1F">
        <w:rPr>
          <w:sz w:val="28"/>
        </w:rPr>
        <w:t>специальный</w:t>
      </w:r>
      <w:r>
        <w:rPr>
          <w:sz w:val="28"/>
        </w:rPr>
        <w:t xml:space="preserve"> </w:t>
      </w:r>
      <w:r w:rsidRPr="00683B1F">
        <w:rPr>
          <w:sz w:val="28"/>
        </w:rPr>
        <w:t>норматив для учета неопределенности эффекта,</w:t>
      </w:r>
      <w:r>
        <w:rPr>
          <w:sz w:val="28"/>
        </w:rPr>
        <w:t xml:space="preserve"> </w:t>
      </w:r>
      <w:r w:rsidRPr="00683B1F">
        <w:rPr>
          <w:sz w:val="28"/>
        </w:rPr>
        <w:t>отражающий систему</w:t>
      </w:r>
      <w:r>
        <w:rPr>
          <w:sz w:val="28"/>
        </w:rPr>
        <w:t xml:space="preserve"> </w:t>
      </w:r>
      <w:r w:rsidRPr="00683B1F">
        <w:rPr>
          <w:sz w:val="28"/>
        </w:rPr>
        <w:t>предпочтений</w:t>
      </w:r>
      <w:r>
        <w:rPr>
          <w:sz w:val="28"/>
        </w:rPr>
        <w:t xml:space="preserve"> </w:t>
      </w:r>
      <w:r w:rsidRPr="00683B1F">
        <w:rPr>
          <w:sz w:val="28"/>
        </w:rPr>
        <w:t>соответствующего</w:t>
      </w:r>
      <w:r>
        <w:rPr>
          <w:sz w:val="28"/>
        </w:rPr>
        <w:t xml:space="preserve"> </w:t>
      </w:r>
      <w:r w:rsidRPr="00683B1F">
        <w:rPr>
          <w:sz w:val="28"/>
        </w:rPr>
        <w:t>хозяйствующего</w:t>
      </w:r>
      <w:r>
        <w:rPr>
          <w:sz w:val="28"/>
        </w:rPr>
        <w:t xml:space="preserve"> </w:t>
      </w:r>
      <w:r w:rsidRPr="00683B1F">
        <w:rPr>
          <w:sz w:val="28"/>
        </w:rPr>
        <w:t>субъекта</w:t>
      </w:r>
      <w:r>
        <w:rPr>
          <w:sz w:val="28"/>
        </w:rPr>
        <w:t xml:space="preserve"> </w:t>
      </w:r>
      <w:r w:rsidRPr="00683B1F">
        <w:rPr>
          <w:sz w:val="28"/>
        </w:rPr>
        <w:t>в условиях неопределенности (при определении ожидаемого</w:t>
      </w:r>
      <w:r>
        <w:rPr>
          <w:sz w:val="28"/>
        </w:rPr>
        <w:t xml:space="preserve"> </w:t>
      </w:r>
      <w:r w:rsidRPr="00683B1F">
        <w:rPr>
          <w:sz w:val="28"/>
        </w:rPr>
        <w:t>интегрального экономического эффекта его</w:t>
      </w:r>
      <w:r>
        <w:rPr>
          <w:sz w:val="28"/>
        </w:rPr>
        <w:t xml:space="preserve"> </w:t>
      </w:r>
      <w:r w:rsidRPr="00683B1F">
        <w:rPr>
          <w:sz w:val="28"/>
        </w:rPr>
        <w:t>рекомендуется</w:t>
      </w:r>
      <w:r>
        <w:rPr>
          <w:sz w:val="28"/>
        </w:rPr>
        <w:t xml:space="preserve"> </w:t>
      </w:r>
      <w:r w:rsidRPr="00683B1F">
        <w:rPr>
          <w:sz w:val="28"/>
        </w:rPr>
        <w:t>принимать на уровне 0,3).</w:t>
      </w:r>
    </w:p>
    <w:p w:rsidR="00683B1F" w:rsidRPr="00683B1F" w:rsidRDefault="00683B1F" w:rsidP="00683B1F">
      <w:pPr>
        <w:widowControl/>
        <w:spacing w:line="360" w:lineRule="auto"/>
        <w:ind w:firstLine="709"/>
        <w:jc w:val="both"/>
        <w:rPr>
          <w:sz w:val="28"/>
          <w:szCs w:val="24"/>
        </w:rPr>
      </w:pPr>
      <w:r w:rsidRPr="00683B1F">
        <w:rPr>
          <w:sz w:val="28"/>
          <w:szCs w:val="24"/>
        </w:rPr>
        <w:t>Итак, аспекты и методы финансового планирования в условиях неопределенности описываются в теории следующими методами:</w:t>
      </w:r>
      <w:r>
        <w:rPr>
          <w:sz w:val="28"/>
          <w:szCs w:val="24"/>
        </w:rPr>
        <w:t xml:space="preserve"> </w:t>
      </w:r>
      <w:r w:rsidRPr="00683B1F">
        <w:rPr>
          <w:sz w:val="28"/>
          <w:szCs w:val="24"/>
        </w:rPr>
        <w:t>анализ безубыточности,</w:t>
      </w:r>
      <w:r>
        <w:rPr>
          <w:sz w:val="28"/>
          <w:szCs w:val="24"/>
        </w:rPr>
        <w:t xml:space="preserve"> </w:t>
      </w:r>
      <w:r w:rsidRPr="00683B1F">
        <w:rPr>
          <w:sz w:val="28"/>
          <w:szCs w:val="24"/>
        </w:rPr>
        <w:t xml:space="preserve">анализ чувствительности и вероятностный анализ. </w:t>
      </w:r>
    </w:p>
    <w:p w:rsidR="00683B1F" w:rsidRPr="00683B1F" w:rsidRDefault="00683B1F" w:rsidP="00683B1F">
      <w:pPr>
        <w:widowControl/>
        <w:spacing w:line="360" w:lineRule="auto"/>
        <w:ind w:firstLine="709"/>
        <w:jc w:val="both"/>
        <w:rPr>
          <w:sz w:val="28"/>
          <w:szCs w:val="24"/>
        </w:rPr>
      </w:pPr>
      <w:r w:rsidRPr="00683B1F">
        <w:rPr>
          <w:sz w:val="28"/>
          <w:szCs w:val="24"/>
        </w:rPr>
        <w:t>Необходимо отметить, что, прежде всего, требуется провести аналитику проекта, идентифицируя возможные области риска применительно к конкретному проекту. Задача обычно решается с активным привлечением экспертных методов. Это позволяет в какой–то мере компенсировать недостаток имеющейся информации о разрабатываемом проекте при помощи экспертов, которые, по существу, используют свои знания о проектах–аналогах для прогнозирования возможных зон риска и возможных последствий.</w:t>
      </w:r>
    </w:p>
    <w:p w:rsidR="00683B1F" w:rsidRPr="00683B1F" w:rsidRDefault="00683B1F" w:rsidP="00683B1F">
      <w:pPr>
        <w:widowControl/>
        <w:spacing w:line="360" w:lineRule="auto"/>
        <w:ind w:firstLine="709"/>
        <w:jc w:val="both"/>
        <w:rPr>
          <w:sz w:val="28"/>
          <w:szCs w:val="24"/>
        </w:rPr>
      </w:pPr>
      <w:r w:rsidRPr="00683B1F">
        <w:rPr>
          <w:sz w:val="28"/>
          <w:szCs w:val="24"/>
        </w:rPr>
        <w:t>На этапе идентификации риска необходимо не только определить, какие зоны риска существуют для данного проекта, но и хотя бы на качественном уровне оценить важность этих рисков для проекта. Большая важность риска означает большую вероятность его наступления и, соответственно, более серьезные последствия для успеха этого проекта.</w:t>
      </w:r>
    </w:p>
    <w:p w:rsidR="00683B1F" w:rsidRPr="00683B1F" w:rsidRDefault="00683B1F" w:rsidP="00683B1F">
      <w:pPr>
        <w:widowControl/>
        <w:spacing w:line="360" w:lineRule="auto"/>
        <w:ind w:firstLine="709"/>
        <w:jc w:val="both"/>
        <w:rPr>
          <w:sz w:val="28"/>
          <w:szCs w:val="24"/>
        </w:rPr>
      </w:pPr>
      <w:r w:rsidRPr="00683B1F">
        <w:rPr>
          <w:sz w:val="28"/>
          <w:szCs w:val="24"/>
        </w:rPr>
        <w:t>Алгоритм метода экспертной оценки рисков проекта может включать /12, с. 124/:</w:t>
      </w:r>
    </w:p>
    <w:p w:rsidR="00683B1F" w:rsidRPr="00683B1F" w:rsidRDefault="00683B1F" w:rsidP="00683B1F">
      <w:pPr>
        <w:widowControl/>
        <w:spacing w:line="360" w:lineRule="auto"/>
        <w:ind w:firstLine="709"/>
        <w:jc w:val="both"/>
        <w:rPr>
          <w:sz w:val="28"/>
          <w:szCs w:val="24"/>
        </w:rPr>
      </w:pPr>
      <w:r w:rsidRPr="00683B1F">
        <w:rPr>
          <w:sz w:val="28"/>
          <w:szCs w:val="24"/>
        </w:rPr>
        <w:t>1. Разработку полного перечня возможных рисков по фазам жизненного цикла проекта.</w:t>
      </w:r>
    </w:p>
    <w:p w:rsidR="00683B1F" w:rsidRPr="00683B1F" w:rsidRDefault="00683B1F" w:rsidP="00683B1F">
      <w:pPr>
        <w:widowControl/>
        <w:spacing w:line="360" w:lineRule="auto"/>
        <w:ind w:firstLine="709"/>
        <w:jc w:val="both"/>
        <w:rPr>
          <w:sz w:val="28"/>
          <w:szCs w:val="24"/>
        </w:rPr>
      </w:pPr>
      <w:r w:rsidRPr="00683B1F">
        <w:rPr>
          <w:sz w:val="28"/>
          <w:szCs w:val="24"/>
        </w:rPr>
        <w:t xml:space="preserve">2. Ранжирование этих рисков по степени важности. С этой целью необходимо определить (экспертным путем): </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вероятность данного риска (в долях единицы);</w:t>
      </w:r>
    </w:p>
    <w:p w:rsidR="00683B1F" w:rsidRPr="00683B1F" w:rsidRDefault="00683B1F" w:rsidP="00683B1F">
      <w:pPr>
        <w:widowControl/>
        <w:spacing w:line="360" w:lineRule="auto"/>
        <w:ind w:firstLine="709"/>
        <w:jc w:val="both"/>
        <w:rPr>
          <w:sz w:val="28"/>
          <w:szCs w:val="24"/>
        </w:rPr>
      </w:pPr>
      <w:r w:rsidRPr="00683B1F">
        <w:rPr>
          <w:sz w:val="28"/>
          <w:szCs w:val="24"/>
        </w:rPr>
        <w:t>- опасность данного риска, то есть несколько существенными окажутся последствия наступления неблагоприятно события (измеряется в баллах);</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важность риска как произведение вероятности на опасность его наступления.</w:t>
      </w:r>
    </w:p>
    <w:p w:rsidR="00683B1F" w:rsidRPr="00683B1F" w:rsidRDefault="00683B1F" w:rsidP="00683B1F">
      <w:pPr>
        <w:widowControl/>
        <w:spacing w:line="360" w:lineRule="auto"/>
        <w:ind w:firstLine="709"/>
        <w:jc w:val="both"/>
        <w:rPr>
          <w:sz w:val="28"/>
          <w:szCs w:val="24"/>
        </w:rPr>
      </w:pPr>
      <w:r w:rsidRPr="00683B1F">
        <w:rPr>
          <w:sz w:val="28"/>
          <w:szCs w:val="24"/>
        </w:rPr>
        <w:t>3.</w:t>
      </w:r>
      <w:r>
        <w:rPr>
          <w:sz w:val="28"/>
          <w:szCs w:val="24"/>
        </w:rPr>
        <w:t xml:space="preserve"> </w:t>
      </w:r>
      <w:r w:rsidRPr="00683B1F">
        <w:rPr>
          <w:sz w:val="28"/>
          <w:szCs w:val="24"/>
        </w:rPr>
        <w:t>Ранжирование рисков по степени важности для проекта.</w:t>
      </w:r>
    </w:p>
    <w:p w:rsidR="00683B1F" w:rsidRPr="00683B1F" w:rsidRDefault="00683B1F" w:rsidP="00683B1F">
      <w:pPr>
        <w:widowControl/>
        <w:spacing w:line="360" w:lineRule="auto"/>
        <w:ind w:firstLine="709"/>
        <w:jc w:val="both"/>
        <w:rPr>
          <w:sz w:val="28"/>
          <w:szCs w:val="24"/>
        </w:rPr>
      </w:pPr>
      <w:r w:rsidRPr="00683B1F">
        <w:rPr>
          <w:sz w:val="28"/>
          <w:szCs w:val="24"/>
        </w:rPr>
        <w:t>Специалисты–аналитики классифицируют риски следующим образом /11, с. 10/:</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динамический – это риск непредвиденных изменений стоимостных оценок проекта вследствие изменения рыночных или политических обстоятельств. Такие изменения могут привести как к потерям, так и дополнительны доходам;</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статический – это риск потерь реальных активов вследствие нанесения ущерба собственности или неудовлетворительной организации. Этот риск может привести только к потерям.</w:t>
      </w:r>
    </w:p>
    <w:p w:rsidR="00683B1F" w:rsidRPr="00683B1F" w:rsidRDefault="00683B1F" w:rsidP="00683B1F">
      <w:pPr>
        <w:widowControl/>
        <w:spacing w:line="360" w:lineRule="auto"/>
        <w:ind w:firstLine="709"/>
        <w:jc w:val="both"/>
        <w:rPr>
          <w:sz w:val="28"/>
          <w:szCs w:val="24"/>
        </w:rPr>
      </w:pPr>
      <w:r w:rsidRPr="00683B1F">
        <w:rPr>
          <w:sz w:val="28"/>
          <w:szCs w:val="24"/>
        </w:rPr>
        <w:t>Для того, чтобы предложить методы снижения риска или уменьшить связанные с ним неблагоприятные последствия, в начале нужно выявить соответствующие факторы и оценить их значимость. Эту работу принято называть анализом риска.</w:t>
      </w:r>
    </w:p>
    <w:p w:rsidR="00683B1F" w:rsidRPr="00683B1F" w:rsidRDefault="00683B1F" w:rsidP="00683B1F">
      <w:pPr>
        <w:widowControl/>
        <w:spacing w:line="360" w:lineRule="auto"/>
        <w:ind w:firstLine="709"/>
        <w:jc w:val="both"/>
        <w:rPr>
          <w:sz w:val="28"/>
          <w:szCs w:val="24"/>
        </w:rPr>
      </w:pPr>
      <w:r w:rsidRPr="00683B1F">
        <w:rPr>
          <w:sz w:val="28"/>
          <w:szCs w:val="24"/>
        </w:rPr>
        <w:t>Назначение анализа риска – дать инвесторам и потенциальным партнерам необходимые данные для принятия решений о целесообразности участи в проекте и выработки мер по защите от возможных финансовых потерь.</w:t>
      </w:r>
    </w:p>
    <w:p w:rsidR="00683B1F" w:rsidRPr="00683B1F" w:rsidRDefault="00683B1F" w:rsidP="00683B1F">
      <w:pPr>
        <w:widowControl/>
        <w:spacing w:line="360" w:lineRule="auto"/>
        <w:ind w:firstLine="709"/>
        <w:jc w:val="both"/>
        <w:rPr>
          <w:sz w:val="28"/>
          <w:szCs w:val="24"/>
        </w:rPr>
      </w:pPr>
      <w:r w:rsidRPr="00683B1F">
        <w:rPr>
          <w:sz w:val="28"/>
          <w:szCs w:val="24"/>
        </w:rPr>
        <w:t>Анализ риска должен выполняться всеми участниками проекта:</w:t>
      </w:r>
    </w:p>
    <w:p w:rsidR="00683B1F" w:rsidRPr="00683B1F" w:rsidRDefault="00683B1F" w:rsidP="00CF5EB3">
      <w:pPr>
        <w:widowControl/>
        <w:numPr>
          <w:ilvl w:val="0"/>
          <w:numId w:val="21"/>
        </w:numPr>
        <w:spacing w:line="360" w:lineRule="auto"/>
        <w:ind w:left="0" w:firstLine="709"/>
        <w:jc w:val="both"/>
        <w:rPr>
          <w:sz w:val="28"/>
          <w:szCs w:val="24"/>
        </w:rPr>
      </w:pPr>
      <w:r w:rsidRPr="00683B1F">
        <w:rPr>
          <w:sz w:val="28"/>
          <w:szCs w:val="24"/>
        </w:rPr>
        <w:t>заказчик использует результаты анализа для планирования всех элементов проекта, пожалуй, это наиболее заинтересованный участник проекта;</w:t>
      </w:r>
    </w:p>
    <w:p w:rsidR="00683B1F" w:rsidRPr="00683B1F" w:rsidRDefault="00683B1F" w:rsidP="00CF5EB3">
      <w:pPr>
        <w:widowControl/>
        <w:numPr>
          <w:ilvl w:val="0"/>
          <w:numId w:val="21"/>
        </w:numPr>
        <w:spacing w:line="360" w:lineRule="auto"/>
        <w:ind w:left="0" w:firstLine="709"/>
        <w:jc w:val="both"/>
        <w:rPr>
          <w:sz w:val="28"/>
          <w:szCs w:val="24"/>
        </w:rPr>
      </w:pPr>
      <w:r w:rsidRPr="00683B1F">
        <w:rPr>
          <w:sz w:val="28"/>
          <w:szCs w:val="24"/>
        </w:rPr>
        <w:t>подрядчик стремится ограничить число и “цену” факторов риска, за которые он должен нести ответственность. Кроме того, результаты анализа помогут ему сформировать более реалистичный – следовательно, потенциально безубыточный план своих действий в рамках проекта;</w:t>
      </w:r>
    </w:p>
    <w:p w:rsidR="00683B1F" w:rsidRPr="00683B1F" w:rsidRDefault="00683B1F" w:rsidP="00CF5EB3">
      <w:pPr>
        <w:widowControl/>
        <w:numPr>
          <w:ilvl w:val="0"/>
          <w:numId w:val="21"/>
        </w:numPr>
        <w:spacing w:line="360" w:lineRule="auto"/>
        <w:ind w:left="0" w:firstLine="709"/>
        <w:jc w:val="both"/>
        <w:rPr>
          <w:sz w:val="28"/>
          <w:szCs w:val="24"/>
        </w:rPr>
      </w:pPr>
      <w:r w:rsidRPr="00683B1F">
        <w:rPr>
          <w:sz w:val="28"/>
          <w:szCs w:val="24"/>
        </w:rPr>
        <w:t>банк использует результаты анализа для определения, в частности, условий кредитного проекта;</w:t>
      </w:r>
    </w:p>
    <w:p w:rsidR="00683B1F" w:rsidRPr="00683B1F" w:rsidRDefault="00683B1F" w:rsidP="00CF5EB3">
      <w:pPr>
        <w:widowControl/>
        <w:numPr>
          <w:ilvl w:val="0"/>
          <w:numId w:val="21"/>
        </w:numPr>
        <w:spacing w:line="360" w:lineRule="auto"/>
        <w:ind w:left="0" w:firstLine="709"/>
        <w:jc w:val="both"/>
        <w:rPr>
          <w:sz w:val="28"/>
          <w:szCs w:val="24"/>
        </w:rPr>
      </w:pPr>
      <w:r w:rsidRPr="00683B1F">
        <w:rPr>
          <w:sz w:val="28"/>
          <w:szCs w:val="24"/>
        </w:rPr>
        <w:t>страховая компания сформирует обоснованные условия имущественного или иного страхования участников проекта.</w:t>
      </w:r>
    </w:p>
    <w:p w:rsidR="00683B1F" w:rsidRPr="00683B1F" w:rsidRDefault="00683B1F" w:rsidP="00683B1F">
      <w:pPr>
        <w:widowControl/>
        <w:spacing w:line="360" w:lineRule="auto"/>
        <w:ind w:firstLine="709"/>
        <w:jc w:val="both"/>
        <w:rPr>
          <w:sz w:val="28"/>
          <w:szCs w:val="24"/>
        </w:rPr>
      </w:pPr>
      <w:r w:rsidRPr="00683B1F">
        <w:rPr>
          <w:sz w:val="28"/>
          <w:szCs w:val="24"/>
        </w:rPr>
        <w:t>Анализ рисков можно подразделить на два взаимно дополняющих друг друга вида:</w:t>
      </w:r>
      <w:r>
        <w:rPr>
          <w:sz w:val="28"/>
          <w:szCs w:val="24"/>
        </w:rPr>
        <w:t xml:space="preserve"> </w:t>
      </w:r>
      <w:r w:rsidRPr="00683B1F">
        <w:rPr>
          <w:sz w:val="28"/>
          <w:szCs w:val="24"/>
        </w:rPr>
        <w:t>качественный и количественный /6, с. 24/.</w:t>
      </w:r>
    </w:p>
    <w:p w:rsidR="00683B1F" w:rsidRPr="00683B1F" w:rsidRDefault="00683B1F" w:rsidP="00683B1F">
      <w:pPr>
        <w:widowControl/>
        <w:spacing w:line="360" w:lineRule="auto"/>
        <w:ind w:firstLine="709"/>
        <w:jc w:val="both"/>
        <w:rPr>
          <w:sz w:val="28"/>
          <w:szCs w:val="24"/>
        </w:rPr>
      </w:pPr>
      <w:r w:rsidRPr="00683B1F">
        <w:rPr>
          <w:sz w:val="28"/>
          <w:szCs w:val="24"/>
        </w:rPr>
        <w:t>Качественный анализ имеет целью определить (идентифицировать) факторы, области и виды рисков.</w:t>
      </w:r>
    </w:p>
    <w:p w:rsidR="00683B1F" w:rsidRPr="00683B1F" w:rsidRDefault="00683B1F" w:rsidP="00683B1F">
      <w:pPr>
        <w:widowControl/>
        <w:spacing w:line="360" w:lineRule="auto"/>
        <w:ind w:firstLine="709"/>
        <w:jc w:val="both"/>
        <w:rPr>
          <w:sz w:val="28"/>
          <w:szCs w:val="24"/>
        </w:rPr>
      </w:pPr>
      <w:r w:rsidRPr="00683B1F">
        <w:rPr>
          <w:sz w:val="28"/>
          <w:szCs w:val="24"/>
        </w:rPr>
        <w:t>Количественный анализ риска должен дать возможность численно определить размеры отдельных рисков и риска проектов в целом. К главным методам, с помощью которых можно проводить количественный анализ, относятся /6, с. 24/:</w:t>
      </w:r>
    </w:p>
    <w:p w:rsidR="00683B1F" w:rsidRPr="00683B1F" w:rsidRDefault="00683B1F" w:rsidP="00683B1F">
      <w:pPr>
        <w:pStyle w:val="21"/>
        <w:spacing w:line="360" w:lineRule="auto"/>
        <w:ind w:firstLine="709"/>
        <w:rPr>
          <w:szCs w:val="24"/>
        </w:rPr>
      </w:pPr>
      <w:r w:rsidRPr="00683B1F">
        <w:rPr>
          <w:szCs w:val="24"/>
        </w:rPr>
        <w:t>-</w:t>
      </w:r>
      <w:r>
        <w:rPr>
          <w:szCs w:val="24"/>
        </w:rPr>
        <w:t xml:space="preserve"> </w:t>
      </w:r>
      <w:r w:rsidRPr="00683B1F">
        <w:rPr>
          <w:szCs w:val="24"/>
        </w:rPr>
        <w:t>статистический;</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анализ целесообразности затрат;</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метод использования аналогов;</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аналитические методы.</w:t>
      </w:r>
    </w:p>
    <w:p w:rsidR="00683B1F" w:rsidRPr="00683B1F" w:rsidRDefault="00683B1F" w:rsidP="00683B1F">
      <w:pPr>
        <w:widowControl/>
        <w:spacing w:line="360" w:lineRule="auto"/>
        <w:ind w:firstLine="709"/>
        <w:jc w:val="both"/>
        <w:rPr>
          <w:sz w:val="28"/>
          <w:szCs w:val="24"/>
        </w:rPr>
      </w:pPr>
      <w:r w:rsidRPr="00683B1F">
        <w:rPr>
          <w:sz w:val="28"/>
          <w:szCs w:val="24"/>
        </w:rPr>
        <w:t>Предприятие для уменьшения риска может использовать различные аналитические методы, позволяющие повысить надежность результатов: методом математической статистики, экономико–математическое моделирование, анализ чувствительности /6, с. 25/.</w:t>
      </w:r>
    </w:p>
    <w:p w:rsidR="00683B1F" w:rsidRPr="00683B1F" w:rsidRDefault="00683B1F" w:rsidP="00683B1F">
      <w:pPr>
        <w:widowControl/>
        <w:spacing w:line="360" w:lineRule="auto"/>
        <w:ind w:firstLine="709"/>
        <w:jc w:val="both"/>
        <w:rPr>
          <w:sz w:val="28"/>
          <w:szCs w:val="24"/>
        </w:rPr>
      </w:pPr>
      <w:r w:rsidRPr="00683B1F">
        <w:rPr>
          <w:sz w:val="28"/>
          <w:szCs w:val="24"/>
        </w:rPr>
        <w:t>Последний метод часто используется экспертами, поскольку позволяет специалистам дать точную оценку того, насколько сильно изменится эффективность проекта при определенном изменении одного из исходных параметров проекта. Целью анализа чувствительности является определение степени влияния критических факторов на финансовые результаты проекта.</w:t>
      </w:r>
    </w:p>
    <w:p w:rsidR="00683B1F" w:rsidRPr="00683B1F" w:rsidRDefault="00683B1F" w:rsidP="00683B1F">
      <w:pPr>
        <w:widowControl/>
        <w:spacing w:line="360" w:lineRule="auto"/>
        <w:ind w:firstLine="709"/>
        <w:jc w:val="both"/>
        <w:rPr>
          <w:sz w:val="28"/>
          <w:szCs w:val="24"/>
        </w:rPr>
      </w:pPr>
      <w:r w:rsidRPr="00683B1F">
        <w:rPr>
          <w:sz w:val="28"/>
          <w:szCs w:val="24"/>
        </w:rPr>
        <w:t>В качестве ключевого показателя, относительно которого проводится оценка, выбирается один из интегральных показателей эффективности - срок окупаемости проекта, индекс прибыльности, чистый дисконтированный доход или внутренняя норм рентабельности. Как правило, критическими показателями являются:</w:t>
      </w:r>
    </w:p>
    <w:p w:rsidR="00683B1F" w:rsidRPr="00683B1F" w:rsidRDefault="00683B1F" w:rsidP="00683B1F">
      <w:pPr>
        <w:pStyle w:val="21"/>
        <w:spacing w:line="360" w:lineRule="auto"/>
        <w:ind w:firstLine="709"/>
        <w:rPr>
          <w:szCs w:val="24"/>
        </w:rPr>
      </w:pPr>
      <w:r w:rsidRPr="00683B1F">
        <w:rPr>
          <w:szCs w:val="24"/>
        </w:rPr>
        <w:t>-</w:t>
      </w:r>
      <w:r>
        <w:rPr>
          <w:szCs w:val="24"/>
        </w:rPr>
        <w:t xml:space="preserve"> </w:t>
      </w:r>
      <w:r w:rsidRPr="00683B1F">
        <w:rPr>
          <w:szCs w:val="24"/>
        </w:rPr>
        <w:t>объем сбыта продукции предприятия;</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цена продукции;</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издержки производства;</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время задержки платежей за реализованную продукцию;</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условия формирования запасов (производственных запасов сырья, материалов, комплектующих изделий, а также запасов готовой продукции) – условия формирования капитала;</w:t>
      </w:r>
    </w:p>
    <w:p w:rsidR="00683B1F" w:rsidRPr="00683B1F" w:rsidRDefault="00683B1F" w:rsidP="00683B1F">
      <w:pPr>
        <w:widowControl/>
        <w:spacing w:line="360" w:lineRule="auto"/>
        <w:ind w:firstLine="709"/>
        <w:jc w:val="both"/>
        <w:rPr>
          <w:sz w:val="28"/>
          <w:szCs w:val="24"/>
        </w:rPr>
      </w:pPr>
      <w:r w:rsidRPr="00683B1F">
        <w:rPr>
          <w:sz w:val="28"/>
          <w:szCs w:val="24"/>
        </w:rPr>
        <w:t>-</w:t>
      </w:r>
      <w:r>
        <w:rPr>
          <w:sz w:val="28"/>
          <w:szCs w:val="24"/>
        </w:rPr>
        <w:t xml:space="preserve"> </w:t>
      </w:r>
      <w:r w:rsidRPr="00683B1F">
        <w:rPr>
          <w:sz w:val="28"/>
          <w:szCs w:val="24"/>
        </w:rPr>
        <w:t>показатели инфляции и др.</w:t>
      </w:r>
    </w:p>
    <w:p w:rsidR="00683B1F" w:rsidRPr="00683B1F" w:rsidRDefault="00683B1F" w:rsidP="00683B1F">
      <w:pPr>
        <w:widowControl/>
        <w:spacing w:line="360" w:lineRule="auto"/>
        <w:ind w:firstLine="709"/>
        <w:jc w:val="both"/>
        <w:rPr>
          <w:sz w:val="28"/>
          <w:szCs w:val="24"/>
        </w:rPr>
      </w:pPr>
      <w:r w:rsidRPr="00683B1F">
        <w:rPr>
          <w:sz w:val="28"/>
          <w:szCs w:val="24"/>
        </w:rPr>
        <w:t>В процессе анализа чувствительности изменяются значения выбранного критического фактора и, при прочих неизменных параметрах, определяется зависимость значения ключевого показателя эффективности проекта от этих изменений. Чем сильнее эта зависимость, тем выше риск реализации проекта. Иначе говоря, незначительное от первоначального замысла окажет серьезное влияние на успех всего проекта.</w:t>
      </w:r>
    </w:p>
    <w:p w:rsidR="00683B1F" w:rsidRPr="00683B1F" w:rsidRDefault="00683B1F" w:rsidP="00683B1F">
      <w:pPr>
        <w:widowControl/>
        <w:autoSpaceDE w:val="0"/>
        <w:autoSpaceDN w:val="0"/>
        <w:adjustRightInd w:val="0"/>
        <w:spacing w:line="360" w:lineRule="auto"/>
        <w:ind w:firstLine="709"/>
        <w:jc w:val="both"/>
        <w:rPr>
          <w:bCs/>
          <w:sz w:val="28"/>
          <w:szCs w:val="24"/>
        </w:rPr>
      </w:pPr>
      <w:r w:rsidRPr="00683B1F">
        <w:rPr>
          <w:sz w:val="28"/>
          <w:szCs w:val="24"/>
        </w:rPr>
        <w:t>В результате проведения расчетов определяются факторы, имеющие наибольшее влияние на ключевой показатель проекта. Значение таких факторов позволит вовремя принять дополнительные меры по уменьшению риска и устанавливается оптимальный вариант реализации инвестиционного проекта. Среди таких мер, которые могут быть предприняты компанией, реализующей проект, могут быть – маркетинг продукции проекта, расширение дилерской сети, поиск надежных партнеров, заключение долгосрочных контрактов и др.</w:t>
      </w:r>
    </w:p>
    <w:p w:rsidR="00683B1F" w:rsidRPr="00683B1F" w:rsidRDefault="00683B1F" w:rsidP="00683B1F">
      <w:pPr>
        <w:pStyle w:val="a5"/>
        <w:spacing w:line="360" w:lineRule="auto"/>
        <w:ind w:firstLine="709"/>
        <w:rPr>
          <w:sz w:val="28"/>
        </w:rPr>
      </w:pPr>
      <w:r w:rsidRPr="00683B1F">
        <w:rPr>
          <w:sz w:val="28"/>
        </w:rPr>
        <w:t xml:space="preserve">Итак, всякая деловая стратегия содержит риск, который должен быть указан в обосновании и расчетах инвестиционного проекта. В процессе делового планирования обычно встречаются два типа непредвиденных обстоятельств: физические и финансовые. Идентификация рисков позволяет определить, как управлять и минимизировать эти риски. Разработка инвестиционного проекта требует разумного баланса между различными рисками, включая риски, относящиеся к рынку, поставкам, технологии и вопросам политики. Определение баланса риска позволяет значительно уменьшить вероятность наступления инвестиционных рисков, поскольку при этом ресурсы не полностью концентрируются на отдельной стратегии. </w:t>
      </w:r>
    </w:p>
    <w:p w:rsidR="00683B1F" w:rsidRPr="00683B1F" w:rsidRDefault="00683B1F" w:rsidP="00683B1F">
      <w:pPr>
        <w:pStyle w:val="a5"/>
        <w:spacing w:line="360" w:lineRule="auto"/>
        <w:ind w:firstLine="709"/>
        <w:rPr>
          <w:sz w:val="28"/>
        </w:rPr>
      </w:pPr>
      <w:r w:rsidRPr="00683B1F">
        <w:rPr>
          <w:sz w:val="28"/>
        </w:rPr>
        <w:t xml:space="preserve">В настоящее время предлагается множество полезных моделей и методов, которые помогают оценить риск и использовать при планировании инвестиционных проектов корректировки с учетом риска. Однако, до сих пор не предложено безусловных правил принятия решений, которые позволяют полностью учесть неопределенность при обосновании и осуществлении инвестиционных проектов. </w:t>
      </w:r>
    </w:p>
    <w:p w:rsidR="00683B1F" w:rsidRPr="00683B1F" w:rsidRDefault="00683B1F" w:rsidP="00683B1F">
      <w:pPr>
        <w:widowControl/>
        <w:autoSpaceDE w:val="0"/>
        <w:autoSpaceDN w:val="0"/>
        <w:adjustRightInd w:val="0"/>
        <w:spacing w:line="360" w:lineRule="auto"/>
        <w:ind w:firstLine="709"/>
        <w:jc w:val="both"/>
        <w:rPr>
          <w:bCs/>
          <w:sz w:val="28"/>
          <w:szCs w:val="24"/>
        </w:rPr>
      </w:pPr>
      <w:r w:rsidRPr="00683B1F">
        <w:rPr>
          <w:sz w:val="28"/>
          <w:szCs w:val="24"/>
        </w:rPr>
        <w:t>Следует отметить, что на практике чаще всего прибегают к формальному анализу проектов, и в этом случае результаты анализа имеют форму однозначных оценок, а риск учитывается интуитивно. Такой однозначный подход не предполагает реальных попыток количественной оценки связанного с проектом риска каким-либо формальным способом, и это приводит к неэффективному управлению проектами.</w:t>
      </w:r>
    </w:p>
    <w:p w:rsidR="00683B1F" w:rsidRPr="00683B1F" w:rsidRDefault="00683B1F" w:rsidP="00683B1F">
      <w:pPr>
        <w:pStyle w:val="a7"/>
        <w:spacing w:line="360" w:lineRule="auto"/>
        <w:ind w:firstLine="709"/>
        <w:rPr>
          <w:sz w:val="28"/>
        </w:rPr>
      </w:pPr>
      <w:r w:rsidRPr="00683B1F">
        <w:rPr>
          <w:sz w:val="28"/>
        </w:rPr>
        <w:t>Таким образом, аспекты и методы инвестиционного анализа в условиях риска обсуждаются в основном при использовании анализа безубыточности, чувствительности и вероятностном анализе. Безусловно, использование вербальных, математических методов, моделей и приемов, экспертизы и опыта специалистов при анализе инвестиционного риска позволяет анализировать неопределенность, связанную с каждым из элементов проекта.</w:t>
      </w:r>
    </w:p>
    <w:p w:rsidR="00683B1F" w:rsidRPr="00683B1F" w:rsidRDefault="00683B1F" w:rsidP="00683B1F">
      <w:pPr>
        <w:pStyle w:val="a7"/>
        <w:spacing w:line="360" w:lineRule="auto"/>
        <w:ind w:firstLine="709"/>
        <w:rPr>
          <w:sz w:val="28"/>
        </w:rPr>
      </w:pPr>
      <w:r w:rsidRPr="00683B1F">
        <w:rPr>
          <w:sz w:val="28"/>
        </w:rPr>
        <w:t>Анализ и количественные оценки риска можно также давать с помощью непараметрических моделей, учитывающих основные направления разработки бизнес-плана инвестиционного проекта. Спектр непараметрических моделей и методов экономико-математического анализа риска может широко использоваться при принятии инвестиционных решений. Так, методика расчетов при выборе товарного ассортимента в условиях риска уместна при обосновании разделов основной части бизнес-плана, связанных с описанием товаров и рынка их сбыта. В этом случае, в процессе выбора оптимальной товарной группы перспективы сбыта увязываются с возможностями ресурсообеспечения и прибыльностью по товарным группам на основе построения «баланса выживания». Применение графических моделей способствует обоснованности выбора оптимального вида изделия внутри товарной группы. Анализ риска инвестиционных программ помогает при выработке и обосновании стратегии финансирования в зависимости от выбираемой альтернативы в составе многовариантной финансовой стратегии и в системе внутрифирменного планирования. Основным достоинством</w:t>
      </w:r>
      <w:r>
        <w:rPr>
          <w:sz w:val="28"/>
        </w:rPr>
        <w:t xml:space="preserve"> </w:t>
      </w:r>
      <w:r w:rsidRPr="00683B1F">
        <w:rPr>
          <w:sz w:val="28"/>
        </w:rPr>
        <w:t>методов является то, что с их помощью можно выполнять регулятивные функции различных разделов бизнес-плана.</w:t>
      </w:r>
    </w:p>
    <w:p w:rsidR="00683B1F" w:rsidRPr="00683B1F" w:rsidRDefault="00683B1F" w:rsidP="00683B1F">
      <w:pPr>
        <w:widowControl/>
        <w:autoSpaceDE w:val="0"/>
        <w:autoSpaceDN w:val="0"/>
        <w:adjustRightInd w:val="0"/>
        <w:spacing w:line="360" w:lineRule="auto"/>
        <w:ind w:firstLine="709"/>
        <w:jc w:val="both"/>
        <w:rPr>
          <w:bCs/>
          <w:sz w:val="28"/>
          <w:szCs w:val="24"/>
        </w:rPr>
      </w:pPr>
    </w:p>
    <w:p w:rsidR="00683B1F" w:rsidRPr="00FA1DDA" w:rsidRDefault="00683B1F" w:rsidP="00FA1DDA">
      <w:pPr>
        <w:autoSpaceDE w:val="0"/>
        <w:autoSpaceDN w:val="0"/>
        <w:adjustRightInd w:val="0"/>
        <w:spacing w:line="360" w:lineRule="auto"/>
        <w:ind w:firstLine="709"/>
        <w:jc w:val="center"/>
        <w:rPr>
          <w:b/>
          <w:sz w:val="28"/>
          <w:szCs w:val="24"/>
        </w:rPr>
      </w:pPr>
      <w:r w:rsidRPr="00FA1DDA">
        <w:rPr>
          <w:b/>
          <w:bCs/>
          <w:sz w:val="28"/>
          <w:szCs w:val="24"/>
        </w:rPr>
        <w:t xml:space="preserve">1.4 </w:t>
      </w:r>
      <w:r w:rsidRPr="00FA1DDA">
        <w:rPr>
          <w:b/>
          <w:sz w:val="28"/>
          <w:szCs w:val="24"/>
        </w:rPr>
        <w:t>Риск на рынке ценных бумаг</w:t>
      </w:r>
    </w:p>
    <w:p w:rsidR="00683B1F" w:rsidRPr="00683B1F" w:rsidRDefault="00683B1F" w:rsidP="00683B1F">
      <w:pPr>
        <w:pStyle w:val="a5"/>
        <w:spacing w:line="360" w:lineRule="auto"/>
        <w:ind w:firstLine="709"/>
        <w:rPr>
          <w:sz w:val="28"/>
        </w:rPr>
      </w:pPr>
    </w:p>
    <w:p w:rsidR="00683B1F" w:rsidRPr="00683B1F" w:rsidRDefault="00683B1F" w:rsidP="00683B1F">
      <w:pPr>
        <w:pStyle w:val="a5"/>
        <w:spacing w:line="360" w:lineRule="auto"/>
        <w:ind w:firstLine="709"/>
        <w:rPr>
          <w:sz w:val="28"/>
        </w:rPr>
      </w:pPr>
      <w:r w:rsidRPr="00683B1F">
        <w:rPr>
          <w:sz w:val="28"/>
        </w:rPr>
        <w:t>Риск, существующий на рынке ценных бумаг, можно классифицировать по уровню оценки, причинам возникновения и последствиям. При этом каждый из выделенных видов риска оценивается по-разному.</w:t>
      </w:r>
    </w:p>
    <w:p w:rsidR="00683B1F" w:rsidRPr="00683B1F" w:rsidRDefault="00683B1F" w:rsidP="00683B1F">
      <w:pPr>
        <w:pStyle w:val="a5"/>
        <w:spacing w:line="360" w:lineRule="auto"/>
        <w:ind w:firstLine="709"/>
        <w:rPr>
          <w:sz w:val="28"/>
        </w:rPr>
      </w:pPr>
      <w:r w:rsidRPr="00683B1F">
        <w:rPr>
          <w:sz w:val="28"/>
        </w:rPr>
        <w:t xml:space="preserve">Риск по уровню оценки подразделяется на /18, </w:t>
      </w:r>
      <w:r w:rsidRPr="00683B1F">
        <w:rPr>
          <w:sz w:val="28"/>
          <w:lang w:val="en-US"/>
        </w:rPr>
        <w:t>c</w:t>
      </w:r>
      <w:r w:rsidRPr="00683B1F">
        <w:rPr>
          <w:sz w:val="28"/>
        </w:rPr>
        <w:t xml:space="preserve">. 143; 22, </w:t>
      </w:r>
      <w:r w:rsidRPr="00683B1F">
        <w:rPr>
          <w:sz w:val="28"/>
          <w:lang w:val="en-US"/>
        </w:rPr>
        <w:t>c</w:t>
      </w:r>
      <w:r w:rsidRPr="00683B1F">
        <w:rPr>
          <w:sz w:val="28"/>
        </w:rPr>
        <w:t>.13/:</w:t>
      </w:r>
    </w:p>
    <w:p w:rsidR="00683B1F" w:rsidRPr="00683B1F" w:rsidRDefault="00683B1F" w:rsidP="00CF5EB3">
      <w:pPr>
        <w:pStyle w:val="a5"/>
        <w:numPr>
          <w:ilvl w:val="0"/>
          <w:numId w:val="25"/>
        </w:numPr>
        <w:tabs>
          <w:tab w:val="clear" w:pos="2359"/>
          <w:tab w:val="num" w:pos="1260"/>
        </w:tabs>
        <w:spacing w:line="360" w:lineRule="auto"/>
        <w:ind w:left="0" w:firstLine="709"/>
        <w:rPr>
          <w:sz w:val="28"/>
        </w:rPr>
      </w:pPr>
      <w:r w:rsidRPr="00683B1F">
        <w:rPr>
          <w:sz w:val="28"/>
        </w:rPr>
        <w:t>общегосударственный;</w:t>
      </w:r>
    </w:p>
    <w:p w:rsidR="00683B1F" w:rsidRPr="00683B1F" w:rsidRDefault="00683B1F" w:rsidP="00CF5EB3">
      <w:pPr>
        <w:pStyle w:val="a5"/>
        <w:numPr>
          <w:ilvl w:val="0"/>
          <w:numId w:val="25"/>
        </w:numPr>
        <w:tabs>
          <w:tab w:val="clear" w:pos="2359"/>
          <w:tab w:val="num" w:pos="1260"/>
        </w:tabs>
        <w:spacing w:line="360" w:lineRule="auto"/>
        <w:ind w:left="0" w:firstLine="709"/>
        <w:rPr>
          <w:sz w:val="28"/>
        </w:rPr>
      </w:pPr>
      <w:r w:rsidRPr="00683B1F">
        <w:rPr>
          <w:sz w:val="28"/>
        </w:rPr>
        <w:t>отраслевой;</w:t>
      </w:r>
    </w:p>
    <w:p w:rsidR="00683B1F" w:rsidRPr="00683B1F" w:rsidRDefault="00683B1F" w:rsidP="00CF5EB3">
      <w:pPr>
        <w:pStyle w:val="a5"/>
        <w:numPr>
          <w:ilvl w:val="0"/>
          <w:numId w:val="25"/>
        </w:numPr>
        <w:tabs>
          <w:tab w:val="clear" w:pos="2359"/>
          <w:tab w:val="num" w:pos="1260"/>
        </w:tabs>
        <w:spacing w:line="360" w:lineRule="auto"/>
        <w:ind w:left="0" w:firstLine="709"/>
        <w:rPr>
          <w:sz w:val="28"/>
        </w:rPr>
      </w:pPr>
      <w:r w:rsidRPr="00683B1F">
        <w:rPr>
          <w:sz w:val="28"/>
        </w:rPr>
        <w:t>фирменный;</w:t>
      </w:r>
    </w:p>
    <w:p w:rsidR="00683B1F" w:rsidRPr="00683B1F" w:rsidRDefault="00683B1F" w:rsidP="00CF5EB3">
      <w:pPr>
        <w:pStyle w:val="a5"/>
        <w:numPr>
          <w:ilvl w:val="0"/>
          <w:numId w:val="25"/>
        </w:numPr>
        <w:tabs>
          <w:tab w:val="clear" w:pos="2359"/>
          <w:tab w:val="num" w:pos="1260"/>
        </w:tabs>
        <w:spacing w:line="360" w:lineRule="auto"/>
        <w:ind w:left="0" w:firstLine="709"/>
        <w:rPr>
          <w:sz w:val="28"/>
        </w:rPr>
      </w:pPr>
      <w:r w:rsidRPr="00683B1F">
        <w:rPr>
          <w:sz w:val="28"/>
        </w:rPr>
        <w:t>связанный с положением отдельного инвестора.</w:t>
      </w:r>
    </w:p>
    <w:p w:rsidR="00683B1F" w:rsidRPr="00683B1F" w:rsidRDefault="00683B1F" w:rsidP="00683B1F">
      <w:pPr>
        <w:pStyle w:val="a5"/>
        <w:spacing w:line="360" w:lineRule="auto"/>
        <w:ind w:firstLine="709"/>
        <w:rPr>
          <w:sz w:val="28"/>
        </w:rPr>
      </w:pPr>
      <w:r w:rsidRPr="00683B1F">
        <w:rPr>
          <w:sz w:val="28"/>
        </w:rPr>
        <w:t xml:space="preserve">1. Общегосударственный, или общеэкономический, риск связан с политическим и экономическим положением в стране, где осуществляет свою деятельность компания-эмитент. Этот вид риска определяется предпринимательским климатом, созданным в государстве, регионе. </w:t>
      </w:r>
    </w:p>
    <w:p w:rsidR="00683B1F" w:rsidRPr="00683B1F" w:rsidRDefault="00683B1F" w:rsidP="00683B1F">
      <w:pPr>
        <w:pStyle w:val="a5"/>
        <w:spacing w:line="360" w:lineRule="auto"/>
        <w:ind w:firstLine="709"/>
        <w:rPr>
          <w:sz w:val="28"/>
        </w:rPr>
      </w:pPr>
      <w:r w:rsidRPr="00683B1F">
        <w:rPr>
          <w:sz w:val="28"/>
        </w:rPr>
        <w:t>2. Отраслевой риск оценивается в ходе индустриального анализа, состоящего из трех частей:</w:t>
      </w:r>
    </w:p>
    <w:p w:rsidR="00683B1F" w:rsidRPr="00683B1F" w:rsidRDefault="00683B1F" w:rsidP="00CF5EB3">
      <w:pPr>
        <w:pStyle w:val="a5"/>
        <w:numPr>
          <w:ilvl w:val="0"/>
          <w:numId w:val="48"/>
        </w:numPr>
        <w:tabs>
          <w:tab w:val="clear" w:pos="1608"/>
          <w:tab w:val="num" w:pos="1080"/>
        </w:tabs>
        <w:spacing w:line="360" w:lineRule="auto"/>
        <w:ind w:left="0" w:firstLine="709"/>
        <w:rPr>
          <w:sz w:val="28"/>
        </w:rPr>
      </w:pPr>
      <w:r w:rsidRPr="00683B1F">
        <w:rPr>
          <w:sz w:val="28"/>
        </w:rPr>
        <w:t>определения стадии жизненного цикла отрасли;</w:t>
      </w:r>
    </w:p>
    <w:p w:rsidR="00683B1F" w:rsidRPr="00683B1F" w:rsidRDefault="00683B1F" w:rsidP="00CF5EB3">
      <w:pPr>
        <w:pStyle w:val="a5"/>
        <w:numPr>
          <w:ilvl w:val="0"/>
          <w:numId w:val="48"/>
        </w:numPr>
        <w:tabs>
          <w:tab w:val="clear" w:pos="1608"/>
          <w:tab w:val="num" w:pos="1080"/>
        </w:tabs>
        <w:spacing w:line="360" w:lineRule="auto"/>
        <w:ind w:left="0" w:firstLine="709"/>
        <w:rPr>
          <w:sz w:val="28"/>
        </w:rPr>
      </w:pPr>
      <w:r w:rsidRPr="00683B1F">
        <w:rPr>
          <w:sz w:val="28"/>
        </w:rPr>
        <w:t>установления позиций отрасли в отношении делового цикла и макроэкономических условий;</w:t>
      </w:r>
    </w:p>
    <w:p w:rsidR="00683B1F" w:rsidRPr="00683B1F" w:rsidRDefault="00683B1F" w:rsidP="00CF5EB3">
      <w:pPr>
        <w:pStyle w:val="a5"/>
        <w:numPr>
          <w:ilvl w:val="0"/>
          <w:numId w:val="48"/>
        </w:numPr>
        <w:tabs>
          <w:tab w:val="clear" w:pos="1608"/>
          <w:tab w:val="num" w:pos="1080"/>
        </w:tabs>
        <w:spacing w:line="360" w:lineRule="auto"/>
        <w:ind w:left="0" w:firstLine="709"/>
        <w:rPr>
          <w:sz w:val="28"/>
        </w:rPr>
      </w:pPr>
      <w:r w:rsidRPr="00683B1F">
        <w:rPr>
          <w:sz w:val="28"/>
        </w:rPr>
        <w:t>качественного анализа и прогнозирования перспектив развития отрасли.</w:t>
      </w:r>
    </w:p>
    <w:p w:rsidR="00683B1F" w:rsidRPr="00683B1F" w:rsidRDefault="00683B1F" w:rsidP="00683B1F">
      <w:pPr>
        <w:pStyle w:val="a5"/>
        <w:spacing w:line="360" w:lineRule="auto"/>
        <w:ind w:firstLine="709"/>
        <w:rPr>
          <w:sz w:val="28"/>
        </w:rPr>
      </w:pPr>
      <w:r w:rsidRPr="00683B1F">
        <w:rPr>
          <w:sz w:val="28"/>
        </w:rPr>
        <w:t>В качестве исходной информации используются объем продаж, доходы, дивиденды, социологические исследования по инновации на предприятиях данной индустрии.</w:t>
      </w:r>
    </w:p>
    <w:p w:rsidR="00683B1F" w:rsidRPr="00683B1F" w:rsidRDefault="00683B1F" w:rsidP="00683B1F">
      <w:pPr>
        <w:pStyle w:val="a5"/>
        <w:spacing w:line="360" w:lineRule="auto"/>
        <w:ind w:firstLine="709"/>
        <w:rPr>
          <w:sz w:val="28"/>
        </w:rPr>
      </w:pPr>
      <w:r w:rsidRPr="00683B1F">
        <w:rPr>
          <w:sz w:val="28"/>
        </w:rPr>
        <w:t>Существуют следующие стадии жизненного цикла отраслей:</w:t>
      </w:r>
    </w:p>
    <w:p w:rsidR="00683B1F" w:rsidRPr="00683B1F" w:rsidRDefault="00683B1F" w:rsidP="00CF5EB3">
      <w:pPr>
        <w:pStyle w:val="a5"/>
        <w:numPr>
          <w:ilvl w:val="0"/>
          <w:numId w:val="49"/>
        </w:numPr>
        <w:tabs>
          <w:tab w:val="clear" w:pos="2317"/>
          <w:tab w:val="left" w:pos="1069"/>
        </w:tabs>
        <w:spacing w:line="360" w:lineRule="auto"/>
        <w:ind w:left="0" w:firstLine="709"/>
        <w:rPr>
          <w:sz w:val="28"/>
        </w:rPr>
      </w:pPr>
      <w:r w:rsidRPr="00683B1F">
        <w:rPr>
          <w:sz w:val="28"/>
        </w:rPr>
        <w:t>пионерная стадия, характеризующаяся ростом объема продаж и прибылей с ускорением, высоким уровнем риска и конкуренции, наличием новых участников рынка и относительно низким уровнем капиталовложений;</w:t>
      </w:r>
    </w:p>
    <w:p w:rsidR="00683B1F" w:rsidRPr="00683B1F" w:rsidRDefault="00683B1F" w:rsidP="00CF5EB3">
      <w:pPr>
        <w:pStyle w:val="a5"/>
        <w:numPr>
          <w:ilvl w:val="0"/>
          <w:numId w:val="49"/>
        </w:numPr>
        <w:tabs>
          <w:tab w:val="clear" w:pos="2317"/>
          <w:tab w:val="left" w:pos="1069"/>
        </w:tabs>
        <w:spacing w:line="360" w:lineRule="auto"/>
        <w:ind w:left="0" w:firstLine="709"/>
        <w:rPr>
          <w:sz w:val="28"/>
        </w:rPr>
      </w:pPr>
      <w:r w:rsidRPr="00683B1F">
        <w:rPr>
          <w:sz w:val="28"/>
        </w:rPr>
        <w:t>стадия расширения, основные черты которой - рост объема продаж без ускорения или с некоторым замедлением, прекращение роста цен или небольшое их снижение, резкий приток инвестиций и высокие затраты на создание, приобретение машин, оборудования, прочие капиталовложения, увеличение выплачиваемых дивидендов;</w:t>
      </w:r>
    </w:p>
    <w:p w:rsidR="00683B1F" w:rsidRPr="00683B1F" w:rsidRDefault="00683B1F" w:rsidP="00CF5EB3">
      <w:pPr>
        <w:pStyle w:val="a5"/>
        <w:numPr>
          <w:ilvl w:val="0"/>
          <w:numId w:val="49"/>
        </w:numPr>
        <w:tabs>
          <w:tab w:val="clear" w:pos="2317"/>
          <w:tab w:val="left" w:pos="1069"/>
        </w:tabs>
        <w:spacing w:line="360" w:lineRule="auto"/>
        <w:ind w:left="0" w:firstLine="709"/>
        <w:rPr>
          <w:sz w:val="28"/>
        </w:rPr>
      </w:pPr>
      <w:r w:rsidRPr="00683B1F">
        <w:rPr>
          <w:sz w:val="28"/>
        </w:rPr>
        <w:t>стадия стабилизации, во время которой прекращается или существенно замедляется рост продаж и прибылей, заканчивается модернизация продукции, ассортимент стабилизируется, останавливается рост капитальных затрат и наблюдается их снижение;</w:t>
      </w:r>
    </w:p>
    <w:p w:rsidR="00683B1F" w:rsidRPr="00683B1F" w:rsidRDefault="00683B1F" w:rsidP="00CF5EB3">
      <w:pPr>
        <w:pStyle w:val="a5"/>
        <w:numPr>
          <w:ilvl w:val="0"/>
          <w:numId w:val="49"/>
        </w:numPr>
        <w:tabs>
          <w:tab w:val="clear" w:pos="2317"/>
          <w:tab w:val="left" w:pos="1069"/>
        </w:tabs>
        <w:spacing w:line="360" w:lineRule="auto"/>
        <w:ind w:left="0" w:firstLine="709"/>
        <w:rPr>
          <w:sz w:val="28"/>
        </w:rPr>
      </w:pPr>
      <w:r w:rsidRPr="00683B1F">
        <w:rPr>
          <w:sz w:val="28"/>
        </w:rPr>
        <w:t>стадия затухания, характеризующаяся уменьшением числа компаний, занятых в отрасли, прибылей, продаж и капиталовложений.</w:t>
      </w:r>
    </w:p>
    <w:p w:rsidR="00683B1F" w:rsidRPr="00683B1F" w:rsidRDefault="00683B1F" w:rsidP="00683B1F">
      <w:pPr>
        <w:pStyle w:val="a5"/>
        <w:spacing w:line="360" w:lineRule="auto"/>
        <w:ind w:firstLine="709"/>
        <w:rPr>
          <w:sz w:val="28"/>
        </w:rPr>
      </w:pPr>
      <w:r w:rsidRPr="00683B1F">
        <w:rPr>
          <w:sz w:val="28"/>
        </w:rPr>
        <w:t xml:space="preserve">Для инвестора наиболее благоприятным является вложение в ценные бумаги корпораций тех отраслей, которые находятся в стадии расширения, во время которой стабильные и высокие дивиденды сочетаются с относительно низким уровнем риска. </w:t>
      </w:r>
    </w:p>
    <w:p w:rsidR="00683B1F" w:rsidRPr="00683B1F" w:rsidRDefault="00683B1F" w:rsidP="00683B1F">
      <w:pPr>
        <w:pStyle w:val="a5"/>
        <w:spacing w:line="360" w:lineRule="auto"/>
        <w:ind w:firstLine="709"/>
        <w:rPr>
          <w:sz w:val="28"/>
        </w:rPr>
      </w:pPr>
      <w:r w:rsidRPr="00683B1F">
        <w:rPr>
          <w:sz w:val="28"/>
        </w:rPr>
        <w:t>Оценка цикличности развития отрасли основана на сравнении ее динамики развития с общеэкономическими тенденциями. По этому признаку различают:</w:t>
      </w:r>
    </w:p>
    <w:p w:rsidR="00683B1F" w:rsidRPr="00683B1F" w:rsidRDefault="00683B1F" w:rsidP="00CF5EB3">
      <w:pPr>
        <w:pStyle w:val="a5"/>
        <w:numPr>
          <w:ilvl w:val="0"/>
          <w:numId w:val="49"/>
        </w:numPr>
        <w:tabs>
          <w:tab w:val="clear" w:pos="2317"/>
          <w:tab w:val="left" w:pos="1069"/>
        </w:tabs>
        <w:spacing w:line="360" w:lineRule="auto"/>
        <w:ind w:left="0" w:firstLine="709"/>
        <w:rPr>
          <w:sz w:val="28"/>
        </w:rPr>
      </w:pPr>
      <w:r w:rsidRPr="00683B1F">
        <w:rPr>
          <w:sz w:val="28"/>
        </w:rPr>
        <w:t>растущие отрасли, рост которых часто затушевывается общеэкономическим спадом. Поэтому их выявляют путем сопоставления общего роста с отраслевым;</w:t>
      </w:r>
    </w:p>
    <w:p w:rsidR="00683B1F" w:rsidRPr="00683B1F" w:rsidRDefault="00683B1F" w:rsidP="00CF5EB3">
      <w:pPr>
        <w:pStyle w:val="a5"/>
        <w:numPr>
          <w:ilvl w:val="0"/>
          <w:numId w:val="49"/>
        </w:numPr>
        <w:tabs>
          <w:tab w:val="clear" w:pos="2317"/>
          <w:tab w:val="left" w:pos="1069"/>
        </w:tabs>
        <w:spacing w:line="360" w:lineRule="auto"/>
        <w:ind w:left="0" w:firstLine="709"/>
        <w:rPr>
          <w:sz w:val="28"/>
        </w:rPr>
      </w:pPr>
      <w:r w:rsidRPr="00683B1F">
        <w:rPr>
          <w:sz w:val="28"/>
        </w:rPr>
        <w:t>защищенные отрасли, которые не зависят от изменения состояния экономики в целом (например, к ним относятся производство продуктов питания);</w:t>
      </w:r>
    </w:p>
    <w:p w:rsidR="00683B1F" w:rsidRPr="00683B1F" w:rsidRDefault="00683B1F" w:rsidP="00CF5EB3">
      <w:pPr>
        <w:pStyle w:val="a5"/>
        <w:numPr>
          <w:ilvl w:val="0"/>
          <w:numId w:val="49"/>
        </w:numPr>
        <w:tabs>
          <w:tab w:val="clear" w:pos="2317"/>
          <w:tab w:val="left" w:pos="1069"/>
        </w:tabs>
        <w:spacing w:line="360" w:lineRule="auto"/>
        <w:ind w:left="0" w:firstLine="709"/>
        <w:rPr>
          <w:sz w:val="28"/>
        </w:rPr>
      </w:pPr>
      <w:r w:rsidRPr="00683B1F">
        <w:rPr>
          <w:sz w:val="28"/>
        </w:rPr>
        <w:t>циклические отрасли, в которых колебания цен и объемов происходят в унисон с общеэкономическими изменениями (пример - производство электроприборов);</w:t>
      </w:r>
    </w:p>
    <w:p w:rsidR="00683B1F" w:rsidRPr="00683B1F" w:rsidRDefault="00683B1F" w:rsidP="00CF5EB3">
      <w:pPr>
        <w:pStyle w:val="a5"/>
        <w:numPr>
          <w:ilvl w:val="0"/>
          <w:numId w:val="49"/>
        </w:numPr>
        <w:tabs>
          <w:tab w:val="clear" w:pos="2317"/>
          <w:tab w:val="left" w:pos="1069"/>
        </w:tabs>
        <w:spacing w:line="360" w:lineRule="auto"/>
        <w:ind w:left="0" w:firstLine="709"/>
        <w:rPr>
          <w:sz w:val="28"/>
        </w:rPr>
      </w:pPr>
      <w:r w:rsidRPr="00683B1F">
        <w:rPr>
          <w:sz w:val="28"/>
        </w:rPr>
        <w:t>контрциклические отрасли, и в первую очередь добыча минерального сырья, особенно золота и нефти. Развитие этих отраслей часто достигает максимума во время относительно непродолжительных и неглубоких экономических спадов. Глубокая депрессия может привести к падению производства в любой отрасли, в том числе и в золотодобыче;</w:t>
      </w:r>
    </w:p>
    <w:p w:rsidR="00683B1F" w:rsidRPr="00683B1F" w:rsidRDefault="00683B1F" w:rsidP="00CF5EB3">
      <w:pPr>
        <w:pStyle w:val="a5"/>
        <w:numPr>
          <w:ilvl w:val="0"/>
          <w:numId w:val="49"/>
        </w:numPr>
        <w:tabs>
          <w:tab w:val="clear" w:pos="2317"/>
          <w:tab w:val="left" w:pos="1069"/>
        </w:tabs>
        <w:spacing w:line="360" w:lineRule="auto"/>
        <w:ind w:left="0" w:firstLine="709"/>
        <w:rPr>
          <w:sz w:val="28"/>
        </w:rPr>
      </w:pPr>
      <w:r w:rsidRPr="00683B1F">
        <w:rPr>
          <w:sz w:val="28"/>
        </w:rPr>
        <w:t>чувствительные к изменению доходности. В отраслях этой группы колебания происходят в зависимости от изменения процентных ставок (например, финансовое обслуживание).</w:t>
      </w:r>
    </w:p>
    <w:p w:rsidR="00683B1F" w:rsidRPr="00683B1F" w:rsidRDefault="00683B1F" w:rsidP="00683B1F">
      <w:pPr>
        <w:pStyle w:val="a5"/>
        <w:tabs>
          <w:tab w:val="left" w:pos="1069"/>
        </w:tabs>
        <w:spacing w:line="360" w:lineRule="auto"/>
        <w:ind w:firstLine="709"/>
        <w:rPr>
          <w:sz w:val="28"/>
        </w:rPr>
      </w:pPr>
      <w:r w:rsidRPr="00683B1F">
        <w:rPr>
          <w:sz w:val="28"/>
        </w:rPr>
        <w:t>Данный анализ позволяет предвидеть дальнейшие события в зависимости от прогнозирования роста процентных ставок и общеэкономической конъюнктуры.</w:t>
      </w:r>
    </w:p>
    <w:p w:rsidR="00683B1F" w:rsidRPr="00683B1F" w:rsidRDefault="00683B1F" w:rsidP="00683B1F">
      <w:pPr>
        <w:pStyle w:val="a5"/>
        <w:spacing w:line="360" w:lineRule="auto"/>
        <w:ind w:firstLine="709"/>
        <w:rPr>
          <w:sz w:val="28"/>
        </w:rPr>
      </w:pPr>
      <w:r w:rsidRPr="00683B1F">
        <w:rPr>
          <w:sz w:val="28"/>
        </w:rPr>
        <w:t>Наконец, качественный анализ, проводимый в заключение отраслевых исследований, проясняет следующие вопросы :</w:t>
      </w:r>
    </w:p>
    <w:p w:rsidR="00683B1F" w:rsidRPr="00683B1F" w:rsidRDefault="00683B1F" w:rsidP="00CF5EB3">
      <w:pPr>
        <w:pStyle w:val="a5"/>
        <w:numPr>
          <w:ilvl w:val="0"/>
          <w:numId w:val="50"/>
        </w:numPr>
        <w:tabs>
          <w:tab w:val="clear" w:pos="2317"/>
          <w:tab w:val="left" w:pos="1080"/>
          <w:tab w:val="num" w:pos="1440"/>
        </w:tabs>
        <w:spacing w:line="360" w:lineRule="auto"/>
        <w:ind w:left="0" w:firstLine="709"/>
        <w:rPr>
          <w:sz w:val="28"/>
        </w:rPr>
      </w:pPr>
      <w:r w:rsidRPr="00683B1F">
        <w:rPr>
          <w:sz w:val="28"/>
        </w:rPr>
        <w:t>историческое развитие отрасли в данной стране и мире;</w:t>
      </w:r>
    </w:p>
    <w:p w:rsidR="00683B1F" w:rsidRPr="00683B1F" w:rsidRDefault="00683B1F" w:rsidP="00CF5EB3">
      <w:pPr>
        <w:pStyle w:val="a5"/>
        <w:numPr>
          <w:ilvl w:val="0"/>
          <w:numId w:val="50"/>
        </w:numPr>
        <w:tabs>
          <w:tab w:val="clear" w:pos="2317"/>
          <w:tab w:val="left" w:pos="1080"/>
          <w:tab w:val="num" w:pos="1440"/>
        </w:tabs>
        <w:spacing w:line="360" w:lineRule="auto"/>
        <w:ind w:left="0" w:firstLine="709"/>
        <w:rPr>
          <w:sz w:val="28"/>
        </w:rPr>
      </w:pPr>
      <w:r w:rsidRPr="00683B1F">
        <w:rPr>
          <w:sz w:val="28"/>
        </w:rPr>
        <w:t>условия конкуренции - защищенность от проникновения новых конкурентов, отношения между существующими конкурентами, возможность товаров-заменителей;</w:t>
      </w:r>
    </w:p>
    <w:p w:rsidR="00683B1F" w:rsidRPr="00683B1F" w:rsidRDefault="00683B1F" w:rsidP="00CF5EB3">
      <w:pPr>
        <w:pStyle w:val="a5"/>
        <w:numPr>
          <w:ilvl w:val="0"/>
          <w:numId w:val="50"/>
        </w:numPr>
        <w:tabs>
          <w:tab w:val="clear" w:pos="2317"/>
          <w:tab w:val="left" w:pos="1080"/>
          <w:tab w:val="num" w:pos="1440"/>
        </w:tabs>
        <w:spacing w:line="360" w:lineRule="auto"/>
        <w:ind w:left="0" w:firstLine="709"/>
        <w:rPr>
          <w:sz w:val="28"/>
        </w:rPr>
      </w:pPr>
      <w:r w:rsidRPr="00683B1F">
        <w:rPr>
          <w:sz w:val="28"/>
        </w:rPr>
        <w:t>производственный потенциал производителей и платежеспособность покупателей;</w:t>
      </w:r>
    </w:p>
    <w:p w:rsidR="00683B1F" w:rsidRPr="00683B1F" w:rsidRDefault="00683B1F" w:rsidP="00CF5EB3">
      <w:pPr>
        <w:pStyle w:val="a5"/>
        <w:numPr>
          <w:ilvl w:val="0"/>
          <w:numId w:val="50"/>
        </w:numPr>
        <w:tabs>
          <w:tab w:val="clear" w:pos="2317"/>
          <w:tab w:val="left" w:pos="1080"/>
          <w:tab w:val="num" w:pos="1440"/>
        </w:tabs>
        <w:spacing w:line="360" w:lineRule="auto"/>
        <w:ind w:left="0" w:firstLine="709"/>
        <w:rPr>
          <w:sz w:val="28"/>
        </w:rPr>
      </w:pPr>
      <w:r w:rsidRPr="00683B1F">
        <w:rPr>
          <w:sz w:val="28"/>
        </w:rPr>
        <w:t>структурные изменения;</w:t>
      </w:r>
    </w:p>
    <w:p w:rsidR="00683B1F" w:rsidRPr="00683B1F" w:rsidRDefault="00683B1F" w:rsidP="00CF5EB3">
      <w:pPr>
        <w:pStyle w:val="a5"/>
        <w:numPr>
          <w:ilvl w:val="0"/>
          <w:numId w:val="50"/>
        </w:numPr>
        <w:tabs>
          <w:tab w:val="clear" w:pos="2317"/>
          <w:tab w:val="left" w:pos="1080"/>
          <w:tab w:val="num" w:pos="1440"/>
        </w:tabs>
        <w:spacing w:line="360" w:lineRule="auto"/>
        <w:ind w:left="0" w:firstLine="709"/>
        <w:rPr>
          <w:sz w:val="28"/>
        </w:rPr>
      </w:pPr>
      <w:r w:rsidRPr="00683B1F">
        <w:rPr>
          <w:sz w:val="28"/>
        </w:rPr>
        <w:t>законодательные положения, действующие в отрасли.</w:t>
      </w:r>
    </w:p>
    <w:p w:rsidR="00683B1F" w:rsidRPr="00683B1F" w:rsidRDefault="00683B1F" w:rsidP="00683B1F">
      <w:pPr>
        <w:pStyle w:val="a5"/>
        <w:tabs>
          <w:tab w:val="left" w:pos="1080"/>
        </w:tabs>
        <w:spacing w:line="360" w:lineRule="auto"/>
        <w:ind w:firstLine="709"/>
        <w:rPr>
          <w:sz w:val="28"/>
        </w:rPr>
      </w:pPr>
      <w:r w:rsidRPr="00683B1F">
        <w:rPr>
          <w:sz w:val="28"/>
        </w:rPr>
        <w:t>По указанным материалам делаются выводы о перспективности вложения средств в предприятия данной отрасли и о риске, который несет инвестор, вкладывая свои средства в корпорации, занимающиеся данным видом деятельности.</w:t>
      </w:r>
    </w:p>
    <w:p w:rsidR="00683B1F" w:rsidRPr="00683B1F" w:rsidRDefault="00683B1F" w:rsidP="00683B1F">
      <w:pPr>
        <w:pStyle w:val="a5"/>
        <w:spacing w:line="360" w:lineRule="auto"/>
        <w:ind w:firstLine="709"/>
        <w:rPr>
          <w:sz w:val="28"/>
        </w:rPr>
      </w:pPr>
      <w:r w:rsidRPr="00683B1F">
        <w:rPr>
          <w:sz w:val="28"/>
        </w:rPr>
        <w:t>3.</w:t>
      </w:r>
      <w:r>
        <w:rPr>
          <w:sz w:val="28"/>
        </w:rPr>
        <w:t xml:space="preserve"> </w:t>
      </w:r>
      <w:r w:rsidRPr="00683B1F">
        <w:rPr>
          <w:sz w:val="28"/>
        </w:rPr>
        <w:t>Риск на уровне отдельно взятой фирмы оценивается при экспертном анализе финансового состояния компании - эмитента ценных бумаг, организационных условий и позиции инвестора на рынке и в компании. Последовательность анализа может быть такой:</w:t>
      </w:r>
    </w:p>
    <w:p w:rsidR="00683B1F" w:rsidRPr="00683B1F" w:rsidRDefault="00683B1F" w:rsidP="00CF5EB3">
      <w:pPr>
        <w:pStyle w:val="a5"/>
        <w:numPr>
          <w:ilvl w:val="0"/>
          <w:numId w:val="51"/>
        </w:numPr>
        <w:tabs>
          <w:tab w:val="clear" w:pos="2317"/>
          <w:tab w:val="left" w:pos="1080"/>
        </w:tabs>
        <w:spacing w:line="360" w:lineRule="auto"/>
        <w:ind w:left="0" w:firstLine="709"/>
        <w:rPr>
          <w:sz w:val="28"/>
        </w:rPr>
      </w:pPr>
      <w:r w:rsidRPr="00683B1F">
        <w:rPr>
          <w:sz w:val="28"/>
        </w:rPr>
        <w:t>оценивается масштаб и характер деятельности фирмы;</w:t>
      </w:r>
    </w:p>
    <w:p w:rsidR="00683B1F" w:rsidRPr="00683B1F" w:rsidRDefault="00683B1F" w:rsidP="00CF5EB3">
      <w:pPr>
        <w:pStyle w:val="a5"/>
        <w:numPr>
          <w:ilvl w:val="0"/>
          <w:numId w:val="51"/>
        </w:numPr>
        <w:tabs>
          <w:tab w:val="clear" w:pos="2317"/>
          <w:tab w:val="left" w:pos="1080"/>
        </w:tabs>
        <w:spacing w:line="360" w:lineRule="auto"/>
        <w:ind w:left="0" w:firstLine="709"/>
        <w:rPr>
          <w:sz w:val="28"/>
        </w:rPr>
      </w:pPr>
      <w:r w:rsidRPr="00683B1F">
        <w:rPr>
          <w:sz w:val="28"/>
        </w:rPr>
        <w:t>определяется основное направление ее деятельности, в каких направлениях происходит диверсификация, доминируют ли позиции фирмы на рынке и кто ее основные конкуренты, каков объем производства, продаж, затрат и прибыли и каковы тенденции изменения этих показателей во времени;</w:t>
      </w:r>
    </w:p>
    <w:p w:rsidR="00683B1F" w:rsidRPr="00683B1F" w:rsidRDefault="00683B1F" w:rsidP="00CF5EB3">
      <w:pPr>
        <w:pStyle w:val="a5"/>
        <w:numPr>
          <w:ilvl w:val="0"/>
          <w:numId w:val="51"/>
        </w:numPr>
        <w:tabs>
          <w:tab w:val="clear" w:pos="2317"/>
          <w:tab w:val="left" w:pos="1080"/>
        </w:tabs>
        <w:spacing w:line="360" w:lineRule="auto"/>
        <w:ind w:left="0" w:firstLine="709"/>
        <w:rPr>
          <w:sz w:val="28"/>
        </w:rPr>
      </w:pPr>
      <w:r w:rsidRPr="00683B1F">
        <w:rPr>
          <w:sz w:val="28"/>
        </w:rPr>
        <w:t>анализируется уровень производства и менеджмента в фирме: какова «цена фирмы» (ее репутация), каков уровень технологии производства, имеются ли патенты, изобретения, насколько интегрирована фирма, включая «вертикальную» и «горизонтальную» интеграцию, насколько стабилен оборот фирмы по годам и по месяцам (кварталам). Далее дается оценка менеджмента компании, стабильности окладов служащих, зарплаты рабочих и прочих организационных условий производства;</w:t>
      </w:r>
    </w:p>
    <w:p w:rsidR="00683B1F" w:rsidRPr="00683B1F" w:rsidRDefault="00683B1F" w:rsidP="00CF5EB3">
      <w:pPr>
        <w:pStyle w:val="a5"/>
        <w:numPr>
          <w:ilvl w:val="0"/>
          <w:numId w:val="51"/>
        </w:numPr>
        <w:tabs>
          <w:tab w:val="clear" w:pos="2317"/>
          <w:tab w:val="left" w:pos="1080"/>
        </w:tabs>
        <w:spacing w:line="360" w:lineRule="auto"/>
        <w:ind w:left="0" w:firstLine="709"/>
        <w:rPr>
          <w:sz w:val="28"/>
        </w:rPr>
      </w:pPr>
      <w:r w:rsidRPr="00683B1F">
        <w:rPr>
          <w:sz w:val="28"/>
        </w:rPr>
        <w:t>рассчитываются основные финансовые коэффициенты и делается вывод о финансовом состоянии организации (компании).</w:t>
      </w:r>
    </w:p>
    <w:p w:rsidR="00683B1F" w:rsidRPr="00683B1F" w:rsidRDefault="00683B1F" w:rsidP="00683B1F">
      <w:pPr>
        <w:pStyle w:val="a5"/>
        <w:tabs>
          <w:tab w:val="left" w:pos="1080"/>
        </w:tabs>
        <w:spacing w:line="360" w:lineRule="auto"/>
        <w:ind w:firstLine="709"/>
        <w:rPr>
          <w:sz w:val="28"/>
        </w:rPr>
      </w:pPr>
      <w:r w:rsidRPr="00683B1F">
        <w:rPr>
          <w:sz w:val="28"/>
        </w:rPr>
        <w:t>При проведении исследований на уровне отдельных фирм крупнейшие рейтинговые агентства ориентируются на следующие показатели в расчете на одну акцию: продажи (оборот), общий доход, амортизация, уплаченные налоги, зарплата работников, рабочий капитал и капиталовложения (затраты на приобретение). Кроме того, ими учитываются такие показатели, как отношение цены к прибыли, дивиденды в процентах к сумме продаж, прирост дивидендов, прирост прибыли к активам.</w:t>
      </w:r>
    </w:p>
    <w:p w:rsidR="00683B1F" w:rsidRPr="00683B1F" w:rsidRDefault="00683B1F" w:rsidP="00683B1F">
      <w:pPr>
        <w:pStyle w:val="a5"/>
        <w:spacing w:line="360" w:lineRule="auto"/>
        <w:ind w:firstLine="709"/>
        <w:rPr>
          <w:sz w:val="28"/>
        </w:rPr>
      </w:pPr>
      <w:r w:rsidRPr="00683B1F">
        <w:rPr>
          <w:sz w:val="28"/>
        </w:rPr>
        <w:t>4.</w:t>
      </w:r>
      <w:r>
        <w:rPr>
          <w:sz w:val="28"/>
        </w:rPr>
        <w:t xml:space="preserve"> </w:t>
      </w:r>
      <w:r w:rsidRPr="00683B1F">
        <w:rPr>
          <w:sz w:val="28"/>
        </w:rPr>
        <w:t>Риск, связанный с индивидуальным положением инвестора в компании, анализируется в основном по двум позициям:</w:t>
      </w:r>
    </w:p>
    <w:p w:rsidR="00683B1F" w:rsidRPr="00683B1F" w:rsidRDefault="00683B1F" w:rsidP="00CF5EB3">
      <w:pPr>
        <w:pStyle w:val="a5"/>
        <w:numPr>
          <w:ilvl w:val="0"/>
          <w:numId w:val="52"/>
        </w:numPr>
        <w:tabs>
          <w:tab w:val="clear" w:pos="2317"/>
          <w:tab w:val="left" w:pos="1080"/>
        </w:tabs>
        <w:spacing w:line="360" w:lineRule="auto"/>
        <w:ind w:left="0" w:firstLine="709"/>
        <w:rPr>
          <w:sz w:val="28"/>
        </w:rPr>
      </w:pPr>
      <w:r w:rsidRPr="00683B1F">
        <w:rPr>
          <w:sz w:val="28"/>
        </w:rPr>
        <w:t>права, предоставляемые инвестору,</w:t>
      </w:r>
      <w:r>
        <w:rPr>
          <w:sz w:val="28"/>
        </w:rPr>
        <w:t xml:space="preserve"> </w:t>
      </w:r>
      <w:r w:rsidRPr="00683B1F">
        <w:rPr>
          <w:sz w:val="28"/>
        </w:rPr>
        <w:t>-</w:t>
      </w:r>
      <w:r>
        <w:rPr>
          <w:sz w:val="28"/>
        </w:rPr>
        <w:t xml:space="preserve"> </w:t>
      </w:r>
      <w:r w:rsidRPr="00683B1F">
        <w:rPr>
          <w:sz w:val="28"/>
        </w:rPr>
        <w:t>уровень дивидендов, сколько раз выплачиваются, имеет ли инвестор право голоса при решении важнейших вопросов стратегии, приоритетность его требований по отношению к держателям других ценных бумаг данной компании;</w:t>
      </w:r>
    </w:p>
    <w:p w:rsidR="00683B1F" w:rsidRPr="00683B1F" w:rsidRDefault="00683B1F" w:rsidP="00CF5EB3">
      <w:pPr>
        <w:pStyle w:val="a5"/>
        <w:numPr>
          <w:ilvl w:val="0"/>
          <w:numId w:val="52"/>
        </w:numPr>
        <w:tabs>
          <w:tab w:val="clear" w:pos="2317"/>
          <w:tab w:val="left" w:pos="1080"/>
        </w:tabs>
        <w:spacing w:line="360" w:lineRule="auto"/>
        <w:ind w:left="0" w:firstLine="709"/>
        <w:rPr>
          <w:sz w:val="28"/>
        </w:rPr>
      </w:pPr>
      <w:r w:rsidRPr="00683B1F">
        <w:rPr>
          <w:sz w:val="28"/>
        </w:rPr>
        <w:t>рыночная позиция данной акции</w:t>
      </w:r>
      <w:r>
        <w:rPr>
          <w:sz w:val="28"/>
        </w:rPr>
        <w:t xml:space="preserve"> </w:t>
      </w:r>
      <w:r w:rsidRPr="00683B1F">
        <w:rPr>
          <w:sz w:val="28"/>
        </w:rPr>
        <w:t>-</w:t>
      </w:r>
      <w:r>
        <w:rPr>
          <w:sz w:val="28"/>
        </w:rPr>
        <w:t xml:space="preserve"> </w:t>
      </w:r>
      <w:r w:rsidRPr="00683B1F">
        <w:rPr>
          <w:sz w:val="28"/>
        </w:rPr>
        <w:t>ее популярность, объем выпуска, дополнительные и последующие выпуски, история обращения на рынке.</w:t>
      </w:r>
    </w:p>
    <w:p w:rsidR="00683B1F" w:rsidRPr="00683B1F" w:rsidRDefault="00683B1F" w:rsidP="00683B1F">
      <w:pPr>
        <w:pStyle w:val="a5"/>
        <w:spacing w:line="360" w:lineRule="auto"/>
        <w:ind w:firstLine="709"/>
        <w:rPr>
          <w:sz w:val="28"/>
        </w:rPr>
      </w:pPr>
      <w:r w:rsidRPr="00683B1F">
        <w:rPr>
          <w:sz w:val="28"/>
        </w:rPr>
        <w:t>По результатам комплексного анализа делаются выводы об инвестиционной привлекательности данного вида вложений в сравнении с альтернативными вариантами вложений с позиции отраслевого, внутрифирменного риска и индивидуального риска инвестора. Поскольку подобный анализ достаточно дорогой и сравнительно длительный, он производится не всегда, а при решении стратегических вопросов инвестирования (например, при приобретении контроля над акционерным обществом, организации подписной кампании, рейтинговой оценке).</w:t>
      </w:r>
    </w:p>
    <w:p w:rsidR="00683B1F" w:rsidRPr="00683B1F" w:rsidRDefault="00683B1F" w:rsidP="00683B1F">
      <w:pPr>
        <w:pStyle w:val="a5"/>
        <w:spacing w:line="360" w:lineRule="auto"/>
        <w:ind w:firstLine="709"/>
        <w:rPr>
          <w:sz w:val="28"/>
        </w:rPr>
      </w:pPr>
      <w:r w:rsidRPr="00683B1F">
        <w:rPr>
          <w:sz w:val="28"/>
        </w:rPr>
        <w:t>Риск по причинам возникновения часто подразделяется на:</w:t>
      </w:r>
    </w:p>
    <w:p w:rsidR="00683B1F" w:rsidRPr="00683B1F" w:rsidRDefault="00683B1F" w:rsidP="00CF5EB3">
      <w:pPr>
        <w:pStyle w:val="a5"/>
        <w:numPr>
          <w:ilvl w:val="0"/>
          <w:numId w:val="52"/>
        </w:numPr>
        <w:spacing w:line="360" w:lineRule="auto"/>
        <w:ind w:left="0" w:firstLine="709"/>
        <w:rPr>
          <w:sz w:val="28"/>
        </w:rPr>
      </w:pPr>
      <w:r w:rsidRPr="00683B1F">
        <w:rPr>
          <w:sz w:val="28"/>
        </w:rPr>
        <w:t>Функциональный;</w:t>
      </w:r>
    </w:p>
    <w:p w:rsidR="00683B1F" w:rsidRPr="00683B1F" w:rsidRDefault="00683B1F" w:rsidP="00CF5EB3">
      <w:pPr>
        <w:pStyle w:val="a5"/>
        <w:numPr>
          <w:ilvl w:val="0"/>
          <w:numId w:val="52"/>
        </w:numPr>
        <w:spacing w:line="360" w:lineRule="auto"/>
        <w:ind w:left="0" w:firstLine="709"/>
        <w:rPr>
          <w:sz w:val="28"/>
        </w:rPr>
      </w:pPr>
      <w:r w:rsidRPr="00683B1F">
        <w:rPr>
          <w:sz w:val="28"/>
        </w:rPr>
        <w:t>Денежный;</w:t>
      </w:r>
    </w:p>
    <w:p w:rsidR="00683B1F" w:rsidRPr="00683B1F" w:rsidRDefault="00683B1F" w:rsidP="00CF5EB3">
      <w:pPr>
        <w:pStyle w:val="a5"/>
        <w:numPr>
          <w:ilvl w:val="0"/>
          <w:numId w:val="52"/>
        </w:numPr>
        <w:spacing w:line="360" w:lineRule="auto"/>
        <w:ind w:left="0" w:firstLine="709"/>
        <w:rPr>
          <w:sz w:val="28"/>
        </w:rPr>
      </w:pPr>
      <w:r w:rsidRPr="00683B1F">
        <w:rPr>
          <w:sz w:val="28"/>
        </w:rPr>
        <w:t>социально-правовой;</w:t>
      </w:r>
    </w:p>
    <w:p w:rsidR="00683B1F" w:rsidRPr="00683B1F" w:rsidRDefault="00683B1F" w:rsidP="00CF5EB3">
      <w:pPr>
        <w:pStyle w:val="a5"/>
        <w:numPr>
          <w:ilvl w:val="0"/>
          <w:numId w:val="52"/>
        </w:numPr>
        <w:spacing w:line="360" w:lineRule="auto"/>
        <w:ind w:left="0" w:firstLine="709"/>
        <w:rPr>
          <w:sz w:val="28"/>
        </w:rPr>
      </w:pPr>
      <w:r w:rsidRPr="00683B1F">
        <w:rPr>
          <w:sz w:val="28"/>
        </w:rPr>
        <w:t>инфляционный;</w:t>
      </w:r>
    </w:p>
    <w:p w:rsidR="00683B1F" w:rsidRPr="00683B1F" w:rsidRDefault="00683B1F" w:rsidP="00CF5EB3">
      <w:pPr>
        <w:pStyle w:val="a5"/>
        <w:numPr>
          <w:ilvl w:val="0"/>
          <w:numId w:val="52"/>
        </w:numPr>
        <w:spacing w:line="360" w:lineRule="auto"/>
        <w:ind w:left="0" w:firstLine="709"/>
        <w:rPr>
          <w:sz w:val="28"/>
        </w:rPr>
      </w:pPr>
      <w:r w:rsidRPr="00683B1F">
        <w:rPr>
          <w:sz w:val="28"/>
        </w:rPr>
        <w:t>риск ликвидности;</w:t>
      </w:r>
    </w:p>
    <w:p w:rsidR="00683B1F" w:rsidRPr="00683B1F" w:rsidRDefault="00683B1F" w:rsidP="00CF5EB3">
      <w:pPr>
        <w:pStyle w:val="a5"/>
        <w:numPr>
          <w:ilvl w:val="0"/>
          <w:numId w:val="52"/>
        </w:numPr>
        <w:spacing w:line="360" w:lineRule="auto"/>
        <w:ind w:left="0" w:firstLine="709"/>
        <w:rPr>
          <w:sz w:val="28"/>
        </w:rPr>
      </w:pPr>
      <w:r w:rsidRPr="00683B1F">
        <w:rPr>
          <w:sz w:val="28"/>
        </w:rPr>
        <w:t>рыночный.</w:t>
      </w:r>
    </w:p>
    <w:p w:rsidR="00683B1F" w:rsidRPr="00683B1F" w:rsidRDefault="00683B1F" w:rsidP="00683B1F">
      <w:pPr>
        <w:pStyle w:val="a5"/>
        <w:spacing w:line="360" w:lineRule="auto"/>
        <w:ind w:firstLine="709"/>
        <w:rPr>
          <w:sz w:val="28"/>
        </w:rPr>
      </w:pPr>
      <w:r w:rsidRPr="00683B1F">
        <w:rPr>
          <w:sz w:val="28"/>
        </w:rPr>
        <w:t xml:space="preserve">Функциональный риск связан с неправильным предвидением цен и издержек, ошибками в управлении портфелями и т. п. </w:t>
      </w:r>
    </w:p>
    <w:p w:rsidR="00683B1F" w:rsidRPr="00683B1F" w:rsidRDefault="00683B1F" w:rsidP="00683B1F">
      <w:pPr>
        <w:pStyle w:val="a5"/>
        <w:spacing w:line="360" w:lineRule="auto"/>
        <w:ind w:firstLine="709"/>
        <w:rPr>
          <w:sz w:val="28"/>
        </w:rPr>
      </w:pPr>
      <w:r w:rsidRPr="00683B1F">
        <w:rPr>
          <w:sz w:val="28"/>
        </w:rPr>
        <w:t>Денежный риск зависит от колебания процентных ставок и имеет два источника: снижение доходности ценных бумаг и обесценение капитала, вложенного в данную ценную бумагу вследствие появления более привлекательных альтернативных вложений.</w:t>
      </w:r>
      <w:r w:rsidRPr="00683B1F">
        <w:rPr>
          <w:sz w:val="28"/>
        </w:rPr>
        <w:tab/>
      </w:r>
    </w:p>
    <w:p w:rsidR="00683B1F" w:rsidRPr="00683B1F" w:rsidRDefault="00683B1F" w:rsidP="00683B1F">
      <w:pPr>
        <w:pStyle w:val="a5"/>
        <w:spacing w:line="360" w:lineRule="auto"/>
        <w:ind w:firstLine="709"/>
        <w:rPr>
          <w:sz w:val="28"/>
        </w:rPr>
      </w:pPr>
      <w:r w:rsidRPr="00683B1F">
        <w:rPr>
          <w:sz w:val="28"/>
        </w:rPr>
        <w:t>Социально-правовой риск означает нестабильность «правил игры», которые действуют на фондовом рынке - налогообложения, политической ситуации, законодательных гарантий и т. п.</w:t>
      </w:r>
    </w:p>
    <w:p w:rsidR="00683B1F" w:rsidRPr="00683B1F" w:rsidRDefault="00683B1F" w:rsidP="00683B1F">
      <w:pPr>
        <w:pStyle w:val="a5"/>
        <w:spacing w:line="360" w:lineRule="auto"/>
        <w:ind w:firstLine="709"/>
        <w:rPr>
          <w:sz w:val="28"/>
        </w:rPr>
      </w:pPr>
      <w:r w:rsidRPr="00683B1F">
        <w:rPr>
          <w:sz w:val="28"/>
        </w:rPr>
        <w:t>Инфляционный риск состоит в возможности того, что инфляция опередит по своим темпам рост доходов по ценным бумагам.</w:t>
      </w:r>
    </w:p>
    <w:p w:rsidR="00683B1F" w:rsidRPr="00683B1F" w:rsidRDefault="00683B1F" w:rsidP="00683B1F">
      <w:pPr>
        <w:pStyle w:val="a5"/>
        <w:spacing w:line="360" w:lineRule="auto"/>
        <w:ind w:firstLine="709"/>
        <w:rPr>
          <w:sz w:val="28"/>
        </w:rPr>
      </w:pPr>
      <w:r w:rsidRPr="00683B1F">
        <w:rPr>
          <w:sz w:val="28"/>
        </w:rPr>
        <w:t>Рыночный риск возникает в результате возможного падения спроса на данный вид ценных бумаг, который является объектом инвестирования.</w:t>
      </w:r>
    </w:p>
    <w:p w:rsidR="00683B1F" w:rsidRPr="00683B1F" w:rsidRDefault="00683B1F" w:rsidP="00683B1F">
      <w:pPr>
        <w:pStyle w:val="a5"/>
        <w:spacing w:line="360" w:lineRule="auto"/>
        <w:ind w:firstLine="709"/>
        <w:rPr>
          <w:sz w:val="28"/>
        </w:rPr>
      </w:pPr>
      <w:r w:rsidRPr="00683B1F">
        <w:rPr>
          <w:sz w:val="28"/>
        </w:rPr>
        <w:t>Оценив каждый из указанных видов риска, можно в целом составить представление о перспективах инвестора на данном рынке.</w:t>
      </w:r>
    </w:p>
    <w:p w:rsidR="00683B1F" w:rsidRPr="00683B1F" w:rsidRDefault="00683B1F" w:rsidP="00683B1F">
      <w:pPr>
        <w:pStyle w:val="a5"/>
        <w:spacing w:line="360" w:lineRule="auto"/>
        <w:ind w:firstLine="709"/>
        <w:rPr>
          <w:sz w:val="28"/>
        </w:rPr>
      </w:pPr>
      <w:r w:rsidRPr="00683B1F">
        <w:rPr>
          <w:sz w:val="28"/>
        </w:rPr>
        <w:t>По своим последствиям риск подразделяется: на риск прекращения деятельности (например, вследствие банкротства, неплатежеспособности, бесперспективности объекта - например, геологического, и др.) и вариационный, обусловленный изменчивостью доходности по ценным бумагам.</w:t>
      </w:r>
    </w:p>
    <w:p w:rsidR="00683B1F" w:rsidRPr="00683B1F" w:rsidRDefault="00683B1F" w:rsidP="00683B1F">
      <w:pPr>
        <w:pStyle w:val="a5"/>
        <w:spacing w:line="360" w:lineRule="auto"/>
        <w:ind w:firstLine="709"/>
        <w:rPr>
          <w:sz w:val="28"/>
        </w:rPr>
      </w:pPr>
      <w:r w:rsidRPr="00683B1F">
        <w:rPr>
          <w:sz w:val="28"/>
        </w:rPr>
        <w:t>Риск банкротства и неплатежеспособности компании связан с рейтингом выпускаемых ею ценных бумаг. Методы его оценки мы обсуждали ранее. Его осуществление приводит к тому, что уровень процентной ставки дисконта при расчете ориентировочной цены увеличивается на величину дополнительной рисковой премии, не зависимой от того, изменяется ли доходность ценной бумаги или остается постоянной.</w:t>
      </w:r>
    </w:p>
    <w:p w:rsidR="00683B1F" w:rsidRPr="00683B1F" w:rsidRDefault="00683B1F" w:rsidP="00683B1F">
      <w:pPr>
        <w:pStyle w:val="a5"/>
        <w:spacing w:line="360" w:lineRule="auto"/>
        <w:ind w:firstLine="709"/>
        <w:rPr>
          <w:sz w:val="28"/>
        </w:rPr>
      </w:pPr>
      <w:r w:rsidRPr="00683B1F">
        <w:rPr>
          <w:sz w:val="28"/>
        </w:rPr>
        <w:t>Риск вариационный состоит в том, что действующая компания может по своим ценным бумагам выплачивать больший или меньший доход и, таким образом, ожидания инвесторов относительно будущих дивидендов и роста курсовой стоимости могут оправдаться в большей или меньшей степени. Поскольку этот риск связан с отклонением фактических значений доходности относительно ожидаемых, то он при статистическом моделировании рассчитывается как дисперсия, коэффициент вариации или среднеквадратическое отклонение возможных значений доходности в будущем относительно наиболее вероятного значения этого показателя.</w:t>
      </w:r>
    </w:p>
    <w:p w:rsidR="00683B1F" w:rsidRPr="00683B1F" w:rsidRDefault="00683B1F" w:rsidP="00683B1F">
      <w:pPr>
        <w:pStyle w:val="a5"/>
        <w:spacing w:line="360" w:lineRule="auto"/>
        <w:ind w:firstLine="709"/>
        <w:rPr>
          <w:sz w:val="28"/>
        </w:rPr>
      </w:pPr>
      <w:r w:rsidRPr="00683B1F">
        <w:rPr>
          <w:sz w:val="28"/>
        </w:rPr>
        <w:t>Вариационный риск подразделяется на систематический и несистематический. Систематический риск связан с общерыночными колебаниями цен и доходности. Несистематический риск отражает изменчивость доходности данной ценной бумаги и обусловлен спецификой спроса и предложения на конкретную акцию или облигацию.</w:t>
      </w:r>
    </w:p>
    <w:p w:rsidR="00683B1F" w:rsidRPr="00683B1F" w:rsidRDefault="00683B1F" w:rsidP="00683B1F">
      <w:pPr>
        <w:pStyle w:val="a5"/>
        <w:spacing w:line="360" w:lineRule="auto"/>
        <w:ind w:firstLine="709"/>
        <w:rPr>
          <w:sz w:val="28"/>
        </w:rPr>
      </w:pPr>
      <w:r w:rsidRPr="00683B1F">
        <w:rPr>
          <w:sz w:val="28"/>
        </w:rPr>
        <w:t>Итак, классификация риска по последствиям на практике используется для того, чтобы оценить, какой должна быть доходность интересующей нас ценной бумаги. Одно из фундаментальных положений инвестиционного анализа состоит в том, что более высокий риск должен компенсироваться более высокой ставкой доходности. Вопрос, таким образом, ставится так: требуется определить, насколько должна быть повышена доходность по акции или иной ценной бумаге, чтобы компенсировать данный уровень риска.</w:t>
      </w:r>
    </w:p>
    <w:p w:rsidR="00683B1F" w:rsidRPr="00683B1F" w:rsidRDefault="00683B1F" w:rsidP="00683B1F">
      <w:pPr>
        <w:pStyle w:val="a5"/>
        <w:spacing w:line="360" w:lineRule="auto"/>
        <w:ind w:firstLine="709"/>
        <w:rPr>
          <w:sz w:val="28"/>
        </w:rPr>
      </w:pPr>
      <w:r w:rsidRPr="00683B1F">
        <w:rPr>
          <w:sz w:val="28"/>
        </w:rPr>
        <w:t xml:space="preserve">Наиболее популярным методом решения этой проблемы является бета -анализ, позволяющий оценить, какой должна быть доходность рисковой акции </w:t>
      </w:r>
      <w:r w:rsidRPr="00683B1F">
        <w:rPr>
          <w:i/>
          <w:iCs/>
          <w:sz w:val="28"/>
          <w:lang w:val="en-US"/>
        </w:rPr>
        <w:t>R</w:t>
      </w:r>
      <w:r>
        <w:rPr>
          <w:sz w:val="28"/>
        </w:rPr>
        <w:t xml:space="preserve"> </w:t>
      </w:r>
      <w:r w:rsidRPr="00683B1F">
        <w:rPr>
          <w:sz w:val="28"/>
        </w:rPr>
        <w:t>в зависимости от доходности среднерыночной (</w:t>
      </w:r>
      <w:r w:rsidRPr="00683B1F">
        <w:rPr>
          <w:i/>
          <w:iCs/>
          <w:sz w:val="28"/>
          <w:lang w:val="en-US"/>
        </w:rPr>
        <w:t>R</w:t>
      </w:r>
      <w:r w:rsidRPr="00683B1F">
        <w:rPr>
          <w:i/>
          <w:iCs/>
          <w:sz w:val="28"/>
        </w:rPr>
        <w:t xml:space="preserve"> </w:t>
      </w:r>
      <w:r w:rsidRPr="00683B1F">
        <w:rPr>
          <w:i/>
          <w:iCs/>
          <w:sz w:val="28"/>
          <w:vertAlign w:val="subscript"/>
          <w:lang w:val="en-US"/>
        </w:rPr>
        <w:t>m</w:t>
      </w:r>
      <w:r w:rsidRPr="00683B1F">
        <w:rPr>
          <w:sz w:val="28"/>
        </w:rPr>
        <w:t xml:space="preserve">), сложившейся в настоящий момент на фондовом рынке, и доходности, характерной для безрискового вложения </w:t>
      </w:r>
      <w:r w:rsidRPr="00683B1F">
        <w:rPr>
          <w:i/>
          <w:iCs/>
          <w:sz w:val="28"/>
          <w:lang w:val="en-US"/>
        </w:rPr>
        <w:t>R</w:t>
      </w:r>
      <w:r w:rsidRPr="00683B1F">
        <w:rPr>
          <w:i/>
          <w:iCs/>
          <w:sz w:val="28"/>
        </w:rPr>
        <w:t xml:space="preserve"> </w:t>
      </w:r>
      <w:r w:rsidRPr="00683B1F">
        <w:rPr>
          <w:i/>
          <w:iCs/>
          <w:sz w:val="28"/>
          <w:vertAlign w:val="subscript"/>
          <w:lang w:val="en-US"/>
        </w:rPr>
        <w:t>f</w:t>
      </w:r>
      <w:r>
        <w:rPr>
          <w:sz w:val="28"/>
          <w:vertAlign w:val="subscript"/>
        </w:rPr>
        <w:t xml:space="preserve"> </w:t>
      </w:r>
      <w:r w:rsidRPr="00683B1F">
        <w:rPr>
          <w:sz w:val="28"/>
          <w:vertAlign w:val="subscript"/>
        </w:rPr>
        <w:t>.</w:t>
      </w:r>
      <w:r w:rsidRPr="00683B1F">
        <w:rPr>
          <w:sz w:val="28"/>
        </w:rPr>
        <w:t xml:space="preserve"> Таким образом, </w:t>
      </w:r>
      <w:r w:rsidRPr="00683B1F">
        <w:rPr>
          <w:i/>
          <w:iCs/>
          <w:sz w:val="28"/>
          <w:lang w:val="en-US"/>
        </w:rPr>
        <w:t>R</w:t>
      </w:r>
      <w:r w:rsidRPr="00683B1F">
        <w:rPr>
          <w:i/>
          <w:iCs/>
          <w:sz w:val="28"/>
        </w:rPr>
        <w:t xml:space="preserve"> </w:t>
      </w:r>
      <w:r w:rsidRPr="00683B1F">
        <w:rPr>
          <w:i/>
          <w:iCs/>
          <w:sz w:val="28"/>
          <w:vertAlign w:val="subscript"/>
          <w:lang w:val="en-US"/>
        </w:rPr>
        <w:t>f</w:t>
      </w:r>
      <w:r>
        <w:rPr>
          <w:sz w:val="28"/>
          <w:vertAlign w:val="subscript"/>
        </w:rPr>
        <w:t xml:space="preserve"> </w:t>
      </w:r>
      <w:r w:rsidRPr="00683B1F">
        <w:rPr>
          <w:sz w:val="28"/>
        </w:rPr>
        <w:t xml:space="preserve">- минимальная ставка доходности, так как премия за риск в данном случае равна нулю. Например, в качестве </w:t>
      </w:r>
      <w:r w:rsidRPr="00683B1F">
        <w:rPr>
          <w:i/>
          <w:iCs/>
          <w:sz w:val="28"/>
          <w:lang w:val="en-US"/>
        </w:rPr>
        <w:t>R</w:t>
      </w:r>
      <w:r w:rsidRPr="00683B1F">
        <w:rPr>
          <w:i/>
          <w:iCs/>
          <w:sz w:val="28"/>
        </w:rPr>
        <w:t xml:space="preserve"> </w:t>
      </w:r>
      <w:r w:rsidRPr="00683B1F">
        <w:rPr>
          <w:i/>
          <w:iCs/>
          <w:sz w:val="28"/>
          <w:vertAlign w:val="subscript"/>
          <w:lang w:val="en-US"/>
        </w:rPr>
        <w:t>f</w:t>
      </w:r>
      <w:r>
        <w:rPr>
          <w:sz w:val="28"/>
        </w:rPr>
        <w:t xml:space="preserve"> </w:t>
      </w:r>
      <w:r w:rsidRPr="00683B1F">
        <w:rPr>
          <w:sz w:val="28"/>
        </w:rPr>
        <w:t>может быть принята ставка Центрального банка по государственным долговым ценным бумагам.</w:t>
      </w:r>
    </w:p>
    <w:p w:rsidR="00683B1F" w:rsidRPr="00683B1F" w:rsidRDefault="00683B1F" w:rsidP="00683B1F">
      <w:pPr>
        <w:pStyle w:val="a5"/>
        <w:spacing w:line="360" w:lineRule="auto"/>
        <w:ind w:firstLine="709"/>
        <w:rPr>
          <w:sz w:val="28"/>
        </w:rPr>
      </w:pPr>
      <w:r w:rsidRPr="00683B1F">
        <w:rPr>
          <w:sz w:val="28"/>
        </w:rPr>
        <w:t xml:space="preserve">В классическом варианте бета - анализа учитывается только вариационный систематический риск, и эта зависимость выглядит следующим образом: </w:t>
      </w:r>
    </w:p>
    <w:p w:rsidR="00FA1DDA" w:rsidRDefault="00FA1DDA" w:rsidP="00683B1F">
      <w:pPr>
        <w:pStyle w:val="a5"/>
        <w:spacing w:line="360" w:lineRule="auto"/>
        <w:ind w:firstLine="709"/>
        <w:rPr>
          <w:sz w:val="28"/>
        </w:rPr>
      </w:pPr>
    </w:p>
    <w:p w:rsidR="00683B1F" w:rsidRPr="00683B1F" w:rsidRDefault="00350277" w:rsidP="00683B1F">
      <w:pPr>
        <w:pStyle w:val="a5"/>
        <w:spacing w:line="360" w:lineRule="auto"/>
        <w:ind w:firstLine="709"/>
        <w:rPr>
          <w:sz w:val="28"/>
        </w:rPr>
      </w:pPr>
      <w:r w:rsidRPr="00683B1F">
        <w:rPr>
          <w:sz w:val="28"/>
        </w:rPr>
        <w:object w:dxaOrig="2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30pt" o:ole="" fillcolor="window">
            <v:imagedata r:id="rId7" o:title=""/>
          </v:shape>
          <o:OLEObject Type="Embed" ProgID="Equation.3" ShapeID="_x0000_i1025" DrawAspect="Content" ObjectID="_1460153853" r:id="rId8"/>
        </w:object>
      </w:r>
      <w:r w:rsidR="00683B1F" w:rsidRPr="00683B1F">
        <w:rPr>
          <w:sz w:val="28"/>
        </w:rPr>
        <w:tab/>
      </w:r>
      <w:r w:rsidR="00683B1F" w:rsidRPr="00683B1F">
        <w:rPr>
          <w:sz w:val="28"/>
        </w:rPr>
        <w:tab/>
      </w:r>
      <w:r w:rsidR="00683B1F" w:rsidRPr="00683B1F">
        <w:rPr>
          <w:sz w:val="28"/>
        </w:rPr>
        <w:tab/>
        <w:t>(4)</w:t>
      </w:r>
    </w:p>
    <w:p w:rsidR="00FA1DDA" w:rsidRDefault="00FA1DDA" w:rsidP="00683B1F">
      <w:pPr>
        <w:pStyle w:val="a5"/>
        <w:spacing w:line="360" w:lineRule="auto"/>
        <w:ind w:firstLine="709"/>
        <w:rPr>
          <w:sz w:val="28"/>
        </w:rPr>
      </w:pPr>
    </w:p>
    <w:p w:rsidR="00683B1F" w:rsidRPr="00683B1F" w:rsidRDefault="00683B1F" w:rsidP="00683B1F">
      <w:pPr>
        <w:pStyle w:val="a5"/>
        <w:spacing w:line="360" w:lineRule="auto"/>
        <w:ind w:firstLine="709"/>
        <w:rPr>
          <w:sz w:val="28"/>
        </w:rPr>
      </w:pPr>
      <w:r w:rsidRPr="00683B1F">
        <w:rPr>
          <w:sz w:val="28"/>
        </w:rPr>
        <w:t>где</w:t>
      </w:r>
      <w:r>
        <w:rPr>
          <w:sz w:val="28"/>
        </w:rPr>
        <w:t xml:space="preserve"> </w:t>
      </w:r>
      <w:r w:rsidRPr="00683B1F">
        <w:rPr>
          <w:i/>
          <w:iCs/>
          <w:sz w:val="28"/>
          <w:szCs w:val="28"/>
          <w:lang w:val="en-US"/>
        </w:rPr>
        <w:sym w:font="Symbol" w:char="F062"/>
      </w:r>
      <w:r w:rsidRPr="00683B1F">
        <w:rPr>
          <w:sz w:val="28"/>
        </w:rPr>
        <w:t xml:space="preserve"> - коэффициент, отражающий относительную рискованность данной акции по сравнению со среднерыночным уровнем. </w:t>
      </w:r>
    </w:p>
    <w:p w:rsidR="00683B1F" w:rsidRPr="00683B1F" w:rsidRDefault="00683B1F" w:rsidP="00683B1F">
      <w:pPr>
        <w:pStyle w:val="a5"/>
        <w:spacing w:line="360" w:lineRule="auto"/>
        <w:ind w:firstLine="709"/>
        <w:rPr>
          <w:sz w:val="28"/>
        </w:rPr>
      </w:pPr>
      <w:r w:rsidRPr="00683B1F">
        <w:rPr>
          <w:sz w:val="28"/>
        </w:rPr>
        <w:t xml:space="preserve">Параметр </w:t>
      </w:r>
      <w:r w:rsidRPr="00683B1F">
        <w:rPr>
          <w:i/>
          <w:iCs/>
          <w:sz w:val="28"/>
          <w:szCs w:val="28"/>
          <w:lang w:val="en-US"/>
        </w:rPr>
        <w:sym w:font="Symbol" w:char="F062"/>
      </w:r>
      <w:r w:rsidRPr="00683B1F">
        <w:rPr>
          <w:sz w:val="28"/>
        </w:rPr>
        <w:t xml:space="preserve"> может быть оценен экспертным или статистическим путем. Если </w:t>
      </w:r>
      <w:r w:rsidRPr="00683B1F">
        <w:rPr>
          <w:i/>
          <w:iCs/>
          <w:sz w:val="28"/>
          <w:szCs w:val="28"/>
          <w:lang w:val="en-US"/>
        </w:rPr>
        <w:sym w:font="Symbol" w:char="F062"/>
      </w:r>
      <w:r w:rsidRPr="00683B1F">
        <w:rPr>
          <w:sz w:val="28"/>
        </w:rPr>
        <w:t xml:space="preserve"> определяется экспертным путем (в случае отсутствия представительной статистики), его значение для абсолютно безрискового вложения равно нулю, для реальных ценных бумаг его рекомендуют принимать в диапазоне 0,5 + 2, в зависимости от субъективной оценки рискованности. Причем, если рискованность вложения в акции оценивается на уровне среднерыночной для данного вида инвестиций, то</w:t>
      </w:r>
      <w:r>
        <w:rPr>
          <w:sz w:val="28"/>
        </w:rPr>
        <w:t xml:space="preserve"> </w:t>
      </w:r>
      <w:r w:rsidRPr="00683B1F">
        <w:rPr>
          <w:i/>
          <w:iCs/>
          <w:sz w:val="28"/>
          <w:szCs w:val="28"/>
          <w:lang w:val="en-US"/>
        </w:rPr>
        <w:sym w:font="Symbol" w:char="F062"/>
      </w:r>
      <w:r>
        <w:rPr>
          <w:i/>
          <w:iCs/>
          <w:sz w:val="28"/>
        </w:rPr>
        <w:t xml:space="preserve"> </w:t>
      </w:r>
      <w:r w:rsidRPr="00683B1F">
        <w:rPr>
          <w:sz w:val="28"/>
        </w:rPr>
        <w:t>равно 1</w:t>
      </w:r>
      <w:r>
        <w:rPr>
          <w:sz w:val="28"/>
        </w:rPr>
        <w:t xml:space="preserve"> </w:t>
      </w:r>
      <w:r w:rsidRPr="00683B1F">
        <w:rPr>
          <w:sz w:val="28"/>
        </w:rPr>
        <w:t>(таблица 1).</w:t>
      </w:r>
    </w:p>
    <w:p w:rsidR="00FA1DDA" w:rsidRDefault="00FA1DDA" w:rsidP="00683B1F">
      <w:pPr>
        <w:pStyle w:val="a5"/>
        <w:spacing w:line="360" w:lineRule="auto"/>
        <w:ind w:firstLine="709"/>
        <w:jc w:val="center"/>
        <w:rPr>
          <w:sz w:val="28"/>
        </w:rPr>
      </w:pPr>
    </w:p>
    <w:p w:rsidR="00683B1F" w:rsidRPr="00683B1F" w:rsidRDefault="00683B1F" w:rsidP="00683B1F">
      <w:pPr>
        <w:pStyle w:val="a5"/>
        <w:spacing w:line="360" w:lineRule="auto"/>
        <w:ind w:firstLine="709"/>
        <w:jc w:val="center"/>
        <w:rPr>
          <w:sz w:val="28"/>
        </w:rPr>
      </w:pPr>
      <w:r w:rsidRPr="00683B1F">
        <w:rPr>
          <w:sz w:val="28"/>
        </w:rPr>
        <w:t>Таблица 1.</w:t>
      </w:r>
      <w:r>
        <w:rPr>
          <w:sz w:val="28"/>
        </w:rPr>
        <w:t xml:space="preserve"> </w:t>
      </w:r>
      <w:r w:rsidRPr="00683B1F">
        <w:rPr>
          <w:sz w:val="28"/>
        </w:rPr>
        <w:t>Диапазон значений “бета”.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6"/>
        <w:gridCol w:w="1852"/>
      </w:tblGrid>
      <w:tr w:rsidR="00683B1F" w:rsidRPr="00FA1DDA" w:rsidTr="00FA1DDA">
        <w:trPr>
          <w:jc w:val="center"/>
        </w:trPr>
        <w:tc>
          <w:tcPr>
            <w:tcW w:w="6106" w:type="dxa"/>
          </w:tcPr>
          <w:p w:rsidR="00683B1F" w:rsidRPr="00FA1DDA" w:rsidRDefault="00683B1F" w:rsidP="00FA1DDA">
            <w:pPr>
              <w:pStyle w:val="a5"/>
              <w:spacing w:line="360" w:lineRule="auto"/>
              <w:ind w:firstLine="0"/>
              <w:jc w:val="center"/>
              <w:rPr>
                <w:sz w:val="20"/>
              </w:rPr>
            </w:pPr>
            <w:r w:rsidRPr="00FA1DDA">
              <w:rPr>
                <w:sz w:val="20"/>
              </w:rPr>
              <w:t>Степень риска</w:t>
            </w:r>
          </w:p>
        </w:tc>
        <w:tc>
          <w:tcPr>
            <w:tcW w:w="1852" w:type="dxa"/>
          </w:tcPr>
          <w:p w:rsidR="00683B1F" w:rsidRPr="00FA1DDA" w:rsidRDefault="00683B1F" w:rsidP="00FA1DDA">
            <w:pPr>
              <w:pStyle w:val="a5"/>
              <w:spacing w:line="360" w:lineRule="auto"/>
              <w:ind w:firstLine="0"/>
              <w:jc w:val="center"/>
              <w:rPr>
                <w:sz w:val="20"/>
              </w:rPr>
            </w:pPr>
            <w:r w:rsidRPr="00FA1DDA">
              <w:rPr>
                <w:sz w:val="20"/>
                <w:lang w:val="en-US"/>
              </w:rPr>
              <w:sym w:font="Symbol" w:char="F062"/>
            </w:r>
          </w:p>
        </w:tc>
      </w:tr>
      <w:tr w:rsidR="00683B1F" w:rsidRPr="00FA1DDA" w:rsidTr="00FA1DDA">
        <w:trPr>
          <w:jc w:val="center"/>
        </w:trPr>
        <w:tc>
          <w:tcPr>
            <w:tcW w:w="6106" w:type="dxa"/>
          </w:tcPr>
          <w:p w:rsidR="00683B1F" w:rsidRPr="00FA1DDA" w:rsidRDefault="00683B1F" w:rsidP="00FA1DDA">
            <w:pPr>
              <w:pStyle w:val="a5"/>
              <w:spacing w:line="360" w:lineRule="auto"/>
              <w:ind w:firstLine="0"/>
              <w:jc w:val="center"/>
              <w:rPr>
                <w:sz w:val="20"/>
              </w:rPr>
            </w:pPr>
            <w:r w:rsidRPr="00FA1DDA">
              <w:rPr>
                <w:sz w:val="20"/>
              </w:rPr>
              <w:t>Риск отсутствует</w:t>
            </w:r>
          </w:p>
        </w:tc>
        <w:tc>
          <w:tcPr>
            <w:tcW w:w="1852" w:type="dxa"/>
          </w:tcPr>
          <w:p w:rsidR="00683B1F" w:rsidRPr="00FA1DDA" w:rsidRDefault="00683B1F" w:rsidP="00FA1DDA">
            <w:pPr>
              <w:pStyle w:val="a5"/>
              <w:spacing w:line="360" w:lineRule="auto"/>
              <w:ind w:firstLine="0"/>
              <w:jc w:val="center"/>
              <w:rPr>
                <w:sz w:val="20"/>
              </w:rPr>
            </w:pPr>
            <w:r w:rsidRPr="00FA1DDA">
              <w:rPr>
                <w:sz w:val="20"/>
              </w:rPr>
              <w:t>0</w:t>
            </w:r>
          </w:p>
        </w:tc>
      </w:tr>
      <w:tr w:rsidR="00683B1F" w:rsidRPr="00FA1DDA" w:rsidTr="00FA1DDA">
        <w:trPr>
          <w:jc w:val="center"/>
        </w:trPr>
        <w:tc>
          <w:tcPr>
            <w:tcW w:w="6106" w:type="dxa"/>
          </w:tcPr>
          <w:p w:rsidR="00683B1F" w:rsidRPr="00FA1DDA" w:rsidRDefault="00683B1F" w:rsidP="00FA1DDA">
            <w:pPr>
              <w:pStyle w:val="a5"/>
              <w:spacing w:line="360" w:lineRule="auto"/>
              <w:ind w:firstLine="0"/>
              <w:jc w:val="center"/>
              <w:rPr>
                <w:sz w:val="20"/>
              </w:rPr>
            </w:pPr>
            <w:r w:rsidRPr="00FA1DDA">
              <w:rPr>
                <w:sz w:val="20"/>
              </w:rPr>
              <w:t>Риск ниже рыночного</w:t>
            </w:r>
          </w:p>
        </w:tc>
        <w:tc>
          <w:tcPr>
            <w:tcW w:w="1852" w:type="dxa"/>
          </w:tcPr>
          <w:p w:rsidR="00683B1F" w:rsidRPr="00FA1DDA" w:rsidRDefault="00683B1F" w:rsidP="00FA1DDA">
            <w:pPr>
              <w:pStyle w:val="a5"/>
              <w:spacing w:line="360" w:lineRule="auto"/>
              <w:ind w:firstLine="0"/>
              <w:jc w:val="center"/>
              <w:rPr>
                <w:sz w:val="20"/>
              </w:rPr>
            </w:pPr>
            <w:r w:rsidRPr="00FA1DDA">
              <w:rPr>
                <w:sz w:val="20"/>
              </w:rPr>
              <w:t>0+1</w:t>
            </w:r>
          </w:p>
        </w:tc>
      </w:tr>
      <w:tr w:rsidR="00683B1F" w:rsidRPr="00FA1DDA" w:rsidTr="00FA1DDA">
        <w:trPr>
          <w:jc w:val="center"/>
        </w:trPr>
        <w:tc>
          <w:tcPr>
            <w:tcW w:w="6106" w:type="dxa"/>
          </w:tcPr>
          <w:p w:rsidR="00683B1F" w:rsidRPr="00FA1DDA" w:rsidRDefault="00683B1F" w:rsidP="00FA1DDA">
            <w:pPr>
              <w:pStyle w:val="a5"/>
              <w:spacing w:line="360" w:lineRule="auto"/>
              <w:ind w:firstLine="0"/>
              <w:jc w:val="center"/>
              <w:rPr>
                <w:sz w:val="20"/>
              </w:rPr>
            </w:pPr>
            <w:r w:rsidRPr="00FA1DDA">
              <w:rPr>
                <w:sz w:val="20"/>
              </w:rPr>
              <w:t>Риск на уровне среднего по рынку для данного вида вложений</w:t>
            </w:r>
          </w:p>
        </w:tc>
        <w:tc>
          <w:tcPr>
            <w:tcW w:w="1852" w:type="dxa"/>
          </w:tcPr>
          <w:p w:rsidR="00683B1F" w:rsidRPr="00FA1DDA" w:rsidRDefault="00683B1F" w:rsidP="00FA1DDA">
            <w:pPr>
              <w:pStyle w:val="a5"/>
              <w:spacing w:line="360" w:lineRule="auto"/>
              <w:ind w:firstLine="0"/>
              <w:jc w:val="center"/>
              <w:rPr>
                <w:sz w:val="20"/>
              </w:rPr>
            </w:pPr>
            <w:r w:rsidRPr="00FA1DDA">
              <w:rPr>
                <w:sz w:val="20"/>
              </w:rPr>
              <w:t>1</w:t>
            </w:r>
          </w:p>
        </w:tc>
      </w:tr>
      <w:tr w:rsidR="00683B1F" w:rsidRPr="00FA1DDA" w:rsidTr="00FA1DDA">
        <w:trPr>
          <w:jc w:val="center"/>
        </w:trPr>
        <w:tc>
          <w:tcPr>
            <w:tcW w:w="6106" w:type="dxa"/>
          </w:tcPr>
          <w:p w:rsidR="00683B1F" w:rsidRPr="00FA1DDA" w:rsidRDefault="00683B1F" w:rsidP="00FA1DDA">
            <w:pPr>
              <w:pStyle w:val="a5"/>
              <w:spacing w:line="360" w:lineRule="auto"/>
              <w:ind w:firstLine="0"/>
              <w:jc w:val="center"/>
              <w:rPr>
                <w:sz w:val="20"/>
              </w:rPr>
            </w:pPr>
            <w:r w:rsidRPr="00FA1DDA">
              <w:rPr>
                <w:sz w:val="20"/>
              </w:rPr>
              <w:t>Риск выше среднерыночного</w:t>
            </w:r>
          </w:p>
        </w:tc>
        <w:tc>
          <w:tcPr>
            <w:tcW w:w="1852" w:type="dxa"/>
          </w:tcPr>
          <w:p w:rsidR="00683B1F" w:rsidRPr="00FA1DDA" w:rsidRDefault="00683B1F" w:rsidP="00FA1DDA">
            <w:pPr>
              <w:pStyle w:val="a5"/>
              <w:spacing w:line="360" w:lineRule="auto"/>
              <w:ind w:firstLine="0"/>
              <w:jc w:val="center"/>
              <w:rPr>
                <w:sz w:val="20"/>
              </w:rPr>
            </w:pPr>
            <w:r w:rsidRPr="00FA1DDA">
              <w:rPr>
                <w:sz w:val="20"/>
              </w:rPr>
              <w:t>1+2</w:t>
            </w:r>
          </w:p>
        </w:tc>
      </w:tr>
    </w:tbl>
    <w:p w:rsidR="00683B1F" w:rsidRPr="00683B1F" w:rsidRDefault="00683B1F" w:rsidP="00683B1F">
      <w:pPr>
        <w:pStyle w:val="a5"/>
        <w:spacing w:line="360" w:lineRule="auto"/>
        <w:ind w:firstLine="709"/>
        <w:rPr>
          <w:sz w:val="28"/>
        </w:rPr>
      </w:pPr>
    </w:p>
    <w:p w:rsidR="00683B1F" w:rsidRPr="00683B1F" w:rsidRDefault="00683B1F" w:rsidP="00683B1F">
      <w:pPr>
        <w:pStyle w:val="a5"/>
        <w:spacing w:line="360" w:lineRule="auto"/>
        <w:ind w:firstLine="709"/>
        <w:rPr>
          <w:sz w:val="28"/>
        </w:rPr>
      </w:pPr>
      <w:r w:rsidRPr="00683B1F">
        <w:rPr>
          <w:sz w:val="28"/>
        </w:rPr>
        <w:t>Уравнение бета-анализа в модификации Дженсена выглядит следующим образом:</w:t>
      </w:r>
    </w:p>
    <w:p w:rsidR="00FA1DDA" w:rsidRDefault="00FA1DDA" w:rsidP="00683B1F">
      <w:pPr>
        <w:pStyle w:val="a5"/>
        <w:spacing w:line="360" w:lineRule="auto"/>
        <w:ind w:firstLine="709"/>
        <w:jc w:val="center"/>
        <w:rPr>
          <w:sz w:val="28"/>
        </w:rPr>
      </w:pPr>
    </w:p>
    <w:p w:rsidR="00683B1F" w:rsidRPr="00683B1F" w:rsidRDefault="00350277" w:rsidP="00683B1F">
      <w:pPr>
        <w:pStyle w:val="a5"/>
        <w:spacing w:line="360" w:lineRule="auto"/>
        <w:ind w:firstLine="709"/>
        <w:jc w:val="center"/>
        <w:rPr>
          <w:sz w:val="28"/>
        </w:rPr>
      </w:pPr>
      <w:r w:rsidRPr="00683B1F">
        <w:rPr>
          <w:sz w:val="28"/>
        </w:rPr>
        <w:object w:dxaOrig="3280" w:dyaOrig="380">
          <v:shape id="_x0000_i1026" type="#_x0000_t75" style="width:236.25pt;height:27.75pt" o:ole="" fillcolor="window">
            <v:imagedata r:id="rId9" o:title=""/>
          </v:shape>
          <o:OLEObject Type="Embed" ProgID="Equation.3" ShapeID="_x0000_i1026" DrawAspect="Content" ObjectID="_1460153854" r:id="rId10"/>
        </w:object>
      </w:r>
      <w:r w:rsidR="00683B1F" w:rsidRPr="00683B1F">
        <w:rPr>
          <w:sz w:val="28"/>
        </w:rPr>
        <w:tab/>
      </w:r>
      <w:r w:rsidR="00683B1F" w:rsidRPr="00683B1F">
        <w:rPr>
          <w:sz w:val="28"/>
        </w:rPr>
        <w:tab/>
        <w:t>(5)</w:t>
      </w:r>
    </w:p>
    <w:p w:rsidR="00FA1DDA" w:rsidRDefault="00FA1DDA" w:rsidP="00683B1F">
      <w:pPr>
        <w:pStyle w:val="a5"/>
        <w:spacing w:line="360" w:lineRule="auto"/>
        <w:ind w:firstLine="709"/>
        <w:rPr>
          <w:sz w:val="28"/>
        </w:rPr>
      </w:pPr>
    </w:p>
    <w:p w:rsidR="00683B1F" w:rsidRPr="00683B1F" w:rsidRDefault="00683B1F" w:rsidP="00683B1F">
      <w:pPr>
        <w:pStyle w:val="a5"/>
        <w:spacing w:line="360" w:lineRule="auto"/>
        <w:ind w:firstLine="709"/>
        <w:rPr>
          <w:sz w:val="28"/>
        </w:rPr>
      </w:pPr>
      <w:r w:rsidRPr="00683B1F">
        <w:rPr>
          <w:sz w:val="28"/>
        </w:rPr>
        <w:t xml:space="preserve">где </w:t>
      </w:r>
      <w:r w:rsidRPr="00683B1F">
        <w:rPr>
          <w:sz w:val="28"/>
        </w:rPr>
        <w:tab/>
      </w:r>
      <w:r w:rsidRPr="00683B1F">
        <w:rPr>
          <w:i/>
          <w:iCs/>
          <w:sz w:val="28"/>
          <w:lang w:val="en-US"/>
        </w:rPr>
        <w:t>R</w:t>
      </w:r>
      <w:r>
        <w:rPr>
          <w:sz w:val="28"/>
        </w:rPr>
        <w:t xml:space="preserve"> </w:t>
      </w:r>
      <w:r w:rsidRPr="00683B1F">
        <w:rPr>
          <w:sz w:val="28"/>
        </w:rPr>
        <w:t>-</w:t>
      </w:r>
      <w:r>
        <w:rPr>
          <w:sz w:val="28"/>
        </w:rPr>
        <w:t xml:space="preserve"> </w:t>
      </w:r>
      <w:r w:rsidRPr="00683B1F">
        <w:rPr>
          <w:sz w:val="28"/>
        </w:rPr>
        <w:t>фактическое</w:t>
      </w:r>
      <w:r w:rsidRPr="00683B1F">
        <w:rPr>
          <w:sz w:val="28"/>
        </w:rPr>
        <w:tab/>
        <w:t>значение доходности по данной акции;</w:t>
      </w:r>
    </w:p>
    <w:p w:rsidR="00683B1F" w:rsidRPr="00683B1F" w:rsidRDefault="00683B1F" w:rsidP="00683B1F">
      <w:pPr>
        <w:pStyle w:val="a5"/>
        <w:spacing w:line="360" w:lineRule="auto"/>
        <w:ind w:firstLine="709"/>
        <w:rPr>
          <w:sz w:val="28"/>
        </w:rPr>
      </w:pPr>
      <w:r w:rsidRPr="00683B1F">
        <w:rPr>
          <w:i/>
          <w:iCs/>
          <w:sz w:val="28"/>
        </w:rPr>
        <w:t>В</w:t>
      </w:r>
      <w:r>
        <w:rPr>
          <w:i/>
          <w:iCs/>
          <w:sz w:val="28"/>
        </w:rPr>
        <w:t xml:space="preserve"> </w:t>
      </w:r>
      <w:r w:rsidRPr="00683B1F">
        <w:rPr>
          <w:sz w:val="28"/>
        </w:rPr>
        <w:t>х</w:t>
      </w:r>
      <w:r w:rsidRPr="00683B1F">
        <w:rPr>
          <w:i/>
          <w:iCs/>
          <w:sz w:val="28"/>
        </w:rPr>
        <w:t xml:space="preserve"> ( </w:t>
      </w:r>
      <w:r w:rsidRPr="00683B1F">
        <w:rPr>
          <w:i/>
          <w:iCs/>
          <w:sz w:val="28"/>
          <w:lang w:val="en-US"/>
        </w:rPr>
        <w:t>R</w:t>
      </w:r>
      <w:r w:rsidRPr="00683B1F">
        <w:rPr>
          <w:i/>
          <w:iCs/>
          <w:sz w:val="28"/>
        </w:rPr>
        <w:t xml:space="preserve"> </w:t>
      </w:r>
      <w:r w:rsidRPr="00683B1F">
        <w:rPr>
          <w:i/>
          <w:iCs/>
          <w:sz w:val="28"/>
          <w:vertAlign w:val="subscript"/>
          <w:lang w:val="en-US"/>
        </w:rPr>
        <w:t>m</w:t>
      </w:r>
      <w:r w:rsidRPr="00683B1F">
        <w:rPr>
          <w:i/>
          <w:iCs/>
          <w:sz w:val="28"/>
          <w:vertAlign w:val="subscript"/>
        </w:rPr>
        <w:t xml:space="preserve"> </w:t>
      </w:r>
      <w:r w:rsidRPr="00683B1F">
        <w:rPr>
          <w:i/>
          <w:iCs/>
          <w:sz w:val="28"/>
        </w:rPr>
        <w:t xml:space="preserve">- </w:t>
      </w:r>
      <w:r w:rsidRPr="00683B1F">
        <w:rPr>
          <w:i/>
          <w:iCs/>
          <w:sz w:val="28"/>
          <w:lang w:val="en-US"/>
        </w:rPr>
        <w:t>R</w:t>
      </w:r>
      <w:r w:rsidRPr="00683B1F">
        <w:rPr>
          <w:i/>
          <w:iCs/>
          <w:sz w:val="28"/>
        </w:rPr>
        <w:t xml:space="preserve"> </w:t>
      </w:r>
      <w:r w:rsidRPr="00683B1F">
        <w:rPr>
          <w:i/>
          <w:iCs/>
          <w:sz w:val="28"/>
          <w:vertAlign w:val="subscript"/>
          <w:lang w:val="en-US"/>
        </w:rPr>
        <w:t>f</w:t>
      </w:r>
      <w:r>
        <w:rPr>
          <w:i/>
          <w:iCs/>
          <w:sz w:val="28"/>
          <w:vertAlign w:val="subscript"/>
        </w:rPr>
        <w:t xml:space="preserve"> </w:t>
      </w:r>
      <w:r w:rsidRPr="00683B1F">
        <w:rPr>
          <w:i/>
          <w:iCs/>
          <w:sz w:val="28"/>
        </w:rPr>
        <w:t>)</w:t>
      </w:r>
      <w:r>
        <w:rPr>
          <w:sz w:val="28"/>
        </w:rPr>
        <w:t xml:space="preserve"> </w:t>
      </w:r>
      <w:r w:rsidRPr="00683B1F">
        <w:rPr>
          <w:sz w:val="28"/>
        </w:rPr>
        <w:t>-</w:t>
      </w:r>
      <w:r>
        <w:rPr>
          <w:sz w:val="28"/>
        </w:rPr>
        <w:t xml:space="preserve"> </w:t>
      </w:r>
      <w:r w:rsidRPr="00683B1F">
        <w:rPr>
          <w:sz w:val="28"/>
        </w:rPr>
        <w:t>та часть рисковой надбавки, которая связана с общерыночными колебаниями доходности, то есть носит вариационный систематический характер;</w:t>
      </w:r>
    </w:p>
    <w:p w:rsidR="00683B1F" w:rsidRPr="00683B1F" w:rsidRDefault="00683B1F" w:rsidP="00683B1F">
      <w:pPr>
        <w:pStyle w:val="a5"/>
        <w:spacing w:line="360" w:lineRule="auto"/>
        <w:ind w:firstLine="709"/>
        <w:rPr>
          <w:sz w:val="28"/>
        </w:rPr>
      </w:pPr>
      <w:r w:rsidRPr="00683B1F">
        <w:rPr>
          <w:i/>
          <w:iCs/>
          <w:sz w:val="28"/>
        </w:rPr>
        <w:t>Е</w:t>
      </w:r>
      <w:r w:rsidRPr="00683B1F">
        <w:rPr>
          <w:sz w:val="28"/>
        </w:rPr>
        <w:t xml:space="preserve"> - несистематическая составляющая рисковой надбавки, не обусловленная общерыночными тенденциями и отражающая вариационный несистематический риск. Считается, что ее среднее значение равно нулю;</w:t>
      </w:r>
    </w:p>
    <w:p w:rsidR="00683B1F" w:rsidRPr="00683B1F" w:rsidRDefault="00683B1F" w:rsidP="00683B1F">
      <w:pPr>
        <w:pStyle w:val="a5"/>
        <w:spacing w:line="360" w:lineRule="auto"/>
        <w:ind w:firstLine="709"/>
        <w:rPr>
          <w:sz w:val="28"/>
        </w:rPr>
      </w:pPr>
      <w:r w:rsidRPr="00683B1F">
        <w:rPr>
          <w:i/>
          <w:iCs/>
          <w:sz w:val="28"/>
        </w:rPr>
        <w:t>а</w:t>
      </w:r>
      <w:r w:rsidRPr="00683B1F">
        <w:rPr>
          <w:sz w:val="28"/>
        </w:rPr>
        <w:t xml:space="preserve"> - часть рисковой премии, зависящая от рейтинга, репутации компании и отражающая первый тип риска, носящий невариационный характер, а также квалификацию менеджеров инвестиционного портфеля.</w:t>
      </w:r>
    </w:p>
    <w:p w:rsidR="00683B1F" w:rsidRPr="00683B1F" w:rsidRDefault="00683B1F" w:rsidP="00683B1F">
      <w:pPr>
        <w:pStyle w:val="a5"/>
        <w:spacing w:line="360" w:lineRule="auto"/>
        <w:ind w:firstLine="709"/>
        <w:rPr>
          <w:sz w:val="28"/>
        </w:rPr>
      </w:pPr>
      <w:r w:rsidRPr="00683B1F">
        <w:rPr>
          <w:sz w:val="28"/>
        </w:rPr>
        <w:t xml:space="preserve">В случае статистического решения задачи, уравнение связи между </w:t>
      </w:r>
      <w:r w:rsidRPr="00683B1F">
        <w:rPr>
          <w:i/>
          <w:iCs/>
          <w:sz w:val="28"/>
          <w:lang w:val="en-US"/>
        </w:rPr>
        <w:t>R</w:t>
      </w:r>
      <w:r>
        <w:rPr>
          <w:sz w:val="28"/>
        </w:rPr>
        <w:t xml:space="preserve"> </w:t>
      </w:r>
      <w:r w:rsidRPr="00683B1F">
        <w:rPr>
          <w:sz w:val="28"/>
        </w:rPr>
        <w:t xml:space="preserve">и </w:t>
      </w:r>
      <w:r w:rsidRPr="00683B1F">
        <w:rPr>
          <w:i/>
          <w:iCs/>
          <w:sz w:val="28"/>
          <w:lang w:val="en-US"/>
        </w:rPr>
        <w:t>R</w:t>
      </w:r>
      <w:r w:rsidRPr="00683B1F">
        <w:rPr>
          <w:i/>
          <w:iCs/>
          <w:sz w:val="28"/>
          <w:vertAlign w:val="subscript"/>
          <w:lang w:val="en-US"/>
        </w:rPr>
        <w:t>m</w:t>
      </w:r>
      <w:r>
        <w:rPr>
          <w:sz w:val="28"/>
          <w:vertAlign w:val="subscript"/>
        </w:rPr>
        <w:t xml:space="preserve"> </w:t>
      </w:r>
      <w:r w:rsidRPr="00683B1F">
        <w:rPr>
          <w:sz w:val="28"/>
        </w:rPr>
        <w:t>записывается в виде:</w:t>
      </w:r>
    </w:p>
    <w:p w:rsidR="00683B1F" w:rsidRPr="00683B1F" w:rsidRDefault="00FA1DDA" w:rsidP="00683B1F">
      <w:pPr>
        <w:pStyle w:val="a5"/>
        <w:spacing w:line="360" w:lineRule="auto"/>
        <w:ind w:firstLine="709"/>
        <w:jc w:val="center"/>
        <w:rPr>
          <w:sz w:val="28"/>
        </w:rPr>
      </w:pPr>
      <w:r>
        <w:rPr>
          <w:sz w:val="28"/>
        </w:rPr>
        <w:br w:type="page"/>
      </w:r>
      <w:r w:rsidR="00350277" w:rsidRPr="00683B1F">
        <w:rPr>
          <w:sz w:val="28"/>
        </w:rPr>
        <w:object w:dxaOrig="2079" w:dyaOrig="360">
          <v:shape id="_x0000_i1027" type="#_x0000_t75" style="width:173.25pt;height:24pt" o:ole="" fillcolor="window">
            <v:imagedata r:id="rId11" o:title=""/>
          </v:shape>
          <o:OLEObject Type="Embed" ProgID="Equation.3" ShapeID="_x0000_i1027" DrawAspect="Content" ObjectID="_1460153855" r:id="rId12"/>
        </w:object>
      </w:r>
      <w:r w:rsidR="00683B1F" w:rsidRPr="00683B1F">
        <w:rPr>
          <w:sz w:val="28"/>
        </w:rPr>
        <w:tab/>
      </w:r>
      <w:r w:rsidR="00683B1F" w:rsidRPr="00683B1F">
        <w:rPr>
          <w:sz w:val="28"/>
        </w:rPr>
        <w:tab/>
      </w:r>
      <w:r w:rsidR="00683B1F" w:rsidRPr="00683B1F">
        <w:rPr>
          <w:sz w:val="28"/>
        </w:rPr>
        <w:tab/>
        <w:t>(6)</w:t>
      </w:r>
    </w:p>
    <w:p w:rsidR="00FA1DDA" w:rsidRDefault="00FA1DDA" w:rsidP="00683B1F">
      <w:pPr>
        <w:pStyle w:val="a5"/>
        <w:spacing w:line="360" w:lineRule="auto"/>
        <w:ind w:firstLine="709"/>
        <w:rPr>
          <w:sz w:val="28"/>
        </w:rPr>
      </w:pPr>
    </w:p>
    <w:p w:rsidR="00683B1F" w:rsidRPr="00683B1F" w:rsidRDefault="00683B1F" w:rsidP="00683B1F">
      <w:pPr>
        <w:pStyle w:val="a5"/>
        <w:spacing w:line="360" w:lineRule="auto"/>
        <w:ind w:firstLine="709"/>
        <w:rPr>
          <w:sz w:val="28"/>
        </w:rPr>
      </w:pPr>
      <w:r w:rsidRPr="00683B1F">
        <w:rPr>
          <w:sz w:val="28"/>
        </w:rPr>
        <w:t>Тогда</w:t>
      </w:r>
      <w:r>
        <w:rPr>
          <w:sz w:val="28"/>
        </w:rPr>
        <w:t xml:space="preserve"> </w:t>
      </w:r>
      <w:r w:rsidRPr="00683B1F">
        <w:rPr>
          <w:i/>
          <w:iCs/>
          <w:sz w:val="28"/>
        </w:rPr>
        <w:t>А</w:t>
      </w:r>
      <w:r>
        <w:rPr>
          <w:sz w:val="28"/>
        </w:rPr>
        <w:t xml:space="preserve"> </w:t>
      </w:r>
      <w:r w:rsidRPr="00683B1F">
        <w:rPr>
          <w:sz w:val="28"/>
        </w:rPr>
        <w:t>и</w:t>
      </w:r>
      <w:r>
        <w:rPr>
          <w:sz w:val="28"/>
        </w:rPr>
        <w:t xml:space="preserve"> </w:t>
      </w:r>
      <w:r w:rsidRPr="00683B1F">
        <w:rPr>
          <w:i/>
          <w:iCs/>
          <w:sz w:val="28"/>
          <w:szCs w:val="28"/>
          <w:lang w:val="en-US"/>
        </w:rPr>
        <w:sym w:font="Symbol" w:char="F062"/>
      </w:r>
      <w:r>
        <w:rPr>
          <w:sz w:val="28"/>
        </w:rPr>
        <w:t xml:space="preserve"> </w:t>
      </w:r>
      <w:r w:rsidRPr="00683B1F">
        <w:rPr>
          <w:sz w:val="28"/>
        </w:rPr>
        <w:t>можно найти по статистическим формулам:</w:t>
      </w:r>
    </w:p>
    <w:p w:rsidR="00FA1DDA" w:rsidRDefault="00FA1DDA" w:rsidP="00683B1F">
      <w:pPr>
        <w:pStyle w:val="a5"/>
        <w:spacing w:line="360" w:lineRule="auto"/>
        <w:ind w:firstLine="709"/>
        <w:rPr>
          <w:sz w:val="28"/>
        </w:rPr>
      </w:pPr>
    </w:p>
    <w:p w:rsidR="00683B1F" w:rsidRPr="00683B1F" w:rsidRDefault="00350277" w:rsidP="00683B1F">
      <w:pPr>
        <w:pStyle w:val="a5"/>
        <w:spacing w:line="360" w:lineRule="auto"/>
        <w:ind w:firstLine="709"/>
        <w:rPr>
          <w:sz w:val="28"/>
        </w:rPr>
      </w:pPr>
      <w:r w:rsidRPr="00683B1F">
        <w:rPr>
          <w:sz w:val="28"/>
        </w:rPr>
        <w:object w:dxaOrig="4320" w:dyaOrig="800">
          <v:shape id="_x0000_i1028" type="#_x0000_t75" style="width:313.5pt;height:45.75pt" o:ole="" fillcolor="window">
            <v:imagedata r:id="rId13" o:title=""/>
          </v:shape>
          <o:OLEObject Type="Embed" ProgID="Equation.3" ShapeID="_x0000_i1028" DrawAspect="Content" ObjectID="_1460153856" r:id="rId14"/>
        </w:object>
      </w:r>
      <w:r w:rsidR="00683B1F" w:rsidRPr="00683B1F">
        <w:rPr>
          <w:sz w:val="28"/>
        </w:rPr>
        <w:tab/>
      </w:r>
      <w:r w:rsidR="00683B1F" w:rsidRPr="00683B1F">
        <w:rPr>
          <w:sz w:val="28"/>
        </w:rPr>
        <w:tab/>
        <w:t>(7)</w:t>
      </w:r>
    </w:p>
    <w:p w:rsidR="00FA1DDA" w:rsidRDefault="00FA1DDA" w:rsidP="00683B1F">
      <w:pPr>
        <w:pStyle w:val="a5"/>
        <w:spacing w:line="360" w:lineRule="auto"/>
        <w:ind w:firstLine="709"/>
        <w:rPr>
          <w:sz w:val="28"/>
        </w:rPr>
      </w:pPr>
    </w:p>
    <w:p w:rsidR="00683B1F" w:rsidRPr="00683B1F" w:rsidRDefault="00683B1F" w:rsidP="00683B1F">
      <w:pPr>
        <w:pStyle w:val="a5"/>
        <w:spacing w:line="360" w:lineRule="auto"/>
        <w:ind w:firstLine="709"/>
        <w:rPr>
          <w:sz w:val="28"/>
        </w:rPr>
      </w:pPr>
      <w:r w:rsidRPr="00683B1F">
        <w:rPr>
          <w:sz w:val="28"/>
        </w:rPr>
        <w:t>где</w:t>
      </w:r>
      <w:r>
        <w:rPr>
          <w:sz w:val="28"/>
        </w:rPr>
        <w:t xml:space="preserve"> </w:t>
      </w:r>
      <w:r w:rsidR="00350277" w:rsidRPr="00683B1F">
        <w:rPr>
          <w:sz w:val="28"/>
          <w:lang w:val="en-US"/>
        </w:rPr>
        <w:object w:dxaOrig="720" w:dyaOrig="360">
          <v:shape id="_x0000_i1029" type="#_x0000_t75" style="width:68.25pt;height:22.5pt" o:ole="" fillcolor="window">
            <v:imagedata r:id="rId15" o:title=""/>
          </v:shape>
          <o:OLEObject Type="Embed" ProgID="Equation.3" ShapeID="_x0000_i1029" DrawAspect="Content" ObjectID="_1460153857" r:id="rId16"/>
        </w:object>
      </w:r>
      <w:r w:rsidRPr="00683B1F">
        <w:rPr>
          <w:sz w:val="28"/>
        </w:rPr>
        <w:tab/>
        <w:t>за каждый отдельно взятый период времени;</w:t>
      </w:r>
    </w:p>
    <w:p w:rsidR="00683B1F" w:rsidRPr="00683B1F" w:rsidRDefault="00350277" w:rsidP="00683B1F">
      <w:pPr>
        <w:pStyle w:val="a5"/>
        <w:spacing w:line="360" w:lineRule="auto"/>
        <w:ind w:firstLine="709"/>
        <w:rPr>
          <w:sz w:val="28"/>
        </w:rPr>
      </w:pPr>
      <w:r w:rsidRPr="00683B1F">
        <w:rPr>
          <w:sz w:val="28"/>
          <w:lang w:val="en-US"/>
        </w:rPr>
        <w:object w:dxaOrig="220" w:dyaOrig="279">
          <v:shape id="_x0000_i1030" type="#_x0000_t75" style="width:19.5pt;height:15.75pt" o:ole="" fillcolor="window">
            <v:imagedata r:id="rId17" o:title=""/>
          </v:shape>
          <o:OLEObject Type="Embed" ProgID="Equation.3" ShapeID="_x0000_i1030" DrawAspect="Content" ObjectID="_1460153858" r:id="rId18"/>
        </w:object>
      </w:r>
      <w:r w:rsidR="00683B1F" w:rsidRPr="00683B1F">
        <w:rPr>
          <w:sz w:val="28"/>
        </w:rPr>
        <w:tab/>
        <w:t>- среднее значение х за все периоды времени, в течение которых производились наблюдения;</w:t>
      </w:r>
    </w:p>
    <w:p w:rsidR="00683B1F" w:rsidRPr="00683B1F" w:rsidRDefault="00350277" w:rsidP="00683B1F">
      <w:pPr>
        <w:widowControl/>
        <w:autoSpaceDE w:val="0"/>
        <w:autoSpaceDN w:val="0"/>
        <w:adjustRightInd w:val="0"/>
        <w:spacing w:line="360" w:lineRule="auto"/>
        <w:ind w:firstLine="709"/>
        <w:jc w:val="both"/>
        <w:rPr>
          <w:bCs/>
          <w:sz w:val="28"/>
          <w:szCs w:val="24"/>
        </w:rPr>
      </w:pPr>
      <w:r w:rsidRPr="00683B1F">
        <w:rPr>
          <w:sz w:val="28"/>
          <w:szCs w:val="24"/>
          <w:lang w:val="en-US"/>
        </w:rPr>
        <w:object w:dxaOrig="460" w:dyaOrig="320">
          <v:shape id="_x0000_i1031" type="#_x0000_t75" style="width:36.75pt;height:20.25pt" o:ole="" fillcolor="window">
            <v:imagedata r:id="rId19" o:title=""/>
          </v:shape>
          <o:OLEObject Type="Embed" ProgID="Equation.3" ShapeID="_x0000_i1031" DrawAspect="Content" ObjectID="_1460153859" r:id="rId20"/>
        </w:object>
      </w:r>
      <w:r w:rsidR="00683B1F">
        <w:rPr>
          <w:sz w:val="28"/>
          <w:szCs w:val="24"/>
        </w:rPr>
        <w:t xml:space="preserve"> </w:t>
      </w:r>
      <w:r w:rsidR="00683B1F" w:rsidRPr="00683B1F">
        <w:rPr>
          <w:sz w:val="28"/>
          <w:szCs w:val="24"/>
        </w:rPr>
        <w:t xml:space="preserve">- соответственно значения показателя </w:t>
      </w:r>
      <w:r w:rsidR="00683B1F" w:rsidRPr="00683B1F">
        <w:rPr>
          <w:i/>
          <w:iCs/>
          <w:sz w:val="28"/>
          <w:szCs w:val="24"/>
          <w:lang w:val="en-US"/>
        </w:rPr>
        <w:t>R</w:t>
      </w:r>
      <w:r w:rsidR="00683B1F" w:rsidRPr="00683B1F">
        <w:rPr>
          <w:sz w:val="28"/>
          <w:szCs w:val="24"/>
        </w:rPr>
        <w:t xml:space="preserve"> в отдельно взятый период и в среднем. В качестве </w:t>
      </w:r>
      <w:r w:rsidR="00683B1F" w:rsidRPr="00683B1F">
        <w:rPr>
          <w:i/>
          <w:iCs/>
          <w:sz w:val="28"/>
          <w:szCs w:val="24"/>
          <w:lang w:val="en-US"/>
        </w:rPr>
        <w:t>R</w:t>
      </w:r>
      <w:r w:rsidR="00683B1F" w:rsidRPr="00683B1F">
        <w:rPr>
          <w:i/>
          <w:iCs/>
          <w:sz w:val="28"/>
          <w:szCs w:val="24"/>
        </w:rPr>
        <w:t xml:space="preserve"> </w:t>
      </w:r>
      <w:r w:rsidR="00683B1F" w:rsidRPr="00683B1F">
        <w:rPr>
          <w:i/>
          <w:iCs/>
          <w:sz w:val="28"/>
          <w:szCs w:val="24"/>
          <w:vertAlign w:val="subscript"/>
          <w:lang w:val="en-US"/>
        </w:rPr>
        <w:t>m</w:t>
      </w:r>
      <w:r w:rsidR="00683B1F">
        <w:rPr>
          <w:sz w:val="28"/>
          <w:szCs w:val="24"/>
          <w:vertAlign w:val="subscript"/>
        </w:rPr>
        <w:t xml:space="preserve"> </w:t>
      </w:r>
      <w:r w:rsidR="00683B1F" w:rsidRPr="00683B1F">
        <w:rPr>
          <w:sz w:val="28"/>
          <w:szCs w:val="24"/>
        </w:rPr>
        <w:t>в данном уравнении берут доходность акций, входящих в какой-либо из биржевых индексов.</w:t>
      </w:r>
    </w:p>
    <w:p w:rsidR="00683B1F" w:rsidRPr="00683B1F" w:rsidRDefault="00683B1F" w:rsidP="00683B1F">
      <w:pPr>
        <w:pStyle w:val="a5"/>
        <w:spacing w:line="360" w:lineRule="auto"/>
        <w:ind w:firstLine="709"/>
        <w:rPr>
          <w:bCs/>
          <w:sz w:val="28"/>
        </w:rPr>
      </w:pPr>
      <w:r w:rsidRPr="00683B1F">
        <w:rPr>
          <w:sz w:val="28"/>
        </w:rPr>
        <w:t>Необходимо отметить, что смысл деления риска на систематический и несистематический состоит в том, что при формировании инвестиционного портфеля из разнообразных видов акций случайные колебания доходности и курса взаимопогашаются, и несистематический риск снижается или вообще устраняется. Это явление называется диверсификацией несистематического риска.</w:t>
      </w:r>
      <w:r>
        <w:rPr>
          <w:sz w:val="28"/>
        </w:rPr>
        <w:t xml:space="preserve"> </w:t>
      </w:r>
      <w:r w:rsidRPr="00683B1F">
        <w:rPr>
          <w:sz w:val="28"/>
        </w:rPr>
        <w:t>Систематический риск не поддается диверсификации. Он снижается путем добавления в портфель низкодоходных безрисковых ценных бумаг или путем хеджирования.</w:t>
      </w:r>
    </w:p>
    <w:p w:rsidR="00683B1F" w:rsidRPr="00683B1F" w:rsidRDefault="00683B1F" w:rsidP="00683B1F">
      <w:pPr>
        <w:widowControl/>
        <w:autoSpaceDE w:val="0"/>
        <w:autoSpaceDN w:val="0"/>
        <w:adjustRightInd w:val="0"/>
        <w:spacing w:line="360" w:lineRule="auto"/>
        <w:ind w:firstLine="709"/>
        <w:jc w:val="both"/>
        <w:rPr>
          <w:bCs/>
          <w:sz w:val="28"/>
          <w:szCs w:val="24"/>
        </w:rPr>
      </w:pPr>
    </w:p>
    <w:p w:rsidR="00683B1F" w:rsidRPr="00FA1DDA" w:rsidRDefault="00683B1F" w:rsidP="00FA1DDA">
      <w:pPr>
        <w:autoSpaceDE w:val="0"/>
        <w:autoSpaceDN w:val="0"/>
        <w:adjustRightInd w:val="0"/>
        <w:spacing w:line="360" w:lineRule="auto"/>
        <w:ind w:firstLine="709"/>
        <w:jc w:val="center"/>
        <w:rPr>
          <w:b/>
          <w:bCs/>
          <w:sz w:val="28"/>
        </w:rPr>
      </w:pPr>
      <w:r w:rsidRPr="00FA1DDA">
        <w:rPr>
          <w:b/>
          <w:bCs/>
          <w:sz w:val="28"/>
          <w:szCs w:val="24"/>
        </w:rPr>
        <w:t>1.5 Обзор методов и моделей анализа финансового риска</w:t>
      </w:r>
    </w:p>
    <w:p w:rsidR="00683B1F" w:rsidRPr="00683B1F" w:rsidRDefault="00683B1F" w:rsidP="00683B1F">
      <w:pPr>
        <w:widowControl/>
        <w:spacing w:line="360" w:lineRule="auto"/>
        <w:ind w:firstLine="709"/>
        <w:jc w:val="both"/>
        <w:rPr>
          <w:bCs/>
          <w:sz w:val="28"/>
          <w:szCs w:val="24"/>
        </w:rPr>
      </w:pPr>
    </w:p>
    <w:p w:rsidR="00683B1F" w:rsidRPr="00683B1F" w:rsidRDefault="00683B1F" w:rsidP="00683B1F">
      <w:pPr>
        <w:pStyle w:val="a5"/>
        <w:spacing w:line="360" w:lineRule="auto"/>
        <w:ind w:firstLine="709"/>
        <w:rPr>
          <w:bCs/>
          <w:sz w:val="28"/>
        </w:rPr>
      </w:pPr>
      <w:r w:rsidRPr="00683B1F">
        <w:rPr>
          <w:bCs/>
          <w:sz w:val="28"/>
        </w:rPr>
        <w:t xml:space="preserve">Оценка риска проводится по стадиям проекта – подготовительной, строительной и стадии функционирования. Первоочередной задачей является составление исчерпывающего перечня простых рисков, которые определяются полным перечнем непересекающихся событий (каждое из событий рассматривается как не зависящее от других). </w:t>
      </w:r>
    </w:p>
    <w:p w:rsidR="00683B1F" w:rsidRPr="00683B1F" w:rsidRDefault="00683B1F" w:rsidP="00683B1F">
      <w:pPr>
        <w:widowControl/>
        <w:spacing w:line="360" w:lineRule="auto"/>
        <w:ind w:firstLine="709"/>
        <w:jc w:val="both"/>
        <w:rPr>
          <w:bCs/>
          <w:sz w:val="28"/>
          <w:szCs w:val="24"/>
        </w:rPr>
      </w:pPr>
      <w:r w:rsidRPr="00683B1F">
        <w:rPr>
          <w:bCs/>
          <w:sz w:val="28"/>
          <w:szCs w:val="24"/>
        </w:rPr>
        <w:t>Следующей задачей является определение удельного веса каждого простого риска по всей их совокупности. Третьей задачей является оценка вероятностей наступления события, относящихся к каждому простому риску. Четвертой задачей является подсчет риска по каждой группе простых рисков.</w:t>
      </w:r>
    </w:p>
    <w:p w:rsidR="00683B1F" w:rsidRPr="00683B1F" w:rsidRDefault="00683B1F" w:rsidP="00683B1F">
      <w:pPr>
        <w:widowControl/>
        <w:spacing w:line="360" w:lineRule="auto"/>
        <w:ind w:firstLine="709"/>
        <w:jc w:val="both"/>
        <w:rPr>
          <w:bCs/>
          <w:sz w:val="28"/>
          <w:szCs w:val="24"/>
        </w:rPr>
      </w:pPr>
      <w:r w:rsidRPr="00683B1F">
        <w:rPr>
          <w:bCs/>
          <w:sz w:val="28"/>
          <w:szCs w:val="24"/>
        </w:rPr>
        <w:t>Для определения удельного веса каждого простого риска по всей совокупности, обозначим:</w:t>
      </w:r>
    </w:p>
    <w:p w:rsidR="00683B1F" w:rsidRPr="00683B1F" w:rsidRDefault="00683B1F" w:rsidP="00683B1F">
      <w:pPr>
        <w:widowControl/>
        <w:spacing w:line="360" w:lineRule="auto"/>
        <w:ind w:firstLine="709"/>
        <w:jc w:val="both"/>
        <w:rPr>
          <w:bCs/>
          <w:sz w:val="28"/>
          <w:szCs w:val="24"/>
        </w:rPr>
      </w:pPr>
      <w:r w:rsidRPr="00683B1F">
        <w:rPr>
          <w:bCs/>
          <w:sz w:val="28"/>
          <w:szCs w:val="24"/>
        </w:rPr>
        <w:t xml:space="preserve">C </w:t>
      </w:r>
      <w:r w:rsidRPr="00683B1F">
        <w:rPr>
          <w:bCs/>
          <w:sz w:val="28"/>
          <w:szCs w:val="24"/>
          <w:vertAlign w:val="subscript"/>
        </w:rPr>
        <w:t xml:space="preserve">i </w:t>
      </w:r>
      <w:r w:rsidRPr="00683B1F">
        <w:rPr>
          <w:bCs/>
          <w:sz w:val="28"/>
          <w:szCs w:val="24"/>
        </w:rPr>
        <w:t>– простой риск, относящийся к стадии проекта</w:t>
      </w:r>
      <w:r>
        <w:rPr>
          <w:bCs/>
          <w:sz w:val="28"/>
          <w:szCs w:val="24"/>
        </w:rPr>
        <w:t xml:space="preserve"> </w:t>
      </w:r>
      <w:r w:rsidRPr="00683B1F">
        <w:rPr>
          <w:bCs/>
          <w:sz w:val="28"/>
          <w:szCs w:val="24"/>
          <w:lang w:val="en-US"/>
        </w:rPr>
        <w:t>C</w:t>
      </w:r>
      <w:r w:rsidRPr="00683B1F">
        <w:rPr>
          <w:bCs/>
          <w:sz w:val="28"/>
          <w:szCs w:val="24"/>
        </w:rPr>
        <w:t>;</w:t>
      </w:r>
    </w:p>
    <w:p w:rsidR="00683B1F" w:rsidRPr="00683B1F" w:rsidRDefault="00683B1F" w:rsidP="00683B1F">
      <w:pPr>
        <w:widowControl/>
        <w:spacing w:line="360" w:lineRule="auto"/>
        <w:ind w:firstLine="709"/>
        <w:jc w:val="both"/>
        <w:rPr>
          <w:bCs/>
          <w:sz w:val="28"/>
          <w:szCs w:val="24"/>
        </w:rPr>
      </w:pPr>
      <w:r w:rsidRPr="00683B1F">
        <w:rPr>
          <w:bCs/>
          <w:sz w:val="28"/>
          <w:szCs w:val="24"/>
        </w:rPr>
        <w:t>n</w:t>
      </w:r>
      <w:r>
        <w:rPr>
          <w:bCs/>
          <w:sz w:val="28"/>
          <w:szCs w:val="24"/>
        </w:rPr>
        <w:t xml:space="preserve"> </w:t>
      </w:r>
      <w:r w:rsidRPr="00683B1F">
        <w:rPr>
          <w:bCs/>
          <w:sz w:val="28"/>
          <w:szCs w:val="24"/>
        </w:rPr>
        <w:t xml:space="preserve">- общее число рисков, </w:t>
      </w:r>
      <w:r w:rsidRPr="00683B1F">
        <w:rPr>
          <w:bCs/>
          <w:sz w:val="28"/>
          <w:szCs w:val="24"/>
          <w:lang w:val="en-US"/>
        </w:rPr>
        <w:t>N</w:t>
      </w:r>
      <w:r w:rsidRPr="00683B1F">
        <w:rPr>
          <w:bCs/>
          <w:sz w:val="28"/>
          <w:szCs w:val="24"/>
        </w:rPr>
        <w:t xml:space="preserve"> = 1, 2,.........n;</w:t>
      </w:r>
    </w:p>
    <w:p w:rsidR="00683B1F" w:rsidRPr="00683B1F" w:rsidRDefault="00683B1F" w:rsidP="00683B1F">
      <w:pPr>
        <w:widowControl/>
        <w:spacing w:line="360" w:lineRule="auto"/>
        <w:ind w:firstLine="709"/>
        <w:jc w:val="both"/>
        <w:rPr>
          <w:bCs/>
          <w:sz w:val="28"/>
          <w:szCs w:val="24"/>
        </w:rPr>
      </w:pPr>
      <w:r w:rsidRPr="00683B1F">
        <w:rPr>
          <w:bCs/>
          <w:sz w:val="28"/>
          <w:szCs w:val="24"/>
        </w:rPr>
        <w:t>K</w:t>
      </w:r>
      <w:r>
        <w:rPr>
          <w:bCs/>
          <w:sz w:val="28"/>
          <w:szCs w:val="24"/>
        </w:rPr>
        <w:t xml:space="preserve"> </w:t>
      </w:r>
      <w:r w:rsidRPr="00683B1F">
        <w:rPr>
          <w:bCs/>
          <w:sz w:val="28"/>
          <w:szCs w:val="24"/>
        </w:rPr>
        <w:t>- число групп приоритетов, если риски разделяются по значимости,</w:t>
      </w:r>
    </w:p>
    <w:p w:rsidR="00683B1F" w:rsidRPr="00683B1F" w:rsidRDefault="00683B1F" w:rsidP="00683B1F">
      <w:pPr>
        <w:widowControl/>
        <w:spacing w:line="360" w:lineRule="auto"/>
        <w:ind w:firstLine="709"/>
        <w:jc w:val="both"/>
        <w:rPr>
          <w:bCs/>
          <w:sz w:val="28"/>
          <w:szCs w:val="24"/>
        </w:rPr>
      </w:pPr>
      <w:r w:rsidRPr="00683B1F">
        <w:rPr>
          <w:bCs/>
          <w:sz w:val="28"/>
          <w:szCs w:val="24"/>
          <w:lang w:val="en-US"/>
        </w:rPr>
        <w:t>K</w:t>
      </w:r>
      <w:r w:rsidRPr="00683B1F">
        <w:rPr>
          <w:bCs/>
          <w:sz w:val="28"/>
          <w:szCs w:val="24"/>
        </w:rPr>
        <w:t xml:space="preserve"> &lt; n;</w:t>
      </w:r>
    </w:p>
    <w:p w:rsidR="00683B1F" w:rsidRPr="00683B1F" w:rsidRDefault="00683B1F" w:rsidP="00683B1F">
      <w:pPr>
        <w:widowControl/>
        <w:spacing w:line="360" w:lineRule="auto"/>
        <w:ind w:firstLine="709"/>
        <w:jc w:val="both"/>
        <w:rPr>
          <w:bCs/>
          <w:sz w:val="28"/>
          <w:szCs w:val="24"/>
        </w:rPr>
      </w:pPr>
      <w:r w:rsidRPr="00683B1F">
        <w:rPr>
          <w:bCs/>
          <w:sz w:val="28"/>
          <w:szCs w:val="24"/>
        </w:rPr>
        <w:t xml:space="preserve">P </w:t>
      </w:r>
      <w:r w:rsidRPr="00683B1F">
        <w:rPr>
          <w:bCs/>
          <w:sz w:val="28"/>
          <w:szCs w:val="24"/>
          <w:vertAlign w:val="subscript"/>
        </w:rPr>
        <w:t>i</w:t>
      </w:r>
      <w:r>
        <w:rPr>
          <w:bCs/>
          <w:sz w:val="28"/>
          <w:szCs w:val="24"/>
          <w:vertAlign w:val="subscript"/>
        </w:rPr>
        <w:t xml:space="preserve"> </w:t>
      </w:r>
      <w:r w:rsidRPr="00683B1F">
        <w:rPr>
          <w:bCs/>
          <w:sz w:val="28"/>
          <w:szCs w:val="24"/>
        </w:rPr>
        <w:t>- значение приоритета, P</w:t>
      </w:r>
      <w:r w:rsidRPr="00683B1F">
        <w:rPr>
          <w:bCs/>
          <w:sz w:val="28"/>
          <w:szCs w:val="24"/>
          <w:vertAlign w:val="subscript"/>
        </w:rPr>
        <w:t xml:space="preserve"> i</w:t>
      </w:r>
      <w:r w:rsidRPr="00683B1F">
        <w:rPr>
          <w:bCs/>
          <w:sz w:val="28"/>
          <w:szCs w:val="24"/>
        </w:rPr>
        <w:t xml:space="preserve"> = 1, 2,........</w:t>
      </w:r>
      <w:r w:rsidRPr="00683B1F">
        <w:rPr>
          <w:bCs/>
          <w:sz w:val="28"/>
          <w:szCs w:val="24"/>
          <w:lang w:val="en-US"/>
        </w:rPr>
        <w:t>K</w:t>
      </w:r>
      <w:r w:rsidRPr="00683B1F">
        <w:rPr>
          <w:bCs/>
          <w:sz w:val="28"/>
          <w:szCs w:val="24"/>
        </w:rPr>
        <w:t>;</w:t>
      </w:r>
    </w:p>
    <w:p w:rsidR="00683B1F" w:rsidRPr="00683B1F" w:rsidRDefault="00683B1F" w:rsidP="00683B1F">
      <w:pPr>
        <w:widowControl/>
        <w:spacing w:line="360" w:lineRule="auto"/>
        <w:ind w:firstLine="709"/>
        <w:jc w:val="both"/>
        <w:rPr>
          <w:bCs/>
          <w:sz w:val="28"/>
          <w:szCs w:val="24"/>
        </w:rPr>
      </w:pPr>
      <w:r w:rsidRPr="00683B1F">
        <w:rPr>
          <w:bCs/>
          <w:sz w:val="28"/>
          <w:szCs w:val="24"/>
        </w:rPr>
        <w:t xml:space="preserve">B </w:t>
      </w:r>
      <w:r w:rsidRPr="00683B1F">
        <w:rPr>
          <w:bCs/>
          <w:sz w:val="28"/>
          <w:szCs w:val="24"/>
          <w:vertAlign w:val="subscript"/>
        </w:rPr>
        <w:t>i</w:t>
      </w:r>
      <w:r>
        <w:rPr>
          <w:bCs/>
          <w:sz w:val="28"/>
          <w:szCs w:val="24"/>
          <w:vertAlign w:val="subscript"/>
        </w:rPr>
        <w:t xml:space="preserve"> </w:t>
      </w:r>
      <w:r w:rsidRPr="00683B1F">
        <w:rPr>
          <w:bCs/>
          <w:sz w:val="28"/>
          <w:szCs w:val="24"/>
        </w:rPr>
        <w:t xml:space="preserve">- вес простого риска по группам приоритета, B </w:t>
      </w:r>
      <w:r w:rsidRPr="00683B1F">
        <w:rPr>
          <w:bCs/>
          <w:sz w:val="28"/>
          <w:szCs w:val="24"/>
          <w:vertAlign w:val="subscript"/>
        </w:rPr>
        <w:t xml:space="preserve">i </w:t>
      </w:r>
      <w:r w:rsidRPr="00683B1F">
        <w:rPr>
          <w:bCs/>
          <w:sz w:val="28"/>
          <w:szCs w:val="24"/>
        </w:rPr>
        <w:t>&gt; 0;</w:t>
      </w:r>
    </w:p>
    <w:p w:rsidR="00683B1F" w:rsidRPr="00683B1F" w:rsidRDefault="00683B1F" w:rsidP="00683B1F">
      <w:pPr>
        <w:widowControl/>
        <w:spacing w:line="360" w:lineRule="auto"/>
        <w:ind w:firstLine="709"/>
        <w:jc w:val="both"/>
        <w:rPr>
          <w:bCs/>
          <w:sz w:val="28"/>
          <w:szCs w:val="24"/>
        </w:rPr>
      </w:pPr>
      <w:r w:rsidRPr="00683B1F">
        <w:rPr>
          <w:bCs/>
          <w:sz w:val="28"/>
          <w:szCs w:val="24"/>
        </w:rPr>
        <w:t>k</w:t>
      </w:r>
    </w:p>
    <w:p w:rsidR="00683B1F" w:rsidRPr="00683B1F" w:rsidRDefault="00683B1F" w:rsidP="00683B1F">
      <w:pPr>
        <w:widowControl/>
        <w:spacing w:line="360" w:lineRule="auto"/>
        <w:ind w:firstLine="709"/>
        <w:jc w:val="both"/>
        <w:rPr>
          <w:bCs/>
          <w:sz w:val="28"/>
          <w:szCs w:val="24"/>
        </w:rPr>
      </w:pPr>
      <w:r w:rsidRPr="00683B1F">
        <w:rPr>
          <w:bCs/>
          <w:sz w:val="28"/>
          <w:szCs w:val="24"/>
        </w:rPr>
        <w:fldChar w:fldCharType="begin"/>
      </w:r>
      <w:r w:rsidRPr="00683B1F">
        <w:rPr>
          <w:bCs/>
          <w:sz w:val="28"/>
          <w:szCs w:val="24"/>
        </w:rPr>
        <w:instrText>SYMBOL 83 \f "Symbol" \s 14</w:instrText>
      </w:r>
      <w:r w:rsidRPr="00683B1F">
        <w:rPr>
          <w:bCs/>
          <w:sz w:val="28"/>
          <w:szCs w:val="24"/>
        </w:rPr>
        <w:fldChar w:fldCharType="separate"/>
      </w:r>
      <w:r w:rsidRPr="00683B1F">
        <w:rPr>
          <w:bCs/>
          <w:sz w:val="28"/>
          <w:szCs w:val="24"/>
        </w:rPr>
        <w:t>S</w:t>
      </w:r>
      <w:r w:rsidRPr="00683B1F">
        <w:rPr>
          <w:bCs/>
          <w:sz w:val="28"/>
          <w:szCs w:val="24"/>
        </w:rPr>
        <w:fldChar w:fldCharType="end"/>
      </w:r>
      <w:r>
        <w:rPr>
          <w:bCs/>
          <w:sz w:val="28"/>
          <w:szCs w:val="24"/>
        </w:rPr>
        <w:t xml:space="preserve"> </w:t>
      </w:r>
      <w:r w:rsidRPr="00683B1F">
        <w:rPr>
          <w:bCs/>
          <w:sz w:val="28"/>
          <w:szCs w:val="24"/>
        </w:rPr>
        <w:t xml:space="preserve">B </w:t>
      </w:r>
      <w:r w:rsidRPr="00683B1F">
        <w:rPr>
          <w:bCs/>
          <w:sz w:val="28"/>
          <w:szCs w:val="24"/>
          <w:vertAlign w:val="subscript"/>
        </w:rPr>
        <w:t>i</w:t>
      </w:r>
      <w:r w:rsidRPr="00683B1F">
        <w:rPr>
          <w:bCs/>
          <w:sz w:val="28"/>
          <w:szCs w:val="24"/>
        </w:rPr>
        <w:t xml:space="preserve"> = 1, где:</w:t>
      </w:r>
      <w:r>
        <w:rPr>
          <w:bCs/>
          <w:sz w:val="28"/>
          <w:szCs w:val="24"/>
        </w:rPr>
        <w:t xml:space="preserve"> </w:t>
      </w:r>
      <w:r w:rsidRPr="00683B1F">
        <w:rPr>
          <w:bCs/>
          <w:sz w:val="28"/>
          <w:szCs w:val="24"/>
          <w:lang w:val="en-US"/>
        </w:rPr>
        <w:t>M</w:t>
      </w:r>
      <w:r w:rsidRPr="00683B1F">
        <w:rPr>
          <w:bCs/>
          <w:sz w:val="28"/>
          <w:szCs w:val="24"/>
        </w:rPr>
        <w:t xml:space="preserve"> </w:t>
      </w:r>
      <w:r w:rsidRPr="00683B1F">
        <w:rPr>
          <w:bCs/>
          <w:sz w:val="28"/>
          <w:szCs w:val="24"/>
          <w:lang w:val="en-US"/>
        </w:rPr>
        <w:t>e</w:t>
      </w:r>
      <w:r w:rsidRPr="00683B1F">
        <w:rPr>
          <w:bCs/>
          <w:sz w:val="28"/>
          <w:szCs w:val="24"/>
        </w:rPr>
        <w:t xml:space="preserve"> - число рисков, входящих в группу </w:t>
      </w:r>
      <w:r w:rsidRPr="00683B1F">
        <w:rPr>
          <w:bCs/>
          <w:sz w:val="28"/>
          <w:szCs w:val="24"/>
          <w:lang w:val="en-US"/>
        </w:rPr>
        <w:t>B</w:t>
      </w:r>
      <w:r w:rsidRPr="00683B1F">
        <w:rPr>
          <w:bCs/>
          <w:sz w:val="28"/>
          <w:szCs w:val="24"/>
        </w:rPr>
        <w:t>,</w:t>
      </w:r>
      <w:r>
        <w:rPr>
          <w:bCs/>
          <w:sz w:val="28"/>
          <w:szCs w:val="24"/>
        </w:rPr>
        <w:t xml:space="preserve"> </w:t>
      </w:r>
    </w:p>
    <w:p w:rsidR="00683B1F" w:rsidRPr="00683B1F" w:rsidRDefault="00683B1F" w:rsidP="00683B1F">
      <w:pPr>
        <w:widowControl/>
        <w:spacing w:line="360" w:lineRule="auto"/>
        <w:ind w:firstLine="709"/>
        <w:jc w:val="both"/>
        <w:rPr>
          <w:bCs/>
          <w:sz w:val="28"/>
          <w:szCs w:val="24"/>
        </w:rPr>
      </w:pPr>
      <w:r w:rsidRPr="00683B1F">
        <w:rPr>
          <w:bCs/>
          <w:sz w:val="28"/>
          <w:szCs w:val="24"/>
          <w:lang w:val="en-US"/>
        </w:rPr>
        <w:t>i</w:t>
      </w:r>
      <w:r w:rsidRPr="00683B1F">
        <w:rPr>
          <w:bCs/>
          <w:sz w:val="28"/>
          <w:szCs w:val="24"/>
        </w:rPr>
        <w:t>=1</w:t>
      </w:r>
    </w:p>
    <w:p w:rsidR="00683B1F" w:rsidRPr="00683B1F" w:rsidRDefault="00683B1F" w:rsidP="00683B1F">
      <w:pPr>
        <w:widowControl/>
        <w:spacing w:line="360" w:lineRule="auto"/>
        <w:ind w:firstLine="709"/>
        <w:jc w:val="both"/>
        <w:rPr>
          <w:bCs/>
          <w:sz w:val="28"/>
          <w:szCs w:val="24"/>
        </w:rPr>
      </w:pPr>
      <w:r w:rsidRPr="00683B1F">
        <w:rPr>
          <w:bCs/>
          <w:sz w:val="28"/>
          <w:szCs w:val="24"/>
          <w:lang w:val="en-US"/>
        </w:rPr>
        <w:t>M</w:t>
      </w:r>
      <w:r w:rsidRPr="00683B1F">
        <w:rPr>
          <w:bCs/>
          <w:sz w:val="28"/>
          <w:szCs w:val="24"/>
        </w:rPr>
        <w:t xml:space="preserve"> </w:t>
      </w:r>
      <w:r w:rsidRPr="00683B1F">
        <w:rPr>
          <w:bCs/>
          <w:sz w:val="28"/>
          <w:szCs w:val="24"/>
          <w:vertAlign w:val="subscript"/>
          <w:lang w:val="en-US"/>
        </w:rPr>
        <w:t>e</w:t>
      </w:r>
      <w:r w:rsidRPr="00683B1F">
        <w:rPr>
          <w:bCs/>
          <w:sz w:val="28"/>
          <w:szCs w:val="24"/>
        </w:rPr>
        <w:t xml:space="preserve"> = 1, 2,......</w:t>
      </w:r>
      <w:r w:rsidRPr="00683B1F">
        <w:rPr>
          <w:bCs/>
          <w:sz w:val="28"/>
          <w:szCs w:val="24"/>
          <w:lang w:val="en-US"/>
        </w:rPr>
        <w:t>K</w:t>
      </w:r>
      <w:r w:rsidRPr="00683B1F">
        <w:rPr>
          <w:bCs/>
          <w:sz w:val="28"/>
          <w:szCs w:val="24"/>
        </w:rPr>
        <w:t>.</w:t>
      </w:r>
    </w:p>
    <w:p w:rsidR="00683B1F" w:rsidRPr="00683B1F" w:rsidRDefault="00683B1F" w:rsidP="00683B1F">
      <w:pPr>
        <w:widowControl/>
        <w:spacing w:line="360" w:lineRule="auto"/>
        <w:ind w:firstLine="709"/>
        <w:jc w:val="both"/>
        <w:rPr>
          <w:bCs/>
          <w:sz w:val="28"/>
          <w:szCs w:val="24"/>
        </w:rPr>
      </w:pPr>
      <w:r w:rsidRPr="00683B1F">
        <w:rPr>
          <w:bCs/>
          <w:sz w:val="28"/>
          <w:szCs w:val="24"/>
        </w:rPr>
        <w:t>При этом, предполагаем, что первый приоритет весомее последнего. Во сколько раз первый приоритет весомее последнего, показывает следующая формула:</w:t>
      </w:r>
    </w:p>
    <w:p w:rsidR="00FA1DDA" w:rsidRDefault="00FA1DDA" w:rsidP="00683B1F">
      <w:pPr>
        <w:widowControl/>
        <w:spacing w:line="360" w:lineRule="auto"/>
        <w:ind w:firstLine="709"/>
        <w:jc w:val="center"/>
        <w:rPr>
          <w:bCs/>
          <w:sz w:val="28"/>
          <w:szCs w:val="24"/>
        </w:rPr>
      </w:pPr>
    </w:p>
    <w:p w:rsidR="00683B1F" w:rsidRPr="00683B1F" w:rsidRDefault="00683B1F" w:rsidP="00683B1F">
      <w:pPr>
        <w:widowControl/>
        <w:spacing w:line="360" w:lineRule="auto"/>
        <w:ind w:firstLine="709"/>
        <w:jc w:val="center"/>
        <w:rPr>
          <w:bCs/>
          <w:sz w:val="28"/>
          <w:szCs w:val="24"/>
        </w:rPr>
      </w:pPr>
      <w:r w:rsidRPr="00683B1F">
        <w:rPr>
          <w:bCs/>
          <w:sz w:val="28"/>
          <w:szCs w:val="24"/>
          <w:lang w:val="en-US"/>
        </w:rPr>
        <w:t>B</w:t>
      </w:r>
      <w:r w:rsidRPr="00683B1F">
        <w:rPr>
          <w:bCs/>
          <w:sz w:val="28"/>
          <w:szCs w:val="24"/>
        </w:rPr>
        <w:t xml:space="preserve"> </w:t>
      </w:r>
      <w:r w:rsidRPr="00683B1F">
        <w:rPr>
          <w:bCs/>
          <w:sz w:val="28"/>
          <w:szCs w:val="24"/>
          <w:vertAlign w:val="subscript"/>
          <w:lang w:val="en-US"/>
        </w:rPr>
        <w:t>i</w:t>
      </w:r>
      <w:r w:rsidRPr="00683B1F">
        <w:rPr>
          <w:bCs/>
          <w:sz w:val="28"/>
          <w:szCs w:val="24"/>
          <w:vertAlign w:val="subscript"/>
        </w:rPr>
        <w:t xml:space="preserve"> </w:t>
      </w:r>
      <w:r w:rsidRPr="00683B1F">
        <w:rPr>
          <w:bCs/>
          <w:sz w:val="28"/>
          <w:szCs w:val="24"/>
        </w:rPr>
        <w:t xml:space="preserve">/ </w:t>
      </w:r>
      <w:r w:rsidRPr="00683B1F">
        <w:rPr>
          <w:bCs/>
          <w:sz w:val="28"/>
          <w:szCs w:val="24"/>
          <w:lang w:val="en-US"/>
        </w:rPr>
        <w:t>B</w:t>
      </w:r>
      <w:r w:rsidRPr="00683B1F">
        <w:rPr>
          <w:bCs/>
          <w:sz w:val="28"/>
          <w:szCs w:val="24"/>
        </w:rPr>
        <w:t xml:space="preserve"> </w:t>
      </w:r>
      <w:r w:rsidRPr="00683B1F">
        <w:rPr>
          <w:bCs/>
          <w:sz w:val="28"/>
          <w:szCs w:val="24"/>
          <w:vertAlign w:val="subscript"/>
          <w:lang w:val="en-US"/>
        </w:rPr>
        <w:t>k</w:t>
      </w:r>
      <w:r w:rsidRPr="00683B1F">
        <w:rPr>
          <w:bCs/>
          <w:sz w:val="28"/>
          <w:szCs w:val="24"/>
        </w:rPr>
        <w:t xml:space="preserve"> = Ф</w:t>
      </w:r>
      <w:r w:rsidRPr="00683B1F">
        <w:rPr>
          <w:bCs/>
          <w:sz w:val="28"/>
          <w:szCs w:val="24"/>
        </w:rPr>
        <w:tab/>
      </w:r>
      <w:r w:rsidRPr="00683B1F">
        <w:rPr>
          <w:bCs/>
          <w:sz w:val="28"/>
          <w:szCs w:val="24"/>
        </w:rPr>
        <w:tab/>
      </w:r>
      <w:r w:rsidRPr="00683B1F">
        <w:rPr>
          <w:bCs/>
          <w:sz w:val="28"/>
          <w:szCs w:val="24"/>
        </w:rPr>
        <w:tab/>
      </w:r>
      <w:r w:rsidRPr="00683B1F">
        <w:rPr>
          <w:bCs/>
          <w:sz w:val="28"/>
          <w:szCs w:val="24"/>
        </w:rPr>
        <w:tab/>
      </w:r>
      <w:r w:rsidRPr="00683B1F">
        <w:rPr>
          <w:bCs/>
          <w:sz w:val="28"/>
          <w:szCs w:val="24"/>
        </w:rPr>
        <w:tab/>
        <w:t>(8)</w:t>
      </w:r>
    </w:p>
    <w:p w:rsidR="00683B1F" w:rsidRPr="00683B1F" w:rsidRDefault="00683B1F"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both"/>
        <w:rPr>
          <w:bCs/>
          <w:sz w:val="28"/>
          <w:szCs w:val="24"/>
        </w:rPr>
      </w:pPr>
      <w:r w:rsidRPr="00683B1F">
        <w:rPr>
          <w:bCs/>
          <w:sz w:val="28"/>
          <w:szCs w:val="24"/>
        </w:rPr>
        <w:t>Веса групп с наименьшим приоритетом определяются из условия:</w:t>
      </w:r>
    </w:p>
    <w:p w:rsidR="00683B1F" w:rsidRPr="00683B1F" w:rsidRDefault="00683B1F"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center"/>
        <w:rPr>
          <w:bCs/>
          <w:sz w:val="28"/>
          <w:szCs w:val="24"/>
        </w:rPr>
      </w:pPr>
      <w:r w:rsidRPr="00683B1F">
        <w:rPr>
          <w:bCs/>
          <w:sz w:val="28"/>
          <w:szCs w:val="24"/>
        </w:rPr>
        <w:t xml:space="preserve">B </w:t>
      </w:r>
      <w:r w:rsidRPr="00683B1F">
        <w:rPr>
          <w:bCs/>
          <w:sz w:val="28"/>
          <w:szCs w:val="24"/>
          <w:vertAlign w:val="subscript"/>
        </w:rPr>
        <w:t xml:space="preserve">k </w:t>
      </w:r>
      <w:r w:rsidRPr="00683B1F">
        <w:rPr>
          <w:bCs/>
          <w:sz w:val="28"/>
          <w:szCs w:val="24"/>
        </w:rPr>
        <w:t xml:space="preserve">= 2 / </w:t>
      </w:r>
      <w:r w:rsidRPr="00683B1F">
        <w:rPr>
          <w:bCs/>
          <w:sz w:val="28"/>
          <w:szCs w:val="24"/>
          <w:lang w:val="en-US"/>
        </w:rPr>
        <w:t>K</w:t>
      </w:r>
      <w:r w:rsidRPr="00683B1F">
        <w:rPr>
          <w:bCs/>
          <w:sz w:val="28"/>
          <w:szCs w:val="24"/>
        </w:rPr>
        <w:t xml:space="preserve"> х (Ф + 1).</w:t>
      </w:r>
    </w:p>
    <w:p w:rsidR="00FA1DDA" w:rsidRDefault="00FA1DDA"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both"/>
        <w:rPr>
          <w:bCs/>
          <w:sz w:val="28"/>
          <w:szCs w:val="24"/>
        </w:rPr>
      </w:pPr>
      <w:r w:rsidRPr="00683B1F">
        <w:rPr>
          <w:bCs/>
          <w:sz w:val="28"/>
          <w:szCs w:val="24"/>
        </w:rPr>
        <w:t>Затем, определяются веса по группам приоритетов:</w:t>
      </w:r>
    </w:p>
    <w:p w:rsidR="00683B1F" w:rsidRPr="00683B1F" w:rsidRDefault="00FA1DDA" w:rsidP="00683B1F">
      <w:pPr>
        <w:widowControl/>
        <w:spacing w:line="360" w:lineRule="auto"/>
        <w:ind w:firstLine="709"/>
        <w:jc w:val="center"/>
        <w:rPr>
          <w:bCs/>
          <w:sz w:val="28"/>
          <w:szCs w:val="24"/>
        </w:rPr>
      </w:pPr>
      <w:r>
        <w:rPr>
          <w:bCs/>
          <w:sz w:val="28"/>
          <w:szCs w:val="24"/>
        </w:rPr>
        <w:br w:type="page"/>
      </w:r>
      <w:r w:rsidR="00683B1F" w:rsidRPr="00683B1F">
        <w:rPr>
          <w:bCs/>
          <w:sz w:val="28"/>
          <w:szCs w:val="24"/>
        </w:rPr>
        <w:t xml:space="preserve">B </w:t>
      </w:r>
      <w:r w:rsidR="00683B1F" w:rsidRPr="00683B1F">
        <w:rPr>
          <w:bCs/>
          <w:sz w:val="28"/>
          <w:szCs w:val="24"/>
          <w:vertAlign w:val="subscript"/>
        </w:rPr>
        <w:t xml:space="preserve">е </w:t>
      </w:r>
      <w:r w:rsidR="00683B1F" w:rsidRPr="00683B1F">
        <w:rPr>
          <w:bCs/>
          <w:sz w:val="28"/>
          <w:szCs w:val="24"/>
        </w:rPr>
        <w:t xml:space="preserve">= B </w:t>
      </w:r>
      <w:r w:rsidR="00683B1F" w:rsidRPr="00683B1F">
        <w:rPr>
          <w:bCs/>
          <w:sz w:val="28"/>
          <w:szCs w:val="24"/>
          <w:vertAlign w:val="subscript"/>
        </w:rPr>
        <w:t xml:space="preserve">k </w:t>
      </w:r>
      <w:r w:rsidR="00683B1F" w:rsidRPr="00683B1F">
        <w:rPr>
          <w:bCs/>
          <w:sz w:val="28"/>
          <w:szCs w:val="24"/>
        </w:rPr>
        <w:t xml:space="preserve">х (( </w:t>
      </w:r>
      <w:r w:rsidR="00683B1F" w:rsidRPr="00683B1F">
        <w:rPr>
          <w:bCs/>
          <w:sz w:val="28"/>
          <w:szCs w:val="24"/>
          <w:lang w:val="en-US"/>
        </w:rPr>
        <w:t>K</w:t>
      </w:r>
      <w:r w:rsidR="00683B1F" w:rsidRPr="00683B1F">
        <w:rPr>
          <w:bCs/>
          <w:sz w:val="28"/>
          <w:szCs w:val="24"/>
        </w:rPr>
        <w:t xml:space="preserve"> + </w:t>
      </w:r>
      <w:r w:rsidR="00683B1F" w:rsidRPr="00683B1F">
        <w:rPr>
          <w:bCs/>
          <w:sz w:val="28"/>
          <w:szCs w:val="24"/>
          <w:lang w:val="en-US"/>
        </w:rPr>
        <w:t>e</w:t>
      </w:r>
      <w:r w:rsidR="00683B1F" w:rsidRPr="00683B1F">
        <w:rPr>
          <w:bCs/>
          <w:sz w:val="28"/>
          <w:szCs w:val="24"/>
        </w:rPr>
        <w:t xml:space="preserve">) х Ф + </w:t>
      </w:r>
      <w:r w:rsidR="00683B1F" w:rsidRPr="00683B1F">
        <w:rPr>
          <w:bCs/>
          <w:sz w:val="28"/>
          <w:szCs w:val="24"/>
          <w:lang w:val="en-US"/>
        </w:rPr>
        <w:t>e</w:t>
      </w:r>
      <w:r w:rsidR="00683B1F" w:rsidRPr="00683B1F">
        <w:rPr>
          <w:bCs/>
          <w:sz w:val="28"/>
          <w:szCs w:val="24"/>
        </w:rPr>
        <w:t xml:space="preserve"> - 1) / (</w:t>
      </w:r>
      <w:r w:rsidR="00683B1F" w:rsidRPr="00683B1F">
        <w:rPr>
          <w:bCs/>
          <w:sz w:val="28"/>
          <w:szCs w:val="24"/>
          <w:lang w:val="en-US"/>
        </w:rPr>
        <w:t>K</w:t>
      </w:r>
      <w:r w:rsidR="00683B1F" w:rsidRPr="00683B1F">
        <w:rPr>
          <w:bCs/>
          <w:sz w:val="28"/>
          <w:szCs w:val="24"/>
        </w:rPr>
        <w:t xml:space="preserve"> - 1).</w:t>
      </w:r>
    </w:p>
    <w:p w:rsidR="00FA1DDA" w:rsidRDefault="00FA1DDA"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both"/>
        <w:rPr>
          <w:bCs/>
          <w:sz w:val="28"/>
          <w:szCs w:val="24"/>
        </w:rPr>
      </w:pPr>
      <w:r w:rsidRPr="00683B1F">
        <w:rPr>
          <w:bCs/>
          <w:sz w:val="28"/>
          <w:szCs w:val="24"/>
        </w:rPr>
        <w:t>Следующим шагом является определение весов простых факторов:</w:t>
      </w:r>
    </w:p>
    <w:p w:rsidR="00FA1DDA" w:rsidRDefault="00FA1DDA" w:rsidP="00683B1F">
      <w:pPr>
        <w:widowControl/>
        <w:spacing w:line="360" w:lineRule="auto"/>
        <w:ind w:firstLine="709"/>
        <w:jc w:val="center"/>
        <w:rPr>
          <w:bCs/>
          <w:sz w:val="28"/>
          <w:szCs w:val="24"/>
        </w:rPr>
      </w:pPr>
    </w:p>
    <w:p w:rsidR="00683B1F" w:rsidRPr="00683B1F" w:rsidRDefault="00683B1F" w:rsidP="00683B1F">
      <w:pPr>
        <w:widowControl/>
        <w:spacing w:line="360" w:lineRule="auto"/>
        <w:ind w:firstLine="709"/>
        <w:jc w:val="center"/>
        <w:rPr>
          <w:bCs/>
          <w:sz w:val="28"/>
          <w:szCs w:val="24"/>
        </w:rPr>
      </w:pPr>
      <w:r w:rsidRPr="00683B1F">
        <w:rPr>
          <w:bCs/>
          <w:sz w:val="28"/>
          <w:szCs w:val="24"/>
          <w:lang w:val="en-US"/>
        </w:rPr>
        <w:t>B</w:t>
      </w:r>
      <w:r w:rsidRPr="00683B1F">
        <w:rPr>
          <w:bCs/>
          <w:sz w:val="28"/>
          <w:szCs w:val="24"/>
        </w:rPr>
        <w:t xml:space="preserve"> </w:t>
      </w:r>
      <w:r w:rsidRPr="00683B1F">
        <w:rPr>
          <w:bCs/>
          <w:sz w:val="28"/>
          <w:szCs w:val="24"/>
          <w:vertAlign w:val="subscript"/>
          <w:lang w:val="en-US"/>
        </w:rPr>
        <w:t>i</w:t>
      </w:r>
      <w:r w:rsidRPr="00683B1F">
        <w:rPr>
          <w:bCs/>
          <w:sz w:val="28"/>
          <w:szCs w:val="24"/>
          <w:vertAlign w:val="subscript"/>
        </w:rPr>
        <w:t xml:space="preserve"> </w:t>
      </w:r>
      <w:r w:rsidRPr="00683B1F">
        <w:rPr>
          <w:bCs/>
          <w:sz w:val="28"/>
          <w:szCs w:val="24"/>
        </w:rPr>
        <w:t xml:space="preserve">= </w:t>
      </w:r>
      <w:r w:rsidRPr="00683B1F">
        <w:rPr>
          <w:bCs/>
          <w:sz w:val="28"/>
          <w:szCs w:val="24"/>
          <w:lang w:val="en-US"/>
        </w:rPr>
        <w:t>B</w:t>
      </w:r>
      <w:r w:rsidRPr="00683B1F">
        <w:rPr>
          <w:bCs/>
          <w:sz w:val="28"/>
          <w:szCs w:val="24"/>
        </w:rPr>
        <w:t xml:space="preserve"> </w:t>
      </w:r>
      <w:r w:rsidRPr="00683B1F">
        <w:rPr>
          <w:bCs/>
          <w:sz w:val="28"/>
          <w:szCs w:val="24"/>
          <w:vertAlign w:val="subscript"/>
        </w:rPr>
        <w:t xml:space="preserve">е </w:t>
      </w:r>
      <w:r w:rsidRPr="00683B1F">
        <w:rPr>
          <w:bCs/>
          <w:sz w:val="28"/>
          <w:szCs w:val="24"/>
        </w:rPr>
        <w:t xml:space="preserve">/ </w:t>
      </w:r>
      <w:r w:rsidRPr="00683B1F">
        <w:rPr>
          <w:bCs/>
          <w:sz w:val="28"/>
          <w:szCs w:val="24"/>
          <w:lang w:val="en-US"/>
        </w:rPr>
        <w:t>M</w:t>
      </w:r>
      <w:r w:rsidRPr="00683B1F">
        <w:rPr>
          <w:bCs/>
          <w:sz w:val="28"/>
          <w:szCs w:val="24"/>
        </w:rPr>
        <w:t xml:space="preserve"> </w:t>
      </w:r>
      <w:r w:rsidRPr="00683B1F">
        <w:rPr>
          <w:bCs/>
          <w:sz w:val="28"/>
          <w:szCs w:val="24"/>
          <w:vertAlign w:val="subscript"/>
          <w:lang w:val="en-US"/>
        </w:rPr>
        <w:t>e</w:t>
      </w:r>
      <w:r w:rsidRPr="00683B1F">
        <w:rPr>
          <w:bCs/>
          <w:sz w:val="28"/>
          <w:szCs w:val="24"/>
        </w:rPr>
        <w:t xml:space="preserve"> .</w:t>
      </w:r>
    </w:p>
    <w:p w:rsidR="00FA1DDA" w:rsidRDefault="00FA1DDA"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both"/>
        <w:rPr>
          <w:bCs/>
          <w:sz w:val="28"/>
          <w:szCs w:val="24"/>
        </w:rPr>
      </w:pPr>
      <w:r w:rsidRPr="00683B1F">
        <w:rPr>
          <w:bCs/>
          <w:sz w:val="28"/>
          <w:szCs w:val="24"/>
        </w:rPr>
        <w:t>В том случае, когда приоритеты по простым рискам не устанавливаются, все они имеют равные веса, то есть:</w:t>
      </w:r>
    </w:p>
    <w:p w:rsidR="00FA1DDA" w:rsidRDefault="00FA1DDA" w:rsidP="00683B1F">
      <w:pPr>
        <w:widowControl/>
        <w:spacing w:line="360" w:lineRule="auto"/>
        <w:ind w:firstLine="709"/>
        <w:jc w:val="center"/>
        <w:rPr>
          <w:bCs/>
          <w:sz w:val="28"/>
          <w:szCs w:val="24"/>
        </w:rPr>
      </w:pPr>
    </w:p>
    <w:p w:rsidR="00683B1F" w:rsidRPr="00683B1F" w:rsidRDefault="00683B1F" w:rsidP="00683B1F">
      <w:pPr>
        <w:widowControl/>
        <w:spacing w:line="360" w:lineRule="auto"/>
        <w:ind w:firstLine="709"/>
        <w:jc w:val="center"/>
        <w:rPr>
          <w:bCs/>
          <w:sz w:val="28"/>
          <w:szCs w:val="24"/>
        </w:rPr>
      </w:pPr>
      <w:r w:rsidRPr="00683B1F">
        <w:rPr>
          <w:bCs/>
          <w:sz w:val="28"/>
          <w:szCs w:val="24"/>
          <w:lang w:val="en-US"/>
        </w:rPr>
        <w:t>B</w:t>
      </w:r>
      <w:r w:rsidRPr="00683B1F">
        <w:rPr>
          <w:bCs/>
          <w:sz w:val="28"/>
          <w:szCs w:val="24"/>
        </w:rPr>
        <w:t xml:space="preserve"> </w:t>
      </w:r>
      <w:r w:rsidRPr="00683B1F">
        <w:rPr>
          <w:bCs/>
          <w:sz w:val="28"/>
          <w:szCs w:val="24"/>
          <w:vertAlign w:val="subscript"/>
          <w:lang w:val="en-US"/>
        </w:rPr>
        <w:t>i</w:t>
      </w:r>
      <w:r w:rsidRPr="00683B1F">
        <w:rPr>
          <w:bCs/>
          <w:sz w:val="28"/>
          <w:szCs w:val="24"/>
          <w:vertAlign w:val="subscript"/>
        </w:rPr>
        <w:t xml:space="preserve"> </w:t>
      </w:r>
      <w:r w:rsidRPr="00683B1F">
        <w:rPr>
          <w:bCs/>
          <w:sz w:val="28"/>
          <w:szCs w:val="24"/>
        </w:rPr>
        <w:t xml:space="preserve">= 1 / </w:t>
      </w:r>
      <w:r w:rsidRPr="00683B1F">
        <w:rPr>
          <w:bCs/>
          <w:sz w:val="28"/>
          <w:szCs w:val="24"/>
          <w:lang w:val="en-US"/>
        </w:rPr>
        <w:t>n</w:t>
      </w:r>
      <w:r w:rsidRPr="00683B1F">
        <w:rPr>
          <w:bCs/>
          <w:sz w:val="28"/>
          <w:szCs w:val="24"/>
        </w:rPr>
        <w:t>.</w:t>
      </w:r>
    </w:p>
    <w:p w:rsidR="00FA1DDA" w:rsidRDefault="00FA1DDA"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both"/>
        <w:rPr>
          <w:bCs/>
          <w:sz w:val="28"/>
          <w:szCs w:val="24"/>
        </w:rPr>
      </w:pPr>
      <w:r w:rsidRPr="00683B1F">
        <w:rPr>
          <w:bCs/>
          <w:sz w:val="28"/>
          <w:szCs w:val="24"/>
        </w:rPr>
        <w:t>Оценка вероятности наступления события осуществляется методом экспертных оценок с привлечением нескольких экспертов (желательно не менее трех). При этом, каждому эксперту, работающему отдельно, предоставляется перечень рисков по всем стадиям проекта и предлагается оценить вероятность их наступления. При оценке вероятности наступления рисков можно руководствоваться следующей системой оценок:</w:t>
      </w:r>
    </w:p>
    <w:p w:rsidR="00683B1F" w:rsidRPr="00683B1F" w:rsidRDefault="00683B1F" w:rsidP="00683B1F">
      <w:pPr>
        <w:widowControl/>
        <w:spacing w:line="360" w:lineRule="auto"/>
        <w:ind w:firstLine="709"/>
        <w:jc w:val="both"/>
        <w:rPr>
          <w:bCs/>
          <w:sz w:val="28"/>
          <w:szCs w:val="24"/>
        </w:rPr>
      </w:pPr>
      <w:r w:rsidRPr="00683B1F">
        <w:rPr>
          <w:bCs/>
          <w:sz w:val="28"/>
          <w:szCs w:val="24"/>
        </w:rPr>
        <w:t>0</w:t>
      </w:r>
      <w:r>
        <w:rPr>
          <w:bCs/>
          <w:sz w:val="28"/>
          <w:szCs w:val="24"/>
        </w:rPr>
        <w:t xml:space="preserve"> </w:t>
      </w:r>
      <w:r w:rsidRPr="00683B1F">
        <w:rPr>
          <w:bCs/>
          <w:sz w:val="28"/>
          <w:szCs w:val="24"/>
        </w:rPr>
        <w:t>-</w:t>
      </w:r>
      <w:r>
        <w:rPr>
          <w:bCs/>
          <w:sz w:val="28"/>
          <w:szCs w:val="24"/>
        </w:rPr>
        <w:t xml:space="preserve"> </w:t>
      </w:r>
      <w:r w:rsidRPr="00683B1F">
        <w:rPr>
          <w:bCs/>
          <w:sz w:val="28"/>
          <w:szCs w:val="24"/>
        </w:rPr>
        <w:t>риск рассматривается как несущественный;</w:t>
      </w:r>
    </w:p>
    <w:p w:rsidR="00683B1F" w:rsidRPr="00683B1F" w:rsidRDefault="00683B1F" w:rsidP="00683B1F">
      <w:pPr>
        <w:widowControl/>
        <w:spacing w:line="360" w:lineRule="auto"/>
        <w:ind w:firstLine="709"/>
        <w:jc w:val="both"/>
        <w:rPr>
          <w:bCs/>
          <w:sz w:val="28"/>
          <w:szCs w:val="24"/>
        </w:rPr>
      </w:pPr>
      <w:r w:rsidRPr="00683B1F">
        <w:rPr>
          <w:bCs/>
          <w:sz w:val="28"/>
          <w:szCs w:val="24"/>
        </w:rPr>
        <w:t>25</w:t>
      </w:r>
      <w:r>
        <w:rPr>
          <w:bCs/>
          <w:sz w:val="28"/>
          <w:szCs w:val="24"/>
        </w:rPr>
        <w:t xml:space="preserve"> </w:t>
      </w:r>
      <w:r w:rsidRPr="00683B1F">
        <w:rPr>
          <w:bCs/>
          <w:sz w:val="28"/>
          <w:szCs w:val="24"/>
        </w:rPr>
        <w:t>-</w:t>
      </w:r>
      <w:r>
        <w:rPr>
          <w:bCs/>
          <w:sz w:val="28"/>
          <w:szCs w:val="24"/>
        </w:rPr>
        <w:t xml:space="preserve"> </w:t>
      </w:r>
      <w:r w:rsidRPr="00683B1F">
        <w:rPr>
          <w:bCs/>
          <w:sz w:val="28"/>
          <w:szCs w:val="24"/>
        </w:rPr>
        <w:t>риск скорее всего не реализуется;</w:t>
      </w:r>
    </w:p>
    <w:p w:rsidR="00683B1F" w:rsidRPr="00683B1F" w:rsidRDefault="00683B1F" w:rsidP="00683B1F">
      <w:pPr>
        <w:widowControl/>
        <w:spacing w:line="360" w:lineRule="auto"/>
        <w:ind w:firstLine="709"/>
        <w:jc w:val="both"/>
        <w:rPr>
          <w:bCs/>
          <w:sz w:val="28"/>
          <w:szCs w:val="24"/>
        </w:rPr>
      </w:pPr>
      <w:r w:rsidRPr="00683B1F">
        <w:rPr>
          <w:bCs/>
          <w:sz w:val="28"/>
          <w:szCs w:val="24"/>
        </w:rPr>
        <w:t>50</w:t>
      </w:r>
      <w:r>
        <w:rPr>
          <w:bCs/>
          <w:sz w:val="28"/>
          <w:szCs w:val="24"/>
        </w:rPr>
        <w:t xml:space="preserve"> </w:t>
      </w:r>
      <w:r w:rsidRPr="00683B1F">
        <w:rPr>
          <w:bCs/>
          <w:sz w:val="28"/>
          <w:szCs w:val="24"/>
        </w:rPr>
        <w:t>-</w:t>
      </w:r>
      <w:r>
        <w:rPr>
          <w:bCs/>
          <w:sz w:val="28"/>
          <w:szCs w:val="24"/>
        </w:rPr>
        <w:t xml:space="preserve"> </w:t>
      </w:r>
      <w:r w:rsidRPr="00683B1F">
        <w:rPr>
          <w:bCs/>
          <w:sz w:val="28"/>
          <w:szCs w:val="24"/>
        </w:rPr>
        <w:t>о наступлении события ничего определенного сказать нельзя;</w:t>
      </w:r>
    </w:p>
    <w:p w:rsidR="00683B1F" w:rsidRPr="00683B1F" w:rsidRDefault="00683B1F" w:rsidP="00683B1F">
      <w:pPr>
        <w:widowControl/>
        <w:spacing w:line="360" w:lineRule="auto"/>
        <w:ind w:firstLine="709"/>
        <w:jc w:val="both"/>
        <w:rPr>
          <w:bCs/>
          <w:sz w:val="28"/>
          <w:szCs w:val="24"/>
        </w:rPr>
      </w:pPr>
      <w:r w:rsidRPr="00683B1F">
        <w:rPr>
          <w:bCs/>
          <w:sz w:val="28"/>
          <w:szCs w:val="24"/>
        </w:rPr>
        <w:t>75</w:t>
      </w:r>
      <w:r>
        <w:rPr>
          <w:bCs/>
          <w:sz w:val="28"/>
          <w:szCs w:val="24"/>
        </w:rPr>
        <w:t xml:space="preserve"> </w:t>
      </w:r>
      <w:r w:rsidRPr="00683B1F">
        <w:rPr>
          <w:bCs/>
          <w:sz w:val="28"/>
          <w:szCs w:val="24"/>
        </w:rPr>
        <w:t>-</w:t>
      </w:r>
      <w:r>
        <w:rPr>
          <w:bCs/>
          <w:sz w:val="28"/>
          <w:szCs w:val="24"/>
        </w:rPr>
        <w:t xml:space="preserve"> </w:t>
      </w:r>
      <w:r w:rsidRPr="00683B1F">
        <w:rPr>
          <w:bCs/>
          <w:sz w:val="28"/>
          <w:szCs w:val="24"/>
        </w:rPr>
        <w:t>риск скорее всего проявится;</w:t>
      </w:r>
    </w:p>
    <w:p w:rsidR="00683B1F" w:rsidRPr="00683B1F" w:rsidRDefault="00683B1F" w:rsidP="00683B1F">
      <w:pPr>
        <w:widowControl/>
        <w:spacing w:line="360" w:lineRule="auto"/>
        <w:ind w:firstLine="709"/>
        <w:jc w:val="both"/>
        <w:rPr>
          <w:bCs/>
          <w:sz w:val="28"/>
          <w:szCs w:val="24"/>
        </w:rPr>
      </w:pPr>
      <w:r w:rsidRPr="00683B1F">
        <w:rPr>
          <w:bCs/>
          <w:sz w:val="28"/>
          <w:szCs w:val="24"/>
        </w:rPr>
        <w:t>100 -</w:t>
      </w:r>
      <w:r>
        <w:rPr>
          <w:bCs/>
          <w:sz w:val="28"/>
          <w:szCs w:val="24"/>
        </w:rPr>
        <w:t xml:space="preserve"> </w:t>
      </w:r>
      <w:r w:rsidRPr="00683B1F">
        <w:rPr>
          <w:bCs/>
          <w:sz w:val="28"/>
          <w:szCs w:val="24"/>
        </w:rPr>
        <w:t>риск наверняка реализуется.</w:t>
      </w:r>
    </w:p>
    <w:p w:rsidR="00683B1F" w:rsidRPr="00683B1F" w:rsidRDefault="00683B1F" w:rsidP="00683B1F">
      <w:pPr>
        <w:widowControl/>
        <w:spacing w:line="360" w:lineRule="auto"/>
        <w:ind w:firstLine="709"/>
        <w:jc w:val="both"/>
        <w:rPr>
          <w:bCs/>
          <w:sz w:val="28"/>
          <w:szCs w:val="24"/>
        </w:rPr>
      </w:pPr>
      <w:r w:rsidRPr="00683B1F">
        <w:rPr>
          <w:bCs/>
          <w:sz w:val="28"/>
          <w:szCs w:val="24"/>
        </w:rPr>
        <w:t>Оценки экспертов подвергаются анализу на их непротиворечивость, который выполняется по следующим</w:t>
      </w:r>
      <w:r>
        <w:rPr>
          <w:bCs/>
          <w:sz w:val="28"/>
          <w:szCs w:val="24"/>
        </w:rPr>
        <w:t xml:space="preserve"> </w:t>
      </w:r>
      <w:r w:rsidRPr="00683B1F">
        <w:rPr>
          <w:bCs/>
          <w:sz w:val="28"/>
          <w:szCs w:val="24"/>
        </w:rPr>
        <w:t>двум правилам:</w:t>
      </w:r>
    </w:p>
    <w:p w:rsidR="00FA1DDA" w:rsidRDefault="00FA1DDA"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both"/>
        <w:rPr>
          <w:bCs/>
          <w:sz w:val="28"/>
          <w:szCs w:val="24"/>
          <w:lang w:val="en-US"/>
        </w:rPr>
      </w:pPr>
      <w:r w:rsidRPr="00683B1F">
        <w:rPr>
          <w:bCs/>
          <w:sz w:val="28"/>
          <w:szCs w:val="24"/>
          <w:lang w:val="en-US"/>
        </w:rPr>
        <w:t>1.</w:t>
      </w:r>
      <w:r>
        <w:rPr>
          <w:bCs/>
          <w:sz w:val="28"/>
          <w:szCs w:val="24"/>
          <w:lang w:val="en-US"/>
        </w:rPr>
        <w:t xml:space="preserve"> </w:t>
      </w:r>
      <w:r w:rsidRPr="00683B1F">
        <w:rPr>
          <w:bCs/>
          <w:sz w:val="28"/>
          <w:szCs w:val="24"/>
          <w:lang w:val="en-US"/>
        </w:rPr>
        <w:t>max [ A</w:t>
      </w:r>
      <w:r w:rsidRPr="00683B1F">
        <w:rPr>
          <w:bCs/>
          <w:sz w:val="28"/>
          <w:szCs w:val="24"/>
          <w:vertAlign w:val="subscript"/>
          <w:lang w:val="en-US"/>
        </w:rPr>
        <w:t xml:space="preserve"> i </w:t>
      </w:r>
      <w:r w:rsidRPr="00683B1F">
        <w:rPr>
          <w:bCs/>
          <w:sz w:val="28"/>
          <w:szCs w:val="24"/>
          <w:lang w:val="en-US"/>
        </w:rPr>
        <w:t xml:space="preserve">B </w:t>
      </w:r>
      <w:r w:rsidRPr="00683B1F">
        <w:rPr>
          <w:bCs/>
          <w:sz w:val="28"/>
          <w:szCs w:val="24"/>
          <w:vertAlign w:val="subscript"/>
          <w:lang w:val="en-US"/>
        </w:rPr>
        <w:t xml:space="preserve">i </w:t>
      </w:r>
      <w:r w:rsidRPr="00683B1F">
        <w:rPr>
          <w:bCs/>
          <w:sz w:val="28"/>
          <w:szCs w:val="24"/>
          <w:lang w:val="en-US"/>
        </w:rPr>
        <w:t>] &lt; 50, i = 1, 2,.........N;</w:t>
      </w:r>
    </w:p>
    <w:p w:rsidR="00683B1F" w:rsidRPr="00683B1F" w:rsidRDefault="00683B1F" w:rsidP="00683B1F">
      <w:pPr>
        <w:widowControl/>
        <w:spacing w:line="360" w:lineRule="auto"/>
        <w:ind w:firstLine="709"/>
        <w:jc w:val="both"/>
        <w:rPr>
          <w:bCs/>
          <w:sz w:val="28"/>
          <w:szCs w:val="24"/>
          <w:lang w:val="en-US"/>
        </w:rPr>
      </w:pPr>
      <w:r w:rsidRPr="00683B1F">
        <w:rPr>
          <w:bCs/>
          <w:sz w:val="28"/>
          <w:szCs w:val="24"/>
          <w:lang w:val="en-US"/>
        </w:rPr>
        <w:t>N</w:t>
      </w:r>
    </w:p>
    <w:p w:rsidR="00683B1F" w:rsidRPr="00683B1F" w:rsidRDefault="00683B1F" w:rsidP="00683B1F">
      <w:pPr>
        <w:widowControl/>
        <w:spacing w:line="360" w:lineRule="auto"/>
        <w:ind w:firstLine="709"/>
        <w:jc w:val="both"/>
        <w:rPr>
          <w:bCs/>
          <w:sz w:val="28"/>
          <w:szCs w:val="24"/>
          <w:lang w:val="en-US"/>
        </w:rPr>
      </w:pPr>
      <w:r w:rsidRPr="00683B1F">
        <w:rPr>
          <w:bCs/>
          <w:sz w:val="28"/>
          <w:szCs w:val="24"/>
          <w:lang w:val="en-US"/>
        </w:rPr>
        <w:t>2.</w:t>
      </w:r>
      <w:r>
        <w:rPr>
          <w:bCs/>
          <w:sz w:val="28"/>
          <w:szCs w:val="24"/>
          <w:lang w:val="en-US"/>
        </w:rPr>
        <w:t xml:space="preserve"> </w:t>
      </w:r>
      <w:r w:rsidRPr="00683B1F">
        <w:rPr>
          <w:bCs/>
          <w:sz w:val="28"/>
          <w:szCs w:val="24"/>
          <w:lang w:val="en-US"/>
        </w:rPr>
        <w:fldChar w:fldCharType="begin"/>
      </w:r>
      <w:r w:rsidRPr="00683B1F">
        <w:rPr>
          <w:bCs/>
          <w:sz w:val="28"/>
          <w:szCs w:val="24"/>
          <w:lang w:val="en-US"/>
        </w:rPr>
        <w:instrText>SYMBOL 83 \f "Symbol" \s 14</w:instrText>
      </w:r>
      <w:r w:rsidRPr="00683B1F">
        <w:rPr>
          <w:bCs/>
          <w:sz w:val="28"/>
          <w:szCs w:val="24"/>
          <w:lang w:val="en-US"/>
        </w:rPr>
        <w:fldChar w:fldCharType="separate"/>
      </w:r>
      <w:r w:rsidRPr="00683B1F">
        <w:rPr>
          <w:bCs/>
          <w:sz w:val="28"/>
          <w:szCs w:val="24"/>
          <w:lang w:val="en-US"/>
        </w:rPr>
        <w:t>S</w:t>
      </w:r>
      <w:r w:rsidRPr="00683B1F">
        <w:rPr>
          <w:bCs/>
          <w:sz w:val="28"/>
          <w:szCs w:val="24"/>
          <w:lang w:val="en-US"/>
        </w:rPr>
        <w:fldChar w:fldCharType="end"/>
      </w:r>
      <w:r w:rsidRPr="00683B1F">
        <w:rPr>
          <w:bCs/>
          <w:sz w:val="28"/>
          <w:szCs w:val="24"/>
          <w:lang w:val="en-US"/>
        </w:rPr>
        <w:t xml:space="preserve"> (A</w:t>
      </w:r>
      <w:r w:rsidRPr="00683B1F">
        <w:rPr>
          <w:bCs/>
          <w:sz w:val="28"/>
          <w:szCs w:val="24"/>
          <w:vertAlign w:val="subscript"/>
          <w:lang w:val="en-US"/>
        </w:rPr>
        <w:t xml:space="preserve"> i</w:t>
      </w:r>
      <w:r>
        <w:rPr>
          <w:bCs/>
          <w:sz w:val="28"/>
          <w:szCs w:val="24"/>
          <w:vertAlign w:val="subscript"/>
          <w:lang w:val="en-US"/>
        </w:rPr>
        <w:t xml:space="preserve"> </w:t>
      </w:r>
      <w:r w:rsidRPr="00683B1F">
        <w:rPr>
          <w:bCs/>
          <w:sz w:val="28"/>
          <w:szCs w:val="24"/>
          <w:lang w:val="en-US"/>
        </w:rPr>
        <w:t xml:space="preserve">- B </w:t>
      </w:r>
      <w:r w:rsidRPr="00683B1F">
        <w:rPr>
          <w:bCs/>
          <w:sz w:val="28"/>
          <w:szCs w:val="24"/>
          <w:vertAlign w:val="subscript"/>
          <w:lang w:val="en-US"/>
        </w:rPr>
        <w:t>i</w:t>
      </w:r>
      <w:r w:rsidRPr="00683B1F">
        <w:rPr>
          <w:bCs/>
          <w:sz w:val="28"/>
          <w:szCs w:val="24"/>
          <w:lang w:val="en-US"/>
        </w:rPr>
        <w:t>) / N</w:t>
      </w:r>
      <w:r>
        <w:rPr>
          <w:bCs/>
          <w:sz w:val="28"/>
          <w:szCs w:val="24"/>
          <w:vertAlign w:val="subscript"/>
          <w:lang w:val="en-US"/>
        </w:rPr>
        <w:t xml:space="preserve"> </w:t>
      </w:r>
      <w:r w:rsidRPr="00683B1F">
        <w:rPr>
          <w:bCs/>
          <w:sz w:val="28"/>
          <w:szCs w:val="24"/>
          <w:lang w:val="en-US"/>
        </w:rPr>
        <w:t>&lt; 25,</w:t>
      </w:r>
      <w:r>
        <w:rPr>
          <w:bCs/>
          <w:sz w:val="28"/>
          <w:szCs w:val="24"/>
          <w:lang w:val="en-US"/>
        </w:rPr>
        <w:t xml:space="preserve"> </w:t>
      </w:r>
      <w:r w:rsidRPr="00683B1F">
        <w:rPr>
          <w:bCs/>
          <w:sz w:val="28"/>
          <w:szCs w:val="24"/>
        </w:rPr>
        <w:t>где</w:t>
      </w:r>
      <w:r w:rsidRPr="00683B1F">
        <w:rPr>
          <w:bCs/>
          <w:sz w:val="28"/>
          <w:szCs w:val="24"/>
          <w:lang w:val="en-US"/>
        </w:rPr>
        <w:t>: A</w:t>
      </w:r>
      <w:r w:rsidRPr="00683B1F">
        <w:rPr>
          <w:bCs/>
          <w:sz w:val="28"/>
          <w:szCs w:val="24"/>
          <w:vertAlign w:val="subscript"/>
          <w:lang w:val="en-US"/>
        </w:rPr>
        <w:t xml:space="preserve"> i</w:t>
      </w:r>
      <w:r>
        <w:rPr>
          <w:bCs/>
          <w:sz w:val="28"/>
          <w:szCs w:val="24"/>
          <w:vertAlign w:val="subscript"/>
          <w:lang w:val="en-US"/>
        </w:rPr>
        <w:t xml:space="preserve"> </w:t>
      </w:r>
      <w:r w:rsidRPr="00683B1F">
        <w:rPr>
          <w:bCs/>
          <w:sz w:val="28"/>
          <w:szCs w:val="24"/>
        </w:rPr>
        <w:t>и</w:t>
      </w:r>
      <w:r w:rsidRPr="00683B1F">
        <w:rPr>
          <w:bCs/>
          <w:sz w:val="28"/>
          <w:szCs w:val="24"/>
          <w:lang w:val="en-US"/>
        </w:rPr>
        <w:t xml:space="preserve"> B </w:t>
      </w:r>
      <w:r w:rsidRPr="00683B1F">
        <w:rPr>
          <w:bCs/>
          <w:sz w:val="28"/>
          <w:szCs w:val="24"/>
          <w:vertAlign w:val="subscript"/>
          <w:lang w:val="en-US"/>
        </w:rPr>
        <w:t>i</w:t>
      </w:r>
      <w:r>
        <w:rPr>
          <w:bCs/>
          <w:sz w:val="28"/>
          <w:szCs w:val="24"/>
          <w:lang w:val="en-US"/>
        </w:rPr>
        <w:t xml:space="preserve"> </w:t>
      </w:r>
      <w:r w:rsidRPr="00683B1F">
        <w:rPr>
          <w:bCs/>
          <w:sz w:val="28"/>
          <w:szCs w:val="24"/>
          <w:lang w:val="en-US"/>
        </w:rPr>
        <w:t xml:space="preserve">- </w:t>
      </w:r>
      <w:r w:rsidRPr="00683B1F">
        <w:rPr>
          <w:bCs/>
          <w:sz w:val="28"/>
          <w:szCs w:val="24"/>
        </w:rPr>
        <w:t>оценка</w:t>
      </w:r>
      <w:r w:rsidRPr="00683B1F">
        <w:rPr>
          <w:bCs/>
          <w:sz w:val="28"/>
          <w:szCs w:val="24"/>
          <w:lang w:val="en-US"/>
        </w:rPr>
        <w:t xml:space="preserve"> </w:t>
      </w:r>
      <w:r w:rsidRPr="00683B1F">
        <w:rPr>
          <w:bCs/>
          <w:sz w:val="28"/>
          <w:szCs w:val="24"/>
        </w:rPr>
        <w:t>каждой</w:t>
      </w:r>
      <w:r w:rsidRPr="00683B1F">
        <w:rPr>
          <w:bCs/>
          <w:sz w:val="28"/>
          <w:szCs w:val="24"/>
          <w:lang w:val="en-US"/>
        </w:rPr>
        <w:t xml:space="preserve"> i - </w:t>
      </w:r>
      <w:r w:rsidRPr="00683B1F">
        <w:rPr>
          <w:bCs/>
          <w:sz w:val="28"/>
          <w:szCs w:val="24"/>
        </w:rPr>
        <w:t>ой</w:t>
      </w:r>
      <w:r w:rsidRPr="00683B1F">
        <w:rPr>
          <w:bCs/>
          <w:sz w:val="28"/>
          <w:szCs w:val="24"/>
          <w:lang w:val="en-US"/>
        </w:rPr>
        <w:t xml:space="preserve"> </w:t>
      </w:r>
      <w:r w:rsidRPr="00683B1F">
        <w:rPr>
          <w:bCs/>
          <w:sz w:val="28"/>
          <w:szCs w:val="24"/>
        </w:rPr>
        <w:t>пары</w:t>
      </w:r>
      <w:r w:rsidRPr="00683B1F">
        <w:rPr>
          <w:bCs/>
          <w:sz w:val="28"/>
          <w:szCs w:val="24"/>
          <w:lang w:val="en-US"/>
        </w:rPr>
        <w:t xml:space="preserve"> </w:t>
      </w:r>
    </w:p>
    <w:p w:rsidR="00683B1F" w:rsidRPr="00683B1F" w:rsidRDefault="00683B1F" w:rsidP="00683B1F">
      <w:pPr>
        <w:widowControl/>
        <w:spacing w:line="360" w:lineRule="auto"/>
        <w:ind w:firstLine="709"/>
        <w:jc w:val="both"/>
        <w:rPr>
          <w:bCs/>
          <w:sz w:val="28"/>
          <w:szCs w:val="24"/>
        </w:rPr>
      </w:pPr>
      <w:r w:rsidRPr="00683B1F">
        <w:rPr>
          <w:bCs/>
          <w:sz w:val="28"/>
          <w:szCs w:val="24"/>
          <w:lang w:val="en-US"/>
        </w:rPr>
        <w:t>i</w:t>
      </w:r>
      <w:r w:rsidRPr="00683B1F">
        <w:rPr>
          <w:bCs/>
          <w:sz w:val="28"/>
          <w:szCs w:val="24"/>
        </w:rPr>
        <w:t>=1</w:t>
      </w:r>
    </w:p>
    <w:p w:rsidR="00683B1F" w:rsidRPr="00683B1F" w:rsidRDefault="00683B1F" w:rsidP="00683B1F">
      <w:pPr>
        <w:widowControl/>
        <w:spacing w:line="360" w:lineRule="auto"/>
        <w:ind w:firstLine="709"/>
        <w:jc w:val="both"/>
        <w:rPr>
          <w:bCs/>
          <w:sz w:val="28"/>
          <w:szCs w:val="24"/>
        </w:rPr>
      </w:pPr>
      <w:r w:rsidRPr="00683B1F">
        <w:rPr>
          <w:bCs/>
          <w:sz w:val="28"/>
          <w:szCs w:val="24"/>
        </w:rPr>
        <w:t xml:space="preserve">экспертов. </w:t>
      </w:r>
    </w:p>
    <w:p w:rsidR="00683B1F" w:rsidRPr="00683B1F" w:rsidRDefault="00683B1F" w:rsidP="00683B1F">
      <w:pPr>
        <w:widowControl/>
        <w:spacing w:line="360" w:lineRule="auto"/>
        <w:ind w:firstLine="709"/>
        <w:jc w:val="both"/>
        <w:rPr>
          <w:bCs/>
          <w:sz w:val="28"/>
          <w:szCs w:val="24"/>
        </w:rPr>
      </w:pPr>
      <w:r w:rsidRPr="00683B1F">
        <w:rPr>
          <w:bCs/>
          <w:sz w:val="28"/>
          <w:szCs w:val="24"/>
        </w:rPr>
        <w:t>Первое правило означает, что максимально допустимая разница между оценками двух экспертов по любому фактору должна быть меньше 50. При этом, сравнения проводятся по модулю - знак плюс или минус не учитывается. Таким образом, это правило направлено на устранение недопустимых различий в оценках вероятности наступления отдельного риска.</w:t>
      </w:r>
    </w:p>
    <w:p w:rsidR="00683B1F" w:rsidRPr="00683B1F" w:rsidRDefault="00683B1F" w:rsidP="00683B1F">
      <w:pPr>
        <w:widowControl/>
        <w:spacing w:line="360" w:lineRule="auto"/>
        <w:ind w:firstLine="709"/>
        <w:jc w:val="both"/>
        <w:rPr>
          <w:bCs/>
          <w:sz w:val="28"/>
          <w:szCs w:val="24"/>
        </w:rPr>
      </w:pPr>
      <w:r w:rsidRPr="00683B1F">
        <w:rPr>
          <w:bCs/>
          <w:sz w:val="28"/>
          <w:szCs w:val="24"/>
        </w:rPr>
        <w:t>Второе правило означает, что оценки экспертов можно признать не противоречащими друг другу, если величина, полученная при делении результата разницы между оценками двух экспертов (то есть рассчитывается расхождение оценок экспертов по модулю) на число простых рисков, не превышает 25. Это правило направлено на согласование оценок экспертов в среднем и используется после выполнения правила 1.</w:t>
      </w:r>
    </w:p>
    <w:p w:rsidR="00683B1F" w:rsidRPr="00683B1F" w:rsidRDefault="00683B1F" w:rsidP="00683B1F">
      <w:pPr>
        <w:widowControl/>
        <w:spacing w:line="360" w:lineRule="auto"/>
        <w:ind w:firstLine="709"/>
        <w:jc w:val="both"/>
        <w:rPr>
          <w:bCs/>
          <w:sz w:val="28"/>
          <w:szCs w:val="24"/>
        </w:rPr>
      </w:pPr>
      <w:r w:rsidRPr="00683B1F">
        <w:rPr>
          <w:bCs/>
          <w:sz w:val="28"/>
          <w:szCs w:val="24"/>
        </w:rPr>
        <w:t>В случае, когда в мнениях экспертов обнаруживаются противоречия (правила 1 и 2 не выполняются), мнения экспертов обсуждаются и вырабатывается согласованная позиция по конкретному вопросу.</w:t>
      </w:r>
    </w:p>
    <w:p w:rsidR="00683B1F" w:rsidRPr="00683B1F" w:rsidRDefault="00683B1F" w:rsidP="00683B1F">
      <w:pPr>
        <w:widowControl/>
        <w:spacing w:line="360" w:lineRule="auto"/>
        <w:ind w:firstLine="709"/>
        <w:jc w:val="both"/>
        <w:rPr>
          <w:bCs/>
          <w:sz w:val="28"/>
          <w:szCs w:val="24"/>
        </w:rPr>
      </w:pPr>
      <w:r w:rsidRPr="00683B1F">
        <w:rPr>
          <w:bCs/>
          <w:sz w:val="28"/>
          <w:szCs w:val="24"/>
        </w:rPr>
        <w:t>Если, например,</w:t>
      </w:r>
      <w:r>
        <w:rPr>
          <w:bCs/>
          <w:sz w:val="28"/>
          <w:szCs w:val="24"/>
        </w:rPr>
        <w:t xml:space="preserve"> </w:t>
      </w:r>
      <w:r w:rsidRPr="00683B1F">
        <w:rPr>
          <w:bCs/>
          <w:sz w:val="28"/>
          <w:szCs w:val="24"/>
        </w:rPr>
        <w:t>в экспертных оценках участвуют три эксперта, то всего делается три оценки соответственно для попарно сравненных мнений первого и второго экспертов; первого и третьего экспертов; второго и третьего экспертов.</w:t>
      </w:r>
    </w:p>
    <w:p w:rsidR="00683B1F" w:rsidRPr="00683B1F" w:rsidRDefault="00683B1F" w:rsidP="00683B1F">
      <w:pPr>
        <w:widowControl/>
        <w:spacing w:line="360" w:lineRule="auto"/>
        <w:ind w:firstLine="709"/>
        <w:jc w:val="both"/>
        <w:rPr>
          <w:bCs/>
          <w:sz w:val="28"/>
          <w:szCs w:val="24"/>
        </w:rPr>
      </w:pPr>
      <w:r w:rsidRPr="00683B1F">
        <w:rPr>
          <w:bCs/>
          <w:sz w:val="28"/>
          <w:szCs w:val="24"/>
        </w:rPr>
        <w:t>Результат экспертной оценки риска можно оформить таблицей:</w:t>
      </w:r>
    </w:p>
    <w:p w:rsidR="00683B1F" w:rsidRPr="00683B1F" w:rsidRDefault="00683B1F" w:rsidP="00683B1F">
      <w:pPr>
        <w:widowControl/>
        <w:spacing w:line="360" w:lineRule="auto"/>
        <w:ind w:firstLine="709"/>
        <w:jc w:val="both"/>
        <w:rPr>
          <w:bCs/>
          <w:sz w:val="28"/>
          <w:szCs w:val="24"/>
        </w:rPr>
      </w:pPr>
    </w:p>
    <w:tbl>
      <w:tblPr>
        <w:tblW w:w="8604"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64"/>
        <w:gridCol w:w="1440"/>
        <w:gridCol w:w="1800"/>
        <w:gridCol w:w="1440"/>
        <w:gridCol w:w="2160"/>
      </w:tblGrid>
      <w:tr w:rsidR="00683B1F" w:rsidRPr="00FA1DDA" w:rsidTr="00FA1DDA">
        <w:trPr>
          <w:cantSplit/>
          <w:jc w:val="center"/>
        </w:trPr>
        <w:tc>
          <w:tcPr>
            <w:tcW w:w="8604" w:type="dxa"/>
            <w:gridSpan w:val="5"/>
            <w:tcBorders>
              <w:top w:val="single" w:sz="6" w:space="0" w:color="auto"/>
              <w:bottom w:val="single" w:sz="4" w:space="0" w:color="auto"/>
            </w:tcBorders>
          </w:tcPr>
          <w:p w:rsidR="00683B1F" w:rsidRPr="00FA1DDA" w:rsidRDefault="00683B1F" w:rsidP="00FA1DDA">
            <w:pPr>
              <w:widowControl/>
              <w:spacing w:line="360" w:lineRule="auto"/>
              <w:jc w:val="center"/>
              <w:rPr>
                <w:bCs/>
                <w:szCs w:val="24"/>
              </w:rPr>
            </w:pPr>
            <w:r w:rsidRPr="00FA1DDA">
              <w:rPr>
                <w:bCs/>
                <w:szCs w:val="24"/>
              </w:rPr>
              <w:t>Эксперты</w:t>
            </w:r>
          </w:p>
        </w:tc>
      </w:tr>
      <w:tr w:rsidR="00683B1F" w:rsidRPr="00FA1DDA" w:rsidTr="00FA1DDA">
        <w:trPr>
          <w:jc w:val="center"/>
        </w:trPr>
        <w:tc>
          <w:tcPr>
            <w:tcW w:w="1764" w:type="dxa"/>
            <w:tcBorders>
              <w:top w:val="single" w:sz="4" w:space="0" w:color="auto"/>
              <w:bottom w:val="single" w:sz="6" w:space="0" w:color="auto"/>
              <w:right w:val="nil"/>
            </w:tcBorders>
          </w:tcPr>
          <w:p w:rsidR="00683B1F" w:rsidRPr="00FA1DDA" w:rsidRDefault="00683B1F" w:rsidP="00FA1DDA">
            <w:pPr>
              <w:widowControl/>
              <w:spacing w:line="360" w:lineRule="auto"/>
              <w:jc w:val="center"/>
              <w:rPr>
                <w:bCs/>
                <w:szCs w:val="24"/>
              </w:rPr>
            </w:pPr>
            <w:r w:rsidRPr="00FA1DDA">
              <w:rPr>
                <w:bCs/>
                <w:szCs w:val="24"/>
              </w:rPr>
              <w:t>Простые риски</w:t>
            </w:r>
          </w:p>
        </w:tc>
        <w:tc>
          <w:tcPr>
            <w:tcW w:w="1440" w:type="dxa"/>
            <w:tcBorders>
              <w:top w:val="single" w:sz="4" w:space="0" w:color="auto"/>
              <w:left w:val="single" w:sz="6" w:space="0" w:color="auto"/>
              <w:bottom w:val="single" w:sz="6" w:space="0" w:color="auto"/>
              <w:right w:val="nil"/>
            </w:tcBorders>
          </w:tcPr>
          <w:p w:rsidR="00683B1F" w:rsidRPr="00FA1DDA" w:rsidRDefault="00683B1F" w:rsidP="00FA1DDA">
            <w:pPr>
              <w:widowControl/>
              <w:spacing w:line="360" w:lineRule="auto"/>
              <w:jc w:val="center"/>
              <w:rPr>
                <w:bCs/>
                <w:szCs w:val="24"/>
              </w:rPr>
            </w:pPr>
            <w:r w:rsidRPr="00FA1DDA">
              <w:rPr>
                <w:bCs/>
                <w:szCs w:val="24"/>
              </w:rPr>
              <w:t>Первый</w:t>
            </w:r>
          </w:p>
        </w:tc>
        <w:tc>
          <w:tcPr>
            <w:tcW w:w="1800" w:type="dxa"/>
            <w:tcBorders>
              <w:top w:val="single" w:sz="4" w:space="0" w:color="auto"/>
              <w:left w:val="single" w:sz="6" w:space="0" w:color="auto"/>
              <w:bottom w:val="single" w:sz="6" w:space="0" w:color="auto"/>
              <w:right w:val="single" w:sz="6" w:space="0" w:color="auto"/>
            </w:tcBorders>
          </w:tcPr>
          <w:p w:rsidR="00683B1F" w:rsidRPr="00FA1DDA" w:rsidRDefault="00683B1F" w:rsidP="00FA1DDA">
            <w:pPr>
              <w:widowControl/>
              <w:spacing w:line="360" w:lineRule="auto"/>
              <w:jc w:val="center"/>
              <w:rPr>
                <w:bCs/>
                <w:szCs w:val="24"/>
              </w:rPr>
            </w:pPr>
            <w:r w:rsidRPr="00FA1DDA">
              <w:rPr>
                <w:bCs/>
                <w:szCs w:val="24"/>
              </w:rPr>
              <w:t>Второй</w:t>
            </w:r>
          </w:p>
        </w:tc>
        <w:tc>
          <w:tcPr>
            <w:tcW w:w="1440" w:type="dxa"/>
            <w:tcBorders>
              <w:top w:val="single" w:sz="4" w:space="0" w:color="auto"/>
              <w:left w:val="nil"/>
              <w:bottom w:val="single" w:sz="6" w:space="0" w:color="auto"/>
              <w:right w:val="single" w:sz="6" w:space="0" w:color="auto"/>
            </w:tcBorders>
          </w:tcPr>
          <w:p w:rsidR="00683B1F" w:rsidRPr="00FA1DDA" w:rsidRDefault="00683B1F" w:rsidP="00FA1DDA">
            <w:pPr>
              <w:widowControl/>
              <w:spacing w:line="360" w:lineRule="auto"/>
              <w:jc w:val="center"/>
              <w:rPr>
                <w:bCs/>
                <w:szCs w:val="24"/>
              </w:rPr>
            </w:pPr>
            <w:r w:rsidRPr="00FA1DDA">
              <w:rPr>
                <w:bCs/>
                <w:szCs w:val="24"/>
              </w:rPr>
              <w:t>Третий</w:t>
            </w:r>
          </w:p>
        </w:tc>
        <w:tc>
          <w:tcPr>
            <w:tcW w:w="2160" w:type="dxa"/>
            <w:tcBorders>
              <w:top w:val="single" w:sz="4" w:space="0" w:color="auto"/>
              <w:left w:val="nil"/>
              <w:bottom w:val="single" w:sz="6" w:space="0" w:color="auto"/>
            </w:tcBorders>
          </w:tcPr>
          <w:p w:rsidR="00683B1F" w:rsidRPr="00FA1DDA" w:rsidRDefault="00683B1F" w:rsidP="00FA1DDA">
            <w:pPr>
              <w:widowControl/>
              <w:spacing w:line="360" w:lineRule="auto"/>
              <w:jc w:val="center"/>
              <w:rPr>
                <w:bCs/>
                <w:szCs w:val="24"/>
              </w:rPr>
            </w:pPr>
            <w:r w:rsidRPr="00FA1DDA">
              <w:rPr>
                <w:bCs/>
                <w:szCs w:val="24"/>
              </w:rPr>
              <w:t xml:space="preserve"> </w:t>
            </w:r>
            <w:r w:rsidRPr="00FA1DDA">
              <w:rPr>
                <w:bCs/>
                <w:szCs w:val="24"/>
                <w:lang w:val="en-US"/>
              </w:rPr>
              <w:t>V</w:t>
            </w:r>
            <w:r w:rsidRPr="00FA1DDA">
              <w:rPr>
                <w:bCs/>
                <w:szCs w:val="24"/>
              </w:rPr>
              <w:t xml:space="preserve"> </w:t>
            </w:r>
            <w:r w:rsidRPr="00FA1DDA">
              <w:rPr>
                <w:bCs/>
                <w:szCs w:val="24"/>
                <w:lang w:val="en-US"/>
              </w:rPr>
              <w:t>i</w:t>
            </w:r>
          </w:p>
        </w:tc>
      </w:tr>
    </w:tbl>
    <w:p w:rsidR="00683B1F" w:rsidRPr="00683B1F" w:rsidRDefault="00683B1F"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both"/>
        <w:rPr>
          <w:bCs/>
          <w:sz w:val="28"/>
          <w:szCs w:val="24"/>
        </w:rPr>
      </w:pPr>
      <w:r w:rsidRPr="00683B1F">
        <w:rPr>
          <w:bCs/>
          <w:sz w:val="28"/>
          <w:szCs w:val="24"/>
        </w:rPr>
        <w:t>Завершающей задачей является подсчет риска по каждой группе простых рисков, который производится по формуле:</w:t>
      </w:r>
    </w:p>
    <w:p w:rsidR="00FA1DDA" w:rsidRDefault="00FA1DDA"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both"/>
        <w:rPr>
          <w:bCs/>
          <w:sz w:val="28"/>
          <w:szCs w:val="24"/>
        </w:rPr>
      </w:pPr>
      <w:r w:rsidRPr="00683B1F">
        <w:rPr>
          <w:bCs/>
          <w:sz w:val="28"/>
          <w:szCs w:val="24"/>
          <w:lang w:val="en-US"/>
        </w:rPr>
        <w:t>N</w:t>
      </w:r>
    </w:p>
    <w:p w:rsidR="00683B1F" w:rsidRPr="00683B1F" w:rsidRDefault="00683B1F" w:rsidP="00683B1F">
      <w:pPr>
        <w:widowControl/>
        <w:spacing w:line="360" w:lineRule="auto"/>
        <w:ind w:firstLine="709"/>
        <w:jc w:val="both"/>
        <w:rPr>
          <w:bCs/>
          <w:sz w:val="28"/>
          <w:szCs w:val="24"/>
        </w:rPr>
      </w:pPr>
      <w:r>
        <w:rPr>
          <w:bCs/>
          <w:sz w:val="28"/>
          <w:szCs w:val="24"/>
        </w:rPr>
        <w:t xml:space="preserve"> </w:t>
      </w:r>
      <w:r w:rsidRPr="00683B1F">
        <w:rPr>
          <w:bCs/>
          <w:sz w:val="28"/>
          <w:szCs w:val="24"/>
          <w:lang w:val="en-US"/>
        </w:rPr>
        <w:t>P</w:t>
      </w:r>
      <w:r w:rsidRPr="00683B1F">
        <w:rPr>
          <w:bCs/>
          <w:sz w:val="28"/>
          <w:szCs w:val="24"/>
        </w:rPr>
        <w:t xml:space="preserve"> =</w:t>
      </w:r>
      <w:r>
        <w:rPr>
          <w:bCs/>
          <w:sz w:val="28"/>
          <w:szCs w:val="24"/>
        </w:rPr>
        <w:t xml:space="preserve"> </w:t>
      </w:r>
      <w:r w:rsidRPr="00683B1F">
        <w:rPr>
          <w:bCs/>
          <w:sz w:val="28"/>
          <w:szCs w:val="24"/>
        </w:rPr>
        <w:fldChar w:fldCharType="begin"/>
      </w:r>
      <w:r w:rsidRPr="00683B1F">
        <w:rPr>
          <w:bCs/>
          <w:sz w:val="28"/>
          <w:szCs w:val="24"/>
        </w:rPr>
        <w:instrText>SYMBOL 83 \f "Symbol" \s 14</w:instrText>
      </w:r>
      <w:r w:rsidRPr="00683B1F">
        <w:rPr>
          <w:bCs/>
          <w:sz w:val="28"/>
          <w:szCs w:val="24"/>
        </w:rPr>
        <w:fldChar w:fldCharType="separate"/>
      </w:r>
      <w:r w:rsidRPr="00683B1F">
        <w:rPr>
          <w:bCs/>
          <w:sz w:val="28"/>
          <w:szCs w:val="24"/>
        </w:rPr>
        <w:t>S</w:t>
      </w:r>
      <w:r w:rsidRPr="00683B1F">
        <w:rPr>
          <w:bCs/>
          <w:sz w:val="28"/>
          <w:szCs w:val="24"/>
        </w:rPr>
        <w:fldChar w:fldCharType="end"/>
      </w:r>
      <w:r>
        <w:rPr>
          <w:bCs/>
          <w:sz w:val="28"/>
          <w:szCs w:val="24"/>
        </w:rPr>
        <w:t xml:space="preserve"> </w:t>
      </w:r>
      <w:r w:rsidRPr="00683B1F">
        <w:rPr>
          <w:bCs/>
          <w:sz w:val="28"/>
          <w:szCs w:val="24"/>
          <w:lang w:val="en-US"/>
        </w:rPr>
        <w:t>W</w:t>
      </w:r>
      <w:r w:rsidRPr="00683B1F">
        <w:rPr>
          <w:bCs/>
          <w:sz w:val="28"/>
          <w:szCs w:val="24"/>
        </w:rPr>
        <w:t xml:space="preserve"> </w:t>
      </w:r>
      <w:r w:rsidRPr="00683B1F">
        <w:rPr>
          <w:bCs/>
          <w:sz w:val="28"/>
          <w:szCs w:val="24"/>
          <w:vertAlign w:val="subscript"/>
          <w:lang w:val="en-US"/>
        </w:rPr>
        <w:t>i</w:t>
      </w:r>
      <w:r w:rsidRPr="00683B1F">
        <w:rPr>
          <w:bCs/>
          <w:sz w:val="28"/>
          <w:szCs w:val="24"/>
        </w:rPr>
        <w:t xml:space="preserve"> </w:t>
      </w:r>
      <w:r w:rsidRPr="00683B1F">
        <w:rPr>
          <w:bCs/>
          <w:sz w:val="28"/>
          <w:szCs w:val="24"/>
          <w:lang w:val="en-US"/>
        </w:rPr>
        <w:t>x</w:t>
      </w:r>
      <w:r w:rsidRPr="00683B1F">
        <w:rPr>
          <w:bCs/>
          <w:sz w:val="28"/>
          <w:szCs w:val="24"/>
        </w:rPr>
        <w:t xml:space="preserve"> </w:t>
      </w:r>
      <w:r w:rsidRPr="00683B1F">
        <w:rPr>
          <w:bCs/>
          <w:sz w:val="28"/>
          <w:szCs w:val="24"/>
          <w:lang w:val="en-US"/>
        </w:rPr>
        <w:t>V</w:t>
      </w:r>
      <w:r w:rsidRPr="00683B1F">
        <w:rPr>
          <w:bCs/>
          <w:sz w:val="28"/>
          <w:szCs w:val="24"/>
        </w:rPr>
        <w:t xml:space="preserve"> </w:t>
      </w:r>
      <w:r w:rsidRPr="00683B1F">
        <w:rPr>
          <w:bCs/>
          <w:sz w:val="28"/>
          <w:szCs w:val="24"/>
          <w:vertAlign w:val="subscript"/>
          <w:lang w:val="en-US"/>
        </w:rPr>
        <w:t>i</w:t>
      </w:r>
      <w:r w:rsidRPr="00683B1F">
        <w:rPr>
          <w:bCs/>
          <w:sz w:val="28"/>
          <w:szCs w:val="24"/>
        </w:rPr>
        <w:t xml:space="preserve"> , где: </w:t>
      </w:r>
      <w:r w:rsidRPr="00683B1F">
        <w:rPr>
          <w:bCs/>
          <w:sz w:val="28"/>
          <w:szCs w:val="24"/>
          <w:lang w:val="en-US"/>
        </w:rPr>
        <w:t>V</w:t>
      </w:r>
      <w:r w:rsidRPr="00683B1F">
        <w:rPr>
          <w:bCs/>
          <w:sz w:val="28"/>
          <w:szCs w:val="24"/>
        </w:rPr>
        <w:t xml:space="preserve"> </w:t>
      </w:r>
      <w:r w:rsidRPr="00683B1F">
        <w:rPr>
          <w:bCs/>
          <w:sz w:val="28"/>
          <w:szCs w:val="24"/>
          <w:vertAlign w:val="subscript"/>
          <w:lang w:val="en-US"/>
        </w:rPr>
        <w:t>i</w:t>
      </w:r>
      <w:r>
        <w:rPr>
          <w:bCs/>
          <w:sz w:val="28"/>
          <w:szCs w:val="24"/>
          <w:vertAlign w:val="subscript"/>
        </w:rPr>
        <w:t xml:space="preserve"> </w:t>
      </w:r>
      <w:r w:rsidRPr="00683B1F">
        <w:rPr>
          <w:bCs/>
          <w:sz w:val="28"/>
          <w:szCs w:val="24"/>
        </w:rPr>
        <w:t>- средняя вероятность наступления риска.</w:t>
      </w:r>
    </w:p>
    <w:p w:rsidR="00683B1F" w:rsidRPr="00683B1F" w:rsidRDefault="00683B1F" w:rsidP="00683B1F">
      <w:pPr>
        <w:widowControl/>
        <w:spacing w:line="360" w:lineRule="auto"/>
        <w:ind w:firstLine="709"/>
        <w:jc w:val="both"/>
        <w:rPr>
          <w:bCs/>
          <w:sz w:val="28"/>
          <w:szCs w:val="24"/>
        </w:rPr>
      </w:pPr>
      <w:r>
        <w:rPr>
          <w:bCs/>
          <w:sz w:val="28"/>
          <w:szCs w:val="24"/>
        </w:rPr>
        <w:t xml:space="preserve"> </w:t>
      </w:r>
      <w:r w:rsidRPr="00683B1F">
        <w:rPr>
          <w:bCs/>
          <w:sz w:val="28"/>
          <w:szCs w:val="24"/>
          <w:lang w:val="en-US"/>
        </w:rPr>
        <w:t>i</w:t>
      </w:r>
      <w:r w:rsidRPr="00683B1F">
        <w:rPr>
          <w:bCs/>
          <w:sz w:val="28"/>
          <w:szCs w:val="24"/>
        </w:rPr>
        <w:t>=1</w:t>
      </w:r>
    </w:p>
    <w:p w:rsidR="00683B1F" w:rsidRPr="00683B1F" w:rsidRDefault="00FA1DDA" w:rsidP="00683B1F">
      <w:pPr>
        <w:widowControl/>
        <w:spacing w:line="360" w:lineRule="auto"/>
        <w:ind w:firstLine="709"/>
        <w:jc w:val="both"/>
        <w:rPr>
          <w:bCs/>
          <w:sz w:val="28"/>
          <w:szCs w:val="24"/>
        </w:rPr>
      </w:pPr>
      <w:r>
        <w:rPr>
          <w:bCs/>
          <w:sz w:val="28"/>
          <w:szCs w:val="24"/>
        </w:rPr>
        <w:br w:type="page"/>
      </w:r>
      <w:r w:rsidR="00683B1F" w:rsidRPr="00683B1F">
        <w:rPr>
          <w:bCs/>
          <w:sz w:val="28"/>
          <w:szCs w:val="24"/>
        </w:rPr>
        <w:t>Этот расчет можно также оформить следующей таблицей:</w:t>
      </w:r>
    </w:p>
    <w:p w:rsidR="00683B1F" w:rsidRPr="00683B1F" w:rsidRDefault="00683B1F" w:rsidP="00683B1F">
      <w:pPr>
        <w:widowControl/>
        <w:spacing w:line="360" w:lineRule="auto"/>
        <w:ind w:firstLine="709"/>
        <w:jc w:val="both"/>
        <w:rPr>
          <w:bCs/>
          <w:sz w:val="28"/>
          <w:szCs w:val="24"/>
        </w:rPr>
      </w:pPr>
    </w:p>
    <w:tbl>
      <w:tblPr>
        <w:tblW w:w="79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6"/>
        <w:gridCol w:w="1080"/>
        <w:gridCol w:w="2160"/>
        <w:gridCol w:w="2880"/>
      </w:tblGrid>
      <w:tr w:rsidR="00683B1F" w:rsidRPr="00FA1DDA" w:rsidTr="00FA1DDA">
        <w:trPr>
          <w:jc w:val="center"/>
        </w:trPr>
        <w:tc>
          <w:tcPr>
            <w:tcW w:w="1876" w:type="dxa"/>
          </w:tcPr>
          <w:p w:rsidR="00683B1F" w:rsidRPr="00FA1DDA" w:rsidRDefault="00683B1F" w:rsidP="00FA1DDA">
            <w:pPr>
              <w:widowControl/>
              <w:spacing w:line="360" w:lineRule="auto"/>
              <w:jc w:val="center"/>
              <w:rPr>
                <w:bCs/>
                <w:szCs w:val="24"/>
              </w:rPr>
            </w:pPr>
            <w:r w:rsidRPr="00FA1DDA">
              <w:rPr>
                <w:bCs/>
                <w:szCs w:val="24"/>
              </w:rPr>
              <w:t xml:space="preserve">Простые риски </w:t>
            </w:r>
            <w:r w:rsidRPr="00FA1DDA">
              <w:rPr>
                <w:bCs/>
                <w:szCs w:val="24"/>
                <w:lang w:val="en-US"/>
              </w:rPr>
              <w:t>S</w:t>
            </w:r>
            <w:r w:rsidRPr="00FA1DDA">
              <w:rPr>
                <w:bCs/>
                <w:szCs w:val="24"/>
              </w:rPr>
              <w:t xml:space="preserve"> </w:t>
            </w:r>
            <w:r w:rsidRPr="00FA1DDA">
              <w:rPr>
                <w:bCs/>
                <w:szCs w:val="24"/>
                <w:vertAlign w:val="subscript"/>
                <w:lang w:val="en-US"/>
              </w:rPr>
              <w:t>i</w:t>
            </w:r>
          </w:p>
        </w:tc>
        <w:tc>
          <w:tcPr>
            <w:tcW w:w="1080" w:type="dxa"/>
          </w:tcPr>
          <w:p w:rsidR="00683B1F" w:rsidRPr="00FA1DDA" w:rsidRDefault="00683B1F" w:rsidP="00FA1DDA">
            <w:pPr>
              <w:widowControl/>
              <w:spacing w:line="360" w:lineRule="auto"/>
              <w:jc w:val="center"/>
              <w:rPr>
                <w:bCs/>
                <w:szCs w:val="24"/>
                <w:lang w:val="en-US"/>
              </w:rPr>
            </w:pPr>
            <w:r w:rsidRPr="00FA1DDA">
              <w:rPr>
                <w:bCs/>
                <w:szCs w:val="24"/>
              </w:rPr>
              <w:t>Веса</w:t>
            </w:r>
            <w:r w:rsidRPr="00FA1DDA">
              <w:rPr>
                <w:bCs/>
                <w:szCs w:val="24"/>
                <w:lang w:val="en-US"/>
              </w:rPr>
              <w:t xml:space="preserve"> W </w:t>
            </w:r>
            <w:r w:rsidRPr="00FA1DDA">
              <w:rPr>
                <w:bCs/>
                <w:szCs w:val="24"/>
                <w:vertAlign w:val="subscript"/>
                <w:lang w:val="en-US"/>
              </w:rPr>
              <w:t>i</w:t>
            </w:r>
          </w:p>
        </w:tc>
        <w:tc>
          <w:tcPr>
            <w:tcW w:w="2160" w:type="dxa"/>
          </w:tcPr>
          <w:p w:rsidR="00683B1F" w:rsidRPr="00FA1DDA" w:rsidRDefault="00683B1F" w:rsidP="00FA1DDA">
            <w:pPr>
              <w:widowControl/>
              <w:spacing w:line="360" w:lineRule="auto"/>
              <w:jc w:val="center"/>
              <w:rPr>
                <w:bCs/>
                <w:szCs w:val="24"/>
              </w:rPr>
            </w:pPr>
            <w:r w:rsidRPr="00FA1DDA">
              <w:rPr>
                <w:bCs/>
                <w:szCs w:val="24"/>
              </w:rPr>
              <w:t xml:space="preserve">Вероятность </w:t>
            </w:r>
            <w:r w:rsidRPr="00FA1DDA">
              <w:rPr>
                <w:bCs/>
                <w:szCs w:val="24"/>
                <w:lang w:val="en-US"/>
              </w:rPr>
              <w:t>V</w:t>
            </w:r>
            <w:r w:rsidRPr="00FA1DDA">
              <w:rPr>
                <w:bCs/>
                <w:szCs w:val="24"/>
              </w:rPr>
              <w:t xml:space="preserve"> </w:t>
            </w:r>
            <w:r w:rsidRPr="00FA1DDA">
              <w:rPr>
                <w:bCs/>
                <w:szCs w:val="24"/>
                <w:vertAlign w:val="subscript"/>
                <w:lang w:val="en-US"/>
              </w:rPr>
              <w:t>i</w:t>
            </w:r>
          </w:p>
        </w:tc>
        <w:tc>
          <w:tcPr>
            <w:tcW w:w="2880" w:type="dxa"/>
          </w:tcPr>
          <w:p w:rsidR="00683B1F" w:rsidRPr="00FA1DDA" w:rsidRDefault="00683B1F" w:rsidP="00FA1DDA">
            <w:pPr>
              <w:widowControl/>
              <w:spacing w:line="360" w:lineRule="auto"/>
              <w:jc w:val="center"/>
              <w:rPr>
                <w:bCs/>
                <w:szCs w:val="24"/>
                <w:lang w:val="en-US"/>
              </w:rPr>
            </w:pPr>
            <w:r w:rsidRPr="00FA1DDA">
              <w:rPr>
                <w:bCs/>
                <w:szCs w:val="24"/>
              </w:rPr>
              <w:t>Балл</w:t>
            </w:r>
            <w:r w:rsidRPr="00FA1DDA">
              <w:rPr>
                <w:bCs/>
                <w:szCs w:val="24"/>
                <w:lang w:val="en-US"/>
              </w:rPr>
              <w:t xml:space="preserve"> W </w:t>
            </w:r>
            <w:r w:rsidRPr="00FA1DDA">
              <w:rPr>
                <w:bCs/>
                <w:szCs w:val="24"/>
                <w:vertAlign w:val="subscript"/>
                <w:lang w:val="en-US"/>
              </w:rPr>
              <w:t>i</w:t>
            </w:r>
            <w:r w:rsidRPr="00FA1DDA">
              <w:rPr>
                <w:bCs/>
                <w:szCs w:val="24"/>
                <w:lang w:val="en-US"/>
              </w:rPr>
              <w:t xml:space="preserve"> x V </w:t>
            </w:r>
            <w:r w:rsidRPr="00FA1DDA">
              <w:rPr>
                <w:bCs/>
                <w:szCs w:val="24"/>
                <w:vertAlign w:val="subscript"/>
                <w:lang w:val="en-US"/>
              </w:rPr>
              <w:t>i</w:t>
            </w:r>
          </w:p>
        </w:tc>
      </w:tr>
      <w:tr w:rsidR="00683B1F" w:rsidRPr="00FA1DDA" w:rsidTr="00FA1DDA">
        <w:trPr>
          <w:jc w:val="center"/>
        </w:trPr>
        <w:tc>
          <w:tcPr>
            <w:tcW w:w="1876" w:type="dxa"/>
          </w:tcPr>
          <w:p w:rsidR="00683B1F" w:rsidRPr="00FA1DDA" w:rsidRDefault="00683B1F" w:rsidP="00FA1DDA">
            <w:pPr>
              <w:widowControl/>
              <w:spacing w:line="360" w:lineRule="auto"/>
              <w:jc w:val="center"/>
              <w:rPr>
                <w:bCs/>
                <w:szCs w:val="24"/>
              </w:rPr>
            </w:pPr>
            <w:r w:rsidRPr="00FA1DDA">
              <w:rPr>
                <w:bCs/>
                <w:szCs w:val="24"/>
              </w:rPr>
              <w:t>Итого по всем рискам</w:t>
            </w:r>
          </w:p>
        </w:tc>
        <w:tc>
          <w:tcPr>
            <w:tcW w:w="1080" w:type="dxa"/>
          </w:tcPr>
          <w:p w:rsidR="00683B1F" w:rsidRPr="00FA1DDA" w:rsidRDefault="00683B1F" w:rsidP="00FA1DDA">
            <w:pPr>
              <w:widowControl/>
              <w:spacing w:line="360" w:lineRule="auto"/>
              <w:jc w:val="center"/>
              <w:rPr>
                <w:bCs/>
                <w:szCs w:val="24"/>
              </w:rPr>
            </w:pPr>
            <w:r w:rsidRPr="00FA1DDA">
              <w:rPr>
                <w:bCs/>
                <w:szCs w:val="24"/>
              </w:rPr>
              <w:t>Х</w:t>
            </w:r>
          </w:p>
        </w:tc>
        <w:tc>
          <w:tcPr>
            <w:tcW w:w="2160" w:type="dxa"/>
          </w:tcPr>
          <w:p w:rsidR="00683B1F" w:rsidRPr="00FA1DDA" w:rsidRDefault="00683B1F" w:rsidP="00FA1DDA">
            <w:pPr>
              <w:widowControl/>
              <w:spacing w:line="360" w:lineRule="auto"/>
              <w:jc w:val="center"/>
              <w:rPr>
                <w:bCs/>
                <w:szCs w:val="24"/>
              </w:rPr>
            </w:pPr>
            <w:r w:rsidRPr="00FA1DDA">
              <w:rPr>
                <w:bCs/>
                <w:szCs w:val="24"/>
              </w:rPr>
              <w:t>Х</w:t>
            </w:r>
          </w:p>
        </w:tc>
        <w:tc>
          <w:tcPr>
            <w:tcW w:w="2880" w:type="dxa"/>
          </w:tcPr>
          <w:p w:rsidR="00683B1F" w:rsidRPr="00FA1DDA" w:rsidRDefault="00683B1F" w:rsidP="00FA1DDA">
            <w:pPr>
              <w:widowControl/>
              <w:spacing w:line="360" w:lineRule="auto"/>
              <w:jc w:val="center"/>
              <w:rPr>
                <w:bCs/>
                <w:szCs w:val="24"/>
              </w:rPr>
            </w:pPr>
            <w:r w:rsidRPr="00FA1DDA">
              <w:rPr>
                <w:bCs/>
                <w:szCs w:val="24"/>
                <w:lang w:val="en-US"/>
              </w:rPr>
              <w:t>R</w:t>
            </w:r>
          </w:p>
        </w:tc>
      </w:tr>
    </w:tbl>
    <w:p w:rsidR="00683B1F" w:rsidRPr="00683B1F" w:rsidRDefault="00683B1F" w:rsidP="00683B1F">
      <w:pPr>
        <w:pStyle w:val="a5"/>
        <w:spacing w:line="360" w:lineRule="auto"/>
        <w:ind w:firstLine="709"/>
        <w:rPr>
          <w:bCs/>
          <w:sz w:val="28"/>
        </w:rPr>
      </w:pPr>
    </w:p>
    <w:p w:rsidR="00683B1F" w:rsidRPr="00683B1F" w:rsidRDefault="00683B1F" w:rsidP="00683B1F">
      <w:pPr>
        <w:pStyle w:val="a5"/>
        <w:spacing w:line="360" w:lineRule="auto"/>
        <w:ind w:firstLine="709"/>
        <w:rPr>
          <w:bCs/>
          <w:sz w:val="28"/>
        </w:rPr>
      </w:pPr>
      <w:r w:rsidRPr="00683B1F">
        <w:rPr>
          <w:bCs/>
          <w:sz w:val="28"/>
        </w:rPr>
        <w:t>При вероятностном анализе возникновения риска оценивается степень риска и определяется его величина. Степень риска – это вероятность наступления случая потерь, а также размер возможного ущерба от него. Количественно риск характеризуется субъективной оценкой вероятной (ожидаемой) величины максимального и минимального дохода (убытка) от</w:t>
      </w:r>
      <w:r>
        <w:rPr>
          <w:bCs/>
          <w:sz w:val="28"/>
        </w:rPr>
        <w:t xml:space="preserve"> </w:t>
      </w:r>
      <w:r w:rsidRPr="00683B1F">
        <w:rPr>
          <w:bCs/>
          <w:sz w:val="28"/>
        </w:rPr>
        <w:t xml:space="preserve">вложенного в инвестиционный проект капитала. При этом, чем больше диапазон между максимальным и минимальным доходом (убытком) при равной вероятности их получения, тем выше степень риска. Чем больше неопределенность хозяйственной ситуации при принятии решения, тем выше и степень риска. Неопределенность хозяйственной ситуации обуславливается такими факторами, как отсутствие полной информации, случайность, противодействие. Вероятность позволяет прогнозировать случайные события, давая им количественную и качественную характеристики. При этом уровень неопределенности и степень риска уменьшаются. Таким образом, риск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степенью точности. </w:t>
      </w:r>
    </w:p>
    <w:p w:rsidR="00683B1F" w:rsidRPr="00683B1F" w:rsidRDefault="00683B1F" w:rsidP="00683B1F">
      <w:pPr>
        <w:pStyle w:val="a5"/>
        <w:spacing w:line="360" w:lineRule="auto"/>
        <w:ind w:firstLine="709"/>
        <w:rPr>
          <w:bCs/>
          <w:sz w:val="28"/>
        </w:rPr>
      </w:pPr>
      <w:r w:rsidRPr="00683B1F">
        <w:rPr>
          <w:bCs/>
          <w:sz w:val="28"/>
        </w:rPr>
        <w:t>Для того, чтобы количественно определить величину риска, необходимо знать все возможные последствия отдельного действия и вероятность их возникновения. Так как в общем смысле вероятность означает возможность получения определенного результата, то применительно к оценке вероятности возникновения инвестиционного риска можно сказать следующее: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w:t>
      </w:r>
    </w:p>
    <w:p w:rsidR="00683B1F" w:rsidRPr="00683B1F" w:rsidRDefault="00683B1F" w:rsidP="00683B1F">
      <w:pPr>
        <w:pStyle w:val="a5"/>
        <w:spacing w:line="360" w:lineRule="auto"/>
        <w:ind w:firstLine="709"/>
        <w:rPr>
          <w:bCs/>
          <w:sz w:val="28"/>
        </w:rPr>
      </w:pPr>
      <w:r w:rsidRPr="00683B1F">
        <w:rPr>
          <w:bCs/>
          <w:sz w:val="28"/>
        </w:rPr>
        <w:t xml:space="preserve">Математического ожидание какого-либо события равно абсолютной величине этого события, умноженной на вероятность его наступления. Вероятность наступления события может быть определена объективным или субъективным методом. Объективный метод определения вероятности основывается на вычислении частоты, с которой происходит данное событие. </w:t>
      </w:r>
    </w:p>
    <w:p w:rsidR="00683B1F" w:rsidRPr="00683B1F" w:rsidRDefault="00683B1F" w:rsidP="00683B1F">
      <w:pPr>
        <w:pStyle w:val="a5"/>
        <w:spacing w:line="360" w:lineRule="auto"/>
        <w:ind w:firstLine="709"/>
        <w:rPr>
          <w:bCs/>
          <w:sz w:val="28"/>
        </w:rPr>
      </w:pPr>
      <w:r w:rsidRPr="00683B1F">
        <w:rPr>
          <w:bCs/>
          <w:sz w:val="28"/>
        </w:rPr>
        <w:t>Величина риска измеряется следующими основными критериями:</w:t>
      </w:r>
    </w:p>
    <w:p w:rsidR="00683B1F" w:rsidRPr="00683B1F" w:rsidRDefault="00683B1F" w:rsidP="00CF5EB3">
      <w:pPr>
        <w:pStyle w:val="a5"/>
        <w:numPr>
          <w:ilvl w:val="0"/>
          <w:numId w:val="54"/>
        </w:numPr>
        <w:spacing w:line="360" w:lineRule="auto"/>
        <w:ind w:left="0" w:firstLine="709"/>
        <w:rPr>
          <w:bCs/>
          <w:sz w:val="28"/>
        </w:rPr>
      </w:pPr>
      <w:r w:rsidRPr="00683B1F">
        <w:rPr>
          <w:bCs/>
          <w:sz w:val="28"/>
        </w:rPr>
        <w:t>среднее ожидаемое значение;</w:t>
      </w:r>
    </w:p>
    <w:p w:rsidR="00683B1F" w:rsidRPr="00683B1F" w:rsidRDefault="00683B1F" w:rsidP="00CF5EB3">
      <w:pPr>
        <w:pStyle w:val="a5"/>
        <w:numPr>
          <w:ilvl w:val="0"/>
          <w:numId w:val="54"/>
        </w:numPr>
        <w:spacing w:line="360" w:lineRule="auto"/>
        <w:ind w:left="0" w:firstLine="709"/>
        <w:rPr>
          <w:bCs/>
          <w:sz w:val="28"/>
        </w:rPr>
      </w:pPr>
      <w:r w:rsidRPr="00683B1F">
        <w:rPr>
          <w:bCs/>
          <w:sz w:val="28"/>
        </w:rPr>
        <w:t>колеблемость (изменчивость) возможного результата.</w:t>
      </w:r>
    </w:p>
    <w:p w:rsidR="00683B1F" w:rsidRPr="00683B1F" w:rsidRDefault="00683B1F" w:rsidP="00683B1F">
      <w:pPr>
        <w:pStyle w:val="a5"/>
        <w:spacing w:line="360" w:lineRule="auto"/>
        <w:ind w:firstLine="709"/>
        <w:rPr>
          <w:bCs/>
          <w:sz w:val="28"/>
        </w:rPr>
      </w:pPr>
      <w:r w:rsidRPr="00683B1F">
        <w:rPr>
          <w:bCs/>
          <w:sz w:val="28"/>
        </w:rPr>
        <w:t>Среднее ожидаемое значение события – это то значение величины события, которое связано с неопределенностью ситуации. Среднее ожидаемое значение является средневзвешенным для всех возможных результатов, где вероятность каждого результата используется в качестве частоты или веса соответствующего значения (измеряет результат, который ожидается в среднем). Определяется по формуле:</w:t>
      </w:r>
    </w:p>
    <w:p w:rsidR="00FA1DDA" w:rsidRDefault="00FA1DDA" w:rsidP="00683B1F">
      <w:pPr>
        <w:pStyle w:val="a5"/>
        <w:spacing w:line="360" w:lineRule="auto"/>
        <w:ind w:firstLine="709"/>
        <w:rPr>
          <w:bCs/>
          <w:sz w:val="28"/>
        </w:rPr>
      </w:pPr>
    </w:p>
    <w:p w:rsidR="00683B1F" w:rsidRPr="00683B1F" w:rsidRDefault="00683B1F" w:rsidP="00683B1F">
      <w:pPr>
        <w:pStyle w:val="a5"/>
        <w:spacing w:line="360" w:lineRule="auto"/>
        <w:ind w:firstLine="709"/>
        <w:rPr>
          <w:bCs/>
          <w:sz w:val="28"/>
        </w:rPr>
      </w:pPr>
      <w:r w:rsidRPr="00683B1F">
        <w:rPr>
          <w:bCs/>
          <w:sz w:val="28"/>
          <w:lang w:val="en-US"/>
        </w:rPr>
        <w:t>n</w:t>
      </w:r>
      <w:r w:rsidRPr="00683B1F">
        <w:rPr>
          <w:bCs/>
          <w:sz w:val="28"/>
        </w:rPr>
        <w:t xml:space="preserve"> </w:t>
      </w:r>
    </w:p>
    <w:p w:rsidR="00683B1F" w:rsidRPr="00683B1F" w:rsidRDefault="00683B1F" w:rsidP="00683B1F">
      <w:pPr>
        <w:pStyle w:val="a5"/>
        <w:spacing w:line="360" w:lineRule="auto"/>
        <w:ind w:firstLine="709"/>
        <w:rPr>
          <w:bCs/>
          <w:sz w:val="28"/>
        </w:rPr>
      </w:pPr>
      <w:r w:rsidRPr="00683B1F">
        <w:rPr>
          <w:bCs/>
          <w:sz w:val="28"/>
          <w:lang w:val="en-US"/>
        </w:rPr>
        <w:t>x</w:t>
      </w:r>
      <w:r w:rsidRPr="00683B1F">
        <w:rPr>
          <w:bCs/>
          <w:sz w:val="28"/>
        </w:rPr>
        <w:t xml:space="preserve"> = </w:t>
      </w:r>
      <w:r w:rsidRPr="00683B1F">
        <w:rPr>
          <w:bCs/>
          <w:sz w:val="28"/>
          <w:szCs w:val="28"/>
        </w:rPr>
        <w:sym w:font="Symbol" w:char="F0E5"/>
      </w:r>
      <w:r w:rsidRPr="00683B1F">
        <w:rPr>
          <w:bCs/>
          <w:sz w:val="28"/>
        </w:rPr>
        <w:t xml:space="preserve"> </w:t>
      </w:r>
      <w:r w:rsidRPr="00683B1F">
        <w:rPr>
          <w:bCs/>
          <w:sz w:val="28"/>
          <w:lang w:val="en-US"/>
        </w:rPr>
        <w:t>p</w:t>
      </w:r>
      <w:r w:rsidRPr="00683B1F">
        <w:rPr>
          <w:bCs/>
          <w:sz w:val="28"/>
        </w:rPr>
        <w:t xml:space="preserve"> </w:t>
      </w:r>
      <w:r w:rsidRPr="00683B1F">
        <w:rPr>
          <w:bCs/>
          <w:sz w:val="28"/>
          <w:vertAlign w:val="subscript"/>
          <w:lang w:val="en-US"/>
        </w:rPr>
        <w:t>i</w:t>
      </w:r>
      <w:r w:rsidRPr="00683B1F">
        <w:rPr>
          <w:bCs/>
          <w:sz w:val="28"/>
        </w:rPr>
        <w:t xml:space="preserve"> </w:t>
      </w:r>
      <w:r w:rsidRPr="00683B1F">
        <w:rPr>
          <w:bCs/>
          <w:sz w:val="28"/>
          <w:lang w:val="en-US"/>
        </w:rPr>
        <w:t>x</w:t>
      </w:r>
      <w:r w:rsidRPr="00683B1F">
        <w:rPr>
          <w:bCs/>
          <w:sz w:val="28"/>
        </w:rPr>
        <w:t xml:space="preserve"> </w:t>
      </w:r>
      <w:r w:rsidRPr="00683B1F">
        <w:rPr>
          <w:bCs/>
          <w:sz w:val="28"/>
          <w:vertAlign w:val="subscript"/>
          <w:lang w:val="en-US"/>
        </w:rPr>
        <w:t>i</w:t>
      </w:r>
      <w:r w:rsidRPr="00683B1F">
        <w:rPr>
          <w:bCs/>
          <w:sz w:val="28"/>
          <w:vertAlign w:val="subscript"/>
        </w:rPr>
        <w:t xml:space="preserve"> </w:t>
      </w:r>
      <w:r w:rsidRPr="00683B1F">
        <w:rPr>
          <w:bCs/>
          <w:sz w:val="28"/>
        </w:rPr>
        <w:t xml:space="preserve">, </w:t>
      </w:r>
      <w:r w:rsidRPr="00683B1F">
        <w:rPr>
          <w:bCs/>
          <w:sz w:val="28"/>
        </w:rPr>
        <w:tab/>
      </w:r>
      <w:r w:rsidRPr="00683B1F">
        <w:rPr>
          <w:bCs/>
          <w:sz w:val="28"/>
        </w:rPr>
        <w:tab/>
      </w:r>
      <w:r w:rsidRPr="00683B1F">
        <w:rPr>
          <w:bCs/>
          <w:sz w:val="28"/>
        </w:rPr>
        <w:tab/>
      </w:r>
      <w:r w:rsidRPr="00683B1F">
        <w:rPr>
          <w:bCs/>
          <w:sz w:val="28"/>
        </w:rPr>
        <w:tab/>
      </w:r>
      <w:r w:rsidRPr="00683B1F">
        <w:rPr>
          <w:bCs/>
          <w:sz w:val="28"/>
        </w:rPr>
        <w:tab/>
      </w:r>
      <w:r w:rsidRPr="00683B1F">
        <w:rPr>
          <w:bCs/>
          <w:sz w:val="28"/>
        </w:rPr>
        <w:tab/>
      </w:r>
      <w:r w:rsidRPr="00683B1F">
        <w:rPr>
          <w:bCs/>
          <w:sz w:val="28"/>
        </w:rPr>
        <w:tab/>
        <w:t>(9)</w:t>
      </w:r>
    </w:p>
    <w:p w:rsidR="00683B1F" w:rsidRPr="00683B1F" w:rsidRDefault="00683B1F" w:rsidP="00683B1F">
      <w:pPr>
        <w:widowControl/>
        <w:spacing w:line="360" w:lineRule="auto"/>
        <w:ind w:firstLine="709"/>
        <w:jc w:val="both"/>
        <w:rPr>
          <w:bCs/>
          <w:sz w:val="28"/>
          <w:szCs w:val="24"/>
        </w:rPr>
      </w:pPr>
      <w:r w:rsidRPr="00683B1F">
        <w:rPr>
          <w:bCs/>
          <w:sz w:val="28"/>
          <w:szCs w:val="24"/>
          <w:lang w:val="en-US"/>
        </w:rPr>
        <w:t>i</w:t>
      </w:r>
      <w:r w:rsidRPr="00683B1F">
        <w:rPr>
          <w:bCs/>
          <w:sz w:val="28"/>
          <w:szCs w:val="24"/>
        </w:rPr>
        <w:t xml:space="preserve"> = 1</w:t>
      </w:r>
    </w:p>
    <w:p w:rsidR="00FA1DDA" w:rsidRDefault="00FA1DDA" w:rsidP="00683B1F">
      <w:pPr>
        <w:widowControl/>
        <w:spacing w:line="360" w:lineRule="auto"/>
        <w:ind w:firstLine="709"/>
        <w:jc w:val="both"/>
        <w:rPr>
          <w:bCs/>
          <w:sz w:val="28"/>
          <w:szCs w:val="24"/>
        </w:rPr>
      </w:pPr>
    </w:p>
    <w:p w:rsidR="00683B1F" w:rsidRPr="00683B1F" w:rsidRDefault="00683B1F" w:rsidP="00683B1F">
      <w:pPr>
        <w:widowControl/>
        <w:spacing w:line="360" w:lineRule="auto"/>
        <w:ind w:firstLine="709"/>
        <w:jc w:val="both"/>
        <w:rPr>
          <w:bCs/>
          <w:sz w:val="28"/>
          <w:szCs w:val="24"/>
        </w:rPr>
      </w:pPr>
      <w:r w:rsidRPr="00683B1F">
        <w:rPr>
          <w:bCs/>
          <w:sz w:val="28"/>
          <w:szCs w:val="24"/>
        </w:rPr>
        <w:t>где</w:t>
      </w:r>
      <w:r w:rsidRPr="00683B1F">
        <w:rPr>
          <w:bCs/>
          <w:sz w:val="28"/>
          <w:szCs w:val="24"/>
        </w:rPr>
        <w:tab/>
      </w:r>
      <w:r w:rsidRPr="00683B1F">
        <w:rPr>
          <w:bCs/>
          <w:sz w:val="28"/>
          <w:szCs w:val="24"/>
          <w:lang w:val="en-US"/>
        </w:rPr>
        <w:t>x</w:t>
      </w:r>
      <w:r>
        <w:rPr>
          <w:bCs/>
          <w:sz w:val="28"/>
          <w:szCs w:val="24"/>
        </w:rPr>
        <w:t xml:space="preserve"> </w:t>
      </w:r>
      <w:r w:rsidRPr="00683B1F">
        <w:rPr>
          <w:bCs/>
          <w:sz w:val="28"/>
          <w:szCs w:val="24"/>
        </w:rPr>
        <w:t>- среднее ожидаемое значение;</w:t>
      </w:r>
    </w:p>
    <w:p w:rsidR="00683B1F" w:rsidRPr="00683B1F" w:rsidRDefault="00683B1F" w:rsidP="00683B1F">
      <w:pPr>
        <w:widowControl/>
        <w:spacing w:line="360" w:lineRule="auto"/>
        <w:ind w:firstLine="709"/>
        <w:jc w:val="both"/>
        <w:rPr>
          <w:bCs/>
          <w:sz w:val="28"/>
          <w:szCs w:val="24"/>
        </w:rPr>
      </w:pPr>
      <w:r w:rsidRPr="00683B1F">
        <w:rPr>
          <w:bCs/>
          <w:sz w:val="28"/>
          <w:szCs w:val="24"/>
        </w:rPr>
        <w:t xml:space="preserve">x </w:t>
      </w:r>
      <w:r w:rsidRPr="00683B1F">
        <w:rPr>
          <w:bCs/>
          <w:sz w:val="28"/>
          <w:szCs w:val="24"/>
          <w:vertAlign w:val="subscript"/>
        </w:rPr>
        <w:t>i</w:t>
      </w:r>
      <w:r>
        <w:rPr>
          <w:bCs/>
          <w:sz w:val="28"/>
          <w:szCs w:val="24"/>
          <w:vertAlign w:val="subscript"/>
        </w:rPr>
        <w:t xml:space="preserve"> </w:t>
      </w:r>
      <w:r w:rsidRPr="00683B1F">
        <w:rPr>
          <w:bCs/>
          <w:sz w:val="28"/>
          <w:szCs w:val="24"/>
        </w:rPr>
        <w:t>- абсолютное значение i – го результата;</w:t>
      </w:r>
    </w:p>
    <w:p w:rsidR="00683B1F" w:rsidRPr="00683B1F" w:rsidRDefault="00683B1F" w:rsidP="00683B1F">
      <w:pPr>
        <w:widowControl/>
        <w:spacing w:line="360" w:lineRule="auto"/>
        <w:ind w:firstLine="709"/>
        <w:jc w:val="both"/>
        <w:rPr>
          <w:bCs/>
          <w:sz w:val="28"/>
          <w:szCs w:val="24"/>
        </w:rPr>
      </w:pPr>
      <w:r w:rsidRPr="00683B1F">
        <w:rPr>
          <w:bCs/>
          <w:sz w:val="28"/>
          <w:szCs w:val="24"/>
        </w:rPr>
        <w:t xml:space="preserve">p </w:t>
      </w:r>
      <w:r w:rsidRPr="00683B1F">
        <w:rPr>
          <w:bCs/>
          <w:sz w:val="28"/>
          <w:szCs w:val="24"/>
          <w:vertAlign w:val="subscript"/>
        </w:rPr>
        <w:t>i</w:t>
      </w:r>
      <w:r>
        <w:rPr>
          <w:bCs/>
          <w:sz w:val="28"/>
          <w:szCs w:val="24"/>
          <w:vertAlign w:val="subscript"/>
        </w:rPr>
        <w:t xml:space="preserve"> </w:t>
      </w:r>
      <w:r w:rsidRPr="00683B1F">
        <w:rPr>
          <w:bCs/>
          <w:sz w:val="28"/>
          <w:szCs w:val="24"/>
        </w:rPr>
        <w:t>- вероятность наступления i – го результата;</w:t>
      </w:r>
    </w:p>
    <w:p w:rsidR="00683B1F" w:rsidRPr="00683B1F" w:rsidRDefault="00683B1F" w:rsidP="00683B1F">
      <w:pPr>
        <w:widowControl/>
        <w:spacing w:line="360" w:lineRule="auto"/>
        <w:ind w:firstLine="709"/>
        <w:jc w:val="both"/>
        <w:rPr>
          <w:bCs/>
          <w:sz w:val="28"/>
          <w:szCs w:val="24"/>
        </w:rPr>
      </w:pPr>
      <w:r w:rsidRPr="00683B1F">
        <w:rPr>
          <w:bCs/>
          <w:sz w:val="28"/>
          <w:szCs w:val="24"/>
          <w:lang w:val="en-US"/>
        </w:rPr>
        <w:t>n</w:t>
      </w:r>
      <w:r>
        <w:rPr>
          <w:bCs/>
          <w:sz w:val="28"/>
          <w:szCs w:val="24"/>
        </w:rPr>
        <w:t xml:space="preserve"> </w:t>
      </w:r>
      <w:r w:rsidRPr="00683B1F">
        <w:rPr>
          <w:bCs/>
          <w:sz w:val="28"/>
          <w:szCs w:val="24"/>
        </w:rPr>
        <w:t>- число вариантов исхода события.</w:t>
      </w:r>
    </w:p>
    <w:p w:rsidR="00683B1F" w:rsidRPr="00683B1F" w:rsidRDefault="00683B1F" w:rsidP="00683B1F">
      <w:pPr>
        <w:widowControl/>
        <w:spacing w:line="360" w:lineRule="auto"/>
        <w:ind w:firstLine="709"/>
        <w:jc w:val="both"/>
        <w:rPr>
          <w:bCs/>
          <w:sz w:val="28"/>
          <w:szCs w:val="24"/>
        </w:rPr>
      </w:pPr>
      <w:r w:rsidRPr="00683B1F">
        <w:rPr>
          <w:bCs/>
          <w:sz w:val="28"/>
          <w:szCs w:val="24"/>
        </w:rPr>
        <w:t>Однако, средняя величина представляет собой обобщенную характеристику и не позволяет принять решения в пользу какого-либо варианта вложения капитала. Для окончательного принятия решения используются другой показатель оценки риска – величина или мера изменчивости (колеблемости) возможного результата. Она представляет собой степень отклонения ожидаемого значения от средней величины. Для этого рассчитываются среднее квадратическое отклонение действительных результатов от среднего ожидаемого значения и дисперсия, которые определяются по формулам:</w:t>
      </w:r>
    </w:p>
    <w:p w:rsidR="00FA1DDA" w:rsidRDefault="00FA1DDA" w:rsidP="00683B1F">
      <w:pPr>
        <w:pStyle w:val="a5"/>
        <w:spacing w:line="360" w:lineRule="auto"/>
        <w:ind w:firstLine="709"/>
        <w:rPr>
          <w:bCs/>
          <w:sz w:val="28"/>
        </w:rPr>
      </w:pPr>
    </w:p>
    <w:p w:rsidR="00683B1F" w:rsidRPr="00FA1DDA" w:rsidRDefault="00FA1DDA" w:rsidP="00683B1F">
      <w:pPr>
        <w:pStyle w:val="a5"/>
        <w:spacing w:line="360" w:lineRule="auto"/>
        <w:ind w:firstLine="709"/>
        <w:rPr>
          <w:bCs/>
          <w:sz w:val="28"/>
        </w:rPr>
      </w:pPr>
      <w:r>
        <w:rPr>
          <w:bCs/>
          <w:sz w:val="28"/>
        </w:rPr>
        <w:tab/>
      </w:r>
      <w:r w:rsidR="00683B1F" w:rsidRPr="00683B1F">
        <w:rPr>
          <w:bCs/>
          <w:sz w:val="28"/>
          <w:lang w:val="en-US"/>
        </w:rPr>
        <w:t>n</w:t>
      </w:r>
      <w:r w:rsidR="00683B1F" w:rsidRPr="00FA1DDA">
        <w:rPr>
          <w:bCs/>
          <w:sz w:val="28"/>
        </w:rPr>
        <w:t xml:space="preserve"> </w:t>
      </w:r>
      <w:r>
        <w:rPr>
          <w:bCs/>
          <w:sz w:val="28"/>
        </w:rPr>
        <w:tab/>
      </w:r>
      <w:r>
        <w:rPr>
          <w:bCs/>
          <w:sz w:val="28"/>
        </w:rPr>
        <w:tab/>
      </w:r>
      <w:r>
        <w:rPr>
          <w:bCs/>
          <w:sz w:val="28"/>
        </w:rPr>
        <w:tab/>
      </w:r>
      <w:r>
        <w:rPr>
          <w:bCs/>
          <w:sz w:val="28"/>
        </w:rPr>
        <w:tab/>
      </w:r>
      <w:r>
        <w:rPr>
          <w:bCs/>
          <w:sz w:val="28"/>
        </w:rPr>
        <w:tab/>
      </w:r>
      <w:r w:rsidR="00683B1F" w:rsidRPr="00683B1F">
        <w:rPr>
          <w:bCs/>
          <w:sz w:val="28"/>
          <w:lang w:val="en-US"/>
        </w:rPr>
        <w:t>n</w:t>
      </w:r>
    </w:p>
    <w:p w:rsidR="00683B1F" w:rsidRPr="00FA1DDA" w:rsidRDefault="00683B1F" w:rsidP="00683B1F">
      <w:pPr>
        <w:pStyle w:val="a5"/>
        <w:spacing w:line="360" w:lineRule="auto"/>
        <w:ind w:firstLine="709"/>
        <w:rPr>
          <w:bCs/>
          <w:sz w:val="28"/>
          <w:lang w:val="en-US"/>
        </w:rPr>
      </w:pPr>
      <w:r w:rsidRPr="00683B1F">
        <w:rPr>
          <w:bCs/>
          <w:sz w:val="28"/>
        </w:rPr>
        <w:t>σ</w:t>
      </w:r>
      <w:r w:rsidRPr="00FA1DDA">
        <w:rPr>
          <w:bCs/>
          <w:sz w:val="28"/>
          <w:lang w:val="en-US"/>
        </w:rPr>
        <w:t xml:space="preserve"> = (√ </w:t>
      </w:r>
      <w:r w:rsidRPr="00683B1F">
        <w:rPr>
          <w:bCs/>
          <w:sz w:val="28"/>
          <w:szCs w:val="28"/>
        </w:rPr>
        <w:sym w:font="Symbol" w:char="F0E5"/>
      </w:r>
      <w:r w:rsidRPr="00FA1DDA">
        <w:rPr>
          <w:bCs/>
          <w:sz w:val="28"/>
          <w:lang w:val="en-US"/>
        </w:rPr>
        <w:t xml:space="preserve"> (</w:t>
      </w:r>
      <w:r w:rsidRPr="00683B1F">
        <w:rPr>
          <w:bCs/>
          <w:sz w:val="28"/>
          <w:lang w:val="en-US"/>
        </w:rPr>
        <w:t>x</w:t>
      </w:r>
      <w:r w:rsidRPr="00FA1DDA">
        <w:rPr>
          <w:bCs/>
          <w:sz w:val="28"/>
          <w:lang w:val="en-US"/>
        </w:rPr>
        <w:t xml:space="preserve"> </w:t>
      </w:r>
      <w:r w:rsidRPr="00683B1F">
        <w:rPr>
          <w:bCs/>
          <w:sz w:val="28"/>
          <w:vertAlign w:val="subscript"/>
          <w:lang w:val="en-US"/>
        </w:rPr>
        <w:t>i</w:t>
      </w:r>
      <w:r w:rsidRPr="00FA1DDA">
        <w:rPr>
          <w:bCs/>
          <w:sz w:val="28"/>
          <w:vertAlign w:val="subscript"/>
          <w:lang w:val="en-US"/>
        </w:rPr>
        <w:t xml:space="preserve"> </w:t>
      </w:r>
      <w:r w:rsidRPr="00FA1DDA">
        <w:rPr>
          <w:bCs/>
          <w:sz w:val="28"/>
          <w:lang w:val="en-US"/>
        </w:rPr>
        <w:t xml:space="preserve">– </w:t>
      </w:r>
      <w:r w:rsidRPr="00683B1F">
        <w:rPr>
          <w:bCs/>
          <w:sz w:val="28"/>
          <w:lang w:val="en-US"/>
        </w:rPr>
        <w:t>x</w:t>
      </w:r>
      <w:r w:rsidRPr="00FA1DDA">
        <w:rPr>
          <w:bCs/>
          <w:sz w:val="28"/>
          <w:lang w:val="en-US"/>
        </w:rPr>
        <w:t>)</w:t>
      </w:r>
      <w:r w:rsidRPr="00FA1DDA">
        <w:rPr>
          <w:bCs/>
          <w:sz w:val="28"/>
          <w:vertAlign w:val="superscript"/>
          <w:lang w:val="en-US"/>
        </w:rPr>
        <w:t>2</w:t>
      </w:r>
      <w:r w:rsidRPr="00FA1DDA">
        <w:rPr>
          <w:bCs/>
          <w:sz w:val="28"/>
          <w:lang w:val="en-US"/>
        </w:rPr>
        <w:t xml:space="preserve"> </w:t>
      </w:r>
      <w:r w:rsidRPr="00683B1F">
        <w:rPr>
          <w:bCs/>
          <w:sz w:val="28"/>
          <w:lang w:val="en-US"/>
        </w:rPr>
        <w:t>n</w:t>
      </w:r>
      <w:r w:rsidRPr="00FA1DDA">
        <w:rPr>
          <w:bCs/>
          <w:sz w:val="28"/>
          <w:lang w:val="en-US"/>
        </w:rPr>
        <w:t xml:space="preserve"> ) / </w:t>
      </w:r>
      <w:r w:rsidRPr="00683B1F">
        <w:rPr>
          <w:bCs/>
          <w:sz w:val="28"/>
          <w:szCs w:val="28"/>
        </w:rPr>
        <w:sym w:font="Symbol" w:char="F0E5"/>
      </w:r>
      <w:r w:rsidRPr="00FA1DDA">
        <w:rPr>
          <w:bCs/>
          <w:sz w:val="28"/>
          <w:lang w:val="en-US"/>
        </w:rPr>
        <w:t xml:space="preserve"> </w:t>
      </w:r>
      <w:r w:rsidRPr="00683B1F">
        <w:rPr>
          <w:bCs/>
          <w:sz w:val="28"/>
          <w:lang w:val="en-US"/>
        </w:rPr>
        <w:t>n</w:t>
      </w:r>
      <w:r w:rsidRPr="00FA1DDA">
        <w:rPr>
          <w:bCs/>
          <w:sz w:val="28"/>
          <w:lang w:val="en-US"/>
        </w:rPr>
        <w:t xml:space="preserve"> ; </w:t>
      </w:r>
      <w:r w:rsidRPr="00683B1F">
        <w:rPr>
          <w:bCs/>
          <w:sz w:val="28"/>
        </w:rPr>
        <w:t>σ</w:t>
      </w:r>
      <w:r w:rsidRPr="00FA1DDA">
        <w:rPr>
          <w:bCs/>
          <w:sz w:val="28"/>
          <w:vertAlign w:val="superscript"/>
          <w:lang w:val="en-US"/>
        </w:rPr>
        <w:t>2</w:t>
      </w:r>
      <w:r w:rsidRPr="00FA1DDA">
        <w:rPr>
          <w:bCs/>
          <w:sz w:val="28"/>
          <w:lang w:val="en-US"/>
        </w:rPr>
        <w:t xml:space="preserve"> = (</w:t>
      </w:r>
      <w:r w:rsidRPr="00683B1F">
        <w:rPr>
          <w:bCs/>
          <w:sz w:val="28"/>
          <w:szCs w:val="28"/>
        </w:rPr>
        <w:sym w:font="Symbol" w:char="F0E5"/>
      </w:r>
      <w:r w:rsidRPr="00FA1DDA">
        <w:rPr>
          <w:bCs/>
          <w:sz w:val="28"/>
          <w:lang w:val="en-US"/>
        </w:rPr>
        <w:t xml:space="preserve"> (</w:t>
      </w:r>
      <w:r w:rsidRPr="00683B1F">
        <w:rPr>
          <w:bCs/>
          <w:sz w:val="28"/>
          <w:lang w:val="en-US"/>
        </w:rPr>
        <w:t>x</w:t>
      </w:r>
      <w:r w:rsidRPr="00FA1DDA">
        <w:rPr>
          <w:bCs/>
          <w:sz w:val="28"/>
          <w:lang w:val="en-US"/>
        </w:rPr>
        <w:t xml:space="preserve"> </w:t>
      </w:r>
      <w:r w:rsidRPr="00683B1F">
        <w:rPr>
          <w:bCs/>
          <w:sz w:val="28"/>
          <w:vertAlign w:val="subscript"/>
          <w:lang w:val="en-US"/>
        </w:rPr>
        <w:t>i</w:t>
      </w:r>
      <w:r w:rsidRPr="00FA1DDA">
        <w:rPr>
          <w:bCs/>
          <w:sz w:val="28"/>
          <w:vertAlign w:val="subscript"/>
          <w:lang w:val="en-US"/>
        </w:rPr>
        <w:t xml:space="preserve"> </w:t>
      </w:r>
      <w:r w:rsidRPr="00FA1DDA">
        <w:rPr>
          <w:bCs/>
          <w:sz w:val="28"/>
          <w:lang w:val="en-US"/>
        </w:rPr>
        <w:t xml:space="preserve">– </w:t>
      </w:r>
      <w:r w:rsidRPr="00683B1F">
        <w:rPr>
          <w:bCs/>
          <w:sz w:val="28"/>
          <w:lang w:val="en-US"/>
        </w:rPr>
        <w:t>x</w:t>
      </w:r>
      <w:r w:rsidRPr="00FA1DDA">
        <w:rPr>
          <w:bCs/>
          <w:sz w:val="28"/>
          <w:lang w:val="en-US"/>
        </w:rPr>
        <w:t>)</w:t>
      </w:r>
      <w:r w:rsidRPr="00FA1DDA">
        <w:rPr>
          <w:bCs/>
          <w:sz w:val="28"/>
          <w:vertAlign w:val="superscript"/>
          <w:lang w:val="en-US"/>
        </w:rPr>
        <w:t>2</w:t>
      </w:r>
      <w:r w:rsidRPr="00FA1DDA">
        <w:rPr>
          <w:bCs/>
          <w:sz w:val="28"/>
          <w:lang w:val="en-US"/>
        </w:rPr>
        <w:t xml:space="preserve"> </w:t>
      </w:r>
      <w:r w:rsidRPr="00683B1F">
        <w:rPr>
          <w:bCs/>
          <w:sz w:val="28"/>
          <w:lang w:val="en-US"/>
        </w:rPr>
        <w:t>n</w:t>
      </w:r>
      <w:r w:rsidRPr="00FA1DDA">
        <w:rPr>
          <w:bCs/>
          <w:sz w:val="28"/>
          <w:lang w:val="en-US"/>
        </w:rPr>
        <w:t xml:space="preserve"> ) / </w:t>
      </w:r>
      <w:r w:rsidRPr="00683B1F">
        <w:rPr>
          <w:bCs/>
          <w:sz w:val="28"/>
          <w:szCs w:val="28"/>
        </w:rPr>
        <w:sym w:font="Symbol" w:char="F0E5"/>
      </w:r>
      <w:r w:rsidRPr="00FA1DDA">
        <w:rPr>
          <w:bCs/>
          <w:sz w:val="28"/>
          <w:lang w:val="en-US"/>
        </w:rPr>
        <w:t xml:space="preserve"> </w:t>
      </w:r>
      <w:r w:rsidRPr="00683B1F">
        <w:rPr>
          <w:bCs/>
          <w:sz w:val="28"/>
          <w:lang w:val="en-US"/>
        </w:rPr>
        <w:t>n</w:t>
      </w:r>
      <w:r w:rsidRPr="00FA1DDA">
        <w:rPr>
          <w:bCs/>
          <w:sz w:val="28"/>
          <w:lang w:val="en-US"/>
        </w:rPr>
        <w:t>,</w:t>
      </w:r>
      <w:r w:rsidRPr="00FA1DDA">
        <w:rPr>
          <w:bCs/>
          <w:sz w:val="28"/>
          <w:lang w:val="en-US"/>
        </w:rPr>
        <w:tab/>
      </w:r>
      <w:r w:rsidRPr="00FA1DDA">
        <w:rPr>
          <w:bCs/>
          <w:sz w:val="28"/>
          <w:lang w:val="en-US"/>
        </w:rPr>
        <w:tab/>
        <w:t>(10)</w:t>
      </w:r>
    </w:p>
    <w:p w:rsidR="00683B1F" w:rsidRPr="00683B1F" w:rsidRDefault="00FA1DDA" w:rsidP="00683B1F">
      <w:pPr>
        <w:widowControl/>
        <w:spacing w:line="360" w:lineRule="auto"/>
        <w:ind w:firstLine="709"/>
        <w:jc w:val="both"/>
        <w:rPr>
          <w:bCs/>
          <w:sz w:val="28"/>
          <w:szCs w:val="24"/>
        </w:rPr>
      </w:pPr>
      <w:r w:rsidRPr="00FA1DDA">
        <w:rPr>
          <w:bCs/>
          <w:sz w:val="28"/>
          <w:szCs w:val="24"/>
          <w:lang w:val="en-US"/>
        </w:rPr>
        <w:tab/>
      </w:r>
      <w:r w:rsidR="00683B1F" w:rsidRPr="00683B1F">
        <w:rPr>
          <w:bCs/>
          <w:sz w:val="28"/>
          <w:szCs w:val="24"/>
          <w:lang w:val="en-US"/>
        </w:rPr>
        <w:t>i</w:t>
      </w:r>
      <w:r w:rsidR="00683B1F" w:rsidRPr="00683B1F">
        <w:rPr>
          <w:bCs/>
          <w:sz w:val="28"/>
          <w:szCs w:val="24"/>
        </w:rPr>
        <w:t xml:space="preserve"> = 1</w:t>
      </w:r>
      <w:r w:rsidR="00683B1F">
        <w:rPr>
          <w:bCs/>
          <w:sz w:val="28"/>
          <w:szCs w:val="24"/>
        </w:rPr>
        <w:t xml:space="preserve"> </w:t>
      </w:r>
      <w:r>
        <w:rPr>
          <w:bCs/>
          <w:sz w:val="28"/>
          <w:szCs w:val="24"/>
        </w:rPr>
        <w:tab/>
      </w:r>
      <w:r>
        <w:rPr>
          <w:bCs/>
          <w:sz w:val="28"/>
          <w:szCs w:val="24"/>
        </w:rPr>
        <w:tab/>
      </w:r>
      <w:r>
        <w:rPr>
          <w:bCs/>
          <w:sz w:val="28"/>
          <w:szCs w:val="24"/>
        </w:rPr>
        <w:tab/>
      </w:r>
      <w:r>
        <w:rPr>
          <w:bCs/>
          <w:sz w:val="28"/>
          <w:szCs w:val="24"/>
        </w:rPr>
        <w:tab/>
      </w:r>
      <w:r>
        <w:rPr>
          <w:bCs/>
          <w:sz w:val="28"/>
          <w:szCs w:val="24"/>
        </w:rPr>
        <w:tab/>
      </w:r>
      <w:r w:rsidR="00683B1F" w:rsidRPr="00683B1F">
        <w:rPr>
          <w:bCs/>
          <w:sz w:val="28"/>
          <w:szCs w:val="24"/>
          <w:lang w:val="en-US"/>
        </w:rPr>
        <w:t>i</w:t>
      </w:r>
      <w:r w:rsidR="00683B1F" w:rsidRPr="00683B1F">
        <w:rPr>
          <w:bCs/>
          <w:sz w:val="28"/>
          <w:szCs w:val="24"/>
        </w:rPr>
        <w:t xml:space="preserve"> = 1</w:t>
      </w:r>
    </w:p>
    <w:p w:rsidR="00FA1DDA" w:rsidRDefault="00FA1DDA" w:rsidP="00683B1F">
      <w:pPr>
        <w:pStyle w:val="a5"/>
        <w:spacing w:line="360" w:lineRule="auto"/>
        <w:ind w:firstLine="709"/>
        <w:rPr>
          <w:bCs/>
          <w:sz w:val="28"/>
        </w:rPr>
      </w:pPr>
    </w:p>
    <w:p w:rsidR="00683B1F" w:rsidRPr="00683B1F" w:rsidRDefault="00683B1F" w:rsidP="00683B1F">
      <w:pPr>
        <w:pStyle w:val="a5"/>
        <w:spacing w:line="360" w:lineRule="auto"/>
        <w:ind w:firstLine="709"/>
        <w:rPr>
          <w:bCs/>
          <w:sz w:val="28"/>
        </w:rPr>
      </w:pPr>
      <w:r w:rsidRPr="00683B1F">
        <w:rPr>
          <w:bCs/>
          <w:sz w:val="28"/>
        </w:rPr>
        <w:t>где σ – среднее квадратическое отклонение;</w:t>
      </w:r>
    </w:p>
    <w:p w:rsidR="00683B1F" w:rsidRPr="00683B1F" w:rsidRDefault="00683B1F" w:rsidP="00683B1F">
      <w:pPr>
        <w:pStyle w:val="a5"/>
        <w:spacing w:line="360" w:lineRule="auto"/>
        <w:ind w:firstLine="709"/>
        <w:rPr>
          <w:bCs/>
          <w:sz w:val="28"/>
        </w:rPr>
      </w:pPr>
      <w:r w:rsidRPr="00683B1F">
        <w:rPr>
          <w:bCs/>
          <w:sz w:val="28"/>
        </w:rPr>
        <w:t>σ</w:t>
      </w:r>
      <w:r w:rsidRPr="00683B1F">
        <w:rPr>
          <w:bCs/>
          <w:sz w:val="28"/>
          <w:vertAlign w:val="superscript"/>
        </w:rPr>
        <w:t xml:space="preserve">2 </w:t>
      </w:r>
      <w:r w:rsidRPr="00683B1F">
        <w:rPr>
          <w:bCs/>
          <w:sz w:val="28"/>
        </w:rPr>
        <w:t>– дисперсия.</w:t>
      </w:r>
    </w:p>
    <w:p w:rsidR="00683B1F" w:rsidRPr="00683B1F" w:rsidRDefault="00683B1F" w:rsidP="00683B1F">
      <w:pPr>
        <w:pStyle w:val="a5"/>
        <w:spacing w:line="360" w:lineRule="auto"/>
        <w:ind w:firstLine="709"/>
        <w:rPr>
          <w:bCs/>
          <w:sz w:val="28"/>
        </w:rPr>
      </w:pPr>
      <w:r w:rsidRPr="00683B1F">
        <w:rPr>
          <w:bCs/>
          <w:sz w:val="28"/>
        </w:rPr>
        <w:t>Дисперсия и среднее квадратическое отклонение характеризуют абсолютную колеблемость возможных финансовых результатов (показателей).</w:t>
      </w:r>
    </w:p>
    <w:p w:rsidR="00683B1F" w:rsidRPr="00683B1F" w:rsidRDefault="00683B1F" w:rsidP="00683B1F">
      <w:pPr>
        <w:widowControl/>
        <w:spacing w:line="360" w:lineRule="auto"/>
        <w:ind w:firstLine="709"/>
        <w:jc w:val="both"/>
        <w:rPr>
          <w:bCs/>
          <w:sz w:val="28"/>
          <w:szCs w:val="24"/>
        </w:rPr>
      </w:pPr>
      <w:r w:rsidRPr="00683B1F">
        <w:rPr>
          <w:bCs/>
          <w:sz w:val="28"/>
          <w:szCs w:val="24"/>
        </w:rPr>
        <w:t>Для сравнительной оценки наиболее пригодны такие показатели относительной колеблемости, как коэффициент вариации и бета-коэффициент.</w:t>
      </w:r>
      <w:r w:rsidR="00FA1DDA">
        <w:rPr>
          <w:bCs/>
          <w:sz w:val="28"/>
          <w:szCs w:val="24"/>
        </w:rPr>
        <w:t xml:space="preserve"> </w:t>
      </w:r>
      <w:r w:rsidRPr="00683B1F">
        <w:rPr>
          <w:bCs/>
          <w:sz w:val="28"/>
          <w:szCs w:val="24"/>
        </w:rPr>
        <w:t>Рассмотрим вероятностную оценку финансового и инвестиционного риска.</w:t>
      </w:r>
    </w:p>
    <w:p w:rsidR="00683B1F" w:rsidRPr="00683B1F" w:rsidRDefault="00683B1F" w:rsidP="00683B1F">
      <w:pPr>
        <w:widowControl/>
        <w:tabs>
          <w:tab w:val="left" w:pos="360"/>
        </w:tabs>
        <w:spacing w:line="360" w:lineRule="auto"/>
        <w:ind w:firstLine="709"/>
        <w:jc w:val="both"/>
        <w:rPr>
          <w:bCs/>
          <w:sz w:val="28"/>
          <w:szCs w:val="24"/>
        </w:rPr>
      </w:pPr>
      <w:r w:rsidRPr="00683B1F">
        <w:rPr>
          <w:bCs/>
          <w:sz w:val="28"/>
          <w:szCs w:val="24"/>
        </w:rPr>
        <w:t>Поскольку любые хозяйственные операции в той или иной степени подвержены финансовым рискам, необходимо оценивать целесообразность их выполнения. Поэтому, для такой оценки необходимо предварительно определять величину финансового риска.</w:t>
      </w:r>
    </w:p>
    <w:p w:rsidR="00683B1F" w:rsidRPr="00683B1F" w:rsidRDefault="00683B1F" w:rsidP="00683B1F">
      <w:pPr>
        <w:widowControl/>
        <w:tabs>
          <w:tab w:val="left" w:pos="360"/>
        </w:tabs>
        <w:spacing w:line="360" w:lineRule="auto"/>
        <w:ind w:firstLine="709"/>
        <w:jc w:val="both"/>
        <w:rPr>
          <w:bCs/>
          <w:sz w:val="28"/>
          <w:szCs w:val="24"/>
        </w:rPr>
      </w:pPr>
      <w:r w:rsidRPr="00683B1F">
        <w:rPr>
          <w:bCs/>
          <w:sz w:val="28"/>
          <w:szCs w:val="24"/>
        </w:rPr>
        <w:t>На практике в качестве методов количественного определения величины риска используются дерево вероятности, дерево решений и метод вероятности наступления рискового события.</w:t>
      </w:r>
    </w:p>
    <w:p w:rsidR="00683B1F" w:rsidRPr="00683B1F" w:rsidRDefault="00683B1F" w:rsidP="00683B1F">
      <w:pPr>
        <w:widowControl/>
        <w:autoSpaceDE w:val="0"/>
        <w:autoSpaceDN w:val="0"/>
        <w:adjustRightInd w:val="0"/>
        <w:spacing w:line="360" w:lineRule="auto"/>
        <w:ind w:firstLine="709"/>
        <w:jc w:val="both"/>
        <w:rPr>
          <w:bCs/>
          <w:sz w:val="28"/>
          <w:szCs w:val="24"/>
        </w:rPr>
      </w:pPr>
      <w:r w:rsidRPr="00683B1F">
        <w:rPr>
          <w:bCs/>
          <w:sz w:val="28"/>
          <w:szCs w:val="24"/>
        </w:rPr>
        <w:t>Метод дерева вероятностей основан на том, что финансовый риск представляет собой функцию времени - как правило, степень риска для данного финансового актива или варианта вложения капитала увеличивается во времени. Этот метод позволяет точно определить вероятные будущие денежные потоки инвестиционного проекта в их связи с результатами предыдущих периодов времени. Если проект вложения капитала приемлем в первом периоде времени, то он может быть приемлем и в последующих периодах времени. В том случае, когда предполагается, что денежные потоки в разных периодах времени являются независимыми друг от друга, становится необходимым определение вероятного распределения результатов денежных потоков для каждого периода времени. В случае, когда предполагается, что связь между денежными потоками в разных периодах времени существует, необходимо принять данную зависимость и на ее основе представить будущие события так, как они могут произойти.</w:t>
      </w:r>
    </w:p>
    <w:p w:rsidR="00683B1F" w:rsidRPr="00683B1F" w:rsidRDefault="00683B1F" w:rsidP="00683B1F">
      <w:pPr>
        <w:widowControl/>
        <w:spacing w:line="360" w:lineRule="auto"/>
        <w:ind w:firstLine="709"/>
        <w:jc w:val="both"/>
        <w:rPr>
          <w:sz w:val="28"/>
          <w:szCs w:val="24"/>
        </w:rPr>
      </w:pPr>
      <w:r w:rsidRPr="00683B1F">
        <w:rPr>
          <w:sz w:val="28"/>
          <w:szCs w:val="24"/>
        </w:rPr>
        <w:t xml:space="preserve">Для анализа риска проектов, имеющих обозримое количество вариантов развития, целесообразно использование построение </w:t>
      </w:r>
      <w:r w:rsidRPr="00683B1F">
        <w:rPr>
          <w:bCs/>
          <w:sz w:val="28"/>
          <w:szCs w:val="24"/>
        </w:rPr>
        <w:t>дерева решений.</w:t>
      </w:r>
      <w:r w:rsidRPr="00683B1F">
        <w:rPr>
          <w:sz w:val="28"/>
          <w:szCs w:val="24"/>
        </w:rPr>
        <w:t xml:space="preserve"> Для построения дерева решений необходимо иметь достаточно информации для того, чтобы представлять возможные сценарии развития проекта с учетом вероятности и времени их наступления. Необходимыми данными, которые собираются для построения дерева решений, являются следующие данные:</w:t>
      </w:r>
    </w:p>
    <w:p w:rsidR="00683B1F" w:rsidRPr="00683B1F" w:rsidRDefault="00683B1F" w:rsidP="00CF5EB3">
      <w:pPr>
        <w:widowControl/>
        <w:numPr>
          <w:ilvl w:val="0"/>
          <w:numId w:val="58"/>
        </w:numPr>
        <w:tabs>
          <w:tab w:val="clear" w:pos="900"/>
          <w:tab w:val="num" w:pos="1260"/>
        </w:tabs>
        <w:spacing w:line="360" w:lineRule="auto"/>
        <w:ind w:left="0" w:firstLine="709"/>
        <w:jc w:val="both"/>
        <w:rPr>
          <w:sz w:val="28"/>
          <w:szCs w:val="24"/>
        </w:rPr>
      </w:pPr>
      <w:r w:rsidRPr="00683B1F">
        <w:rPr>
          <w:sz w:val="28"/>
          <w:szCs w:val="24"/>
        </w:rPr>
        <w:t>состав и продолжительность фаз жизненного цикла проекта;</w:t>
      </w:r>
    </w:p>
    <w:p w:rsidR="00683B1F" w:rsidRPr="00683B1F" w:rsidRDefault="00683B1F" w:rsidP="00CF5EB3">
      <w:pPr>
        <w:widowControl/>
        <w:numPr>
          <w:ilvl w:val="0"/>
          <w:numId w:val="58"/>
        </w:numPr>
        <w:tabs>
          <w:tab w:val="clear" w:pos="900"/>
          <w:tab w:val="num" w:pos="1260"/>
        </w:tabs>
        <w:spacing w:line="360" w:lineRule="auto"/>
        <w:ind w:left="0" w:firstLine="709"/>
        <w:jc w:val="both"/>
        <w:rPr>
          <w:sz w:val="28"/>
          <w:szCs w:val="24"/>
        </w:rPr>
      </w:pPr>
      <w:r w:rsidRPr="00683B1F">
        <w:rPr>
          <w:sz w:val="28"/>
          <w:szCs w:val="24"/>
        </w:rPr>
        <w:t>ключевые события, которые могут повлиять на дальнейшее развитие проекта;</w:t>
      </w:r>
    </w:p>
    <w:p w:rsidR="00683B1F" w:rsidRPr="00683B1F" w:rsidRDefault="00683B1F" w:rsidP="00CF5EB3">
      <w:pPr>
        <w:widowControl/>
        <w:numPr>
          <w:ilvl w:val="0"/>
          <w:numId w:val="58"/>
        </w:numPr>
        <w:tabs>
          <w:tab w:val="clear" w:pos="900"/>
          <w:tab w:val="num" w:pos="1260"/>
        </w:tabs>
        <w:spacing w:line="360" w:lineRule="auto"/>
        <w:ind w:left="0" w:firstLine="709"/>
        <w:jc w:val="both"/>
        <w:rPr>
          <w:sz w:val="28"/>
          <w:szCs w:val="24"/>
        </w:rPr>
      </w:pPr>
      <w:r w:rsidRPr="00683B1F">
        <w:rPr>
          <w:sz w:val="28"/>
          <w:szCs w:val="24"/>
        </w:rPr>
        <w:t>время наступления ключевых событий;</w:t>
      </w:r>
    </w:p>
    <w:p w:rsidR="00683B1F" w:rsidRPr="00683B1F" w:rsidRDefault="00683B1F" w:rsidP="00CF5EB3">
      <w:pPr>
        <w:widowControl/>
        <w:numPr>
          <w:ilvl w:val="0"/>
          <w:numId w:val="58"/>
        </w:numPr>
        <w:tabs>
          <w:tab w:val="clear" w:pos="900"/>
          <w:tab w:val="num" w:pos="1260"/>
        </w:tabs>
        <w:spacing w:line="360" w:lineRule="auto"/>
        <w:ind w:left="0" w:firstLine="709"/>
        <w:jc w:val="both"/>
        <w:rPr>
          <w:sz w:val="28"/>
          <w:szCs w:val="24"/>
        </w:rPr>
      </w:pPr>
      <w:r w:rsidRPr="00683B1F">
        <w:rPr>
          <w:sz w:val="28"/>
          <w:szCs w:val="24"/>
        </w:rPr>
        <w:t>все возможные решения, которые могут быть приняты в результате наступления каждого ключевого события;</w:t>
      </w:r>
    </w:p>
    <w:p w:rsidR="00683B1F" w:rsidRPr="00683B1F" w:rsidRDefault="00683B1F" w:rsidP="00CF5EB3">
      <w:pPr>
        <w:widowControl/>
        <w:numPr>
          <w:ilvl w:val="0"/>
          <w:numId w:val="58"/>
        </w:numPr>
        <w:tabs>
          <w:tab w:val="clear" w:pos="900"/>
          <w:tab w:val="num" w:pos="1260"/>
        </w:tabs>
        <w:spacing w:line="360" w:lineRule="auto"/>
        <w:ind w:left="0" w:firstLine="709"/>
        <w:jc w:val="both"/>
        <w:rPr>
          <w:sz w:val="28"/>
          <w:szCs w:val="24"/>
        </w:rPr>
      </w:pPr>
      <w:r w:rsidRPr="00683B1F">
        <w:rPr>
          <w:sz w:val="28"/>
          <w:szCs w:val="24"/>
        </w:rPr>
        <w:t>вероятность принятия каждого решения;</w:t>
      </w:r>
    </w:p>
    <w:p w:rsidR="00683B1F" w:rsidRPr="00683B1F" w:rsidRDefault="00683B1F" w:rsidP="00CF5EB3">
      <w:pPr>
        <w:widowControl/>
        <w:numPr>
          <w:ilvl w:val="0"/>
          <w:numId w:val="58"/>
        </w:numPr>
        <w:tabs>
          <w:tab w:val="clear" w:pos="900"/>
          <w:tab w:val="num" w:pos="1260"/>
        </w:tabs>
        <w:spacing w:line="360" w:lineRule="auto"/>
        <w:ind w:left="0" w:firstLine="709"/>
        <w:jc w:val="both"/>
        <w:rPr>
          <w:sz w:val="28"/>
          <w:szCs w:val="24"/>
        </w:rPr>
      </w:pPr>
      <w:r w:rsidRPr="00683B1F">
        <w:rPr>
          <w:sz w:val="28"/>
          <w:szCs w:val="24"/>
        </w:rPr>
        <w:t>стоимость каждого этапа осуществления проекта (стоимости работ между ключевыми событиями) в текущих ценах.</w:t>
      </w:r>
    </w:p>
    <w:p w:rsidR="00683B1F" w:rsidRPr="00683B1F" w:rsidRDefault="00683B1F" w:rsidP="00683B1F">
      <w:pPr>
        <w:widowControl/>
        <w:spacing w:line="360" w:lineRule="auto"/>
        <w:ind w:firstLine="709"/>
        <w:jc w:val="both"/>
        <w:rPr>
          <w:sz w:val="28"/>
          <w:szCs w:val="24"/>
        </w:rPr>
      </w:pPr>
      <w:r w:rsidRPr="00683B1F">
        <w:rPr>
          <w:sz w:val="28"/>
          <w:szCs w:val="24"/>
        </w:rPr>
        <w:t>На основании полученных данных строится дерево решений, узлы которого представляют собой ключевые события, а стрелки, соединяющие узлы, - проводимые работы по реализации проекта. При построении дерева решений также приводится информация относительно времени, стоимости работ и вероятности принятия того или иного решения.</w:t>
      </w:r>
    </w:p>
    <w:bookmarkEnd w:id="0"/>
    <w:p w:rsidR="00683B1F" w:rsidRPr="00FA1DDA" w:rsidRDefault="00FA1DDA" w:rsidP="00FA1DDA">
      <w:pPr>
        <w:pStyle w:val="a3"/>
        <w:widowControl w:val="0"/>
        <w:spacing w:line="360" w:lineRule="auto"/>
        <w:ind w:firstLine="709"/>
        <w:rPr>
          <w:bCs/>
        </w:rPr>
      </w:pPr>
      <w:r>
        <w:rPr>
          <w:b w:val="0"/>
          <w:bCs/>
        </w:rPr>
        <w:br w:type="page"/>
      </w:r>
      <w:r w:rsidR="00683B1F" w:rsidRPr="00FA1DDA">
        <w:rPr>
          <w:bCs/>
        </w:rPr>
        <w:t>2</w:t>
      </w:r>
      <w:r w:rsidRPr="00FA1DDA">
        <w:rPr>
          <w:bCs/>
        </w:rPr>
        <w:t>.</w:t>
      </w:r>
      <w:r w:rsidR="00683B1F" w:rsidRPr="00FA1DDA">
        <w:rPr>
          <w:bCs/>
        </w:rPr>
        <w:t xml:space="preserve"> Качественный анализ финансовых рисков на примере производственного предприятия</w:t>
      </w:r>
    </w:p>
    <w:p w:rsidR="00683B1F" w:rsidRPr="00FA1DDA" w:rsidRDefault="00683B1F" w:rsidP="00FA1DDA">
      <w:pPr>
        <w:widowControl/>
        <w:spacing w:line="360" w:lineRule="auto"/>
        <w:ind w:firstLine="709"/>
        <w:jc w:val="center"/>
        <w:rPr>
          <w:b/>
          <w:bCs/>
          <w:sz w:val="28"/>
          <w:szCs w:val="24"/>
        </w:rPr>
      </w:pPr>
    </w:p>
    <w:p w:rsidR="00683B1F" w:rsidRPr="00683B1F" w:rsidRDefault="00683B1F" w:rsidP="00683B1F">
      <w:pPr>
        <w:pStyle w:val="a5"/>
        <w:spacing w:line="360" w:lineRule="auto"/>
        <w:ind w:firstLine="709"/>
        <w:rPr>
          <w:bCs/>
          <w:sz w:val="28"/>
        </w:rPr>
      </w:pPr>
      <w:r w:rsidRPr="00683B1F">
        <w:rPr>
          <w:bCs/>
          <w:sz w:val="28"/>
        </w:rPr>
        <w:t>Проведем качественный анализ рисков машиностроительного предприятия, в том числе финансовых рисков,</w:t>
      </w:r>
      <w:r>
        <w:rPr>
          <w:bCs/>
          <w:sz w:val="28"/>
        </w:rPr>
        <w:t xml:space="preserve"> </w:t>
      </w:r>
      <w:r w:rsidRPr="00683B1F">
        <w:rPr>
          <w:bCs/>
          <w:sz w:val="28"/>
        </w:rPr>
        <w:t>– ОАО «Автомобильный завод «Урал» (сокращенно:</w:t>
      </w:r>
      <w:r>
        <w:rPr>
          <w:bCs/>
          <w:sz w:val="28"/>
        </w:rPr>
        <w:t xml:space="preserve"> </w:t>
      </w:r>
      <w:r w:rsidRPr="00683B1F">
        <w:rPr>
          <w:bCs/>
          <w:sz w:val="28"/>
        </w:rPr>
        <w:t>ОАО «АЗ «Урал»).</w:t>
      </w:r>
    </w:p>
    <w:p w:rsidR="00683B1F" w:rsidRPr="00683B1F" w:rsidRDefault="00683B1F" w:rsidP="00683B1F">
      <w:pPr>
        <w:pStyle w:val="a5"/>
        <w:spacing w:line="360" w:lineRule="auto"/>
        <w:ind w:firstLine="709"/>
        <w:rPr>
          <w:bCs/>
          <w:sz w:val="28"/>
        </w:rPr>
      </w:pPr>
      <w:r w:rsidRPr="00683B1F">
        <w:rPr>
          <w:bCs/>
          <w:sz w:val="28"/>
        </w:rPr>
        <w:t>Руководствуясь общими соображениями о структуре рисков по их видам в машиностроительной отрасли, проведем общий качественный анализ риска.</w:t>
      </w:r>
    </w:p>
    <w:p w:rsidR="00683B1F" w:rsidRPr="00683B1F" w:rsidRDefault="00683B1F" w:rsidP="00683B1F">
      <w:pPr>
        <w:pStyle w:val="a5"/>
        <w:spacing w:line="360" w:lineRule="auto"/>
        <w:ind w:firstLine="709"/>
        <w:rPr>
          <w:bCs/>
          <w:sz w:val="28"/>
        </w:rPr>
      </w:pPr>
      <w:r w:rsidRPr="00683B1F">
        <w:rPr>
          <w:bCs/>
          <w:sz w:val="28"/>
        </w:rPr>
        <w:t>Идентифицируем риски для того, чтобы определить, как управлять и минимизировать эти риски. Баланс риска при этом будет означать, что ресурсы предприятия не полностью концентрируются на отдельной стратегии - потребуется разумный баланса между различными рисками, включая риски, относящиеся к рынку, поставкам, технологии и вопросам политики.</w:t>
      </w:r>
    </w:p>
    <w:p w:rsidR="00683B1F" w:rsidRPr="00683B1F" w:rsidRDefault="00683B1F" w:rsidP="00683B1F">
      <w:pPr>
        <w:pStyle w:val="23"/>
        <w:widowControl/>
        <w:spacing w:line="360" w:lineRule="auto"/>
        <w:ind w:left="0" w:firstLine="709"/>
        <w:rPr>
          <w:bCs/>
          <w:sz w:val="28"/>
        </w:rPr>
      </w:pPr>
      <w:r w:rsidRPr="00683B1F">
        <w:rPr>
          <w:bCs/>
          <w:sz w:val="28"/>
        </w:rPr>
        <w:t xml:space="preserve">В процессе осуществления деятельности предприятия основными типами непредвиденных обстоятельств будут являться физические и финансовые случайности. Физические случайности связаны с возможным колебанием надежности ожидаемых продаж, стоимости инженерной части проекта и т. п. </w:t>
      </w:r>
    </w:p>
    <w:p w:rsidR="00683B1F" w:rsidRPr="00683B1F" w:rsidRDefault="00683B1F" w:rsidP="00683B1F">
      <w:pPr>
        <w:pStyle w:val="23"/>
        <w:widowControl/>
        <w:spacing w:line="360" w:lineRule="auto"/>
        <w:ind w:left="0" w:firstLine="709"/>
        <w:rPr>
          <w:bCs/>
          <w:sz w:val="28"/>
        </w:rPr>
      </w:pPr>
      <w:r w:rsidRPr="00683B1F">
        <w:rPr>
          <w:bCs/>
          <w:sz w:val="28"/>
        </w:rPr>
        <w:t>Финансовые погрешности (такие, как инфляция) будут иметь более сильное значение для финансовой жизнеспособности предприятия, чем материальные погрешности, так как они изменят фиксированные инвестиции, производственные и маркетинговые затраты и продажи. Однако, весьма сложно оценить влияние инфляции на зарплату, стоимость оборудования.</w:t>
      </w:r>
    </w:p>
    <w:p w:rsidR="00683B1F" w:rsidRPr="00683B1F" w:rsidRDefault="00683B1F" w:rsidP="00683B1F">
      <w:pPr>
        <w:widowControl/>
        <w:spacing w:line="360" w:lineRule="auto"/>
        <w:ind w:firstLine="709"/>
        <w:jc w:val="both"/>
        <w:rPr>
          <w:bCs/>
          <w:sz w:val="28"/>
          <w:szCs w:val="24"/>
        </w:rPr>
      </w:pPr>
      <w:r w:rsidRPr="00683B1F">
        <w:rPr>
          <w:bCs/>
          <w:sz w:val="28"/>
          <w:szCs w:val="24"/>
        </w:rPr>
        <w:t xml:space="preserve">Рассмотрим основные виды рисков, с которыми может столкнуться исследуемое предприятие. </w:t>
      </w:r>
    </w:p>
    <w:p w:rsidR="00683B1F" w:rsidRPr="00683B1F" w:rsidRDefault="00683B1F" w:rsidP="00683B1F">
      <w:pPr>
        <w:widowControl/>
        <w:spacing w:line="360" w:lineRule="auto"/>
        <w:ind w:firstLine="709"/>
        <w:jc w:val="both"/>
        <w:rPr>
          <w:bCs/>
          <w:sz w:val="28"/>
          <w:szCs w:val="24"/>
        </w:rPr>
      </w:pPr>
      <w:r w:rsidRPr="00683B1F">
        <w:rPr>
          <w:bCs/>
          <w:sz w:val="28"/>
          <w:szCs w:val="24"/>
        </w:rPr>
        <w:t>Виды таких рисков указаны в таблице 1.</w:t>
      </w:r>
    </w:p>
    <w:p w:rsidR="00683B1F" w:rsidRPr="00683B1F" w:rsidRDefault="00683B1F" w:rsidP="00683B1F">
      <w:pPr>
        <w:pStyle w:val="4"/>
        <w:keepNext w:val="0"/>
        <w:spacing w:line="360" w:lineRule="auto"/>
        <w:ind w:firstLine="709"/>
        <w:jc w:val="both"/>
        <w:rPr>
          <w:bCs/>
          <w:i w:val="0"/>
          <w:iCs/>
        </w:rPr>
      </w:pPr>
      <w:r w:rsidRPr="00683B1F">
        <w:rPr>
          <w:i w:val="0"/>
          <w:iCs/>
        </w:rPr>
        <w:t>В таблице 2 рассмотрена обобщенная оценка риска с точки зрения предпринимательского климата РФ.</w:t>
      </w:r>
    </w:p>
    <w:p w:rsidR="00FA1DDA" w:rsidRDefault="00FA1DDA" w:rsidP="00683B1F">
      <w:pPr>
        <w:pStyle w:val="4"/>
        <w:keepNext w:val="0"/>
        <w:widowControl w:val="0"/>
        <w:spacing w:line="360" w:lineRule="auto"/>
        <w:ind w:firstLine="709"/>
        <w:rPr>
          <w:bCs/>
          <w:i w:val="0"/>
        </w:rPr>
      </w:pPr>
    </w:p>
    <w:p w:rsidR="00683B1F" w:rsidRPr="00683B1F" w:rsidRDefault="00683B1F" w:rsidP="00683B1F">
      <w:pPr>
        <w:pStyle w:val="4"/>
        <w:keepNext w:val="0"/>
        <w:widowControl w:val="0"/>
        <w:spacing w:line="360" w:lineRule="auto"/>
        <w:ind w:firstLine="709"/>
        <w:rPr>
          <w:bCs/>
          <w:i w:val="0"/>
        </w:rPr>
      </w:pPr>
      <w:r w:rsidRPr="00683B1F">
        <w:rPr>
          <w:bCs/>
          <w:i w:val="0"/>
        </w:rPr>
        <w:t>Таблица 1.</w:t>
      </w:r>
      <w:r>
        <w:rPr>
          <w:bCs/>
          <w:i w:val="0"/>
        </w:rPr>
        <w:t xml:space="preserve"> </w:t>
      </w:r>
      <w:r w:rsidRPr="00683B1F">
        <w:rPr>
          <w:bCs/>
          <w:i w:val="0"/>
        </w:rPr>
        <w:t>Структура рисков по их видам</w:t>
      </w: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3240"/>
      </w:tblGrid>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Виды рисков</w:t>
            </w:r>
          </w:p>
        </w:tc>
        <w:tc>
          <w:tcPr>
            <w:tcW w:w="3240" w:type="dxa"/>
          </w:tcPr>
          <w:p w:rsidR="00683B1F" w:rsidRPr="00FA1DDA" w:rsidRDefault="00683B1F" w:rsidP="00FA1DDA">
            <w:pPr>
              <w:widowControl/>
              <w:spacing w:line="360" w:lineRule="auto"/>
              <w:jc w:val="center"/>
              <w:rPr>
                <w:bCs/>
                <w:szCs w:val="24"/>
              </w:rPr>
            </w:pPr>
            <w:r w:rsidRPr="00FA1DDA">
              <w:rPr>
                <w:bCs/>
                <w:szCs w:val="24"/>
              </w:rPr>
              <w:t>Отрицательное влияние на ожидаемую прибыль, %</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caps/>
                <w:szCs w:val="24"/>
              </w:rPr>
            </w:pPr>
            <w:r w:rsidRPr="00FA1DDA">
              <w:rPr>
                <w:bCs/>
                <w:caps/>
                <w:szCs w:val="24"/>
              </w:rPr>
              <w:t>Коммерческий риск</w:t>
            </w:r>
          </w:p>
        </w:tc>
        <w:tc>
          <w:tcPr>
            <w:tcW w:w="3240" w:type="dxa"/>
          </w:tcPr>
          <w:p w:rsidR="00683B1F" w:rsidRPr="00FA1DDA" w:rsidRDefault="00683B1F" w:rsidP="00FA1DDA">
            <w:pPr>
              <w:widowControl/>
              <w:spacing w:line="360" w:lineRule="auto"/>
              <w:jc w:val="center"/>
              <w:rPr>
                <w:bCs/>
                <w:szCs w:val="24"/>
              </w:rPr>
            </w:pPr>
            <w:r w:rsidRPr="00FA1DDA">
              <w:rPr>
                <w:bCs/>
                <w:szCs w:val="24"/>
              </w:rPr>
              <w:t>66</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Российские конкуренты</w:t>
            </w:r>
          </w:p>
        </w:tc>
        <w:tc>
          <w:tcPr>
            <w:tcW w:w="3240" w:type="dxa"/>
          </w:tcPr>
          <w:p w:rsidR="00683B1F" w:rsidRPr="00FA1DDA" w:rsidRDefault="00683B1F" w:rsidP="00FA1DDA">
            <w:pPr>
              <w:widowControl/>
              <w:spacing w:line="360" w:lineRule="auto"/>
              <w:jc w:val="center"/>
              <w:rPr>
                <w:bCs/>
                <w:szCs w:val="24"/>
              </w:rPr>
            </w:pPr>
            <w:r w:rsidRPr="00FA1DDA">
              <w:rPr>
                <w:bCs/>
                <w:szCs w:val="24"/>
              </w:rPr>
              <w:t>95</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Западные конкуренты</w:t>
            </w:r>
          </w:p>
        </w:tc>
        <w:tc>
          <w:tcPr>
            <w:tcW w:w="3240" w:type="dxa"/>
          </w:tcPr>
          <w:p w:rsidR="00683B1F" w:rsidRPr="00FA1DDA" w:rsidRDefault="00683B1F" w:rsidP="00FA1DDA">
            <w:pPr>
              <w:widowControl/>
              <w:spacing w:line="360" w:lineRule="auto"/>
              <w:jc w:val="center"/>
              <w:rPr>
                <w:bCs/>
                <w:szCs w:val="24"/>
              </w:rPr>
            </w:pPr>
            <w:r w:rsidRPr="00FA1DDA">
              <w:rPr>
                <w:bCs/>
                <w:szCs w:val="24"/>
              </w:rPr>
              <w:t>90</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Отсутствие известной торговой марки</w:t>
            </w:r>
          </w:p>
        </w:tc>
        <w:tc>
          <w:tcPr>
            <w:tcW w:w="3240" w:type="dxa"/>
          </w:tcPr>
          <w:p w:rsidR="00683B1F" w:rsidRPr="00FA1DDA" w:rsidRDefault="00683B1F" w:rsidP="00FA1DDA">
            <w:pPr>
              <w:widowControl/>
              <w:spacing w:line="360" w:lineRule="auto"/>
              <w:jc w:val="center"/>
              <w:rPr>
                <w:bCs/>
                <w:szCs w:val="24"/>
              </w:rPr>
            </w:pPr>
            <w:r w:rsidRPr="00FA1DDA">
              <w:rPr>
                <w:bCs/>
                <w:szCs w:val="24"/>
              </w:rPr>
              <w:t>90</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Банкротство покупателей</w:t>
            </w:r>
          </w:p>
        </w:tc>
        <w:tc>
          <w:tcPr>
            <w:tcW w:w="3240" w:type="dxa"/>
          </w:tcPr>
          <w:p w:rsidR="00683B1F" w:rsidRPr="00FA1DDA" w:rsidRDefault="00683B1F" w:rsidP="00FA1DDA">
            <w:pPr>
              <w:widowControl/>
              <w:spacing w:line="360" w:lineRule="auto"/>
              <w:jc w:val="center"/>
              <w:rPr>
                <w:bCs/>
                <w:szCs w:val="24"/>
              </w:rPr>
            </w:pPr>
            <w:r w:rsidRPr="00FA1DDA">
              <w:rPr>
                <w:bCs/>
                <w:szCs w:val="24"/>
              </w:rPr>
              <w:t>99</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Снижение объемов по качеству</w:t>
            </w:r>
          </w:p>
        </w:tc>
        <w:tc>
          <w:tcPr>
            <w:tcW w:w="3240" w:type="dxa"/>
          </w:tcPr>
          <w:p w:rsidR="00683B1F" w:rsidRPr="00FA1DDA" w:rsidRDefault="00683B1F" w:rsidP="00FA1DDA">
            <w:pPr>
              <w:widowControl/>
              <w:spacing w:line="360" w:lineRule="auto"/>
              <w:jc w:val="center"/>
              <w:rPr>
                <w:bCs/>
                <w:szCs w:val="24"/>
              </w:rPr>
            </w:pPr>
            <w:r w:rsidRPr="00FA1DDA">
              <w:rPr>
                <w:bCs/>
                <w:szCs w:val="24"/>
              </w:rPr>
              <w:t>100</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Нет сбытовой сети</w:t>
            </w:r>
          </w:p>
        </w:tc>
        <w:tc>
          <w:tcPr>
            <w:tcW w:w="3240" w:type="dxa"/>
          </w:tcPr>
          <w:p w:rsidR="00683B1F" w:rsidRPr="00FA1DDA" w:rsidRDefault="00683B1F" w:rsidP="00FA1DDA">
            <w:pPr>
              <w:widowControl/>
              <w:spacing w:line="360" w:lineRule="auto"/>
              <w:jc w:val="center"/>
              <w:rPr>
                <w:bCs/>
                <w:szCs w:val="24"/>
              </w:rPr>
            </w:pPr>
            <w:r w:rsidRPr="00FA1DDA">
              <w:rPr>
                <w:bCs/>
                <w:szCs w:val="24"/>
              </w:rPr>
              <w:t>90</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Скидки</w:t>
            </w:r>
          </w:p>
        </w:tc>
        <w:tc>
          <w:tcPr>
            <w:tcW w:w="3240" w:type="dxa"/>
          </w:tcPr>
          <w:p w:rsidR="00683B1F" w:rsidRPr="00FA1DDA" w:rsidRDefault="00683B1F" w:rsidP="00FA1DDA">
            <w:pPr>
              <w:widowControl/>
              <w:spacing w:line="360" w:lineRule="auto"/>
              <w:jc w:val="center"/>
              <w:rPr>
                <w:bCs/>
                <w:szCs w:val="24"/>
              </w:rPr>
            </w:pPr>
            <w:r w:rsidRPr="00FA1DDA">
              <w:rPr>
                <w:bCs/>
                <w:szCs w:val="24"/>
              </w:rPr>
              <w:t>97</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Прямые потери и неоплата продукции</w:t>
            </w:r>
          </w:p>
        </w:tc>
        <w:tc>
          <w:tcPr>
            <w:tcW w:w="3240" w:type="dxa"/>
          </w:tcPr>
          <w:p w:rsidR="00683B1F" w:rsidRPr="00FA1DDA" w:rsidRDefault="00683B1F" w:rsidP="00FA1DDA">
            <w:pPr>
              <w:widowControl/>
              <w:spacing w:line="360" w:lineRule="auto"/>
              <w:jc w:val="center"/>
              <w:rPr>
                <w:bCs/>
                <w:szCs w:val="24"/>
              </w:rPr>
            </w:pPr>
            <w:r w:rsidRPr="00FA1DDA">
              <w:rPr>
                <w:bCs/>
                <w:szCs w:val="24"/>
              </w:rPr>
              <w:t>99</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caps/>
                <w:szCs w:val="24"/>
              </w:rPr>
            </w:pPr>
            <w:r w:rsidRPr="00FA1DDA">
              <w:rPr>
                <w:bCs/>
                <w:caps/>
                <w:szCs w:val="24"/>
              </w:rPr>
              <w:t>Организационный риск</w:t>
            </w:r>
          </w:p>
        </w:tc>
        <w:tc>
          <w:tcPr>
            <w:tcW w:w="3240" w:type="dxa"/>
          </w:tcPr>
          <w:p w:rsidR="00683B1F" w:rsidRPr="00FA1DDA" w:rsidRDefault="00683B1F" w:rsidP="00FA1DDA">
            <w:pPr>
              <w:widowControl/>
              <w:spacing w:line="360" w:lineRule="auto"/>
              <w:jc w:val="center"/>
              <w:rPr>
                <w:bCs/>
                <w:szCs w:val="24"/>
              </w:rPr>
            </w:pPr>
            <w:r w:rsidRPr="00FA1DDA">
              <w:rPr>
                <w:bCs/>
                <w:szCs w:val="24"/>
              </w:rPr>
              <w:t>76</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Нет команды</w:t>
            </w:r>
          </w:p>
        </w:tc>
        <w:tc>
          <w:tcPr>
            <w:tcW w:w="3240" w:type="dxa"/>
          </w:tcPr>
          <w:p w:rsidR="00683B1F" w:rsidRPr="00FA1DDA" w:rsidRDefault="00683B1F" w:rsidP="00FA1DDA">
            <w:pPr>
              <w:widowControl/>
              <w:spacing w:line="360" w:lineRule="auto"/>
              <w:jc w:val="center"/>
              <w:rPr>
                <w:bCs/>
                <w:szCs w:val="24"/>
              </w:rPr>
            </w:pPr>
            <w:r w:rsidRPr="00FA1DDA">
              <w:rPr>
                <w:bCs/>
                <w:szCs w:val="24"/>
              </w:rPr>
              <w:t>90</w:t>
            </w:r>
          </w:p>
        </w:tc>
      </w:tr>
      <w:tr w:rsidR="00683B1F" w:rsidRPr="00FA1DDA" w:rsidTr="00FA1DDA">
        <w:trPr>
          <w:jc w:val="center"/>
        </w:trPr>
        <w:tc>
          <w:tcPr>
            <w:tcW w:w="4718" w:type="dxa"/>
          </w:tcPr>
          <w:p w:rsidR="00683B1F" w:rsidRPr="00FA1DDA" w:rsidRDefault="00683B1F" w:rsidP="00FA1DDA">
            <w:pPr>
              <w:pStyle w:val="a9"/>
              <w:tabs>
                <w:tab w:val="clear" w:pos="4677"/>
                <w:tab w:val="clear" w:pos="9355"/>
              </w:tabs>
              <w:spacing w:line="360" w:lineRule="auto"/>
              <w:jc w:val="center"/>
              <w:rPr>
                <w:bCs/>
                <w:sz w:val="20"/>
              </w:rPr>
            </w:pPr>
            <w:r w:rsidRPr="00FA1DDA">
              <w:rPr>
                <w:bCs/>
                <w:sz w:val="20"/>
              </w:rPr>
              <w:t>Срывы материально-технического обеспечения</w:t>
            </w:r>
          </w:p>
        </w:tc>
        <w:tc>
          <w:tcPr>
            <w:tcW w:w="3240" w:type="dxa"/>
          </w:tcPr>
          <w:p w:rsidR="00683B1F" w:rsidRPr="00FA1DDA" w:rsidRDefault="00683B1F" w:rsidP="00FA1DDA">
            <w:pPr>
              <w:widowControl/>
              <w:spacing w:line="360" w:lineRule="auto"/>
              <w:jc w:val="center"/>
              <w:rPr>
                <w:bCs/>
                <w:szCs w:val="24"/>
              </w:rPr>
            </w:pPr>
            <w:r w:rsidRPr="00FA1DDA">
              <w:rPr>
                <w:bCs/>
                <w:szCs w:val="24"/>
              </w:rPr>
              <w:t>96</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Организационно-финансовая схема</w:t>
            </w:r>
          </w:p>
        </w:tc>
        <w:tc>
          <w:tcPr>
            <w:tcW w:w="3240" w:type="dxa"/>
          </w:tcPr>
          <w:p w:rsidR="00683B1F" w:rsidRPr="00FA1DDA" w:rsidRDefault="00683B1F" w:rsidP="00FA1DDA">
            <w:pPr>
              <w:widowControl/>
              <w:spacing w:line="360" w:lineRule="auto"/>
              <w:jc w:val="center"/>
              <w:rPr>
                <w:bCs/>
                <w:szCs w:val="24"/>
              </w:rPr>
            </w:pPr>
            <w:r w:rsidRPr="00FA1DDA">
              <w:rPr>
                <w:bCs/>
                <w:szCs w:val="24"/>
              </w:rPr>
              <w:t>90</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Внутренняя неритмичность</w:t>
            </w:r>
          </w:p>
        </w:tc>
        <w:tc>
          <w:tcPr>
            <w:tcW w:w="3240" w:type="dxa"/>
          </w:tcPr>
          <w:p w:rsidR="00683B1F" w:rsidRPr="00FA1DDA" w:rsidRDefault="00683B1F" w:rsidP="00FA1DDA">
            <w:pPr>
              <w:widowControl/>
              <w:spacing w:line="360" w:lineRule="auto"/>
              <w:jc w:val="center"/>
              <w:rPr>
                <w:bCs/>
                <w:szCs w:val="24"/>
              </w:rPr>
            </w:pPr>
            <w:r w:rsidRPr="00FA1DDA">
              <w:rPr>
                <w:bCs/>
                <w:szCs w:val="24"/>
              </w:rPr>
              <w:t>98</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caps/>
                <w:szCs w:val="24"/>
              </w:rPr>
            </w:pPr>
            <w:r w:rsidRPr="00FA1DDA">
              <w:rPr>
                <w:bCs/>
                <w:caps/>
                <w:szCs w:val="24"/>
              </w:rPr>
              <w:t>Технический риск</w:t>
            </w:r>
          </w:p>
        </w:tc>
        <w:tc>
          <w:tcPr>
            <w:tcW w:w="3240" w:type="dxa"/>
          </w:tcPr>
          <w:p w:rsidR="00683B1F" w:rsidRPr="00FA1DDA" w:rsidRDefault="00683B1F" w:rsidP="00FA1DDA">
            <w:pPr>
              <w:widowControl/>
              <w:spacing w:line="360" w:lineRule="auto"/>
              <w:jc w:val="center"/>
              <w:rPr>
                <w:bCs/>
                <w:szCs w:val="24"/>
              </w:rPr>
            </w:pPr>
            <w:r w:rsidRPr="00FA1DDA">
              <w:rPr>
                <w:bCs/>
                <w:szCs w:val="24"/>
              </w:rPr>
              <w:t>94</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Дефицит конструкторов</w:t>
            </w:r>
          </w:p>
        </w:tc>
        <w:tc>
          <w:tcPr>
            <w:tcW w:w="3240" w:type="dxa"/>
          </w:tcPr>
          <w:p w:rsidR="00683B1F" w:rsidRPr="00FA1DDA" w:rsidRDefault="00683B1F" w:rsidP="00FA1DDA">
            <w:pPr>
              <w:widowControl/>
              <w:spacing w:line="360" w:lineRule="auto"/>
              <w:jc w:val="center"/>
              <w:rPr>
                <w:bCs/>
                <w:szCs w:val="24"/>
              </w:rPr>
            </w:pPr>
            <w:r w:rsidRPr="00FA1DDA">
              <w:rPr>
                <w:bCs/>
                <w:szCs w:val="24"/>
              </w:rPr>
              <w:t>98</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Большая сложность изделий</w:t>
            </w:r>
          </w:p>
        </w:tc>
        <w:tc>
          <w:tcPr>
            <w:tcW w:w="3240" w:type="dxa"/>
          </w:tcPr>
          <w:p w:rsidR="00683B1F" w:rsidRPr="00FA1DDA" w:rsidRDefault="00683B1F" w:rsidP="00FA1DDA">
            <w:pPr>
              <w:widowControl/>
              <w:spacing w:line="360" w:lineRule="auto"/>
              <w:jc w:val="center"/>
              <w:rPr>
                <w:bCs/>
                <w:szCs w:val="24"/>
              </w:rPr>
            </w:pPr>
            <w:r w:rsidRPr="00FA1DDA">
              <w:rPr>
                <w:bCs/>
                <w:szCs w:val="24"/>
              </w:rPr>
              <w:t>98</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szCs w:val="24"/>
              </w:rPr>
            </w:pPr>
            <w:r w:rsidRPr="00FA1DDA">
              <w:rPr>
                <w:bCs/>
                <w:szCs w:val="24"/>
              </w:rPr>
              <w:t>Недостаточная технология (оборудование)</w:t>
            </w:r>
          </w:p>
        </w:tc>
        <w:tc>
          <w:tcPr>
            <w:tcW w:w="3240" w:type="dxa"/>
          </w:tcPr>
          <w:p w:rsidR="00683B1F" w:rsidRPr="00FA1DDA" w:rsidRDefault="00683B1F" w:rsidP="00FA1DDA">
            <w:pPr>
              <w:widowControl/>
              <w:spacing w:line="360" w:lineRule="auto"/>
              <w:jc w:val="center"/>
              <w:rPr>
                <w:bCs/>
                <w:szCs w:val="24"/>
              </w:rPr>
            </w:pPr>
            <w:r w:rsidRPr="00FA1DDA">
              <w:rPr>
                <w:bCs/>
                <w:szCs w:val="24"/>
              </w:rPr>
              <w:t>98</w:t>
            </w:r>
          </w:p>
        </w:tc>
      </w:tr>
      <w:tr w:rsidR="00683B1F" w:rsidRPr="00FA1DDA" w:rsidTr="00FA1DDA">
        <w:trPr>
          <w:jc w:val="center"/>
        </w:trPr>
        <w:tc>
          <w:tcPr>
            <w:tcW w:w="4718" w:type="dxa"/>
          </w:tcPr>
          <w:p w:rsidR="00683B1F" w:rsidRPr="00FA1DDA" w:rsidRDefault="00683B1F" w:rsidP="00FA1DDA">
            <w:pPr>
              <w:widowControl/>
              <w:spacing w:line="360" w:lineRule="auto"/>
              <w:jc w:val="center"/>
              <w:rPr>
                <w:bCs/>
                <w:caps/>
                <w:szCs w:val="24"/>
              </w:rPr>
            </w:pPr>
            <w:r w:rsidRPr="00FA1DDA">
              <w:rPr>
                <w:bCs/>
                <w:caps/>
                <w:szCs w:val="24"/>
              </w:rPr>
              <w:t>Политический риск</w:t>
            </w:r>
          </w:p>
        </w:tc>
        <w:tc>
          <w:tcPr>
            <w:tcW w:w="3240" w:type="dxa"/>
          </w:tcPr>
          <w:p w:rsidR="00683B1F" w:rsidRPr="00FA1DDA" w:rsidRDefault="00683B1F" w:rsidP="00FA1DDA">
            <w:pPr>
              <w:widowControl/>
              <w:spacing w:line="360" w:lineRule="auto"/>
              <w:jc w:val="center"/>
              <w:rPr>
                <w:bCs/>
                <w:szCs w:val="24"/>
              </w:rPr>
            </w:pPr>
            <w:r w:rsidRPr="00FA1DDA">
              <w:rPr>
                <w:bCs/>
                <w:szCs w:val="24"/>
              </w:rPr>
              <w:t>100</w:t>
            </w:r>
          </w:p>
        </w:tc>
      </w:tr>
    </w:tbl>
    <w:p w:rsidR="00683B1F" w:rsidRPr="00683B1F" w:rsidRDefault="00683B1F" w:rsidP="00683B1F">
      <w:pPr>
        <w:widowControl/>
        <w:spacing w:line="360" w:lineRule="auto"/>
        <w:ind w:firstLine="709"/>
        <w:jc w:val="both"/>
        <w:rPr>
          <w:bCs/>
          <w:sz w:val="28"/>
          <w:szCs w:val="24"/>
        </w:rPr>
      </w:pPr>
    </w:p>
    <w:p w:rsidR="00683B1F" w:rsidRPr="00683B1F" w:rsidRDefault="00683B1F" w:rsidP="00683B1F">
      <w:pPr>
        <w:pStyle w:val="23"/>
        <w:widowControl/>
        <w:spacing w:line="360" w:lineRule="auto"/>
        <w:ind w:left="0" w:firstLine="709"/>
        <w:rPr>
          <w:bCs/>
          <w:sz w:val="28"/>
        </w:rPr>
      </w:pPr>
      <w:r w:rsidRPr="00683B1F">
        <w:rPr>
          <w:bCs/>
          <w:sz w:val="28"/>
        </w:rPr>
        <w:t>Распределим риски по их видам и группам, дадим им оценку по шкале от 1 до 10 (ранжировка от (1) – лучшие</w:t>
      </w:r>
      <w:r>
        <w:rPr>
          <w:bCs/>
          <w:sz w:val="28"/>
        </w:rPr>
        <w:t xml:space="preserve"> </w:t>
      </w:r>
      <w:r w:rsidRPr="00683B1F">
        <w:rPr>
          <w:bCs/>
          <w:sz w:val="28"/>
        </w:rPr>
        <w:t>до (10) – худшие), оценим экспертно их вес (каждому риску присвоим качественное весовое значение) и значение. При этом,</w:t>
      </w:r>
      <w:r>
        <w:rPr>
          <w:bCs/>
          <w:sz w:val="28"/>
        </w:rPr>
        <w:t xml:space="preserve"> </w:t>
      </w:r>
      <w:r w:rsidRPr="00683B1F">
        <w:rPr>
          <w:bCs/>
          <w:sz w:val="28"/>
        </w:rPr>
        <w:t xml:space="preserve">значение риска – это результат умножения оценки и веса. </w:t>
      </w:r>
    </w:p>
    <w:p w:rsidR="00683B1F" w:rsidRPr="00683B1F" w:rsidRDefault="00683B1F" w:rsidP="00683B1F">
      <w:pPr>
        <w:pStyle w:val="23"/>
        <w:widowControl/>
        <w:spacing w:line="360" w:lineRule="auto"/>
        <w:ind w:left="0" w:firstLine="709"/>
        <w:rPr>
          <w:bCs/>
          <w:sz w:val="28"/>
        </w:rPr>
      </w:pPr>
      <w:r w:rsidRPr="00683B1F">
        <w:rPr>
          <w:bCs/>
          <w:sz w:val="28"/>
        </w:rPr>
        <w:t>Результаты распределения рисков по группам и видам для исследуемого предприятия (ОАО «АЗ «Урал») представлены в таблице Приложения 3.</w:t>
      </w:r>
    </w:p>
    <w:p w:rsidR="00683B1F" w:rsidRPr="00683B1F" w:rsidRDefault="00683B1F" w:rsidP="00683B1F">
      <w:pPr>
        <w:widowControl/>
        <w:spacing w:line="360" w:lineRule="auto"/>
        <w:ind w:firstLine="709"/>
        <w:jc w:val="both"/>
        <w:rPr>
          <w:sz w:val="28"/>
          <w:szCs w:val="24"/>
        </w:rPr>
      </w:pPr>
      <w:r w:rsidRPr="00683B1F">
        <w:rPr>
          <w:sz w:val="28"/>
          <w:szCs w:val="24"/>
        </w:rPr>
        <w:t>Итак, обобщенная оценка риска с точки зрения предпринимательского климата РФ следующая (уровень риска – общегосударственный/ региональный).</w:t>
      </w:r>
    </w:p>
    <w:p w:rsidR="00683B1F" w:rsidRPr="00683B1F" w:rsidRDefault="00683B1F" w:rsidP="00CF5EB3">
      <w:pPr>
        <w:widowControl/>
        <w:numPr>
          <w:ilvl w:val="0"/>
          <w:numId w:val="19"/>
        </w:numPr>
        <w:spacing w:line="360" w:lineRule="auto"/>
        <w:ind w:left="0" w:firstLine="709"/>
        <w:jc w:val="both"/>
        <w:rPr>
          <w:sz w:val="28"/>
          <w:szCs w:val="24"/>
        </w:rPr>
      </w:pPr>
      <w:r w:rsidRPr="00683B1F">
        <w:rPr>
          <w:sz w:val="28"/>
          <w:szCs w:val="24"/>
        </w:rPr>
        <w:t xml:space="preserve">Риск можно классифицировать как внутриэкономический, внешнеэкономический и социально-политический, что позволяет оценить инвестиционную привлекательность как Южно-Уральского региона, так и России в целом. При этом каждый вид риска характеризуется несколькими показателями. Значения этих показателей определены в баллах экспертным путем, причем каждый из показателей в системе оценки имеет свой вес, соответствующий его значимости. Полученные в процессе экспертизы баллы суммированы по всем показателям с учетом весовых коэффициентов. Образованная обобщенная оценка данного вида риска по данному региону рассчитывается как : </w:t>
      </w:r>
    </w:p>
    <w:p w:rsidR="00FA1DDA" w:rsidRDefault="00FA1DDA" w:rsidP="00683B1F">
      <w:pPr>
        <w:widowControl/>
        <w:spacing w:line="360" w:lineRule="auto"/>
        <w:ind w:firstLine="709"/>
        <w:jc w:val="center"/>
        <w:rPr>
          <w:sz w:val="28"/>
          <w:szCs w:val="24"/>
        </w:rPr>
      </w:pPr>
    </w:p>
    <w:p w:rsidR="00683B1F" w:rsidRPr="00683B1F" w:rsidRDefault="00350277" w:rsidP="00683B1F">
      <w:pPr>
        <w:widowControl/>
        <w:spacing w:line="360" w:lineRule="auto"/>
        <w:ind w:firstLine="709"/>
        <w:jc w:val="center"/>
        <w:rPr>
          <w:sz w:val="28"/>
          <w:szCs w:val="24"/>
        </w:rPr>
      </w:pPr>
      <w:r w:rsidRPr="00683B1F">
        <w:rPr>
          <w:sz w:val="28"/>
          <w:szCs w:val="24"/>
        </w:rPr>
        <w:object w:dxaOrig="1340" w:dyaOrig="400">
          <v:shape id="_x0000_i1032" type="#_x0000_t75" style="width:92.25pt;height:24pt" o:ole="" fillcolor="window">
            <v:imagedata r:id="rId21" o:title=""/>
          </v:shape>
          <o:OLEObject Type="Embed" ProgID="Equation.3" ShapeID="_x0000_i1032" DrawAspect="Content" ObjectID="_1460153860" r:id="rId22"/>
        </w:object>
      </w:r>
      <w:r w:rsidR="00683B1F" w:rsidRPr="00683B1F">
        <w:rPr>
          <w:sz w:val="28"/>
          <w:szCs w:val="24"/>
        </w:rPr>
        <w:tab/>
      </w:r>
      <w:r w:rsidR="00683B1F" w:rsidRPr="00683B1F">
        <w:rPr>
          <w:sz w:val="28"/>
          <w:szCs w:val="24"/>
        </w:rPr>
        <w:tab/>
      </w:r>
      <w:r w:rsidR="00683B1F" w:rsidRPr="00683B1F">
        <w:rPr>
          <w:sz w:val="28"/>
          <w:szCs w:val="24"/>
        </w:rPr>
        <w:tab/>
      </w:r>
      <w:r w:rsidR="00683B1F" w:rsidRPr="00683B1F">
        <w:rPr>
          <w:sz w:val="28"/>
          <w:szCs w:val="24"/>
        </w:rPr>
        <w:tab/>
      </w:r>
      <w:r w:rsidR="00683B1F" w:rsidRPr="00683B1F">
        <w:rPr>
          <w:sz w:val="28"/>
          <w:szCs w:val="24"/>
        </w:rPr>
        <w:tab/>
      </w:r>
      <w:r w:rsidR="00683B1F" w:rsidRPr="00683B1F">
        <w:rPr>
          <w:sz w:val="28"/>
          <w:szCs w:val="24"/>
        </w:rPr>
        <w:tab/>
        <w:t>(1)</w:t>
      </w:r>
    </w:p>
    <w:p w:rsidR="00FA1DDA" w:rsidRDefault="00FA1DDA" w:rsidP="00683B1F">
      <w:pPr>
        <w:widowControl/>
        <w:spacing w:line="360" w:lineRule="auto"/>
        <w:ind w:firstLine="709"/>
        <w:jc w:val="both"/>
        <w:rPr>
          <w:sz w:val="28"/>
          <w:szCs w:val="24"/>
        </w:rPr>
      </w:pPr>
    </w:p>
    <w:p w:rsidR="00683B1F" w:rsidRPr="00683B1F" w:rsidRDefault="00683B1F" w:rsidP="00683B1F">
      <w:pPr>
        <w:widowControl/>
        <w:spacing w:line="360" w:lineRule="auto"/>
        <w:ind w:firstLine="709"/>
        <w:jc w:val="both"/>
        <w:rPr>
          <w:sz w:val="28"/>
          <w:szCs w:val="24"/>
        </w:rPr>
      </w:pPr>
      <w:r w:rsidRPr="00683B1F">
        <w:rPr>
          <w:sz w:val="28"/>
          <w:szCs w:val="24"/>
        </w:rPr>
        <w:t xml:space="preserve">где </w:t>
      </w:r>
      <w:r w:rsidRPr="00683B1F">
        <w:rPr>
          <w:sz w:val="28"/>
          <w:szCs w:val="24"/>
        </w:rPr>
        <w:tab/>
        <w:t xml:space="preserve"> r – значение каждого показателя в баллах;</w:t>
      </w:r>
    </w:p>
    <w:p w:rsidR="00683B1F" w:rsidRPr="00683B1F" w:rsidRDefault="00683B1F" w:rsidP="00683B1F">
      <w:pPr>
        <w:widowControl/>
        <w:spacing w:line="360" w:lineRule="auto"/>
        <w:ind w:firstLine="709"/>
        <w:jc w:val="both"/>
        <w:rPr>
          <w:sz w:val="28"/>
          <w:szCs w:val="24"/>
        </w:rPr>
      </w:pPr>
      <w:r w:rsidRPr="00683B1F">
        <w:rPr>
          <w:sz w:val="28"/>
          <w:szCs w:val="24"/>
        </w:rPr>
        <w:t>A – весовой коэффициент;</w:t>
      </w:r>
    </w:p>
    <w:p w:rsidR="00683B1F" w:rsidRPr="00683B1F" w:rsidRDefault="00683B1F" w:rsidP="00683B1F">
      <w:pPr>
        <w:widowControl/>
        <w:spacing w:line="360" w:lineRule="auto"/>
        <w:ind w:firstLine="709"/>
        <w:jc w:val="both"/>
        <w:rPr>
          <w:sz w:val="28"/>
          <w:szCs w:val="24"/>
        </w:rPr>
      </w:pPr>
      <w:r w:rsidRPr="00683B1F">
        <w:rPr>
          <w:sz w:val="28"/>
          <w:szCs w:val="24"/>
        </w:rPr>
        <w:t>R – обобщенная оценка риска.</w:t>
      </w:r>
    </w:p>
    <w:p w:rsidR="00683B1F" w:rsidRPr="00683B1F" w:rsidRDefault="00683B1F" w:rsidP="00CF5EB3">
      <w:pPr>
        <w:widowControl/>
        <w:numPr>
          <w:ilvl w:val="0"/>
          <w:numId w:val="19"/>
        </w:numPr>
        <w:spacing w:line="360" w:lineRule="auto"/>
        <w:ind w:left="0" w:firstLine="709"/>
        <w:jc w:val="both"/>
        <w:rPr>
          <w:sz w:val="28"/>
          <w:szCs w:val="24"/>
        </w:rPr>
      </w:pPr>
      <w:r w:rsidRPr="00683B1F">
        <w:rPr>
          <w:sz w:val="28"/>
          <w:szCs w:val="24"/>
        </w:rPr>
        <w:t xml:space="preserve">Наиболее значимыми являются такие группы риска, как социально-политический риск (обобщенная оценка 6,57) и внутриэкономический риск (обобщенная оценка 6,85). </w:t>
      </w:r>
    </w:p>
    <w:p w:rsidR="00683B1F" w:rsidRPr="00683B1F" w:rsidRDefault="00683B1F" w:rsidP="00CF5EB3">
      <w:pPr>
        <w:widowControl/>
        <w:numPr>
          <w:ilvl w:val="0"/>
          <w:numId w:val="19"/>
        </w:numPr>
        <w:spacing w:line="360" w:lineRule="auto"/>
        <w:ind w:left="0" w:firstLine="709"/>
        <w:jc w:val="both"/>
        <w:rPr>
          <w:sz w:val="28"/>
          <w:szCs w:val="24"/>
        </w:rPr>
      </w:pPr>
      <w:r w:rsidRPr="00683B1F">
        <w:rPr>
          <w:sz w:val="28"/>
          <w:szCs w:val="24"/>
        </w:rPr>
        <w:t>Общеэкономический, или общегосударственный риск, связанный с политическим и экономическим положением в РФ, определяется предпринимательским климатом, созданным в Южно-Уральском регионе и РФ по экспертным оценкам, указанным выше (табл. 2).</w:t>
      </w:r>
    </w:p>
    <w:p w:rsidR="00683B1F" w:rsidRPr="00683B1F" w:rsidRDefault="00683B1F" w:rsidP="00683B1F">
      <w:pPr>
        <w:widowControl/>
        <w:spacing w:line="360" w:lineRule="auto"/>
        <w:ind w:firstLine="709"/>
        <w:jc w:val="both"/>
        <w:rPr>
          <w:sz w:val="28"/>
        </w:rPr>
      </w:pPr>
      <w:r w:rsidRPr="00683B1F">
        <w:rPr>
          <w:sz w:val="28"/>
        </w:rPr>
        <w:t>Приведем оценку рисков по их видам с с точки зрения влияния</w:t>
      </w:r>
      <w:r>
        <w:rPr>
          <w:sz w:val="28"/>
        </w:rPr>
        <w:t xml:space="preserve"> </w:t>
      </w:r>
      <w:r w:rsidRPr="00683B1F">
        <w:rPr>
          <w:sz w:val="28"/>
        </w:rPr>
        <w:t>на доходность предприятия, результаты представлены в таблице 3.</w:t>
      </w:r>
    </w:p>
    <w:p w:rsidR="00683B1F" w:rsidRPr="00683B1F" w:rsidRDefault="00FA1DDA" w:rsidP="00683B1F">
      <w:pPr>
        <w:spacing w:line="360" w:lineRule="auto"/>
        <w:ind w:firstLine="709"/>
        <w:jc w:val="both"/>
        <w:rPr>
          <w:sz w:val="28"/>
        </w:rPr>
      </w:pPr>
      <w:r>
        <w:rPr>
          <w:sz w:val="28"/>
        </w:rPr>
        <w:br w:type="page"/>
      </w:r>
      <w:r w:rsidR="00683B1F" w:rsidRPr="00683B1F">
        <w:rPr>
          <w:sz w:val="28"/>
        </w:rPr>
        <w:t>Таблица 3.</w:t>
      </w:r>
      <w:r w:rsidR="00683B1F">
        <w:rPr>
          <w:sz w:val="28"/>
        </w:rPr>
        <w:t xml:space="preserve"> </w:t>
      </w:r>
      <w:r w:rsidR="00683B1F" w:rsidRPr="00683B1F">
        <w:rPr>
          <w:sz w:val="28"/>
        </w:rPr>
        <w:t>Оценка рисков по видам с точки зрения влияния</w:t>
      </w:r>
      <w:r w:rsidR="00683B1F">
        <w:rPr>
          <w:sz w:val="28"/>
        </w:rPr>
        <w:t xml:space="preserve"> </w:t>
      </w:r>
      <w:r w:rsidR="00683B1F" w:rsidRPr="00683B1F">
        <w:rPr>
          <w:sz w:val="28"/>
        </w:rPr>
        <w:t>на доходность предприятия</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340"/>
      </w:tblGrid>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p>
          <w:p w:rsidR="00683B1F" w:rsidRPr="00FA1DDA" w:rsidRDefault="00683B1F" w:rsidP="00FA1DDA">
            <w:pPr>
              <w:widowControl/>
              <w:spacing w:line="360" w:lineRule="auto"/>
              <w:jc w:val="center"/>
              <w:rPr>
                <w:bCs/>
                <w:szCs w:val="24"/>
              </w:rPr>
            </w:pPr>
            <w:r w:rsidRPr="00FA1DDA">
              <w:rPr>
                <w:bCs/>
                <w:szCs w:val="24"/>
              </w:rPr>
              <w:t>Риски</w:t>
            </w:r>
          </w:p>
        </w:tc>
        <w:tc>
          <w:tcPr>
            <w:tcW w:w="2340" w:type="dxa"/>
          </w:tcPr>
          <w:p w:rsidR="00683B1F" w:rsidRPr="00FA1DDA" w:rsidRDefault="00683B1F" w:rsidP="00FA1DDA">
            <w:pPr>
              <w:widowControl/>
              <w:spacing w:line="360" w:lineRule="auto"/>
              <w:jc w:val="center"/>
              <w:rPr>
                <w:bCs/>
                <w:szCs w:val="24"/>
              </w:rPr>
            </w:pPr>
            <w:r w:rsidRPr="00FA1DDA">
              <w:rPr>
                <w:bCs/>
                <w:szCs w:val="24"/>
              </w:rPr>
              <w:t>Коэффициент влияния на доходность</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 xml:space="preserve">Конкуренция других предприятий </w:t>
            </w:r>
          </w:p>
          <w:p w:rsidR="00683B1F" w:rsidRPr="00FA1DDA" w:rsidRDefault="00683B1F" w:rsidP="00FA1DDA">
            <w:pPr>
              <w:widowControl/>
              <w:spacing w:line="360" w:lineRule="auto"/>
              <w:jc w:val="center"/>
              <w:rPr>
                <w:bCs/>
                <w:szCs w:val="24"/>
              </w:rPr>
            </w:pPr>
            <w:r w:rsidRPr="00FA1DDA">
              <w:rPr>
                <w:bCs/>
                <w:szCs w:val="24"/>
              </w:rPr>
              <w:t>с более низкой ценой</w:t>
            </w:r>
          </w:p>
          <w:p w:rsidR="00683B1F" w:rsidRPr="00FA1DDA" w:rsidRDefault="00683B1F" w:rsidP="00FA1DDA">
            <w:pPr>
              <w:widowControl/>
              <w:spacing w:line="360" w:lineRule="auto"/>
              <w:jc w:val="center"/>
              <w:rPr>
                <w:bCs/>
                <w:szCs w:val="24"/>
              </w:rPr>
            </w:pPr>
            <w:r w:rsidRPr="00FA1DDA">
              <w:rPr>
                <w:bCs/>
                <w:szCs w:val="24"/>
              </w:rPr>
              <w:t xml:space="preserve"> Компенсационные мероприятия:</w:t>
            </w:r>
          </w:p>
          <w:p w:rsidR="00683B1F" w:rsidRPr="00FA1DDA" w:rsidRDefault="00683B1F" w:rsidP="00FA1DDA">
            <w:pPr>
              <w:widowControl/>
              <w:spacing w:line="360" w:lineRule="auto"/>
              <w:jc w:val="center"/>
              <w:rPr>
                <w:bCs/>
                <w:szCs w:val="24"/>
              </w:rPr>
            </w:pPr>
            <w:r w:rsidRPr="00FA1DDA">
              <w:rPr>
                <w:bCs/>
                <w:szCs w:val="24"/>
              </w:rPr>
              <w:t>Проведение маркетинговых исследований</w:t>
            </w:r>
          </w:p>
        </w:tc>
        <w:tc>
          <w:tcPr>
            <w:tcW w:w="2340" w:type="dxa"/>
          </w:tcPr>
          <w:p w:rsidR="00683B1F" w:rsidRPr="00FA1DDA" w:rsidRDefault="00683B1F" w:rsidP="00FA1DDA">
            <w:pPr>
              <w:widowControl/>
              <w:spacing w:line="360" w:lineRule="auto"/>
              <w:jc w:val="center"/>
              <w:rPr>
                <w:bCs/>
                <w:szCs w:val="24"/>
              </w:rPr>
            </w:pPr>
            <w:r w:rsidRPr="00FA1DDA">
              <w:rPr>
                <w:bCs/>
                <w:szCs w:val="24"/>
              </w:rPr>
              <w:t>0,95</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Отсутствие сведений о нашем предприятии</w:t>
            </w:r>
          </w:p>
          <w:p w:rsidR="00683B1F" w:rsidRPr="00FA1DDA" w:rsidRDefault="00683B1F" w:rsidP="00FA1DDA">
            <w:pPr>
              <w:widowControl/>
              <w:spacing w:line="360" w:lineRule="auto"/>
              <w:jc w:val="center"/>
              <w:rPr>
                <w:bCs/>
                <w:szCs w:val="24"/>
              </w:rPr>
            </w:pPr>
            <w:r w:rsidRPr="00FA1DDA">
              <w:rPr>
                <w:bCs/>
                <w:szCs w:val="24"/>
              </w:rPr>
              <w:t>Компенсационные мероприятия:</w:t>
            </w:r>
          </w:p>
          <w:p w:rsidR="00683B1F" w:rsidRPr="00FA1DDA" w:rsidRDefault="00683B1F" w:rsidP="00FA1DDA">
            <w:pPr>
              <w:widowControl/>
              <w:spacing w:line="360" w:lineRule="auto"/>
              <w:jc w:val="center"/>
              <w:rPr>
                <w:bCs/>
                <w:szCs w:val="24"/>
              </w:rPr>
            </w:pPr>
            <w:r w:rsidRPr="00FA1DDA">
              <w:rPr>
                <w:bCs/>
                <w:szCs w:val="24"/>
              </w:rPr>
              <w:t>Проведение рекламных мероприятий</w:t>
            </w:r>
          </w:p>
        </w:tc>
        <w:tc>
          <w:tcPr>
            <w:tcW w:w="2340" w:type="dxa"/>
          </w:tcPr>
          <w:p w:rsidR="00683B1F" w:rsidRPr="00FA1DDA" w:rsidRDefault="00683B1F" w:rsidP="00FA1DDA">
            <w:pPr>
              <w:widowControl/>
              <w:spacing w:line="360" w:lineRule="auto"/>
              <w:jc w:val="center"/>
              <w:rPr>
                <w:bCs/>
                <w:szCs w:val="24"/>
              </w:rPr>
            </w:pPr>
            <w:r w:rsidRPr="00FA1DDA">
              <w:rPr>
                <w:bCs/>
                <w:szCs w:val="24"/>
              </w:rPr>
              <w:t>0,95</w:t>
            </w:r>
          </w:p>
        </w:tc>
      </w:tr>
      <w:tr w:rsidR="00683B1F" w:rsidRPr="00FA1DDA" w:rsidTr="00FA1DDA">
        <w:trPr>
          <w:jc w:val="center"/>
        </w:trPr>
        <w:tc>
          <w:tcPr>
            <w:tcW w:w="6660" w:type="dxa"/>
            <w:tcBorders>
              <w:bottom w:val="nil"/>
            </w:tcBorders>
          </w:tcPr>
          <w:p w:rsidR="00683B1F" w:rsidRPr="00FA1DDA" w:rsidRDefault="00683B1F" w:rsidP="00FA1DDA">
            <w:pPr>
              <w:widowControl/>
              <w:spacing w:line="360" w:lineRule="auto"/>
              <w:jc w:val="center"/>
              <w:rPr>
                <w:bCs/>
                <w:szCs w:val="24"/>
              </w:rPr>
            </w:pPr>
            <w:r w:rsidRPr="00FA1DDA">
              <w:rPr>
                <w:bCs/>
                <w:szCs w:val="24"/>
              </w:rPr>
              <w:t>Отсутствие покупательского спроса на этот вид товара</w:t>
            </w:r>
          </w:p>
          <w:p w:rsidR="00683B1F" w:rsidRPr="00FA1DDA" w:rsidRDefault="00683B1F" w:rsidP="00FA1DDA">
            <w:pPr>
              <w:widowControl/>
              <w:spacing w:line="360" w:lineRule="auto"/>
              <w:jc w:val="center"/>
              <w:rPr>
                <w:bCs/>
                <w:szCs w:val="24"/>
              </w:rPr>
            </w:pPr>
            <w:r w:rsidRPr="00FA1DDA">
              <w:rPr>
                <w:bCs/>
                <w:szCs w:val="24"/>
              </w:rPr>
              <w:t>Компенсационные мероприятия:</w:t>
            </w:r>
          </w:p>
          <w:p w:rsidR="00683B1F" w:rsidRPr="00FA1DDA" w:rsidRDefault="00683B1F" w:rsidP="00FA1DDA">
            <w:pPr>
              <w:widowControl/>
              <w:spacing w:line="360" w:lineRule="auto"/>
              <w:jc w:val="center"/>
              <w:rPr>
                <w:bCs/>
                <w:szCs w:val="24"/>
              </w:rPr>
            </w:pPr>
            <w:r w:rsidRPr="00FA1DDA">
              <w:rPr>
                <w:bCs/>
                <w:szCs w:val="24"/>
              </w:rPr>
              <w:t>Поиски новых ниш рынка сбыта</w:t>
            </w:r>
          </w:p>
        </w:tc>
        <w:tc>
          <w:tcPr>
            <w:tcW w:w="2340" w:type="dxa"/>
          </w:tcPr>
          <w:p w:rsidR="00683B1F" w:rsidRPr="00FA1DDA" w:rsidRDefault="00683B1F" w:rsidP="00FA1DDA">
            <w:pPr>
              <w:widowControl/>
              <w:spacing w:line="360" w:lineRule="auto"/>
              <w:jc w:val="center"/>
              <w:rPr>
                <w:bCs/>
                <w:szCs w:val="24"/>
              </w:rPr>
            </w:pPr>
            <w:r w:rsidRPr="00FA1DDA">
              <w:rPr>
                <w:bCs/>
                <w:szCs w:val="24"/>
              </w:rPr>
              <w:t>0,99</w:t>
            </w:r>
          </w:p>
        </w:tc>
      </w:tr>
      <w:tr w:rsidR="00683B1F" w:rsidRPr="00FA1DDA" w:rsidTr="00FA1DDA">
        <w:trPr>
          <w:jc w:val="center"/>
        </w:trPr>
        <w:tc>
          <w:tcPr>
            <w:tcW w:w="6660" w:type="dxa"/>
            <w:tcBorders>
              <w:bottom w:val="nil"/>
            </w:tcBorders>
          </w:tcPr>
          <w:p w:rsidR="00683B1F" w:rsidRPr="00FA1DDA" w:rsidRDefault="00683B1F" w:rsidP="00FA1DDA">
            <w:pPr>
              <w:widowControl/>
              <w:spacing w:line="360" w:lineRule="auto"/>
              <w:jc w:val="center"/>
              <w:rPr>
                <w:bCs/>
                <w:szCs w:val="24"/>
              </w:rPr>
            </w:pPr>
            <w:r w:rsidRPr="00FA1DDA">
              <w:rPr>
                <w:bCs/>
                <w:szCs w:val="24"/>
              </w:rPr>
              <w:t xml:space="preserve">Уменьшение объема производства на продукцию </w:t>
            </w:r>
          </w:p>
          <w:p w:rsidR="00683B1F" w:rsidRPr="00FA1DDA" w:rsidRDefault="00683B1F" w:rsidP="00FA1DDA">
            <w:pPr>
              <w:widowControl/>
              <w:spacing w:line="360" w:lineRule="auto"/>
              <w:jc w:val="center"/>
              <w:rPr>
                <w:bCs/>
                <w:szCs w:val="24"/>
              </w:rPr>
            </w:pPr>
            <w:r w:rsidRPr="00FA1DDA">
              <w:rPr>
                <w:bCs/>
                <w:szCs w:val="24"/>
              </w:rPr>
              <w:t>с данными потребительскими свойствами</w:t>
            </w:r>
          </w:p>
        </w:tc>
        <w:tc>
          <w:tcPr>
            <w:tcW w:w="2340" w:type="dxa"/>
            <w:tcBorders>
              <w:bottom w:val="nil"/>
            </w:tcBorders>
          </w:tcPr>
          <w:p w:rsidR="00683B1F" w:rsidRPr="00FA1DDA" w:rsidRDefault="00683B1F" w:rsidP="00FA1DDA">
            <w:pPr>
              <w:widowControl/>
              <w:spacing w:line="360" w:lineRule="auto"/>
              <w:jc w:val="center"/>
              <w:rPr>
                <w:bCs/>
                <w:szCs w:val="24"/>
              </w:rPr>
            </w:pPr>
            <w:r w:rsidRPr="00FA1DDA">
              <w:rPr>
                <w:bCs/>
                <w:szCs w:val="24"/>
              </w:rPr>
              <w:t>1,0</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В проекте предусмотрены затраты на модернизацию продукции, увеличение затрат в связи с необходимостью создания дилерской, сервисной сети</w:t>
            </w:r>
          </w:p>
          <w:p w:rsidR="00683B1F" w:rsidRPr="00FA1DDA" w:rsidRDefault="00683B1F" w:rsidP="00FA1DDA">
            <w:pPr>
              <w:widowControl/>
              <w:spacing w:line="360" w:lineRule="auto"/>
              <w:jc w:val="center"/>
              <w:rPr>
                <w:bCs/>
                <w:szCs w:val="24"/>
              </w:rPr>
            </w:pPr>
            <w:r w:rsidRPr="00FA1DDA">
              <w:rPr>
                <w:bCs/>
                <w:szCs w:val="24"/>
              </w:rPr>
              <w:t>Компенсационные мероприятия:</w:t>
            </w:r>
          </w:p>
          <w:p w:rsidR="00683B1F" w:rsidRPr="00FA1DDA" w:rsidRDefault="00683B1F" w:rsidP="00FA1DDA">
            <w:pPr>
              <w:widowControl/>
              <w:spacing w:line="360" w:lineRule="auto"/>
              <w:jc w:val="center"/>
              <w:rPr>
                <w:bCs/>
                <w:szCs w:val="24"/>
              </w:rPr>
            </w:pPr>
            <w:r w:rsidRPr="00FA1DDA">
              <w:rPr>
                <w:bCs/>
                <w:szCs w:val="24"/>
              </w:rPr>
              <w:t>Предусмотреть затраты на дополнение к функциям уже имеющейся дилерской сети</w:t>
            </w:r>
          </w:p>
        </w:tc>
        <w:tc>
          <w:tcPr>
            <w:tcW w:w="2340" w:type="dxa"/>
          </w:tcPr>
          <w:p w:rsidR="00683B1F" w:rsidRPr="00FA1DDA" w:rsidRDefault="00683B1F" w:rsidP="00FA1DDA">
            <w:pPr>
              <w:widowControl/>
              <w:spacing w:line="360" w:lineRule="auto"/>
              <w:jc w:val="center"/>
              <w:rPr>
                <w:bCs/>
                <w:szCs w:val="24"/>
              </w:rPr>
            </w:pPr>
          </w:p>
          <w:p w:rsidR="00683B1F" w:rsidRPr="00FA1DDA" w:rsidRDefault="00683B1F" w:rsidP="00FA1DDA">
            <w:pPr>
              <w:widowControl/>
              <w:spacing w:line="360" w:lineRule="auto"/>
              <w:jc w:val="center"/>
              <w:rPr>
                <w:bCs/>
                <w:szCs w:val="24"/>
              </w:rPr>
            </w:pPr>
            <w:r w:rsidRPr="00FA1DDA">
              <w:rPr>
                <w:bCs/>
                <w:szCs w:val="24"/>
              </w:rPr>
              <w:t>0,9 - 0,95</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 xml:space="preserve">Необходимость введения системы скидок </w:t>
            </w:r>
          </w:p>
          <w:p w:rsidR="00683B1F" w:rsidRPr="00FA1DDA" w:rsidRDefault="00683B1F" w:rsidP="00FA1DDA">
            <w:pPr>
              <w:widowControl/>
              <w:spacing w:line="360" w:lineRule="auto"/>
              <w:jc w:val="center"/>
              <w:rPr>
                <w:bCs/>
                <w:szCs w:val="24"/>
              </w:rPr>
            </w:pPr>
            <w:r w:rsidRPr="00FA1DDA">
              <w:rPr>
                <w:bCs/>
                <w:szCs w:val="24"/>
              </w:rPr>
              <w:t>(в цене продукции учтена эта вероятность)</w:t>
            </w:r>
          </w:p>
        </w:tc>
        <w:tc>
          <w:tcPr>
            <w:tcW w:w="2340" w:type="dxa"/>
          </w:tcPr>
          <w:p w:rsidR="00683B1F" w:rsidRPr="00FA1DDA" w:rsidRDefault="00683B1F" w:rsidP="00FA1DDA">
            <w:pPr>
              <w:widowControl/>
              <w:spacing w:line="360" w:lineRule="auto"/>
              <w:jc w:val="center"/>
              <w:rPr>
                <w:bCs/>
                <w:szCs w:val="24"/>
              </w:rPr>
            </w:pPr>
            <w:r w:rsidRPr="00FA1DDA">
              <w:rPr>
                <w:bCs/>
                <w:szCs w:val="24"/>
              </w:rPr>
              <w:t>1,0</w:t>
            </w:r>
          </w:p>
        </w:tc>
      </w:tr>
      <w:tr w:rsidR="00683B1F" w:rsidRPr="00FA1DDA" w:rsidTr="00FA1DDA">
        <w:trPr>
          <w:jc w:val="center"/>
        </w:trPr>
        <w:tc>
          <w:tcPr>
            <w:tcW w:w="6660" w:type="dxa"/>
            <w:tcBorders>
              <w:bottom w:val="nil"/>
            </w:tcBorders>
          </w:tcPr>
          <w:p w:rsidR="00683B1F" w:rsidRPr="00FA1DDA" w:rsidRDefault="00683B1F" w:rsidP="00FA1DDA">
            <w:pPr>
              <w:widowControl/>
              <w:spacing w:line="360" w:lineRule="auto"/>
              <w:jc w:val="center"/>
              <w:rPr>
                <w:bCs/>
                <w:szCs w:val="24"/>
              </w:rPr>
            </w:pPr>
            <w:r w:rsidRPr="00FA1DDA">
              <w:rPr>
                <w:bCs/>
                <w:szCs w:val="24"/>
              </w:rPr>
              <w:t>Задержка в оплате (в расчете учтена эта вероятность)</w:t>
            </w:r>
          </w:p>
        </w:tc>
        <w:tc>
          <w:tcPr>
            <w:tcW w:w="2340" w:type="dxa"/>
            <w:tcBorders>
              <w:bottom w:val="nil"/>
            </w:tcBorders>
          </w:tcPr>
          <w:p w:rsidR="00683B1F" w:rsidRPr="00FA1DDA" w:rsidRDefault="00683B1F" w:rsidP="00FA1DDA">
            <w:pPr>
              <w:widowControl/>
              <w:spacing w:line="360" w:lineRule="auto"/>
              <w:jc w:val="center"/>
              <w:rPr>
                <w:bCs/>
                <w:szCs w:val="24"/>
              </w:rPr>
            </w:pPr>
            <w:r w:rsidRPr="00FA1DDA">
              <w:rPr>
                <w:bCs/>
                <w:szCs w:val="24"/>
              </w:rPr>
              <w:t>1,0</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Страховые расходы</w:t>
            </w:r>
          </w:p>
        </w:tc>
        <w:tc>
          <w:tcPr>
            <w:tcW w:w="2340" w:type="dxa"/>
          </w:tcPr>
          <w:p w:rsidR="00683B1F" w:rsidRPr="00FA1DDA" w:rsidRDefault="00683B1F" w:rsidP="00FA1DDA">
            <w:pPr>
              <w:widowControl/>
              <w:spacing w:line="360" w:lineRule="auto"/>
              <w:jc w:val="center"/>
              <w:rPr>
                <w:bCs/>
                <w:szCs w:val="24"/>
              </w:rPr>
            </w:pPr>
            <w:r w:rsidRPr="00FA1DDA">
              <w:rPr>
                <w:bCs/>
                <w:szCs w:val="24"/>
              </w:rPr>
              <w:t>0,99</w:t>
            </w:r>
          </w:p>
        </w:tc>
      </w:tr>
      <w:tr w:rsidR="00683B1F" w:rsidRPr="00FA1DDA" w:rsidTr="00FA1DDA">
        <w:trPr>
          <w:cantSplit/>
          <w:jc w:val="center"/>
        </w:trPr>
        <w:tc>
          <w:tcPr>
            <w:tcW w:w="9000" w:type="dxa"/>
            <w:gridSpan w:val="2"/>
            <w:tcBorders>
              <w:top w:val="nil"/>
            </w:tcBorders>
          </w:tcPr>
          <w:p w:rsidR="00683B1F" w:rsidRPr="00FA1DDA" w:rsidRDefault="00683B1F" w:rsidP="00FA1DDA">
            <w:pPr>
              <w:pStyle w:val="1"/>
              <w:keepNext w:val="0"/>
              <w:widowControl/>
              <w:spacing w:line="360" w:lineRule="auto"/>
              <w:rPr>
                <w:sz w:val="20"/>
              </w:rPr>
            </w:pPr>
            <w:r w:rsidRPr="00FA1DDA">
              <w:rPr>
                <w:sz w:val="20"/>
              </w:rPr>
              <w:t>Организационные риски</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Сложности с подбором кадров рабочей группы</w:t>
            </w:r>
          </w:p>
          <w:p w:rsidR="00683B1F" w:rsidRPr="00FA1DDA" w:rsidRDefault="00683B1F" w:rsidP="00FA1DDA">
            <w:pPr>
              <w:widowControl/>
              <w:spacing w:line="360" w:lineRule="auto"/>
              <w:jc w:val="center"/>
              <w:rPr>
                <w:bCs/>
                <w:szCs w:val="24"/>
              </w:rPr>
            </w:pPr>
            <w:r w:rsidRPr="00FA1DDA">
              <w:rPr>
                <w:bCs/>
                <w:szCs w:val="24"/>
              </w:rPr>
              <w:t>Компенсационные мероприятия:</w:t>
            </w:r>
          </w:p>
          <w:p w:rsidR="00683B1F" w:rsidRPr="00FA1DDA" w:rsidRDefault="00683B1F" w:rsidP="00FA1DDA">
            <w:pPr>
              <w:widowControl/>
              <w:spacing w:line="360" w:lineRule="auto"/>
              <w:jc w:val="center"/>
              <w:rPr>
                <w:bCs/>
                <w:szCs w:val="24"/>
              </w:rPr>
            </w:pPr>
            <w:r w:rsidRPr="00FA1DDA">
              <w:rPr>
                <w:bCs/>
                <w:szCs w:val="24"/>
              </w:rPr>
              <w:t>Структурная реорганизация проектных подразделений и введение системы стимулирования</w:t>
            </w:r>
          </w:p>
        </w:tc>
        <w:tc>
          <w:tcPr>
            <w:tcW w:w="2340" w:type="dxa"/>
          </w:tcPr>
          <w:p w:rsidR="00683B1F" w:rsidRPr="00FA1DDA" w:rsidRDefault="00683B1F" w:rsidP="00FA1DDA">
            <w:pPr>
              <w:widowControl/>
              <w:spacing w:line="360" w:lineRule="auto"/>
              <w:jc w:val="center"/>
              <w:rPr>
                <w:bCs/>
                <w:szCs w:val="24"/>
              </w:rPr>
            </w:pPr>
            <w:r w:rsidRPr="00FA1DDA">
              <w:rPr>
                <w:bCs/>
                <w:szCs w:val="24"/>
              </w:rPr>
              <w:t>0,95</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Проблемы со своевременными поставками</w:t>
            </w:r>
          </w:p>
          <w:p w:rsidR="00683B1F" w:rsidRPr="00FA1DDA" w:rsidRDefault="00683B1F" w:rsidP="00FA1DDA">
            <w:pPr>
              <w:widowControl/>
              <w:spacing w:line="360" w:lineRule="auto"/>
              <w:jc w:val="center"/>
              <w:rPr>
                <w:bCs/>
                <w:szCs w:val="24"/>
              </w:rPr>
            </w:pPr>
            <w:r w:rsidRPr="00FA1DDA">
              <w:rPr>
                <w:bCs/>
                <w:szCs w:val="24"/>
              </w:rPr>
              <w:t>материально-технических ресурсов</w:t>
            </w:r>
          </w:p>
        </w:tc>
        <w:tc>
          <w:tcPr>
            <w:tcW w:w="2340" w:type="dxa"/>
          </w:tcPr>
          <w:p w:rsidR="00683B1F" w:rsidRPr="00FA1DDA" w:rsidRDefault="00683B1F" w:rsidP="00FA1DDA">
            <w:pPr>
              <w:widowControl/>
              <w:spacing w:line="360" w:lineRule="auto"/>
              <w:jc w:val="center"/>
              <w:rPr>
                <w:bCs/>
                <w:szCs w:val="24"/>
              </w:rPr>
            </w:pPr>
            <w:r w:rsidRPr="00FA1DDA">
              <w:rPr>
                <w:bCs/>
                <w:szCs w:val="24"/>
              </w:rPr>
              <w:t>0,97</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Сложности с организацией сбытовой сети</w:t>
            </w:r>
          </w:p>
        </w:tc>
        <w:tc>
          <w:tcPr>
            <w:tcW w:w="2340" w:type="dxa"/>
          </w:tcPr>
          <w:p w:rsidR="00683B1F" w:rsidRPr="00FA1DDA" w:rsidRDefault="00683B1F" w:rsidP="00FA1DDA">
            <w:pPr>
              <w:widowControl/>
              <w:spacing w:line="360" w:lineRule="auto"/>
              <w:jc w:val="center"/>
              <w:rPr>
                <w:bCs/>
                <w:szCs w:val="24"/>
              </w:rPr>
            </w:pPr>
            <w:r w:rsidRPr="00FA1DDA">
              <w:rPr>
                <w:bCs/>
                <w:szCs w:val="24"/>
              </w:rPr>
              <w:t>0,95</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Внутризаводская неритмичность производства</w:t>
            </w:r>
          </w:p>
        </w:tc>
        <w:tc>
          <w:tcPr>
            <w:tcW w:w="2340" w:type="dxa"/>
            <w:tcBorders>
              <w:bottom w:val="nil"/>
            </w:tcBorders>
          </w:tcPr>
          <w:p w:rsidR="00683B1F" w:rsidRPr="00FA1DDA" w:rsidRDefault="00683B1F" w:rsidP="00FA1DDA">
            <w:pPr>
              <w:widowControl/>
              <w:spacing w:line="360" w:lineRule="auto"/>
              <w:jc w:val="center"/>
              <w:rPr>
                <w:bCs/>
                <w:szCs w:val="24"/>
              </w:rPr>
            </w:pPr>
            <w:r w:rsidRPr="00FA1DDA">
              <w:rPr>
                <w:bCs/>
                <w:szCs w:val="24"/>
              </w:rPr>
              <w:t>0,98</w:t>
            </w:r>
          </w:p>
        </w:tc>
      </w:tr>
      <w:tr w:rsidR="00683B1F" w:rsidRPr="00FA1DDA" w:rsidTr="00FA1DDA">
        <w:trPr>
          <w:cantSplit/>
          <w:jc w:val="center"/>
        </w:trPr>
        <w:tc>
          <w:tcPr>
            <w:tcW w:w="9000" w:type="dxa"/>
            <w:gridSpan w:val="2"/>
          </w:tcPr>
          <w:p w:rsidR="00683B1F" w:rsidRPr="00FA1DDA" w:rsidRDefault="00683B1F" w:rsidP="00FA1DDA">
            <w:pPr>
              <w:pStyle w:val="2"/>
              <w:keepNext w:val="0"/>
              <w:spacing w:line="360" w:lineRule="auto"/>
              <w:rPr>
                <w:sz w:val="20"/>
              </w:rPr>
            </w:pPr>
            <w:r w:rsidRPr="00FA1DDA">
              <w:rPr>
                <w:sz w:val="20"/>
              </w:rPr>
              <w:t>Технические риски</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 xml:space="preserve">Необходимость конструкторской доработки </w:t>
            </w:r>
          </w:p>
          <w:p w:rsidR="00683B1F" w:rsidRPr="00FA1DDA" w:rsidRDefault="00683B1F" w:rsidP="00FA1DDA">
            <w:pPr>
              <w:widowControl/>
              <w:spacing w:line="360" w:lineRule="auto"/>
              <w:jc w:val="center"/>
              <w:rPr>
                <w:bCs/>
                <w:szCs w:val="24"/>
              </w:rPr>
            </w:pPr>
            <w:r w:rsidRPr="00FA1DDA">
              <w:rPr>
                <w:bCs/>
                <w:szCs w:val="24"/>
              </w:rPr>
              <w:t>в ходе производства</w:t>
            </w:r>
          </w:p>
        </w:tc>
        <w:tc>
          <w:tcPr>
            <w:tcW w:w="2340" w:type="dxa"/>
          </w:tcPr>
          <w:p w:rsidR="00683B1F" w:rsidRPr="00FA1DDA" w:rsidRDefault="00683B1F" w:rsidP="00FA1DDA">
            <w:pPr>
              <w:widowControl/>
              <w:spacing w:line="360" w:lineRule="auto"/>
              <w:jc w:val="center"/>
              <w:rPr>
                <w:bCs/>
                <w:szCs w:val="24"/>
              </w:rPr>
            </w:pPr>
            <w:r w:rsidRPr="00FA1DDA">
              <w:rPr>
                <w:bCs/>
                <w:szCs w:val="24"/>
              </w:rPr>
              <w:t>0,99</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Необходимость доработки технологии изготовления узлов и агрегатов в ходе производства</w:t>
            </w:r>
          </w:p>
        </w:tc>
        <w:tc>
          <w:tcPr>
            <w:tcW w:w="2340" w:type="dxa"/>
          </w:tcPr>
          <w:p w:rsidR="00683B1F" w:rsidRPr="00FA1DDA" w:rsidRDefault="00683B1F" w:rsidP="00FA1DDA">
            <w:pPr>
              <w:widowControl/>
              <w:spacing w:line="360" w:lineRule="auto"/>
              <w:jc w:val="center"/>
              <w:rPr>
                <w:bCs/>
                <w:szCs w:val="24"/>
              </w:rPr>
            </w:pPr>
            <w:r w:rsidRPr="00FA1DDA">
              <w:rPr>
                <w:bCs/>
                <w:szCs w:val="24"/>
              </w:rPr>
              <w:t>0,99</w:t>
            </w:r>
          </w:p>
        </w:tc>
      </w:tr>
      <w:tr w:rsidR="00683B1F" w:rsidRPr="00FA1DDA" w:rsidTr="00FA1DDA">
        <w:trPr>
          <w:jc w:val="center"/>
        </w:trPr>
        <w:tc>
          <w:tcPr>
            <w:tcW w:w="6660" w:type="dxa"/>
          </w:tcPr>
          <w:p w:rsidR="00683B1F" w:rsidRPr="00FA1DDA" w:rsidRDefault="00683B1F" w:rsidP="00FA1DDA">
            <w:pPr>
              <w:widowControl/>
              <w:spacing w:line="360" w:lineRule="auto"/>
              <w:jc w:val="center"/>
              <w:rPr>
                <w:bCs/>
                <w:szCs w:val="24"/>
              </w:rPr>
            </w:pPr>
            <w:r w:rsidRPr="00FA1DDA">
              <w:rPr>
                <w:bCs/>
                <w:szCs w:val="24"/>
              </w:rPr>
              <w:t>Рекламации на поставленную продукцию</w:t>
            </w:r>
          </w:p>
          <w:p w:rsidR="00683B1F" w:rsidRPr="00FA1DDA" w:rsidRDefault="00683B1F" w:rsidP="00FA1DDA">
            <w:pPr>
              <w:widowControl/>
              <w:spacing w:line="360" w:lineRule="auto"/>
              <w:jc w:val="center"/>
              <w:rPr>
                <w:bCs/>
                <w:szCs w:val="24"/>
              </w:rPr>
            </w:pPr>
            <w:r w:rsidRPr="00FA1DDA">
              <w:rPr>
                <w:bCs/>
                <w:szCs w:val="24"/>
              </w:rPr>
              <w:t>из-за некачественных комплектующих</w:t>
            </w:r>
          </w:p>
        </w:tc>
        <w:tc>
          <w:tcPr>
            <w:tcW w:w="2340" w:type="dxa"/>
          </w:tcPr>
          <w:p w:rsidR="00683B1F" w:rsidRPr="00FA1DDA" w:rsidRDefault="00683B1F" w:rsidP="00FA1DDA">
            <w:pPr>
              <w:widowControl/>
              <w:spacing w:line="360" w:lineRule="auto"/>
              <w:jc w:val="center"/>
              <w:rPr>
                <w:bCs/>
                <w:szCs w:val="24"/>
              </w:rPr>
            </w:pPr>
            <w:r w:rsidRPr="00FA1DDA">
              <w:rPr>
                <w:bCs/>
                <w:szCs w:val="24"/>
              </w:rPr>
              <w:t>0,99</w:t>
            </w:r>
          </w:p>
        </w:tc>
      </w:tr>
    </w:tbl>
    <w:p w:rsidR="00FA1DDA" w:rsidRDefault="00FA1DDA" w:rsidP="00683B1F">
      <w:pPr>
        <w:widowControl/>
        <w:spacing w:line="360" w:lineRule="auto"/>
        <w:ind w:firstLine="709"/>
        <w:jc w:val="both"/>
        <w:rPr>
          <w:sz w:val="28"/>
        </w:rPr>
      </w:pPr>
    </w:p>
    <w:p w:rsidR="00683B1F" w:rsidRPr="00683B1F" w:rsidRDefault="00683B1F" w:rsidP="00683B1F">
      <w:pPr>
        <w:widowControl/>
        <w:spacing w:line="360" w:lineRule="auto"/>
        <w:ind w:firstLine="709"/>
        <w:jc w:val="both"/>
        <w:rPr>
          <w:sz w:val="28"/>
        </w:rPr>
      </w:pPr>
      <w:r w:rsidRPr="00683B1F">
        <w:rPr>
          <w:sz w:val="28"/>
        </w:rPr>
        <w:t>Итак, на основе оценки рисков с точки зрения их влияния</w:t>
      </w:r>
      <w:r>
        <w:rPr>
          <w:sz w:val="28"/>
        </w:rPr>
        <w:t xml:space="preserve"> </w:t>
      </w:r>
      <w:r w:rsidRPr="00683B1F">
        <w:rPr>
          <w:sz w:val="28"/>
        </w:rPr>
        <w:t>на доходность предприятия (уровень риска – риск на уровне отдельно взятого предприятия) предлагаются следующие общие мероприятия по снижению риска:</w:t>
      </w:r>
    </w:p>
    <w:p w:rsidR="00683B1F" w:rsidRPr="00683B1F" w:rsidRDefault="00683B1F" w:rsidP="00683B1F">
      <w:pPr>
        <w:widowControl/>
        <w:numPr>
          <w:ilvl w:val="0"/>
          <w:numId w:val="1"/>
        </w:numPr>
        <w:spacing w:line="360" w:lineRule="auto"/>
        <w:ind w:left="0" w:firstLine="709"/>
        <w:jc w:val="both"/>
        <w:rPr>
          <w:sz w:val="28"/>
          <w:szCs w:val="24"/>
        </w:rPr>
      </w:pPr>
      <w:r w:rsidRPr="00683B1F">
        <w:rPr>
          <w:sz w:val="28"/>
          <w:szCs w:val="24"/>
        </w:rPr>
        <w:t>Маркетинговые исследования.</w:t>
      </w:r>
    </w:p>
    <w:p w:rsidR="00683B1F" w:rsidRPr="00683B1F" w:rsidRDefault="00683B1F" w:rsidP="00683B1F">
      <w:pPr>
        <w:widowControl/>
        <w:numPr>
          <w:ilvl w:val="0"/>
          <w:numId w:val="1"/>
        </w:numPr>
        <w:spacing w:line="360" w:lineRule="auto"/>
        <w:ind w:left="0" w:firstLine="709"/>
        <w:jc w:val="both"/>
        <w:rPr>
          <w:sz w:val="28"/>
          <w:szCs w:val="24"/>
        </w:rPr>
      </w:pPr>
      <w:r w:rsidRPr="00683B1F">
        <w:rPr>
          <w:sz w:val="28"/>
          <w:szCs w:val="24"/>
        </w:rPr>
        <w:t>Подтверждение потребителями потребности.</w:t>
      </w:r>
    </w:p>
    <w:p w:rsidR="00683B1F" w:rsidRPr="00683B1F" w:rsidRDefault="00683B1F" w:rsidP="00683B1F">
      <w:pPr>
        <w:widowControl/>
        <w:numPr>
          <w:ilvl w:val="0"/>
          <w:numId w:val="1"/>
        </w:numPr>
        <w:spacing w:line="360" w:lineRule="auto"/>
        <w:ind w:left="0" w:firstLine="709"/>
        <w:jc w:val="both"/>
        <w:rPr>
          <w:sz w:val="28"/>
          <w:szCs w:val="24"/>
        </w:rPr>
      </w:pPr>
      <w:r w:rsidRPr="00683B1F">
        <w:rPr>
          <w:sz w:val="28"/>
          <w:szCs w:val="24"/>
        </w:rPr>
        <w:t>Объединение усилий производителей отдельных узлов и агрегатов.</w:t>
      </w:r>
    </w:p>
    <w:p w:rsidR="00683B1F" w:rsidRPr="00683B1F" w:rsidRDefault="00683B1F" w:rsidP="00683B1F">
      <w:pPr>
        <w:widowControl/>
        <w:numPr>
          <w:ilvl w:val="0"/>
          <w:numId w:val="1"/>
        </w:numPr>
        <w:spacing w:line="360" w:lineRule="auto"/>
        <w:ind w:left="0" w:firstLine="709"/>
        <w:jc w:val="both"/>
        <w:rPr>
          <w:sz w:val="28"/>
          <w:szCs w:val="24"/>
        </w:rPr>
      </w:pPr>
      <w:r w:rsidRPr="00683B1F">
        <w:rPr>
          <w:sz w:val="28"/>
          <w:szCs w:val="24"/>
        </w:rPr>
        <w:t>Объединение усилий разработчиков, работавших и работающих в этой области.</w:t>
      </w:r>
    </w:p>
    <w:p w:rsidR="00683B1F" w:rsidRPr="00683B1F" w:rsidRDefault="00683B1F" w:rsidP="00683B1F">
      <w:pPr>
        <w:widowControl/>
        <w:numPr>
          <w:ilvl w:val="0"/>
          <w:numId w:val="1"/>
        </w:numPr>
        <w:spacing w:line="360" w:lineRule="auto"/>
        <w:ind w:left="0" w:firstLine="709"/>
        <w:jc w:val="both"/>
        <w:rPr>
          <w:sz w:val="28"/>
          <w:szCs w:val="24"/>
        </w:rPr>
      </w:pPr>
      <w:r w:rsidRPr="00683B1F">
        <w:rPr>
          <w:sz w:val="28"/>
          <w:szCs w:val="24"/>
        </w:rPr>
        <w:t>Приобретение уже законченных разработок.</w:t>
      </w:r>
    </w:p>
    <w:p w:rsidR="00683B1F" w:rsidRPr="00683B1F" w:rsidRDefault="00683B1F" w:rsidP="00683B1F">
      <w:pPr>
        <w:widowControl/>
        <w:numPr>
          <w:ilvl w:val="0"/>
          <w:numId w:val="1"/>
        </w:numPr>
        <w:spacing w:line="360" w:lineRule="auto"/>
        <w:ind w:left="0" w:firstLine="709"/>
        <w:jc w:val="both"/>
        <w:rPr>
          <w:sz w:val="28"/>
          <w:szCs w:val="24"/>
        </w:rPr>
      </w:pPr>
      <w:r w:rsidRPr="00683B1F">
        <w:rPr>
          <w:sz w:val="28"/>
          <w:szCs w:val="24"/>
        </w:rPr>
        <w:t>Кооперация с высокотехническими производителями.</w:t>
      </w:r>
    </w:p>
    <w:p w:rsidR="00683B1F" w:rsidRPr="00683B1F" w:rsidRDefault="00683B1F" w:rsidP="00683B1F">
      <w:pPr>
        <w:widowControl/>
        <w:numPr>
          <w:ilvl w:val="0"/>
          <w:numId w:val="1"/>
        </w:numPr>
        <w:spacing w:line="360" w:lineRule="auto"/>
        <w:ind w:left="0" w:firstLine="709"/>
        <w:jc w:val="both"/>
        <w:rPr>
          <w:sz w:val="28"/>
          <w:szCs w:val="24"/>
        </w:rPr>
      </w:pPr>
      <w:r w:rsidRPr="00683B1F">
        <w:rPr>
          <w:sz w:val="28"/>
          <w:szCs w:val="24"/>
        </w:rPr>
        <w:t>Кооперация с зарубежными предприятиями.</w:t>
      </w:r>
    </w:p>
    <w:p w:rsidR="00683B1F" w:rsidRPr="00683B1F" w:rsidRDefault="00683B1F" w:rsidP="00683B1F">
      <w:pPr>
        <w:widowControl/>
        <w:numPr>
          <w:ilvl w:val="0"/>
          <w:numId w:val="1"/>
        </w:numPr>
        <w:spacing w:line="360" w:lineRule="auto"/>
        <w:ind w:left="0" w:firstLine="709"/>
        <w:jc w:val="both"/>
        <w:rPr>
          <w:sz w:val="28"/>
          <w:szCs w:val="24"/>
        </w:rPr>
      </w:pPr>
      <w:r w:rsidRPr="00683B1F">
        <w:rPr>
          <w:sz w:val="28"/>
          <w:szCs w:val="24"/>
        </w:rPr>
        <w:t>Расширение модификаций автомобилей.</w:t>
      </w:r>
    </w:p>
    <w:p w:rsidR="00683B1F" w:rsidRPr="00683B1F" w:rsidRDefault="00683B1F" w:rsidP="00683B1F">
      <w:pPr>
        <w:pStyle w:val="31"/>
        <w:widowControl/>
        <w:spacing w:line="360" w:lineRule="auto"/>
        <w:ind w:left="0" w:firstLine="709"/>
        <w:jc w:val="both"/>
        <w:rPr>
          <w:sz w:val="28"/>
        </w:rPr>
      </w:pPr>
      <w:r w:rsidRPr="00683B1F">
        <w:rPr>
          <w:sz w:val="28"/>
        </w:rPr>
        <w:t>Индустриальный анализ (определение стадии жизненного цикла отрасли машиностроения, установление позиций отрасли в отношении делового цикла и макроэкономических условий, качественный анализ и прогнозирование перспектив развития отрасли машиностроения) позволяет сделать следующие выводы:</w:t>
      </w:r>
      <w:r>
        <w:rPr>
          <w:sz w:val="28"/>
        </w:rPr>
        <w:t xml:space="preserve"> </w:t>
      </w:r>
      <w:r w:rsidRPr="00683B1F">
        <w:rPr>
          <w:sz w:val="28"/>
        </w:rPr>
        <w:t>отраслевой риск оценивается как риск на уровне среднерыночного.</w:t>
      </w:r>
    </w:p>
    <w:p w:rsidR="00683B1F" w:rsidRPr="00683B1F" w:rsidRDefault="00683B1F" w:rsidP="00683B1F">
      <w:pPr>
        <w:pStyle w:val="31"/>
        <w:widowControl/>
        <w:spacing w:line="360" w:lineRule="auto"/>
        <w:ind w:left="0" w:firstLine="709"/>
        <w:jc w:val="both"/>
        <w:rPr>
          <w:sz w:val="28"/>
        </w:rPr>
      </w:pPr>
      <w:r w:rsidRPr="00683B1F">
        <w:rPr>
          <w:sz w:val="28"/>
        </w:rPr>
        <w:t>Оценка цикличности развития машиностроительной отрасли, основанная на сравнении ее динамики с общеэкономическими тенденциями дает следующие результаты:</w:t>
      </w:r>
    </w:p>
    <w:p w:rsidR="00683B1F" w:rsidRPr="00683B1F" w:rsidRDefault="00683B1F" w:rsidP="00683B1F">
      <w:pPr>
        <w:pStyle w:val="31"/>
        <w:widowControl/>
        <w:spacing w:line="360" w:lineRule="auto"/>
        <w:ind w:left="0" w:firstLine="709"/>
        <w:jc w:val="both"/>
        <w:rPr>
          <w:sz w:val="28"/>
        </w:rPr>
      </w:pPr>
      <w:r w:rsidRPr="00683B1F">
        <w:rPr>
          <w:sz w:val="28"/>
        </w:rPr>
        <w:t>колебания цен и объемов происходят в унисон с общеэкономическими изменениями (отрасль – циклическая);</w:t>
      </w:r>
    </w:p>
    <w:p w:rsidR="00683B1F" w:rsidRPr="00683B1F" w:rsidRDefault="00683B1F" w:rsidP="00683B1F">
      <w:pPr>
        <w:pStyle w:val="31"/>
        <w:widowControl/>
        <w:spacing w:line="360" w:lineRule="auto"/>
        <w:ind w:left="0" w:firstLine="709"/>
        <w:jc w:val="both"/>
        <w:rPr>
          <w:sz w:val="28"/>
        </w:rPr>
      </w:pPr>
      <w:r w:rsidRPr="00683B1F">
        <w:rPr>
          <w:sz w:val="28"/>
        </w:rPr>
        <w:t xml:space="preserve">отрасль машиностроения находится в стадии расширения, основные ее черты – рост объема продаж с некоторым замедлением, высокие затраты на создание, приобретение машин и оборудования, прочие капиталовложения, приток инвестиций. </w:t>
      </w:r>
    </w:p>
    <w:p w:rsidR="00683B1F" w:rsidRPr="00683B1F" w:rsidRDefault="00683B1F" w:rsidP="00683B1F">
      <w:pPr>
        <w:pStyle w:val="a5"/>
        <w:spacing w:line="360" w:lineRule="auto"/>
        <w:ind w:firstLine="709"/>
        <w:rPr>
          <w:sz w:val="28"/>
        </w:rPr>
      </w:pPr>
      <w:r w:rsidRPr="00683B1F">
        <w:rPr>
          <w:sz w:val="28"/>
        </w:rPr>
        <w:t>Поэтому, для инвесторов вложение в ценные бумаги-эмитента отрасли машиностроения, которая находится в стадии расширения, является благоприятным (стабильные дивиденды сочетаются с относительно низким уровнем риска).</w:t>
      </w:r>
    </w:p>
    <w:p w:rsidR="00683B1F" w:rsidRPr="00683B1F" w:rsidRDefault="00683B1F" w:rsidP="00683B1F">
      <w:pPr>
        <w:pStyle w:val="a5"/>
        <w:spacing w:line="360" w:lineRule="auto"/>
        <w:ind w:firstLine="709"/>
        <w:rPr>
          <w:sz w:val="28"/>
        </w:rPr>
      </w:pPr>
      <w:r w:rsidRPr="00683B1F">
        <w:rPr>
          <w:sz w:val="28"/>
        </w:rPr>
        <w:t xml:space="preserve">Оценим вариационный риск, обусловленный изменчивостью ценных бумаг: как оправдаются ожидания инвесторов относительно будущих дивидендов и роста курсовой стоимости (в большей или меньшей степени). Поскольку этот риск связан с отклонением фактических значений доходности относительно ожидаемых, то рассчитаем его как коэффициент вариации или среднеквадратическое отклонение возможных значений доходности в будущем относительно наиболее вероятного значения этого показателя. Использованный метод статистического моделирования – бета-анализ. Параметр </w:t>
      </w:r>
      <w:r w:rsidRPr="00683B1F">
        <w:rPr>
          <w:sz w:val="28"/>
          <w:szCs w:val="28"/>
          <w:lang w:val="en-US"/>
        </w:rPr>
        <w:sym w:font="Symbol" w:char="F062"/>
      </w:r>
      <w:r w:rsidRPr="00683B1F">
        <w:rPr>
          <w:sz w:val="28"/>
        </w:rPr>
        <w:t xml:space="preserve"> оценен экспертным путем (так как отсутствует представительная статистика). Его значение принято в диапазоне 0,5 + 2 (субъективная оценка рискованности – чуть выше уровня среднерыночной для данного вида инвестиций, то есть чуть более 1). Используем данные таблицы 4.</w:t>
      </w:r>
    </w:p>
    <w:p w:rsidR="00683B1F" w:rsidRPr="00683B1F" w:rsidRDefault="00683B1F" w:rsidP="00683B1F">
      <w:pPr>
        <w:pStyle w:val="a5"/>
        <w:spacing w:line="360" w:lineRule="auto"/>
        <w:ind w:firstLine="709"/>
        <w:rPr>
          <w:sz w:val="28"/>
        </w:rPr>
      </w:pPr>
      <w:r w:rsidRPr="00683B1F">
        <w:rPr>
          <w:sz w:val="28"/>
        </w:rPr>
        <w:t xml:space="preserve">Оценка факторов риска в таблице 4 произведена по итогам отраслевого, общеэкономического риска, анализа финансового состояния эмитента и его деятельности. </w:t>
      </w:r>
    </w:p>
    <w:p w:rsidR="00683B1F" w:rsidRPr="00683B1F" w:rsidRDefault="00683B1F" w:rsidP="00683B1F">
      <w:pPr>
        <w:pStyle w:val="a5"/>
        <w:spacing w:line="360" w:lineRule="auto"/>
        <w:ind w:firstLine="709"/>
        <w:rPr>
          <w:sz w:val="28"/>
        </w:rPr>
      </w:pPr>
      <w:r w:rsidRPr="00683B1F">
        <w:rPr>
          <w:sz w:val="28"/>
        </w:rPr>
        <w:t>Фундаментальная “бета” по оценкам, которые указаны</w:t>
      </w:r>
      <w:r>
        <w:rPr>
          <w:sz w:val="28"/>
        </w:rPr>
        <w:t xml:space="preserve"> </w:t>
      </w:r>
      <w:r w:rsidRPr="00683B1F">
        <w:rPr>
          <w:sz w:val="28"/>
        </w:rPr>
        <w:t>в</w:t>
      </w:r>
      <w:r>
        <w:rPr>
          <w:sz w:val="28"/>
        </w:rPr>
        <w:t xml:space="preserve"> </w:t>
      </w:r>
      <w:r w:rsidRPr="00683B1F">
        <w:rPr>
          <w:sz w:val="28"/>
        </w:rPr>
        <w:t>таблице</w:t>
      </w:r>
      <w:r>
        <w:rPr>
          <w:sz w:val="28"/>
        </w:rPr>
        <w:t xml:space="preserve"> </w:t>
      </w:r>
      <w:r w:rsidRPr="00683B1F">
        <w:rPr>
          <w:sz w:val="28"/>
        </w:rPr>
        <w:t>4, рассчитывается следующим образом:</w:t>
      </w:r>
    </w:p>
    <w:p w:rsidR="00683B1F" w:rsidRPr="00683B1F" w:rsidRDefault="00683B1F" w:rsidP="00683B1F">
      <w:pPr>
        <w:pStyle w:val="a5"/>
        <w:spacing w:line="360" w:lineRule="auto"/>
        <w:ind w:firstLine="709"/>
        <w:rPr>
          <w:sz w:val="28"/>
        </w:rPr>
      </w:pPr>
    </w:p>
    <w:p w:rsidR="00683B1F" w:rsidRPr="00683B1F" w:rsidRDefault="00350277" w:rsidP="00683B1F">
      <w:pPr>
        <w:widowControl/>
        <w:spacing w:line="360" w:lineRule="auto"/>
        <w:ind w:firstLine="709"/>
        <w:jc w:val="center"/>
        <w:rPr>
          <w:sz w:val="28"/>
          <w:szCs w:val="24"/>
        </w:rPr>
      </w:pPr>
      <w:r w:rsidRPr="00683B1F">
        <w:rPr>
          <w:sz w:val="28"/>
          <w:szCs w:val="24"/>
        </w:rPr>
        <w:object w:dxaOrig="7060" w:dyaOrig="620">
          <v:shape id="_x0000_i1033" type="#_x0000_t75" style="width:331.5pt;height:37.5pt" o:ole="" fillcolor="window">
            <v:imagedata r:id="rId23" o:title=""/>
          </v:shape>
          <o:OLEObject Type="Embed" ProgID="Equation.3" ShapeID="_x0000_i1033" DrawAspect="Content" ObjectID="_1460153861" r:id="rId24"/>
        </w:object>
      </w:r>
    </w:p>
    <w:p w:rsidR="00683B1F" w:rsidRPr="00683B1F" w:rsidRDefault="00683B1F" w:rsidP="00683B1F">
      <w:pPr>
        <w:widowControl/>
        <w:spacing w:line="360" w:lineRule="auto"/>
        <w:ind w:firstLine="709"/>
        <w:jc w:val="both"/>
        <w:rPr>
          <w:sz w:val="28"/>
          <w:szCs w:val="24"/>
        </w:rPr>
      </w:pPr>
    </w:p>
    <w:p w:rsidR="00683B1F" w:rsidRPr="00683B1F" w:rsidRDefault="00683B1F" w:rsidP="00683B1F">
      <w:pPr>
        <w:widowControl/>
        <w:spacing w:line="360" w:lineRule="auto"/>
        <w:ind w:firstLine="709"/>
        <w:jc w:val="both"/>
        <w:rPr>
          <w:sz w:val="28"/>
          <w:szCs w:val="24"/>
        </w:rPr>
      </w:pPr>
      <w:r w:rsidRPr="00683B1F">
        <w:rPr>
          <w:sz w:val="28"/>
          <w:szCs w:val="24"/>
        </w:rPr>
        <w:t>Таким образом, вложение в акции исследуемого предприятия</w:t>
      </w:r>
      <w:r>
        <w:rPr>
          <w:sz w:val="28"/>
          <w:szCs w:val="24"/>
        </w:rPr>
        <w:t xml:space="preserve"> </w:t>
      </w:r>
      <w:r w:rsidRPr="00683B1F">
        <w:rPr>
          <w:sz w:val="28"/>
          <w:szCs w:val="24"/>
        </w:rPr>
        <w:t>(ОАО «АЗ «Урал»)</w:t>
      </w:r>
      <w:r>
        <w:rPr>
          <w:sz w:val="28"/>
          <w:szCs w:val="24"/>
        </w:rPr>
        <w:t xml:space="preserve"> </w:t>
      </w:r>
      <w:r w:rsidRPr="00683B1F">
        <w:rPr>
          <w:sz w:val="28"/>
          <w:szCs w:val="24"/>
        </w:rPr>
        <w:t>оценивается ниже относительно рискованного (при выборе параметра “бета” в диапазоне от 0,5 до 2 в зависимости от оцененных факторов риска).</w:t>
      </w:r>
    </w:p>
    <w:p w:rsidR="00683B1F" w:rsidRPr="00683B1F" w:rsidRDefault="00683B1F" w:rsidP="00683B1F">
      <w:pPr>
        <w:widowControl/>
        <w:spacing w:line="360" w:lineRule="auto"/>
        <w:ind w:firstLine="709"/>
        <w:jc w:val="both"/>
        <w:rPr>
          <w:sz w:val="28"/>
          <w:szCs w:val="24"/>
        </w:rPr>
      </w:pPr>
    </w:p>
    <w:p w:rsidR="00683B1F" w:rsidRPr="00683B1F" w:rsidRDefault="00683B1F" w:rsidP="00683B1F">
      <w:pPr>
        <w:pStyle w:val="a5"/>
        <w:spacing w:line="360" w:lineRule="auto"/>
        <w:ind w:firstLine="709"/>
        <w:jc w:val="center"/>
        <w:rPr>
          <w:iCs/>
          <w:sz w:val="28"/>
        </w:rPr>
      </w:pPr>
      <w:r w:rsidRPr="00683B1F">
        <w:rPr>
          <w:iCs/>
          <w:sz w:val="28"/>
        </w:rPr>
        <w:t>Таблица</w:t>
      </w:r>
      <w:r>
        <w:rPr>
          <w:iCs/>
          <w:sz w:val="28"/>
        </w:rPr>
        <w:t xml:space="preserve"> </w:t>
      </w:r>
      <w:r w:rsidRPr="00683B1F">
        <w:rPr>
          <w:iCs/>
          <w:sz w:val="28"/>
        </w:rPr>
        <w:t>4.</w:t>
      </w:r>
      <w:r>
        <w:rPr>
          <w:iCs/>
          <w:sz w:val="28"/>
        </w:rPr>
        <w:t xml:space="preserve"> </w:t>
      </w:r>
      <w:r w:rsidRPr="00683B1F">
        <w:rPr>
          <w:iCs/>
          <w:sz w:val="28"/>
        </w:rPr>
        <w:t>Оценка вариационного риска экспертным путем</w:t>
      </w:r>
    </w:p>
    <w:tbl>
      <w:tblPr>
        <w:tblW w:w="8812" w:type="dxa"/>
        <w:jc w:val="center"/>
        <w:tblLayout w:type="fixed"/>
        <w:tblLook w:val="0000" w:firstRow="0" w:lastRow="0" w:firstColumn="0" w:lastColumn="0" w:noHBand="0" w:noVBand="0"/>
      </w:tblPr>
      <w:tblGrid>
        <w:gridCol w:w="1852"/>
        <w:gridCol w:w="52"/>
        <w:gridCol w:w="668"/>
        <w:gridCol w:w="20"/>
        <w:gridCol w:w="688"/>
        <w:gridCol w:w="12"/>
        <w:gridCol w:w="180"/>
        <w:gridCol w:w="900"/>
        <w:gridCol w:w="720"/>
        <w:gridCol w:w="688"/>
        <w:gridCol w:w="32"/>
        <w:gridCol w:w="900"/>
        <w:gridCol w:w="32"/>
        <w:gridCol w:w="688"/>
        <w:gridCol w:w="720"/>
        <w:gridCol w:w="628"/>
        <w:gridCol w:w="32"/>
      </w:tblGrid>
      <w:tr w:rsidR="00683B1F" w:rsidRPr="009D6B91" w:rsidTr="009D6B91">
        <w:trPr>
          <w:cantSplit/>
          <w:jc w:val="center"/>
        </w:trPr>
        <w:tc>
          <w:tcPr>
            <w:tcW w:w="1904" w:type="dxa"/>
            <w:gridSpan w:val="2"/>
            <w:vMerge w:val="restart"/>
            <w:tcBorders>
              <w:top w:val="single" w:sz="4" w:space="0" w:color="auto"/>
              <w:lef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Фактор риска</w:t>
            </w:r>
          </w:p>
        </w:tc>
        <w:tc>
          <w:tcPr>
            <w:tcW w:w="6908" w:type="dxa"/>
            <w:gridSpan w:val="15"/>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Степень риска</w:t>
            </w:r>
          </w:p>
        </w:tc>
      </w:tr>
      <w:tr w:rsidR="00683B1F" w:rsidRPr="009D6B91" w:rsidTr="009D6B91">
        <w:trPr>
          <w:cantSplit/>
          <w:jc w:val="center"/>
        </w:trPr>
        <w:tc>
          <w:tcPr>
            <w:tcW w:w="1904" w:type="dxa"/>
            <w:gridSpan w:val="2"/>
            <w:vMerge/>
            <w:tcBorders>
              <w:left w:val="single" w:sz="4" w:space="0" w:color="auto"/>
            </w:tcBorders>
          </w:tcPr>
          <w:p w:rsidR="00683B1F" w:rsidRPr="009D6B91" w:rsidRDefault="00683B1F" w:rsidP="009D6B91">
            <w:pPr>
              <w:pStyle w:val="a5"/>
              <w:spacing w:line="360" w:lineRule="auto"/>
              <w:ind w:firstLine="0"/>
              <w:jc w:val="center"/>
              <w:rPr>
                <w:iCs/>
                <w:sz w:val="20"/>
              </w:rPr>
            </w:pPr>
          </w:p>
        </w:tc>
        <w:tc>
          <w:tcPr>
            <w:tcW w:w="2468" w:type="dxa"/>
            <w:gridSpan w:val="6"/>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1. низкая</w:t>
            </w:r>
          </w:p>
        </w:tc>
        <w:tc>
          <w:tcPr>
            <w:tcW w:w="2372" w:type="dxa"/>
            <w:gridSpan w:val="5"/>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2. средняя</w:t>
            </w:r>
          </w:p>
        </w:tc>
        <w:tc>
          <w:tcPr>
            <w:tcW w:w="2068" w:type="dxa"/>
            <w:gridSpan w:val="4"/>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3. высокая</w:t>
            </w:r>
          </w:p>
        </w:tc>
      </w:tr>
      <w:tr w:rsidR="00683B1F" w:rsidRPr="009D6B91" w:rsidTr="009D6B91">
        <w:trPr>
          <w:cantSplit/>
          <w:jc w:val="center"/>
        </w:trPr>
        <w:tc>
          <w:tcPr>
            <w:tcW w:w="1904" w:type="dxa"/>
            <w:gridSpan w:val="2"/>
            <w:vMerge/>
            <w:tcBorders>
              <w:left w:val="single" w:sz="4" w:space="0" w:color="auto"/>
            </w:tcBorders>
          </w:tcPr>
          <w:p w:rsidR="00683B1F" w:rsidRPr="009D6B91" w:rsidRDefault="00683B1F" w:rsidP="009D6B91">
            <w:pPr>
              <w:pStyle w:val="a5"/>
              <w:spacing w:line="360" w:lineRule="auto"/>
              <w:ind w:firstLine="0"/>
              <w:jc w:val="center"/>
              <w:rPr>
                <w:iCs/>
                <w:sz w:val="20"/>
              </w:rPr>
            </w:pPr>
          </w:p>
        </w:tc>
        <w:tc>
          <w:tcPr>
            <w:tcW w:w="6908" w:type="dxa"/>
            <w:gridSpan w:val="15"/>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Класс риска</w:t>
            </w:r>
          </w:p>
        </w:tc>
      </w:tr>
      <w:tr w:rsidR="00683B1F" w:rsidRPr="009D6B91" w:rsidTr="009D6B91">
        <w:trPr>
          <w:cantSplit/>
          <w:jc w:val="center"/>
        </w:trPr>
        <w:tc>
          <w:tcPr>
            <w:tcW w:w="1904" w:type="dxa"/>
            <w:gridSpan w:val="2"/>
            <w:vMerge/>
            <w:tcBorders>
              <w:left w:val="single" w:sz="4" w:space="0" w:color="auto"/>
            </w:tcBorders>
          </w:tcPr>
          <w:p w:rsidR="00683B1F" w:rsidRPr="009D6B91" w:rsidRDefault="00683B1F" w:rsidP="009D6B91">
            <w:pPr>
              <w:pStyle w:val="a5"/>
              <w:spacing w:line="360" w:lineRule="auto"/>
              <w:ind w:firstLine="0"/>
              <w:jc w:val="center"/>
              <w:rPr>
                <w:iCs/>
                <w:sz w:val="20"/>
              </w:rPr>
            </w:pP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11.1</w:t>
            </w:r>
          </w:p>
        </w:tc>
        <w:tc>
          <w:tcPr>
            <w:tcW w:w="880"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11.2</w:t>
            </w:r>
          </w:p>
        </w:tc>
        <w:tc>
          <w:tcPr>
            <w:tcW w:w="90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1.3</w:t>
            </w: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22.1</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22.2</w:t>
            </w: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2.3</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33.1</w:t>
            </w: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33.2</w:t>
            </w: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3.3</w:t>
            </w:r>
          </w:p>
        </w:tc>
      </w:tr>
      <w:tr w:rsidR="00683B1F" w:rsidRPr="009D6B91" w:rsidTr="009D6B91">
        <w:trPr>
          <w:jc w:val="center"/>
        </w:trPr>
        <w:tc>
          <w:tcPr>
            <w:tcW w:w="1904" w:type="dxa"/>
            <w:gridSpan w:val="2"/>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 xml:space="preserve">Соответствующая </w:t>
            </w:r>
            <w:r w:rsidRPr="009D6B91">
              <w:rPr>
                <w:iCs/>
                <w:sz w:val="20"/>
                <w:lang w:val="en-US"/>
              </w:rPr>
              <w:sym w:font="Symbol" w:char="F062"/>
            </w:r>
          </w:p>
        </w:tc>
        <w:tc>
          <w:tcPr>
            <w:tcW w:w="688" w:type="dxa"/>
            <w:gridSpan w:val="2"/>
            <w:tcBorders>
              <w:top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00</w:t>
            </w:r>
          </w:p>
          <w:p w:rsidR="00683B1F" w:rsidRPr="009D6B91" w:rsidRDefault="00683B1F" w:rsidP="009D6B91">
            <w:pPr>
              <w:pStyle w:val="a5"/>
              <w:spacing w:line="360" w:lineRule="auto"/>
              <w:ind w:firstLine="0"/>
              <w:jc w:val="center"/>
              <w:rPr>
                <w:iCs/>
                <w:sz w:val="20"/>
              </w:rPr>
            </w:pPr>
          </w:p>
        </w:tc>
        <w:tc>
          <w:tcPr>
            <w:tcW w:w="880" w:type="dxa"/>
            <w:gridSpan w:val="3"/>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00,25</w:t>
            </w:r>
          </w:p>
        </w:tc>
        <w:tc>
          <w:tcPr>
            <w:tcW w:w="900"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0,5</w:t>
            </w:r>
          </w:p>
        </w:tc>
        <w:tc>
          <w:tcPr>
            <w:tcW w:w="720"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00,75</w:t>
            </w: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11</w:t>
            </w:r>
          </w:p>
        </w:tc>
        <w:tc>
          <w:tcPr>
            <w:tcW w:w="964" w:type="dxa"/>
            <w:gridSpan w:val="3"/>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1,25</w:t>
            </w: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11,5</w:t>
            </w:r>
          </w:p>
        </w:tc>
        <w:tc>
          <w:tcPr>
            <w:tcW w:w="720"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11,75</w:t>
            </w:r>
          </w:p>
        </w:tc>
        <w:tc>
          <w:tcPr>
            <w:tcW w:w="660" w:type="dxa"/>
            <w:gridSpan w:val="2"/>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2</w:t>
            </w:r>
          </w:p>
        </w:tc>
      </w:tr>
      <w:tr w:rsidR="00683B1F" w:rsidRPr="009D6B91" w:rsidTr="009D6B91">
        <w:trPr>
          <w:cantSplit/>
          <w:jc w:val="center"/>
        </w:trPr>
        <w:tc>
          <w:tcPr>
            <w:tcW w:w="8812" w:type="dxa"/>
            <w:gridSpan w:val="17"/>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1. Общеэкономические факторы (Учет риска. Инфляция)</w:t>
            </w: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2"/>
              </w:numPr>
              <w:spacing w:line="360" w:lineRule="auto"/>
              <w:ind w:left="0" w:firstLine="0"/>
              <w:jc w:val="center"/>
              <w:rPr>
                <w:iCs/>
                <w:sz w:val="20"/>
              </w:rPr>
            </w:pPr>
            <w:r w:rsidRPr="009D6B91">
              <w:rPr>
                <w:iCs/>
                <w:sz w:val="20"/>
              </w:rPr>
              <w:t>рейтинг специально-политического риска</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3"/>
              </w:numPr>
              <w:spacing w:line="360" w:lineRule="auto"/>
              <w:ind w:left="0" w:firstLine="0"/>
              <w:jc w:val="center"/>
              <w:rPr>
                <w:iCs/>
                <w:sz w:val="20"/>
              </w:rPr>
            </w:pPr>
            <w:r w:rsidRPr="009D6B91">
              <w:rPr>
                <w:iCs/>
                <w:sz w:val="20"/>
              </w:rPr>
              <w:t>рейтинг внутриэкономического риска</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right w:val="single" w:sz="4" w:space="0" w:color="auto"/>
            </w:tcBorders>
          </w:tcPr>
          <w:p w:rsidR="00683B1F" w:rsidRPr="009D6B91" w:rsidRDefault="00683B1F" w:rsidP="00CF5EB3">
            <w:pPr>
              <w:pStyle w:val="a5"/>
              <w:numPr>
                <w:ilvl w:val="0"/>
                <w:numId w:val="4"/>
              </w:numPr>
              <w:spacing w:line="360" w:lineRule="auto"/>
              <w:ind w:left="0" w:firstLine="0"/>
              <w:jc w:val="center"/>
              <w:rPr>
                <w:iCs/>
                <w:sz w:val="20"/>
              </w:rPr>
            </w:pPr>
            <w:r w:rsidRPr="009D6B91">
              <w:rPr>
                <w:iCs/>
                <w:sz w:val="20"/>
              </w:rPr>
              <w:t>рейтинг внешнеэкономического риска</w:t>
            </w:r>
          </w:p>
        </w:tc>
        <w:tc>
          <w:tcPr>
            <w:tcW w:w="688" w:type="dxa"/>
            <w:gridSpan w:val="2"/>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964" w:type="dxa"/>
            <w:gridSpan w:val="3"/>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cantSplit/>
          <w:jc w:val="center"/>
        </w:trPr>
        <w:tc>
          <w:tcPr>
            <w:tcW w:w="8812" w:type="dxa"/>
            <w:gridSpan w:val="17"/>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2. Отраслевые факторы</w:t>
            </w: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5"/>
              </w:numPr>
              <w:spacing w:line="360" w:lineRule="auto"/>
              <w:ind w:left="0" w:firstLine="0"/>
              <w:jc w:val="center"/>
              <w:rPr>
                <w:iCs/>
                <w:sz w:val="20"/>
              </w:rPr>
            </w:pPr>
            <w:r w:rsidRPr="009D6B91">
              <w:rPr>
                <w:iCs/>
                <w:sz w:val="20"/>
              </w:rPr>
              <w:t>циклический характер</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6"/>
              </w:numPr>
              <w:spacing w:line="360" w:lineRule="auto"/>
              <w:ind w:left="0" w:firstLine="0"/>
              <w:jc w:val="center"/>
              <w:rPr>
                <w:iCs/>
                <w:sz w:val="20"/>
              </w:rPr>
            </w:pPr>
            <w:r w:rsidRPr="009D6B91">
              <w:rPr>
                <w:iCs/>
                <w:sz w:val="20"/>
              </w:rPr>
              <w:t>стадия развития</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7"/>
              </w:numPr>
              <w:spacing w:line="360" w:lineRule="auto"/>
              <w:ind w:left="0" w:firstLine="0"/>
              <w:jc w:val="center"/>
              <w:rPr>
                <w:iCs/>
                <w:sz w:val="20"/>
              </w:rPr>
            </w:pPr>
            <w:r w:rsidRPr="009D6B91">
              <w:rPr>
                <w:iCs/>
                <w:sz w:val="20"/>
              </w:rPr>
              <w:t>конкуренция</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х</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8"/>
              </w:numPr>
              <w:spacing w:line="360" w:lineRule="auto"/>
              <w:ind w:left="0" w:firstLine="0"/>
              <w:jc w:val="center"/>
              <w:rPr>
                <w:iCs/>
                <w:sz w:val="20"/>
              </w:rPr>
            </w:pPr>
            <w:r w:rsidRPr="009D6B91">
              <w:rPr>
                <w:iCs/>
                <w:sz w:val="20"/>
              </w:rPr>
              <w:t xml:space="preserve">регулирование </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right w:val="single" w:sz="4" w:space="0" w:color="auto"/>
            </w:tcBorders>
          </w:tcPr>
          <w:p w:rsidR="00683B1F" w:rsidRPr="009D6B91" w:rsidRDefault="00683B1F" w:rsidP="00CF5EB3">
            <w:pPr>
              <w:pStyle w:val="a5"/>
              <w:numPr>
                <w:ilvl w:val="0"/>
                <w:numId w:val="9"/>
              </w:numPr>
              <w:spacing w:line="360" w:lineRule="auto"/>
              <w:ind w:left="0" w:firstLine="0"/>
              <w:jc w:val="center"/>
              <w:rPr>
                <w:iCs/>
                <w:sz w:val="20"/>
              </w:rPr>
            </w:pPr>
            <w:r w:rsidRPr="009D6B91">
              <w:rPr>
                <w:iCs/>
                <w:sz w:val="20"/>
              </w:rPr>
              <w:t>препятствия к вхождению в рынок</w:t>
            </w:r>
          </w:p>
        </w:tc>
        <w:tc>
          <w:tcPr>
            <w:tcW w:w="688" w:type="dxa"/>
            <w:gridSpan w:val="2"/>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х</w:t>
            </w: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cantSplit/>
          <w:jc w:val="center"/>
        </w:trPr>
        <w:tc>
          <w:tcPr>
            <w:tcW w:w="1852" w:type="dxa"/>
            <w:vMerge w:val="restart"/>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Фактор риска</w:t>
            </w:r>
          </w:p>
        </w:tc>
        <w:tc>
          <w:tcPr>
            <w:tcW w:w="6960" w:type="dxa"/>
            <w:gridSpan w:val="16"/>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Степень риска</w:t>
            </w:r>
          </w:p>
        </w:tc>
      </w:tr>
      <w:tr w:rsidR="00683B1F" w:rsidRPr="009D6B91" w:rsidTr="009D6B91">
        <w:trPr>
          <w:gridAfter w:val="1"/>
          <w:wAfter w:w="32" w:type="dxa"/>
          <w:cantSplit/>
          <w:jc w:val="center"/>
        </w:trPr>
        <w:tc>
          <w:tcPr>
            <w:tcW w:w="1852" w:type="dxa"/>
            <w:vMerge/>
            <w:tcBorders>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p>
        </w:tc>
        <w:tc>
          <w:tcPr>
            <w:tcW w:w="720" w:type="dxa"/>
            <w:gridSpan w:val="2"/>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11.1</w:t>
            </w:r>
          </w:p>
        </w:tc>
        <w:tc>
          <w:tcPr>
            <w:tcW w:w="720" w:type="dxa"/>
            <w:gridSpan w:val="3"/>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11.2</w:t>
            </w:r>
          </w:p>
        </w:tc>
        <w:tc>
          <w:tcPr>
            <w:tcW w:w="1080" w:type="dxa"/>
            <w:gridSpan w:val="2"/>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1.3</w:t>
            </w:r>
          </w:p>
        </w:tc>
        <w:tc>
          <w:tcPr>
            <w:tcW w:w="720" w:type="dxa"/>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22.1</w:t>
            </w:r>
          </w:p>
        </w:tc>
        <w:tc>
          <w:tcPr>
            <w:tcW w:w="720" w:type="dxa"/>
            <w:gridSpan w:val="2"/>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22.2</w:t>
            </w:r>
          </w:p>
        </w:tc>
        <w:tc>
          <w:tcPr>
            <w:tcW w:w="900" w:type="dxa"/>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2.3</w:t>
            </w:r>
          </w:p>
        </w:tc>
        <w:tc>
          <w:tcPr>
            <w:tcW w:w="720" w:type="dxa"/>
            <w:gridSpan w:val="2"/>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33.1</w:t>
            </w:r>
          </w:p>
        </w:tc>
        <w:tc>
          <w:tcPr>
            <w:tcW w:w="720" w:type="dxa"/>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33.2</w:t>
            </w:r>
          </w:p>
        </w:tc>
        <w:tc>
          <w:tcPr>
            <w:tcW w:w="628" w:type="dxa"/>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3.3</w:t>
            </w:r>
          </w:p>
        </w:tc>
      </w:tr>
      <w:tr w:rsidR="00683B1F" w:rsidRPr="009D6B91" w:rsidTr="009D6B91">
        <w:trPr>
          <w:cantSplit/>
          <w:jc w:val="center"/>
        </w:trPr>
        <w:tc>
          <w:tcPr>
            <w:tcW w:w="8812" w:type="dxa"/>
            <w:gridSpan w:val="17"/>
            <w:tcBorders>
              <w:top w:val="single" w:sz="4" w:space="0" w:color="auto"/>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3. Факторы риска на уровне фирмы</w:t>
            </w: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10"/>
              </w:numPr>
              <w:spacing w:line="360" w:lineRule="auto"/>
              <w:ind w:left="0" w:firstLine="0"/>
              <w:jc w:val="center"/>
              <w:rPr>
                <w:iCs/>
                <w:sz w:val="20"/>
              </w:rPr>
            </w:pPr>
            <w:r w:rsidRPr="009D6B91">
              <w:rPr>
                <w:iCs/>
                <w:sz w:val="20"/>
              </w:rPr>
              <w:t>ликвидность</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11"/>
              </w:numPr>
              <w:spacing w:line="360" w:lineRule="auto"/>
              <w:ind w:left="0" w:firstLine="0"/>
              <w:jc w:val="center"/>
              <w:rPr>
                <w:iCs/>
                <w:sz w:val="20"/>
              </w:rPr>
            </w:pPr>
            <w:r w:rsidRPr="009D6B91">
              <w:rPr>
                <w:iCs/>
                <w:sz w:val="20"/>
              </w:rPr>
              <w:t>стабильность дохода</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х</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12"/>
              </w:numPr>
              <w:spacing w:line="360" w:lineRule="auto"/>
              <w:ind w:left="0" w:firstLine="0"/>
              <w:jc w:val="center"/>
              <w:rPr>
                <w:iCs/>
                <w:sz w:val="20"/>
              </w:rPr>
            </w:pPr>
            <w:r w:rsidRPr="009D6B91">
              <w:rPr>
                <w:iCs/>
                <w:sz w:val="20"/>
              </w:rPr>
              <w:t>финансовый рычаг</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13"/>
              </w:numPr>
              <w:spacing w:line="360" w:lineRule="auto"/>
              <w:ind w:left="0" w:firstLine="0"/>
              <w:jc w:val="center"/>
              <w:rPr>
                <w:iCs/>
                <w:sz w:val="20"/>
              </w:rPr>
            </w:pPr>
            <w:r w:rsidRPr="009D6B91">
              <w:rPr>
                <w:iCs/>
                <w:sz w:val="20"/>
              </w:rPr>
              <w:t>операционный рычаг</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14"/>
              </w:numPr>
              <w:spacing w:line="360" w:lineRule="auto"/>
              <w:ind w:left="0" w:firstLine="0"/>
              <w:jc w:val="center"/>
              <w:rPr>
                <w:iCs/>
                <w:sz w:val="20"/>
              </w:rPr>
            </w:pPr>
            <w:r w:rsidRPr="009D6B91">
              <w:rPr>
                <w:iCs/>
                <w:sz w:val="20"/>
              </w:rPr>
              <w:t>доля на рынке</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15"/>
              </w:numPr>
              <w:spacing w:line="360" w:lineRule="auto"/>
              <w:ind w:left="0" w:firstLine="0"/>
              <w:jc w:val="center"/>
              <w:rPr>
                <w:iCs/>
                <w:sz w:val="20"/>
              </w:rPr>
            </w:pPr>
            <w:r w:rsidRPr="009D6B91">
              <w:rPr>
                <w:iCs/>
                <w:sz w:val="20"/>
              </w:rPr>
              <w:t>диверсификация клиентуры</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х</w:t>
            </w: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16"/>
              </w:numPr>
              <w:spacing w:line="360" w:lineRule="auto"/>
              <w:ind w:left="0" w:firstLine="0"/>
              <w:jc w:val="center"/>
              <w:rPr>
                <w:iCs/>
                <w:sz w:val="20"/>
              </w:rPr>
            </w:pPr>
            <w:r w:rsidRPr="009D6B91">
              <w:rPr>
                <w:iCs/>
                <w:sz w:val="20"/>
              </w:rPr>
              <w:t>диверсификация продукции</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х</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jc w:val="center"/>
        </w:trPr>
        <w:tc>
          <w:tcPr>
            <w:tcW w:w="1904" w:type="dxa"/>
            <w:gridSpan w:val="2"/>
            <w:tcBorders>
              <w:top w:val="single" w:sz="4" w:space="0" w:color="auto"/>
              <w:left w:val="single" w:sz="4" w:space="0" w:color="auto"/>
              <w:right w:val="single" w:sz="4" w:space="0" w:color="auto"/>
            </w:tcBorders>
          </w:tcPr>
          <w:p w:rsidR="00683B1F" w:rsidRPr="009D6B91" w:rsidRDefault="00683B1F" w:rsidP="00CF5EB3">
            <w:pPr>
              <w:pStyle w:val="a5"/>
              <w:numPr>
                <w:ilvl w:val="0"/>
                <w:numId w:val="17"/>
              </w:numPr>
              <w:spacing w:line="360" w:lineRule="auto"/>
              <w:ind w:left="0" w:firstLine="0"/>
              <w:jc w:val="center"/>
              <w:rPr>
                <w:iCs/>
                <w:sz w:val="20"/>
              </w:rPr>
            </w:pPr>
            <w:r w:rsidRPr="009D6B91">
              <w:rPr>
                <w:iCs/>
                <w:sz w:val="20"/>
              </w:rPr>
              <w:t>диверсификация по территории</w:t>
            </w:r>
          </w:p>
        </w:tc>
        <w:tc>
          <w:tcPr>
            <w:tcW w:w="688" w:type="dxa"/>
            <w:gridSpan w:val="2"/>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w:t>
            </w: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CF5EB3">
            <w:pPr>
              <w:pStyle w:val="a5"/>
              <w:numPr>
                <w:ilvl w:val="0"/>
                <w:numId w:val="18"/>
              </w:numPr>
              <w:spacing w:line="360" w:lineRule="auto"/>
              <w:ind w:left="0" w:firstLine="0"/>
              <w:jc w:val="center"/>
              <w:rPr>
                <w:iCs/>
                <w:sz w:val="20"/>
              </w:rPr>
            </w:pPr>
            <w:r w:rsidRPr="009D6B91">
              <w:rPr>
                <w:iCs/>
                <w:sz w:val="20"/>
              </w:rPr>
              <w:t>технологический уровень</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cantSplit/>
          <w:jc w:val="center"/>
        </w:trPr>
        <w:tc>
          <w:tcPr>
            <w:tcW w:w="8812" w:type="dxa"/>
            <w:gridSpan w:val="17"/>
            <w:tcBorders>
              <w:left w:val="single" w:sz="4" w:space="0" w:color="auto"/>
              <w:right w:val="single" w:sz="4" w:space="0" w:color="auto"/>
            </w:tcBorders>
            <w:shd w:val="pct10" w:color="auto" w:fill="FFFFFF"/>
          </w:tcPr>
          <w:p w:rsidR="00683B1F" w:rsidRPr="009D6B91" w:rsidRDefault="00683B1F" w:rsidP="009D6B91">
            <w:pPr>
              <w:pStyle w:val="a5"/>
              <w:spacing w:line="360" w:lineRule="auto"/>
              <w:ind w:firstLine="0"/>
              <w:jc w:val="center"/>
              <w:rPr>
                <w:iCs/>
                <w:sz w:val="20"/>
              </w:rPr>
            </w:pPr>
            <w:r w:rsidRPr="009D6B91">
              <w:rPr>
                <w:iCs/>
                <w:sz w:val="20"/>
              </w:rPr>
              <w:t>4. Возможность проведения политики в ущерб интересам держателей ценной бумаги</w:t>
            </w:r>
          </w:p>
        </w:tc>
      </w:tr>
      <w:tr w:rsidR="00683B1F" w:rsidRPr="009D6B91" w:rsidTr="009D6B91">
        <w:trPr>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хх</w:t>
            </w: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tc>
      </w:tr>
      <w:tr w:rsidR="00683B1F" w:rsidRPr="009D6B91" w:rsidTr="009D6B91">
        <w:trPr>
          <w:trHeight w:val="413"/>
          <w:jc w:val="center"/>
        </w:trPr>
        <w:tc>
          <w:tcPr>
            <w:tcW w:w="1904"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Итого, количество наблюдений</w:t>
            </w:r>
          </w:p>
        </w:tc>
        <w:tc>
          <w:tcPr>
            <w:tcW w:w="688"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00</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11</w:t>
            </w:r>
          </w:p>
        </w:tc>
        <w:tc>
          <w:tcPr>
            <w:tcW w:w="1092"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0</w:t>
            </w: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11</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44</w:t>
            </w:r>
          </w:p>
        </w:tc>
        <w:tc>
          <w:tcPr>
            <w:tcW w:w="964" w:type="dxa"/>
            <w:gridSpan w:val="3"/>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5</w:t>
            </w:r>
          </w:p>
        </w:tc>
        <w:tc>
          <w:tcPr>
            <w:tcW w:w="688"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44</w:t>
            </w:r>
          </w:p>
        </w:tc>
        <w:tc>
          <w:tcPr>
            <w:tcW w:w="720" w:type="dxa"/>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r w:rsidRPr="009D6B91">
              <w:rPr>
                <w:iCs/>
                <w:sz w:val="20"/>
              </w:rPr>
              <w:t>11</w:t>
            </w:r>
          </w:p>
        </w:tc>
        <w:tc>
          <w:tcPr>
            <w:tcW w:w="660" w:type="dxa"/>
            <w:gridSpan w:val="2"/>
            <w:tcBorders>
              <w:top w:val="single" w:sz="4" w:space="0" w:color="auto"/>
              <w:left w:val="single" w:sz="4" w:space="0" w:color="auto"/>
              <w:bottom w:val="single" w:sz="4" w:space="0" w:color="auto"/>
              <w:right w:val="single" w:sz="4" w:space="0" w:color="auto"/>
            </w:tcBorders>
          </w:tcPr>
          <w:p w:rsidR="00683B1F" w:rsidRPr="009D6B91" w:rsidRDefault="00683B1F" w:rsidP="009D6B91">
            <w:pPr>
              <w:pStyle w:val="a5"/>
              <w:spacing w:line="360" w:lineRule="auto"/>
              <w:ind w:firstLine="0"/>
              <w:jc w:val="center"/>
              <w:rPr>
                <w:iCs/>
                <w:sz w:val="20"/>
              </w:rPr>
            </w:pPr>
          </w:p>
          <w:p w:rsidR="00683B1F" w:rsidRPr="009D6B91" w:rsidRDefault="00683B1F" w:rsidP="009D6B91">
            <w:pPr>
              <w:pStyle w:val="a5"/>
              <w:spacing w:line="360" w:lineRule="auto"/>
              <w:ind w:firstLine="0"/>
              <w:jc w:val="center"/>
              <w:rPr>
                <w:iCs/>
                <w:sz w:val="20"/>
              </w:rPr>
            </w:pPr>
            <w:r w:rsidRPr="009D6B91">
              <w:rPr>
                <w:iCs/>
                <w:sz w:val="20"/>
              </w:rPr>
              <w:t>2</w:t>
            </w:r>
          </w:p>
        </w:tc>
      </w:tr>
    </w:tbl>
    <w:p w:rsidR="00683B1F" w:rsidRPr="00683B1F" w:rsidRDefault="00683B1F" w:rsidP="00683B1F">
      <w:pPr>
        <w:widowControl/>
        <w:spacing w:line="360" w:lineRule="auto"/>
        <w:ind w:firstLine="709"/>
        <w:rPr>
          <w:sz w:val="28"/>
          <w:szCs w:val="24"/>
        </w:rPr>
        <w:sectPr w:rsidR="00683B1F" w:rsidRPr="00683B1F" w:rsidSect="00683B1F">
          <w:headerReference w:type="even" r:id="rId25"/>
          <w:footerReference w:type="even" r:id="rId26"/>
          <w:type w:val="continuous"/>
          <w:pgSz w:w="11906" w:h="16838" w:code="9"/>
          <w:pgMar w:top="1134" w:right="851" w:bottom="1134" w:left="1701" w:header="567" w:footer="340" w:gutter="0"/>
          <w:cols w:space="720"/>
        </w:sectPr>
      </w:pPr>
    </w:p>
    <w:p w:rsidR="00683B1F" w:rsidRPr="00683B1F" w:rsidRDefault="009D6B91" w:rsidP="00683B1F">
      <w:pPr>
        <w:widowControl/>
        <w:spacing w:line="360" w:lineRule="auto"/>
        <w:ind w:firstLine="709"/>
        <w:jc w:val="center"/>
        <w:rPr>
          <w:sz w:val="28"/>
          <w:szCs w:val="24"/>
        </w:rPr>
      </w:pPr>
      <w:r>
        <w:rPr>
          <w:sz w:val="28"/>
          <w:szCs w:val="24"/>
        </w:rPr>
        <w:br w:type="page"/>
      </w:r>
      <w:r w:rsidR="00683B1F" w:rsidRPr="009D6B91">
        <w:rPr>
          <w:b/>
          <w:sz w:val="28"/>
          <w:szCs w:val="24"/>
        </w:rPr>
        <w:t>Заключение</w:t>
      </w:r>
    </w:p>
    <w:p w:rsidR="00683B1F" w:rsidRPr="00683B1F" w:rsidRDefault="00683B1F" w:rsidP="00683B1F">
      <w:pPr>
        <w:widowControl/>
        <w:spacing w:line="360" w:lineRule="auto"/>
        <w:ind w:firstLine="709"/>
        <w:jc w:val="center"/>
        <w:rPr>
          <w:sz w:val="28"/>
          <w:szCs w:val="24"/>
        </w:rPr>
      </w:pPr>
    </w:p>
    <w:p w:rsidR="00683B1F" w:rsidRPr="00683B1F" w:rsidRDefault="00683B1F" w:rsidP="00683B1F">
      <w:pPr>
        <w:pStyle w:val="a5"/>
        <w:widowControl w:val="0"/>
        <w:spacing w:line="360" w:lineRule="auto"/>
        <w:ind w:firstLine="709"/>
        <w:rPr>
          <w:sz w:val="28"/>
        </w:rPr>
      </w:pPr>
      <w:r w:rsidRPr="00683B1F">
        <w:rPr>
          <w:sz w:val="28"/>
        </w:rPr>
        <w:t>Итак, риск – это объективное явление в любой сфере человеческой деятельности. Это многообразная категория. Почти никогда нельзя однозначно сказать, каковы будут последствия нежелательного события.</w:t>
      </w:r>
    </w:p>
    <w:p w:rsidR="00683B1F" w:rsidRPr="00683B1F" w:rsidRDefault="00683B1F" w:rsidP="00683B1F">
      <w:pPr>
        <w:pStyle w:val="a5"/>
        <w:widowControl w:val="0"/>
        <w:spacing w:line="360" w:lineRule="auto"/>
        <w:ind w:firstLine="709"/>
        <w:rPr>
          <w:sz w:val="28"/>
        </w:rPr>
      </w:pPr>
      <w:r w:rsidRPr="00683B1F">
        <w:rPr>
          <w:sz w:val="28"/>
        </w:rPr>
        <w:t>Риск – гипотетическая возможность наступления ущерба. Риск является объективным явлением в любой сфере человеческой деятельности и проявляется как множество отдельных обособленных рисков. По своей сути риск – событие с отрицательными, невыгодными экономическими последствиями, которые, возможно, наступят в будущем в какой-то момент в неизвестных размерах. Под риском понимают также возможность недостижения заранее поставленных целей.</w:t>
      </w:r>
    </w:p>
    <w:p w:rsidR="00683B1F" w:rsidRPr="00683B1F" w:rsidRDefault="00683B1F" w:rsidP="00683B1F">
      <w:pPr>
        <w:pStyle w:val="a5"/>
        <w:widowControl w:val="0"/>
        <w:spacing w:line="360" w:lineRule="auto"/>
        <w:ind w:firstLine="709"/>
        <w:rPr>
          <w:sz w:val="28"/>
        </w:rPr>
      </w:pPr>
      <w:r w:rsidRPr="00683B1F">
        <w:rPr>
          <w:sz w:val="28"/>
        </w:rPr>
        <w:t>В условиях рыночной неопределенности роль случайных и неучтенных факторов при всей совокупности информационных источников значительна. Поэтому, прогнозы внутрифирменного планирования носят вероятностный</w:t>
      </w:r>
      <w:r>
        <w:rPr>
          <w:sz w:val="28"/>
        </w:rPr>
        <w:t xml:space="preserve"> </w:t>
      </w:r>
      <w:r w:rsidRPr="00683B1F">
        <w:rPr>
          <w:sz w:val="28"/>
        </w:rPr>
        <w:t>характер.</w:t>
      </w:r>
    </w:p>
    <w:p w:rsidR="00683B1F" w:rsidRPr="00683B1F" w:rsidRDefault="00683B1F" w:rsidP="00683B1F">
      <w:pPr>
        <w:pStyle w:val="a5"/>
        <w:widowControl w:val="0"/>
        <w:spacing w:line="360" w:lineRule="auto"/>
        <w:ind w:firstLine="709"/>
        <w:rPr>
          <w:sz w:val="28"/>
        </w:rPr>
      </w:pPr>
      <w:r w:rsidRPr="00683B1F">
        <w:rPr>
          <w:sz w:val="28"/>
        </w:rPr>
        <w:t>Теория риска рассматривает не только виды рисков, но и методы их анализа и управления рисками.</w:t>
      </w:r>
    </w:p>
    <w:p w:rsidR="00683B1F" w:rsidRPr="00683B1F" w:rsidRDefault="00683B1F" w:rsidP="00683B1F">
      <w:pPr>
        <w:pStyle w:val="a5"/>
        <w:widowControl w:val="0"/>
        <w:spacing w:line="360" w:lineRule="auto"/>
        <w:ind w:firstLine="709"/>
        <w:rPr>
          <w:sz w:val="28"/>
        </w:rPr>
      </w:pPr>
      <w:r w:rsidRPr="00683B1F">
        <w:rPr>
          <w:sz w:val="28"/>
        </w:rPr>
        <w:t>При идентификации и</w:t>
      </w:r>
      <w:r>
        <w:rPr>
          <w:sz w:val="28"/>
        </w:rPr>
        <w:t xml:space="preserve"> </w:t>
      </w:r>
      <w:r w:rsidRPr="00683B1F">
        <w:rPr>
          <w:sz w:val="28"/>
        </w:rPr>
        <w:t>анализе риска, выборе альтернатив в некоторых случаях при проведении расчетов необходимо количественно оценивать значения вероятностей исходных данных, содержащихся в разделах бизнес-плана и других</w:t>
      </w:r>
      <w:r>
        <w:rPr>
          <w:sz w:val="28"/>
        </w:rPr>
        <w:t xml:space="preserve"> </w:t>
      </w:r>
      <w:r w:rsidRPr="00683B1F">
        <w:rPr>
          <w:sz w:val="28"/>
        </w:rPr>
        <w:t>документах по планированию.</w:t>
      </w:r>
    </w:p>
    <w:p w:rsidR="00683B1F" w:rsidRPr="00683B1F" w:rsidRDefault="00683B1F" w:rsidP="00683B1F">
      <w:pPr>
        <w:pStyle w:val="a5"/>
        <w:widowControl w:val="0"/>
        <w:spacing w:line="360" w:lineRule="auto"/>
        <w:ind w:firstLine="709"/>
        <w:rPr>
          <w:sz w:val="28"/>
        </w:rPr>
      </w:pPr>
      <w:r w:rsidRPr="00683B1F">
        <w:rPr>
          <w:sz w:val="28"/>
        </w:rPr>
        <w:t>Так, аспекты и методы анализа в условиях риска обсуждаются в экономической теории по инвестиционному планированию при анализе безубыточности, чувствительности и вероятностном анализе.</w:t>
      </w:r>
    </w:p>
    <w:p w:rsidR="00683B1F" w:rsidRPr="00683B1F" w:rsidRDefault="00683B1F" w:rsidP="00683B1F">
      <w:pPr>
        <w:pStyle w:val="a5"/>
        <w:widowControl w:val="0"/>
        <w:spacing w:line="360" w:lineRule="auto"/>
        <w:ind w:firstLine="709"/>
        <w:rPr>
          <w:sz w:val="28"/>
        </w:rPr>
      </w:pPr>
      <w:r w:rsidRPr="00683B1F">
        <w:rPr>
          <w:sz w:val="28"/>
        </w:rPr>
        <w:t>Риском можно управлять, прогнозируя наступление рискового события и принимая меры к снижению степени риска. Эффективность организации риска во многом определяется классификацией риска.</w:t>
      </w:r>
    </w:p>
    <w:p w:rsidR="00683B1F" w:rsidRPr="009D6B91" w:rsidRDefault="009D6B91" w:rsidP="00683B1F">
      <w:pPr>
        <w:spacing w:line="360" w:lineRule="auto"/>
        <w:ind w:firstLine="709"/>
        <w:jc w:val="center"/>
        <w:rPr>
          <w:b/>
          <w:sz w:val="28"/>
          <w:szCs w:val="24"/>
        </w:rPr>
      </w:pPr>
      <w:r>
        <w:rPr>
          <w:sz w:val="28"/>
          <w:szCs w:val="24"/>
        </w:rPr>
        <w:br w:type="page"/>
      </w:r>
      <w:r w:rsidR="00683B1F" w:rsidRPr="009D6B91">
        <w:rPr>
          <w:b/>
          <w:sz w:val="28"/>
          <w:szCs w:val="24"/>
        </w:rPr>
        <w:t>Список литературы</w:t>
      </w:r>
    </w:p>
    <w:p w:rsidR="00683B1F" w:rsidRPr="00683B1F" w:rsidRDefault="00683B1F" w:rsidP="00683B1F">
      <w:pPr>
        <w:spacing w:line="360" w:lineRule="auto"/>
        <w:ind w:firstLine="709"/>
        <w:jc w:val="center"/>
        <w:rPr>
          <w:sz w:val="28"/>
          <w:szCs w:val="24"/>
        </w:rPr>
      </w:pPr>
    </w:p>
    <w:p w:rsidR="00683B1F" w:rsidRPr="00683B1F" w:rsidRDefault="00683B1F" w:rsidP="00CF5EB3">
      <w:pPr>
        <w:pStyle w:val="a5"/>
        <w:numPr>
          <w:ilvl w:val="0"/>
          <w:numId w:val="20"/>
        </w:numPr>
        <w:tabs>
          <w:tab w:val="clear" w:pos="1353"/>
          <w:tab w:val="num" w:pos="360"/>
          <w:tab w:val="num" w:pos="720"/>
        </w:tabs>
        <w:spacing w:line="360" w:lineRule="auto"/>
        <w:ind w:left="0" w:firstLine="0"/>
        <w:rPr>
          <w:sz w:val="28"/>
        </w:rPr>
      </w:pPr>
      <w:r w:rsidRPr="00683B1F">
        <w:rPr>
          <w:sz w:val="28"/>
        </w:rPr>
        <w:t>Методические рекомендации по оценке эффективности инвестиционных проектов (утверждены Госстроем России, Министерством экономики РФ, Министерством финансов РФ) № ВК- 477от 21.06.1999. «Консультант Плюс».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bCs/>
          <w:sz w:val="28"/>
          <w:szCs w:val="28"/>
        </w:rPr>
        <w:t>Алексеева М.М. Планирование деятельности фирмы. - М: Финансы и</w:t>
      </w:r>
      <w:r>
        <w:rPr>
          <w:bCs/>
          <w:sz w:val="28"/>
          <w:szCs w:val="28"/>
        </w:rPr>
        <w:t xml:space="preserve"> </w:t>
      </w:r>
      <w:r w:rsidRPr="00683B1F">
        <w:rPr>
          <w:bCs/>
          <w:sz w:val="28"/>
          <w:szCs w:val="28"/>
        </w:rPr>
        <w:t>статистика, 2000. -165с.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Балабанов И.Т. Финансовый анализ и планирование хозяйственного</w:t>
      </w:r>
      <w:r>
        <w:rPr>
          <w:sz w:val="28"/>
        </w:rPr>
        <w:t xml:space="preserve"> </w:t>
      </w:r>
      <w:r w:rsidRPr="00683B1F">
        <w:rPr>
          <w:sz w:val="28"/>
        </w:rPr>
        <w:t>субъекта. -</w:t>
      </w:r>
      <w:r>
        <w:rPr>
          <w:sz w:val="28"/>
        </w:rPr>
        <w:t xml:space="preserve"> </w:t>
      </w:r>
      <w:r w:rsidRPr="00683B1F">
        <w:rPr>
          <w:sz w:val="28"/>
        </w:rPr>
        <w:t>М.: Финансы и статистика, 2000. –343с.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Беренс В., Хавранек П.М. Руководство по оценке эффективности инвестиций: Пер. с англ., перераб. и дополн. изд. – М.: ИНФРА-М, 2000. -528с.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Бизнес-план инвестиционного проекта: отечественный и зарубежный опыт. Современная практика и документация: Учеб. пособие / Под ред. В.М. Попова. 2-е изд., перераб. и доп. – М.: Финансы и статистика, 1997. -336с.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Бизнес-план инвестиционного проекта. Практическое пособие / Под ред. Иванниковой И.А. – М.: Экспертное бюро-М, 1997. -112с.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Власова Е.С. Основы предпринимательской деятельности. – М.: Экономика, 1999. -218с.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bCs/>
          <w:sz w:val="28"/>
          <w:szCs w:val="28"/>
        </w:rPr>
        <w:t>Волков О.И., Скляренко В.К. Экономика предприятия. - М:</w:t>
      </w:r>
      <w:r>
        <w:rPr>
          <w:bCs/>
          <w:sz w:val="28"/>
          <w:szCs w:val="28"/>
        </w:rPr>
        <w:t xml:space="preserve"> </w:t>
      </w:r>
      <w:r w:rsidRPr="00683B1F">
        <w:rPr>
          <w:bCs/>
          <w:sz w:val="28"/>
          <w:szCs w:val="28"/>
        </w:rPr>
        <w:t>ИНФРА-М, 2002. -339с.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Волков И.М., Грачева М.В. Проектный анализ: Учебник. – М.: ЮНИТИ, 1998. -276с.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Горемыкин В.А., Богомолов А.Ю. Планирование предпринимательской деятельности предприятия: Методическое пособие. – М.: ИНФРА-М, 1997.</w:t>
      </w:r>
      <w:r>
        <w:rPr>
          <w:sz w:val="28"/>
        </w:rPr>
        <w:t xml:space="preserve"> </w:t>
      </w:r>
      <w:r w:rsidRPr="00683B1F">
        <w:rPr>
          <w:sz w:val="28"/>
        </w:rPr>
        <w:t>-249с.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Дубров А.М., Лагоша Б.А., Хрусталев Е.Ю.</w:t>
      </w:r>
      <w:r>
        <w:rPr>
          <w:sz w:val="28"/>
        </w:rPr>
        <w:t xml:space="preserve"> </w:t>
      </w:r>
      <w:r w:rsidRPr="00683B1F">
        <w:rPr>
          <w:sz w:val="28"/>
        </w:rPr>
        <w:t>Моделирование рисковых ситуаций в экономике и бизнесе: Учебное пособие / Под ред. Б.А. Лагоши. – М.: Финансы и статистика, 2001. – 176 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Ковалев В.В. Методы оценки инвестиционных проектов. – М.: Финансы и статистика, 1998. -144с.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sz w:val="28"/>
        </w:rPr>
        <w:t>Панкратов Ф.Л., Серегина Т.Л.</w:t>
      </w:r>
      <w:r>
        <w:rPr>
          <w:sz w:val="28"/>
        </w:rPr>
        <w:t xml:space="preserve"> </w:t>
      </w:r>
      <w:r w:rsidRPr="00683B1F">
        <w:rPr>
          <w:sz w:val="28"/>
        </w:rPr>
        <w:t>Коммерческая деятельность. – М.: Маркетинг, 2000.-227с.</w:t>
      </w:r>
    </w:p>
    <w:p w:rsidR="00683B1F" w:rsidRPr="00683B1F" w:rsidRDefault="00683B1F" w:rsidP="00CF5EB3">
      <w:pPr>
        <w:pStyle w:val="a5"/>
        <w:widowControl w:val="0"/>
        <w:numPr>
          <w:ilvl w:val="0"/>
          <w:numId w:val="20"/>
        </w:numPr>
        <w:tabs>
          <w:tab w:val="clear" w:pos="1353"/>
          <w:tab w:val="num" w:pos="360"/>
        </w:tabs>
        <w:spacing w:line="360" w:lineRule="auto"/>
        <w:ind w:left="0" w:firstLine="0"/>
        <w:rPr>
          <w:sz w:val="28"/>
        </w:rPr>
      </w:pPr>
      <w:r w:rsidRPr="00683B1F">
        <w:rPr>
          <w:bCs/>
          <w:sz w:val="28"/>
          <w:szCs w:val="28"/>
        </w:rPr>
        <w:t>Попов В. М. Финансовый бизнес–план. - М: Финансы и</w:t>
      </w:r>
      <w:r>
        <w:rPr>
          <w:bCs/>
          <w:sz w:val="28"/>
          <w:szCs w:val="28"/>
        </w:rPr>
        <w:t xml:space="preserve"> </w:t>
      </w:r>
      <w:r w:rsidRPr="00683B1F">
        <w:rPr>
          <w:bCs/>
          <w:sz w:val="28"/>
          <w:szCs w:val="28"/>
        </w:rPr>
        <w:t>статистика, 2000.</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Сергеев А. А. Экономические основы бизнес–планирования. - М.: ЮНИТИ, 1999. -225с.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Стратегия и тактика антикризисного управления фирмой / Под ред. А.П. Градова и Б.И. Кузина. С-Пб.: Специальная литература. 2001. – 510 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Терехин В.И., Моисеев С.В., Терехин Д.В., Цыганков С.Н. Финансовое управление фирмой / Под ред. В.И. Терехина. – М.:</w:t>
      </w:r>
      <w:r>
        <w:rPr>
          <w:sz w:val="28"/>
        </w:rPr>
        <w:t xml:space="preserve"> </w:t>
      </w:r>
      <w:r w:rsidRPr="00683B1F">
        <w:rPr>
          <w:sz w:val="28"/>
        </w:rPr>
        <w:t>Экономика, 1998. - 350 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Финансовый менеджмент: теория и практика:</w:t>
      </w:r>
      <w:r>
        <w:rPr>
          <w:sz w:val="28"/>
        </w:rPr>
        <w:t xml:space="preserve"> </w:t>
      </w:r>
      <w:r w:rsidRPr="00683B1F">
        <w:rPr>
          <w:sz w:val="28"/>
        </w:rPr>
        <w:t>Учебник / Под ред. Е.С. Стояновой. – М.: Перспектива, 2003. - 573 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Финансовый менеджмент:</w:t>
      </w:r>
      <w:r>
        <w:rPr>
          <w:sz w:val="28"/>
        </w:rPr>
        <w:t xml:space="preserve"> </w:t>
      </w:r>
      <w:r w:rsidRPr="00683B1F">
        <w:rPr>
          <w:sz w:val="28"/>
        </w:rPr>
        <w:t>Учебник для вузов / Н.Ф. Самсонов, Н.П. Баранникова, А.А. Володин и др.; Под ред. проф. Н.Ф. Самсонова. – М.: Финансы, ЮНИТИ, 2001. – 495 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Финансы: Учебное пособие / Под ред. А.М. Ковалевой. – М.: Финансы и статистика, 2002. – 338 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Шеремет А.Д., Сайфулин Р.С. Финансы предприятий: Учебное пособие. – М.: ИНФРА-М, 1999. – 359 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 xml:space="preserve">Чернов В.А. Анализ коммерческого риска / Под ред. М.И. Баканова. – М.: Финансы и статистика, 2000. – 128 с. </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Четыркин Е.М. Финансовый анализ производственных инвестиций. – М.:</w:t>
      </w:r>
      <w:r>
        <w:rPr>
          <w:sz w:val="28"/>
        </w:rPr>
        <w:t xml:space="preserve"> </w:t>
      </w:r>
      <w:r w:rsidRPr="00683B1F">
        <w:rPr>
          <w:sz w:val="28"/>
        </w:rPr>
        <w:t>Дело, 2000. – 256 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Шапиро В.Д. и др. Управление проектами – СПб.: ДваТри, 1998. -610с.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Шеремет В.В., Павлюченко В.М.,</w:t>
      </w:r>
      <w:r>
        <w:rPr>
          <w:sz w:val="28"/>
        </w:rPr>
        <w:t xml:space="preserve"> </w:t>
      </w:r>
      <w:r w:rsidRPr="00683B1F">
        <w:rPr>
          <w:sz w:val="28"/>
        </w:rPr>
        <w:t>Шапиро В.Д. и др. Управление инвестициями: в 2-х т.</w:t>
      </w:r>
      <w:r>
        <w:rPr>
          <w:sz w:val="28"/>
        </w:rPr>
        <w:t xml:space="preserve"> </w:t>
      </w:r>
      <w:r w:rsidRPr="00683B1F">
        <w:rPr>
          <w:sz w:val="28"/>
        </w:rPr>
        <w:t>- М.: Высшая школа, 1998. -612с.</w:t>
      </w:r>
    </w:p>
    <w:p w:rsidR="00683B1F" w:rsidRPr="00683B1F" w:rsidRDefault="00683B1F" w:rsidP="00CF5EB3">
      <w:pPr>
        <w:pStyle w:val="a5"/>
        <w:widowControl w:val="0"/>
        <w:numPr>
          <w:ilvl w:val="0"/>
          <w:numId w:val="20"/>
        </w:numPr>
        <w:tabs>
          <w:tab w:val="clear" w:pos="1353"/>
          <w:tab w:val="num" w:pos="360"/>
          <w:tab w:val="num" w:pos="720"/>
        </w:tabs>
        <w:spacing w:line="360" w:lineRule="auto"/>
        <w:ind w:left="0" w:firstLine="0"/>
        <w:rPr>
          <w:sz w:val="28"/>
        </w:rPr>
      </w:pPr>
      <w:r w:rsidRPr="00683B1F">
        <w:rPr>
          <w:sz w:val="28"/>
        </w:rPr>
        <w:t>Тимофеев Т. Классификация видов рисков предпринимательской деятельности // Маркетинг / Мир бизнеса: консультации и комментарии. 2001. № 5. с. 108- 114.</w:t>
      </w:r>
    </w:p>
    <w:p w:rsidR="00683B1F" w:rsidRPr="00683B1F" w:rsidRDefault="009D6B91" w:rsidP="009D6B91">
      <w:pPr>
        <w:pStyle w:val="a5"/>
        <w:widowControl w:val="0"/>
        <w:tabs>
          <w:tab w:val="num" w:pos="1353"/>
        </w:tabs>
        <w:spacing w:line="360" w:lineRule="auto"/>
        <w:ind w:firstLine="709"/>
        <w:jc w:val="center"/>
        <w:rPr>
          <w:sz w:val="28"/>
        </w:rPr>
      </w:pPr>
      <w:r>
        <w:rPr>
          <w:sz w:val="28"/>
        </w:rPr>
        <w:br w:type="page"/>
      </w:r>
      <w:r w:rsidR="00683B1F" w:rsidRPr="009D6B91">
        <w:rPr>
          <w:b/>
          <w:sz w:val="28"/>
        </w:rPr>
        <w:t>Приложение</w:t>
      </w:r>
      <w:r w:rsidR="00683B1F" w:rsidRPr="00683B1F">
        <w:rPr>
          <w:sz w:val="28"/>
        </w:rPr>
        <w:t xml:space="preserve"> 1</w:t>
      </w:r>
    </w:p>
    <w:p w:rsidR="00683B1F" w:rsidRPr="00683B1F" w:rsidRDefault="00683B1F" w:rsidP="00683B1F">
      <w:pPr>
        <w:pStyle w:val="a5"/>
        <w:spacing w:line="360" w:lineRule="auto"/>
        <w:ind w:firstLine="709"/>
        <w:rPr>
          <w:sz w:val="28"/>
        </w:rPr>
      </w:pPr>
    </w:p>
    <w:p w:rsidR="00683B1F" w:rsidRPr="00683B1F" w:rsidRDefault="00683B1F" w:rsidP="00683B1F">
      <w:pPr>
        <w:pStyle w:val="a5"/>
        <w:spacing w:line="360" w:lineRule="auto"/>
        <w:ind w:firstLine="709"/>
        <w:jc w:val="center"/>
        <w:rPr>
          <w:sz w:val="28"/>
        </w:rPr>
      </w:pPr>
      <w:r w:rsidRPr="00683B1F">
        <w:rPr>
          <w:sz w:val="28"/>
        </w:rPr>
        <w:t xml:space="preserve">Примерные перечни простых рисков по стадиям </w:t>
      </w:r>
    </w:p>
    <w:p w:rsidR="00683B1F" w:rsidRPr="00683B1F" w:rsidRDefault="00683B1F" w:rsidP="00683B1F">
      <w:pPr>
        <w:pStyle w:val="a5"/>
        <w:spacing w:line="360" w:lineRule="auto"/>
        <w:ind w:firstLine="709"/>
        <w:jc w:val="center"/>
        <w:rPr>
          <w:sz w:val="28"/>
        </w:rPr>
      </w:pPr>
      <w:r w:rsidRPr="00683B1F">
        <w:rPr>
          <w:sz w:val="28"/>
        </w:rPr>
        <w:t>инвестиционного проекта</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320"/>
      </w:tblGrid>
      <w:tr w:rsidR="00683B1F" w:rsidRPr="009D6B91" w:rsidTr="009D6B91">
        <w:trPr>
          <w:cantSplit/>
          <w:jc w:val="center"/>
        </w:trPr>
        <w:tc>
          <w:tcPr>
            <w:tcW w:w="8100" w:type="dxa"/>
            <w:gridSpan w:val="2"/>
            <w:shd w:val="pct25" w:color="auto" w:fill="FFFFFF"/>
          </w:tcPr>
          <w:p w:rsidR="00683B1F" w:rsidRPr="009D6B91" w:rsidRDefault="00683B1F" w:rsidP="009D6B91">
            <w:pPr>
              <w:pStyle w:val="a5"/>
              <w:spacing w:line="360" w:lineRule="auto"/>
              <w:ind w:firstLine="0"/>
              <w:jc w:val="center"/>
              <w:rPr>
                <w:sz w:val="20"/>
              </w:rPr>
            </w:pPr>
            <w:r w:rsidRPr="009D6B91">
              <w:rPr>
                <w:sz w:val="20"/>
              </w:rPr>
              <w:t>Подготовительная стадия</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Вид риска</w:t>
            </w:r>
          </w:p>
        </w:tc>
        <w:tc>
          <w:tcPr>
            <w:tcW w:w="4320" w:type="dxa"/>
          </w:tcPr>
          <w:p w:rsidR="00683B1F" w:rsidRPr="009D6B91" w:rsidRDefault="00683B1F" w:rsidP="009D6B91">
            <w:pPr>
              <w:pStyle w:val="a5"/>
              <w:spacing w:line="360" w:lineRule="auto"/>
              <w:ind w:firstLine="0"/>
              <w:jc w:val="center"/>
              <w:rPr>
                <w:sz w:val="20"/>
              </w:rPr>
            </w:pPr>
            <w:r w:rsidRPr="009D6B91">
              <w:rPr>
                <w:sz w:val="20"/>
              </w:rPr>
              <w:t>Отрицательное влияние на ожидаемую прибыль от реализации проекта</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Удаленность от транспортных узлов</w:t>
            </w:r>
          </w:p>
        </w:tc>
        <w:tc>
          <w:tcPr>
            <w:tcW w:w="432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Дополнительные затраты на создание подъездных путей, повышенные эксплуатационные расходы</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Удаленность от инженерных сетей</w:t>
            </w:r>
          </w:p>
        </w:tc>
        <w:tc>
          <w:tcPr>
            <w:tcW w:w="4320" w:type="dxa"/>
          </w:tcPr>
          <w:p w:rsidR="00683B1F" w:rsidRPr="009D6B91" w:rsidRDefault="00683B1F" w:rsidP="009D6B91">
            <w:pPr>
              <w:pStyle w:val="a5"/>
              <w:spacing w:line="360" w:lineRule="auto"/>
              <w:ind w:firstLine="0"/>
              <w:jc w:val="center"/>
              <w:rPr>
                <w:sz w:val="20"/>
              </w:rPr>
            </w:pPr>
            <w:r w:rsidRPr="009D6B91">
              <w:rPr>
                <w:sz w:val="20"/>
              </w:rPr>
              <w:t>Дополнительные капитальные вложения на подводку электроэнергии, тепла, воды</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Отношение местных властей</w:t>
            </w:r>
          </w:p>
        </w:tc>
        <w:tc>
          <w:tcPr>
            <w:tcW w:w="4320" w:type="dxa"/>
          </w:tcPr>
          <w:p w:rsidR="00683B1F" w:rsidRPr="009D6B91" w:rsidRDefault="00683B1F" w:rsidP="009D6B91">
            <w:pPr>
              <w:pStyle w:val="a5"/>
              <w:spacing w:line="360" w:lineRule="auto"/>
              <w:ind w:firstLine="0"/>
              <w:jc w:val="center"/>
              <w:rPr>
                <w:sz w:val="20"/>
              </w:rPr>
            </w:pPr>
            <w:r w:rsidRPr="009D6B91">
              <w:rPr>
                <w:sz w:val="20"/>
              </w:rPr>
              <w:t>Возможность введения ими дополнительных ограничений, осложняющих реализацию проекта</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Доступность подрядчиков на месте</w:t>
            </w:r>
          </w:p>
        </w:tc>
        <w:tc>
          <w:tcPr>
            <w:tcW w:w="4320" w:type="dxa"/>
          </w:tcPr>
          <w:p w:rsidR="00683B1F" w:rsidRPr="009D6B91" w:rsidRDefault="00683B1F" w:rsidP="009D6B91">
            <w:pPr>
              <w:pStyle w:val="a5"/>
              <w:spacing w:line="360" w:lineRule="auto"/>
              <w:ind w:firstLine="0"/>
              <w:jc w:val="center"/>
              <w:rPr>
                <w:sz w:val="20"/>
              </w:rPr>
            </w:pPr>
            <w:r w:rsidRPr="009D6B91">
              <w:rPr>
                <w:sz w:val="20"/>
              </w:rPr>
              <w:t>Опасность завышения стоимости работ из-за монопольного положения подрядчика</w:t>
            </w:r>
          </w:p>
        </w:tc>
      </w:tr>
      <w:tr w:rsidR="00683B1F" w:rsidRPr="009D6B91" w:rsidTr="009D6B91">
        <w:trPr>
          <w:jc w:val="center"/>
        </w:trPr>
        <w:tc>
          <w:tcPr>
            <w:tcW w:w="378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Наличие альтернативных источников сырья</w:t>
            </w:r>
          </w:p>
        </w:tc>
        <w:tc>
          <w:tcPr>
            <w:tcW w:w="4320" w:type="dxa"/>
          </w:tcPr>
          <w:p w:rsidR="00683B1F" w:rsidRPr="009D6B91" w:rsidRDefault="00683B1F" w:rsidP="009D6B91">
            <w:pPr>
              <w:pStyle w:val="a5"/>
              <w:spacing w:line="360" w:lineRule="auto"/>
              <w:ind w:firstLine="0"/>
              <w:jc w:val="center"/>
              <w:rPr>
                <w:sz w:val="20"/>
              </w:rPr>
            </w:pPr>
            <w:r w:rsidRPr="009D6B91">
              <w:rPr>
                <w:sz w:val="20"/>
              </w:rPr>
              <w:t>Опасность завышения цен при монопольном положении подрядчика</w:t>
            </w:r>
          </w:p>
        </w:tc>
      </w:tr>
      <w:tr w:rsidR="00683B1F" w:rsidRPr="009D6B91" w:rsidTr="009D6B91">
        <w:trPr>
          <w:cantSplit/>
          <w:jc w:val="center"/>
        </w:trPr>
        <w:tc>
          <w:tcPr>
            <w:tcW w:w="8100" w:type="dxa"/>
            <w:gridSpan w:val="2"/>
            <w:shd w:val="pct25" w:color="auto" w:fill="FFFFFF"/>
          </w:tcPr>
          <w:p w:rsidR="00683B1F" w:rsidRPr="009D6B91" w:rsidRDefault="00683B1F" w:rsidP="009D6B91">
            <w:pPr>
              <w:pStyle w:val="a5"/>
              <w:spacing w:line="360" w:lineRule="auto"/>
              <w:ind w:firstLine="0"/>
              <w:jc w:val="center"/>
              <w:rPr>
                <w:sz w:val="20"/>
              </w:rPr>
            </w:pPr>
            <w:r w:rsidRPr="009D6B91">
              <w:rPr>
                <w:sz w:val="20"/>
              </w:rPr>
              <w:t>Строительная стадия</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Простые риски</w:t>
            </w:r>
          </w:p>
        </w:tc>
        <w:tc>
          <w:tcPr>
            <w:tcW w:w="4320" w:type="dxa"/>
          </w:tcPr>
          <w:p w:rsidR="00683B1F" w:rsidRPr="009D6B91" w:rsidRDefault="00683B1F" w:rsidP="009D6B91">
            <w:pPr>
              <w:pStyle w:val="a5"/>
              <w:spacing w:line="360" w:lineRule="auto"/>
              <w:ind w:firstLine="0"/>
              <w:jc w:val="center"/>
              <w:rPr>
                <w:sz w:val="20"/>
              </w:rPr>
            </w:pPr>
            <w:r w:rsidRPr="009D6B91">
              <w:rPr>
                <w:sz w:val="20"/>
              </w:rPr>
              <w:t>Отрицательное влияние на ожидаемую прибыль</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Платежеспособность заказчика</w:t>
            </w:r>
          </w:p>
        </w:tc>
        <w:tc>
          <w:tcPr>
            <w:tcW w:w="4320" w:type="dxa"/>
          </w:tcPr>
          <w:p w:rsidR="00683B1F" w:rsidRPr="009D6B91" w:rsidRDefault="00683B1F" w:rsidP="009D6B91">
            <w:pPr>
              <w:pStyle w:val="a5"/>
              <w:spacing w:line="360" w:lineRule="auto"/>
              <w:ind w:firstLine="0"/>
              <w:jc w:val="center"/>
              <w:rPr>
                <w:sz w:val="20"/>
              </w:rPr>
            </w:pPr>
            <w:r w:rsidRPr="009D6B91">
              <w:rPr>
                <w:sz w:val="20"/>
              </w:rPr>
              <w:t>Увеличение объема заемных средств и снижение чистой прибыли из-за выплат процентов</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Непредвиденные затраты, в том числе из-за инфляции</w:t>
            </w:r>
          </w:p>
        </w:tc>
        <w:tc>
          <w:tcPr>
            <w:tcW w:w="4320" w:type="dxa"/>
          </w:tcPr>
          <w:p w:rsidR="00683B1F" w:rsidRPr="009D6B91" w:rsidRDefault="00683B1F" w:rsidP="009D6B91">
            <w:pPr>
              <w:pStyle w:val="a5"/>
              <w:spacing w:line="360" w:lineRule="auto"/>
              <w:ind w:firstLine="0"/>
              <w:jc w:val="center"/>
              <w:rPr>
                <w:sz w:val="20"/>
              </w:rPr>
            </w:pPr>
            <w:r w:rsidRPr="009D6B91">
              <w:rPr>
                <w:sz w:val="20"/>
              </w:rPr>
              <w:t>Увеличение объема заемных средств</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Недостатки проектно-изыскательских работ</w:t>
            </w:r>
          </w:p>
        </w:tc>
        <w:tc>
          <w:tcPr>
            <w:tcW w:w="4320" w:type="dxa"/>
          </w:tcPr>
          <w:p w:rsidR="00683B1F" w:rsidRPr="009D6B91" w:rsidRDefault="00683B1F" w:rsidP="009D6B91">
            <w:pPr>
              <w:pStyle w:val="a5"/>
              <w:spacing w:line="360" w:lineRule="auto"/>
              <w:ind w:firstLine="0"/>
              <w:jc w:val="center"/>
              <w:rPr>
                <w:sz w:val="20"/>
              </w:rPr>
            </w:pPr>
            <w:r w:rsidRPr="009D6B91">
              <w:rPr>
                <w:sz w:val="20"/>
              </w:rPr>
              <w:t>Рост стоимости строительства, затяжка с вводом мощностей</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Несвоевременная поставка комплектующих</w:t>
            </w:r>
          </w:p>
        </w:tc>
        <w:tc>
          <w:tcPr>
            <w:tcW w:w="4320" w:type="dxa"/>
          </w:tcPr>
          <w:p w:rsidR="00683B1F" w:rsidRPr="009D6B91" w:rsidRDefault="00683B1F" w:rsidP="009D6B91">
            <w:pPr>
              <w:pStyle w:val="a5"/>
              <w:spacing w:line="360" w:lineRule="auto"/>
              <w:ind w:firstLine="0"/>
              <w:jc w:val="center"/>
              <w:rPr>
                <w:sz w:val="20"/>
              </w:rPr>
            </w:pPr>
            <w:r w:rsidRPr="009D6B91">
              <w:rPr>
                <w:sz w:val="20"/>
              </w:rPr>
              <w:t>Увеличение сроков строительства, выплата штрафов подрядчику</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Недобросовестность подрядчика</w:t>
            </w:r>
          </w:p>
        </w:tc>
        <w:tc>
          <w:tcPr>
            <w:tcW w:w="4320" w:type="dxa"/>
          </w:tcPr>
          <w:p w:rsidR="00683B1F" w:rsidRPr="009D6B91" w:rsidRDefault="00683B1F" w:rsidP="009D6B91">
            <w:pPr>
              <w:pStyle w:val="a5"/>
              <w:spacing w:line="360" w:lineRule="auto"/>
              <w:ind w:firstLine="0"/>
              <w:jc w:val="center"/>
              <w:rPr>
                <w:sz w:val="20"/>
              </w:rPr>
            </w:pPr>
            <w:r w:rsidRPr="009D6B91">
              <w:rPr>
                <w:sz w:val="20"/>
              </w:rPr>
              <w:t>Увеличение сроков строительства</w:t>
            </w:r>
          </w:p>
        </w:tc>
      </w:tr>
      <w:tr w:rsidR="00683B1F" w:rsidRPr="009D6B91" w:rsidTr="009D6B91">
        <w:trPr>
          <w:jc w:val="center"/>
        </w:trPr>
        <w:tc>
          <w:tcPr>
            <w:tcW w:w="378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Несвоевременная подготовка ИТР и рабочих</w:t>
            </w:r>
          </w:p>
        </w:tc>
        <w:tc>
          <w:tcPr>
            <w:tcW w:w="432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Увеличение срока выхода на проектный режим</w:t>
            </w:r>
          </w:p>
        </w:tc>
      </w:tr>
      <w:tr w:rsidR="00683B1F" w:rsidRPr="009D6B91" w:rsidTr="009D6B91">
        <w:trPr>
          <w:cantSplit/>
          <w:jc w:val="center"/>
        </w:trPr>
        <w:tc>
          <w:tcPr>
            <w:tcW w:w="8100" w:type="dxa"/>
            <w:gridSpan w:val="2"/>
            <w:shd w:val="pct25" w:color="auto" w:fill="FFFFFF"/>
          </w:tcPr>
          <w:p w:rsidR="00683B1F" w:rsidRPr="009D6B91" w:rsidRDefault="00683B1F" w:rsidP="009D6B91">
            <w:pPr>
              <w:pStyle w:val="a5"/>
              <w:spacing w:line="360" w:lineRule="auto"/>
              <w:ind w:firstLine="0"/>
              <w:jc w:val="center"/>
              <w:rPr>
                <w:sz w:val="20"/>
              </w:rPr>
            </w:pPr>
            <w:r w:rsidRPr="009D6B91">
              <w:rPr>
                <w:sz w:val="20"/>
              </w:rPr>
              <w:t>Стадия функционирования: финансово-экономические риски</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Простые риски</w:t>
            </w:r>
          </w:p>
        </w:tc>
        <w:tc>
          <w:tcPr>
            <w:tcW w:w="4320" w:type="dxa"/>
          </w:tcPr>
          <w:p w:rsidR="00683B1F" w:rsidRPr="009D6B91" w:rsidRDefault="00683B1F" w:rsidP="009D6B91">
            <w:pPr>
              <w:pStyle w:val="a5"/>
              <w:spacing w:line="360" w:lineRule="auto"/>
              <w:ind w:firstLine="0"/>
              <w:jc w:val="center"/>
              <w:rPr>
                <w:sz w:val="20"/>
              </w:rPr>
            </w:pPr>
            <w:r w:rsidRPr="009D6B91">
              <w:rPr>
                <w:sz w:val="20"/>
              </w:rPr>
              <w:t>Отрицательное влияние на прибыль</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Неустойчивость спроса</w:t>
            </w:r>
          </w:p>
        </w:tc>
        <w:tc>
          <w:tcPr>
            <w:tcW w:w="4320" w:type="dxa"/>
          </w:tcPr>
          <w:p w:rsidR="00683B1F" w:rsidRPr="009D6B91" w:rsidRDefault="00683B1F" w:rsidP="009D6B91">
            <w:pPr>
              <w:pStyle w:val="a5"/>
              <w:spacing w:line="360" w:lineRule="auto"/>
              <w:ind w:firstLine="0"/>
              <w:jc w:val="center"/>
              <w:rPr>
                <w:sz w:val="20"/>
              </w:rPr>
            </w:pPr>
            <w:r w:rsidRPr="009D6B91">
              <w:rPr>
                <w:sz w:val="20"/>
              </w:rPr>
              <w:t>Падение спроса с ростом цен</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Появление альтернативного продукта</w:t>
            </w:r>
          </w:p>
        </w:tc>
        <w:tc>
          <w:tcPr>
            <w:tcW w:w="4320" w:type="dxa"/>
          </w:tcPr>
          <w:p w:rsidR="00683B1F" w:rsidRPr="009D6B91" w:rsidRDefault="00683B1F" w:rsidP="009D6B91">
            <w:pPr>
              <w:pStyle w:val="a5"/>
              <w:spacing w:line="360" w:lineRule="auto"/>
              <w:ind w:firstLine="0"/>
              <w:jc w:val="center"/>
              <w:rPr>
                <w:sz w:val="20"/>
              </w:rPr>
            </w:pPr>
            <w:r w:rsidRPr="009D6B91">
              <w:rPr>
                <w:sz w:val="20"/>
              </w:rPr>
              <w:t>Снижение спроса</w:t>
            </w:r>
          </w:p>
        </w:tc>
      </w:tr>
      <w:tr w:rsidR="00683B1F" w:rsidRPr="009D6B91" w:rsidTr="009D6B91">
        <w:trPr>
          <w:jc w:val="center"/>
        </w:trPr>
        <w:tc>
          <w:tcPr>
            <w:tcW w:w="378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Снижение цен конкурентами</w:t>
            </w:r>
          </w:p>
        </w:tc>
        <w:tc>
          <w:tcPr>
            <w:tcW w:w="432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Снижение цен</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Увеличение производства у конкурентов</w:t>
            </w:r>
          </w:p>
        </w:tc>
        <w:tc>
          <w:tcPr>
            <w:tcW w:w="4320" w:type="dxa"/>
          </w:tcPr>
          <w:p w:rsidR="00683B1F" w:rsidRPr="009D6B91" w:rsidRDefault="00683B1F" w:rsidP="009D6B91">
            <w:pPr>
              <w:pStyle w:val="a5"/>
              <w:spacing w:line="360" w:lineRule="auto"/>
              <w:ind w:firstLine="0"/>
              <w:jc w:val="center"/>
              <w:rPr>
                <w:sz w:val="20"/>
              </w:rPr>
            </w:pPr>
            <w:r w:rsidRPr="009D6B91">
              <w:rPr>
                <w:sz w:val="20"/>
              </w:rPr>
              <w:t>Падение продаж или снижение цен</w:t>
            </w:r>
          </w:p>
        </w:tc>
      </w:tr>
      <w:tr w:rsidR="00683B1F" w:rsidRPr="009D6B91" w:rsidTr="009D6B91">
        <w:trPr>
          <w:jc w:val="center"/>
        </w:trPr>
        <w:tc>
          <w:tcPr>
            <w:tcW w:w="378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Рост налогов</w:t>
            </w:r>
          </w:p>
        </w:tc>
        <w:tc>
          <w:tcPr>
            <w:tcW w:w="432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Уменьшение чистой прибыли</w:t>
            </w:r>
          </w:p>
        </w:tc>
      </w:tr>
      <w:tr w:rsidR="00683B1F" w:rsidRPr="009D6B91" w:rsidTr="009D6B91">
        <w:trPr>
          <w:cantSplit/>
          <w:jc w:val="center"/>
        </w:trPr>
        <w:tc>
          <w:tcPr>
            <w:tcW w:w="8100" w:type="dxa"/>
            <w:gridSpan w:val="2"/>
            <w:tcBorders>
              <w:top w:val="nil"/>
              <w:left w:val="nil"/>
              <w:right w:val="nil"/>
            </w:tcBorders>
          </w:tcPr>
          <w:p w:rsidR="00683B1F" w:rsidRPr="009D6B91" w:rsidRDefault="00683B1F" w:rsidP="009D6B91">
            <w:pPr>
              <w:pStyle w:val="a5"/>
              <w:spacing w:line="360" w:lineRule="auto"/>
              <w:ind w:firstLine="0"/>
              <w:jc w:val="center"/>
              <w:rPr>
                <w:sz w:val="20"/>
              </w:rPr>
            </w:pPr>
            <w:r w:rsidRPr="009D6B91">
              <w:rPr>
                <w:sz w:val="20"/>
              </w:rPr>
              <w:t>Продолжение табл. Приложение 1.</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Платежеспособность потребителя</w:t>
            </w:r>
          </w:p>
        </w:tc>
        <w:tc>
          <w:tcPr>
            <w:tcW w:w="4320" w:type="dxa"/>
          </w:tcPr>
          <w:p w:rsidR="00683B1F" w:rsidRPr="009D6B91" w:rsidRDefault="00683B1F" w:rsidP="009D6B91">
            <w:pPr>
              <w:pStyle w:val="a5"/>
              <w:spacing w:line="360" w:lineRule="auto"/>
              <w:ind w:firstLine="0"/>
              <w:jc w:val="center"/>
              <w:rPr>
                <w:sz w:val="20"/>
              </w:rPr>
            </w:pPr>
            <w:r w:rsidRPr="009D6B91">
              <w:rPr>
                <w:sz w:val="20"/>
              </w:rPr>
              <w:t>Падение продаж</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Рост цен на сырье, материалы, перевозки</w:t>
            </w:r>
          </w:p>
        </w:tc>
        <w:tc>
          <w:tcPr>
            <w:tcW w:w="4320" w:type="dxa"/>
          </w:tcPr>
          <w:p w:rsidR="00683B1F" w:rsidRPr="009D6B91" w:rsidRDefault="00683B1F" w:rsidP="009D6B91">
            <w:pPr>
              <w:pStyle w:val="a5"/>
              <w:spacing w:line="360" w:lineRule="auto"/>
              <w:ind w:firstLine="0"/>
              <w:jc w:val="center"/>
              <w:rPr>
                <w:sz w:val="20"/>
              </w:rPr>
            </w:pPr>
            <w:r w:rsidRPr="009D6B91">
              <w:rPr>
                <w:sz w:val="20"/>
              </w:rPr>
              <w:t>Снижение прибыли из-за роста цен</w:t>
            </w:r>
          </w:p>
        </w:tc>
      </w:tr>
      <w:tr w:rsidR="00683B1F" w:rsidRPr="009D6B91" w:rsidTr="009D6B91">
        <w:trPr>
          <w:jc w:val="center"/>
        </w:trPr>
        <w:tc>
          <w:tcPr>
            <w:tcW w:w="378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Зависимость от поставщиков, отсутствие альтернатив</w:t>
            </w:r>
          </w:p>
        </w:tc>
        <w:tc>
          <w:tcPr>
            <w:tcW w:w="4320" w:type="dxa"/>
            <w:tcBorders>
              <w:bottom w:val="nil"/>
            </w:tcBorders>
          </w:tcPr>
          <w:p w:rsidR="00683B1F" w:rsidRPr="009D6B91" w:rsidRDefault="00683B1F" w:rsidP="009D6B91">
            <w:pPr>
              <w:pStyle w:val="a5"/>
              <w:spacing w:line="360" w:lineRule="auto"/>
              <w:ind w:firstLine="0"/>
              <w:jc w:val="center"/>
              <w:rPr>
                <w:sz w:val="20"/>
              </w:rPr>
            </w:pPr>
            <w:r w:rsidRPr="009D6B91">
              <w:rPr>
                <w:sz w:val="20"/>
              </w:rPr>
              <w:t>Снижение прибыли из-за роста цен</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Недостаток оборотных средств</w:t>
            </w:r>
          </w:p>
        </w:tc>
        <w:tc>
          <w:tcPr>
            <w:tcW w:w="4320" w:type="dxa"/>
          </w:tcPr>
          <w:p w:rsidR="00683B1F" w:rsidRPr="009D6B91" w:rsidRDefault="00683B1F" w:rsidP="009D6B91">
            <w:pPr>
              <w:pStyle w:val="a5"/>
              <w:spacing w:line="360" w:lineRule="auto"/>
              <w:ind w:firstLine="0"/>
              <w:jc w:val="center"/>
              <w:rPr>
                <w:sz w:val="20"/>
              </w:rPr>
            </w:pPr>
            <w:r w:rsidRPr="009D6B91">
              <w:rPr>
                <w:sz w:val="20"/>
              </w:rPr>
              <w:t>Увеличение кредиторов</w:t>
            </w:r>
          </w:p>
        </w:tc>
      </w:tr>
      <w:tr w:rsidR="00683B1F" w:rsidRPr="009D6B91" w:rsidTr="009D6B91">
        <w:trPr>
          <w:cantSplit/>
          <w:jc w:val="center"/>
        </w:trPr>
        <w:tc>
          <w:tcPr>
            <w:tcW w:w="8100" w:type="dxa"/>
            <w:gridSpan w:val="2"/>
            <w:shd w:val="pct25" w:color="auto" w:fill="FFFFFF"/>
          </w:tcPr>
          <w:p w:rsidR="00683B1F" w:rsidRPr="009D6B91" w:rsidRDefault="00683B1F" w:rsidP="009D6B91">
            <w:pPr>
              <w:pStyle w:val="a5"/>
              <w:spacing w:line="360" w:lineRule="auto"/>
              <w:ind w:firstLine="0"/>
              <w:jc w:val="center"/>
              <w:rPr>
                <w:sz w:val="20"/>
              </w:rPr>
            </w:pPr>
            <w:r w:rsidRPr="009D6B91">
              <w:rPr>
                <w:sz w:val="20"/>
              </w:rPr>
              <w:t>Стадия функционирования: социальные риски</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Простые риски</w:t>
            </w:r>
          </w:p>
        </w:tc>
        <w:tc>
          <w:tcPr>
            <w:tcW w:w="4320" w:type="dxa"/>
          </w:tcPr>
          <w:p w:rsidR="00683B1F" w:rsidRPr="009D6B91" w:rsidRDefault="00683B1F" w:rsidP="009D6B91">
            <w:pPr>
              <w:pStyle w:val="a5"/>
              <w:spacing w:line="360" w:lineRule="auto"/>
              <w:ind w:firstLine="0"/>
              <w:jc w:val="center"/>
              <w:rPr>
                <w:sz w:val="20"/>
              </w:rPr>
            </w:pPr>
            <w:r w:rsidRPr="009D6B91">
              <w:rPr>
                <w:sz w:val="20"/>
              </w:rPr>
              <w:t>Отрицательное влияние на прибыль</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Трудности с набором квалифицированной рабочей силы</w:t>
            </w:r>
          </w:p>
        </w:tc>
        <w:tc>
          <w:tcPr>
            <w:tcW w:w="4320" w:type="dxa"/>
          </w:tcPr>
          <w:p w:rsidR="00683B1F" w:rsidRPr="009D6B91" w:rsidRDefault="00683B1F" w:rsidP="009D6B91">
            <w:pPr>
              <w:pStyle w:val="a5"/>
              <w:spacing w:line="360" w:lineRule="auto"/>
              <w:ind w:firstLine="0"/>
              <w:jc w:val="center"/>
              <w:rPr>
                <w:sz w:val="20"/>
              </w:rPr>
            </w:pPr>
            <w:r w:rsidRPr="009D6B91">
              <w:rPr>
                <w:sz w:val="20"/>
              </w:rPr>
              <w:t>Увеличение затрат на комплектование</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Угроза забастовки</w:t>
            </w:r>
          </w:p>
        </w:tc>
        <w:tc>
          <w:tcPr>
            <w:tcW w:w="4320" w:type="dxa"/>
          </w:tcPr>
          <w:p w:rsidR="00683B1F" w:rsidRPr="009D6B91" w:rsidRDefault="00683B1F" w:rsidP="009D6B91">
            <w:pPr>
              <w:pStyle w:val="a5"/>
              <w:spacing w:line="360" w:lineRule="auto"/>
              <w:ind w:firstLine="0"/>
              <w:jc w:val="center"/>
              <w:rPr>
                <w:sz w:val="20"/>
              </w:rPr>
            </w:pPr>
            <w:r w:rsidRPr="009D6B91">
              <w:rPr>
                <w:sz w:val="20"/>
              </w:rPr>
              <w:t>Штрафы за нарушение договоров</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Отношение местных властей</w:t>
            </w:r>
          </w:p>
        </w:tc>
        <w:tc>
          <w:tcPr>
            <w:tcW w:w="4320" w:type="dxa"/>
          </w:tcPr>
          <w:p w:rsidR="00683B1F" w:rsidRPr="009D6B91" w:rsidRDefault="00683B1F" w:rsidP="009D6B91">
            <w:pPr>
              <w:pStyle w:val="a5"/>
              <w:spacing w:line="360" w:lineRule="auto"/>
              <w:ind w:firstLine="0"/>
              <w:jc w:val="center"/>
              <w:rPr>
                <w:sz w:val="20"/>
              </w:rPr>
            </w:pPr>
            <w:r w:rsidRPr="009D6B91">
              <w:rPr>
                <w:sz w:val="20"/>
              </w:rPr>
              <w:t>Дополнительные затраты на выполнение их требований</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Недостаточный уровень зарплаты</w:t>
            </w:r>
          </w:p>
        </w:tc>
        <w:tc>
          <w:tcPr>
            <w:tcW w:w="4320" w:type="dxa"/>
          </w:tcPr>
          <w:p w:rsidR="00683B1F" w:rsidRPr="009D6B91" w:rsidRDefault="00683B1F" w:rsidP="009D6B91">
            <w:pPr>
              <w:pStyle w:val="a5"/>
              <w:spacing w:line="360" w:lineRule="auto"/>
              <w:ind w:firstLine="0"/>
              <w:jc w:val="center"/>
              <w:rPr>
                <w:sz w:val="20"/>
              </w:rPr>
            </w:pPr>
            <w:r w:rsidRPr="009D6B91">
              <w:rPr>
                <w:sz w:val="20"/>
              </w:rPr>
              <w:t>Текучесть кадров, снижение производительности</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Квалификация кадров</w:t>
            </w:r>
          </w:p>
        </w:tc>
        <w:tc>
          <w:tcPr>
            <w:tcW w:w="4320" w:type="dxa"/>
          </w:tcPr>
          <w:p w:rsidR="00683B1F" w:rsidRPr="009D6B91" w:rsidRDefault="00683B1F" w:rsidP="009D6B91">
            <w:pPr>
              <w:pStyle w:val="a5"/>
              <w:spacing w:line="360" w:lineRule="auto"/>
              <w:ind w:firstLine="0"/>
              <w:jc w:val="center"/>
              <w:rPr>
                <w:sz w:val="20"/>
              </w:rPr>
            </w:pPr>
            <w:r w:rsidRPr="009D6B91">
              <w:rPr>
                <w:sz w:val="20"/>
              </w:rPr>
              <w:t>Снижение ритмичности, рост брака, увеличение аварий</w:t>
            </w:r>
          </w:p>
        </w:tc>
      </w:tr>
      <w:tr w:rsidR="00683B1F" w:rsidRPr="009D6B91" w:rsidTr="009D6B91">
        <w:trPr>
          <w:jc w:val="center"/>
        </w:trPr>
        <w:tc>
          <w:tcPr>
            <w:tcW w:w="3780" w:type="dxa"/>
          </w:tcPr>
          <w:p w:rsidR="00683B1F" w:rsidRPr="009D6B91" w:rsidRDefault="00683B1F" w:rsidP="009D6B91">
            <w:pPr>
              <w:pStyle w:val="a5"/>
              <w:spacing w:line="360" w:lineRule="auto"/>
              <w:ind w:firstLine="0"/>
              <w:jc w:val="center"/>
              <w:rPr>
                <w:sz w:val="20"/>
              </w:rPr>
            </w:pPr>
            <w:r w:rsidRPr="009D6B91">
              <w:rPr>
                <w:sz w:val="20"/>
              </w:rPr>
              <w:t>Социальная инфраструктура</w:t>
            </w:r>
          </w:p>
        </w:tc>
        <w:tc>
          <w:tcPr>
            <w:tcW w:w="4320" w:type="dxa"/>
          </w:tcPr>
          <w:p w:rsidR="00683B1F" w:rsidRPr="009D6B91" w:rsidRDefault="00683B1F" w:rsidP="009D6B91">
            <w:pPr>
              <w:pStyle w:val="a5"/>
              <w:spacing w:line="360" w:lineRule="auto"/>
              <w:ind w:firstLine="0"/>
              <w:jc w:val="center"/>
              <w:rPr>
                <w:sz w:val="20"/>
              </w:rPr>
            </w:pPr>
            <w:r w:rsidRPr="009D6B91">
              <w:rPr>
                <w:sz w:val="20"/>
              </w:rPr>
              <w:t>Рост непроизводственных затрат</w:t>
            </w:r>
          </w:p>
        </w:tc>
      </w:tr>
      <w:tr w:rsidR="00683B1F" w:rsidRPr="009D6B91" w:rsidTr="009D6B91">
        <w:trPr>
          <w:cantSplit/>
          <w:jc w:val="center"/>
        </w:trPr>
        <w:tc>
          <w:tcPr>
            <w:tcW w:w="8100" w:type="dxa"/>
            <w:gridSpan w:val="2"/>
            <w:shd w:val="pct25" w:color="auto" w:fill="FFFFFF"/>
          </w:tcPr>
          <w:p w:rsidR="00683B1F" w:rsidRPr="009D6B91" w:rsidRDefault="00683B1F" w:rsidP="009D6B91">
            <w:pPr>
              <w:widowControl/>
              <w:spacing w:line="360" w:lineRule="auto"/>
              <w:jc w:val="center"/>
              <w:rPr>
                <w:szCs w:val="24"/>
              </w:rPr>
            </w:pPr>
            <w:r w:rsidRPr="009D6B91">
              <w:rPr>
                <w:szCs w:val="24"/>
              </w:rPr>
              <w:t>Стадия функционирования: технические риски</w:t>
            </w:r>
          </w:p>
        </w:tc>
      </w:tr>
      <w:tr w:rsidR="00683B1F" w:rsidRPr="009D6B91" w:rsidTr="009D6B91">
        <w:trPr>
          <w:trHeight w:val="409"/>
          <w:jc w:val="center"/>
        </w:trPr>
        <w:tc>
          <w:tcPr>
            <w:tcW w:w="3780" w:type="dxa"/>
          </w:tcPr>
          <w:p w:rsidR="00683B1F" w:rsidRPr="009D6B91" w:rsidRDefault="00683B1F" w:rsidP="009D6B91">
            <w:pPr>
              <w:widowControl/>
              <w:spacing w:line="360" w:lineRule="auto"/>
              <w:jc w:val="center"/>
              <w:rPr>
                <w:szCs w:val="24"/>
              </w:rPr>
            </w:pPr>
            <w:r w:rsidRPr="009D6B91">
              <w:rPr>
                <w:szCs w:val="24"/>
              </w:rPr>
              <w:t>Простые риски</w:t>
            </w:r>
          </w:p>
        </w:tc>
        <w:tc>
          <w:tcPr>
            <w:tcW w:w="4320" w:type="dxa"/>
          </w:tcPr>
          <w:p w:rsidR="00683B1F" w:rsidRPr="009D6B91" w:rsidRDefault="00683B1F" w:rsidP="009D6B91">
            <w:pPr>
              <w:pStyle w:val="a7"/>
              <w:spacing w:line="360" w:lineRule="auto"/>
              <w:jc w:val="center"/>
              <w:rPr>
                <w:sz w:val="20"/>
              </w:rPr>
            </w:pPr>
            <w:r w:rsidRPr="009D6B91">
              <w:rPr>
                <w:sz w:val="20"/>
              </w:rPr>
              <w:t>Отрицательное влияние на прибыль</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Изношенность оборудования</w:t>
            </w:r>
          </w:p>
        </w:tc>
        <w:tc>
          <w:tcPr>
            <w:tcW w:w="4320" w:type="dxa"/>
          </w:tcPr>
          <w:p w:rsidR="00683B1F" w:rsidRPr="009D6B91" w:rsidRDefault="00683B1F" w:rsidP="009D6B91">
            <w:pPr>
              <w:widowControl/>
              <w:spacing w:line="360" w:lineRule="auto"/>
              <w:jc w:val="center"/>
              <w:rPr>
                <w:szCs w:val="24"/>
              </w:rPr>
            </w:pPr>
            <w:r w:rsidRPr="009D6B91">
              <w:rPr>
                <w:szCs w:val="24"/>
              </w:rPr>
              <w:t>Увеличение проектов и затрат на ремонт</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Нестабильность качества сырья и материалов</w:t>
            </w:r>
          </w:p>
        </w:tc>
        <w:tc>
          <w:tcPr>
            <w:tcW w:w="4320" w:type="dxa"/>
          </w:tcPr>
          <w:p w:rsidR="00683B1F" w:rsidRPr="009D6B91" w:rsidRDefault="00683B1F" w:rsidP="009D6B91">
            <w:pPr>
              <w:widowControl/>
              <w:spacing w:line="360" w:lineRule="auto"/>
              <w:jc w:val="center"/>
              <w:rPr>
                <w:szCs w:val="24"/>
              </w:rPr>
            </w:pPr>
            <w:r w:rsidRPr="009D6B91">
              <w:rPr>
                <w:szCs w:val="24"/>
              </w:rPr>
              <w:t>Уменьшение объемов производства и материалов из-за переналадки оборудования, снижение качества продукта</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Новизна технологий</w:t>
            </w:r>
          </w:p>
        </w:tc>
        <w:tc>
          <w:tcPr>
            <w:tcW w:w="4320" w:type="dxa"/>
          </w:tcPr>
          <w:p w:rsidR="00683B1F" w:rsidRPr="009D6B91" w:rsidRDefault="00683B1F" w:rsidP="009D6B91">
            <w:pPr>
              <w:widowControl/>
              <w:spacing w:line="360" w:lineRule="auto"/>
              <w:jc w:val="center"/>
              <w:rPr>
                <w:szCs w:val="24"/>
              </w:rPr>
            </w:pPr>
            <w:r w:rsidRPr="009D6B91">
              <w:rPr>
                <w:szCs w:val="24"/>
              </w:rPr>
              <w:t>Увеличение затрат на освоение, снижение объемов производства</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Недостаточная надежность</w:t>
            </w:r>
          </w:p>
        </w:tc>
        <w:tc>
          <w:tcPr>
            <w:tcW w:w="4320" w:type="dxa"/>
          </w:tcPr>
          <w:p w:rsidR="00683B1F" w:rsidRPr="009D6B91" w:rsidRDefault="00683B1F" w:rsidP="009D6B91">
            <w:pPr>
              <w:widowControl/>
              <w:spacing w:line="360" w:lineRule="auto"/>
              <w:jc w:val="center"/>
              <w:rPr>
                <w:szCs w:val="24"/>
              </w:rPr>
            </w:pPr>
            <w:r w:rsidRPr="009D6B91">
              <w:rPr>
                <w:szCs w:val="24"/>
              </w:rPr>
              <w:t>Увеличение аварийности технологии</w:t>
            </w:r>
          </w:p>
        </w:tc>
      </w:tr>
      <w:tr w:rsidR="00683B1F" w:rsidRPr="009D6B91" w:rsidTr="009D6B91">
        <w:trPr>
          <w:jc w:val="center"/>
        </w:trPr>
        <w:tc>
          <w:tcPr>
            <w:tcW w:w="3780" w:type="dxa"/>
            <w:tcBorders>
              <w:bottom w:val="nil"/>
            </w:tcBorders>
          </w:tcPr>
          <w:p w:rsidR="00683B1F" w:rsidRPr="009D6B91" w:rsidRDefault="00683B1F" w:rsidP="009D6B91">
            <w:pPr>
              <w:widowControl/>
              <w:spacing w:line="360" w:lineRule="auto"/>
              <w:jc w:val="center"/>
              <w:rPr>
                <w:szCs w:val="24"/>
              </w:rPr>
            </w:pPr>
            <w:r w:rsidRPr="009D6B91">
              <w:rPr>
                <w:szCs w:val="24"/>
              </w:rPr>
              <w:t>Отсутствие резерва мощности</w:t>
            </w:r>
          </w:p>
        </w:tc>
        <w:tc>
          <w:tcPr>
            <w:tcW w:w="4320" w:type="dxa"/>
            <w:tcBorders>
              <w:bottom w:val="nil"/>
            </w:tcBorders>
          </w:tcPr>
          <w:p w:rsidR="00683B1F" w:rsidRPr="009D6B91" w:rsidRDefault="00683B1F" w:rsidP="009D6B91">
            <w:pPr>
              <w:widowControl/>
              <w:spacing w:line="360" w:lineRule="auto"/>
              <w:jc w:val="center"/>
              <w:rPr>
                <w:szCs w:val="24"/>
              </w:rPr>
            </w:pPr>
            <w:r w:rsidRPr="009D6B91">
              <w:rPr>
                <w:szCs w:val="24"/>
              </w:rPr>
              <w:t>Невозможность покрытия пикового спроса, потери производства при авариях</w:t>
            </w:r>
          </w:p>
        </w:tc>
      </w:tr>
      <w:tr w:rsidR="00683B1F" w:rsidRPr="009D6B91" w:rsidTr="009D6B91">
        <w:trPr>
          <w:cantSplit/>
          <w:jc w:val="center"/>
        </w:trPr>
        <w:tc>
          <w:tcPr>
            <w:tcW w:w="8100" w:type="dxa"/>
            <w:gridSpan w:val="2"/>
            <w:shd w:val="pct25" w:color="auto" w:fill="FFFFFF"/>
          </w:tcPr>
          <w:p w:rsidR="00683B1F" w:rsidRPr="009D6B91" w:rsidRDefault="00683B1F" w:rsidP="009D6B91">
            <w:pPr>
              <w:widowControl/>
              <w:spacing w:line="360" w:lineRule="auto"/>
              <w:jc w:val="center"/>
              <w:rPr>
                <w:szCs w:val="24"/>
              </w:rPr>
            </w:pPr>
            <w:r w:rsidRPr="009D6B91">
              <w:rPr>
                <w:szCs w:val="24"/>
              </w:rPr>
              <w:t>Стадия функционирования: экологические риски</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Простые риски</w:t>
            </w:r>
          </w:p>
        </w:tc>
        <w:tc>
          <w:tcPr>
            <w:tcW w:w="4320" w:type="dxa"/>
          </w:tcPr>
          <w:p w:rsidR="00683B1F" w:rsidRPr="009D6B91" w:rsidRDefault="00683B1F" w:rsidP="009D6B91">
            <w:pPr>
              <w:widowControl/>
              <w:spacing w:line="360" w:lineRule="auto"/>
              <w:jc w:val="center"/>
              <w:rPr>
                <w:szCs w:val="24"/>
              </w:rPr>
            </w:pPr>
            <w:r w:rsidRPr="009D6B91">
              <w:rPr>
                <w:szCs w:val="24"/>
              </w:rPr>
              <w:t>Отрицательное влияние на прибыль</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Вероятность залповых выбросов</w:t>
            </w:r>
          </w:p>
        </w:tc>
        <w:tc>
          <w:tcPr>
            <w:tcW w:w="4320" w:type="dxa"/>
          </w:tcPr>
          <w:p w:rsidR="00683B1F" w:rsidRPr="009D6B91" w:rsidRDefault="00683B1F" w:rsidP="009D6B91">
            <w:pPr>
              <w:widowControl/>
              <w:spacing w:line="360" w:lineRule="auto"/>
              <w:jc w:val="center"/>
              <w:rPr>
                <w:szCs w:val="24"/>
              </w:rPr>
            </w:pPr>
            <w:r w:rsidRPr="009D6B91">
              <w:rPr>
                <w:szCs w:val="24"/>
              </w:rPr>
              <w:t>Увеличение непредвиденных затрат</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Выбросы в атмосферу и сбросы в воду</w:t>
            </w:r>
          </w:p>
        </w:tc>
        <w:tc>
          <w:tcPr>
            <w:tcW w:w="4320" w:type="dxa"/>
          </w:tcPr>
          <w:p w:rsidR="00683B1F" w:rsidRPr="009D6B91" w:rsidRDefault="00683B1F" w:rsidP="009D6B91">
            <w:pPr>
              <w:widowControl/>
              <w:spacing w:line="360" w:lineRule="auto"/>
              <w:jc w:val="center"/>
              <w:rPr>
                <w:szCs w:val="24"/>
              </w:rPr>
            </w:pPr>
            <w:r w:rsidRPr="009D6B91">
              <w:rPr>
                <w:szCs w:val="24"/>
              </w:rPr>
              <w:t>Затраты на очистное оборудование</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Близость населенного пункта</w:t>
            </w:r>
          </w:p>
        </w:tc>
        <w:tc>
          <w:tcPr>
            <w:tcW w:w="4320" w:type="dxa"/>
          </w:tcPr>
          <w:p w:rsidR="00683B1F" w:rsidRPr="009D6B91" w:rsidRDefault="00683B1F" w:rsidP="009D6B91">
            <w:pPr>
              <w:widowControl/>
              <w:spacing w:line="360" w:lineRule="auto"/>
              <w:jc w:val="center"/>
              <w:rPr>
                <w:szCs w:val="24"/>
              </w:rPr>
            </w:pPr>
            <w:r w:rsidRPr="009D6B91">
              <w:rPr>
                <w:szCs w:val="24"/>
              </w:rPr>
              <w:t>Увеличение затрат на очистные сооружения и экологическую экспертизу проекта</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Вредность производства</w:t>
            </w:r>
          </w:p>
        </w:tc>
        <w:tc>
          <w:tcPr>
            <w:tcW w:w="4320" w:type="dxa"/>
          </w:tcPr>
          <w:p w:rsidR="00683B1F" w:rsidRPr="009D6B91" w:rsidRDefault="00683B1F" w:rsidP="009D6B91">
            <w:pPr>
              <w:widowControl/>
              <w:spacing w:line="360" w:lineRule="auto"/>
              <w:jc w:val="center"/>
              <w:rPr>
                <w:szCs w:val="24"/>
              </w:rPr>
            </w:pPr>
            <w:r w:rsidRPr="009D6B91">
              <w:rPr>
                <w:szCs w:val="24"/>
              </w:rPr>
              <w:t>Рост эксплуатационных затрат</w:t>
            </w:r>
          </w:p>
        </w:tc>
      </w:tr>
      <w:tr w:rsidR="00683B1F" w:rsidRPr="009D6B91" w:rsidTr="009D6B91">
        <w:trPr>
          <w:jc w:val="center"/>
        </w:trPr>
        <w:tc>
          <w:tcPr>
            <w:tcW w:w="3780" w:type="dxa"/>
          </w:tcPr>
          <w:p w:rsidR="00683B1F" w:rsidRPr="009D6B91" w:rsidRDefault="00683B1F" w:rsidP="009D6B91">
            <w:pPr>
              <w:widowControl/>
              <w:spacing w:line="360" w:lineRule="auto"/>
              <w:jc w:val="center"/>
              <w:rPr>
                <w:szCs w:val="24"/>
              </w:rPr>
            </w:pPr>
            <w:r w:rsidRPr="009D6B91">
              <w:rPr>
                <w:szCs w:val="24"/>
              </w:rPr>
              <w:t>Складирование отходов</w:t>
            </w:r>
          </w:p>
        </w:tc>
        <w:tc>
          <w:tcPr>
            <w:tcW w:w="4320" w:type="dxa"/>
          </w:tcPr>
          <w:p w:rsidR="00683B1F" w:rsidRPr="009D6B91" w:rsidRDefault="00683B1F" w:rsidP="009D6B91">
            <w:pPr>
              <w:widowControl/>
              <w:spacing w:line="360" w:lineRule="auto"/>
              <w:jc w:val="center"/>
              <w:rPr>
                <w:szCs w:val="24"/>
              </w:rPr>
            </w:pPr>
            <w:r w:rsidRPr="009D6B91">
              <w:rPr>
                <w:szCs w:val="24"/>
              </w:rPr>
              <w:t>Удорожание себестоимости</w:t>
            </w:r>
          </w:p>
        </w:tc>
      </w:tr>
    </w:tbl>
    <w:p w:rsidR="00683B1F" w:rsidRPr="00683B1F" w:rsidRDefault="00683B1F" w:rsidP="00683B1F">
      <w:pPr>
        <w:widowControl/>
        <w:spacing w:line="360" w:lineRule="auto"/>
        <w:ind w:firstLine="709"/>
        <w:jc w:val="center"/>
        <w:rPr>
          <w:sz w:val="28"/>
          <w:szCs w:val="24"/>
        </w:rPr>
      </w:pPr>
    </w:p>
    <w:p w:rsidR="00683B1F" w:rsidRPr="00683B1F" w:rsidRDefault="009D6B91" w:rsidP="009D6B91">
      <w:pPr>
        <w:pStyle w:val="a5"/>
        <w:widowControl w:val="0"/>
        <w:tabs>
          <w:tab w:val="num" w:pos="1353"/>
        </w:tabs>
        <w:spacing w:line="360" w:lineRule="auto"/>
        <w:ind w:firstLine="709"/>
        <w:jc w:val="center"/>
        <w:rPr>
          <w:sz w:val="28"/>
        </w:rPr>
      </w:pPr>
      <w:r>
        <w:rPr>
          <w:sz w:val="28"/>
        </w:rPr>
        <w:br w:type="page"/>
      </w:r>
      <w:r w:rsidR="00683B1F" w:rsidRPr="009D6B91">
        <w:rPr>
          <w:b/>
          <w:sz w:val="28"/>
        </w:rPr>
        <w:t>Приложение</w:t>
      </w:r>
      <w:r w:rsidR="00683B1F" w:rsidRPr="00683B1F">
        <w:rPr>
          <w:sz w:val="28"/>
        </w:rPr>
        <w:t xml:space="preserve"> 2</w:t>
      </w:r>
    </w:p>
    <w:p w:rsidR="009D6B91" w:rsidRDefault="009D6B91" w:rsidP="00683B1F">
      <w:pPr>
        <w:pStyle w:val="a5"/>
        <w:widowControl w:val="0"/>
        <w:tabs>
          <w:tab w:val="num" w:pos="1353"/>
        </w:tabs>
        <w:spacing w:line="360" w:lineRule="auto"/>
        <w:ind w:firstLine="709"/>
        <w:jc w:val="center"/>
        <w:rPr>
          <w:sz w:val="28"/>
        </w:rPr>
      </w:pPr>
    </w:p>
    <w:p w:rsidR="00683B1F" w:rsidRPr="00683B1F" w:rsidRDefault="00683B1F" w:rsidP="00683B1F">
      <w:pPr>
        <w:pStyle w:val="a5"/>
        <w:widowControl w:val="0"/>
        <w:tabs>
          <w:tab w:val="num" w:pos="1353"/>
        </w:tabs>
        <w:spacing w:line="360" w:lineRule="auto"/>
        <w:ind w:firstLine="709"/>
        <w:jc w:val="center"/>
        <w:rPr>
          <w:sz w:val="28"/>
        </w:rPr>
      </w:pPr>
      <w:r w:rsidRPr="00683B1F">
        <w:rPr>
          <w:sz w:val="28"/>
        </w:rPr>
        <w:t>Классификация рисков инвестиционного проекта</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4"/>
      </w:tblGrid>
      <w:tr w:rsidR="00683B1F" w:rsidRPr="009D6B91" w:rsidTr="009D6B91">
        <w:trPr>
          <w:jc w:val="center"/>
        </w:trPr>
        <w:tc>
          <w:tcPr>
            <w:tcW w:w="7854" w:type="dxa"/>
            <w:shd w:val="pct25" w:color="auto" w:fill="FFFFFF"/>
          </w:tcPr>
          <w:p w:rsidR="00683B1F" w:rsidRPr="009D6B91" w:rsidRDefault="00683B1F" w:rsidP="009D6B91">
            <w:pPr>
              <w:pStyle w:val="6"/>
              <w:keepNext w:val="0"/>
              <w:spacing w:line="360" w:lineRule="auto"/>
              <w:rPr>
                <w:sz w:val="20"/>
              </w:rPr>
            </w:pPr>
            <w:r w:rsidRPr="009D6B91">
              <w:rPr>
                <w:sz w:val="20"/>
              </w:rPr>
              <w:t>Внешние непредсказуемые риски</w:t>
            </w:r>
          </w:p>
        </w:tc>
      </w:tr>
      <w:tr w:rsidR="00683B1F" w:rsidRPr="009D6B91" w:rsidTr="009D6B91">
        <w:trPr>
          <w:jc w:val="center"/>
        </w:trPr>
        <w:tc>
          <w:tcPr>
            <w:tcW w:w="7854" w:type="dxa"/>
          </w:tcPr>
          <w:p w:rsidR="00683B1F" w:rsidRPr="009D6B91" w:rsidRDefault="00683B1F" w:rsidP="00CF5EB3">
            <w:pPr>
              <w:widowControl/>
              <w:numPr>
                <w:ilvl w:val="0"/>
                <w:numId w:val="28"/>
              </w:numPr>
              <w:spacing w:line="360" w:lineRule="auto"/>
              <w:ind w:left="0" w:firstLine="0"/>
              <w:jc w:val="center"/>
              <w:rPr>
                <w:szCs w:val="24"/>
              </w:rPr>
            </w:pPr>
            <w:r w:rsidRPr="009D6B91">
              <w:rPr>
                <w:szCs w:val="24"/>
              </w:rPr>
              <w:t>Неожиданные государственные меры регулирования в сферах:</w:t>
            </w:r>
          </w:p>
          <w:p w:rsidR="00683B1F" w:rsidRPr="009D6B91" w:rsidRDefault="00683B1F" w:rsidP="00CF5EB3">
            <w:pPr>
              <w:widowControl/>
              <w:numPr>
                <w:ilvl w:val="0"/>
                <w:numId w:val="29"/>
              </w:numPr>
              <w:spacing w:line="360" w:lineRule="auto"/>
              <w:ind w:left="0" w:firstLine="0"/>
              <w:jc w:val="center"/>
              <w:rPr>
                <w:szCs w:val="24"/>
              </w:rPr>
            </w:pPr>
            <w:r w:rsidRPr="009D6B91">
              <w:rPr>
                <w:szCs w:val="24"/>
              </w:rPr>
              <w:t>материально-технического снабжения;</w:t>
            </w:r>
          </w:p>
          <w:p w:rsidR="00683B1F" w:rsidRPr="009D6B91" w:rsidRDefault="00683B1F" w:rsidP="00CF5EB3">
            <w:pPr>
              <w:widowControl/>
              <w:numPr>
                <w:ilvl w:val="0"/>
                <w:numId w:val="29"/>
              </w:numPr>
              <w:spacing w:line="360" w:lineRule="auto"/>
              <w:ind w:left="0" w:firstLine="0"/>
              <w:jc w:val="center"/>
              <w:rPr>
                <w:szCs w:val="24"/>
              </w:rPr>
            </w:pPr>
            <w:r w:rsidRPr="009D6B91">
              <w:rPr>
                <w:szCs w:val="24"/>
              </w:rPr>
              <w:t>охраны окружающей среды;</w:t>
            </w:r>
          </w:p>
          <w:p w:rsidR="00683B1F" w:rsidRPr="009D6B91" w:rsidRDefault="00683B1F" w:rsidP="00CF5EB3">
            <w:pPr>
              <w:widowControl/>
              <w:numPr>
                <w:ilvl w:val="0"/>
                <w:numId w:val="29"/>
              </w:numPr>
              <w:spacing w:line="360" w:lineRule="auto"/>
              <w:ind w:left="0" w:firstLine="0"/>
              <w:jc w:val="center"/>
              <w:rPr>
                <w:szCs w:val="24"/>
              </w:rPr>
            </w:pPr>
            <w:r w:rsidRPr="009D6B91">
              <w:rPr>
                <w:szCs w:val="24"/>
              </w:rPr>
              <w:t>проектных нормативов;</w:t>
            </w:r>
          </w:p>
          <w:p w:rsidR="00683B1F" w:rsidRPr="009D6B91" w:rsidRDefault="00683B1F" w:rsidP="00CF5EB3">
            <w:pPr>
              <w:widowControl/>
              <w:numPr>
                <w:ilvl w:val="0"/>
                <w:numId w:val="29"/>
              </w:numPr>
              <w:spacing w:line="360" w:lineRule="auto"/>
              <w:ind w:left="0" w:firstLine="0"/>
              <w:jc w:val="center"/>
              <w:rPr>
                <w:szCs w:val="24"/>
              </w:rPr>
            </w:pPr>
            <w:r w:rsidRPr="009D6B91">
              <w:rPr>
                <w:szCs w:val="24"/>
              </w:rPr>
              <w:t>производственных нормативов;</w:t>
            </w:r>
          </w:p>
          <w:p w:rsidR="00683B1F" w:rsidRPr="009D6B91" w:rsidRDefault="00683B1F" w:rsidP="00CF5EB3">
            <w:pPr>
              <w:widowControl/>
              <w:numPr>
                <w:ilvl w:val="0"/>
                <w:numId w:val="29"/>
              </w:numPr>
              <w:spacing w:line="360" w:lineRule="auto"/>
              <w:ind w:left="0" w:firstLine="0"/>
              <w:jc w:val="center"/>
              <w:rPr>
                <w:szCs w:val="24"/>
              </w:rPr>
            </w:pPr>
            <w:r w:rsidRPr="009D6B91">
              <w:rPr>
                <w:szCs w:val="24"/>
              </w:rPr>
              <w:t>землепользования;</w:t>
            </w:r>
          </w:p>
          <w:p w:rsidR="00683B1F" w:rsidRPr="009D6B91" w:rsidRDefault="00683B1F" w:rsidP="00CF5EB3">
            <w:pPr>
              <w:widowControl/>
              <w:numPr>
                <w:ilvl w:val="0"/>
                <w:numId w:val="29"/>
              </w:numPr>
              <w:spacing w:line="360" w:lineRule="auto"/>
              <w:ind w:left="0" w:firstLine="0"/>
              <w:jc w:val="center"/>
              <w:rPr>
                <w:szCs w:val="24"/>
              </w:rPr>
            </w:pPr>
            <w:r w:rsidRPr="009D6B91">
              <w:rPr>
                <w:szCs w:val="24"/>
              </w:rPr>
              <w:t>экспорта-импорта;</w:t>
            </w:r>
          </w:p>
          <w:p w:rsidR="00683B1F" w:rsidRPr="009D6B91" w:rsidRDefault="00683B1F" w:rsidP="00CF5EB3">
            <w:pPr>
              <w:widowControl/>
              <w:numPr>
                <w:ilvl w:val="0"/>
                <w:numId w:val="29"/>
              </w:numPr>
              <w:spacing w:line="360" w:lineRule="auto"/>
              <w:ind w:left="0" w:firstLine="0"/>
              <w:jc w:val="center"/>
              <w:rPr>
                <w:szCs w:val="24"/>
              </w:rPr>
            </w:pPr>
            <w:r w:rsidRPr="009D6B91">
              <w:rPr>
                <w:szCs w:val="24"/>
              </w:rPr>
              <w:t>ценообразования;</w:t>
            </w:r>
          </w:p>
          <w:p w:rsidR="00683B1F" w:rsidRPr="009D6B91" w:rsidRDefault="00683B1F" w:rsidP="00CF5EB3">
            <w:pPr>
              <w:widowControl/>
              <w:numPr>
                <w:ilvl w:val="0"/>
                <w:numId w:val="29"/>
              </w:numPr>
              <w:spacing w:line="360" w:lineRule="auto"/>
              <w:ind w:left="0" w:firstLine="0"/>
              <w:jc w:val="center"/>
              <w:rPr>
                <w:szCs w:val="24"/>
              </w:rPr>
            </w:pPr>
            <w:r w:rsidRPr="009D6B91">
              <w:rPr>
                <w:szCs w:val="24"/>
              </w:rPr>
              <w:t>налогообложения.</w:t>
            </w:r>
          </w:p>
        </w:tc>
      </w:tr>
      <w:tr w:rsidR="00683B1F" w:rsidRPr="009D6B91" w:rsidTr="009D6B91">
        <w:trPr>
          <w:jc w:val="center"/>
        </w:trPr>
        <w:tc>
          <w:tcPr>
            <w:tcW w:w="7854" w:type="dxa"/>
          </w:tcPr>
          <w:p w:rsidR="00683B1F" w:rsidRPr="009D6B91" w:rsidRDefault="00683B1F" w:rsidP="00CF5EB3">
            <w:pPr>
              <w:widowControl/>
              <w:numPr>
                <w:ilvl w:val="0"/>
                <w:numId w:val="28"/>
              </w:numPr>
              <w:spacing w:line="360" w:lineRule="auto"/>
              <w:ind w:left="0" w:firstLine="0"/>
              <w:jc w:val="center"/>
              <w:rPr>
                <w:szCs w:val="24"/>
              </w:rPr>
            </w:pPr>
            <w:r w:rsidRPr="009D6B91">
              <w:rPr>
                <w:szCs w:val="24"/>
              </w:rPr>
              <w:t xml:space="preserve">Природные катастрофы: </w:t>
            </w:r>
          </w:p>
          <w:p w:rsidR="00683B1F" w:rsidRPr="009D6B91" w:rsidRDefault="00683B1F" w:rsidP="00CF5EB3">
            <w:pPr>
              <w:widowControl/>
              <w:numPr>
                <w:ilvl w:val="0"/>
                <w:numId w:val="30"/>
              </w:numPr>
              <w:spacing w:line="360" w:lineRule="auto"/>
              <w:ind w:left="0" w:firstLine="0"/>
              <w:jc w:val="center"/>
              <w:rPr>
                <w:szCs w:val="24"/>
              </w:rPr>
            </w:pPr>
            <w:r w:rsidRPr="009D6B91">
              <w:rPr>
                <w:szCs w:val="24"/>
              </w:rPr>
              <w:t>наводнения;</w:t>
            </w:r>
          </w:p>
          <w:p w:rsidR="00683B1F" w:rsidRPr="009D6B91" w:rsidRDefault="00683B1F" w:rsidP="00CF5EB3">
            <w:pPr>
              <w:widowControl/>
              <w:numPr>
                <w:ilvl w:val="0"/>
                <w:numId w:val="30"/>
              </w:numPr>
              <w:spacing w:line="360" w:lineRule="auto"/>
              <w:ind w:left="0" w:firstLine="0"/>
              <w:jc w:val="center"/>
              <w:rPr>
                <w:szCs w:val="24"/>
              </w:rPr>
            </w:pPr>
            <w:r w:rsidRPr="009D6B91">
              <w:rPr>
                <w:szCs w:val="24"/>
              </w:rPr>
              <w:t>землетрясения;</w:t>
            </w:r>
          </w:p>
          <w:p w:rsidR="00683B1F" w:rsidRPr="009D6B91" w:rsidRDefault="00683B1F" w:rsidP="00CF5EB3">
            <w:pPr>
              <w:widowControl/>
              <w:numPr>
                <w:ilvl w:val="0"/>
                <w:numId w:val="30"/>
              </w:numPr>
              <w:spacing w:line="360" w:lineRule="auto"/>
              <w:ind w:left="0" w:firstLine="0"/>
              <w:jc w:val="center"/>
              <w:rPr>
                <w:szCs w:val="24"/>
              </w:rPr>
            </w:pPr>
            <w:r w:rsidRPr="009D6B91">
              <w:rPr>
                <w:szCs w:val="24"/>
              </w:rPr>
              <w:t>штормы;</w:t>
            </w:r>
          </w:p>
          <w:p w:rsidR="00683B1F" w:rsidRPr="009D6B91" w:rsidRDefault="00683B1F" w:rsidP="00CF5EB3">
            <w:pPr>
              <w:widowControl/>
              <w:numPr>
                <w:ilvl w:val="0"/>
                <w:numId w:val="30"/>
              </w:numPr>
              <w:spacing w:line="360" w:lineRule="auto"/>
              <w:ind w:left="0" w:firstLine="0"/>
              <w:jc w:val="center"/>
              <w:rPr>
                <w:szCs w:val="24"/>
              </w:rPr>
            </w:pPr>
            <w:r w:rsidRPr="009D6B91">
              <w:rPr>
                <w:szCs w:val="24"/>
              </w:rPr>
              <w:t>климатические катаклизмы и др.</w:t>
            </w:r>
          </w:p>
        </w:tc>
      </w:tr>
      <w:tr w:rsidR="00683B1F" w:rsidRPr="009D6B91" w:rsidTr="009D6B91">
        <w:trPr>
          <w:jc w:val="center"/>
        </w:trPr>
        <w:tc>
          <w:tcPr>
            <w:tcW w:w="7854" w:type="dxa"/>
          </w:tcPr>
          <w:p w:rsidR="00683B1F" w:rsidRPr="009D6B91" w:rsidRDefault="00683B1F" w:rsidP="00CF5EB3">
            <w:pPr>
              <w:widowControl/>
              <w:numPr>
                <w:ilvl w:val="0"/>
                <w:numId w:val="28"/>
              </w:numPr>
              <w:spacing w:line="360" w:lineRule="auto"/>
              <w:ind w:left="0" w:firstLine="0"/>
              <w:jc w:val="center"/>
              <w:rPr>
                <w:szCs w:val="24"/>
              </w:rPr>
            </w:pPr>
            <w:r w:rsidRPr="009D6B91">
              <w:rPr>
                <w:szCs w:val="24"/>
              </w:rPr>
              <w:t>Преступления:</w:t>
            </w:r>
          </w:p>
          <w:p w:rsidR="00683B1F" w:rsidRPr="009D6B91" w:rsidRDefault="00683B1F" w:rsidP="00CF5EB3">
            <w:pPr>
              <w:widowControl/>
              <w:numPr>
                <w:ilvl w:val="0"/>
                <w:numId w:val="31"/>
              </w:numPr>
              <w:spacing w:line="360" w:lineRule="auto"/>
              <w:ind w:left="0" w:firstLine="0"/>
              <w:jc w:val="center"/>
              <w:rPr>
                <w:szCs w:val="24"/>
              </w:rPr>
            </w:pPr>
            <w:r w:rsidRPr="009D6B91">
              <w:rPr>
                <w:szCs w:val="24"/>
              </w:rPr>
              <w:t>вандализм;</w:t>
            </w:r>
          </w:p>
          <w:p w:rsidR="00683B1F" w:rsidRPr="009D6B91" w:rsidRDefault="00683B1F" w:rsidP="00CF5EB3">
            <w:pPr>
              <w:widowControl/>
              <w:numPr>
                <w:ilvl w:val="0"/>
                <w:numId w:val="31"/>
              </w:numPr>
              <w:spacing w:line="360" w:lineRule="auto"/>
              <w:ind w:left="0" w:firstLine="0"/>
              <w:jc w:val="center"/>
              <w:rPr>
                <w:szCs w:val="24"/>
              </w:rPr>
            </w:pPr>
            <w:r w:rsidRPr="009D6B91">
              <w:rPr>
                <w:szCs w:val="24"/>
              </w:rPr>
              <w:t>саботаж;</w:t>
            </w:r>
          </w:p>
          <w:p w:rsidR="00683B1F" w:rsidRPr="009D6B91" w:rsidRDefault="00683B1F" w:rsidP="00CF5EB3">
            <w:pPr>
              <w:widowControl/>
              <w:numPr>
                <w:ilvl w:val="0"/>
                <w:numId w:val="31"/>
              </w:numPr>
              <w:spacing w:line="360" w:lineRule="auto"/>
              <w:ind w:left="0" w:firstLine="0"/>
              <w:jc w:val="center"/>
              <w:rPr>
                <w:szCs w:val="24"/>
              </w:rPr>
            </w:pPr>
            <w:r w:rsidRPr="009D6B91">
              <w:rPr>
                <w:szCs w:val="24"/>
              </w:rPr>
              <w:t>терроризм.</w:t>
            </w:r>
          </w:p>
        </w:tc>
      </w:tr>
      <w:tr w:rsidR="00683B1F" w:rsidRPr="009D6B91" w:rsidTr="009D6B91">
        <w:trPr>
          <w:jc w:val="center"/>
        </w:trPr>
        <w:tc>
          <w:tcPr>
            <w:tcW w:w="7854" w:type="dxa"/>
          </w:tcPr>
          <w:p w:rsidR="00683B1F" w:rsidRPr="009D6B91" w:rsidRDefault="00683B1F" w:rsidP="00CF5EB3">
            <w:pPr>
              <w:widowControl/>
              <w:numPr>
                <w:ilvl w:val="0"/>
                <w:numId w:val="28"/>
              </w:numPr>
              <w:spacing w:line="360" w:lineRule="auto"/>
              <w:ind w:left="0" w:firstLine="0"/>
              <w:jc w:val="center"/>
              <w:rPr>
                <w:szCs w:val="24"/>
              </w:rPr>
            </w:pPr>
            <w:r w:rsidRPr="009D6B91">
              <w:rPr>
                <w:szCs w:val="24"/>
              </w:rPr>
              <w:t>Неожиданные внешние эффекты:</w:t>
            </w:r>
          </w:p>
          <w:p w:rsidR="00683B1F" w:rsidRPr="009D6B91" w:rsidRDefault="00683B1F" w:rsidP="00CF5EB3">
            <w:pPr>
              <w:widowControl/>
              <w:numPr>
                <w:ilvl w:val="0"/>
                <w:numId w:val="32"/>
              </w:numPr>
              <w:spacing w:line="360" w:lineRule="auto"/>
              <w:ind w:left="0" w:firstLine="0"/>
              <w:jc w:val="center"/>
              <w:rPr>
                <w:szCs w:val="24"/>
              </w:rPr>
            </w:pPr>
            <w:r w:rsidRPr="009D6B91">
              <w:rPr>
                <w:szCs w:val="24"/>
              </w:rPr>
              <w:t>экологические;</w:t>
            </w:r>
          </w:p>
          <w:p w:rsidR="00683B1F" w:rsidRPr="009D6B91" w:rsidRDefault="00683B1F" w:rsidP="00CF5EB3">
            <w:pPr>
              <w:widowControl/>
              <w:numPr>
                <w:ilvl w:val="0"/>
                <w:numId w:val="32"/>
              </w:numPr>
              <w:spacing w:line="360" w:lineRule="auto"/>
              <w:ind w:left="0" w:firstLine="0"/>
              <w:jc w:val="center"/>
              <w:rPr>
                <w:szCs w:val="24"/>
              </w:rPr>
            </w:pPr>
            <w:r w:rsidRPr="009D6B91">
              <w:rPr>
                <w:szCs w:val="24"/>
              </w:rPr>
              <w:t>социальные.</w:t>
            </w:r>
          </w:p>
        </w:tc>
      </w:tr>
      <w:tr w:rsidR="00683B1F" w:rsidRPr="009D6B91" w:rsidTr="009D6B91">
        <w:trPr>
          <w:jc w:val="center"/>
        </w:trPr>
        <w:tc>
          <w:tcPr>
            <w:tcW w:w="7854" w:type="dxa"/>
          </w:tcPr>
          <w:p w:rsidR="00683B1F" w:rsidRPr="009D6B91" w:rsidRDefault="00683B1F" w:rsidP="00CF5EB3">
            <w:pPr>
              <w:widowControl/>
              <w:numPr>
                <w:ilvl w:val="0"/>
                <w:numId w:val="28"/>
              </w:numPr>
              <w:spacing w:line="360" w:lineRule="auto"/>
              <w:ind w:left="0" w:firstLine="0"/>
              <w:jc w:val="center"/>
              <w:rPr>
                <w:szCs w:val="24"/>
              </w:rPr>
            </w:pPr>
            <w:r w:rsidRPr="009D6B91">
              <w:rPr>
                <w:szCs w:val="24"/>
              </w:rPr>
              <w:t>Срывы:</w:t>
            </w:r>
          </w:p>
          <w:p w:rsidR="00683B1F" w:rsidRPr="009D6B91" w:rsidRDefault="00683B1F" w:rsidP="00CF5EB3">
            <w:pPr>
              <w:widowControl/>
              <w:numPr>
                <w:ilvl w:val="0"/>
                <w:numId w:val="33"/>
              </w:numPr>
              <w:spacing w:line="360" w:lineRule="auto"/>
              <w:ind w:left="0" w:firstLine="0"/>
              <w:jc w:val="center"/>
              <w:rPr>
                <w:szCs w:val="24"/>
              </w:rPr>
            </w:pPr>
            <w:r w:rsidRPr="009D6B91">
              <w:rPr>
                <w:szCs w:val="24"/>
              </w:rPr>
              <w:t>в создании необходимой инфраструктуры;</w:t>
            </w:r>
          </w:p>
          <w:p w:rsidR="00683B1F" w:rsidRPr="009D6B91" w:rsidRDefault="00683B1F" w:rsidP="00CF5EB3">
            <w:pPr>
              <w:widowControl/>
              <w:numPr>
                <w:ilvl w:val="0"/>
                <w:numId w:val="33"/>
              </w:numPr>
              <w:spacing w:line="360" w:lineRule="auto"/>
              <w:ind w:left="0" w:firstLine="0"/>
              <w:jc w:val="center"/>
              <w:rPr>
                <w:szCs w:val="24"/>
              </w:rPr>
            </w:pPr>
            <w:r w:rsidRPr="009D6B91">
              <w:rPr>
                <w:szCs w:val="24"/>
              </w:rPr>
              <w:t>из-за банкротства подрядчиков по проектированию, снабжению, строительству и т. д.;</w:t>
            </w:r>
          </w:p>
          <w:p w:rsidR="00683B1F" w:rsidRPr="009D6B91" w:rsidRDefault="00683B1F" w:rsidP="00CF5EB3">
            <w:pPr>
              <w:widowControl/>
              <w:numPr>
                <w:ilvl w:val="0"/>
                <w:numId w:val="33"/>
              </w:numPr>
              <w:spacing w:line="360" w:lineRule="auto"/>
              <w:ind w:left="0" w:firstLine="0"/>
              <w:jc w:val="center"/>
              <w:rPr>
                <w:szCs w:val="24"/>
              </w:rPr>
            </w:pPr>
            <w:r w:rsidRPr="009D6B91">
              <w:rPr>
                <w:szCs w:val="24"/>
              </w:rPr>
              <w:t>в финансировании;</w:t>
            </w:r>
          </w:p>
          <w:p w:rsidR="00683B1F" w:rsidRPr="009D6B91" w:rsidRDefault="00683B1F" w:rsidP="00CF5EB3">
            <w:pPr>
              <w:widowControl/>
              <w:numPr>
                <w:ilvl w:val="0"/>
                <w:numId w:val="33"/>
              </w:numPr>
              <w:spacing w:line="360" w:lineRule="auto"/>
              <w:ind w:left="0" w:firstLine="0"/>
              <w:jc w:val="center"/>
              <w:rPr>
                <w:szCs w:val="24"/>
              </w:rPr>
            </w:pPr>
            <w:r w:rsidRPr="009D6B91">
              <w:rPr>
                <w:szCs w:val="24"/>
              </w:rPr>
              <w:t>из-за ошибок в определении целей проекта;</w:t>
            </w:r>
          </w:p>
          <w:p w:rsidR="00683B1F" w:rsidRPr="009D6B91" w:rsidRDefault="00683B1F" w:rsidP="00CF5EB3">
            <w:pPr>
              <w:widowControl/>
              <w:numPr>
                <w:ilvl w:val="0"/>
                <w:numId w:val="33"/>
              </w:numPr>
              <w:spacing w:line="360" w:lineRule="auto"/>
              <w:ind w:left="0" w:firstLine="0"/>
              <w:jc w:val="center"/>
              <w:rPr>
                <w:szCs w:val="24"/>
              </w:rPr>
            </w:pPr>
            <w:r w:rsidRPr="009D6B91">
              <w:rPr>
                <w:szCs w:val="24"/>
              </w:rPr>
              <w:t>из-за неожиданных политических изменений.</w:t>
            </w:r>
          </w:p>
        </w:tc>
      </w:tr>
      <w:tr w:rsidR="00683B1F" w:rsidRPr="009D6B91" w:rsidTr="009D6B91">
        <w:trPr>
          <w:jc w:val="center"/>
        </w:trPr>
        <w:tc>
          <w:tcPr>
            <w:tcW w:w="7854" w:type="dxa"/>
            <w:shd w:val="pct25" w:color="auto" w:fill="FFFFFF"/>
          </w:tcPr>
          <w:p w:rsidR="00683B1F" w:rsidRPr="009D6B91" w:rsidRDefault="00683B1F" w:rsidP="009D6B91">
            <w:pPr>
              <w:pStyle w:val="3"/>
              <w:keepNext w:val="0"/>
              <w:spacing w:line="360" w:lineRule="auto"/>
              <w:ind w:left="0" w:firstLine="0"/>
              <w:jc w:val="center"/>
              <w:rPr>
                <w:bCs/>
                <w:sz w:val="20"/>
              </w:rPr>
            </w:pPr>
            <w:r w:rsidRPr="009D6B91">
              <w:rPr>
                <w:bCs/>
                <w:sz w:val="20"/>
              </w:rPr>
              <w:t>Внешние предсказуемые (но неопределенные) риски</w:t>
            </w:r>
          </w:p>
        </w:tc>
      </w:tr>
      <w:tr w:rsidR="00683B1F" w:rsidRPr="009D6B91" w:rsidTr="009D6B91">
        <w:trPr>
          <w:jc w:val="center"/>
        </w:trPr>
        <w:tc>
          <w:tcPr>
            <w:tcW w:w="7854" w:type="dxa"/>
          </w:tcPr>
          <w:p w:rsidR="00683B1F" w:rsidRPr="009D6B91" w:rsidRDefault="00683B1F" w:rsidP="00CF5EB3">
            <w:pPr>
              <w:widowControl/>
              <w:numPr>
                <w:ilvl w:val="0"/>
                <w:numId w:val="34"/>
              </w:numPr>
              <w:spacing w:line="360" w:lineRule="auto"/>
              <w:ind w:left="0" w:firstLine="0"/>
              <w:jc w:val="center"/>
              <w:rPr>
                <w:szCs w:val="24"/>
              </w:rPr>
            </w:pPr>
            <w:r w:rsidRPr="009D6B91">
              <w:rPr>
                <w:szCs w:val="24"/>
              </w:rPr>
              <w:t>Рыночный риск в связи с:</w:t>
            </w:r>
          </w:p>
          <w:p w:rsidR="00683B1F" w:rsidRPr="009D6B91" w:rsidRDefault="00683B1F" w:rsidP="00CF5EB3">
            <w:pPr>
              <w:widowControl/>
              <w:numPr>
                <w:ilvl w:val="0"/>
                <w:numId w:val="35"/>
              </w:numPr>
              <w:spacing w:line="360" w:lineRule="auto"/>
              <w:ind w:left="0" w:firstLine="0"/>
              <w:jc w:val="center"/>
              <w:rPr>
                <w:szCs w:val="24"/>
              </w:rPr>
            </w:pPr>
            <w:r w:rsidRPr="009D6B91">
              <w:rPr>
                <w:szCs w:val="24"/>
              </w:rPr>
              <w:t>ухудшением возможности получения сырья;</w:t>
            </w:r>
          </w:p>
          <w:p w:rsidR="00683B1F" w:rsidRPr="009D6B91" w:rsidRDefault="00683B1F" w:rsidP="00CF5EB3">
            <w:pPr>
              <w:widowControl/>
              <w:numPr>
                <w:ilvl w:val="0"/>
                <w:numId w:val="35"/>
              </w:numPr>
              <w:spacing w:line="360" w:lineRule="auto"/>
              <w:ind w:left="0" w:firstLine="0"/>
              <w:jc w:val="center"/>
              <w:rPr>
                <w:szCs w:val="24"/>
              </w:rPr>
            </w:pPr>
            <w:r w:rsidRPr="009D6B91">
              <w:rPr>
                <w:szCs w:val="24"/>
              </w:rPr>
              <w:t>повышением стоимости сырья;</w:t>
            </w:r>
          </w:p>
          <w:p w:rsidR="00683B1F" w:rsidRPr="009D6B91" w:rsidRDefault="00683B1F" w:rsidP="00CF5EB3">
            <w:pPr>
              <w:widowControl/>
              <w:numPr>
                <w:ilvl w:val="0"/>
                <w:numId w:val="35"/>
              </w:numPr>
              <w:spacing w:line="360" w:lineRule="auto"/>
              <w:ind w:left="0" w:firstLine="0"/>
              <w:jc w:val="center"/>
              <w:rPr>
                <w:szCs w:val="24"/>
              </w:rPr>
            </w:pPr>
            <w:r w:rsidRPr="009D6B91">
              <w:rPr>
                <w:szCs w:val="24"/>
              </w:rPr>
              <w:t>изменением требований потребителей;</w:t>
            </w:r>
          </w:p>
          <w:p w:rsidR="00683B1F" w:rsidRPr="009D6B91" w:rsidRDefault="00683B1F" w:rsidP="00CF5EB3">
            <w:pPr>
              <w:widowControl/>
              <w:numPr>
                <w:ilvl w:val="0"/>
                <w:numId w:val="35"/>
              </w:numPr>
              <w:spacing w:line="360" w:lineRule="auto"/>
              <w:ind w:left="0" w:firstLine="0"/>
              <w:jc w:val="center"/>
              <w:rPr>
                <w:szCs w:val="24"/>
              </w:rPr>
            </w:pPr>
            <w:r w:rsidRPr="009D6B91">
              <w:rPr>
                <w:szCs w:val="24"/>
              </w:rPr>
              <w:t>экономическими изменениями;</w:t>
            </w:r>
          </w:p>
          <w:p w:rsidR="00683B1F" w:rsidRPr="009D6B91" w:rsidRDefault="00683B1F" w:rsidP="00CF5EB3">
            <w:pPr>
              <w:widowControl/>
              <w:numPr>
                <w:ilvl w:val="0"/>
                <w:numId w:val="35"/>
              </w:numPr>
              <w:spacing w:line="360" w:lineRule="auto"/>
              <w:ind w:left="0" w:firstLine="0"/>
              <w:jc w:val="center"/>
              <w:rPr>
                <w:szCs w:val="24"/>
              </w:rPr>
            </w:pPr>
            <w:r w:rsidRPr="009D6B91">
              <w:rPr>
                <w:szCs w:val="24"/>
              </w:rPr>
              <w:t>усилением конкуренции;</w:t>
            </w:r>
          </w:p>
          <w:p w:rsidR="00683B1F" w:rsidRPr="009D6B91" w:rsidRDefault="00683B1F" w:rsidP="00CF5EB3">
            <w:pPr>
              <w:widowControl/>
              <w:numPr>
                <w:ilvl w:val="0"/>
                <w:numId w:val="35"/>
              </w:numPr>
              <w:spacing w:line="360" w:lineRule="auto"/>
              <w:ind w:left="0" w:firstLine="0"/>
              <w:jc w:val="center"/>
              <w:rPr>
                <w:szCs w:val="24"/>
              </w:rPr>
            </w:pPr>
            <w:r w:rsidRPr="009D6B91">
              <w:rPr>
                <w:szCs w:val="24"/>
              </w:rPr>
              <w:t>потерей позиций на рынке;</w:t>
            </w:r>
          </w:p>
          <w:p w:rsidR="00683B1F" w:rsidRPr="009D6B91" w:rsidRDefault="00683B1F" w:rsidP="00CF5EB3">
            <w:pPr>
              <w:widowControl/>
              <w:numPr>
                <w:ilvl w:val="0"/>
                <w:numId w:val="35"/>
              </w:numPr>
              <w:spacing w:line="360" w:lineRule="auto"/>
              <w:ind w:left="0" w:firstLine="0"/>
              <w:jc w:val="center"/>
              <w:rPr>
                <w:szCs w:val="24"/>
              </w:rPr>
            </w:pPr>
            <w:r w:rsidRPr="009D6B91">
              <w:rPr>
                <w:szCs w:val="24"/>
              </w:rPr>
              <w:t>нежеланием покупателей соблюдать торговые правила.</w:t>
            </w:r>
          </w:p>
        </w:tc>
      </w:tr>
      <w:tr w:rsidR="00683B1F" w:rsidRPr="009D6B91" w:rsidTr="009D6B91">
        <w:trPr>
          <w:jc w:val="center"/>
        </w:trPr>
        <w:tc>
          <w:tcPr>
            <w:tcW w:w="7854" w:type="dxa"/>
            <w:tcBorders>
              <w:bottom w:val="nil"/>
            </w:tcBorders>
          </w:tcPr>
          <w:p w:rsidR="00683B1F" w:rsidRPr="009D6B91" w:rsidRDefault="00683B1F" w:rsidP="00CF5EB3">
            <w:pPr>
              <w:widowControl/>
              <w:numPr>
                <w:ilvl w:val="0"/>
                <w:numId w:val="34"/>
              </w:numPr>
              <w:spacing w:line="360" w:lineRule="auto"/>
              <w:ind w:left="0" w:firstLine="0"/>
              <w:jc w:val="center"/>
              <w:rPr>
                <w:szCs w:val="24"/>
              </w:rPr>
            </w:pPr>
            <w:r w:rsidRPr="009D6B91">
              <w:rPr>
                <w:szCs w:val="24"/>
              </w:rPr>
              <w:t>Операционные:</w:t>
            </w:r>
          </w:p>
          <w:p w:rsidR="00683B1F" w:rsidRPr="009D6B91" w:rsidRDefault="00683B1F" w:rsidP="00CF5EB3">
            <w:pPr>
              <w:widowControl/>
              <w:numPr>
                <w:ilvl w:val="0"/>
                <w:numId w:val="36"/>
              </w:numPr>
              <w:spacing w:line="360" w:lineRule="auto"/>
              <w:ind w:left="0" w:firstLine="0"/>
              <w:jc w:val="center"/>
              <w:rPr>
                <w:szCs w:val="24"/>
              </w:rPr>
            </w:pPr>
            <w:r w:rsidRPr="009D6B91">
              <w:rPr>
                <w:szCs w:val="24"/>
              </w:rPr>
              <w:t>невозможность поддержания рабочего состояния элементов проекта;</w:t>
            </w:r>
          </w:p>
          <w:p w:rsidR="00683B1F" w:rsidRPr="009D6B91" w:rsidRDefault="00683B1F" w:rsidP="00CF5EB3">
            <w:pPr>
              <w:widowControl/>
              <w:numPr>
                <w:ilvl w:val="0"/>
                <w:numId w:val="36"/>
              </w:numPr>
              <w:spacing w:line="360" w:lineRule="auto"/>
              <w:ind w:left="0" w:firstLine="0"/>
              <w:jc w:val="center"/>
              <w:rPr>
                <w:szCs w:val="24"/>
              </w:rPr>
            </w:pPr>
            <w:r w:rsidRPr="009D6B91">
              <w:rPr>
                <w:szCs w:val="24"/>
              </w:rPr>
              <w:t>нарушение безопасности;</w:t>
            </w:r>
          </w:p>
          <w:p w:rsidR="00683B1F" w:rsidRPr="009D6B91" w:rsidRDefault="00683B1F" w:rsidP="00CF5EB3">
            <w:pPr>
              <w:widowControl/>
              <w:numPr>
                <w:ilvl w:val="0"/>
                <w:numId w:val="36"/>
              </w:numPr>
              <w:spacing w:line="360" w:lineRule="auto"/>
              <w:ind w:left="0" w:firstLine="0"/>
              <w:jc w:val="center"/>
              <w:rPr>
                <w:szCs w:val="24"/>
              </w:rPr>
            </w:pPr>
            <w:r w:rsidRPr="009D6B91">
              <w:rPr>
                <w:szCs w:val="24"/>
              </w:rPr>
              <w:t>отступление от целей проекта.</w:t>
            </w:r>
          </w:p>
        </w:tc>
      </w:tr>
      <w:tr w:rsidR="00683B1F" w:rsidRPr="009D6B91" w:rsidTr="009D6B91">
        <w:trPr>
          <w:jc w:val="center"/>
        </w:trPr>
        <w:tc>
          <w:tcPr>
            <w:tcW w:w="7854" w:type="dxa"/>
          </w:tcPr>
          <w:p w:rsidR="00683B1F" w:rsidRPr="009D6B91" w:rsidRDefault="00683B1F" w:rsidP="00CF5EB3">
            <w:pPr>
              <w:widowControl/>
              <w:numPr>
                <w:ilvl w:val="0"/>
                <w:numId w:val="34"/>
              </w:numPr>
              <w:spacing w:line="360" w:lineRule="auto"/>
              <w:ind w:left="0" w:firstLine="0"/>
              <w:jc w:val="center"/>
              <w:rPr>
                <w:szCs w:val="24"/>
              </w:rPr>
            </w:pPr>
            <w:r w:rsidRPr="009D6B91">
              <w:rPr>
                <w:szCs w:val="24"/>
              </w:rPr>
              <w:t>Недопустимые экологические воздействия.</w:t>
            </w:r>
          </w:p>
        </w:tc>
      </w:tr>
      <w:tr w:rsidR="00683B1F" w:rsidRPr="009D6B91" w:rsidTr="009D6B91">
        <w:trPr>
          <w:jc w:val="center"/>
        </w:trPr>
        <w:tc>
          <w:tcPr>
            <w:tcW w:w="7854" w:type="dxa"/>
          </w:tcPr>
          <w:p w:rsidR="00683B1F" w:rsidRPr="009D6B91" w:rsidRDefault="00683B1F" w:rsidP="00CF5EB3">
            <w:pPr>
              <w:widowControl/>
              <w:numPr>
                <w:ilvl w:val="0"/>
                <w:numId w:val="34"/>
              </w:numPr>
              <w:spacing w:line="360" w:lineRule="auto"/>
              <w:ind w:left="0" w:firstLine="0"/>
              <w:jc w:val="center"/>
              <w:rPr>
                <w:szCs w:val="24"/>
              </w:rPr>
            </w:pPr>
            <w:r w:rsidRPr="009D6B91">
              <w:rPr>
                <w:szCs w:val="24"/>
              </w:rPr>
              <w:t>Отрицательные социальные последствия.</w:t>
            </w:r>
          </w:p>
        </w:tc>
      </w:tr>
      <w:tr w:rsidR="00683B1F" w:rsidRPr="009D6B91" w:rsidTr="009D6B91">
        <w:trPr>
          <w:jc w:val="center"/>
        </w:trPr>
        <w:tc>
          <w:tcPr>
            <w:tcW w:w="7854" w:type="dxa"/>
          </w:tcPr>
          <w:p w:rsidR="00683B1F" w:rsidRPr="009D6B91" w:rsidRDefault="00683B1F" w:rsidP="00CF5EB3">
            <w:pPr>
              <w:widowControl/>
              <w:numPr>
                <w:ilvl w:val="0"/>
                <w:numId w:val="34"/>
              </w:numPr>
              <w:spacing w:line="360" w:lineRule="auto"/>
              <w:ind w:left="0" w:firstLine="0"/>
              <w:jc w:val="center"/>
              <w:rPr>
                <w:szCs w:val="24"/>
              </w:rPr>
            </w:pPr>
            <w:r w:rsidRPr="009D6B91">
              <w:rPr>
                <w:szCs w:val="24"/>
              </w:rPr>
              <w:t>Изменение валютных курсов.</w:t>
            </w:r>
          </w:p>
        </w:tc>
      </w:tr>
      <w:tr w:rsidR="00683B1F" w:rsidRPr="009D6B91" w:rsidTr="009D6B91">
        <w:trPr>
          <w:jc w:val="center"/>
        </w:trPr>
        <w:tc>
          <w:tcPr>
            <w:tcW w:w="7854" w:type="dxa"/>
          </w:tcPr>
          <w:p w:rsidR="00683B1F" w:rsidRPr="009D6B91" w:rsidRDefault="00683B1F" w:rsidP="00CF5EB3">
            <w:pPr>
              <w:widowControl/>
              <w:numPr>
                <w:ilvl w:val="0"/>
                <w:numId w:val="34"/>
              </w:numPr>
              <w:spacing w:line="360" w:lineRule="auto"/>
              <w:ind w:left="0" w:firstLine="0"/>
              <w:jc w:val="center"/>
              <w:rPr>
                <w:szCs w:val="24"/>
              </w:rPr>
            </w:pPr>
            <w:r w:rsidRPr="009D6B91">
              <w:rPr>
                <w:szCs w:val="24"/>
              </w:rPr>
              <w:t>Нерасчетная инфляция.</w:t>
            </w:r>
          </w:p>
        </w:tc>
      </w:tr>
      <w:tr w:rsidR="00683B1F" w:rsidRPr="009D6B91" w:rsidTr="009D6B91">
        <w:trPr>
          <w:jc w:val="center"/>
        </w:trPr>
        <w:tc>
          <w:tcPr>
            <w:tcW w:w="7854" w:type="dxa"/>
          </w:tcPr>
          <w:p w:rsidR="00683B1F" w:rsidRPr="009D6B91" w:rsidRDefault="00683B1F" w:rsidP="00CF5EB3">
            <w:pPr>
              <w:widowControl/>
              <w:numPr>
                <w:ilvl w:val="0"/>
                <w:numId w:val="34"/>
              </w:numPr>
              <w:spacing w:line="360" w:lineRule="auto"/>
              <w:ind w:left="0" w:firstLine="0"/>
              <w:jc w:val="center"/>
              <w:rPr>
                <w:szCs w:val="24"/>
              </w:rPr>
            </w:pPr>
            <w:r w:rsidRPr="009D6B91">
              <w:rPr>
                <w:szCs w:val="24"/>
              </w:rPr>
              <w:t>Налогообложение.</w:t>
            </w:r>
          </w:p>
        </w:tc>
      </w:tr>
      <w:tr w:rsidR="00683B1F" w:rsidRPr="009D6B91" w:rsidTr="009D6B91">
        <w:trPr>
          <w:jc w:val="center"/>
        </w:trPr>
        <w:tc>
          <w:tcPr>
            <w:tcW w:w="7854" w:type="dxa"/>
            <w:shd w:val="pct25" w:color="auto" w:fill="FFFFFF"/>
          </w:tcPr>
          <w:p w:rsidR="00683B1F" w:rsidRPr="009D6B91" w:rsidRDefault="00683B1F" w:rsidP="009D6B91">
            <w:pPr>
              <w:pStyle w:val="3"/>
              <w:keepNext w:val="0"/>
              <w:spacing w:line="360" w:lineRule="auto"/>
              <w:ind w:left="0" w:firstLine="0"/>
              <w:jc w:val="center"/>
              <w:rPr>
                <w:bCs/>
                <w:sz w:val="20"/>
              </w:rPr>
            </w:pPr>
            <w:r w:rsidRPr="009D6B91">
              <w:rPr>
                <w:bCs/>
                <w:sz w:val="20"/>
              </w:rPr>
              <w:t>Внутренние нетехнические риски</w:t>
            </w:r>
          </w:p>
        </w:tc>
      </w:tr>
      <w:tr w:rsidR="00683B1F" w:rsidRPr="009D6B91" w:rsidTr="009D6B91">
        <w:trPr>
          <w:trHeight w:val="517"/>
          <w:jc w:val="center"/>
        </w:trPr>
        <w:tc>
          <w:tcPr>
            <w:tcW w:w="7854" w:type="dxa"/>
            <w:tcBorders>
              <w:bottom w:val="nil"/>
            </w:tcBorders>
          </w:tcPr>
          <w:p w:rsidR="00683B1F" w:rsidRPr="009D6B91" w:rsidRDefault="00683B1F" w:rsidP="00CF5EB3">
            <w:pPr>
              <w:widowControl/>
              <w:numPr>
                <w:ilvl w:val="0"/>
                <w:numId w:val="37"/>
              </w:numPr>
              <w:spacing w:line="360" w:lineRule="auto"/>
              <w:ind w:left="0" w:firstLine="0"/>
              <w:jc w:val="center"/>
              <w:rPr>
                <w:szCs w:val="24"/>
              </w:rPr>
            </w:pPr>
            <w:r w:rsidRPr="009D6B91">
              <w:rPr>
                <w:szCs w:val="24"/>
              </w:rPr>
              <w:t>Срывы планов работ из-за:</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недостатка рабочей силы;</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нехватки материалов;</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поздней поставки материалов;</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плохих условий на строительных площадках;</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 xml:space="preserve">изменения возможностей заказчика проекта, подрядчиков; </w:t>
            </w:r>
          </w:p>
          <w:p w:rsidR="00683B1F" w:rsidRPr="009D6B91" w:rsidRDefault="00683B1F" w:rsidP="00CF5EB3">
            <w:pPr>
              <w:widowControl/>
              <w:numPr>
                <w:ilvl w:val="0"/>
                <w:numId w:val="47"/>
              </w:numPr>
              <w:spacing w:line="360" w:lineRule="auto"/>
              <w:ind w:left="0" w:firstLine="0"/>
              <w:jc w:val="center"/>
              <w:rPr>
                <w:szCs w:val="24"/>
              </w:rPr>
            </w:pPr>
            <w:r w:rsidRPr="009D6B91">
              <w:rPr>
                <w:szCs w:val="24"/>
              </w:rPr>
              <w:t>ошибок проектирования;</w:t>
            </w:r>
          </w:p>
        </w:tc>
      </w:tr>
      <w:tr w:rsidR="00683B1F" w:rsidRPr="009D6B91" w:rsidTr="009D6B91">
        <w:trPr>
          <w:jc w:val="center"/>
        </w:trPr>
        <w:tc>
          <w:tcPr>
            <w:tcW w:w="7854" w:type="dxa"/>
            <w:tcBorders>
              <w:top w:val="nil"/>
            </w:tcBorders>
          </w:tcPr>
          <w:p w:rsidR="00683B1F" w:rsidRPr="009D6B91" w:rsidRDefault="00683B1F" w:rsidP="00CF5EB3">
            <w:pPr>
              <w:widowControl/>
              <w:numPr>
                <w:ilvl w:val="0"/>
                <w:numId w:val="38"/>
              </w:numPr>
              <w:spacing w:line="360" w:lineRule="auto"/>
              <w:ind w:left="0" w:firstLine="0"/>
              <w:jc w:val="center"/>
              <w:rPr>
                <w:szCs w:val="24"/>
              </w:rPr>
            </w:pPr>
            <w:r w:rsidRPr="009D6B91">
              <w:rPr>
                <w:szCs w:val="24"/>
              </w:rPr>
              <w:t>недостатка координации работ;</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изменения руководства;</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инцидентов и саботажа;</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трудностей начального периода;</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нереального планирования;</w:t>
            </w:r>
          </w:p>
          <w:p w:rsidR="00683B1F" w:rsidRPr="009D6B91" w:rsidRDefault="00683B1F" w:rsidP="00CF5EB3">
            <w:pPr>
              <w:widowControl/>
              <w:numPr>
                <w:ilvl w:val="0"/>
                <w:numId w:val="38"/>
              </w:numPr>
              <w:spacing w:line="360" w:lineRule="auto"/>
              <w:ind w:left="0" w:firstLine="0"/>
              <w:jc w:val="center"/>
              <w:rPr>
                <w:szCs w:val="24"/>
              </w:rPr>
            </w:pPr>
            <w:r w:rsidRPr="009D6B91">
              <w:rPr>
                <w:szCs w:val="24"/>
              </w:rPr>
              <w:t>слабого управления;</w:t>
            </w:r>
          </w:p>
          <w:p w:rsidR="00683B1F" w:rsidRPr="009D6B91" w:rsidRDefault="00683B1F" w:rsidP="00CF5EB3">
            <w:pPr>
              <w:widowControl/>
              <w:numPr>
                <w:ilvl w:val="0"/>
                <w:numId w:val="46"/>
              </w:numPr>
              <w:spacing w:line="360" w:lineRule="auto"/>
              <w:ind w:left="0" w:firstLine="0"/>
              <w:jc w:val="center"/>
              <w:rPr>
                <w:szCs w:val="24"/>
              </w:rPr>
            </w:pPr>
            <w:r w:rsidRPr="009D6B91">
              <w:rPr>
                <w:szCs w:val="24"/>
              </w:rPr>
              <w:t>труднодоступности объекта.</w:t>
            </w:r>
          </w:p>
        </w:tc>
      </w:tr>
      <w:tr w:rsidR="00683B1F" w:rsidRPr="009D6B91" w:rsidTr="009D6B91">
        <w:trPr>
          <w:jc w:val="center"/>
        </w:trPr>
        <w:tc>
          <w:tcPr>
            <w:tcW w:w="7854" w:type="dxa"/>
          </w:tcPr>
          <w:p w:rsidR="00683B1F" w:rsidRPr="009D6B91" w:rsidRDefault="00683B1F" w:rsidP="00CF5EB3">
            <w:pPr>
              <w:widowControl/>
              <w:numPr>
                <w:ilvl w:val="0"/>
                <w:numId w:val="37"/>
              </w:numPr>
              <w:spacing w:line="360" w:lineRule="auto"/>
              <w:ind w:left="0" w:firstLine="0"/>
              <w:jc w:val="center"/>
              <w:rPr>
                <w:szCs w:val="24"/>
              </w:rPr>
            </w:pPr>
            <w:r w:rsidRPr="009D6B91">
              <w:rPr>
                <w:szCs w:val="24"/>
              </w:rPr>
              <w:t>Перерасход средств из-за:</w:t>
            </w:r>
          </w:p>
          <w:p w:rsidR="00683B1F" w:rsidRPr="009D6B91" w:rsidRDefault="00683B1F" w:rsidP="00CF5EB3">
            <w:pPr>
              <w:widowControl/>
              <w:numPr>
                <w:ilvl w:val="0"/>
                <w:numId w:val="39"/>
              </w:numPr>
              <w:spacing w:line="360" w:lineRule="auto"/>
              <w:ind w:left="0" w:firstLine="0"/>
              <w:jc w:val="center"/>
              <w:rPr>
                <w:szCs w:val="24"/>
              </w:rPr>
            </w:pPr>
            <w:r w:rsidRPr="009D6B91">
              <w:rPr>
                <w:szCs w:val="24"/>
              </w:rPr>
              <w:t>срывов планов работ;</w:t>
            </w:r>
          </w:p>
          <w:p w:rsidR="00683B1F" w:rsidRPr="009D6B91" w:rsidRDefault="00683B1F" w:rsidP="00CF5EB3">
            <w:pPr>
              <w:widowControl/>
              <w:numPr>
                <w:ilvl w:val="0"/>
                <w:numId w:val="39"/>
              </w:numPr>
              <w:spacing w:line="360" w:lineRule="auto"/>
              <w:ind w:left="0" w:firstLine="0"/>
              <w:jc w:val="center"/>
              <w:rPr>
                <w:szCs w:val="24"/>
              </w:rPr>
            </w:pPr>
            <w:r w:rsidRPr="009D6B91">
              <w:rPr>
                <w:szCs w:val="24"/>
              </w:rPr>
              <w:t>неправильной стратегии снабжения;</w:t>
            </w:r>
          </w:p>
          <w:p w:rsidR="00683B1F" w:rsidRPr="009D6B91" w:rsidRDefault="00683B1F" w:rsidP="00CF5EB3">
            <w:pPr>
              <w:widowControl/>
              <w:numPr>
                <w:ilvl w:val="0"/>
                <w:numId w:val="39"/>
              </w:numPr>
              <w:spacing w:line="360" w:lineRule="auto"/>
              <w:ind w:left="0" w:firstLine="0"/>
              <w:jc w:val="center"/>
              <w:rPr>
                <w:szCs w:val="24"/>
              </w:rPr>
            </w:pPr>
            <w:r w:rsidRPr="009D6B91">
              <w:rPr>
                <w:szCs w:val="24"/>
              </w:rPr>
              <w:t>неквалифицированного персонала;</w:t>
            </w:r>
          </w:p>
          <w:p w:rsidR="00683B1F" w:rsidRPr="009D6B91" w:rsidRDefault="00683B1F" w:rsidP="00CF5EB3">
            <w:pPr>
              <w:widowControl/>
              <w:numPr>
                <w:ilvl w:val="0"/>
                <w:numId w:val="39"/>
              </w:numPr>
              <w:spacing w:line="360" w:lineRule="auto"/>
              <w:ind w:left="0" w:firstLine="0"/>
              <w:jc w:val="center"/>
              <w:rPr>
                <w:szCs w:val="24"/>
              </w:rPr>
            </w:pPr>
            <w:r w:rsidRPr="009D6B91">
              <w:rPr>
                <w:szCs w:val="24"/>
              </w:rPr>
              <w:t>переплат по материалам, услугам и т. д.;</w:t>
            </w:r>
          </w:p>
          <w:p w:rsidR="00683B1F" w:rsidRPr="009D6B91" w:rsidRDefault="00683B1F" w:rsidP="00CF5EB3">
            <w:pPr>
              <w:widowControl/>
              <w:numPr>
                <w:ilvl w:val="0"/>
                <w:numId w:val="39"/>
              </w:numPr>
              <w:spacing w:line="360" w:lineRule="auto"/>
              <w:ind w:left="0" w:firstLine="0"/>
              <w:jc w:val="center"/>
              <w:rPr>
                <w:szCs w:val="24"/>
              </w:rPr>
            </w:pPr>
            <w:r w:rsidRPr="009D6B91">
              <w:rPr>
                <w:szCs w:val="24"/>
              </w:rPr>
              <w:t>параллелизма в работах и нестыковок частей проекта;</w:t>
            </w:r>
          </w:p>
          <w:p w:rsidR="00683B1F" w:rsidRPr="009D6B91" w:rsidRDefault="00683B1F" w:rsidP="00CF5EB3">
            <w:pPr>
              <w:widowControl/>
              <w:numPr>
                <w:ilvl w:val="0"/>
                <w:numId w:val="39"/>
              </w:numPr>
              <w:spacing w:line="360" w:lineRule="auto"/>
              <w:ind w:left="0" w:firstLine="0"/>
              <w:jc w:val="center"/>
              <w:rPr>
                <w:szCs w:val="24"/>
              </w:rPr>
            </w:pPr>
            <w:r w:rsidRPr="009D6B91">
              <w:rPr>
                <w:szCs w:val="24"/>
              </w:rPr>
              <w:t>протестов подрядчиков;</w:t>
            </w:r>
          </w:p>
          <w:p w:rsidR="00683B1F" w:rsidRPr="009D6B91" w:rsidRDefault="00683B1F" w:rsidP="00CF5EB3">
            <w:pPr>
              <w:widowControl/>
              <w:numPr>
                <w:ilvl w:val="0"/>
                <w:numId w:val="39"/>
              </w:numPr>
              <w:spacing w:line="360" w:lineRule="auto"/>
              <w:ind w:left="0" w:firstLine="0"/>
              <w:jc w:val="center"/>
              <w:rPr>
                <w:szCs w:val="24"/>
              </w:rPr>
            </w:pPr>
            <w:r w:rsidRPr="009D6B91">
              <w:rPr>
                <w:szCs w:val="24"/>
              </w:rPr>
              <w:t>неправильных смет;</w:t>
            </w:r>
          </w:p>
          <w:p w:rsidR="00683B1F" w:rsidRPr="009D6B91" w:rsidRDefault="00683B1F" w:rsidP="00CF5EB3">
            <w:pPr>
              <w:widowControl/>
              <w:numPr>
                <w:ilvl w:val="0"/>
                <w:numId w:val="39"/>
              </w:numPr>
              <w:spacing w:line="360" w:lineRule="auto"/>
              <w:ind w:left="0" w:firstLine="0"/>
              <w:jc w:val="center"/>
              <w:rPr>
                <w:szCs w:val="24"/>
              </w:rPr>
            </w:pPr>
            <w:r w:rsidRPr="009D6B91">
              <w:rPr>
                <w:szCs w:val="24"/>
              </w:rPr>
              <w:t xml:space="preserve">неучтенных внешних факторов. </w:t>
            </w:r>
          </w:p>
        </w:tc>
      </w:tr>
      <w:tr w:rsidR="00683B1F" w:rsidRPr="009D6B91" w:rsidTr="009D6B91">
        <w:trPr>
          <w:jc w:val="center"/>
        </w:trPr>
        <w:tc>
          <w:tcPr>
            <w:tcW w:w="7854" w:type="dxa"/>
            <w:shd w:val="pct25" w:color="auto" w:fill="FFFFFF"/>
          </w:tcPr>
          <w:p w:rsidR="00683B1F" w:rsidRPr="009D6B91" w:rsidRDefault="00683B1F" w:rsidP="009D6B91">
            <w:pPr>
              <w:pStyle w:val="3"/>
              <w:keepNext w:val="0"/>
              <w:spacing w:line="360" w:lineRule="auto"/>
              <w:ind w:left="0" w:firstLine="0"/>
              <w:jc w:val="center"/>
              <w:rPr>
                <w:bCs/>
                <w:sz w:val="20"/>
              </w:rPr>
            </w:pPr>
            <w:r w:rsidRPr="009D6B91">
              <w:rPr>
                <w:bCs/>
                <w:sz w:val="20"/>
              </w:rPr>
              <w:t>Технические риски</w:t>
            </w:r>
          </w:p>
        </w:tc>
      </w:tr>
      <w:tr w:rsidR="00683B1F" w:rsidRPr="009D6B91" w:rsidTr="009D6B91">
        <w:trPr>
          <w:jc w:val="center"/>
        </w:trPr>
        <w:tc>
          <w:tcPr>
            <w:tcW w:w="7854" w:type="dxa"/>
          </w:tcPr>
          <w:p w:rsidR="00683B1F" w:rsidRPr="009D6B91" w:rsidRDefault="00683B1F" w:rsidP="009D6B91">
            <w:pPr>
              <w:widowControl/>
              <w:spacing w:line="360" w:lineRule="auto"/>
              <w:jc w:val="center"/>
              <w:rPr>
                <w:szCs w:val="24"/>
              </w:rPr>
            </w:pPr>
            <w:r w:rsidRPr="009D6B91">
              <w:rPr>
                <w:szCs w:val="24"/>
              </w:rPr>
              <w:t>1. Изменение технологии.</w:t>
            </w:r>
          </w:p>
        </w:tc>
      </w:tr>
      <w:tr w:rsidR="00683B1F" w:rsidRPr="009D6B91" w:rsidTr="009D6B91">
        <w:trPr>
          <w:jc w:val="center"/>
        </w:trPr>
        <w:tc>
          <w:tcPr>
            <w:tcW w:w="7854" w:type="dxa"/>
          </w:tcPr>
          <w:p w:rsidR="00683B1F" w:rsidRPr="009D6B91" w:rsidRDefault="00683B1F" w:rsidP="009D6B91">
            <w:pPr>
              <w:widowControl/>
              <w:spacing w:line="360" w:lineRule="auto"/>
              <w:jc w:val="center"/>
              <w:rPr>
                <w:szCs w:val="24"/>
              </w:rPr>
            </w:pPr>
            <w:r w:rsidRPr="009D6B91">
              <w:rPr>
                <w:szCs w:val="24"/>
              </w:rPr>
              <w:t>2. Ухудшение качества и производительности производства, связанного с проектом.</w:t>
            </w:r>
          </w:p>
        </w:tc>
      </w:tr>
      <w:tr w:rsidR="00683B1F" w:rsidRPr="009D6B91" w:rsidTr="009D6B91">
        <w:trPr>
          <w:jc w:val="center"/>
        </w:trPr>
        <w:tc>
          <w:tcPr>
            <w:tcW w:w="7854" w:type="dxa"/>
          </w:tcPr>
          <w:p w:rsidR="00683B1F" w:rsidRPr="009D6B91" w:rsidRDefault="00683B1F" w:rsidP="00CF5EB3">
            <w:pPr>
              <w:widowControl/>
              <w:numPr>
                <w:ilvl w:val="0"/>
                <w:numId w:val="37"/>
              </w:numPr>
              <w:spacing w:line="360" w:lineRule="auto"/>
              <w:ind w:left="0" w:firstLine="0"/>
              <w:jc w:val="center"/>
              <w:rPr>
                <w:szCs w:val="24"/>
              </w:rPr>
            </w:pPr>
            <w:r w:rsidRPr="009D6B91">
              <w:rPr>
                <w:szCs w:val="24"/>
              </w:rPr>
              <w:t>Специфические риски технологии, закладываемой в проект.</w:t>
            </w:r>
          </w:p>
        </w:tc>
      </w:tr>
      <w:tr w:rsidR="00683B1F" w:rsidRPr="009D6B91" w:rsidTr="009D6B91">
        <w:trPr>
          <w:jc w:val="center"/>
        </w:trPr>
        <w:tc>
          <w:tcPr>
            <w:tcW w:w="7854" w:type="dxa"/>
          </w:tcPr>
          <w:p w:rsidR="00683B1F" w:rsidRPr="009D6B91" w:rsidRDefault="00683B1F" w:rsidP="00CF5EB3">
            <w:pPr>
              <w:widowControl/>
              <w:numPr>
                <w:ilvl w:val="0"/>
                <w:numId w:val="37"/>
              </w:numPr>
              <w:spacing w:line="360" w:lineRule="auto"/>
              <w:ind w:left="0" w:firstLine="0"/>
              <w:jc w:val="center"/>
              <w:rPr>
                <w:szCs w:val="24"/>
              </w:rPr>
            </w:pPr>
            <w:r w:rsidRPr="009D6B91">
              <w:rPr>
                <w:szCs w:val="24"/>
              </w:rPr>
              <w:t>Ошибки в проектно-сметной калькуляции.</w:t>
            </w:r>
          </w:p>
        </w:tc>
      </w:tr>
      <w:tr w:rsidR="00683B1F" w:rsidRPr="009D6B91" w:rsidTr="009D6B91">
        <w:trPr>
          <w:jc w:val="center"/>
        </w:trPr>
        <w:tc>
          <w:tcPr>
            <w:tcW w:w="7854" w:type="dxa"/>
            <w:shd w:val="pct25" w:color="auto" w:fill="FFFFFF"/>
          </w:tcPr>
          <w:p w:rsidR="00683B1F" w:rsidRPr="009D6B91" w:rsidRDefault="00683B1F" w:rsidP="009D6B91">
            <w:pPr>
              <w:pStyle w:val="3"/>
              <w:keepNext w:val="0"/>
              <w:spacing w:line="360" w:lineRule="auto"/>
              <w:ind w:left="0" w:firstLine="0"/>
              <w:jc w:val="center"/>
              <w:rPr>
                <w:bCs/>
                <w:sz w:val="20"/>
              </w:rPr>
            </w:pPr>
            <w:r w:rsidRPr="009D6B91">
              <w:rPr>
                <w:bCs/>
                <w:sz w:val="20"/>
              </w:rPr>
              <w:t>Правовые риски</w:t>
            </w:r>
          </w:p>
        </w:tc>
      </w:tr>
      <w:tr w:rsidR="00683B1F" w:rsidRPr="009D6B91" w:rsidTr="009D6B91">
        <w:trPr>
          <w:jc w:val="center"/>
        </w:trPr>
        <w:tc>
          <w:tcPr>
            <w:tcW w:w="7854" w:type="dxa"/>
          </w:tcPr>
          <w:p w:rsidR="00683B1F" w:rsidRPr="009D6B91" w:rsidRDefault="00683B1F" w:rsidP="009D6B91">
            <w:pPr>
              <w:widowControl/>
              <w:spacing w:line="360" w:lineRule="auto"/>
              <w:jc w:val="center"/>
              <w:rPr>
                <w:szCs w:val="24"/>
              </w:rPr>
            </w:pPr>
            <w:r w:rsidRPr="009D6B91">
              <w:rPr>
                <w:szCs w:val="24"/>
              </w:rPr>
              <w:t>1. Лицензии.</w:t>
            </w:r>
          </w:p>
        </w:tc>
      </w:tr>
      <w:tr w:rsidR="00683B1F" w:rsidRPr="009D6B91" w:rsidTr="009D6B91">
        <w:trPr>
          <w:jc w:val="center"/>
        </w:trPr>
        <w:tc>
          <w:tcPr>
            <w:tcW w:w="7854" w:type="dxa"/>
          </w:tcPr>
          <w:p w:rsidR="00683B1F" w:rsidRPr="009D6B91" w:rsidRDefault="00683B1F" w:rsidP="009D6B91">
            <w:pPr>
              <w:widowControl/>
              <w:spacing w:line="360" w:lineRule="auto"/>
              <w:jc w:val="center"/>
              <w:rPr>
                <w:szCs w:val="24"/>
              </w:rPr>
            </w:pPr>
            <w:r w:rsidRPr="009D6B91">
              <w:rPr>
                <w:szCs w:val="24"/>
              </w:rPr>
              <w:t>2. Патентное право.</w:t>
            </w:r>
          </w:p>
        </w:tc>
      </w:tr>
      <w:tr w:rsidR="00683B1F" w:rsidRPr="009D6B91" w:rsidTr="009D6B91">
        <w:trPr>
          <w:jc w:val="center"/>
        </w:trPr>
        <w:tc>
          <w:tcPr>
            <w:tcW w:w="7854" w:type="dxa"/>
          </w:tcPr>
          <w:p w:rsidR="00683B1F" w:rsidRPr="009D6B91" w:rsidRDefault="00683B1F" w:rsidP="009D6B91">
            <w:pPr>
              <w:widowControl/>
              <w:spacing w:line="360" w:lineRule="auto"/>
              <w:jc w:val="center"/>
              <w:rPr>
                <w:szCs w:val="24"/>
              </w:rPr>
            </w:pPr>
            <w:r w:rsidRPr="009D6B91">
              <w:rPr>
                <w:szCs w:val="24"/>
              </w:rPr>
              <w:t>3. Невыполнение контрактов.</w:t>
            </w:r>
          </w:p>
        </w:tc>
      </w:tr>
      <w:tr w:rsidR="00683B1F" w:rsidRPr="009D6B91" w:rsidTr="009D6B91">
        <w:trPr>
          <w:jc w:val="center"/>
        </w:trPr>
        <w:tc>
          <w:tcPr>
            <w:tcW w:w="7854" w:type="dxa"/>
          </w:tcPr>
          <w:p w:rsidR="00683B1F" w:rsidRPr="009D6B91" w:rsidRDefault="00683B1F" w:rsidP="009D6B91">
            <w:pPr>
              <w:widowControl/>
              <w:spacing w:line="360" w:lineRule="auto"/>
              <w:jc w:val="center"/>
              <w:rPr>
                <w:szCs w:val="24"/>
              </w:rPr>
            </w:pPr>
            <w:r w:rsidRPr="009D6B91">
              <w:rPr>
                <w:szCs w:val="24"/>
              </w:rPr>
              <w:t>4. Судебные процессы с внешними партнерами.</w:t>
            </w:r>
          </w:p>
        </w:tc>
      </w:tr>
      <w:tr w:rsidR="00683B1F" w:rsidRPr="009D6B91" w:rsidTr="009D6B91">
        <w:trPr>
          <w:jc w:val="center"/>
        </w:trPr>
        <w:tc>
          <w:tcPr>
            <w:tcW w:w="7854" w:type="dxa"/>
          </w:tcPr>
          <w:p w:rsidR="00683B1F" w:rsidRPr="009D6B91" w:rsidRDefault="00683B1F" w:rsidP="009D6B91">
            <w:pPr>
              <w:widowControl/>
              <w:spacing w:line="360" w:lineRule="auto"/>
              <w:jc w:val="center"/>
              <w:rPr>
                <w:szCs w:val="24"/>
              </w:rPr>
            </w:pPr>
            <w:r w:rsidRPr="009D6B91">
              <w:rPr>
                <w:szCs w:val="24"/>
              </w:rPr>
              <w:t>5. Внутренние судебные процессы.</w:t>
            </w:r>
          </w:p>
        </w:tc>
      </w:tr>
      <w:tr w:rsidR="00683B1F" w:rsidRPr="009D6B91" w:rsidTr="009D6B91">
        <w:trPr>
          <w:jc w:val="center"/>
        </w:trPr>
        <w:tc>
          <w:tcPr>
            <w:tcW w:w="7854" w:type="dxa"/>
            <w:tcBorders>
              <w:bottom w:val="nil"/>
            </w:tcBorders>
          </w:tcPr>
          <w:p w:rsidR="00683B1F" w:rsidRPr="009D6B91" w:rsidRDefault="00683B1F" w:rsidP="009D6B91">
            <w:pPr>
              <w:widowControl/>
              <w:spacing w:line="360" w:lineRule="auto"/>
              <w:jc w:val="center"/>
              <w:rPr>
                <w:szCs w:val="24"/>
              </w:rPr>
            </w:pPr>
            <w:r w:rsidRPr="009D6B91">
              <w:rPr>
                <w:szCs w:val="24"/>
              </w:rPr>
              <w:t>6. Форс-мажор (чрезвычайные обстоятельства).</w:t>
            </w:r>
          </w:p>
        </w:tc>
      </w:tr>
      <w:tr w:rsidR="00683B1F" w:rsidRPr="009D6B91" w:rsidTr="009D6B91">
        <w:trPr>
          <w:cantSplit/>
          <w:jc w:val="center"/>
        </w:trPr>
        <w:tc>
          <w:tcPr>
            <w:tcW w:w="7854" w:type="dxa"/>
            <w:shd w:val="pct25" w:color="auto" w:fill="FFFFFF"/>
          </w:tcPr>
          <w:p w:rsidR="00683B1F" w:rsidRPr="009D6B91" w:rsidRDefault="00683B1F" w:rsidP="009D6B91">
            <w:pPr>
              <w:pStyle w:val="3"/>
              <w:keepNext w:val="0"/>
              <w:spacing w:line="360" w:lineRule="auto"/>
              <w:ind w:left="0" w:firstLine="0"/>
              <w:jc w:val="center"/>
              <w:rPr>
                <w:bCs/>
                <w:sz w:val="20"/>
              </w:rPr>
            </w:pPr>
            <w:r w:rsidRPr="009D6B91">
              <w:rPr>
                <w:bCs/>
                <w:sz w:val="20"/>
              </w:rPr>
              <w:t>Страхуемые риски</w:t>
            </w:r>
          </w:p>
        </w:tc>
      </w:tr>
      <w:tr w:rsidR="00683B1F" w:rsidRPr="009D6B91" w:rsidTr="009D6B91">
        <w:trPr>
          <w:jc w:val="center"/>
        </w:trPr>
        <w:tc>
          <w:tcPr>
            <w:tcW w:w="7854" w:type="dxa"/>
          </w:tcPr>
          <w:p w:rsidR="00683B1F" w:rsidRPr="009D6B91" w:rsidRDefault="00683B1F" w:rsidP="00CF5EB3">
            <w:pPr>
              <w:widowControl/>
              <w:numPr>
                <w:ilvl w:val="0"/>
                <w:numId w:val="40"/>
              </w:numPr>
              <w:spacing w:line="360" w:lineRule="auto"/>
              <w:ind w:left="0" w:firstLine="0"/>
              <w:jc w:val="center"/>
              <w:rPr>
                <w:szCs w:val="24"/>
              </w:rPr>
            </w:pPr>
            <w:r w:rsidRPr="009D6B91">
              <w:rPr>
                <w:szCs w:val="24"/>
              </w:rPr>
              <w:t>Прямой ущерб имуществу:</w:t>
            </w:r>
          </w:p>
          <w:p w:rsidR="00683B1F" w:rsidRPr="009D6B91" w:rsidRDefault="00683B1F" w:rsidP="00CF5EB3">
            <w:pPr>
              <w:widowControl/>
              <w:numPr>
                <w:ilvl w:val="0"/>
                <w:numId w:val="41"/>
              </w:numPr>
              <w:spacing w:line="360" w:lineRule="auto"/>
              <w:ind w:left="0" w:firstLine="0"/>
              <w:jc w:val="center"/>
              <w:rPr>
                <w:szCs w:val="24"/>
              </w:rPr>
            </w:pPr>
            <w:r w:rsidRPr="009D6B91">
              <w:rPr>
                <w:szCs w:val="24"/>
              </w:rPr>
              <w:t>транспортные инциденты;</w:t>
            </w:r>
          </w:p>
          <w:p w:rsidR="00683B1F" w:rsidRPr="009D6B91" w:rsidRDefault="00683B1F" w:rsidP="00CF5EB3">
            <w:pPr>
              <w:widowControl/>
              <w:numPr>
                <w:ilvl w:val="0"/>
                <w:numId w:val="41"/>
              </w:numPr>
              <w:spacing w:line="360" w:lineRule="auto"/>
              <w:ind w:left="0" w:firstLine="0"/>
              <w:jc w:val="center"/>
              <w:rPr>
                <w:szCs w:val="24"/>
              </w:rPr>
            </w:pPr>
            <w:r w:rsidRPr="009D6B91">
              <w:rPr>
                <w:szCs w:val="24"/>
              </w:rPr>
              <w:t>оборудование;</w:t>
            </w:r>
          </w:p>
          <w:p w:rsidR="00683B1F" w:rsidRPr="009D6B91" w:rsidRDefault="00683B1F" w:rsidP="00CF5EB3">
            <w:pPr>
              <w:widowControl/>
              <w:numPr>
                <w:ilvl w:val="0"/>
                <w:numId w:val="41"/>
              </w:numPr>
              <w:spacing w:line="360" w:lineRule="auto"/>
              <w:ind w:left="0" w:firstLine="0"/>
              <w:jc w:val="center"/>
              <w:rPr>
                <w:szCs w:val="24"/>
              </w:rPr>
            </w:pPr>
            <w:r w:rsidRPr="009D6B91">
              <w:rPr>
                <w:szCs w:val="24"/>
              </w:rPr>
              <w:t>материалы;</w:t>
            </w:r>
          </w:p>
          <w:p w:rsidR="00683B1F" w:rsidRPr="009D6B91" w:rsidRDefault="00683B1F" w:rsidP="00CF5EB3">
            <w:pPr>
              <w:widowControl/>
              <w:numPr>
                <w:ilvl w:val="0"/>
                <w:numId w:val="41"/>
              </w:numPr>
              <w:spacing w:line="360" w:lineRule="auto"/>
              <w:ind w:left="0" w:firstLine="0"/>
              <w:jc w:val="center"/>
              <w:rPr>
                <w:szCs w:val="24"/>
              </w:rPr>
            </w:pPr>
            <w:r w:rsidRPr="009D6B91">
              <w:rPr>
                <w:szCs w:val="24"/>
              </w:rPr>
              <w:t>имущество подрядчиков.</w:t>
            </w:r>
          </w:p>
        </w:tc>
      </w:tr>
      <w:tr w:rsidR="00683B1F" w:rsidRPr="009D6B91" w:rsidTr="009D6B91">
        <w:trPr>
          <w:jc w:val="center"/>
        </w:trPr>
        <w:tc>
          <w:tcPr>
            <w:tcW w:w="7854" w:type="dxa"/>
          </w:tcPr>
          <w:p w:rsidR="00683B1F" w:rsidRPr="009D6B91" w:rsidRDefault="00683B1F" w:rsidP="00CF5EB3">
            <w:pPr>
              <w:widowControl/>
              <w:numPr>
                <w:ilvl w:val="0"/>
                <w:numId w:val="40"/>
              </w:numPr>
              <w:spacing w:line="360" w:lineRule="auto"/>
              <w:ind w:left="0" w:firstLine="0"/>
              <w:jc w:val="center"/>
              <w:rPr>
                <w:szCs w:val="24"/>
              </w:rPr>
            </w:pPr>
            <w:r w:rsidRPr="009D6B91">
              <w:rPr>
                <w:szCs w:val="24"/>
              </w:rPr>
              <w:t>Косвенные потери:</w:t>
            </w:r>
          </w:p>
          <w:p w:rsidR="00683B1F" w:rsidRPr="009D6B91" w:rsidRDefault="00683B1F" w:rsidP="00CF5EB3">
            <w:pPr>
              <w:widowControl/>
              <w:numPr>
                <w:ilvl w:val="0"/>
                <w:numId w:val="42"/>
              </w:numPr>
              <w:spacing w:line="360" w:lineRule="auto"/>
              <w:ind w:left="0" w:firstLine="0"/>
              <w:jc w:val="center"/>
              <w:rPr>
                <w:szCs w:val="24"/>
              </w:rPr>
            </w:pPr>
            <w:r w:rsidRPr="009D6B91">
              <w:rPr>
                <w:szCs w:val="24"/>
              </w:rPr>
              <w:t>демонтаж и передислокация поврежденного имущества;</w:t>
            </w:r>
          </w:p>
          <w:p w:rsidR="00683B1F" w:rsidRPr="009D6B91" w:rsidRDefault="00683B1F" w:rsidP="00CF5EB3">
            <w:pPr>
              <w:widowControl/>
              <w:numPr>
                <w:ilvl w:val="0"/>
                <w:numId w:val="42"/>
              </w:numPr>
              <w:spacing w:line="360" w:lineRule="auto"/>
              <w:ind w:left="0" w:firstLine="0"/>
              <w:jc w:val="center"/>
              <w:rPr>
                <w:szCs w:val="24"/>
              </w:rPr>
            </w:pPr>
            <w:r w:rsidRPr="009D6B91">
              <w:rPr>
                <w:szCs w:val="24"/>
              </w:rPr>
              <w:t>перестановка оборудования;</w:t>
            </w:r>
          </w:p>
          <w:p w:rsidR="00683B1F" w:rsidRPr="009D6B91" w:rsidRDefault="00683B1F" w:rsidP="00CF5EB3">
            <w:pPr>
              <w:widowControl/>
              <w:numPr>
                <w:ilvl w:val="0"/>
                <w:numId w:val="42"/>
              </w:numPr>
              <w:spacing w:line="360" w:lineRule="auto"/>
              <w:ind w:left="0" w:firstLine="0"/>
              <w:jc w:val="center"/>
              <w:rPr>
                <w:szCs w:val="24"/>
              </w:rPr>
            </w:pPr>
            <w:r w:rsidRPr="009D6B91">
              <w:rPr>
                <w:szCs w:val="24"/>
              </w:rPr>
              <w:t>потери арендной прибыли;</w:t>
            </w:r>
          </w:p>
          <w:p w:rsidR="00683B1F" w:rsidRPr="009D6B91" w:rsidRDefault="00683B1F" w:rsidP="00CF5EB3">
            <w:pPr>
              <w:widowControl/>
              <w:numPr>
                <w:ilvl w:val="0"/>
                <w:numId w:val="42"/>
              </w:numPr>
              <w:spacing w:line="360" w:lineRule="auto"/>
              <w:ind w:left="0" w:firstLine="0"/>
              <w:jc w:val="center"/>
              <w:rPr>
                <w:szCs w:val="24"/>
              </w:rPr>
            </w:pPr>
            <w:r w:rsidRPr="009D6B91">
              <w:rPr>
                <w:szCs w:val="24"/>
              </w:rPr>
              <w:t>нарушение запланированного ритма деятельности;</w:t>
            </w:r>
          </w:p>
          <w:p w:rsidR="00683B1F" w:rsidRPr="009D6B91" w:rsidRDefault="00683B1F" w:rsidP="00CF5EB3">
            <w:pPr>
              <w:widowControl/>
              <w:numPr>
                <w:ilvl w:val="0"/>
                <w:numId w:val="42"/>
              </w:numPr>
              <w:spacing w:line="360" w:lineRule="auto"/>
              <w:ind w:left="0" w:firstLine="0"/>
              <w:jc w:val="center"/>
              <w:rPr>
                <w:szCs w:val="24"/>
              </w:rPr>
            </w:pPr>
            <w:r w:rsidRPr="009D6B91">
              <w:rPr>
                <w:szCs w:val="24"/>
              </w:rPr>
              <w:t>увеличение необходимого финансирования.</w:t>
            </w:r>
          </w:p>
        </w:tc>
      </w:tr>
      <w:tr w:rsidR="00683B1F" w:rsidRPr="009D6B91" w:rsidTr="009D6B91">
        <w:trPr>
          <w:jc w:val="center"/>
        </w:trPr>
        <w:tc>
          <w:tcPr>
            <w:tcW w:w="7854" w:type="dxa"/>
          </w:tcPr>
          <w:p w:rsidR="00683B1F" w:rsidRPr="009D6B91" w:rsidRDefault="00683B1F" w:rsidP="00CF5EB3">
            <w:pPr>
              <w:widowControl/>
              <w:numPr>
                <w:ilvl w:val="0"/>
                <w:numId w:val="40"/>
              </w:numPr>
              <w:spacing w:line="360" w:lineRule="auto"/>
              <w:ind w:left="0" w:firstLine="0"/>
              <w:jc w:val="center"/>
              <w:rPr>
                <w:szCs w:val="24"/>
              </w:rPr>
            </w:pPr>
            <w:r w:rsidRPr="009D6B91">
              <w:rPr>
                <w:szCs w:val="24"/>
              </w:rPr>
              <w:t>Риски, страхуемые в соответствии с нормативными документами посторонним лицам:</w:t>
            </w:r>
          </w:p>
          <w:p w:rsidR="00683B1F" w:rsidRPr="009D6B91" w:rsidRDefault="00683B1F" w:rsidP="00CF5EB3">
            <w:pPr>
              <w:widowControl/>
              <w:numPr>
                <w:ilvl w:val="0"/>
                <w:numId w:val="43"/>
              </w:numPr>
              <w:spacing w:line="360" w:lineRule="auto"/>
              <w:ind w:left="0" w:firstLine="0"/>
              <w:jc w:val="center"/>
              <w:rPr>
                <w:szCs w:val="24"/>
              </w:rPr>
            </w:pPr>
            <w:r w:rsidRPr="009D6B91">
              <w:rPr>
                <w:szCs w:val="24"/>
              </w:rPr>
              <w:t>нанесение телесных повреждений;</w:t>
            </w:r>
          </w:p>
          <w:p w:rsidR="00683B1F" w:rsidRPr="009D6B91" w:rsidRDefault="00683B1F" w:rsidP="00CF5EB3">
            <w:pPr>
              <w:widowControl/>
              <w:numPr>
                <w:ilvl w:val="0"/>
                <w:numId w:val="43"/>
              </w:numPr>
              <w:spacing w:line="360" w:lineRule="auto"/>
              <w:ind w:left="0" w:firstLine="0"/>
              <w:jc w:val="center"/>
              <w:rPr>
                <w:szCs w:val="24"/>
              </w:rPr>
            </w:pPr>
            <w:r w:rsidRPr="009D6B91">
              <w:rPr>
                <w:szCs w:val="24"/>
              </w:rPr>
              <w:t>повреждение имущества;</w:t>
            </w:r>
          </w:p>
          <w:p w:rsidR="00683B1F" w:rsidRPr="009D6B91" w:rsidRDefault="00683B1F" w:rsidP="00CF5EB3">
            <w:pPr>
              <w:widowControl/>
              <w:numPr>
                <w:ilvl w:val="0"/>
                <w:numId w:val="43"/>
              </w:numPr>
              <w:spacing w:line="360" w:lineRule="auto"/>
              <w:ind w:left="0" w:firstLine="0"/>
              <w:jc w:val="center"/>
              <w:rPr>
                <w:szCs w:val="24"/>
              </w:rPr>
            </w:pPr>
            <w:r w:rsidRPr="009D6B91">
              <w:rPr>
                <w:szCs w:val="24"/>
              </w:rPr>
              <w:t>ущерб проекту вследствие ошибок проектирования и реализации;</w:t>
            </w:r>
          </w:p>
          <w:p w:rsidR="00683B1F" w:rsidRPr="009D6B91" w:rsidRDefault="00683B1F" w:rsidP="00CF5EB3">
            <w:pPr>
              <w:widowControl/>
              <w:numPr>
                <w:ilvl w:val="0"/>
                <w:numId w:val="45"/>
              </w:numPr>
              <w:spacing w:line="360" w:lineRule="auto"/>
              <w:ind w:left="0" w:firstLine="0"/>
              <w:jc w:val="center"/>
              <w:rPr>
                <w:szCs w:val="24"/>
              </w:rPr>
            </w:pPr>
            <w:r w:rsidRPr="009D6B91">
              <w:rPr>
                <w:szCs w:val="24"/>
              </w:rPr>
              <w:t>нарушение графика работ.</w:t>
            </w:r>
          </w:p>
        </w:tc>
      </w:tr>
      <w:tr w:rsidR="00683B1F" w:rsidRPr="009D6B91" w:rsidTr="009D6B91">
        <w:trPr>
          <w:jc w:val="center"/>
        </w:trPr>
        <w:tc>
          <w:tcPr>
            <w:tcW w:w="7854" w:type="dxa"/>
          </w:tcPr>
          <w:p w:rsidR="00683B1F" w:rsidRPr="009D6B91" w:rsidRDefault="00683B1F" w:rsidP="00CF5EB3">
            <w:pPr>
              <w:widowControl/>
              <w:numPr>
                <w:ilvl w:val="0"/>
                <w:numId w:val="40"/>
              </w:numPr>
              <w:spacing w:line="360" w:lineRule="auto"/>
              <w:ind w:left="0" w:firstLine="0"/>
              <w:jc w:val="center"/>
              <w:rPr>
                <w:szCs w:val="24"/>
              </w:rPr>
            </w:pPr>
            <w:r w:rsidRPr="009D6B91">
              <w:rPr>
                <w:szCs w:val="24"/>
              </w:rPr>
              <w:t>Сотрудники:</w:t>
            </w:r>
          </w:p>
          <w:p w:rsidR="00683B1F" w:rsidRPr="009D6B91" w:rsidRDefault="00683B1F" w:rsidP="00CF5EB3">
            <w:pPr>
              <w:widowControl/>
              <w:numPr>
                <w:ilvl w:val="0"/>
                <w:numId w:val="44"/>
              </w:numPr>
              <w:spacing w:line="360" w:lineRule="auto"/>
              <w:ind w:left="0" w:firstLine="0"/>
              <w:jc w:val="center"/>
              <w:rPr>
                <w:szCs w:val="24"/>
              </w:rPr>
            </w:pPr>
            <w:r w:rsidRPr="009D6B91">
              <w:rPr>
                <w:szCs w:val="24"/>
              </w:rPr>
              <w:t>телесные повреждения;</w:t>
            </w:r>
          </w:p>
          <w:p w:rsidR="00683B1F" w:rsidRPr="009D6B91" w:rsidRDefault="00683B1F" w:rsidP="00CF5EB3">
            <w:pPr>
              <w:widowControl/>
              <w:numPr>
                <w:ilvl w:val="0"/>
                <w:numId w:val="44"/>
              </w:numPr>
              <w:spacing w:line="360" w:lineRule="auto"/>
              <w:ind w:left="0" w:firstLine="0"/>
              <w:jc w:val="center"/>
              <w:rPr>
                <w:szCs w:val="24"/>
              </w:rPr>
            </w:pPr>
            <w:r w:rsidRPr="009D6B91">
              <w:rPr>
                <w:szCs w:val="24"/>
              </w:rPr>
              <w:t>затраты на смену сотрудников;</w:t>
            </w:r>
          </w:p>
          <w:p w:rsidR="00683B1F" w:rsidRPr="009D6B91" w:rsidRDefault="00683B1F" w:rsidP="00CF5EB3">
            <w:pPr>
              <w:widowControl/>
              <w:numPr>
                <w:ilvl w:val="0"/>
                <w:numId w:val="44"/>
              </w:numPr>
              <w:spacing w:line="360" w:lineRule="auto"/>
              <w:ind w:left="0" w:firstLine="0"/>
              <w:jc w:val="center"/>
              <w:rPr>
                <w:szCs w:val="24"/>
              </w:rPr>
            </w:pPr>
            <w:r w:rsidRPr="009D6B91">
              <w:rPr>
                <w:szCs w:val="24"/>
              </w:rPr>
              <w:t>потери прибыли.</w:t>
            </w:r>
          </w:p>
        </w:tc>
      </w:tr>
    </w:tbl>
    <w:p w:rsidR="00683B1F" w:rsidRPr="00683B1F" w:rsidRDefault="00683B1F" w:rsidP="00683B1F">
      <w:pPr>
        <w:pStyle w:val="a5"/>
        <w:widowControl w:val="0"/>
        <w:tabs>
          <w:tab w:val="num" w:pos="1353"/>
        </w:tabs>
        <w:spacing w:line="360" w:lineRule="auto"/>
        <w:ind w:firstLine="709"/>
        <w:rPr>
          <w:sz w:val="28"/>
        </w:rPr>
      </w:pPr>
    </w:p>
    <w:p w:rsidR="00683B1F" w:rsidRPr="00683B1F" w:rsidRDefault="009D6B91" w:rsidP="009D6B91">
      <w:pPr>
        <w:pStyle w:val="a5"/>
        <w:widowControl w:val="0"/>
        <w:tabs>
          <w:tab w:val="num" w:pos="1353"/>
        </w:tabs>
        <w:spacing w:line="360" w:lineRule="auto"/>
        <w:ind w:firstLine="709"/>
        <w:jc w:val="center"/>
        <w:rPr>
          <w:sz w:val="28"/>
        </w:rPr>
      </w:pPr>
      <w:r>
        <w:rPr>
          <w:sz w:val="28"/>
        </w:rPr>
        <w:br w:type="page"/>
      </w:r>
      <w:r w:rsidR="00683B1F" w:rsidRPr="009D6B91">
        <w:rPr>
          <w:b/>
          <w:sz w:val="28"/>
        </w:rPr>
        <w:t>Приложение</w:t>
      </w:r>
      <w:r w:rsidR="00683B1F" w:rsidRPr="00683B1F">
        <w:rPr>
          <w:sz w:val="28"/>
        </w:rPr>
        <w:t xml:space="preserve"> 3</w:t>
      </w:r>
    </w:p>
    <w:p w:rsidR="00683B1F" w:rsidRPr="00683B1F" w:rsidRDefault="00683B1F" w:rsidP="00683B1F">
      <w:pPr>
        <w:pStyle w:val="23"/>
        <w:widowControl/>
        <w:spacing w:line="360" w:lineRule="auto"/>
        <w:ind w:left="0" w:firstLine="709"/>
        <w:jc w:val="center"/>
        <w:rPr>
          <w:bCs/>
          <w:sz w:val="28"/>
        </w:rPr>
      </w:pPr>
    </w:p>
    <w:p w:rsidR="00683B1F" w:rsidRPr="00683B1F" w:rsidRDefault="00683B1F" w:rsidP="00683B1F">
      <w:pPr>
        <w:pStyle w:val="23"/>
        <w:widowControl/>
        <w:spacing w:line="360" w:lineRule="auto"/>
        <w:ind w:left="0" w:firstLine="709"/>
        <w:jc w:val="center"/>
        <w:rPr>
          <w:bCs/>
          <w:sz w:val="28"/>
        </w:rPr>
      </w:pPr>
      <w:r w:rsidRPr="00683B1F">
        <w:rPr>
          <w:bCs/>
          <w:sz w:val="28"/>
        </w:rPr>
        <w:t xml:space="preserve">Распределение рисков по группам и видам </w:t>
      </w:r>
    </w:p>
    <w:p w:rsidR="00683B1F" w:rsidRPr="00683B1F" w:rsidRDefault="00683B1F" w:rsidP="00683B1F">
      <w:pPr>
        <w:pStyle w:val="23"/>
        <w:widowControl/>
        <w:spacing w:line="360" w:lineRule="auto"/>
        <w:ind w:left="0" w:firstLine="709"/>
        <w:jc w:val="center"/>
        <w:rPr>
          <w:bCs/>
          <w:sz w:val="28"/>
        </w:rPr>
      </w:pPr>
      <w:r w:rsidRPr="00683B1F">
        <w:rPr>
          <w:bCs/>
          <w:sz w:val="28"/>
        </w:rPr>
        <w:t xml:space="preserve">(с использованием оценок предпринимательского климата РФ агентства «Иниверс» /10, </w:t>
      </w:r>
      <w:r w:rsidRPr="00683B1F">
        <w:rPr>
          <w:bCs/>
          <w:sz w:val="28"/>
          <w:lang w:val="en-US"/>
        </w:rPr>
        <w:t>c</w:t>
      </w:r>
      <w:r w:rsidRPr="00683B1F">
        <w:rPr>
          <w:bCs/>
          <w:sz w:val="28"/>
        </w:rPr>
        <w:t xml:space="preserve">.147; 13, </w:t>
      </w:r>
      <w:r w:rsidRPr="00683B1F">
        <w:rPr>
          <w:bCs/>
          <w:sz w:val="28"/>
          <w:lang w:val="en-US"/>
        </w:rPr>
        <w:t>c</w:t>
      </w:r>
      <w:r w:rsidRPr="00683B1F">
        <w:rPr>
          <w:bCs/>
          <w:sz w:val="28"/>
        </w:rPr>
        <w:t>. 59/)</w:t>
      </w:r>
    </w:p>
    <w:tbl>
      <w:tblPr>
        <w:tblW w:w="7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900"/>
        <w:gridCol w:w="1080"/>
        <w:gridCol w:w="1260"/>
      </w:tblGrid>
      <w:tr w:rsidR="00683B1F" w:rsidRPr="009D6B91" w:rsidTr="009D6B91">
        <w:trPr>
          <w:jc w:val="center"/>
        </w:trPr>
        <w:tc>
          <w:tcPr>
            <w:tcW w:w="4680" w:type="dxa"/>
            <w:tcBorders>
              <w:bottom w:val="nil"/>
            </w:tcBorders>
          </w:tcPr>
          <w:p w:rsidR="00683B1F" w:rsidRPr="009D6B91" w:rsidRDefault="00683B1F" w:rsidP="009D6B91">
            <w:pPr>
              <w:pStyle w:val="1"/>
              <w:keepNext w:val="0"/>
              <w:widowControl/>
              <w:spacing w:line="360" w:lineRule="auto"/>
              <w:rPr>
                <w:b w:val="0"/>
                <w:bCs/>
                <w:sz w:val="20"/>
              </w:rPr>
            </w:pPr>
            <w:r w:rsidRPr="009D6B91">
              <w:rPr>
                <w:b w:val="0"/>
                <w:bCs/>
                <w:sz w:val="20"/>
              </w:rPr>
              <w:t>Риски по группам и видам</w:t>
            </w:r>
          </w:p>
        </w:tc>
        <w:tc>
          <w:tcPr>
            <w:tcW w:w="900" w:type="dxa"/>
            <w:tcBorders>
              <w:bottom w:val="nil"/>
            </w:tcBorders>
          </w:tcPr>
          <w:p w:rsidR="00683B1F" w:rsidRPr="009D6B91" w:rsidRDefault="00683B1F" w:rsidP="009D6B91">
            <w:pPr>
              <w:widowControl/>
              <w:spacing w:line="360" w:lineRule="auto"/>
              <w:jc w:val="center"/>
              <w:rPr>
                <w:bCs/>
              </w:rPr>
            </w:pPr>
            <w:r w:rsidRPr="009D6B91">
              <w:rPr>
                <w:bCs/>
              </w:rPr>
              <w:t>Вес</w:t>
            </w:r>
          </w:p>
        </w:tc>
        <w:tc>
          <w:tcPr>
            <w:tcW w:w="1080" w:type="dxa"/>
            <w:tcBorders>
              <w:bottom w:val="nil"/>
            </w:tcBorders>
          </w:tcPr>
          <w:p w:rsidR="00683B1F" w:rsidRPr="009D6B91" w:rsidRDefault="00683B1F" w:rsidP="009D6B91">
            <w:pPr>
              <w:widowControl/>
              <w:spacing w:line="360" w:lineRule="auto"/>
              <w:jc w:val="center"/>
              <w:rPr>
                <w:bCs/>
              </w:rPr>
            </w:pPr>
            <w:r w:rsidRPr="009D6B91">
              <w:rPr>
                <w:bCs/>
              </w:rPr>
              <w:t>Оценка</w:t>
            </w:r>
          </w:p>
        </w:tc>
        <w:tc>
          <w:tcPr>
            <w:tcW w:w="1260" w:type="dxa"/>
            <w:tcBorders>
              <w:bottom w:val="nil"/>
            </w:tcBorders>
          </w:tcPr>
          <w:p w:rsidR="00683B1F" w:rsidRPr="009D6B91" w:rsidRDefault="00683B1F" w:rsidP="009D6B91">
            <w:pPr>
              <w:widowControl/>
              <w:spacing w:line="360" w:lineRule="auto"/>
              <w:jc w:val="center"/>
              <w:rPr>
                <w:bCs/>
              </w:rPr>
            </w:pPr>
            <w:r w:rsidRPr="009D6B91">
              <w:rPr>
                <w:bCs/>
              </w:rPr>
              <w:t>Значение</w:t>
            </w:r>
          </w:p>
        </w:tc>
      </w:tr>
      <w:tr w:rsidR="00683B1F" w:rsidRPr="009D6B91" w:rsidTr="009D6B91">
        <w:trPr>
          <w:cantSplit/>
          <w:jc w:val="center"/>
        </w:trPr>
        <w:tc>
          <w:tcPr>
            <w:tcW w:w="7920" w:type="dxa"/>
            <w:gridSpan w:val="4"/>
            <w:shd w:val="pct10" w:color="auto" w:fill="FFFFFF"/>
          </w:tcPr>
          <w:p w:rsidR="00683B1F" w:rsidRPr="009D6B91" w:rsidRDefault="00683B1F" w:rsidP="009D6B91">
            <w:pPr>
              <w:widowControl/>
              <w:spacing w:line="360" w:lineRule="auto"/>
              <w:jc w:val="center"/>
              <w:rPr>
                <w:b/>
              </w:rPr>
            </w:pPr>
            <w:r w:rsidRPr="009D6B91">
              <w:rPr>
                <w:b/>
              </w:rPr>
              <w:t>1. Социально-политический риск</w:t>
            </w:r>
          </w:p>
        </w:tc>
      </w:tr>
      <w:tr w:rsidR="00683B1F" w:rsidRPr="009D6B91" w:rsidTr="009D6B91">
        <w:trPr>
          <w:jc w:val="center"/>
        </w:trPr>
        <w:tc>
          <w:tcPr>
            <w:tcW w:w="4680" w:type="dxa"/>
          </w:tcPr>
          <w:p w:rsidR="00683B1F" w:rsidRPr="009D6B91" w:rsidRDefault="00683B1F" w:rsidP="009D6B91">
            <w:pPr>
              <w:widowControl/>
              <w:tabs>
                <w:tab w:val="left" w:pos="420"/>
              </w:tabs>
              <w:spacing w:line="360" w:lineRule="auto"/>
              <w:jc w:val="center"/>
              <w:rPr>
                <w:bCs/>
              </w:rPr>
            </w:pPr>
            <w:r w:rsidRPr="009D6B91">
              <w:rPr>
                <w:bCs/>
              </w:rPr>
              <w:t>1.1.</w:t>
            </w:r>
            <w:r w:rsidRPr="009D6B91">
              <w:rPr>
                <w:bCs/>
              </w:rPr>
              <w:tab/>
              <w:t>Угроза стабильности извне</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нет</w:t>
            </w:r>
          </w:p>
          <w:p w:rsidR="00683B1F" w:rsidRPr="009D6B91" w:rsidRDefault="00683B1F" w:rsidP="009D6B91">
            <w:pPr>
              <w:widowControl/>
              <w:spacing w:line="360" w:lineRule="auto"/>
              <w:jc w:val="center"/>
              <w:rPr>
                <w:bCs/>
              </w:rPr>
            </w:pPr>
            <w:r w:rsidRPr="009D6B91">
              <w:rPr>
                <w:bCs/>
              </w:rPr>
              <w:t xml:space="preserve"> (10) чрезвычайно высокая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0,03</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3</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0,09</w:t>
            </w:r>
          </w:p>
        </w:tc>
      </w:tr>
      <w:tr w:rsidR="00683B1F" w:rsidRPr="009D6B91" w:rsidTr="009D6B91">
        <w:trPr>
          <w:jc w:val="center"/>
        </w:trPr>
        <w:tc>
          <w:tcPr>
            <w:tcW w:w="4680" w:type="dxa"/>
          </w:tcPr>
          <w:p w:rsidR="00683B1F" w:rsidRPr="009D6B91" w:rsidRDefault="00683B1F" w:rsidP="009D6B91">
            <w:pPr>
              <w:widowControl/>
              <w:tabs>
                <w:tab w:val="left" w:pos="420"/>
              </w:tabs>
              <w:spacing w:line="360" w:lineRule="auto"/>
              <w:jc w:val="center"/>
              <w:rPr>
                <w:bCs/>
              </w:rPr>
            </w:pPr>
            <w:r w:rsidRPr="009D6B91">
              <w:rPr>
                <w:bCs/>
              </w:rPr>
              <w:t>1.2.</w:t>
            </w:r>
            <w:r w:rsidRPr="009D6B91">
              <w:rPr>
                <w:bCs/>
              </w:rPr>
              <w:tab/>
              <w:t>Стабильность правительства</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без изменений</w:t>
            </w:r>
          </w:p>
          <w:p w:rsidR="00683B1F" w:rsidRPr="009D6B91" w:rsidRDefault="00683B1F" w:rsidP="009D6B91">
            <w:pPr>
              <w:widowControl/>
              <w:spacing w:line="360" w:lineRule="auto"/>
              <w:jc w:val="center"/>
              <w:rPr>
                <w:bCs/>
              </w:rPr>
            </w:pPr>
            <w:r w:rsidRPr="009D6B91">
              <w:rPr>
                <w:bCs/>
              </w:rPr>
              <w:t xml:space="preserve"> (10) под угрозой смены</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8</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0,8</w:t>
            </w:r>
          </w:p>
        </w:tc>
      </w:tr>
      <w:tr w:rsidR="00683B1F" w:rsidRPr="009D6B91" w:rsidTr="009D6B91">
        <w:trPr>
          <w:jc w:val="center"/>
        </w:trPr>
        <w:tc>
          <w:tcPr>
            <w:tcW w:w="4680" w:type="dxa"/>
          </w:tcPr>
          <w:p w:rsidR="00683B1F" w:rsidRPr="009D6B91" w:rsidRDefault="00683B1F" w:rsidP="009D6B91">
            <w:pPr>
              <w:widowControl/>
              <w:tabs>
                <w:tab w:val="left" w:pos="420"/>
              </w:tabs>
              <w:spacing w:line="360" w:lineRule="auto"/>
              <w:jc w:val="center"/>
              <w:rPr>
                <w:bCs/>
              </w:rPr>
            </w:pPr>
            <w:r w:rsidRPr="009D6B91">
              <w:rPr>
                <w:bCs/>
              </w:rPr>
              <w:t>1.3.</w:t>
            </w:r>
            <w:r w:rsidRPr="009D6B91">
              <w:rPr>
                <w:bCs/>
              </w:rPr>
              <w:tab/>
              <w:t>Характеристика официальной оппозиции</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конструктивная</w:t>
            </w:r>
          </w:p>
          <w:p w:rsidR="00683B1F" w:rsidRPr="009D6B91" w:rsidRDefault="00683B1F" w:rsidP="009D6B91">
            <w:pPr>
              <w:widowControl/>
              <w:spacing w:line="360" w:lineRule="auto"/>
              <w:jc w:val="center"/>
              <w:rPr>
                <w:bCs/>
              </w:rPr>
            </w:pPr>
            <w:r w:rsidRPr="009D6B91">
              <w:rPr>
                <w:bCs/>
              </w:rPr>
              <w:t xml:space="preserve"> (10) деструктивная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3</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0,15</w:t>
            </w:r>
          </w:p>
        </w:tc>
      </w:tr>
      <w:tr w:rsidR="00683B1F" w:rsidRPr="009D6B91" w:rsidTr="009D6B91">
        <w:trPr>
          <w:jc w:val="center"/>
        </w:trPr>
        <w:tc>
          <w:tcPr>
            <w:tcW w:w="4680" w:type="dxa"/>
          </w:tcPr>
          <w:p w:rsidR="00683B1F" w:rsidRPr="009D6B91" w:rsidRDefault="00683B1F" w:rsidP="009D6B91">
            <w:pPr>
              <w:widowControl/>
              <w:tabs>
                <w:tab w:val="left" w:pos="420"/>
              </w:tabs>
              <w:spacing w:line="360" w:lineRule="auto"/>
              <w:jc w:val="center"/>
              <w:rPr>
                <w:bCs/>
              </w:rPr>
            </w:pPr>
            <w:r w:rsidRPr="009D6B91">
              <w:rPr>
                <w:bCs/>
              </w:rPr>
              <w:t>1.4.</w:t>
            </w:r>
            <w:r w:rsidRPr="009D6B91">
              <w:rPr>
                <w:bCs/>
              </w:rPr>
              <w:tab/>
              <w:t>Влияние нелегальной оппозиции</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не существует</w:t>
            </w:r>
          </w:p>
          <w:p w:rsidR="00683B1F" w:rsidRPr="009D6B91" w:rsidRDefault="00683B1F" w:rsidP="009D6B91">
            <w:pPr>
              <w:widowControl/>
              <w:spacing w:line="360" w:lineRule="auto"/>
              <w:jc w:val="center"/>
              <w:rPr>
                <w:bCs/>
              </w:rPr>
            </w:pPr>
            <w:r w:rsidRPr="009D6B91">
              <w:rPr>
                <w:bCs/>
              </w:rPr>
              <w:t xml:space="preserve"> (10) угроза революции</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0,04</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6</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0,24</w:t>
            </w:r>
          </w:p>
        </w:tc>
      </w:tr>
      <w:tr w:rsidR="00683B1F" w:rsidRPr="009D6B91" w:rsidTr="009D6B91">
        <w:trPr>
          <w:jc w:val="center"/>
        </w:trPr>
        <w:tc>
          <w:tcPr>
            <w:tcW w:w="4680" w:type="dxa"/>
          </w:tcPr>
          <w:p w:rsidR="00683B1F" w:rsidRPr="009D6B91" w:rsidRDefault="00683B1F" w:rsidP="009D6B91">
            <w:pPr>
              <w:widowControl/>
              <w:tabs>
                <w:tab w:val="left" w:pos="420"/>
              </w:tabs>
              <w:spacing w:line="360" w:lineRule="auto"/>
              <w:jc w:val="center"/>
              <w:rPr>
                <w:bCs/>
              </w:rPr>
            </w:pPr>
            <w:r w:rsidRPr="009D6B91">
              <w:rPr>
                <w:bCs/>
              </w:rPr>
              <w:t>1.5.</w:t>
            </w:r>
            <w:r w:rsidRPr="009D6B91">
              <w:rPr>
                <w:bCs/>
              </w:rPr>
              <w:tab/>
              <w:t>Оценка социальной стабильности</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стабильность</w:t>
            </w:r>
          </w:p>
          <w:p w:rsidR="00683B1F" w:rsidRPr="009D6B91" w:rsidRDefault="00683B1F" w:rsidP="009D6B91">
            <w:pPr>
              <w:widowControl/>
              <w:spacing w:line="360" w:lineRule="auto"/>
              <w:jc w:val="center"/>
              <w:rPr>
                <w:bCs/>
              </w:rPr>
            </w:pPr>
            <w:r w:rsidRPr="009D6B91">
              <w:rPr>
                <w:bCs/>
              </w:rPr>
              <w:t xml:space="preserve"> (10) крайняя напряженность</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7</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0,7</w:t>
            </w:r>
          </w:p>
        </w:tc>
      </w:tr>
      <w:tr w:rsidR="00683B1F" w:rsidRPr="009D6B91" w:rsidTr="009D6B91">
        <w:trPr>
          <w:jc w:val="center"/>
        </w:trPr>
        <w:tc>
          <w:tcPr>
            <w:tcW w:w="4680" w:type="dxa"/>
          </w:tcPr>
          <w:p w:rsidR="00683B1F" w:rsidRPr="009D6B91" w:rsidRDefault="00683B1F" w:rsidP="009D6B91">
            <w:pPr>
              <w:pStyle w:val="a5"/>
              <w:tabs>
                <w:tab w:val="left" w:pos="420"/>
              </w:tabs>
              <w:spacing w:line="360" w:lineRule="auto"/>
              <w:ind w:firstLine="0"/>
              <w:jc w:val="center"/>
              <w:rPr>
                <w:bCs/>
                <w:sz w:val="20"/>
              </w:rPr>
            </w:pPr>
            <w:r w:rsidRPr="009D6B91">
              <w:rPr>
                <w:bCs/>
                <w:sz w:val="20"/>
              </w:rPr>
              <w:t>1.6.</w:t>
            </w:r>
            <w:r w:rsidRPr="009D6B91">
              <w:rPr>
                <w:bCs/>
                <w:sz w:val="20"/>
              </w:rPr>
              <w:tab/>
              <w:t>Отношения рабочей силы с управленческим аппаратом</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сотрудничество</w:t>
            </w:r>
          </w:p>
          <w:p w:rsidR="00683B1F" w:rsidRPr="009D6B91" w:rsidRDefault="00683B1F" w:rsidP="009D6B91">
            <w:pPr>
              <w:widowControl/>
              <w:spacing w:line="360" w:lineRule="auto"/>
              <w:jc w:val="center"/>
              <w:rPr>
                <w:bCs/>
              </w:rPr>
            </w:pPr>
            <w:r w:rsidRPr="009D6B91">
              <w:rPr>
                <w:bCs/>
              </w:rPr>
              <w:t xml:space="preserve"> (10) частые забастовки</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0,04</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5</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w:t>
            </w:r>
          </w:p>
        </w:tc>
      </w:tr>
      <w:tr w:rsidR="00683B1F" w:rsidRPr="009D6B91" w:rsidTr="009D6B91">
        <w:trPr>
          <w:jc w:val="center"/>
        </w:trPr>
        <w:tc>
          <w:tcPr>
            <w:tcW w:w="4680" w:type="dxa"/>
          </w:tcPr>
          <w:p w:rsidR="00683B1F" w:rsidRPr="009D6B91" w:rsidRDefault="00683B1F" w:rsidP="009D6B91">
            <w:pPr>
              <w:pStyle w:val="23"/>
              <w:widowControl/>
              <w:tabs>
                <w:tab w:val="left" w:pos="420"/>
              </w:tabs>
              <w:spacing w:line="360" w:lineRule="auto"/>
              <w:ind w:left="0" w:firstLine="0"/>
              <w:jc w:val="center"/>
              <w:rPr>
                <w:bCs/>
                <w:sz w:val="20"/>
              </w:rPr>
            </w:pPr>
            <w:r w:rsidRPr="009D6B91">
              <w:rPr>
                <w:bCs/>
                <w:sz w:val="20"/>
              </w:rPr>
              <w:t>1.7.</w:t>
            </w:r>
            <w:r w:rsidRPr="009D6B91">
              <w:rPr>
                <w:bCs/>
                <w:sz w:val="20"/>
              </w:rPr>
              <w:tab/>
              <w:t>Оценка уровня безработицы в следующие 12 месяцев</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безработица отсутствует</w:t>
            </w:r>
          </w:p>
          <w:p w:rsidR="00683B1F" w:rsidRPr="009D6B91" w:rsidRDefault="00683B1F" w:rsidP="009D6B91">
            <w:pPr>
              <w:widowControl/>
              <w:spacing w:line="360" w:lineRule="auto"/>
              <w:jc w:val="center"/>
              <w:rPr>
                <w:bCs/>
              </w:rPr>
            </w:pPr>
            <w:r w:rsidRPr="009D6B91">
              <w:rPr>
                <w:bCs/>
              </w:rPr>
              <w:t xml:space="preserve"> (10) превышает 25 % от экономически активного населения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7</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1,05</w:t>
            </w:r>
          </w:p>
        </w:tc>
      </w:tr>
      <w:tr w:rsidR="00683B1F" w:rsidRPr="009D6B91" w:rsidTr="009D6B91">
        <w:trPr>
          <w:jc w:val="center"/>
        </w:trPr>
        <w:tc>
          <w:tcPr>
            <w:tcW w:w="4680" w:type="dxa"/>
          </w:tcPr>
          <w:p w:rsidR="00683B1F" w:rsidRPr="009D6B91" w:rsidRDefault="00683B1F" w:rsidP="009D6B91">
            <w:pPr>
              <w:pStyle w:val="31"/>
              <w:widowControl/>
              <w:tabs>
                <w:tab w:val="left" w:pos="420"/>
              </w:tabs>
              <w:spacing w:line="360" w:lineRule="auto"/>
              <w:ind w:left="0" w:firstLine="0"/>
              <w:jc w:val="center"/>
              <w:rPr>
                <w:bCs/>
                <w:sz w:val="20"/>
              </w:rPr>
            </w:pPr>
            <w:r w:rsidRPr="009D6B91">
              <w:rPr>
                <w:bCs/>
                <w:sz w:val="20"/>
              </w:rPr>
              <w:t>1.8.</w:t>
            </w:r>
            <w:r w:rsidRPr="009D6B91">
              <w:rPr>
                <w:bCs/>
                <w:sz w:val="20"/>
              </w:rPr>
              <w:tab/>
              <w:t>Оценка распределенности совокупного дохода</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равномерное</w:t>
            </w:r>
          </w:p>
          <w:p w:rsidR="00683B1F" w:rsidRPr="009D6B91" w:rsidRDefault="00683B1F" w:rsidP="009D6B91">
            <w:pPr>
              <w:widowControl/>
              <w:spacing w:line="360" w:lineRule="auto"/>
              <w:jc w:val="center"/>
              <w:rPr>
                <w:bCs/>
              </w:rPr>
            </w:pPr>
            <w:r w:rsidRPr="009D6B91">
              <w:rPr>
                <w:bCs/>
              </w:rPr>
              <w:t xml:space="preserve"> (10) резкое расслоение общества</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0,07</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7</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0,49</w:t>
            </w:r>
          </w:p>
        </w:tc>
      </w:tr>
      <w:tr w:rsidR="00683B1F" w:rsidRPr="009D6B91" w:rsidTr="009D6B91">
        <w:trPr>
          <w:jc w:val="center"/>
        </w:trPr>
        <w:tc>
          <w:tcPr>
            <w:tcW w:w="4680" w:type="dxa"/>
            <w:tcBorders>
              <w:bottom w:val="nil"/>
            </w:tcBorders>
          </w:tcPr>
          <w:p w:rsidR="00683B1F" w:rsidRPr="009D6B91" w:rsidRDefault="00683B1F" w:rsidP="009D6B91">
            <w:pPr>
              <w:pStyle w:val="31"/>
              <w:widowControl/>
              <w:tabs>
                <w:tab w:val="left" w:pos="420"/>
              </w:tabs>
              <w:spacing w:line="360" w:lineRule="auto"/>
              <w:ind w:left="0" w:firstLine="0"/>
              <w:jc w:val="center"/>
              <w:rPr>
                <w:bCs/>
                <w:sz w:val="20"/>
              </w:rPr>
            </w:pPr>
            <w:r w:rsidRPr="009D6B91">
              <w:rPr>
                <w:bCs/>
                <w:sz w:val="20"/>
              </w:rPr>
              <w:t>1.9.</w:t>
            </w:r>
            <w:r w:rsidRPr="009D6B91">
              <w:rPr>
                <w:bCs/>
                <w:sz w:val="20"/>
              </w:rPr>
              <w:tab/>
              <w:t>Отношение властей к зарубежным инвестициям</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стимулирование и гарантии</w:t>
            </w:r>
          </w:p>
          <w:p w:rsidR="00683B1F" w:rsidRPr="009D6B91" w:rsidRDefault="00683B1F" w:rsidP="009D6B91">
            <w:pPr>
              <w:widowControl/>
              <w:spacing w:line="360" w:lineRule="auto"/>
              <w:jc w:val="center"/>
              <w:rPr>
                <w:bCs/>
              </w:rPr>
            </w:pPr>
            <w:r w:rsidRPr="009D6B91">
              <w:rPr>
                <w:bCs/>
              </w:rPr>
              <w:t xml:space="preserve"> (10) жесткие ограничения</w:t>
            </w:r>
          </w:p>
        </w:tc>
        <w:tc>
          <w:tcPr>
            <w:tcW w:w="90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5</w:t>
            </w:r>
          </w:p>
        </w:tc>
        <w:tc>
          <w:tcPr>
            <w:tcW w:w="126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0,5</w:t>
            </w:r>
          </w:p>
        </w:tc>
      </w:tr>
      <w:tr w:rsidR="00683B1F" w:rsidRPr="009D6B91" w:rsidTr="009D6B91">
        <w:trPr>
          <w:jc w:val="center"/>
        </w:trPr>
        <w:tc>
          <w:tcPr>
            <w:tcW w:w="4680" w:type="dxa"/>
            <w:tcBorders>
              <w:top w:val="single" w:sz="4" w:space="0" w:color="auto"/>
              <w:bottom w:val="nil"/>
            </w:tcBorders>
          </w:tcPr>
          <w:p w:rsidR="00683B1F" w:rsidRPr="009D6B91" w:rsidRDefault="00683B1F" w:rsidP="009D6B91">
            <w:pPr>
              <w:widowControl/>
              <w:tabs>
                <w:tab w:val="left" w:pos="-142"/>
              </w:tabs>
              <w:spacing w:line="360" w:lineRule="auto"/>
              <w:jc w:val="center"/>
              <w:rPr>
                <w:bCs/>
              </w:rPr>
            </w:pPr>
            <w:r w:rsidRPr="009D6B91">
              <w:rPr>
                <w:bCs/>
              </w:rPr>
              <w:t>1.10.</w:t>
            </w:r>
            <w:r w:rsidRPr="009D6B91">
              <w:rPr>
                <w:bCs/>
              </w:rPr>
              <w:tab/>
              <w:t>Риск национализации без полной компенсации</w:t>
            </w:r>
          </w:p>
          <w:p w:rsidR="00683B1F" w:rsidRPr="009D6B91" w:rsidRDefault="00683B1F" w:rsidP="009D6B91">
            <w:pPr>
              <w:widowControl/>
              <w:tabs>
                <w:tab w:val="left" w:pos="927"/>
              </w:tabs>
              <w:spacing w:line="360" w:lineRule="auto"/>
              <w:jc w:val="center"/>
              <w:rPr>
                <w:bCs/>
              </w:rPr>
            </w:pPr>
            <w:r w:rsidRPr="009D6B91">
              <w:rPr>
                <w:bCs/>
              </w:rPr>
              <w:t>(1)</w:t>
            </w:r>
            <w:r w:rsidRPr="009D6B91">
              <w:rPr>
                <w:bCs/>
              </w:rPr>
              <w:tab/>
              <w:t>практически отсутствует</w:t>
            </w:r>
          </w:p>
          <w:p w:rsidR="00683B1F" w:rsidRPr="009D6B91" w:rsidRDefault="00683B1F" w:rsidP="009D6B91">
            <w:pPr>
              <w:widowControl/>
              <w:spacing w:line="360" w:lineRule="auto"/>
              <w:jc w:val="center"/>
              <w:rPr>
                <w:bCs/>
              </w:rPr>
            </w:pPr>
            <w:r w:rsidRPr="009D6B91">
              <w:rPr>
                <w:bCs/>
              </w:rPr>
              <w:t xml:space="preserve"> (10) очень высок </w:t>
            </w:r>
          </w:p>
        </w:tc>
        <w:tc>
          <w:tcPr>
            <w:tcW w:w="900" w:type="dxa"/>
            <w:tcBorders>
              <w:top w:val="single" w:sz="4" w:space="0" w:color="auto"/>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0,02</w:t>
            </w:r>
          </w:p>
        </w:tc>
        <w:tc>
          <w:tcPr>
            <w:tcW w:w="1080" w:type="dxa"/>
            <w:tcBorders>
              <w:top w:val="single" w:sz="4" w:space="0" w:color="auto"/>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4</w:t>
            </w:r>
          </w:p>
        </w:tc>
        <w:tc>
          <w:tcPr>
            <w:tcW w:w="1260" w:type="dxa"/>
            <w:tcBorders>
              <w:top w:val="single" w:sz="4" w:space="0" w:color="auto"/>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0,08</w:t>
            </w:r>
          </w:p>
        </w:tc>
      </w:tr>
      <w:tr w:rsidR="00683B1F" w:rsidRPr="009D6B91" w:rsidTr="009D6B91">
        <w:trPr>
          <w:jc w:val="center"/>
        </w:trPr>
        <w:tc>
          <w:tcPr>
            <w:tcW w:w="4680" w:type="dxa"/>
            <w:tcBorders>
              <w:bottom w:val="single" w:sz="4" w:space="0" w:color="auto"/>
            </w:tcBorders>
          </w:tcPr>
          <w:p w:rsidR="00683B1F" w:rsidRPr="009D6B91" w:rsidRDefault="00683B1F" w:rsidP="009D6B91">
            <w:pPr>
              <w:widowControl/>
              <w:spacing w:line="360" w:lineRule="auto"/>
              <w:jc w:val="center"/>
              <w:rPr>
                <w:bCs/>
              </w:rPr>
            </w:pPr>
            <w:r w:rsidRPr="009D6B91">
              <w:rPr>
                <w:bCs/>
              </w:rPr>
              <w:t>1.11. Отношение местной бюрократии</w:t>
            </w:r>
          </w:p>
          <w:p w:rsidR="00683B1F" w:rsidRPr="009D6B91" w:rsidRDefault="00683B1F" w:rsidP="009D6B91">
            <w:pPr>
              <w:widowControl/>
              <w:tabs>
                <w:tab w:val="left" w:pos="900"/>
              </w:tabs>
              <w:spacing w:line="360" w:lineRule="auto"/>
              <w:jc w:val="center"/>
              <w:rPr>
                <w:bCs/>
              </w:rPr>
            </w:pPr>
            <w:r w:rsidRPr="009D6B91">
              <w:rPr>
                <w:bCs/>
              </w:rPr>
              <w:t>(1)</w:t>
            </w:r>
            <w:r w:rsidRPr="009D6B91">
              <w:rPr>
                <w:bCs/>
              </w:rPr>
              <w:tab/>
              <w:t>содействующее и эффективное</w:t>
            </w:r>
          </w:p>
          <w:p w:rsidR="00683B1F" w:rsidRPr="009D6B91" w:rsidRDefault="00683B1F" w:rsidP="009D6B91">
            <w:pPr>
              <w:widowControl/>
              <w:spacing w:line="360" w:lineRule="auto"/>
              <w:jc w:val="center"/>
              <w:rPr>
                <w:bCs/>
              </w:rPr>
            </w:pPr>
            <w:r w:rsidRPr="009D6B91">
              <w:rPr>
                <w:bCs/>
              </w:rPr>
              <w:t xml:space="preserve"> (10) коррумпированное и противостоящее</w:t>
            </w:r>
          </w:p>
        </w:tc>
        <w:tc>
          <w:tcPr>
            <w:tcW w:w="900" w:type="dxa"/>
            <w:tcBorders>
              <w:bottom w:val="single" w:sz="4" w:space="0" w:color="auto"/>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0,12</w:t>
            </w:r>
          </w:p>
        </w:tc>
        <w:tc>
          <w:tcPr>
            <w:tcW w:w="1080" w:type="dxa"/>
            <w:tcBorders>
              <w:bottom w:val="single" w:sz="4" w:space="0" w:color="auto"/>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7</w:t>
            </w:r>
          </w:p>
        </w:tc>
        <w:tc>
          <w:tcPr>
            <w:tcW w:w="1260" w:type="dxa"/>
            <w:tcBorders>
              <w:bottom w:val="single" w:sz="4" w:space="0" w:color="auto"/>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0,84</w:t>
            </w:r>
          </w:p>
        </w:tc>
      </w:tr>
      <w:tr w:rsidR="00683B1F" w:rsidRPr="009D6B91" w:rsidTr="009D6B91">
        <w:trPr>
          <w:jc w:val="center"/>
        </w:trPr>
        <w:tc>
          <w:tcPr>
            <w:tcW w:w="4680" w:type="dxa"/>
            <w:tcBorders>
              <w:top w:val="single" w:sz="4" w:space="0" w:color="auto"/>
            </w:tcBorders>
          </w:tcPr>
          <w:p w:rsidR="00683B1F" w:rsidRPr="009D6B91" w:rsidRDefault="00683B1F" w:rsidP="009D6B91">
            <w:pPr>
              <w:widowControl/>
              <w:tabs>
                <w:tab w:val="left" w:pos="0"/>
              </w:tabs>
              <w:spacing w:line="360" w:lineRule="auto"/>
              <w:jc w:val="center"/>
              <w:rPr>
                <w:bCs/>
              </w:rPr>
            </w:pPr>
            <w:r w:rsidRPr="009D6B91">
              <w:rPr>
                <w:bCs/>
              </w:rPr>
              <w:t>1.12.</w:t>
            </w:r>
            <w:r w:rsidRPr="009D6B91">
              <w:rPr>
                <w:bCs/>
              </w:rPr>
              <w:tab/>
              <w:t>Вмешательство правительства в экономику</w:t>
            </w:r>
          </w:p>
          <w:p w:rsidR="00683B1F" w:rsidRPr="009D6B91" w:rsidRDefault="00683B1F" w:rsidP="009D6B91">
            <w:pPr>
              <w:widowControl/>
              <w:tabs>
                <w:tab w:val="left" w:pos="927"/>
              </w:tabs>
              <w:spacing w:line="360" w:lineRule="auto"/>
              <w:jc w:val="center"/>
              <w:rPr>
                <w:bCs/>
              </w:rPr>
            </w:pPr>
            <w:r w:rsidRPr="009D6B91">
              <w:rPr>
                <w:bCs/>
              </w:rPr>
              <w:t>(1)</w:t>
            </w:r>
            <w:r w:rsidRPr="009D6B91">
              <w:rPr>
                <w:bCs/>
              </w:rPr>
              <w:tab/>
              <w:t>минимальное</w:t>
            </w:r>
          </w:p>
          <w:p w:rsidR="00683B1F" w:rsidRPr="009D6B91" w:rsidRDefault="00683B1F" w:rsidP="009D6B91">
            <w:pPr>
              <w:widowControl/>
              <w:spacing w:line="360" w:lineRule="auto"/>
              <w:jc w:val="center"/>
              <w:rPr>
                <w:bCs/>
              </w:rPr>
            </w:pPr>
            <w:r w:rsidRPr="009D6B91">
              <w:rPr>
                <w:bCs/>
              </w:rPr>
              <w:t xml:space="preserve"> (10) постоянное и определяющее</w:t>
            </w:r>
          </w:p>
        </w:tc>
        <w:tc>
          <w:tcPr>
            <w:tcW w:w="900" w:type="dxa"/>
            <w:tcBorders>
              <w:top w:val="single" w:sz="4" w:space="0" w:color="auto"/>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0,07</w:t>
            </w:r>
          </w:p>
        </w:tc>
        <w:tc>
          <w:tcPr>
            <w:tcW w:w="1080" w:type="dxa"/>
            <w:tcBorders>
              <w:top w:val="single" w:sz="4" w:space="0" w:color="auto"/>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8</w:t>
            </w:r>
          </w:p>
        </w:tc>
        <w:tc>
          <w:tcPr>
            <w:tcW w:w="1260" w:type="dxa"/>
            <w:tcBorders>
              <w:top w:val="single" w:sz="4" w:space="0" w:color="auto"/>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0,56</w:t>
            </w:r>
          </w:p>
        </w:tc>
      </w:tr>
      <w:tr w:rsidR="00683B1F" w:rsidRPr="009D6B91" w:rsidTr="009D6B91">
        <w:trPr>
          <w:jc w:val="center"/>
        </w:trPr>
        <w:tc>
          <w:tcPr>
            <w:tcW w:w="4680" w:type="dxa"/>
          </w:tcPr>
          <w:p w:rsidR="00683B1F" w:rsidRPr="009D6B91" w:rsidRDefault="00683B1F" w:rsidP="009D6B91">
            <w:pPr>
              <w:widowControl/>
              <w:tabs>
                <w:tab w:val="left" w:pos="486"/>
              </w:tabs>
              <w:spacing w:line="360" w:lineRule="auto"/>
              <w:jc w:val="center"/>
              <w:rPr>
                <w:bCs/>
              </w:rPr>
            </w:pPr>
            <w:r w:rsidRPr="009D6B91">
              <w:rPr>
                <w:bCs/>
              </w:rPr>
              <w:t>1.13.</w:t>
            </w:r>
            <w:r w:rsidRPr="009D6B91">
              <w:rPr>
                <w:bCs/>
              </w:rPr>
              <w:tab/>
              <w:t>Государственная собственность в экономике</w:t>
            </w:r>
          </w:p>
          <w:p w:rsidR="00683B1F" w:rsidRPr="009D6B91" w:rsidRDefault="00683B1F" w:rsidP="009D6B91">
            <w:pPr>
              <w:widowControl/>
              <w:tabs>
                <w:tab w:val="left" w:pos="846"/>
              </w:tabs>
              <w:spacing w:line="360" w:lineRule="auto"/>
              <w:jc w:val="center"/>
              <w:rPr>
                <w:bCs/>
              </w:rPr>
            </w:pPr>
            <w:r w:rsidRPr="009D6B91">
              <w:rPr>
                <w:bCs/>
              </w:rPr>
              <w:t>(1)</w:t>
            </w:r>
            <w:r w:rsidRPr="009D6B91">
              <w:rPr>
                <w:bCs/>
              </w:rPr>
              <w:tab/>
              <w:t>очень ограниченная</w:t>
            </w:r>
          </w:p>
          <w:p w:rsidR="00683B1F" w:rsidRPr="009D6B91" w:rsidRDefault="00683B1F" w:rsidP="009D6B91">
            <w:pPr>
              <w:widowControl/>
              <w:spacing w:line="360" w:lineRule="auto"/>
              <w:jc w:val="center"/>
              <w:rPr>
                <w:bCs/>
              </w:rPr>
            </w:pPr>
            <w:r w:rsidRPr="009D6B91">
              <w:rPr>
                <w:bCs/>
              </w:rPr>
              <w:t xml:space="preserve"> (10) преобладающая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0,07</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9</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0,63</w:t>
            </w:r>
          </w:p>
        </w:tc>
      </w:tr>
      <w:tr w:rsidR="00683B1F" w:rsidRPr="009D6B91" w:rsidTr="009D6B91">
        <w:trPr>
          <w:jc w:val="center"/>
        </w:trPr>
        <w:tc>
          <w:tcPr>
            <w:tcW w:w="4680" w:type="dxa"/>
            <w:tcBorders>
              <w:bottom w:val="nil"/>
            </w:tcBorders>
          </w:tcPr>
          <w:p w:rsidR="00683B1F" w:rsidRPr="009D6B91" w:rsidRDefault="00683B1F" w:rsidP="009D6B91">
            <w:pPr>
              <w:widowControl/>
              <w:tabs>
                <w:tab w:val="left" w:pos="486"/>
              </w:tabs>
              <w:spacing w:line="360" w:lineRule="auto"/>
              <w:jc w:val="center"/>
              <w:rPr>
                <w:bCs/>
              </w:rPr>
            </w:pPr>
            <w:r w:rsidRPr="009D6B91">
              <w:rPr>
                <w:bCs/>
              </w:rPr>
              <w:t>1.14.</w:t>
            </w:r>
            <w:r w:rsidRPr="009D6B91">
              <w:rPr>
                <w:bCs/>
              </w:rPr>
              <w:tab/>
              <w:t>Вероятность вооруженных конфликтов со странами СНГ</w:t>
            </w:r>
          </w:p>
          <w:p w:rsidR="00683B1F" w:rsidRPr="009D6B91" w:rsidRDefault="00683B1F" w:rsidP="009D6B91">
            <w:pPr>
              <w:widowControl/>
              <w:tabs>
                <w:tab w:val="left" w:pos="846"/>
              </w:tabs>
              <w:spacing w:line="360" w:lineRule="auto"/>
              <w:jc w:val="center"/>
              <w:rPr>
                <w:bCs/>
              </w:rPr>
            </w:pPr>
            <w:r w:rsidRPr="009D6B91">
              <w:rPr>
                <w:bCs/>
              </w:rPr>
              <w:t>(1)</w:t>
            </w:r>
            <w:r w:rsidRPr="009D6B91">
              <w:rPr>
                <w:bCs/>
              </w:rPr>
              <w:tab/>
              <w:t>отсутствует</w:t>
            </w:r>
          </w:p>
          <w:p w:rsidR="00683B1F" w:rsidRPr="009D6B91" w:rsidRDefault="00683B1F" w:rsidP="009D6B91">
            <w:pPr>
              <w:widowControl/>
              <w:spacing w:line="360" w:lineRule="auto"/>
              <w:jc w:val="center"/>
              <w:rPr>
                <w:bCs/>
              </w:rPr>
            </w:pPr>
            <w:r w:rsidRPr="009D6B91">
              <w:rPr>
                <w:bCs/>
              </w:rPr>
              <w:t xml:space="preserve"> (10) конфликты неизбежны</w:t>
            </w:r>
          </w:p>
        </w:tc>
        <w:tc>
          <w:tcPr>
            <w:tcW w:w="90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0,04</w:t>
            </w:r>
          </w:p>
        </w:tc>
        <w:tc>
          <w:tcPr>
            <w:tcW w:w="108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6</w:t>
            </w:r>
          </w:p>
        </w:tc>
        <w:tc>
          <w:tcPr>
            <w:tcW w:w="126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0,24</w:t>
            </w:r>
          </w:p>
        </w:tc>
      </w:tr>
      <w:tr w:rsidR="00683B1F" w:rsidRPr="009D6B91" w:rsidTr="009D6B91">
        <w:trPr>
          <w:jc w:val="center"/>
        </w:trPr>
        <w:tc>
          <w:tcPr>
            <w:tcW w:w="4680" w:type="dxa"/>
            <w:tcBorders>
              <w:top w:val="single" w:sz="4" w:space="0" w:color="auto"/>
              <w:bottom w:val="single" w:sz="4" w:space="0" w:color="auto"/>
            </w:tcBorders>
            <w:shd w:val="pct10" w:color="auto" w:fill="FFFFFF"/>
          </w:tcPr>
          <w:p w:rsidR="00683B1F" w:rsidRPr="009D6B91" w:rsidRDefault="00683B1F" w:rsidP="009D6B91">
            <w:pPr>
              <w:widowControl/>
              <w:spacing w:line="360" w:lineRule="auto"/>
              <w:jc w:val="center"/>
              <w:rPr>
                <w:bCs/>
              </w:rPr>
            </w:pPr>
            <w:r w:rsidRPr="009D6B91">
              <w:rPr>
                <w:bCs/>
              </w:rPr>
              <w:t>ИТОГО:</w:t>
            </w:r>
          </w:p>
        </w:tc>
        <w:tc>
          <w:tcPr>
            <w:tcW w:w="900" w:type="dxa"/>
            <w:tcBorders>
              <w:top w:val="single" w:sz="4" w:space="0" w:color="auto"/>
              <w:bottom w:val="single" w:sz="4" w:space="0" w:color="auto"/>
            </w:tcBorders>
            <w:shd w:val="pct10" w:color="auto" w:fill="FFFFFF"/>
          </w:tcPr>
          <w:p w:rsidR="00683B1F" w:rsidRPr="009D6B91" w:rsidRDefault="00683B1F" w:rsidP="009D6B91">
            <w:pPr>
              <w:widowControl/>
              <w:spacing w:line="360" w:lineRule="auto"/>
              <w:jc w:val="center"/>
              <w:rPr>
                <w:bCs/>
              </w:rPr>
            </w:pPr>
            <w:r w:rsidRPr="009D6B91">
              <w:rPr>
                <w:bCs/>
              </w:rPr>
              <w:t>1,0</w:t>
            </w:r>
          </w:p>
        </w:tc>
        <w:tc>
          <w:tcPr>
            <w:tcW w:w="1080" w:type="dxa"/>
            <w:tcBorders>
              <w:top w:val="single" w:sz="4" w:space="0" w:color="auto"/>
              <w:bottom w:val="single" w:sz="4" w:space="0" w:color="auto"/>
            </w:tcBorders>
            <w:shd w:val="pct10" w:color="auto" w:fill="FFFFFF"/>
          </w:tcPr>
          <w:p w:rsidR="00683B1F" w:rsidRPr="009D6B91" w:rsidRDefault="00683B1F" w:rsidP="009D6B91">
            <w:pPr>
              <w:widowControl/>
              <w:spacing w:line="360" w:lineRule="auto"/>
              <w:jc w:val="center"/>
              <w:rPr>
                <w:bCs/>
              </w:rPr>
            </w:pPr>
            <w:r w:rsidRPr="009D6B91">
              <w:rPr>
                <w:bCs/>
              </w:rPr>
              <w:t>85</w:t>
            </w:r>
          </w:p>
        </w:tc>
        <w:tc>
          <w:tcPr>
            <w:tcW w:w="1260" w:type="dxa"/>
            <w:tcBorders>
              <w:top w:val="single" w:sz="4" w:space="0" w:color="auto"/>
              <w:bottom w:val="single" w:sz="4" w:space="0" w:color="auto"/>
            </w:tcBorders>
            <w:shd w:val="pct10" w:color="auto" w:fill="FFFFFF"/>
          </w:tcPr>
          <w:p w:rsidR="00683B1F" w:rsidRPr="009D6B91" w:rsidRDefault="00683B1F" w:rsidP="009D6B91">
            <w:pPr>
              <w:widowControl/>
              <w:spacing w:line="360" w:lineRule="auto"/>
              <w:jc w:val="center"/>
              <w:rPr>
                <w:bCs/>
              </w:rPr>
            </w:pPr>
            <w:r w:rsidRPr="009D6B91">
              <w:rPr>
                <w:bCs/>
              </w:rPr>
              <w:t>6,57</w:t>
            </w:r>
          </w:p>
        </w:tc>
      </w:tr>
      <w:tr w:rsidR="00683B1F" w:rsidRPr="009D6B91" w:rsidTr="009D6B91">
        <w:trPr>
          <w:cantSplit/>
          <w:jc w:val="center"/>
        </w:trPr>
        <w:tc>
          <w:tcPr>
            <w:tcW w:w="7920" w:type="dxa"/>
            <w:gridSpan w:val="4"/>
            <w:shd w:val="pct10" w:color="auto" w:fill="FFFFFF"/>
          </w:tcPr>
          <w:p w:rsidR="00683B1F" w:rsidRPr="009D6B91" w:rsidRDefault="00683B1F" w:rsidP="009D6B91">
            <w:pPr>
              <w:widowControl/>
              <w:spacing w:line="360" w:lineRule="auto"/>
              <w:jc w:val="center"/>
              <w:rPr>
                <w:bCs/>
              </w:rPr>
            </w:pPr>
            <w:r w:rsidRPr="009D6B91">
              <w:rPr>
                <w:bCs/>
              </w:rPr>
              <w:t>2. Внутриэкономический риск</w:t>
            </w:r>
          </w:p>
        </w:tc>
      </w:tr>
      <w:tr w:rsidR="00683B1F" w:rsidRPr="009D6B91" w:rsidTr="009D6B91">
        <w:trPr>
          <w:jc w:val="center"/>
        </w:trPr>
        <w:tc>
          <w:tcPr>
            <w:tcW w:w="4680" w:type="dxa"/>
          </w:tcPr>
          <w:p w:rsidR="00683B1F" w:rsidRPr="009D6B91" w:rsidRDefault="00683B1F" w:rsidP="009D6B91">
            <w:pPr>
              <w:pStyle w:val="31"/>
              <w:widowControl/>
              <w:spacing w:line="360" w:lineRule="auto"/>
              <w:ind w:left="0" w:firstLine="0"/>
              <w:jc w:val="center"/>
              <w:rPr>
                <w:bCs/>
                <w:sz w:val="20"/>
              </w:rPr>
            </w:pPr>
            <w:r w:rsidRPr="009D6B91">
              <w:rPr>
                <w:bCs/>
                <w:sz w:val="20"/>
              </w:rPr>
              <w:t>2.1. Общее состояние экономики в следующие 12 месяцев</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очень хорошее</w:t>
            </w:r>
          </w:p>
          <w:p w:rsidR="00683B1F" w:rsidRPr="009D6B91" w:rsidRDefault="00683B1F" w:rsidP="009D6B91">
            <w:pPr>
              <w:widowControl/>
              <w:spacing w:line="360" w:lineRule="auto"/>
              <w:jc w:val="center"/>
              <w:rPr>
                <w:bCs/>
              </w:rPr>
            </w:pPr>
            <w:r w:rsidRPr="009D6B91">
              <w:rPr>
                <w:bCs/>
              </w:rPr>
              <w:t xml:space="preserve"> (10) серьезные проблемы</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9</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0,9</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2.2. Рост ВНП в сопоставимых ценах</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рост более 10 %</w:t>
            </w:r>
          </w:p>
          <w:p w:rsidR="00683B1F" w:rsidRPr="009D6B91" w:rsidRDefault="00683B1F" w:rsidP="009D6B91">
            <w:pPr>
              <w:widowControl/>
              <w:spacing w:line="360" w:lineRule="auto"/>
              <w:jc w:val="center"/>
              <w:rPr>
                <w:bCs/>
              </w:rPr>
            </w:pPr>
            <w:r w:rsidRPr="009D6B91">
              <w:rPr>
                <w:bCs/>
              </w:rPr>
              <w:t xml:space="preserve"> (10) падение более 10 %</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9</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0,45</w:t>
            </w:r>
          </w:p>
        </w:tc>
      </w:tr>
      <w:tr w:rsidR="00683B1F" w:rsidRPr="009D6B91" w:rsidTr="009D6B91">
        <w:trPr>
          <w:jc w:val="center"/>
        </w:trPr>
        <w:tc>
          <w:tcPr>
            <w:tcW w:w="4680" w:type="dxa"/>
          </w:tcPr>
          <w:p w:rsidR="00683B1F" w:rsidRPr="009D6B91" w:rsidRDefault="00683B1F" w:rsidP="009D6B91">
            <w:pPr>
              <w:pStyle w:val="31"/>
              <w:widowControl/>
              <w:spacing w:line="360" w:lineRule="auto"/>
              <w:ind w:left="0" w:firstLine="0"/>
              <w:jc w:val="center"/>
              <w:rPr>
                <w:bCs/>
                <w:sz w:val="20"/>
              </w:rPr>
            </w:pPr>
            <w:r w:rsidRPr="009D6B91">
              <w:rPr>
                <w:bCs/>
                <w:sz w:val="20"/>
              </w:rPr>
              <w:t>2.3. Ожидаемый рост ВНП в постоянных ценах по сравнению с прошлым</w:t>
            </w:r>
          </w:p>
          <w:p w:rsidR="00683B1F" w:rsidRPr="009D6B91" w:rsidRDefault="00683B1F" w:rsidP="009D6B91">
            <w:pPr>
              <w:widowControl/>
              <w:tabs>
                <w:tab w:val="left" w:pos="720"/>
              </w:tabs>
              <w:spacing w:line="360" w:lineRule="auto"/>
              <w:jc w:val="center"/>
              <w:rPr>
                <w:bCs/>
              </w:rPr>
            </w:pPr>
            <w:r w:rsidRPr="009D6B91">
              <w:rPr>
                <w:bCs/>
              </w:rPr>
              <w:t>(1)</w:t>
            </w:r>
            <w:r w:rsidRPr="009D6B91">
              <w:rPr>
                <w:bCs/>
              </w:rPr>
              <w:tab/>
              <w:t>значительное ускорение</w:t>
            </w:r>
          </w:p>
          <w:p w:rsidR="00683B1F" w:rsidRPr="009D6B91" w:rsidRDefault="00683B1F" w:rsidP="009D6B91">
            <w:pPr>
              <w:widowControl/>
              <w:spacing w:line="360" w:lineRule="auto"/>
              <w:jc w:val="center"/>
              <w:rPr>
                <w:bCs/>
              </w:rPr>
            </w:pPr>
            <w:r w:rsidRPr="009D6B91">
              <w:rPr>
                <w:bCs/>
              </w:rPr>
              <w:t xml:space="preserve"> (10) резкое падение</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8</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0,4</w:t>
            </w:r>
          </w:p>
        </w:tc>
      </w:tr>
      <w:tr w:rsidR="00683B1F" w:rsidRPr="009D6B91" w:rsidTr="009D6B91">
        <w:trPr>
          <w:jc w:val="center"/>
        </w:trPr>
        <w:tc>
          <w:tcPr>
            <w:tcW w:w="4680" w:type="dxa"/>
          </w:tcPr>
          <w:p w:rsidR="00683B1F" w:rsidRPr="009D6B91" w:rsidRDefault="00683B1F" w:rsidP="009D6B91">
            <w:pPr>
              <w:pStyle w:val="31"/>
              <w:widowControl/>
              <w:spacing w:line="360" w:lineRule="auto"/>
              <w:ind w:left="0" w:firstLine="0"/>
              <w:jc w:val="center"/>
              <w:rPr>
                <w:bCs/>
                <w:sz w:val="20"/>
              </w:rPr>
            </w:pPr>
            <w:r w:rsidRPr="009D6B91">
              <w:rPr>
                <w:bCs/>
                <w:sz w:val="20"/>
              </w:rPr>
              <w:t>2.4. Рост производства промышленной продукции в следующие 12 месяцев</w:t>
            </w:r>
          </w:p>
          <w:p w:rsidR="00683B1F" w:rsidRPr="009D6B91" w:rsidRDefault="00683B1F" w:rsidP="009D6B91">
            <w:pPr>
              <w:widowControl/>
              <w:tabs>
                <w:tab w:val="left" w:pos="720"/>
              </w:tabs>
              <w:spacing w:line="360" w:lineRule="auto"/>
              <w:jc w:val="center"/>
              <w:rPr>
                <w:bCs/>
              </w:rPr>
            </w:pPr>
            <w:r w:rsidRPr="009D6B91">
              <w:rPr>
                <w:bCs/>
              </w:rPr>
              <w:t>(1)</w:t>
            </w:r>
            <w:r w:rsidRPr="009D6B91">
              <w:rPr>
                <w:bCs/>
              </w:rPr>
              <w:tab/>
              <w:t>рост более 10 %</w:t>
            </w:r>
          </w:p>
          <w:p w:rsidR="00683B1F" w:rsidRPr="009D6B91" w:rsidRDefault="00683B1F" w:rsidP="009D6B91">
            <w:pPr>
              <w:widowControl/>
              <w:spacing w:line="360" w:lineRule="auto"/>
              <w:jc w:val="center"/>
              <w:rPr>
                <w:bCs/>
              </w:rPr>
            </w:pPr>
            <w:r w:rsidRPr="009D6B91">
              <w:rPr>
                <w:bCs/>
              </w:rPr>
              <w:t xml:space="preserve"> (10) падение более 10 %</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9</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0,9</w:t>
            </w:r>
          </w:p>
        </w:tc>
      </w:tr>
      <w:tr w:rsidR="00683B1F" w:rsidRPr="009D6B91" w:rsidTr="009D6B91">
        <w:trPr>
          <w:jc w:val="center"/>
        </w:trPr>
        <w:tc>
          <w:tcPr>
            <w:tcW w:w="4680" w:type="dxa"/>
          </w:tcPr>
          <w:p w:rsidR="00683B1F" w:rsidRPr="009D6B91" w:rsidRDefault="00683B1F" w:rsidP="009D6B91">
            <w:pPr>
              <w:pStyle w:val="31"/>
              <w:widowControl/>
              <w:spacing w:line="360" w:lineRule="auto"/>
              <w:ind w:left="0" w:firstLine="0"/>
              <w:jc w:val="center"/>
              <w:rPr>
                <w:bCs/>
                <w:sz w:val="20"/>
              </w:rPr>
            </w:pPr>
            <w:r w:rsidRPr="009D6B91">
              <w:rPr>
                <w:bCs/>
                <w:sz w:val="20"/>
              </w:rPr>
              <w:t>2.5. Рост капитальных вложений в следующие 12 месяцев</w:t>
            </w:r>
          </w:p>
          <w:p w:rsidR="00683B1F" w:rsidRPr="009D6B91" w:rsidRDefault="00683B1F" w:rsidP="009D6B91">
            <w:pPr>
              <w:widowControl/>
              <w:spacing w:line="360" w:lineRule="auto"/>
              <w:jc w:val="center"/>
              <w:rPr>
                <w:bCs/>
              </w:rPr>
            </w:pPr>
            <w:r w:rsidRPr="009D6B91">
              <w:rPr>
                <w:bCs/>
              </w:rPr>
              <w:t xml:space="preserve"> (1) рост более 10 %</w:t>
            </w:r>
          </w:p>
          <w:p w:rsidR="00683B1F" w:rsidRPr="009D6B91" w:rsidRDefault="00683B1F" w:rsidP="009D6B91">
            <w:pPr>
              <w:widowControl/>
              <w:spacing w:line="360" w:lineRule="auto"/>
              <w:jc w:val="center"/>
              <w:rPr>
                <w:bCs/>
              </w:rPr>
            </w:pPr>
            <w:r w:rsidRPr="009D6B91">
              <w:rPr>
                <w:bCs/>
              </w:rPr>
              <w:t xml:space="preserve"> (10) падение более 10 %</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8</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0,8</w:t>
            </w:r>
          </w:p>
        </w:tc>
      </w:tr>
      <w:tr w:rsidR="00683B1F" w:rsidRPr="009D6B91" w:rsidTr="009D6B91">
        <w:trPr>
          <w:jc w:val="center"/>
        </w:trPr>
        <w:tc>
          <w:tcPr>
            <w:tcW w:w="4680" w:type="dxa"/>
          </w:tcPr>
          <w:p w:rsidR="00683B1F" w:rsidRPr="009D6B91" w:rsidRDefault="00683B1F" w:rsidP="009D6B91">
            <w:pPr>
              <w:pStyle w:val="31"/>
              <w:widowControl/>
              <w:spacing w:line="360" w:lineRule="auto"/>
              <w:ind w:left="0" w:firstLine="0"/>
              <w:jc w:val="center"/>
              <w:rPr>
                <w:bCs/>
                <w:sz w:val="20"/>
              </w:rPr>
            </w:pPr>
            <w:r w:rsidRPr="009D6B91">
              <w:rPr>
                <w:bCs/>
                <w:sz w:val="20"/>
              </w:rPr>
              <w:t>2.6. Рост потребительского спроса в следующие 12 месяцев</w:t>
            </w:r>
          </w:p>
          <w:p w:rsidR="00683B1F" w:rsidRPr="009D6B91" w:rsidRDefault="00683B1F" w:rsidP="009D6B91">
            <w:pPr>
              <w:widowControl/>
              <w:spacing w:line="360" w:lineRule="auto"/>
              <w:jc w:val="center"/>
              <w:rPr>
                <w:bCs/>
              </w:rPr>
            </w:pPr>
            <w:r w:rsidRPr="009D6B91">
              <w:rPr>
                <w:bCs/>
              </w:rPr>
              <w:t xml:space="preserve"> (1) рост более 10 %</w:t>
            </w:r>
          </w:p>
          <w:p w:rsidR="00683B1F" w:rsidRPr="009D6B91" w:rsidRDefault="00683B1F" w:rsidP="009D6B91">
            <w:pPr>
              <w:widowControl/>
              <w:spacing w:line="360" w:lineRule="auto"/>
              <w:jc w:val="center"/>
              <w:rPr>
                <w:bCs/>
              </w:rPr>
            </w:pPr>
            <w:r w:rsidRPr="009D6B91">
              <w:rPr>
                <w:bCs/>
              </w:rPr>
              <w:t xml:space="preserve"> (10) падение более 10 %</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7</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0,35</w:t>
            </w:r>
          </w:p>
        </w:tc>
      </w:tr>
      <w:tr w:rsidR="00683B1F" w:rsidRPr="009D6B91" w:rsidTr="009D6B91">
        <w:trPr>
          <w:jc w:val="center"/>
        </w:trPr>
        <w:tc>
          <w:tcPr>
            <w:tcW w:w="4680" w:type="dxa"/>
            <w:tcBorders>
              <w:bottom w:val="nil"/>
            </w:tcBorders>
          </w:tcPr>
          <w:p w:rsidR="00683B1F" w:rsidRPr="009D6B91" w:rsidRDefault="00683B1F" w:rsidP="009D6B91">
            <w:pPr>
              <w:widowControl/>
              <w:spacing w:line="360" w:lineRule="auto"/>
              <w:jc w:val="center"/>
              <w:rPr>
                <w:bCs/>
              </w:rPr>
            </w:pPr>
            <w:r w:rsidRPr="009D6B91">
              <w:rPr>
                <w:bCs/>
              </w:rPr>
              <w:t>2.7. Текущая инфляция</w:t>
            </w:r>
          </w:p>
          <w:p w:rsidR="00683B1F" w:rsidRPr="009D6B91" w:rsidRDefault="00683B1F" w:rsidP="009D6B91">
            <w:pPr>
              <w:widowControl/>
              <w:tabs>
                <w:tab w:val="left" w:pos="780"/>
              </w:tabs>
              <w:spacing w:line="360" w:lineRule="auto"/>
              <w:jc w:val="center"/>
              <w:rPr>
                <w:bCs/>
              </w:rPr>
            </w:pPr>
            <w:r w:rsidRPr="009D6B91">
              <w:rPr>
                <w:bCs/>
              </w:rPr>
              <w:t>(1)</w:t>
            </w:r>
            <w:r w:rsidRPr="009D6B91">
              <w:rPr>
                <w:bCs/>
              </w:rPr>
              <w:tab/>
              <w:t>более 5 %</w:t>
            </w:r>
          </w:p>
          <w:p w:rsidR="00683B1F" w:rsidRPr="009D6B91" w:rsidRDefault="00683B1F" w:rsidP="009D6B91">
            <w:pPr>
              <w:widowControl/>
              <w:spacing w:line="360" w:lineRule="auto"/>
              <w:jc w:val="center"/>
              <w:rPr>
                <w:bCs/>
              </w:rPr>
            </w:pPr>
            <w:r w:rsidRPr="009D6B91">
              <w:rPr>
                <w:bCs/>
              </w:rPr>
              <w:t xml:space="preserve"> (10) более 100 %</w:t>
            </w:r>
          </w:p>
        </w:tc>
        <w:tc>
          <w:tcPr>
            <w:tcW w:w="90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10</w:t>
            </w:r>
          </w:p>
        </w:tc>
        <w:tc>
          <w:tcPr>
            <w:tcW w:w="126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0,5</w:t>
            </w:r>
          </w:p>
        </w:tc>
      </w:tr>
      <w:tr w:rsidR="00683B1F" w:rsidRPr="009D6B91" w:rsidTr="009D6B91">
        <w:trPr>
          <w:jc w:val="center"/>
        </w:trPr>
        <w:tc>
          <w:tcPr>
            <w:tcW w:w="4680" w:type="dxa"/>
            <w:tcBorders>
              <w:bottom w:val="nil"/>
            </w:tcBorders>
          </w:tcPr>
          <w:p w:rsidR="00683B1F" w:rsidRPr="009D6B91" w:rsidRDefault="00683B1F" w:rsidP="009D6B91">
            <w:pPr>
              <w:pStyle w:val="31"/>
              <w:widowControl/>
              <w:spacing w:line="360" w:lineRule="auto"/>
              <w:ind w:left="0" w:firstLine="0"/>
              <w:jc w:val="center"/>
              <w:rPr>
                <w:bCs/>
                <w:sz w:val="20"/>
              </w:rPr>
            </w:pPr>
            <w:r w:rsidRPr="009D6B91">
              <w:rPr>
                <w:bCs/>
                <w:sz w:val="20"/>
              </w:rPr>
              <w:t>2.8. Динамика инфляции в следующие 12 месяцев</w:t>
            </w:r>
          </w:p>
          <w:p w:rsidR="00683B1F" w:rsidRPr="009D6B91" w:rsidRDefault="00683B1F" w:rsidP="009D6B91">
            <w:pPr>
              <w:widowControl/>
              <w:spacing w:line="360" w:lineRule="auto"/>
              <w:jc w:val="center"/>
              <w:rPr>
                <w:bCs/>
              </w:rPr>
            </w:pPr>
            <w:r w:rsidRPr="009D6B91">
              <w:rPr>
                <w:bCs/>
              </w:rPr>
              <w:t xml:space="preserve">(1) существенное замедление </w:t>
            </w:r>
          </w:p>
        </w:tc>
        <w:tc>
          <w:tcPr>
            <w:tcW w:w="90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7</w:t>
            </w:r>
          </w:p>
        </w:tc>
        <w:tc>
          <w:tcPr>
            <w:tcW w:w="126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0,35</w:t>
            </w:r>
          </w:p>
        </w:tc>
      </w:tr>
      <w:tr w:rsidR="00683B1F" w:rsidRPr="009D6B91" w:rsidTr="009D6B91">
        <w:trPr>
          <w:jc w:val="center"/>
        </w:trPr>
        <w:tc>
          <w:tcPr>
            <w:tcW w:w="4680" w:type="dxa"/>
            <w:tcBorders>
              <w:top w:val="nil"/>
            </w:tcBorders>
          </w:tcPr>
          <w:p w:rsidR="00683B1F" w:rsidRPr="009D6B91" w:rsidRDefault="00683B1F" w:rsidP="009D6B91">
            <w:pPr>
              <w:widowControl/>
              <w:spacing w:line="360" w:lineRule="auto"/>
              <w:jc w:val="center"/>
              <w:rPr>
                <w:bCs/>
              </w:rPr>
            </w:pPr>
            <w:r w:rsidRPr="009D6B91">
              <w:rPr>
                <w:bCs/>
              </w:rPr>
              <w:t>(10) резкое ускорение</w:t>
            </w:r>
          </w:p>
        </w:tc>
        <w:tc>
          <w:tcPr>
            <w:tcW w:w="900" w:type="dxa"/>
            <w:tcBorders>
              <w:top w:val="nil"/>
            </w:tcBorders>
          </w:tcPr>
          <w:p w:rsidR="00683B1F" w:rsidRPr="009D6B91" w:rsidRDefault="00683B1F" w:rsidP="009D6B91">
            <w:pPr>
              <w:widowControl/>
              <w:spacing w:line="360" w:lineRule="auto"/>
              <w:jc w:val="center"/>
              <w:rPr>
                <w:bCs/>
              </w:rPr>
            </w:pPr>
          </w:p>
        </w:tc>
        <w:tc>
          <w:tcPr>
            <w:tcW w:w="1080" w:type="dxa"/>
            <w:tcBorders>
              <w:top w:val="nil"/>
            </w:tcBorders>
          </w:tcPr>
          <w:p w:rsidR="00683B1F" w:rsidRPr="009D6B91" w:rsidRDefault="00683B1F" w:rsidP="009D6B91">
            <w:pPr>
              <w:widowControl/>
              <w:spacing w:line="360" w:lineRule="auto"/>
              <w:jc w:val="center"/>
              <w:rPr>
                <w:bCs/>
              </w:rPr>
            </w:pPr>
          </w:p>
        </w:tc>
        <w:tc>
          <w:tcPr>
            <w:tcW w:w="1260" w:type="dxa"/>
            <w:tcBorders>
              <w:top w:val="nil"/>
            </w:tcBorders>
          </w:tcPr>
          <w:p w:rsidR="00683B1F" w:rsidRPr="009D6B91" w:rsidRDefault="00683B1F" w:rsidP="009D6B91">
            <w:pPr>
              <w:widowControl/>
              <w:spacing w:line="360" w:lineRule="auto"/>
              <w:jc w:val="center"/>
              <w:rPr>
                <w:bCs/>
              </w:rPr>
            </w:pP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2.9. Доступ к зарубежному финансированию</w:t>
            </w:r>
          </w:p>
          <w:p w:rsidR="00683B1F" w:rsidRPr="009D6B91" w:rsidRDefault="00683B1F" w:rsidP="009D6B91">
            <w:pPr>
              <w:widowControl/>
              <w:tabs>
                <w:tab w:val="left" w:pos="720"/>
              </w:tabs>
              <w:spacing w:line="360" w:lineRule="auto"/>
              <w:jc w:val="center"/>
              <w:rPr>
                <w:bCs/>
              </w:rPr>
            </w:pPr>
            <w:r w:rsidRPr="009D6B91">
              <w:rPr>
                <w:bCs/>
              </w:rPr>
              <w:t>(1)</w:t>
            </w:r>
            <w:r w:rsidRPr="009D6B91">
              <w:rPr>
                <w:bCs/>
              </w:rPr>
              <w:tab/>
              <w:t>доступно</w:t>
            </w:r>
          </w:p>
          <w:p w:rsidR="00683B1F" w:rsidRPr="009D6B91" w:rsidRDefault="00683B1F" w:rsidP="009D6B91">
            <w:pPr>
              <w:widowControl/>
              <w:spacing w:line="360" w:lineRule="auto"/>
              <w:jc w:val="center"/>
              <w:rPr>
                <w:bCs/>
              </w:rPr>
            </w:pPr>
            <w:r w:rsidRPr="009D6B91">
              <w:rPr>
                <w:bCs/>
              </w:rPr>
              <w:t xml:space="preserve"> (10) крайне тяжело получить</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8</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0,4</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2.10. Наличие / стоимость рабочей силы</w:t>
            </w:r>
          </w:p>
          <w:p w:rsidR="00683B1F" w:rsidRPr="009D6B91" w:rsidRDefault="00683B1F" w:rsidP="009D6B91">
            <w:pPr>
              <w:widowControl/>
              <w:spacing w:line="360" w:lineRule="auto"/>
              <w:jc w:val="center"/>
              <w:rPr>
                <w:bCs/>
              </w:rPr>
            </w:pPr>
            <w:r w:rsidRPr="009D6B91">
              <w:rPr>
                <w:bCs/>
              </w:rPr>
              <w:t xml:space="preserve"> (1) избыток дешевой рабочей силы</w:t>
            </w:r>
          </w:p>
          <w:p w:rsidR="00683B1F" w:rsidRPr="009D6B91" w:rsidRDefault="00683B1F" w:rsidP="009D6B91">
            <w:pPr>
              <w:widowControl/>
              <w:spacing w:line="360" w:lineRule="auto"/>
              <w:jc w:val="center"/>
              <w:rPr>
                <w:bCs/>
              </w:rPr>
            </w:pPr>
            <w:r w:rsidRPr="009D6B91">
              <w:rPr>
                <w:bCs/>
              </w:rPr>
              <w:t xml:space="preserve"> (10) нехватка рабочей силы</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1</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2.11. Квалификация, качество рабочей силы</w:t>
            </w:r>
          </w:p>
          <w:p w:rsidR="00683B1F" w:rsidRPr="009D6B91" w:rsidRDefault="00683B1F" w:rsidP="009D6B91">
            <w:pPr>
              <w:widowControl/>
              <w:spacing w:line="360" w:lineRule="auto"/>
              <w:jc w:val="center"/>
              <w:rPr>
                <w:bCs/>
              </w:rPr>
            </w:pPr>
            <w:r w:rsidRPr="009D6B91">
              <w:rPr>
                <w:bCs/>
              </w:rPr>
              <w:t xml:space="preserve"> (1) высокое</w:t>
            </w:r>
          </w:p>
          <w:p w:rsidR="00683B1F" w:rsidRPr="009D6B91" w:rsidRDefault="00683B1F" w:rsidP="009D6B91">
            <w:pPr>
              <w:widowControl/>
              <w:spacing w:line="360" w:lineRule="auto"/>
              <w:jc w:val="center"/>
              <w:rPr>
                <w:bCs/>
              </w:rPr>
            </w:pPr>
            <w:r w:rsidRPr="009D6B91">
              <w:rPr>
                <w:bCs/>
              </w:rPr>
              <w:t xml:space="preserve"> (10) квалифицированная рабочая сила практически отсутствует</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3</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0,15</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2.12. Монетарная политика</w:t>
            </w:r>
          </w:p>
          <w:p w:rsidR="00683B1F" w:rsidRPr="009D6B91" w:rsidRDefault="00683B1F" w:rsidP="009D6B91">
            <w:pPr>
              <w:widowControl/>
              <w:tabs>
                <w:tab w:val="left" w:pos="900"/>
              </w:tabs>
              <w:spacing w:line="360" w:lineRule="auto"/>
              <w:jc w:val="center"/>
              <w:rPr>
                <w:bCs/>
              </w:rPr>
            </w:pPr>
            <w:r w:rsidRPr="009D6B91">
              <w:rPr>
                <w:bCs/>
              </w:rPr>
              <w:t>(1)</w:t>
            </w:r>
            <w:r w:rsidRPr="009D6B91">
              <w:rPr>
                <w:bCs/>
              </w:rPr>
              <w:tab/>
              <w:t>мягкая</w:t>
            </w:r>
          </w:p>
          <w:p w:rsidR="00683B1F" w:rsidRPr="009D6B91" w:rsidRDefault="00683B1F" w:rsidP="009D6B91">
            <w:pPr>
              <w:widowControl/>
              <w:spacing w:line="360" w:lineRule="auto"/>
              <w:jc w:val="center"/>
              <w:rPr>
                <w:bCs/>
              </w:rPr>
            </w:pPr>
            <w:r w:rsidRPr="009D6B91">
              <w:rPr>
                <w:bCs/>
              </w:rPr>
              <w:t xml:space="preserve"> (10) жесткая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4</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2.13. Фискальная политика</w:t>
            </w:r>
          </w:p>
          <w:p w:rsidR="00683B1F" w:rsidRPr="009D6B91" w:rsidRDefault="00683B1F" w:rsidP="009D6B91">
            <w:pPr>
              <w:widowControl/>
              <w:tabs>
                <w:tab w:val="left" w:pos="900"/>
              </w:tabs>
              <w:spacing w:line="360" w:lineRule="auto"/>
              <w:jc w:val="center"/>
              <w:rPr>
                <w:bCs/>
              </w:rPr>
            </w:pPr>
            <w:r w:rsidRPr="009D6B91">
              <w:rPr>
                <w:bCs/>
              </w:rPr>
              <w:t>(1)</w:t>
            </w:r>
            <w:r w:rsidRPr="009D6B91">
              <w:rPr>
                <w:bCs/>
              </w:rPr>
              <w:tab/>
              <w:t>стимулирующая спрос</w:t>
            </w:r>
          </w:p>
          <w:p w:rsidR="00683B1F" w:rsidRPr="009D6B91" w:rsidRDefault="00683B1F" w:rsidP="009D6B91">
            <w:pPr>
              <w:widowControl/>
              <w:spacing w:line="360" w:lineRule="auto"/>
              <w:jc w:val="center"/>
              <w:rPr>
                <w:bCs/>
              </w:rPr>
            </w:pPr>
            <w:r w:rsidRPr="009D6B91">
              <w:rPr>
                <w:bCs/>
              </w:rPr>
              <w:t xml:space="preserve"> (10) жесткая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5</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0,25</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2.14. Уровень налогообложения</w:t>
            </w:r>
          </w:p>
          <w:p w:rsidR="00683B1F" w:rsidRPr="009D6B91" w:rsidRDefault="00683B1F" w:rsidP="009D6B91">
            <w:pPr>
              <w:widowControl/>
              <w:tabs>
                <w:tab w:val="left" w:pos="900"/>
              </w:tabs>
              <w:spacing w:line="360" w:lineRule="auto"/>
              <w:jc w:val="center"/>
              <w:rPr>
                <w:bCs/>
              </w:rPr>
            </w:pPr>
            <w:r w:rsidRPr="009D6B91">
              <w:rPr>
                <w:bCs/>
              </w:rPr>
              <w:t>(1)</w:t>
            </w:r>
            <w:r w:rsidRPr="009D6B91">
              <w:rPr>
                <w:bCs/>
              </w:rPr>
              <w:tab/>
              <w:t>относительно низкий</w:t>
            </w:r>
          </w:p>
          <w:p w:rsidR="00683B1F" w:rsidRPr="009D6B91" w:rsidRDefault="00683B1F" w:rsidP="009D6B91">
            <w:pPr>
              <w:widowControl/>
              <w:spacing w:line="360" w:lineRule="auto"/>
              <w:jc w:val="center"/>
              <w:rPr>
                <w:bCs/>
              </w:rPr>
            </w:pPr>
            <w:r w:rsidRPr="009D6B91">
              <w:rPr>
                <w:bCs/>
              </w:rPr>
              <w:t xml:space="preserve"> (10) крайне высокий</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7</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0,35</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2.15. Динамика уровня налогов</w:t>
            </w:r>
          </w:p>
          <w:p w:rsidR="00683B1F" w:rsidRPr="009D6B91" w:rsidRDefault="00683B1F" w:rsidP="009D6B91">
            <w:pPr>
              <w:widowControl/>
              <w:tabs>
                <w:tab w:val="left" w:pos="900"/>
              </w:tabs>
              <w:spacing w:line="360" w:lineRule="auto"/>
              <w:jc w:val="center"/>
              <w:rPr>
                <w:bCs/>
              </w:rPr>
            </w:pPr>
            <w:r w:rsidRPr="009D6B91">
              <w:rPr>
                <w:bCs/>
              </w:rPr>
              <w:t>(1)</w:t>
            </w:r>
            <w:r w:rsidRPr="009D6B91">
              <w:rPr>
                <w:bCs/>
              </w:rPr>
              <w:tab/>
              <w:t>будут снижаться</w:t>
            </w:r>
          </w:p>
          <w:p w:rsidR="00683B1F" w:rsidRPr="009D6B91" w:rsidRDefault="00683B1F" w:rsidP="009D6B91">
            <w:pPr>
              <w:widowControl/>
              <w:spacing w:line="360" w:lineRule="auto"/>
              <w:jc w:val="center"/>
              <w:rPr>
                <w:bCs/>
              </w:rPr>
            </w:pPr>
            <w:r w:rsidRPr="009D6B91">
              <w:rPr>
                <w:bCs/>
              </w:rPr>
              <w:t xml:space="preserve"> (10) будут повышаться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4</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w:t>
            </w:r>
          </w:p>
        </w:tc>
      </w:tr>
      <w:tr w:rsidR="00683B1F" w:rsidRPr="009D6B91" w:rsidTr="009D6B91">
        <w:trPr>
          <w:jc w:val="center"/>
        </w:trPr>
        <w:tc>
          <w:tcPr>
            <w:tcW w:w="4680" w:type="dxa"/>
            <w:tcBorders>
              <w:bottom w:val="nil"/>
            </w:tcBorders>
          </w:tcPr>
          <w:p w:rsidR="00683B1F" w:rsidRPr="009D6B91" w:rsidRDefault="00683B1F" w:rsidP="009D6B91">
            <w:pPr>
              <w:widowControl/>
              <w:spacing w:line="360" w:lineRule="auto"/>
              <w:jc w:val="center"/>
              <w:rPr>
                <w:bCs/>
              </w:rPr>
            </w:pPr>
            <w:r w:rsidRPr="009D6B91">
              <w:rPr>
                <w:bCs/>
              </w:rPr>
              <w:t>2.16. Развитие нефтегазового комплекса</w:t>
            </w:r>
          </w:p>
          <w:p w:rsidR="00683B1F" w:rsidRPr="009D6B91" w:rsidRDefault="00683B1F" w:rsidP="009D6B91">
            <w:pPr>
              <w:widowControl/>
              <w:tabs>
                <w:tab w:val="left" w:pos="900"/>
              </w:tabs>
              <w:spacing w:line="360" w:lineRule="auto"/>
              <w:jc w:val="center"/>
              <w:rPr>
                <w:bCs/>
              </w:rPr>
            </w:pPr>
            <w:r w:rsidRPr="009D6B91">
              <w:rPr>
                <w:bCs/>
              </w:rPr>
              <w:t>(1)</w:t>
            </w:r>
            <w:r w:rsidRPr="009D6B91">
              <w:rPr>
                <w:bCs/>
              </w:rPr>
              <w:tab/>
              <w:t>рост боле 10 %</w:t>
            </w:r>
          </w:p>
          <w:p w:rsidR="00683B1F" w:rsidRPr="009D6B91" w:rsidRDefault="00683B1F" w:rsidP="009D6B91">
            <w:pPr>
              <w:widowControl/>
              <w:spacing w:line="360" w:lineRule="auto"/>
              <w:jc w:val="center"/>
              <w:rPr>
                <w:bCs/>
              </w:rPr>
            </w:pPr>
            <w:r w:rsidRPr="009D6B91">
              <w:rPr>
                <w:bCs/>
              </w:rPr>
              <w:t xml:space="preserve"> (10) падение более 10 %</w:t>
            </w:r>
          </w:p>
        </w:tc>
        <w:tc>
          <w:tcPr>
            <w:tcW w:w="90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6</w:t>
            </w:r>
          </w:p>
        </w:tc>
        <w:tc>
          <w:tcPr>
            <w:tcW w:w="126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0,6</w:t>
            </w:r>
          </w:p>
        </w:tc>
      </w:tr>
      <w:tr w:rsidR="00683B1F" w:rsidRPr="009D6B91" w:rsidTr="009D6B91">
        <w:trPr>
          <w:jc w:val="center"/>
        </w:trPr>
        <w:tc>
          <w:tcPr>
            <w:tcW w:w="4680" w:type="dxa"/>
            <w:shd w:val="pct10" w:color="auto" w:fill="FFFFFF"/>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ИТОГО:</w:t>
            </w:r>
          </w:p>
        </w:tc>
        <w:tc>
          <w:tcPr>
            <w:tcW w:w="900" w:type="dxa"/>
            <w:shd w:val="pct10" w:color="auto" w:fill="FFFFFF"/>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1,0</w:t>
            </w:r>
          </w:p>
        </w:tc>
        <w:tc>
          <w:tcPr>
            <w:tcW w:w="1080" w:type="dxa"/>
            <w:shd w:val="pct10" w:color="auto" w:fill="FFFFFF"/>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105</w:t>
            </w:r>
          </w:p>
        </w:tc>
        <w:tc>
          <w:tcPr>
            <w:tcW w:w="1260" w:type="dxa"/>
            <w:shd w:val="pct10" w:color="auto" w:fill="FFFFFF"/>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6,85</w:t>
            </w:r>
          </w:p>
        </w:tc>
      </w:tr>
      <w:tr w:rsidR="00683B1F" w:rsidRPr="009D6B91" w:rsidTr="009D6B91">
        <w:trPr>
          <w:cantSplit/>
          <w:jc w:val="center"/>
        </w:trPr>
        <w:tc>
          <w:tcPr>
            <w:tcW w:w="7920" w:type="dxa"/>
            <w:gridSpan w:val="4"/>
            <w:shd w:val="pct10" w:color="auto" w:fill="FFFFFF"/>
          </w:tcPr>
          <w:p w:rsidR="00683B1F" w:rsidRPr="009D6B91" w:rsidRDefault="00683B1F" w:rsidP="009D6B91">
            <w:pPr>
              <w:widowControl/>
              <w:spacing w:line="360" w:lineRule="auto"/>
              <w:jc w:val="center"/>
              <w:rPr>
                <w:bCs/>
              </w:rPr>
            </w:pPr>
            <w:r w:rsidRPr="009D6B91">
              <w:rPr>
                <w:bCs/>
              </w:rPr>
              <w:t>3. Внешнеэкономический риск</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3.1. Общее состояние платежных балансов с долларовой зоной</w:t>
            </w:r>
          </w:p>
          <w:p w:rsidR="00683B1F" w:rsidRPr="009D6B91" w:rsidRDefault="00683B1F" w:rsidP="009D6B91">
            <w:pPr>
              <w:widowControl/>
              <w:tabs>
                <w:tab w:val="left" w:pos="750"/>
              </w:tabs>
              <w:spacing w:line="360" w:lineRule="auto"/>
              <w:jc w:val="center"/>
              <w:rPr>
                <w:bCs/>
              </w:rPr>
            </w:pPr>
            <w:r w:rsidRPr="009D6B91">
              <w:rPr>
                <w:bCs/>
              </w:rPr>
              <w:t>(1)</w:t>
            </w:r>
            <w:r w:rsidRPr="009D6B91">
              <w:rPr>
                <w:bCs/>
              </w:rPr>
              <w:tab/>
              <w:t>хорошее</w:t>
            </w:r>
          </w:p>
          <w:p w:rsidR="00683B1F" w:rsidRPr="009D6B91" w:rsidRDefault="00683B1F" w:rsidP="009D6B91">
            <w:pPr>
              <w:widowControl/>
              <w:spacing w:line="360" w:lineRule="auto"/>
              <w:jc w:val="center"/>
              <w:rPr>
                <w:bCs/>
              </w:rPr>
            </w:pPr>
            <w:r w:rsidRPr="009D6B91">
              <w:rPr>
                <w:bCs/>
              </w:rPr>
              <w:t xml:space="preserve"> (10) серьезные проблемы</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7</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0,7</w:t>
            </w:r>
          </w:p>
        </w:tc>
      </w:tr>
      <w:tr w:rsidR="00683B1F" w:rsidRPr="009D6B91" w:rsidTr="009D6B91">
        <w:trPr>
          <w:jc w:val="center"/>
        </w:trPr>
        <w:tc>
          <w:tcPr>
            <w:tcW w:w="4680" w:type="dxa"/>
            <w:tcBorders>
              <w:bottom w:val="nil"/>
            </w:tcBorders>
          </w:tcPr>
          <w:p w:rsidR="00683B1F" w:rsidRPr="009D6B91" w:rsidRDefault="00683B1F" w:rsidP="009D6B91">
            <w:pPr>
              <w:widowControl/>
              <w:spacing w:line="360" w:lineRule="auto"/>
              <w:jc w:val="center"/>
              <w:rPr>
                <w:bCs/>
              </w:rPr>
            </w:pPr>
            <w:r w:rsidRPr="009D6B91">
              <w:rPr>
                <w:bCs/>
              </w:rPr>
              <w:t>3.2. Торговый баланс с долларовой зоной в следующие 12 месяцев</w:t>
            </w:r>
          </w:p>
          <w:p w:rsidR="00683B1F" w:rsidRPr="009D6B91" w:rsidRDefault="00683B1F" w:rsidP="009D6B91">
            <w:pPr>
              <w:widowControl/>
              <w:tabs>
                <w:tab w:val="left" w:pos="750"/>
              </w:tabs>
              <w:spacing w:line="360" w:lineRule="auto"/>
              <w:jc w:val="center"/>
              <w:rPr>
                <w:bCs/>
              </w:rPr>
            </w:pPr>
            <w:r w:rsidRPr="009D6B91">
              <w:rPr>
                <w:bCs/>
              </w:rPr>
              <w:t>(1)</w:t>
            </w:r>
            <w:r w:rsidRPr="009D6B91">
              <w:rPr>
                <w:bCs/>
              </w:rPr>
              <w:tab/>
              <w:t>резко положительный</w:t>
            </w:r>
          </w:p>
          <w:p w:rsidR="00683B1F" w:rsidRPr="009D6B91" w:rsidRDefault="00683B1F" w:rsidP="009D6B91">
            <w:pPr>
              <w:widowControl/>
              <w:spacing w:line="360" w:lineRule="auto"/>
              <w:jc w:val="center"/>
              <w:rPr>
                <w:bCs/>
              </w:rPr>
            </w:pPr>
            <w:r w:rsidRPr="009D6B91">
              <w:rPr>
                <w:bCs/>
              </w:rPr>
              <w:t xml:space="preserve"> (10) резко отрицательный</w:t>
            </w:r>
          </w:p>
        </w:tc>
        <w:tc>
          <w:tcPr>
            <w:tcW w:w="90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8</w:t>
            </w:r>
          </w:p>
        </w:tc>
        <w:tc>
          <w:tcPr>
            <w:tcW w:w="126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0,8</w:t>
            </w:r>
          </w:p>
        </w:tc>
      </w:tr>
      <w:tr w:rsidR="00683B1F" w:rsidRPr="009D6B91" w:rsidTr="009D6B91">
        <w:trPr>
          <w:cantSplit/>
          <w:jc w:val="center"/>
        </w:trPr>
        <w:tc>
          <w:tcPr>
            <w:tcW w:w="7920" w:type="dxa"/>
            <w:gridSpan w:val="4"/>
            <w:tcBorders>
              <w:top w:val="nil"/>
              <w:left w:val="nil"/>
              <w:bottom w:val="nil"/>
              <w:right w:val="nil"/>
            </w:tcBorders>
          </w:tcPr>
          <w:p w:rsidR="00683B1F" w:rsidRPr="009D6B91" w:rsidRDefault="00683B1F" w:rsidP="009D6B91">
            <w:pPr>
              <w:widowControl/>
              <w:spacing w:line="360" w:lineRule="auto"/>
              <w:jc w:val="center"/>
              <w:rPr>
                <w:bCs/>
                <w:iCs/>
              </w:rPr>
            </w:pPr>
            <w:r w:rsidRPr="009D6B91">
              <w:rPr>
                <w:bCs/>
                <w:iCs/>
              </w:rPr>
              <w:t>Продолжение таблицы Приложения 3</w:t>
            </w:r>
          </w:p>
        </w:tc>
      </w:tr>
      <w:tr w:rsidR="00683B1F" w:rsidRPr="009D6B91" w:rsidTr="009D6B91">
        <w:trPr>
          <w:jc w:val="center"/>
        </w:trPr>
        <w:tc>
          <w:tcPr>
            <w:tcW w:w="4680" w:type="dxa"/>
            <w:tcBorders>
              <w:bottom w:val="nil"/>
            </w:tcBorders>
          </w:tcPr>
          <w:p w:rsidR="00683B1F" w:rsidRPr="009D6B91" w:rsidRDefault="00683B1F" w:rsidP="009D6B91">
            <w:pPr>
              <w:pStyle w:val="1"/>
              <w:keepNext w:val="0"/>
              <w:widowControl/>
              <w:spacing w:line="360" w:lineRule="auto"/>
              <w:rPr>
                <w:b w:val="0"/>
                <w:bCs/>
                <w:sz w:val="20"/>
              </w:rPr>
            </w:pPr>
            <w:r w:rsidRPr="009D6B91">
              <w:rPr>
                <w:b w:val="0"/>
                <w:bCs/>
                <w:sz w:val="20"/>
              </w:rPr>
              <w:t>Риски по группам и видам</w:t>
            </w:r>
          </w:p>
        </w:tc>
        <w:tc>
          <w:tcPr>
            <w:tcW w:w="900" w:type="dxa"/>
            <w:tcBorders>
              <w:bottom w:val="nil"/>
            </w:tcBorders>
          </w:tcPr>
          <w:p w:rsidR="00683B1F" w:rsidRPr="009D6B91" w:rsidRDefault="00683B1F" w:rsidP="009D6B91">
            <w:pPr>
              <w:widowControl/>
              <w:spacing w:line="360" w:lineRule="auto"/>
              <w:jc w:val="center"/>
              <w:rPr>
                <w:bCs/>
              </w:rPr>
            </w:pPr>
            <w:r w:rsidRPr="009D6B91">
              <w:rPr>
                <w:bCs/>
              </w:rPr>
              <w:t>Вес</w:t>
            </w:r>
          </w:p>
        </w:tc>
        <w:tc>
          <w:tcPr>
            <w:tcW w:w="1080" w:type="dxa"/>
            <w:tcBorders>
              <w:bottom w:val="nil"/>
            </w:tcBorders>
          </w:tcPr>
          <w:p w:rsidR="00683B1F" w:rsidRPr="009D6B91" w:rsidRDefault="00683B1F" w:rsidP="009D6B91">
            <w:pPr>
              <w:widowControl/>
              <w:spacing w:line="360" w:lineRule="auto"/>
              <w:jc w:val="center"/>
              <w:rPr>
                <w:bCs/>
              </w:rPr>
            </w:pPr>
            <w:r w:rsidRPr="009D6B91">
              <w:rPr>
                <w:bCs/>
              </w:rPr>
              <w:t>Оценка</w:t>
            </w:r>
          </w:p>
        </w:tc>
        <w:tc>
          <w:tcPr>
            <w:tcW w:w="1260" w:type="dxa"/>
            <w:tcBorders>
              <w:bottom w:val="nil"/>
            </w:tcBorders>
          </w:tcPr>
          <w:p w:rsidR="00683B1F" w:rsidRPr="009D6B91" w:rsidRDefault="00683B1F" w:rsidP="009D6B91">
            <w:pPr>
              <w:widowControl/>
              <w:spacing w:line="360" w:lineRule="auto"/>
              <w:jc w:val="center"/>
              <w:rPr>
                <w:bCs/>
              </w:rPr>
            </w:pPr>
            <w:r w:rsidRPr="009D6B91">
              <w:rPr>
                <w:bCs/>
              </w:rPr>
              <w:t>Значение</w:t>
            </w:r>
          </w:p>
        </w:tc>
      </w:tr>
      <w:tr w:rsidR="00683B1F" w:rsidRPr="009D6B91" w:rsidTr="009D6B91">
        <w:trPr>
          <w:jc w:val="center"/>
        </w:trPr>
        <w:tc>
          <w:tcPr>
            <w:tcW w:w="4680" w:type="dxa"/>
            <w:tcBorders>
              <w:bottom w:val="nil"/>
            </w:tcBorders>
          </w:tcPr>
          <w:p w:rsidR="00683B1F" w:rsidRPr="009D6B91" w:rsidRDefault="00683B1F" w:rsidP="009D6B91">
            <w:pPr>
              <w:widowControl/>
              <w:spacing w:line="360" w:lineRule="auto"/>
              <w:jc w:val="center"/>
              <w:rPr>
                <w:bCs/>
              </w:rPr>
            </w:pPr>
            <w:r w:rsidRPr="009D6B91">
              <w:rPr>
                <w:bCs/>
              </w:rPr>
              <w:t>3.3. Рост экспорта в долларовую зону в следующие 12 месяцев</w:t>
            </w:r>
          </w:p>
          <w:p w:rsidR="00683B1F" w:rsidRPr="009D6B91" w:rsidRDefault="00683B1F" w:rsidP="009D6B91">
            <w:pPr>
              <w:widowControl/>
              <w:tabs>
                <w:tab w:val="left" w:pos="750"/>
              </w:tabs>
              <w:spacing w:line="360" w:lineRule="auto"/>
              <w:jc w:val="center"/>
              <w:rPr>
                <w:bCs/>
              </w:rPr>
            </w:pPr>
            <w:r w:rsidRPr="009D6B91">
              <w:rPr>
                <w:bCs/>
              </w:rPr>
              <w:t>(1)</w:t>
            </w:r>
            <w:r w:rsidRPr="009D6B91">
              <w:rPr>
                <w:bCs/>
              </w:rPr>
              <w:tab/>
              <w:t>рост более 10 %</w:t>
            </w:r>
          </w:p>
          <w:p w:rsidR="00683B1F" w:rsidRPr="009D6B91" w:rsidRDefault="00683B1F" w:rsidP="009D6B91">
            <w:pPr>
              <w:widowControl/>
              <w:spacing w:line="360" w:lineRule="auto"/>
              <w:jc w:val="center"/>
              <w:rPr>
                <w:bCs/>
              </w:rPr>
            </w:pPr>
            <w:r w:rsidRPr="009D6B91">
              <w:rPr>
                <w:bCs/>
              </w:rPr>
              <w:t xml:space="preserve"> (10) падение более 10 % </w:t>
            </w:r>
          </w:p>
        </w:tc>
        <w:tc>
          <w:tcPr>
            <w:tcW w:w="90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4</w:t>
            </w:r>
          </w:p>
        </w:tc>
        <w:tc>
          <w:tcPr>
            <w:tcW w:w="1260" w:type="dxa"/>
            <w:tcBorders>
              <w:bottom w:val="nil"/>
            </w:tcBorders>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3.4. Рост импорта из долларовой зоны в следующие 12 месяцев</w:t>
            </w:r>
          </w:p>
          <w:p w:rsidR="00683B1F" w:rsidRPr="009D6B91" w:rsidRDefault="00683B1F" w:rsidP="009D6B91">
            <w:pPr>
              <w:widowControl/>
              <w:tabs>
                <w:tab w:val="left" w:pos="705"/>
              </w:tabs>
              <w:spacing w:line="360" w:lineRule="auto"/>
              <w:jc w:val="center"/>
              <w:rPr>
                <w:bCs/>
              </w:rPr>
            </w:pPr>
            <w:r w:rsidRPr="009D6B91">
              <w:rPr>
                <w:bCs/>
              </w:rPr>
              <w:t>(1)</w:t>
            </w:r>
            <w:r w:rsidRPr="009D6B91">
              <w:rPr>
                <w:bCs/>
              </w:rPr>
              <w:tab/>
              <w:t>рост более 10 %</w:t>
            </w:r>
          </w:p>
          <w:p w:rsidR="00683B1F" w:rsidRPr="009D6B91" w:rsidRDefault="00683B1F" w:rsidP="009D6B91">
            <w:pPr>
              <w:widowControl/>
              <w:spacing w:line="360" w:lineRule="auto"/>
              <w:jc w:val="center"/>
              <w:rPr>
                <w:bCs/>
              </w:rPr>
            </w:pPr>
            <w:r w:rsidRPr="009D6B91">
              <w:rPr>
                <w:bCs/>
              </w:rPr>
              <w:t xml:space="preserve"> (10) падение более 10 %</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5</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0,25</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 xml:space="preserve">3.5. Общее состояние платежных балансов с рублевой зоной </w:t>
            </w:r>
          </w:p>
          <w:p w:rsidR="00683B1F" w:rsidRPr="009D6B91" w:rsidRDefault="00683B1F" w:rsidP="009D6B91">
            <w:pPr>
              <w:widowControl/>
              <w:tabs>
                <w:tab w:val="left" w:pos="705"/>
              </w:tabs>
              <w:spacing w:line="360" w:lineRule="auto"/>
              <w:jc w:val="center"/>
              <w:rPr>
                <w:bCs/>
              </w:rPr>
            </w:pPr>
            <w:r w:rsidRPr="009D6B91">
              <w:rPr>
                <w:bCs/>
              </w:rPr>
              <w:t>(1)</w:t>
            </w:r>
            <w:r w:rsidRPr="009D6B91">
              <w:rPr>
                <w:bCs/>
              </w:rPr>
              <w:tab/>
              <w:t>хорошее</w:t>
            </w:r>
          </w:p>
          <w:p w:rsidR="00683B1F" w:rsidRPr="009D6B91" w:rsidRDefault="00683B1F" w:rsidP="009D6B91">
            <w:pPr>
              <w:widowControl/>
              <w:spacing w:line="360" w:lineRule="auto"/>
              <w:jc w:val="center"/>
              <w:rPr>
                <w:bCs/>
              </w:rPr>
            </w:pPr>
            <w:r w:rsidRPr="009D6B91">
              <w:rPr>
                <w:bCs/>
              </w:rPr>
              <w:t xml:space="preserve"> (10) серьезные проблемы</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2</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3.6. Торговый баланс с рублевой зоной в следующие 12 месяцев</w:t>
            </w:r>
          </w:p>
          <w:p w:rsidR="00683B1F" w:rsidRPr="009D6B91" w:rsidRDefault="00683B1F" w:rsidP="009D6B91">
            <w:pPr>
              <w:widowControl/>
              <w:tabs>
                <w:tab w:val="left" w:pos="750"/>
              </w:tabs>
              <w:spacing w:line="360" w:lineRule="auto"/>
              <w:jc w:val="center"/>
              <w:rPr>
                <w:bCs/>
              </w:rPr>
            </w:pPr>
            <w:r w:rsidRPr="009D6B91">
              <w:rPr>
                <w:bCs/>
              </w:rPr>
              <w:t>(1)</w:t>
            </w:r>
            <w:r w:rsidRPr="009D6B91">
              <w:rPr>
                <w:bCs/>
              </w:rPr>
              <w:tab/>
              <w:t>резко положительный</w:t>
            </w:r>
          </w:p>
          <w:p w:rsidR="00683B1F" w:rsidRPr="009D6B91" w:rsidRDefault="00683B1F" w:rsidP="009D6B91">
            <w:pPr>
              <w:widowControl/>
              <w:spacing w:line="360" w:lineRule="auto"/>
              <w:jc w:val="center"/>
              <w:rPr>
                <w:bCs/>
              </w:rPr>
            </w:pPr>
            <w:r w:rsidRPr="009D6B91">
              <w:rPr>
                <w:bCs/>
              </w:rPr>
              <w:t xml:space="preserve"> (10) резко отрицательный</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2</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3.7. Рост экспорта в рублевую зону в следующие 12 месяцев</w:t>
            </w:r>
          </w:p>
          <w:p w:rsidR="00683B1F" w:rsidRPr="009D6B91" w:rsidRDefault="00683B1F" w:rsidP="009D6B91">
            <w:pPr>
              <w:widowControl/>
              <w:tabs>
                <w:tab w:val="left" w:pos="750"/>
              </w:tabs>
              <w:spacing w:line="360" w:lineRule="auto"/>
              <w:jc w:val="center"/>
              <w:rPr>
                <w:bCs/>
              </w:rPr>
            </w:pPr>
            <w:r w:rsidRPr="009D6B91">
              <w:rPr>
                <w:bCs/>
              </w:rPr>
              <w:t>(1)</w:t>
            </w:r>
            <w:r w:rsidRPr="009D6B91">
              <w:rPr>
                <w:bCs/>
              </w:rPr>
              <w:tab/>
              <w:t>рост более 10 %</w:t>
            </w:r>
          </w:p>
          <w:p w:rsidR="00683B1F" w:rsidRPr="009D6B91" w:rsidRDefault="00683B1F" w:rsidP="009D6B91">
            <w:pPr>
              <w:widowControl/>
              <w:spacing w:line="360" w:lineRule="auto"/>
              <w:jc w:val="center"/>
              <w:rPr>
                <w:bCs/>
              </w:rPr>
            </w:pPr>
            <w:r w:rsidRPr="009D6B91">
              <w:rPr>
                <w:bCs/>
              </w:rPr>
              <w:t xml:space="preserve"> (10) падение более 10 %</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6</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0,3</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3.8. Рост импорта из рублевой зоны в следующие 12 месяцев</w:t>
            </w:r>
          </w:p>
          <w:p w:rsidR="00683B1F" w:rsidRPr="009D6B91" w:rsidRDefault="00683B1F" w:rsidP="009D6B91">
            <w:pPr>
              <w:widowControl/>
              <w:tabs>
                <w:tab w:val="left" w:pos="750"/>
              </w:tabs>
              <w:spacing w:line="360" w:lineRule="auto"/>
              <w:jc w:val="center"/>
              <w:rPr>
                <w:bCs/>
              </w:rPr>
            </w:pPr>
            <w:r w:rsidRPr="009D6B91">
              <w:rPr>
                <w:bCs/>
              </w:rPr>
              <w:t>(2)</w:t>
            </w:r>
            <w:r w:rsidRPr="009D6B91">
              <w:rPr>
                <w:bCs/>
              </w:rPr>
              <w:tab/>
              <w:t>рост более 10 %</w:t>
            </w:r>
          </w:p>
          <w:p w:rsidR="00683B1F" w:rsidRPr="009D6B91" w:rsidRDefault="00683B1F" w:rsidP="009D6B91">
            <w:pPr>
              <w:widowControl/>
              <w:spacing w:line="360" w:lineRule="auto"/>
              <w:jc w:val="center"/>
              <w:rPr>
                <w:bCs/>
              </w:rPr>
            </w:pPr>
            <w:r w:rsidRPr="009D6B91">
              <w:rPr>
                <w:bCs/>
              </w:rPr>
              <w:t xml:space="preserve"> (10) падение более 10 %</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3</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0,15</w:t>
            </w:r>
          </w:p>
        </w:tc>
      </w:tr>
      <w:tr w:rsidR="00683B1F" w:rsidRPr="009D6B91" w:rsidTr="009D6B91">
        <w:trPr>
          <w:jc w:val="center"/>
        </w:trPr>
        <w:tc>
          <w:tcPr>
            <w:tcW w:w="4680" w:type="dxa"/>
          </w:tcPr>
          <w:p w:rsidR="00683B1F" w:rsidRPr="009D6B91" w:rsidRDefault="00683B1F" w:rsidP="009D6B91">
            <w:pPr>
              <w:widowControl/>
              <w:spacing w:line="360" w:lineRule="auto"/>
              <w:jc w:val="center"/>
              <w:rPr>
                <w:bCs/>
              </w:rPr>
            </w:pPr>
            <w:r w:rsidRPr="009D6B91">
              <w:rPr>
                <w:bCs/>
              </w:rPr>
              <w:t>3.9. Официальные ограничения в движении капитала</w:t>
            </w:r>
          </w:p>
          <w:p w:rsidR="00683B1F" w:rsidRPr="009D6B91" w:rsidRDefault="00683B1F" w:rsidP="009D6B91">
            <w:pPr>
              <w:widowControl/>
              <w:tabs>
                <w:tab w:val="left" w:pos="705"/>
              </w:tabs>
              <w:spacing w:line="360" w:lineRule="auto"/>
              <w:jc w:val="center"/>
              <w:rPr>
                <w:bCs/>
              </w:rPr>
            </w:pPr>
            <w:r w:rsidRPr="009D6B91">
              <w:rPr>
                <w:bCs/>
              </w:rPr>
              <w:t>(1)</w:t>
            </w:r>
            <w:r w:rsidRPr="009D6B91">
              <w:rPr>
                <w:bCs/>
              </w:rPr>
              <w:tab/>
              <w:t>свободные перемещения</w:t>
            </w:r>
          </w:p>
          <w:p w:rsidR="00683B1F" w:rsidRPr="009D6B91" w:rsidRDefault="00683B1F" w:rsidP="009D6B91">
            <w:pPr>
              <w:widowControl/>
              <w:spacing w:line="360" w:lineRule="auto"/>
              <w:jc w:val="center"/>
              <w:rPr>
                <w:bCs/>
              </w:rPr>
            </w:pPr>
            <w:r w:rsidRPr="009D6B91">
              <w:rPr>
                <w:bCs/>
              </w:rPr>
              <w:t xml:space="preserve"> (10) перемещения запрещены</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6</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0,3</w:t>
            </w:r>
          </w:p>
        </w:tc>
      </w:tr>
      <w:tr w:rsidR="00683B1F" w:rsidRPr="009D6B91" w:rsidTr="009D6B91">
        <w:trPr>
          <w:jc w:val="center"/>
        </w:trPr>
        <w:tc>
          <w:tcPr>
            <w:tcW w:w="4680" w:type="dxa"/>
          </w:tcPr>
          <w:p w:rsidR="00683B1F" w:rsidRPr="009D6B91" w:rsidRDefault="00683B1F" w:rsidP="009D6B91">
            <w:pPr>
              <w:widowControl/>
              <w:tabs>
                <w:tab w:val="left" w:pos="480"/>
              </w:tabs>
              <w:spacing w:line="360" w:lineRule="auto"/>
              <w:jc w:val="center"/>
              <w:rPr>
                <w:bCs/>
              </w:rPr>
            </w:pPr>
            <w:r w:rsidRPr="009D6B91">
              <w:rPr>
                <w:bCs/>
              </w:rPr>
              <w:t>3.10.</w:t>
            </w:r>
            <w:r w:rsidRPr="009D6B91">
              <w:rPr>
                <w:bCs/>
              </w:rPr>
              <w:tab/>
              <w:t>Динамика официальных ограничений на движение капитала</w:t>
            </w:r>
          </w:p>
          <w:p w:rsidR="00683B1F" w:rsidRPr="009D6B91" w:rsidRDefault="00683B1F" w:rsidP="009D6B91">
            <w:pPr>
              <w:widowControl/>
              <w:tabs>
                <w:tab w:val="left" w:pos="840"/>
              </w:tabs>
              <w:spacing w:line="360" w:lineRule="auto"/>
              <w:jc w:val="center"/>
              <w:rPr>
                <w:bCs/>
              </w:rPr>
            </w:pPr>
            <w:r w:rsidRPr="009D6B91">
              <w:rPr>
                <w:bCs/>
              </w:rPr>
              <w:t>(1)</w:t>
            </w:r>
            <w:r w:rsidRPr="009D6B91">
              <w:rPr>
                <w:bCs/>
              </w:rPr>
              <w:tab/>
              <w:t>существенно упрощается</w:t>
            </w:r>
          </w:p>
          <w:p w:rsidR="00683B1F" w:rsidRPr="009D6B91" w:rsidRDefault="00683B1F" w:rsidP="009D6B91">
            <w:pPr>
              <w:widowControl/>
              <w:spacing w:line="360" w:lineRule="auto"/>
              <w:jc w:val="center"/>
              <w:rPr>
                <w:bCs/>
              </w:rPr>
            </w:pPr>
            <w:r w:rsidRPr="009D6B91">
              <w:rPr>
                <w:bCs/>
              </w:rPr>
              <w:t xml:space="preserve"> (10) значительно затрудняется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5</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0,25</w:t>
            </w:r>
          </w:p>
        </w:tc>
      </w:tr>
      <w:tr w:rsidR="00683B1F" w:rsidRPr="009D6B91" w:rsidTr="009D6B91">
        <w:trPr>
          <w:jc w:val="center"/>
        </w:trPr>
        <w:tc>
          <w:tcPr>
            <w:tcW w:w="4680" w:type="dxa"/>
          </w:tcPr>
          <w:p w:rsidR="00683B1F" w:rsidRPr="009D6B91" w:rsidRDefault="00683B1F" w:rsidP="009D6B91">
            <w:pPr>
              <w:widowControl/>
              <w:tabs>
                <w:tab w:val="left" w:pos="480"/>
              </w:tabs>
              <w:spacing w:line="360" w:lineRule="auto"/>
              <w:jc w:val="center"/>
              <w:rPr>
                <w:bCs/>
              </w:rPr>
            </w:pPr>
            <w:r w:rsidRPr="009D6B91">
              <w:rPr>
                <w:bCs/>
              </w:rPr>
              <w:t>3.11.</w:t>
            </w:r>
            <w:r w:rsidRPr="009D6B91">
              <w:rPr>
                <w:bCs/>
              </w:rPr>
              <w:tab/>
              <w:t>Динамика ограничений на торговлю с долларовой зоной в следующие 12 месяцев</w:t>
            </w:r>
          </w:p>
          <w:p w:rsidR="00683B1F" w:rsidRPr="009D6B91" w:rsidRDefault="00683B1F" w:rsidP="009D6B91">
            <w:pPr>
              <w:widowControl/>
              <w:spacing w:line="360" w:lineRule="auto"/>
              <w:jc w:val="center"/>
              <w:rPr>
                <w:bCs/>
              </w:rPr>
            </w:pPr>
            <w:r w:rsidRPr="009D6B91">
              <w:rPr>
                <w:bCs/>
              </w:rPr>
              <w:t>(1) существенно упрощается</w:t>
            </w:r>
          </w:p>
          <w:p w:rsidR="00683B1F" w:rsidRPr="009D6B91" w:rsidRDefault="00683B1F" w:rsidP="009D6B91">
            <w:pPr>
              <w:widowControl/>
              <w:spacing w:line="360" w:lineRule="auto"/>
              <w:jc w:val="center"/>
              <w:rPr>
                <w:bCs/>
              </w:rPr>
            </w:pPr>
            <w:r w:rsidRPr="009D6B91">
              <w:rPr>
                <w:bCs/>
              </w:rPr>
              <w:t xml:space="preserve"> (10) значительно затрудняется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5</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0,25</w:t>
            </w:r>
          </w:p>
        </w:tc>
      </w:tr>
      <w:tr w:rsidR="00683B1F" w:rsidRPr="009D6B91" w:rsidTr="009D6B91">
        <w:trPr>
          <w:jc w:val="center"/>
        </w:trPr>
        <w:tc>
          <w:tcPr>
            <w:tcW w:w="4680" w:type="dxa"/>
          </w:tcPr>
          <w:p w:rsidR="00683B1F" w:rsidRPr="009D6B91" w:rsidRDefault="00683B1F" w:rsidP="009D6B91">
            <w:pPr>
              <w:widowControl/>
              <w:tabs>
                <w:tab w:val="left" w:pos="480"/>
              </w:tabs>
              <w:spacing w:line="360" w:lineRule="auto"/>
              <w:jc w:val="center"/>
              <w:rPr>
                <w:bCs/>
              </w:rPr>
            </w:pPr>
            <w:r w:rsidRPr="009D6B91">
              <w:rPr>
                <w:bCs/>
              </w:rPr>
              <w:t>3.12.</w:t>
            </w:r>
            <w:r w:rsidRPr="009D6B91">
              <w:rPr>
                <w:bCs/>
              </w:rPr>
              <w:tab/>
              <w:t>Динамика ограничений на торговлю с рублевой зоной в следующие 12 месяцев</w:t>
            </w:r>
          </w:p>
          <w:p w:rsidR="00683B1F" w:rsidRPr="009D6B91" w:rsidRDefault="00683B1F" w:rsidP="009D6B91">
            <w:pPr>
              <w:widowControl/>
              <w:spacing w:line="360" w:lineRule="auto"/>
              <w:jc w:val="center"/>
              <w:rPr>
                <w:bCs/>
              </w:rPr>
            </w:pPr>
            <w:r w:rsidRPr="009D6B91">
              <w:rPr>
                <w:bCs/>
              </w:rPr>
              <w:t>(1) существенно упрощается</w:t>
            </w:r>
          </w:p>
          <w:p w:rsidR="00683B1F" w:rsidRPr="009D6B91" w:rsidRDefault="00683B1F" w:rsidP="009D6B91">
            <w:pPr>
              <w:widowControl/>
              <w:spacing w:line="360" w:lineRule="auto"/>
              <w:jc w:val="center"/>
              <w:rPr>
                <w:bCs/>
              </w:rPr>
            </w:pPr>
            <w:r w:rsidRPr="009D6B91">
              <w:rPr>
                <w:bCs/>
              </w:rPr>
              <w:t xml:space="preserve"> (10) значительно затрудняется</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0,05</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6</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0,3</w:t>
            </w:r>
          </w:p>
        </w:tc>
      </w:tr>
      <w:tr w:rsidR="00683B1F" w:rsidRPr="009D6B91" w:rsidTr="009D6B91">
        <w:trPr>
          <w:jc w:val="center"/>
        </w:trPr>
        <w:tc>
          <w:tcPr>
            <w:tcW w:w="4680" w:type="dxa"/>
          </w:tcPr>
          <w:p w:rsidR="00683B1F" w:rsidRPr="009D6B91" w:rsidRDefault="00683B1F" w:rsidP="009D6B91">
            <w:pPr>
              <w:widowControl/>
              <w:tabs>
                <w:tab w:val="left" w:pos="480"/>
              </w:tabs>
              <w:spacing w:line="360" w:lineRule="auto"/>
              <w:jc w:val="center"/>
              <w:rPr>
                <w:bCs/>
              </w:rPr>
            </w:pPr>
            <w:r w:rsidRPr="009D6B91">
              <w:rPr>
                <w:bCs/>
              </w:rPr>
              <w:t>3.13.</w:t>
            </w:r>
            <w:r w:rsidRPr="009D6B91">
              <w:rPr>
                <w:bCs/>
              </w:rPr>
              <w:tab/>
              <w:t>Изменения обменного курса рубля в следующие 12 месяцев</w:t>
            </w:r>
          </w:p>
          <w:p w:rsidR="00683B1F" w:rsidRPr="009D6B91" w:rsidRDefault="00683B1F" w:rsidP="009D6B91">
            <w:pPr>
              <w:widowControl/>
              <w:tabs>
                <w:tab w:val="left" w:pos="840"/>
              </w:tabs>
              <w:spacing w:line="360" w:lineRule="auto"/>
              <w:jc w:val="center"/>
              <w:rPr>
                <w:bCs/>
              </w:rPr>
            </w:pPr>
            <w:r w:rsidRPr="009D6B91">
              <w:rPr>
                <w:bCs/>
              </w:rPr>
              <w:t>(1)</w:t>
            </w:r>
            <w:r w:rsidRPr="009D6B91">
              <w:rPr>
                <w:bCs/>
              </w:rPr>
              <w:tab/>
              <w:t>увеличение более 20 %</w:t>
            </w:r>
          </w:p>
          <w:p w:rsidR="00683B1F" w:rsidRPr="009D6B91" w:rsidRDefault="00683B1F" w:rsidP="009D6B91">
            <w:pPr>
              <w:widowControl/>
              <w:spacing w:line="360" w:lineRule="auto"/>
              <w:jc w:val="center"/>
              <w:rPr>
                <w:bCs/>
              </w:rPr>
            </w:pPr>
            <w:r w:rsidRPr="009D6B91">
              <w:rPr>
                <w:bCs/>
              </w:rPr>
              <w:t xml:space="preserve"> (10) падение более 20 %</w:t>
            </w:r>
          </w:p>
        </w:tc>
        <w:tc>
          <w:tcPr>
            <w:tcW w:w="90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0,1</w:t>
            </w:r>
          </w:p>
        </w:tc>
        <w:tc>
          <w:tcPr>
            <w:tcW w:w="108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8</w:t>
            </w:r>
          </w:p>
        </w:tc>
        <w:tc>
          <w:tcPr>
            <w:tcW w:w="1260" w:type="dxa"/>
          </w:tcPr>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p>
          <w:p w:rsidR="00683B1F" w:rsidRPr="009D6B91" w:rsidRDefault="00683B1F" w:rsidP="009D6B91">
            <w:pPr>
              <w:widowControl/>
              <w:spacing w:line="360" w:lineRule="auto"/>
              <w:jc w:val="center"/>
              <w:rPr>
                <w:bCs/>
              </w:rPr>
            </w:pPr>
            <w:r w:rsidRPr="009D6B91">
              <w:rPr>
                <w:bCs/>
              </w:rPr>
              <w:t>0,8</w:t>
            </w:r>
          </w:p>
        </w:tc>
      </w:tr>
      <w:tr w:rsidR="00683B1F" w:rsidRPr="009D6B91" w:rsidTr="009D6B91">
        <w:trPr>
          <w:jc w:val="center"/>
        </w:trPr>
        <w:tc>
          <w:tcPr>
            <w:tcW w:w="4680" w:type="dxa"/>
            <w:shd w:val="pct10" w:color="auto" w:fill="FFFFFF"/>
          </w:tcPr>
          <w:p w:rsidR="00683B1F" w:rsidRPr="009D6B91" w:rsidRDefault="00683B1F" w:rsidP="009D6B91">
            <w:pPr>
              <w:widowControl/>
              <w:spacing w:line="360" w:lineRule="auto"/>
              <w:jc w:val="center"/>
              <w:rPr>
                <w:bCs/>
              </w:rPr>
            </w:pPr>
            <w:r w:rsidRPr="009D6B91">
              <w:rPr>
                <w:bCs/>
              </w:rPr>
              <w:t>ИТОГО:</w:t>
            </w:r>
          </w:p>
        </w:tc>
        <w:tc>
          <w:tcPr>
            <w:tcW w:w="900" w:type="dxa"/>
            <w:shd w:val="pct10" w:color="auto" w:fill="FFFFFF"/>
          </w:tcPr>
          <w:p w:rsidR="00683B1F" w:rsidRPr="009D6B91" w:rsidRDefault="00683B1F" w:rsidP="009D6B91">
            <w:pPr>
              <w:widowControl/>
              <w:spacing w:line="360" w:lineRule="auto"/>
              <w:jc w:val="center"/>
              <w:rPr>
                <w:bCs/>
              </w:rPr>
            </w:pPr>
            <w:r w:rsidRPr="009D6B91">
              <w:rPr>
                <w:bCs/>
              </w:rPr>
              <w:t>1,0</w:t>
            </w:r>
          </w:p>
        </w:tc>
        <w:tc>
          <w:tcPr>
            <w:tcW w:w="1080" w:type="dxa"/>
            <w:shd w:val="pct10" w:color="auto" w:fill="FFFFFF"/>
          </w:tcPr>
          <w:p w:rsidR="00683B1F" w:rsidRPr="009D6B91" w:rsidRDefault="00683B1F" w:rsidP="009D6B91">
            <w:pPr>
              <w:widowControl/>
              <w:spacing w:line="360" w:lineRule="auto"/>
              <w:jc w:val="center"/>
              <w:rPr>
                <w:bCs/>
              </w:rPr>
            </w:pPr>
            <w:r w:rsidRPr="009D6B91">
              <w:rPr>
                <w:bCs/>
              </w:rPr>
              <w:t>72</w:t>
            </w:r>
          </w:p>
        </w:tc>
        <w:tc>
          <w:tcPr>
            <w:tcW w:w="1260" w:type="dxa"/>
            <w:shd w:val="pct10" w:color="auto" w:fill="FFFFFF"/>
          </w:tcPr>
          <w:p w:rsidR="00683B1F" w:rsidRPr="009D6B91" w:rsidRDefault="00683B1F" w:rsidP="009D6B91">
            <w:pPr>
              <w:widowControl/>
              <w:spacing w:line="360" w:lineRule="auto"/>
              <w:jc w:val="center"/>
              <w:rPr>
                <w:bCs/>
              </w:rPr>
            </w:pPr>
            <w:r w:rsidRPr="009D6B91">
              <w:rPr>
                <w:bCs/>
              </w:rPr>
              <w:t>5,2</w:t>
            </w:r>
          </w:p>
        </w:tc>
      </w:tr>
    </w:tbl>
    <w:p w:rsidR="00683B1F" w:rsidRPr="00683B1F" w:rsidRDefault="00683B1F" w:rsidP="00683B1F">
      <w:pPr>
        <w:widowControl/>
        <w:spacing w:line="360" w:lineRule="auto"/>
        <w:ind w:firstLine="709"/>
        <w:rPr>
          <w:sz w:val="28"/>
          <w:szCs w:val="24"/>
        </w:rPr>
      </w:pPr>
      <w:bookmarkStart w:id="3" w:name="_GoBack"/>
      <w:bookmarkEnd w:id="3"/>
    </w:p>
    <w:sectPr w:rsidR="00683B1F" w:rsidRPr="00683B1F" w:rsidSect="00683B1F">
      <w:type w:val="continuous"/>
      <w:pgSz w:w="11906" w:h="16838" w:code="9"/>
      <w:pgMar w:top="1134" w:right="851" w:bottom="1134" w:left="170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EB3" w:rsidRDefault="00CF5EB3">
      <w:pPr>
        <w:widowControl/>
        <w:rPr>
          <w:sz w:val="24"/>
          <w:szCs w:val="24"/>
        </w:rPr>
      </w:pPr>
      <w:r>
        <w:rPr>
          <w:sz w:val="24"/>
          <w:szCs w:val="24"/>
        </w:rPr>
        <w:separator/>
      </w:r>
    </w:p>
  </w:endnote>
  <w:endnote w:type="continuationSeparator" w:id="0">
    <w:p w:rsidR="00CF5EB3" w:rsidRDefault="00CF5EB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1F" w:rsidRDefault="00683B1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83B1F" w:rsidRDefault="00683B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EB3" w:rsidRDefault="00CF5EB3">
      <w:pPr>
        <w:widowControl/>
        <w:rPr>
          <w:sz w:val="24"/>
          <w:szCs w:val="24"/>
        </w:rPr>
      </w:pPr>
      <w:r>
        <w:rPr>
          <w:sz w:val="24"/>
          <w:szCs w:val="24"/>
        </w:rPr>
        <w:separator/>
      </w:r>
    </w:p>
  </w:footnote>
  <w:footnote w:type="continuationSeparator" w:id="0">
    <w:p w:rsidR="00CF5EB3" w:rsidRDefault="00CF5EB3">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1F" w:rsidRDefault="00683B1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83B1F" w:rsidRDefault="00683B1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B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147349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1D730D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21E68C8"/>
    <w:multiLevelType w:val="hybridMultilevel"/>
    <w:tmpl w:val="3800A9E2"/>
    <w:lvl w:ilvl="0" w:tplc="4E20B2C0">
      <w:start w:val="2"/>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CA302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34A6A09"/>
    <w:multiLevelType w:val="hybridMultilevel"/>
    <w:tmpl w:val="40AE9D7C"/>
    <w:lvl w:ilvl="0" w:tplc="E632A3D0">
      <w:start w:val="2"/>
      <w:numFmt w:val="bullet"/>
      <w:lvlText w:val="-"/>
      <w:lvlJc w:val="left"/>
      <w:pPr>
        <w:tabs>
          <w:tab w:val="num" w:pos="2317"/>
        </w:tabs>
        <w:ind w:left="2317" w:hanging="90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2F32B4"/>
    <w:multiLevelType w:val="hybridMultilevel"/>
    <w:tmpl w:val="B0C856FA"/>
    <w:lvl w:ilvl="0" w:tplc="D29409EC">
      <w:start w:val="2"/>
      <w:numFmt w:val="bullet"/>
      <w:lvlText w:val="-"/>
      <w:lvlJc w:val="left"/>
      <w:pPr>
        <w:tabs>
          <w:tab w:val="num" w:pos="2317"/>
        </w:tabs>
        <w:ind w:left="2317"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C113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07F27E25"/>
    <w:multiLevelType w:val="hybridMultilevel"/>
    <w:tmpl w:val="3C3EA13C"/>
    <w:lvl w:ilvl="0" w:tplc="DD780604">
      <w:start w:val="2"/>
      <w:numFmt w:val="bullet"/>
      <w:lvlText w:val="-"/>
      <w:lvlJc w:val="left"/>
      <w:pPr>
        <w:tabs>
          <w:tab w:val="num" w:pos="900"/>
        </w:tabs>
        <w:ind w:left="900"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91238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0F0572D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0FB138CC"/>
    <w:multiLevelType w:val="hybridMultilevel"/>
    <w:tmpl w:val="534A955C"/>
    <w:lvl w:ilvl="0" w:tplc="8344285E">
      <w:start w:val="2"/>
      <w:numFmt w:val="bullet"/>
      <w:lvlText w:val="-"/>
      <w:lvlJc w:val="left"/>
      <w:pPr>
        <w:tabs>
          <w:tab w:val="num" w:pos="2317"/>
        </w:tabs>
        <w:ind w:left="2317"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595E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0A968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45943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5BE5A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8552F39"/>
    <w:multiLevelType w:val="hybridMultilevel"/>
    <w:tmpl w:val="A5183334"/>
    <w:lvl w:ilvl="0" w:tplc="4538FE10">
      <w:start w:val="5"/>
      <w:numFmt w:val="bullet"/>
      <w:lvlText w:val="-"/>
      <w:lvlJc w:val="left"/>
      <w:pPr>
        <w:tabs>
          <w:tab w:val="num" w:pos="1650"/>
        </w:tabs>
        <w:ind w:left="1650" w:hanging="93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0278C2"/>
    <w:multiLevelType w:val="hybridMultilevel"/>
    <w:tmpl w:val="E542CEA0"/>
    <w:lvl w:ilvl="0" w:tplc="572CB708">
      <w:start w:val="2"/>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CD42A65"/>
    <w:multiLevelType w:val="hybridMultilevel"/>
    <w:tmpl w:val="48B47B04"/>
    <w:lvl w:ilvl="0" w:tplc="F99EA65A">
      <w:start w:val="2"/>
      <w:numFmt w:val="bullet"/>
      <w:lvlText w:val="-"/>
      <w:lvlJc w:val="left"/>
      <w:pPr>
        <w:tabs>
          <w:tab w:val="num" w:pos="900"/>
        </w:tabs>
        <w:ind w:left="900"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50F5C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267F1A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27C268C0"/>
    <w:multiLevelType w:val="hybridMultilevel"/>
    <w:tmpl w:val="C60A11D0"/>
    <w:lvl w:ilvl="0" w:tplc="0C64BC46">
      <w:start w:val="2"/>
      <w:numFmt w:val="bullet"/>
      <w:lvlText w:val="-"/>
      <w:lvlJc w:val="left"/>
      <w:pPr>
        <w:tabs>
          <w:tab w:val="num" w:pos="900"/>
        </w:tabs>
        <w:ind w:left="900"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8A5719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29142C69"/>
    <w:multiLevelType w:val="hybridMultilevel"/>
    <w:tmpl w:val="0FAED57A"/>
    <w:lvl w:ilvl="0" w:tplc="7B1E9B1C">
      <w:numFmt w:val="bullet"/>
      <w:lvlText w:val="-"/>
      <w:lvlJc w:val="left"/>
      <w:pPr>
        <w:tabs>
          <w:tab w:val="num" w:pos="1699"/>
        </w:tabs>
        <w:ind w:left="1699" w:hanging="99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29E14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2A4023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AC20B19"/>
    <w:multiLevelType w:val="hybridMultilevel"/>
    <w:tmpl w:val="3856BE30"/>
    <w:lvl w:ilvl="0" w:tplc="B0E4971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2D432F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E912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333252E7"/>
    <w:multiLevelType w:val="hybridMultilevel"/>
    <w:tmpl w:val="60A04E2C"/>
    <w:lvl w:ilvl="0" w:tplc="1F402ABA">
      <w:start w:val="2"/>
      <w:numFmt w:val="bullet"/>
      <w:lvlText w:val="-"/>
      <w:lvlJc w:val="left"/>
      <w:pPr>
        <w:tabs>
          <w:tab w:val="num" w:pos="2317"/>
        </w:tabs>
        <w:ind w:left="2317"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3D068C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341F55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345A0EA8"/>
    <w:multiLevelType w:val="hybridMultilevel"/>
    <w:tmpl w:val="0C06B394"/>
    <w:lvl w:ilvl="0" w:tplc="EBE4492E">
      <w:start w:val="2"/>
      <w:numFmt w:val="bullet"/>
      <w:lvlText w:val="-"/>
      <w:lvlJc w:val="left"/>
      <w:pPr>
        <w:tabs>
          <w:tab w:val="num" w:pos="1960"/>
        </w:tabs>
        <w:ind w:left="1960" w:hanging="900"/>
      </w:pPr>
      <w:rPr>
        <w:rFonts w:ascii="Times New Roman" w:eastAsia="Times New Roman" w:hAnsi="Times New Roman" w:hint="default"/>
      </w:rPr>
    </w:lvl>
    <w:lvl w:ilvl="1" w:tplc="04190003" w:tentative="1">
      <w:start w:val="1"/>
      <w:numFmt w:val="bullet"/>
      <w:lvlText w:val="o"/>
      <w:lvlJc w:val="left"/>
      <w:pPr>
        <w:tabs>
          <w:tab w:val="num" w:pos="2500"/>
        </w:tabs>
        <w:ind w:left="2500" w:hanging="360"/>
      </w:pPr>
      <w:rPr>
        <w:rFonts w:ascii="Courier New" w:hAnsi="Courier New" w:hint="default"/>
      </w:rPr>
    </w:lvl>
    <w:lvl w:ilvl="2" w:tplc="04190005" w:tentative="1">
      <w:start w:val="1"/>
      <w:numFmt w:val="bullet"/>
      <w:lvlText w:val=""/>
      <w:lvlJc w:val="left"/>
      <w:pPr>
        <w:tabs>
          <w:tab w:val="num" w:pos="3220"/>
        </w:tabs>
        <w:ind w:left="3220" w:hanging="360"/>
      </w:pPr>
      <w:rPr>
        <w:rFonts w:ascii="Wingdings" w:hAnsi="Wingdings" w:hint="default"/>
      </w:rPr>
    </w:lvl>
    <w:lvl w:ilvl="3" w:tplc="04190001" w:tentative="1">
      <w:start w:val="1"/>
      <w:numFmt w:val="bullet"/>
      <w:lvlText w:val=""/>
      <w:lvlJc w:val="left"/>
      <w:pPr>
        <w:tabs>
          <w:tab w:val="num" w:pos="3940"/>
        </w:tabs>
        <w:ind w:left="3940" w:hanging="360"/>
      </w:pPr>
      <w:rPr>
        <w:rFonts w:ascii="Symbol" w:hAnsi="Symbol" w:hint="default"/>
      </w:rPr>
    </w:lvl>
    <w:lvl w:ilvl="4" w:tplc="04190003" w:tentative="1">
      <w:start w:val="1"/>
      <w:numFmt w:val="bullet"/>
      <w:lvlText w:val="o"/>
      <w:lvlJc w:val="left"/>
      <w:pPr>
        <w:tabs>
          <w:tab w:val="num" w:pos="4660"/>
        </w:tabs>
        <w:ind w:left="4660" w:hanging="360"/>
      </w:pPr>
      <w:rPr>
        <w:rFonts w:ascii="Courier New" w:hAnsi="Courier New" w:hint="default"/>
      </w:rPr>
    </w:lvl>
    <w:lvl w:ilvl="5" w:tplc="04190005" w:tentative="1">
      <w:start w:val="1"/>
      <w:numFmt w:val="bullet"/>
      <w:lvlText w:val=""/>
      <w:lvlJc w:val="left"/>
      <w:pPr>
        <w:tabs>
          <w:tab w:val="num" w:pos="5380"/>
        </w:tabs>
        <w:ind w:left="5380" w:hanging="360"/>
      </w:pPr>
      <w:rPr>
        <w:rFonts w:ascii="Wingdings" w:hAnsi="Wingdings" w:hint="default"/>
      </w:rPr>
    </w:lvl>
    <w:lvl w:ilvl="6" w:tplc="04190001" w:tentative="1">
      <w:start w:val="1"/>
      <w:numFmt w:val="bullet"/>
      <w:lvlText w:val=""/>
      <w:lvlJc w:val="left"/>
      <w:pPr>
        <w:tabs>
          <w:tab w:val="num" w:pos="6100"/>
        </w:tabs>
        <w:ind w:left="6100" w:hanging="360"/>
      </w:pPr>
      <w:rPr>
        <w:rFonts w:ascii="Symbol" w:hAnsi="Symbol" w:hint="default"/>
      </w:rPr>
    </w:lvl>
    <w:lvl w:ilvl="7" w:tplc="04190003" w:tentative="1">
      <w:start w:val="1"/>
      <w:numFmt w:val="bullet"/>
      <w:lvlText w:val="o"/>
      <w:lvlJc w:val="left"/>
      <w:pPr>
        <w:tabs>
          <w:tab w:val="num" w:pos="6820"/>
        </w:tabs>
        <w:ind w:left="6820" w:hanging="360"/>
      </w:pPr>
      <w:rPr>
        <w:rFonts w:ascii="Courier New" w:hAnsi="Courier New" w:hint="default"/>
      </w:rPr>
    </w:lvl>
    <w:lvl w:ilvl="8" w:tplc="04190005" w:tentative="1">
      <w:start w:val="1"/>
      <w:numFmt w:val="bullet"/>
      <w:lvlText w:val=""/>
      <w:lvlJc w:val="left"/>
      <w:pPr>
        <w:tabs>
          <w:tab w:val="num" w:pos="7540"/>
        </w:tabs>
        <w:ind w:left="7540" w:hanging="360"/>
      </w:pPr>
      <w:rPr>
        <w:rFonts w:ascii="Wingdings" w:hAnsi="Wingdings" w:hint="default"/>
      </w:rPr>
    </w:lvl>
  </w:abstractNum>
  <w:abstractNum w:abstractNumId="33">
    <w:nsid w:val="356942E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3EEB01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3F6250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430E3C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43955D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43CC27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45312F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46863E6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1">
    <w:nsid w:val="47250ED3"/>
    <w:multiLevelType w:val="hybridMultilevel"/>
    <w:tmpl w:val="EBB89322"/>
    <w:lvl w:ilvl="0" w:tplc="6CD8F534">
      <w:start w:val="2"/>
      <w:numFmt w:val="bullet"/>
      <w:lvlText w:val="-"/>
      <w:lvlJc w:val="left"/>
      <w:pPr>
        <w:tabs>
          <w:tab w:val="num" w:pos="900"/>
        </w:tabs>
        <w:ind w:left="900"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7AF39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486B6D35"/>
    <w:multiLevelType w:val="hybridMultilevel"/>
    <w:tmpl w:val="AF585A2A"/>
    <w:lvl w:ilvl="0" w:tplc="EBE4492E">
      <w:start w:val="2"/>
      <w:numFmt w:val="bullet"/>
      <w:lvlText w:val="-"/>
      <w:lvlJc w:val="left"/>
      <w:pPr>
        <w:tabs>
          <w:tab w:val="num" w:pos="1608"/>
        </w:tabs>
        <w:ind w:left="1608" w:hanging="900"/>
      </w:pPr>
      <w:rPr>
        <w:rFonts w:ascii="Times New Roman" w:eastAsia="Times New Roman" w:hAnsi="Times New Roman" w:hint="default"/>
      </w:rPr>
    </w:lvl>
    <w:lvl w:ilvl="1" w:tplc="078E16A0">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4CC732E4"/>
    <w:multiLevelType w:val="hybridMultilevel"/>
    <w:tmpl w:val="498286B4"/>
    <w:lvl w:ilvl="0" w:tplc="44B65B3C">
      <w:start w:val="2"/>
      <w:numFmt w:val="bullet"/>
      <w:lvlText w:val="-"/>
      <w:lvlJc w:val="left"/>
      <w:pPr>
        <w:tabs>
          <w:tab w:val="num" w:pos="2317"/>
        </w:tabs>
        <w:ind w:left="2317"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E21133E"/>
    <w:multiLevelType w:val="hybridMultilevel"/>
    <w:tmpl w:val="BF769248"/>
    <w:lvl w:ilvl="0" w:tplc="DDFEFD00">
      <w:start w:val="2"/>
      <w:numFmt w:val="bullet"/>
      <w:lvlText w:val="-"/>
      <w:lvlJc w:val="left"/>
      <w:pPr>
        <w:tabs>
          <w:tab w:val="num" w:pos="900"/>
        </w:tabs>
        <w:ind w:left="900"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7897DC5"/>
    <w:multiLevelType w:val="hybridMultilevel"/>
    <w:tmpl w:val="966897F4"/>
    <w:lvl w:ilvl="0" w:tplc="19843612">
      <w:start w:val="2"/>
      <w:numFmt w:val="bullet"/>
      <w:lvlText w:val="-"/>
      <w:lvlJc w:val="left"/>
      <w:pPr>
        <w:tabs>
          <w:tab w:val="num" w:pos="900"/>
        </w:tabs>
        <w:ind w:left="900" w:hanging="9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8D530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5BD24B3B"/>
    <w:multiLevelType w:val="hybridMultilevel"/>
    <w:tmpl w:val="C6E6F38E"/>
    <w:lvl w:ilvl="0" w:tplc="4538FE10">
      <w:start w:val="5"/>
      <w:numFmt w:val="bullet"/>
      <w:lvlText w:val="-"/>
      <w:lvlJc w:val="left"/>
      <w:pPr>
        <w:tabs>
          <w:tab w:val="num" w:pos="2359"/>
        </w:tabs>
        <w:ind w:left="2359" w:hanging="93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7713A6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0">
    <w:nsid w:val="6F9C751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1">
    <w:nsid w:val="725B4C5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2">
    <w:nsid w:val="73F30141"/>
    <w:multiLevelType w:val="hybridMultilevel"/>
    <w:tmpl w:val="6E9CEEDE"/>
    <w:lvl w:ilvl="0" w:tplc="4E28E134">
      <w:start w:val="1"/>
      <w:numFmt w:val="decimal"/>
      <w:lvlText w:val="%1."/>
      <w:lvlJc w:val="left"/>
      <w:pPr>
        <w:tabs>
          <w:tab w:val="num" w:pos="1724"/>
        </w:tabs>
        <w:ind w:left="1724"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53">
    <w:nsid w:val="777757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791B53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7A880D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7C896A6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7">
    <w:nsid w:val="7D3102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7D4474A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9">
    <w:nsid w:val="7EBD7EF9"/>
    <w:multiLevelType w:val="hybridMultilevel"/>
    <w:tmpl w:val="BC5C9674"/>
    <w:lvl w:ilvl="0" w:tplc="9A844F2C">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0"/>
  </w:num>
  <w:num w:numId="3">
    <w:abstractNumId w:val="0"/>
  </w:num>
  <w:num w:numId="4">
    <w:abstractNumId w:val="30"/>
  </w:num>
  <w:num w:numId="5">
    <w:abstractNumId w:val="4"/>
  </w:num>
  <w:num w:numId="6">
    <w:abstractNumId w:val="58"/>
  </w:num>
  <w:num w:numId="7">
    <w:abstractNumId w:val="36"/>
  </w:num>
  <w:num w:numId="8">
    <w:abstractNumId w:val="1"/>
  </w:num>
  <w:num w:numId="9">
    <w:abstractNumId w:val="2"/>
  </w:num>
  <w:num w:numId="10">
    <w:abstractNumId w:val="56"/>
  </w:num>
  <w:num w:numId="11">
    <w:abstractNumId w:val="39"/>
  </w:num>
  <w:num w:numId="12">
    <w:abstractNumId w:val="40"/>
  </w:num>
  <w:num w:numId="13">
    <w:abstractNumId w:val="50"/>
  </w:num>
  <w:num w:numId="14">
    <w:abstractNumId w:val="9"/>
  </w:num>
  <w:num w:numId="15">
    <w:abstractNumId w:val="33"/>
  </w:num>
  <w:num w:numId="16">
    <w:abstractNumId w:val="51"/>
  </w:num>
  <w:num w:numId="17">
    <w:abstractNumId w:val="10"/>
  </w:num>
  <w:num w:numId="18">
    <w:abstractNumId w:val="49"/>
  </w:num>
  <w:num w:numId="19">
    <w:abstractNumId w:val="7"/>
  </w:num>
  <w:num w:numId="20">
    <w:abstractNumId w:val="59"/>
  </w:num>
  <w:num w:numId="21">
    <w:abstractNumId w:val="52"/>
  </w:num>
  <w:num w:numId="22">
    <w:abstractNumId w:val="43"/>
  </w:num>
  <w:num w:numId="23">
    <w:abstractNumId w:val="32"/>
  </w:num>
  <w:num w:numId="24">
    <w:abstractNumId w:val="16"/>
  </w:num>
  <w:num w:numId="25">
    <w:abstractNumId w:val="48"/>
  </w:num>
  <w:num w:numId="26">
    <w:abstractNumId w:val="23"/>
  </w:num>
  <w:num w:numId="27">
    <w:abstractNumId w:val="17"/>
  </w:num>
  <w:num w:numId="28">
    <w:abstractNumId w:val="19"/>
  </w:num>
  <w:num w:numId="29">
    <w:abstractNumId w:val="53"/>
  </w:num>
  <w:num w:numId="30">
    <w:abstractNumId w:val="42"/>
  </w:num>
  <w:num w:numId="31">
    <w:abstractNumId w:val="13"/>
  </w:num>
  <w:num w:numId="32">
    <w:abstractNumId w:val="24"/>
  </w:num>
  <w:num w:numId="33">
    <w:abstractNumId w:val="47"/>
  </w:num>
  <w:num w:numId="34">
    <w:abstractNumId w:val="34"/>
  </w:num>
  <w:num w:numId="35">
    <w:abstractNumId w:val="54"/>
  </w:num>
  <w:num w:numId="36">
    <w:abstractNumId w:val="55"/>
  </w:num>
  <w:num w:numId="37">
    <w:abstractNumId w:val="37"/>
  </w:num>
  <w:num w:numId="38">
    <w:abstractNumId w:val="57"/>
  </w:num>
  <w:num w:numId="39">
    <w:abstractNumId w:val="27"/>
  </w:num>
  <w:num w:numId="40">
    <w:abstractNumId w:val="35"/>
  </w:num>
  <w:num w:numId="41">
    <w:abstractNumId w:val="38"/>
  </w:num>
  <w:num w:numId="42">
    <w:abstractNumId w:val="14"/>
  </w:num>
  <w:num w:numId="43">
    <w:abstractNumId w:val="31"/>
  </w:num>
  <w:num w:numId="44">
    <w:abstractNumId w:val="28"/>
  </w:num>
  <w:num w:numId="45">
    <w:abstractNumId w:val="15"/>
  </w:num>
  <w:num w:numId="46">
    <w:abstractNumId w:val="25"/>
  </w:num>
  <w:num w:numId="47">
    <w:abstractNumId w:val="12"/>
  </w:num>
  <w:num w:numId="48">
    <w:abstractNumId w:val="3"/>
  </w:num>
  <w:num w:numId="49">
    <w:abstractNumId w:val="5"/>
  </w:num>
  <w:num w:numId="50">
    <w:abstractNumId w:val="44"/>
  </w:num>
  <w:num w:numId="51">
    <w:abstractNumId w:val="29"/>
  </w:num>
  <w:num w:numId="52">
    <w:abstractNumId w:val="11"/>
  </w:num>
  <w:num w:numId="53">
    <w:abstractNumId w:val="26"/>
  </w:num>
  <w:num w:numId="54">
    <w:abstractNumId w:val="6"/>
  </w:num>
  <w:num w:numId="55">
    <w:abstractNumId w:val="21"/>
  </w:num>
  <w:num w:numId="56">
    <w:abstractNumId w:val="8"/>
  </w:num>
  <w:num w:numId="57">
    <w:abstractNumId w:val="45"/>
  </w:num>
  <w:num w:numId="58">
    <w:abstractNumId w:val="41"/>
  </w:num>
  <w:num w:numId="59">
    <w:abstractNumId w:val="46"/>
  </w:num>
  <w:num w:numId="6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B1F"/>
    <w:rsid w:val="001459F8"/>
    <w:rsid w:val="001604E9"/>
    <w:rsid w:val="00251399"/>
    <w:rsid w:val="00350277"/>
    <w:rsid w:val="00683B1F"/>
    <w:rsid w:val="00821E67"/>
    <w:rsid w:val="008D13A0"/>
    <w:rsid w:val="008D584A"/>
    <w:rsid w:val="009D6B91"/>
    <w:rsid w:val="00CF5EB3"/>
    <w:rsid w:val="00E75765"/>
    <w:rsid w:val="00EB2E94"/>
    <w:rsid w:val="00FA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977B3AC7-51EB-4AFE-9195-EA78B57B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widowControl/>
      <w:jc w:val="center"/>
      <w:outlineLvl w:val="1"/>
    </w:pPr>
    <w:rPr>
      <w:b/>
      <w:sz w:val="24"/>
      <w:szCs w:val="24"/>
    </w:rPr>
  </w:style>
  <w:style w:type="paragraph" w:styleId="3">
    <w:name w:val="heading 3"/>
    <w:basedOn w:val="a"/>
    <w:next w:val="a"/>
    <w:link w:val="30"/>
    <w:uiPriority w:val="9"/>
    <w:qFormat/>
    <w:pPr>
      <w:keepNext/>
      <w:widowControl/>
      <w:ind w:left="7200" w:firstLine="720"/>
      <w:jc w:val="both"/>
      <w:outlineLvl w:val="2"/>
    </w:pPr>
    <w:rPr>
      <w:sz w:val="28"/>
    </w:rPr>
  </w:style>
  <w:style w:type="paragraph" w:styleId="4">
    <w:name w:val="heading 4"/>
    <w:basedOn w:val="a"/>
    <w:next w:val="a"/>
    <w:link w:val="40"/>
    <w:uiPriority w:val="9"/>
    <w:qFormat/>
    <w:pPr>
      <w:keepNext/>
      <w:widowControl/>
      <w:jc w:val="center"/>
      <w:outlineLvl w:val="3"/>
    </w:pPr>
    <w:rPr>
      <w:i/>
      <w:sz w:val="28"/>
    </w:rPr>
  </w:style>
  <w:style w:type="paragraph" w:styleId="5">
    <w:name w:val="heading 5"/>
    <w:basedOn w:val="a"/>
    <w:next w:val="a"/>
    <w:link w:val="50"/>
    <w:uiPriority w:val="9"/>
    <w:qFormat/>
    <w:pPr>
      <w:keepNext/>
      <w:widowControl/>
      <w:ind w:left="7200" w:firstLine="720"/>
      <w:jc w:val="both"/>
      <w:outlineLvl w:val="4"/>
    </w:pPr>
    <w:rPr>
      <w:i/>
      <w:sz w:val="28"/>
    </w:rPr>
  </w:style>
  <w:style w:type="paragraph" w:styleId="6">
    <w:name w:val="heading 6"/>
    <w:basedOn w:val="a"/>
    <w:next w:val="a"/>
    <w:link w:val="60"/>
    <w:uiPriority w:val="9"/>
    <w:qFormat/>
    <w:pPr>
      <w:keepNext/>
      <w:widowControl/>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pPr>
      <w:widowControl/>
      <w:jc w:val="center"/>
    </w:pPr>
    <w:rPr>
      <w:b/>
      <w:sz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semiHidden/>
    <w:pPr>
      <w:widowControl/>
      <w:ind w:firstLine="720"/>
      <w:jc w:val="both"/>
    </w:pPr>
    <w:rPr>
      <w:sz w:val="24"/>
    </w:rPr>
  </w:style>
  <w:style w:type="character" w:customStyle="1" w:styleId="a6">
    <w:name w:val="Основной текст с отступом Знак"/>
    <w:basedOn w:val="a0"/>
    <w:link w:val="a5"/>
    <w:uiPriority w:val="99"/>
    <w:semiHidden/>
    <w:locked/>
    <w:rPr>
      <w:rFonts w:cs="Times New Roman"/>
    </w:rPr>
  </w:style>
  <w:style w:type="paragraph" w:styleId="21">
    <w:name w:val="Body Text 2"/>
    <w:basedOn w:val="a"/>
    <w:link w:val="22"/>
    <w:uiPriority w:val="99"/>
    <w:pPr>
      <w:widowControl/>
      <w:jc w:val="both"/>
    </w:pPr>
    <w:rPr>
      <w:sz w:val="28"/>
    </w:rPr>
  </w:style>
  <w:style w:type="character" w:customStyle="1" w:styleId="22">
    <w:name w:val="Основной текст 2 Знак"/>
    <w:basedOn w:val="a0"/>
    <w:link w:val="21"/>
    <w:uiPriority w:val="99"/>
    <w:semiHidden/>
    <w:locked/>
    <w:rPr>
      <w:rFonts w:cs="Times New Roman"/>
    </w:rPr>
  </w:style>
  <w:style w:type="paragraph" w:styleId="a7">
    <w:name w:val="Body Text"/>
    <w:basedOn w:val="a"/>
    <w:link w:val="a8"/>
    <w:uiPriority w:val="99"/>
    <w:semiHidden/>
    <w:pPr>
      <w:widowControl/>
      <w:jc w:val="both"/>
    </w:pPr>
    <w:rPr>
      <w:sz w:val="24"/>
      <w:szCs w:val="24"/>
    </w:rPr>
  </w:style>
  <w:style w:type="character" w:customStyle="1" w:styleId="a8">
    <w:name w:val="Основной текст Знак"/>
    <w:basedOn w:val="a0"/>
    <w:link w:val="a7"/>
    <w:uiPriority w:val="99"/>
    <w:semiHidden/>
    <w:locked/>
    <w:rPr>
      <w:rFonts w:cs="Times New Roman"/>
    </w:rPr>
  </w:style>
  <w:style w:type="paragraph" w:styleId="23">
    <w:name w:val="Body Text Indent 2"/>
    <w:basedOn w:val="a"/>
    <w:link w:val="24"/>
    <w:uiPriority w:val="99"/>
    <w:pPr>
      <w:ind w:left="567" w:hanging="567"/>
      <w:jc w:val="both"/>
    </w:pPr>
    <w:rPr>
      <w:sz w:val="24"/>
    </w:rPr>
  </w:style>
  <w:style w:type="character" w:customStyle="1" w:styleId="24">
    <w:name w:val="Основной текст с отступом 2 Знак"/>
    <w:basedOn w:val="a0"/>
    <w:link w:val="23"/>
    <w:uiPriority w:val="99"/>
    <w:semiHidden/>
    <w:locked/>
    <w:rPr>
      <w:rFonts w:cs="Times New Roman"/>
    </w:rPr>
  </w:style>
  <w:style w:type="paragraph" w:styleId="a9">
    <w:name w:val="footer"/>
    <w:basedOn w:val="a"/>
    <w:link w:val="aa"/>
    <w:uiPriority w:val="99"/>
    <w:semiHidden/>
    <w:pPr>
      <w:widowControl/>
      <w:tabs>
        <w:tab w:val="center" w:pos="4677"/>
        <w:tab w:val="right" w:pos="9355"/>
      </w:tabs>
    </w:pPr>
    <w:rPr>
      <w:sz w:val="24"/>
      <w:szCs w:val="24"/>
    </w:rPr>
  </w:style>
  <w:style w:type="character" w:customStyle="1" w:styleId="aa">
    <w:name w:val="Нижний колонтитул Знак"/>
    <w:basedOn w:val="a0"/>
    <w:link w:val="a9"/>
    <w:uiPriority w:val="99"/>
    <w:semiHidden/>
    <w:locked/>
    <w:rPr>
      <w:rFonts w:cs="Times New Roman"/>
    </w:rPr>
  </w:style>
  <w:style w:type="paragraph" w:styleId="31">
    <w:name w:val="Body Text Indent 3"/>
    <w:basedOn w:val="a"/>
    <w:link w:val="32"/>
    <w:uiPriority w:val="99"/>
    <w:pPr>
      <w:ind w:left="426" w:hanging="426"/>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character" w:styleId="ab">
    <w:name w:val="page number"/>
    <w:basedOn w:val="a0"/>
    <w:uiPriority w:val="99"/>
    <w:semiHidden/>
    <w:rPr>
      <w:rFonts w:cs="Times New Roman"/>
    </w:rPr>
  </w:style>
  <w:style w:type="paragraph" w:styleId="ac">
    <w:name w:val="header"/>
    <w:basedOn w:val="a"/>
    <w:link w:val="ad"/>
    <w:uiPriority w:val="99"/>
    <w:semiHidden/>
    <w:pPr>
      <w:widowControl/>
      <w:tabs>
        <w:tab w:val="center" w:pos="4677"/>
        <w:tab w:val="right" w:pos="9355"/>
      </w:tabs>
    </w:pPr>
    <w:rPr>
      <w:sz w:val="24"/>
      <w:szCs w:val="24"/>
    </w:rPr>
  </w:style>
  <w:style w:type="character" w:customStyle="1" w:styleId="ad">
    <w:name w:val="Верхний колонтитул Знак"/>
    <w:basedOn w:val="a0"/>
    <w:link w:val="ac"/>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14065</Words>
  <Characters>80174</Characters>
  <Application>Microsoft Office Word</Application>
  <DocSecurity>0</DocSecurity>
  <Lines>668</Lines>
  <Paragraphs>188</Paragraphs>
  <ScaleCrop>false</ScaleCrop>
  <Company>Reanimator Extreme Edition</Company>
  <LinksUpToDate>false</LinksUpToDate>
  <CharactersWithSpaces>94051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Alwar</dc:creator>
  <cp:keywords/>
  <dc:description/>
  <cp:lastModifiedBy>admin</cp:lastModifiedBy>
  <cp:revision>2</cp:revision>
  <dcterms:created xsi:type="dcterms:W3CDTF">2014-04-27T22:31:00Z</dcterms:created>
  <dcterms:modified xsi:type="dcterms:W3CDTF">2014-04-27T22:31:00Z</dcterms:modified>
</cp:coreProperties>
</file>