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D6E3BC"/>
  <w:body>
    <w:p w:rsidR="004272C1" w:rsidRDefault="004272C1" w:rsidP="00A83883">
      <w:pPr>
        <w:spacing w:after="300"/>
        <w:jc w:val="center"/>
        <w:rPr>
          <w:rFonts w:ascii="Times New Roman" w:hAnsi="Times New Roman"/>
          <w:b/>
          <w:sz w:val="28"/>
          <w:szCs w:val="28"/>
        </w:rPr>
      </w:pPr>
    </w:p>
    <w:p w:rsidR="001C357A" w:rsidRPr="00694814" w:rsidRDefault="001C357A" w:rsidP="00A83883">
      <w:pPr>
        <w:spacing w:after="300"/>
        <w:jc w:val="center"/>
        <w:rPr>
          <w:rFonts w:ascii="Times New Roman" w:hAnsi="Times New Roman"/>
          <w:b/>
          <w:sz w:val="28"/>
          <w:szCs w:val="28"/>
        </w:rPr>
      </w:pPr>
      <w:r w:rsidRPr="00694814">
        <w:rPr>
          <w:rFonts w:ascii="Times New Roman" w:hAnsi="Times New Roman"/>
          <w:b/>
          <w:sz w:val="28"/>
          <w:szCs w:val="28"/>
        </w:rPr>
        <w:t xml:space="preserve">МОСКОВСКИЙ ГОСУДАРСТВЕННЫЙ </w:t>
      </w:r>
    </w:p>
    <w:p w:rsidR="001C357A" w:rsidRPr="00694814" w:rsidRDefault="001C357A" w:rsidP="00A83883">
      <w:pPr>
        <w:spacing w:after="300"/>
        <w:jc w:val="center"/>
        <w:rPr>
          <w:rFonts w:ascii="Times New Roman" w:hAnsi="Times New Roman"/>
          <w:b/>
          <w:sz w:val="28"/>
          <w:szCs w:val="28"/>
        </w:rPr>
      </w:pPr>
      <w:r w:rsidRPr="00694814">
        <w:rPr>
          <w:rFonts w:ascii="Times New Roman" w:hAnsi="Times New Roman"/>
          <w:b/>
          <w:sz w:val="28"/>
          <w:szCs w:val="28"/>
        </w:rPr>
        <w:t xml:space="preserve">УНИВЕРСИТЕТ ПУТЕЙ СООБЩЕНИЯ </w:t>
      </w:r>
    </w:p>
    <w:p w:rsidR="001C357A" w:rsidRPr="00694814" w:rsidRDefault="001C357A" w:rsidP="00A83883">
      <w:pPr>
        <w:spacing w:after="300"/>
        <w:jc w:val="center"/>
        <w:rPr>
          <w:rFonts w:ascii="Times New Roman" w:hAnsi="Times New Roman"/>
          <w:b/>
          <w:sz w:val="28"/>
          <w:szCs w:val="28"/>
        </w:rPr>
      </w:pPr>
      <w:r w:rsidRPr="00694814">
        <w:rPr>
          <w:rFonts w:ascii="Times New Roman" w:hAnsi="Times New Roman"/>
          <w:b/>
          <w:sz w:val="28"/>
          <w:szCs w:val="28"/>
        </w:rPr>
        <w:t>(МИИТ)</w:t>
      </w:r>
    </w:p>
    <w:p w:rsidR="001C357A" w:rsidRPr="00C87C90" w:rsidRDefault="001C357A" w:rsidP="00A83883">
      <w:pPr>
        <w:spacing w:after="300"/>
        <w:jc w:val="center"/>
        <w:rPr>
          <w:rFonts w:ascii="Times New Roman" w:hAnsi="Times New Roman"/>
          <w:sz w:val="28"/>
          <w:szCs w:val="28"/>
        </w:rPr>
      </w:pPr>
    </w:p>
    <w:p w:rsidR="001C357A" w:rsidRPr="00C87C90" w:rsidRDefault="001C357A" w:rsidP="00A83883">
      <w:pPr>
        <w:spacing w:after="300"/>
        <w:jc w:val="center"/>
        <w:rPr>
          <w:rFonts w:ascii="Times New Roman" w:hAnsi="Times New Roman"/>
          <w:sz w:val="28"/>
          <w:szCs w:val="28"/>
        </w:rPr>
      </w:pPr>
    </w:p>
    <w:p w:rsidR="001C357A" w:rsidRPr="00FF7315" w:rsidRDefault="001C357A" w:rsidP="00A83883">
      <w:pPr>
        <w:spacing w:after="300"/>
        <w:jc w:val="center"/>
        <w:rPr>
          <w:rFonts w:ascii="Times New Roman" w:hAnsi="Times New Roman"/>
          <w:sz w:val="28"/>
          <w:szCs w:val="28"/>
        </w:rPr>
      </w:pPr>
    </w:p>
    <w:p w:rsidR="001C357A" w:rsidRPr="00BD2A23" w:rsidRDefault="001C357A" w:rsidP="00A83883">
      <w:pPr>
        <w:spacing w:after="300"/>
        <w:jc w:val="center"/>
        <w:rPr>
          <w:rFonts w:ascii="Times New Roman" w:hAnsi="Times New Roman"/>
          <w:sz w:val="28"/>
          <w:szCs w:val="28"/>
        </w:rPr>
      </w:pPr>
    </w:p>
    <w:p w:rsidR="001C357A" w:rsidRPr="00BD2A23" w:rsidRDefault="001C357A" w:rsidP="00A83883">
      <w:pPr>
        <w:spacing w:after="300"/>
        <w:jc w:val="center"/>
        <w:rPr>
          <w:rFonts w:ascii="Times New Roman" w:hAnsi="Times New Roman"/>
          <w:sz w:val="28"/>
          <w:szCs w:val="28"/>
        </w:rPr>
      </w:pPr>
    </w:p>
    <w:p w:rsidR="001C357A" w:rsidRPr="00AB2B2A" w:rsidRDefault="001C357A" w:rsidP="00A83883">
      <w:pPr>
        <w:spacing w:after="300"/>
        <w:jc w:val="center"/>
        <w:rPr>
          <w:rFonts w:ascii="Times New Roman" w:hAnsi="Times New Roman"/>
          <w:b/>
          <w:sz w:val="28"/>
          <w:szCs w:val="28"/>
        </w:rPr>
      </w:pPr>
      <w:r w:rsidRPr="00AB2B2A">
        <w:rPr>
          <w:rFonts w:ascii="Times New Roman" w:hAnsi="Times New Roman"/>
          <w:b/>
          <w:sz w:val="28"/>
          <w:szCs w:val="28"/>
        </w:rPr>
        <w:t>КОНТРОЛЬНАЯ РАБОТА №</w:t>
      </w:r>
      <w:r>
        <w:rPr>
          <w:rFonts w:ascii="Times New Roman" w:hAnsi="Times New Roman"/>
          <w:b/>
          <w:sz w:val="28"/>
          <w:szCs w:val="28"/>
        </w:rPr>
        <w:t>1</w:t>
      </w:r>
    </w:p>
    <w:p w:rsidR="001C357A" w:rsidRPr="00AB2B2A" w:rsidRDefault="001C357A" w:rsidP="00A83883">
      <w:pPr>
        <w:spacing w:after="300"/>
        <w:jc w:val="center"/>
        <w:rPr>
          <w:rFonts w:ascii="Times New Roman" w:hAnsi="Times New Roman"/>
          <w:b/>
          <w:sz w:val="28"/>
          <w:szCs w:val="28"/>
        </w:rPr>
      </w:pPr>
    </w:p>
    <w:p w:rsidR="001C357A" w:rsidRPr="00AB2B2A" w:rsidRDefault="001C357A" w:rsidP="00A83883">
      <w:pPr>
        <w:spacing w:after="300"/>
        <w:jc w:val="center"/>
        <w:rPr>
          <w:rFonts w:ascii="Times New Roman" w:hAnsi="Times New Roman"/>
          <w:b/>
          <w:sz w:val="28"/>
          <w:szCs w:val="28"/>
        </w:rPr>
      </w:pPr>
      <w:r w:rsidRPr="00AB2B2A">
        <w:rPr>
          <w:rFonts w:ascii="Times New Roman" w:hAnsi="Times New Roman"/>
          <w:b/>
          <w:sz w:val="28"/>
          <w:szCs w:val="28"/>
        </w:rPr>
        <w:t>по дисциплине: «</w:t>
      </w:r>
      <w:r>
        <w:rPr>
          <w:rFonts w:ascii="Times New Roman" w:hAnsi="Times New Roman"/>
          <w:b/>
          <w:sz w:val="28"/>
          <w:szCs w:val="28"/>
        </w:rPr>
        <w:t>Экономическая теория</w:t>
      </w:r>
      <w:r w:rsidRPr="00AB2B2A">
        <w:rPr>
          <w:rFonts w:ascii="Times New Roman" w:hAnsi="Times New Roman"/>
          <w:b/>
          <w:sz w:val="28"/>
          <w:szCs w:val="28"/>
        </w:rPr>
        <w:t>»</w:t>
      </w:r>
    </w:p>
    <w:p w:rsidR="001C357A" w:rsidRPr="00AB2B2A" w:rsidRDefault="001C357A" w:rsidP="0098475C">
      <w:pPr>
        <w:spacing w:after="300" w:line="360" w:lineRule="auto"/>
        <w:jc w:val="center"/>
        <w:rPr>
          <w:rFonts w:ascii="Times New Roman" w:hAnsi="Times New Roman"/>
          <w:b/>
          <w:sz w:val="28"/>
          <w:szCs w:val="28"/>
        </w:rPr>
      </w:pPr>
      <w:r w:rsidRPr="00AB2B2A">
        <w:rPr>
          <w:rFonts w:ascii="Times New Roman" w:hAnsi="Times New Roman"/>
          <w:b/>
          <w:sz w:val="28"/>
          <w:szCs w:val="28"/>
        </w:rPr>
        <w:t>на тему: «</w:t>
      </w:r>
      <w:r>
        <w:rPr>
          <w:rFonts w:ascii="Times New Roman" w:hAnsi="Times New Roman"/>
          <w:b/>
          <w:sz w:val="28"/>
          <w:szCs w:val="28"/>
        </w:rPr>
        <w:t>Место и роль конкуренции в рыночной системе</w:t>
      </w:r>
      <w:r w:rsidRPr="00AB2B2A">
        <w:rPr>
          <w:rFonts w:ascii="Times New Roman" w:hAnsi="Times New Roman"/>
          <w:b/>
          <w:sz w:val="28"/>
          <w:szCs w:val="28"/>
        </w:rPr>
        <w:t>»</w:t>
      </w:r>
    </w:p>
    <w:p w:rsidR="001C357A" w:rsidRPr="00C87C90" w:rsidRDefault="001C357A" w:rsidP="00A83883">
      <w:pPr>
        <w:spacing w:after="300"/>
        <w:jc w:val="center"/>
        <w:rPr>
          <w:rFonts w:ascii="Times New Roman" w:hAnsi="Times New Roman"/>
          <w:sz w:val="28"/>
          <w:szCs w:val="28"/>
        </w:rPr>
      </w:pPr>
    </w:p>
    <w:p w:rsidR="001C357A" w:rsidRPr="00C87C90" w:rsidRDefault="001C357A" w:rsidP="00A83883">
      <w:pPr>
        <w:spacing w:after="300"/>
        <w:jc w:val="center"/>
        <w:rPr>
          <w:rFonts w:ascii="Times New Roman" w:hAnsi="Times New Roman"/>
          <w:sz w:val="28"/>
          <w:szCs w:val="28"/>
        </w:rPr>
      </w:pPr>
    </w:p>
    <w:p w:rsidR="001C357A" w:rsidRPr="00C87C90" w:rsidRDefault="001C357A" w:rsidP="00FF7315">
      <w:pPr>
        <w:tabs>
          <w:tab w:val="left" w:pos="5245"/>
        </w:tabs>
        <w:ind w:left="5103"/>
        <w:jc w:val="both"/>
        <w:rPr>
          <w:rFonts w:ascii="Times New Roman" w:hAnsi="Times New Roman"/>
          <w:sz w:val="28"/>
          <w:szCs w:val="28"/>
        </w:rPr>
      </w:pPr>
      <w:r w:rsidRPr="00C87C90">
        <w:rPr>
          <w:rFonts w:ascii="Times New Roman" w:hAnsi="Times New Roman"/>
          <w:sz w:val="28"/>
          <w:szCs w:val="28"/>
        </w:rPr>
        <w:t>Выполнила: студентка 1-го курса</w:t>
      </w:r>
    </w:p>
    <w:p w:rsidR="001C357A" w:rsidRPr="00C87C90" w:rsidRDefault="001C357A" w:rsidP="00FF7315">
      <w:pPr>
        <w:tabs>
          <w:tab w:val="left" w:pos="5245"/>
        </w:tabs>
        <w:ind w:left="5103"/>
        <w:jc w:val="both"/>
        <w:rPr>
          <w:rFonts w:ascii="Times New Roman" w:hAnsi="Times New Roman"/>
          <w:sz w:val="28"/>
          <w:szCs w:val="28"/>
        </w:rPr>
      </w:pPr>
      <w:r w:rsidRPr="00C87C90">
        <w:rPr>
          <w:rFonts w:ascii="Times New Roman" w:hAnsi="Times New Roman"/>
          <w:sz w:val="28"/>
          <w:szCs w:val="28"/>
        </w:rPr>
        <w:t>Ижевского филиала МИИТ</w:t>
      </w:r>
    </w:p>
    <w:p w:rsidR="001C357A" w:rsidRPr="00C87C90" w:rsidRDefault="001C357A" w:rsidP="00FF7315">
      <w:pPr>
        <w:tabs>
          <w:tab w:val="left" w:pos="5245"/>
        </w:tabs>
        <w:ind w:left="5103"/>
        <w:jc w:val="both"/>
        <w:rPr>
          <w:rFonts w:ascii="Times New Roman" w:hAnsi="Times New Roman"/>
          <w:sz w:val="28"/>
          <w:szCs w:val="28"/>
        </w:rPr>
      </w:pPr>
      <w:r w:rsidRPr="00C87C90">
        <w:rPr>
          <w:rFonts w:ascii="Times New Roman" w:hAnsi="Times New Roman"/>
          <w:sz w:val="28"/>
          <w:szCs w:val="28"/>
        </w:rPr>
        <w:t>Глубоковских Раида Рашитовна</w:t>
      </w:r>
    </w:p>
    <w:p w:rsidR="001C357A" w:rsidRPr="00C87C90" w:rsidRDefault="001C357A" w:rsidP="00FF7315">
      <w:pPr>
        <w:tabs>
          <w:tab w:val="left" w:pos="5245"/>
        </w:tabs>
        <w:ind w:left="5103"/>
        <w:jc w:val="both"/>
        <w:rPr>
          <w:rFonts w:ascii="Times New Roman" w:hAnsi="Times New Roman"/>
          <w:sz w:val="28"/>
          <w:szCs w:val="28"/>
        </w:rPr>
      </w:pPr>
      <w:r w:rsidRPr="00C87C90">
        <w:rPr>
          <w:rFonts w:ascii="Times New Roman" w:hAnsi="Times New Roman"/>
          <w:sz w:val="28"/>
          <w:szCs w:val="28"/>
        </w:rPr>
        <w:t>Уч.шифр: 0962-пМБ-0026</w:t>
      </w:r>
    </w:p>
    <w:p w:rsidR="001C357A" w:rsidRPr="00C87C90" w:rsidRDefault="001C357A" w:rsidP="00FF7315">
      <w:pPr>
        <w:tabs>
          <w:tab w:val="left" w:pos="5245"/>
        </w:tabs>
        <w:ind w:left="5103"/>
        <w:jc w:val="both"/>
        <w:rPr>
          <w:rFonts w:ascii="Times New Roman" w:hAnsi="Times New Roman"/>
          <w:sz w:val="28"/>
          <w:szCs w:val="28"/>
        </w:rPr>
      </w:pPr>
      <w:r>
        <w:rPr>
          <w:rFonts w:ascii="Times New Roman" w:hAnsi="Times New Roman"/>
          <w:sz w:val="28"/>
          <w:szCs w:val="28"/>
        </w:rPr>
        <w:t>Рецензировал: Конина.Е.А.</w:t>
      </w:r>
    </w:p>
    <w:p w:rsidR="001C357A" w:rsidRDefault="001C357A" w:rsidP="00EC2ADF">
      <w:pPr>
        <w:jc w:val="center"/>
        <w:rPr>
          <w:rFonts w:ascii="Times New Roman" w:hAnsi="Times New Roman"/>
          <w:b/>
          <w:sz w:val="28"/>
          <w:szCs w:val="28"/>
        </w:rPr>
      </w:pPr>
    </w:p>
    <w:p w:rsidR="001C357A" w:rsidRDefault="001C357A" w:rsidP="00EC2ADF">
      <w:pPr>
        <w:jc w:val="center"/>
        <w:rPr>
          <w:rFonts w:ascii="Times New Roman" w:hAnsi="Times New Roman"/>
          <w:b/>
          <w:sz w:val="28"/>
          <w:szCs w:val="28"/>
          <w:lang w:val="en-US"/>
        </w:rPr>
      </w:pPr>
    </w:p>
    <w:p w:rsidR="001C357A" w:rsidRDefault="001C357A" w:rsidP="00EC2ADF">
      <w:pPr>
        <w:jc w:val="center"/>
        <w:rPr>
          <w:rFonts w:ascii="Times New Roman" w:hAnsi="Times New Roman"/>
          <w:b/>
          <w:sz w:val="28"/>
          <w:szCs w:val="28"/>
        </w:rPr>
        <w:sectPr w:rsidR="001C357A" w:rsidSect="00DB070E">
          <w:headerReference w:type="default" r:id="rId7"/>
          <w:pgSz w:w="11906" w:h="16838" w:code="9"/>
          <w:pgMar w:top="1134" w:right="850" w:bottom="1134" w:left="1701" w:header="709" w:footer="709" w:gutter="0"/>
          <w:pgNumType w:chapStyle="1"/>
          <w:cols w:space="708"/>
          <w:titlePg/>
          <w:docGrid w:linePitch="360"/>
        </w:sectPr>
      </w:pPr>
    </w:p>
    <w:p w:rsidR="001C357A" w:rsidRPr="00EC2ADF" w:rsidRDefault="001C357A" w:rsidP="00EC2ADF">
      <w:pPr>
        <w:jc w:val="center"/>
        <w:rPr>
          <w:rFonts w:ascii="Times New Roman" w:hAnsi="Times New Roman"/>
          <w:b/>
          <w:sz w:val="28"/>
          <w:szCs w:val="28"/>
        </w:rPr>
      </w:pPr>
      <w:r w:rsidRPr="00EC2ADF">
        <w:rPr>
          <w:rFonts w:ascii="Times New Roman" w:hAnsi="Times New Roman"/>
          <w:b/>
          <w:sz w:val="28"/>
          <w:szCs w:val="28"/>
        </w:rPr>
        <w:lastRenderedPageBreak/>
        <w:t>Содержание</w:t>
      </w:r>
    </w:p>
    <w:p w:rsidR="001C357A" w:rsidRDefault="001C357A" w:rsidP="00D5273C">
      <w:pPr>
        <w:pStyle w:val="HTML"/>
        <w:ind w:firstLine="567"/>
        <w:rPr>
          <w:b/>
          <w:bCs/>
        </w:rPr>
      </w:pPr>
    </w:p>
    <w:p w:rsidR="001C357A" w:rsidRDefault="001C357A">
      <w:pPr>
        <w:pStyle w:val="13"/>
      </w:pPr>
    </w:p>
    <w:p w:rsidR="001C357A" w:rsidRPr="00B27374" w:rsidRDefault="001C357A">
      <w:pPr>
        <w:pStyle w:val="14"/>
        <w:tabs>
          <w:tab w:val="right" w:leader="dot" w:pos="9345"/>
        </w:tabs>
        <w:rPr>
          <w:rFonts w:ascii="Times New Roman" w:hAnsi="Times New Roman"/>
          <w:noProof/>
          <w:sz w:val="28"/>
          <w:szCs w:val="28"/>
          <w:lang w:eastAsia="ru-RU"/>
        </w:rPr>
      </w:pPr>
      <w:r>
        <w:fldChar w:fldCharType="begin"/>
      </w:r>
      <w:r>
        <w:instrText xml:space="preserve"> TOC \o "1-3" \h \z \u </w:instrText>
      </w:r>
      <w:r>
        <w:fldChar w:fldCharType="separate"/>
      </w:r>
      <w:hyperlink w:anchor="_Toc92313107" w:history="1">
        <w:r w:rsidRPr="00B27374">
          <w:rPr>
            <w:rStyle w:val="ac"/>
            <w:rFonts w:ascii="Times New Roman" w:hAnsi="Times New Roman"/>
            <w:noProof/>
            <w:sz w:val="28"/>
            <w:szCs w:val="28"/>
          </w:rPr>
          <w:t>Введение</w:t>
        </w:r>
        <w:r w:rsidRPr="00B27374">
          <w:rPr>
            <w:rFonts w:ascii="Times New Roman" w:hAnsi="Times New Roman"/>
            <w:noProof/>
            <w:webHidden/>
            <w:sz w:val="28"/>
            <w:szCs w:val="28"/>
          </w:rPr>
          <w:tab/>
        </w:r>
        <w:r w:rsidRPr="00B27374">
          <w:rPr>
            <w:rFonts w:ascii="Times New Roman" w:hAnsi="Times New Roman"/>
            <w:noProof/>
            <w:webHidden/>
            <w:sz w:val="28"/>
            <w:szCs w:val="28"/>
          </w:rPr>
          <w:fldChar w:fldCharType="begin"/>
        </w:r>
        <w:r w:rsidRPr="00B27374">
          <w:rPr>
            <w:rFonts w:ascii="Times New Roman" w:hAnsi="Times New Roman"/>
            <w:noProof/>
            <w:webHidden/>
            <w:sz w:val="28"/>
            <w:szCs w:val="28"/>
          </w:rPr>
          <w:instrText xml:space="preserve"> PAGEREF _Toc92313107 \h </w:instrText>
        </w:r>
        <w:r w:rsidRPr="00B27374">
          <w:rPr>
            <w:rFonts w:ascii="Times New Roman" w:hAnsi="Times New Roman"/>
            <w:noProof/>
            <w:webHidden/>
            <w:sz w:val="28"/>
            <w:szCs w:val="28"/>
          </w:rPr>
        </w:r>
        <w:r w:rsidRPr="00B27374">
          <w:rPr>
            <w:rFonts w:ascii="Times New Roman" w:hAnsi="Times New Roman"/>
            <w:noProof/>
            <w:webHidden/>
            <w:sz w:val="28"/>
            <w:szCs w:val="28"/>
          </w:rPr>
          <w:fldChar w:fldCharType="separate"/>
        </w:r>
        <w:r w:rsidR="0093652D">
          <w:rPr>
            <w:rFonts w:ascii="Times New Roman" w:hAnsi="Times New Roman"/>
            <w:noProof/>
            <w:webHidden/>
            <w:sz w:val="28"/>
            <w:szCs w:val="28"/>
          </w:rPr>
          <w:t>3</w:t>
        </w:r>
        <w:r w:rsidRPr="00B27374">
          <w:rPr>
            <w:rFonts w:ascii="Times New Roman" w:hAnsi="Times New Roman"/>
            <w:noProof/>
            <w:webHidden/>
            <w:sz w:val="28"/>
            <w:szCs w:val="28"/>
          </w:rPr>
          <w:fldChar w:fldCharType="end"/>
        </w:r>
      </w:hyperlink>
    </w:p>
    <w:p w:rsidR="001C357A" w:rsidRPr="00B27374" w:rsidRDefault="003B0A35">
      <w:pPr>
        <w:pStyle w:val="21"/>
        <w:tabs>
          <w:tab w:val="right" w:leader="dot" w:pos="9345"/>
        </w:tabs>
        <w:rPr>
          <w:rFonts w:ascii="Times New Roman" w:hAnsi="Times New Roman"/>
          <w:noProof/>
          <w:sz w:val="28"/>
          <w:szCs w:val="28"/>
          <w:lang w:eastAsia="ru-RU"/>
        </w:rPr>
      </w:pPr>
      <w:hyperlink w:anchor="_Toc92313108" w:history="1">
        <w:r w:rsidR="001C357A" w:rsidRPr="00B27374">
          <w:rPr>
            <w:rStyle w:val="ac"/>
            <w:rFonts w:ascii="Times New Roman" w:hAnsi="Times New Roman"/>
            <w:noProof/>
            <w:sz w:val="28"/>
            <w:szCs w:val="28"/>
          </w:rPr>
          <w:t>1. Понятие конкуренции и ее виды</w:t>
        </w:r>
        <w:r w:rsidR="001C357A" w:rsidRPr="00B27374">
          <w:rPr>
            <w:rFonts w:ascii="Times New Roman" w:hAnsi="Times New Roman"/>
            <w:noProof/>
            <w:webHidden/>
            <w:sz w:val="28"/>
            <w:szCs w:val="28"/>
          </w:rPr>
          <w:tab/>
        </w:r>
        <w:r w:rsidR="001C357A" w:rsidRPr="00B27374">
          <w:rPr>
            <w:rFonts w:ascii="Times New Roman" w:hAnsi="Times New Roman"/>
            <w:noProof/>
            <w:webHidden/>
            <w:sz w:val="28"/>
            <w:szCs w:val="28"/>
          </w:rPr>
          <w:fldChar w:fldCharType="begin"/>
        </w:r>
        <w:r w:rsidR="001C357A" w:rsidRPr="00B27374">
          <w:rPr>
            <w:rFonts w:ascii="Times New Roman" w:hAnsi="Times New Roman"/>
            <w:noProof/>
            <w:webHidden/>
            <w:sz w:val="28"/>
            <w:szCs w:val="28"/>
          </w:rPr>
          <w:instrText xml:space="preserve"> PAGEREF _Toc92313108 \h </w:instrText>
        </w:r>
        <w:r w:rsidR="001C357A" w:rsidRPr="00B27374">
          <w:rPr>
            <w:rFonts w:ascii="Times New Roman" w:hAnsi="Times New Roman"/>
            <w:noProof/>
            <w:webHidden/>
            <w:sz w:val="28"/>
            <w:szCs w:val="28"/>
          </w:rPr>
        </w:r>
        <w:r w:rsidR="001C357A" w:rsidRPr="00B27374">
          <w:rPr>
            <w:rFonts w:ascii="Times New Roman" w:hAnsi="Times New Roman"/>
            <w:noProof/>
            <w:webHidden/>
            <w:sz w:val="28"/>
            <w:szCs w:val="28"/>
          </w:rPr>
          <w:fldChar w:fldCharType="separate"/>
        </w:r>
        <w:r w:rsidR="0093652D">
          <w:rPr>
            <w:rFonts w:ascii="Times New Roman" w:hAnsi="Times New Roman"/>
            <w:noProof/>
            <w:webHidden/>
            <w:sz w:val="28"/>
            <w:szCs w:val="28"/>
          </w:rPr>
          <w:t>3</w:t>
        </w:r>
        <w:r w:rsidR="001C357A" w:rsidRPr="00B27374">
          <w:rPr>
            <w:rFonts w:ascii="Times New Roman" w:hAnsi="Times New Roman"/>
            <w:noProof/>
            <w:webHidden/>
            <w:sz w:val="28"/>
            <w:szCs w:val="28"/>
          </w:rPr>
          <w:fldChar w:fldCharType="end"/>
        </w:r>
      </w:hyperlink>
    </w:p>
    <w:p w:rsidR="001C357A" w:rsidRPr="00B27374" w:rsidRDefault="003B0A35">
      <w:pPr>
        <w:pStyle w:val="21"/>
        <w:tabs>
          <w:tab w:val="right" w:leader="dot" w:pos="9345"/>
        </w:tabs>
        <w:rPr>
          <w:rFonts w:ascii="Times New Roman" w:hAnsi="Times New Roman"/>
          <w:noProof/>
          <w:sz w:val="28"/>
          <w:szCs w:val="28"/>
          <w:lang w:eastAsia="ru-RU"/>
        </w:rPr>
      </w:pPr>
      <w:hyperlink w:anchor="_Toc92313109" w:history="1">
        <w:r w:rsidR="001C357A" w:rsidRPr="00B27374">
          <w:rPr>
            <w:rStyle w:val="ac"/>
            <w:rFonts w:ascii="Times New Roman" w:hAnsi="Times New Roman"/>
            <w:noProof/>
            <w:sz w:val="28"/>
            <w:szCs w:val="28"/>
          </w:rPr>
          <w:t>2. Характеристика конкурентных рынков</w:t>
        </w:r>
        <w:r w:rsidR="001C357A" w:rsidRPr="00B27374">
          <w:rPr>
            <w:rFonts w:ascii="Times New Roman" w:hAnsi="Times New Roman"/>
            <w:noProof/>
            <w:webHidden/>
            <w:sz w:val="28"/>
            <w:szCs w:val="28"/>
          </w:rPr>
          <w:tab/>
        </w:r>
        <w:r w:rsidR="001C357A" w:rsidRPr="00B27374">
          <w:rPr>
            <w:rFonts w:ascii="Times New Roman" w:hAnsi="Times New Roman"/>
            <w:noProof/>
            <w:webHidden/>
            <w:sz w:val="28"/>
            <w:szCs w:val="28"/>
          </w:rPr>
          <w:fldChar w:fldCharType="begin"/>
        </w:r>
        <w:r w:rsidR="001C357A" w:rsidRPr="00B27374">
          <w:rPr>
            <w:rFonts w:ascii="Times New Roman" w:hAnsi="Times New Roman"/>
            <w:noProof/>
            <w:webHidden/>
            <w:sz w:val="28"/>
            <w:szCs w:val="28"/>
          </w:rPr>
          <w:instrText xml:space="preserve"> PAGEREF _Toc92313109 \h </w:instrText>
        </w:r>
        <w:r w:rsidR="001C357A" w:rsidRPr="00B27374">
          <w:rPr>
            <w:rFonts w:ascii="Times New Roman" w:hAnsi="Times New Roman"/>
            <w:noProof/>
            <w:webHidden/>
            <w:sz w:val="28"/>
            <w:szCs w:val="28"/>
          </w:rPr>
        </w:r>
        <w:r w:rsidR="001C357A" w:rsidRPr="00B27374">
          <w:rPr>
            <w:rFonts w:ascii="Times New Roman" w:hAnsi="Times New Roman"/>
            <w:noProof/>
            <w:webHidden/>
            <w:sz w:val="28"/>
            <w:szCs w:val="28"/>
          </w:rPr>
          <w:fldChar w:fldCharType="separate"/>
        </w:r>
        <w:r w:rsidR="0093652D">
          <w:rPr>
            <w:rFonts w:ascii="Times New Roman" w:hAnsi="Times New Roman"/>
            <w:noProof/>
            <w:webHidden/>
            <w:sz w:val="28"/>
            <w:szCs w:val="28"/>
          </w:rPr>
          <w:t>3</w:t>
        </w:r>
        <w:r w:rsidR="001C357A" w:rsidRPr="00B27374">
          <w:rPr>
            <w:rFonts w:ascii="Times New Roman" w:hAnsi="Times New Roman"/>
            <w:noProof/>
            <w:webHidden/>
            <w:sz w:val="28"/>
            <w:szCs w:val="28"/>
          </w:rPr>
          <w:fldChar w:fldCharType="end"/>
        </w:r>
      </w:hyperlink>
    </w:p>
    <w:p w:rsidR="001C357A" w:rsidRPr="00B27374" w:rsidRDefault="003B0A35">
      <w:pPr>
        <w:pStyle w:val="21"/>
        <w:tabs>
          <w:tab w:val="right" w:leader="dot" w:pos="9345"/>
        </w:tabs>
        <w:rPr>
          <w:rFonts w:ascii="Times New Roman" w:hAnsi="Times New Roman"/>
          <w:noProof/>
          <w:sz w:val="28"/>
          <w:szCs w:val="28"/>
          <w:lang w:eastAsia="ru-RU"/>
        </w:rPr>
      </w:pPr>
      <w:hyperlink w:anchor="_Toc92313110" w:history="1">
        <w:r w:rsidR="001C357A" w:rsidRPr="00B27374">
          <w:rPr>
            <w:rStyle w:val="ac"/>
            <w:rFonts w:ascii="Times New Roman" w:hAnsi="Times New Roman"/>
            <w:noProof/>
            <w:sz w:val="28"/>
            <w:szCs w:val="28"/>
          </w:rPr>
          <w:t>3. Поведение фирмы на конкурентном рынке</w:t>
        </w:r>
        <w:r w:rsidR="001C357A" w:rsidRPr="00B27374">
          <w:rPr>
            <w:rFonts w:ascii="Times New Roman" w:hAnsi="Times New Roman"/>
            <w:noProof/>
            <w:webHidden/>
            <w:sz w:val="28"/>
            <w:szCs w:val="28"/>
          </w:rPr>
          <w:tab/>
        </w:r>
        <w:r w:rsidR="001C357A" w:rsidRPr="00B27374">
          <w:rPr>
            <w:rFonts w:ascii="Times New Roman" w:hAnsi="Times New Roman"/>
            <w:noProof/>
            <w:webHidden/>
            <w:sz w:val="28"/>
            <w:szCs w:val="28"/>
          </w:rPr>
          <w:fldChar w:fldCharType="begin"/>
        </w:r>
        <w:r w:rsidR="001C357A" w:rsidRPr="00B27374">
          <w:rPr>
            <w:rFonts w:ascii="Times New Roman" w:hAnsi="Times New Roman"/>
            <w:noProof/>
            <w:webHidden/>
            <w:sz w:val="28"/>
            <w:szCs w:val="28"/>
          </w:rPr>
          <w:instrText xml:space="preserve"> PAGEREF _Toc92313110 \h </w:instrText>
        </w:r>
        <w:r w:rsidR="001C357A" w:rsidRPr="00B27374">
          <w:rPr>
            <w:rFonts w:ascii="Times New Roman" w:hAnsi="Times New Roman"/>
            <w:noProof/>
            <w:webHidden/>
            <w:sz w:val="28"/>
            <w:szCs w:val="28"/>
          </w:rPr>
        </w:r>
        <w:r w:rsidR="001C357A" w:rsidRPr="00B27374">
          <w:rPr>
            <w:rFonts w:ascii="Times New Roman" w:hAnsi="Times New Roman"/>
            <w:noProof/>
            <w:webHidden/>
            <w:sz w:val="28"/>
            <w:szCs w:val="28"/>
          </w:rPr>
          <w:fldChar w:fldCharType="separate"/>
        </w:r>
        <w:r w:rsidR="0093652D">
          <w:rPr>
            <w:rFonts w:ascii="Times New Roman" w:hAnsi="Times New Roman"/>
            <w:noProof/>
            <w:webHidden/>
            <w:sz w:val="28"/>
            <w:szCs w:val="28"/>
          </w:rPr>
          <w:t>3</w:t>
        </w:r>
        <w:r w:rsidR="001C357A" w:rsidRPr="00B27374">
          <w:rPr>
            <w:rFonts w:ascii="Times New Roman" w:hAnsi="Times New Roman"/>
            <w:noProof/>
            <w:webHidden/>
            <w:sz w:val="28"/>
            <w:szCs w:val="28"/>
          </w:rPr>
          <w:fldChar w:fldCharType="end"/>
        </w:r>
      </w:hyperlink>
    </w:p>
    <w:p w:rsidR="001C357A" w:rsidRPr="00B27374" w:rsidRDefault="003B0A35">
      <w:pPr>
        <w:pStyle w:val="21"/>
        <w:tabs>
          <w:tab w:val="right" w:leader="dot" w:pos="9345"/>
        </w:tabs>
        <w:rPr>
          <w:rFonts w:ascii="Times New Roman" w:hAnsi="Times New Roman"/>
          <w:noProof/>
          <w:sz w:val="28"/>
          <w:szCs w:val="28"/>
          <w:lang w:eastAsia="ru-RU"/>
        </w:rPr>
      </w:pPr>
      <w:hyperlink w:anchor="_Toc92313111" w:history="1">
        <w:r w:rsidR="001C357A" w:rsidRPr="00B27374">
          <w:rPr>
            <w:rStyle w:val="ac"/>
            <w:rFonts w:ascii="Times New Roman" w:hAnsi="Times New Roman"/>
            <w:noProof/>
            <w:sz w:val="28"/>
            <w:szCs w:val="28"/>
          </w:rPr>
          <w:t>4. Роль конкуренции в рыночном хозяйстве</w:t>
        </w:r>
        <w:r w:rsidR="001C357A" w:rsidRPr="00B27374">
          <w:rPr>
            <w:rFonts w:ascii="Times New Roman" w:hAnsi="Times New Roman"/>
            <w:noProof/>
            <w:webHidden/>
            <w:sz w:val="28"/>
            <w:szCs w:val="28"/>
          </w:rPr>
          <w:tab/>
        </w:r>
        <w:r w:rsidR="001C357A" w:rsidRPr="00B27374">
          <w:rPr>
            <w:rFonts w:ascii="Times New Roman" w:hAnsi="Times New Roman"/>
            <w:noProof/>
            <w:webHidden/>
            <w:sz w:val="28"/>
            <w:szCs w:val="28"/>
          </w:rPr>
          <w:fldChar w:fldCharType="begin"/>
        </w:r>
        <w:r w:rsidR="001C357A" w:rsidRPr="00B27374">
          <w:rPr>
            <w:rFonts w:ascii="Times New Roman" w:hAnsi="Times New Roman"/>
            <w:noProof/>
            <w:webHidden/>
            <w:sz w:val="28"/>
            <w:szCs w:val="28"/>
          </w:rPr>
          <w:instrText xml:space="preserve"> PAGEREF _Toc92313111 \h </w:instrText>
        </w:r>
        <w:r w:rsidR="001C357A" w:rsidRPr="00B27374">
          <w:rPr>
            <w:rFonts w:ascii="Times New Roman" w:hAnsi="Times New Roman"/>
            <w:noProof/>
            <w:webHidden/>
            <w:sz w:val="28"/>
            <w:szCs w:val="28"/>
          </w:rPr>
        </w:r>
        <w:r w:rsidR="001C357A" w:rsidRPr="00B27374">
          <w:rPr>
            <w:rFonts w:ascii="Times New Roman" w:hAnsi="Times New Roman"/>
            <w:noProof/>
            <w:webHidden/>
            <w:sz w:val="28"/>
            <w:szCs w:val="28"/>
          </w:rPr>
          <w:fldChar w:fldCharType="separate"/>
        </w:r>
        <w:r w:rsidR="0093652D">
          <w:rPr>
            <w:rFonts w:ascii="Times New Roman" w:hAnsi="Times New Roman"/>
            <w:noProof/>
            <w:webHidden/>
            <w:sz w:val="28"/>
            <w:szCs w:val="28"/>
          </w:rPr>
          <w:t>3</w:t>
        </w:r>
        <w:r w:rsidR="001C357A" w:rsidRPr="00B27374">
          <w:rPr>
            <w:rFonts w:ascii="Times New Roman" w:hAnsi="Times New Roman"/>
            <w:noProof/>
            <w:webHidden/>
            <w:sz w:val="28"/>
            <w:szCs w:val="28"/>
          </w:rPr>
          <w:fldChar w:fldCharType="end"/>
        </w:r>
      </w:hyperlink>
    </w:p>
    <w:p w:rsidR="001C357A" w:rsidRPr="00B27374" w:rsidRDefault="003B0A35">
      <w:pPr>
        <w:pStyle w:val="21"/>
        <w:tabs>
          <w:tab w:val="right" w:leader="dot" w:pos="9345"/>
        </w:tabs>
        <w:rPr>
          <w:rFonts w:ascii="Times New Roman" w:hAnsi="Times New Roman"/>
          <w:noProof/>
          <w:sz w:val="28"/>
          <w:szCs w:val="28"/>
          <w:lang w:eastAsia="ru-RU"/>
        </w:rPr>
      </w:pPr>
      <w:hyperlink w:anchor="_Toc92313112" w:history="1">
        <w:r w:rsidR="001C357A" w:rsidRPr="00B27374">
          <w:rPr>
            <w:rStyle w:val="ac"/>
            <w:rFonts w:ascii="Times New Roman" w:hAnsi="Times New Roman"/>
            <w:noProof/>
            <w:sz w:val="28"/>
            <w:szCs w:val="28"/>
          </w:rPr>
          <w:t>Заключение</w:t>
        </w:r>
        <w:r w:rsidR="001C357A" w:rsidRPr="00B27374">
          <w:rPr>
            <w:rFonts w:ascii="Times New Roman" w:hAnsi="Times New Roman"/>
            <w:noProof/>
            <w:webHidden/>
            <w:sz w:val="28"/>
            <w:szCs w:val="28"/>
          </w:rPr>
          <w:tab/>
        </w:r>
        <w:r w:rsidR="001C357A" w:rsidRPr="00B27374">
          <w:rPr>
            <w:rFonts w:ascii="Times New Roman" w:hAnsi="Times New Roman"/>
            <w:noProof/>
            <w:webHidden/>
            <w:sz w:val="28"/>
            <w:szCs w:val="28"/>
          </w:rPr>
          <w:fldChar w:fldCharType="begin"/>
        </w:r>
        <w:r w:rsidR="001C357A" w:rsidRPr="00B27374">
          <w:rPr>
            <w:rFonts w:ascii="Times New Roman" w:hAnsi="Times New Roman"/>
            <w:noProof/>
            <w:webHidden/>
            <w:sz w:val="28"/>
            <w:szCs w:val="28"/>
          </w:rPr>
          <w:instrText xml:space="preserve"> PAGEREF _Toc92313112 \h </w:instrText>
        </w:r>
        <w:r w:rsidR="001C357A" w:rsidRPr="00B27374">
          <w:rPr>
            <w:rFonts w:ascii="Times New Roman" w:hAnsi="Times New Roman"/>
            <w:noProof/>
            <w:webHidden/>
            <w:sz w:val="28"/>
            <w:szCs w:val="28"/>
          </w:rPr>
        </w:r>
        <w:r w:rsidR="001C357A" w:rsidRPr="00B27374">
          <w:rPr>
            <w:rFonts w:ascii="Times New Roman" w:hAnsi="Times New Roman"/>
            <w:noProof/>
            <w:webHidden/>
            <w:sz w:val="28"/>
            <w:szCs w:val="28"/>
          </w:rPr>
          <w:fldChar w:fldCharType="separate"/>
        </w:r>
        <w:r w:rsidR="0093652D">
          <w:rPr>
            <w:rFonts w:ascii="Times New Roman" w:hAnsi="Times New Roman"/>
            <w:noProof/>
            <w:webHidden/>
            <w:sz w:val="28"/>
            <w:szCs w:val="28"/>
          </w:rPr>
          <w:t>3</w:t>
        </w:r>
        <w:r w:rsidR="001C357A" w:rsidRPr="00B27374">
          <w:rPr>
            <w:rFonts w:ascii="Times New Roman" w:hAnsi="Times New Roman"/>
            <w:noProof/>
            <w:webHidden/>
            <w:sz w:val="28"/>
            <w:szCs w:val="28"/>
          </w:rPr>
          <w:fldChar w:fldCharType="end"/>
        </w:r>
      </w:hyperlink>
    </w:p>
    <w:p w:rsidR="001C357A" w:rsidRPr="00B27374" w:rsidRDefault="003B0A35">
      <w:pPr>
        <w:pStyle w:val="21"/>
        <w:tabs>
          <w:tab w:val="right" w:leader="dot" w:pos="9345"/>
        </w:tabs>
        <w:rPr>
          <w:rFonts w:ascii="Times New Roman" w:hAnsi="Times New Roman"/>
          <w:noProof/>
          <w:sz w:val="28"/>
          <w:szCs w:val="28"/>
          <w:lang w:eastAsia="ru-RU"/>
        </w:rPr>
      </w:pPr>
      <w:hyperlink w:anchor="_Toc92313113" w:history="1">
        <w:r w:rsidR="001C357A" w:rsidRPr="00B27374">
          <w:rPr>
            <w:rStyle w:val="ac"/>
            <w:rFonts w:ascii="Times New Roman" w:hAnsi="Times New Roman"/>
            <w:noProof/>
            <w:sz w:val="28"/>
            <w:szCs w:val="28"/>
          </w:rPr>
          <w:t>Список использованной литературы</w:t>
        </w:r>
        <w:r w:rsidR="001C357A" w:rsidRPr="00B27374">
          <w:rPr>
            <w:rFonts w:ascii="Times New Roman" w:hAnsi="Times New Roman"/>
            <w:noProof/>
            <w:webHidden/>
            <w:sz w:val="28"/>
            <w:szCs w:val="28"/>
          </w:rPr>
          <w:tab/>
        </w:r>
        <w:r w:rsidR="001C357A" w:rsidRPr="00B27374">
          <w:rPr>
            <w:rFonts w:ascii="Times New Roman" w:hAnsi="Times New Roman"/>
            <w:noProof/>
            <w:webHidden/>
            <w:sz w:val="28"/>
            <w:szCs w:val="28"/>
          </w:rPr>
          <w:fldChar w:fldCharType="begin"/>
        </w:r>
        <w:r w:rsidR="001C357A" w:rsidRPr="00B27374">
          <w:rPr>
            <w:rFonts w:ascii="Times New Roman" w:hAnsi="Times New Roman"/>
            <w:noProof/>
            <w:webHidden/>
            <w:sz w:val="28"/>
            <w:szCs w:val="28"/>
          </w:rPr>
          <w:instrText xml:space="preserve"> PAGEREF _Toc92313113 \h </w:instrText>
        </w:r>
        <w:r w:rsidR="001C357A" w:rsidRPr="00B27374">
          <w:rPr>
            <w:rFonts w:ascii="Times New Roman" w:hAnsi="Times New Roman"/>
            <w:noProof/>
            <w:webHidden/>
            <w:sz w:val="28"/>
            <w:szCs w:val="28"/>
          </w:rPr>
        </w:r>
        <w:r w:rsidR="001C357A" w:rsidRPr="00B27374">
          <w:rPr>
            <w:rFonts w:ascii="Times New Roman" w:hAnsi="Times New Roman"/>
            <w:noProof/>
            <w:webHidden/>
            <w:sz w:val="28"/>
            <w:szCs w:val="28"/>
          </w:rPr>
          <w:fldChar w:fldCharType="separate"/>
        </w:r>
        <w:r w:rsidR="0093652D">
          <w:rPr>
            <w:rFonts w:ascii="Times New Roman" w:hAnsi="Times New Roman"/>
            <w:noProof/>
            <w:webHidden/>
            <w:sz w:val="28"/>
            <w:szCs w:val="28"/>
          </w:rPr>
          <w:t>3</w:t>
        </w:r>
        <w:r w:rsidR="001C357A" w:rsidRPr="00B27374">
          <w:rPr>
            <w:rFonts w:ascii="Times New Roman" w:hAnsi="Times New Roman"/>
            <w:noProof/>
            <w:webHidden/>
            <w:sz w:val="28"/>
            <w:szCs w:val="28"/>
          </w:rPr>
          <w:fldChar w:fldCharType="end"/>
        </w:r>
      </w:hyperlink>
    </w:p>
    <w:p w:rsidR="001C357A" w:rsidRDefault="001C357A">
      <w:r>
        <w:fldChar w:fldCharType="end"/>
      </w:r>
    </w:p>
    <w:p w:rsidR="001C357A" w:rsidRDefault="001C357A" w:rsidP="00233EE5">
      <w:pPr>
        <w:spacing w:before="300" w:after="300"/>
        <w:rPr>
          <w:rFonts w:ascii="Times New Roman" w:hAnsi="Times New Roman"/>
          <w:b/>
          <w:sz w:val="28"/>
          <w:szCs w:val="28"/>
        </w:rPr>
      </w:pPr>
    </w:p>
    <w:p w:rsidR="001C357A" w:rsidRDefault="001C357A" w:rsidP="00233EE5">
      <w:pPr>
        <w:spacing w:before="300" w:after="300"/>
        <w:rPr>
          <w:rFonts w:ascii="Times New Roman" w:hAnsi="Times New Roman"/>
          <w:b/>
          <w:sz w:val="28"/>
          <w:szCs w:val="28"/>
        </w:rPr>
      </w:pPr>
    </w:p>
    <w:p w:rsidR="001C357A" w:rsidRDefault="001C357A" w:rsidP="00233EE5">
      <w:pPr>
        <w:spacing w:before="300" w:after="300"/>
        <w:rPr>
          <w:rFonts w:ascii="Times New Roman" w:hAnsi="Times New Roman"/>
          <w:b/>
          <w:sz w:val="28"/>
          <w:szCs w:val="28"/>
        </w:rPr>
      </w:pPr>
    </w:p>
    <w:p w:rsidR="001C357A" w:rsidRDefault="001C357A" w:rsidP="00233EE5">
      <w:pPr>
        <w:spacing w:before="300" w:after="300"/>
        <w:rPr>
          <w:rFonts w:ascii="Times New Roman" w:hAnsi="Times New Roman"/>
          <w:b/>
          <w:sz w:val="28"/>
          <w:szCs w:val="28"/>
        </w:rPr>
      </w:pPr>
    </w:p>
    <w:p w:rsidR="001C357A" w:rsidRDefault="001C357A" w:rsidP="00233EE5">
      <w:pPr>
        <w:spacing w:before="300" w:after="300"/>
        <w:rPr>
          <w:rFonts w:ascii="Times New Roman" w:hAnsi="Times New Roman"/>
          <w:b/>
          <w:sz w:val="28"/>
          <w:szCs w:val="28"/>
        </w:rPr>
      </w:pPr>
    </w:p>
    <w:p w:rsidR="001C357A" w:rsidRDefault="001C357A" w:rsidP="00233EE5">
      <w:pPr>
        <w:spacing w:before="300" w:after="300"/>
        <w:rPr>
          <w:rFonts w:ascii="Times New Roman" w:hAnsi="Times New Roman"/>
          <w:b/>
          <w:sz w:val="28"/>
          <w:szCs w:val="28"/>
        </w:rPr>
      </w:pPr>
    </w:p>
    <w:p w:rsidR="001C357A" w:rsidRDefault="001C357A" w:rsidP="00233EE5">
      <w:pPr>
        <w:spacing w:before="300" w:after="300"/>
        <w:rPr>
          <w:rFonts w:ascii="Times New Roman" w:hAnsi="Times New Roman"/>
          <w:b/>
          <w:sz w:val="28"/>
          <w:szCs w:val="28"/>
        </w:rPr>
      </w:pPr>
    </w:p>
    <w:p w:rsidR="001C357A" w:rsidRDefault="001C357A" w:rsidP="00233EE5">
      <w:pPr>
        <w:spacing w:before="300" w:after="300"/>
        <w:rPr>
          <w:rFonts w:ascii="Times New Roman" w:hAnsi="Times New Roman"/>
          <w:b/>
          <w:sz w:val="28"/>
          <w:szCs w:val="28"/>
        </w:rPr>
      </w:pPr>
    </w:p>
    <w:p w:rsidR="001C357A" w:rsidRDefault="001C357A" w:rsidP="00233EE5">
      <w:pPr>
        <w:spacing w:before="300" w:after="300"/>
        <w:rPr>
          <w:rFonts w:ascii="Times New Roman" w:hAnsi="Times New Roman"/>
          <w:b/>
          <w:sz w:val="28"/>
          <w:szCs w:val="28"/>
        </w:rPr>
      </w:pPr>
    </w:p>
    <w:p w:rsidR="001C357A" w:rsidRDefault="001C357A" w:rsidP="00233EE5">
      <w:pPr>
        <w:spacing w:before="300" w:after="300"/>
        <w:rPr>
          <w:rFonts w:ascii="Times New Roman" w:hAnsi="Times New Roman"/>
          <w:b/>
          <w:sz w:val="28"/>
          <w:szCs w:val="28"/>
        </w:rPr>
      </w:pPr>
    </w:p>
    <w:p w:rsidR="001C357A" w:rsidRDefault="001C357A" w:rsidP="00233EE5">
      <w:pPr>
        <w:spacing w:before="300" w:after="300"/>
        <w:rPr>
          <w:rFonts w:ascii="Times New Roman" w:hAnsi="Times New Roman"/>
          <w:b/>
          <w:sz w:val="28"/>
          <w:szCs w:val="28"/>
        </w:rPr>
      </w:pPr>
    </w:p>
    <w:p w:rsidR="001C357A" w:rsidRDefault="001C357A" w:rsidP="00233EE5">
      <w:pPr>
        <w:spacing w:before="300" w:after="300"/>
        <w:rPr>
          <w:rFonts w:ascii="Times New Roman" w:hAnsi="Times New Roman"/>
          <w:b/>
          <w:sz w:val="28"/>
          <w:szCs w:val="28"/>
        </w:rPr>
      </w:pPr>
    </w:p>
    <w:p w:rsidR="001C357A" w:rsidRDefault="001C357A" w:rsidP="00233EE5">
      <w:pPr>
        <w:spacing w:before="300" w:after="300"/>
        <w:rPr>
          <w:rFonts w:ascii="Times New Roman" w:hAnsi="Times New Roman"/>
          <w:b/>
          <w:sz w:val="28"/>
          <w:szCs w:val="28"/>
        </w:rPr>
      </w:pPr>
    </w:p>
    <w:p w:rsidR="001C357A" w:rsidRPr="00233EE5" w:rsidRDefault="001C357A" w:rsidP="00D5273C">
      <w:pPr>
        <w:pStyle w:val="1"/>
        <w:jc w:val="center"/>
      </w:pPr>
      <w:bookmarkStart w:id="0" w:name="_Toc92313107"/>
      <w:r w:rsidRPr="00D5273C">
        <w:lastRenderedPageBreak/>
        <w:t>Введение</w:t>
      </w:r>
      <w:bookmarkEnd w:id="0"/>
    </w:p>
    <w:p w:rsidR="001C357A" w:rsidRDefault="001C357A" w:rsidP="00F17DD2">
      <w:pPr>
        <w:widowControl w:val="0"/>
        <w:autoSpaceDE w:val="0"/>
        <w:autoSpaceDN w:val="0"/>
        <w:adjustRightInd w:val="0"/>
        <w:spacing w:line="360" w:lineRule="auto"/>
        <w:jc w:val="both"/>
        <w:rPr>
          <w:sz w:val="28"/>
          <w:szCs w:val="28"/>
        </w:rPr>
      </w:pPr>
      <w:r w:rsidRPr="00233EE5">
        <w:rPr>
          <w:sz w:val="28"/>
          <w:szCs w:val="28"/>
        </w:rPr>
        <w:tab/>
      </w:r>
    </w:p>
    <w:p w:rsidR="001C357A" w:rsidRPr="00F17DD2" w:rsidRDefault="001C357A" w:rsidP="00F17DD2">
      <w:pPr>
        <w:widowControl w:val="0"/>
        <w:autoSpaceDE w:val="0"/>
        <w:autoSpaceDN w:val="0"/>
        <w:adjustRightInd w:val="0"/>
        <w:spacing w:line="360" w:lineRule="auto"/>
        <w:ind w:firstLine="708"/>
        <w:jc w:val="both"/>
        <w:rPr>
          <w:rFonts w:ascii="Times New Roman" w:hAnsi="Times New Roman"/>
          <w:sz w:val="28"/>
          <w:szCs w:val="28"/>
        </w:rPr>
      </w:pPr>
      <w:r w:rsidRPr="00F17DD2">
        <w:rPr>
          <w:rFonts w:ascii="Times New Roman" w:hAnsi="Times New Roman"/>
          <w:sz w:val="28"/>
          <w:szCs w:val="28"/>
        </w:rPr>
        <w:t xml:space="preserve">Современная рыночная экономика представляет собой сложнейший организм, состоящий из огромного количества разнообразных производственных, коммерческих, финансовых и информационных структур, взаимодействующих на фоне разветвлённой системы правовых норм бизнеса, и объединяемых единым понятием – рынок. </w:t>
      </w:r>
    </w:p>
    <w:p w:rsidR="001C357A" w:rsidRPr="00F17DD2" w:rsidRDefault="001C357A" w:rsidP="00F17DD2">
      <w:pPr>
        <w:widowControl w:val="0"/>
        <w:autoSpaceDE w:val="0"/>
        <w:autoSpaceDN w:val="0"/>
        <w:adjustRightInd w:val="0"/>
        <w:spacing w:line="360" w:lineRule="auto"/>
        <w:ind w:firstLine="708"/>
        <w:jc w:val="both"/>
        <w:rPr>
          <w:rFonts w:ascii="Times New Roman" w:hAnsi="Times New Roman"/>
          <w:sz w:val="28"/>
          <w:szCs w:val="28"/>
        </w:rPr>
      </w:pPr>
      <w:r w:rsidRPr="00F17DD2">
        <w:rPr>
          <w:rFonts w:ascii="Times New Roman" w:hAnsi="Times New Roman"/>
          <w:sz w:val="28"/>
          <w:szCs w:val="28"/>
        </w:rPr>
        <w:t xml:space="preserve">По определению рынок – это организованная структура, где "встречаются" производители и потребители, продавцы и покупатели, где в результате взаимодействия спроса потребителей (спросом называется количество товара, которое потребители могут купить по определённой цене) и предложения производителей (предложение – это количество товара, которое производители продают по определённой цене) устанавливаются и цены товаров, и объёмы продаж. При рассмотрении структурной организации рынка определяющее значение имеет количество производителей (продавцов) и количество потребителей (покупателей), участвующих в процессе обмена всеобщего эквивалента стоимости (денег) на какой-либо товар. Это количество производителей и потребителей, характер и структура отношений между ними определяют взаимодействие спроса и предложения. </w:t>
      </w:r>
    </w:p>
    <w:p w:rsidR="001C357A" w:rsidRPr="00F17DD2" w:rsidRDefault="001C357A" w:rsidP="00F17DD2">
      <w:pPr>
        <w:widowControl w:val="0"/>
        <w:autoSpaceDE w:val="0"/>
        <w:autoSpaceDN w:val="0"/>
        <w:adjustRightInd w:val="0"/>
        <w:spacing w:line="360" w:lineRule="auto"/>
        <w:ind w:firstLine="708"/>
        <w:jc w:val="both"/>
        <w:rPr>
          <w:rFonts w:ascii="Times New Roman" w:hAnsi="Times New Roman"/>
          <w:sz w:val="28"/>
          <w:szCs w:val="28"/>
        </w:rPr>
      </w:pPr>
      <w:r w:rsidRPr="00F17DD2">
        <w:rPr>
          <w:rFonts w:ascii="Times New Roman" w:hAnsi="Times New Roman"/>
          <w:sz w:val="28"/>
          <w:szCs w:val="28"/>
        </w:rPr>
        <w:t xml:space="preserve">Ключевым понятием, выражающим сущность рыночных отношений является понятие конкуренция (лат. concurro – сталкиваться, состязаться). Конкуренция это центр тяжести всей системы рыночного хозяйства, тип взаимоотношений между производителями по поводу установления цен и объёмов предложения товаров на рынке. Это конкуренция между производителями. Аналогично определяется конкуренция между потребителями как взаимоотношения по поводу формирования цен и объёма спроса на рынке. Стимулом, побуждающим человека к конкурентной борьбе, является стремление превзойти других. В соперничестве на рынках речь идёт </w:t>
      </w:r>
      <w:r w:rsidRPr="00F17DD2">
        <w:rPr>
          <w:rFonts w:ascii="Times New Roman" w:hAnsi="Times New Roman"/>
          <w:sz w:val="28"/>
          <w:szCs w:val="28"/>
        </w:rPr>
        <w:lastRenderedPageBreak/>
        <w:t xml:space="preserve">о заключении сделок и о долях участия в рыночной сфере. Конкурентная борьба это динамический (ускоряющий движение) процесс обеспечения рынка товарами. В качестве средств в конкурентной борьбе для улучшения своих позиций на рынке компании используют например: качество изделий, цену, сервисное обслуживание, ассортимент, условия поставок и платежей, информацию через рекламу. </w:t>
      </w:r>
    </w:p>
    <w:p w:rsidR="001C357A" w:rsidRPr="00F17DD2" w:rsidRDefault="001C357A" w:rsidP="00F17DD2">
      <w:pPr>
        <w:widowControl w:val="0"/>
        <w:autoSpaceDE w:val="0"/>
        <w:autoSpaceDN w:val="0"/>
        <w:adjustRightInd w:val="0"/>
        <w:spacing w:line="360" w:lineRule="auto"/>
        <w:ind w:firstLine="708"/>
        <w:jc w:val="both"/>
        <w:rPr>
          <w:rFonts w:ascii="Times New Roman" w:hAnsi="Times New Roman"/>
          <w:sz w:val="28"/>
          <w:szCs w:val="28"/>
        </w:rPr>
      </w:pPr>
      <w:r w:rsidRPr="00F17DD2">
        <w:rPr>
          <w:rFonts w:ascii="Times New Roman" w:hAnsi="Times New Roman"/>
          <w:sz w:val="28"/>
          <w:szCs w:val="28"/>
        </w:rPr>
        <w:t xml:space="preserve">В конкурентных экономических условиях предприниматели самостоятельно ищут потребителей, чтобы обеспечить цели своей деятельности: максимизацию прибыли, расширение объёма продаж, увеличение доли на рынке. Конкуренция понуждает предпринимателей к эффективным действиям на рынке, заставляя их предлагать потребителям более широкий ассортимент товаров и услуг по более низким ценам и лучшего качества. </w:t>
      </w:r>
    </w:p>
    <w:p w:rsidR="001C357A" w:rsidRPr="00F17DD2" w:rsidRDefault="001C357A" w:rsidP="00F17DD2">
      <w:pPr>
        <w:widowControl w:val="0"/>
        <w:autoSpaceDE w:val="0"/>
        <w:autoSpaceDN w:val="0"/>
        <w:adjustRightInd w:val="0"/>
        <w:spacing w:line="360" w:lineRule="auto"/>
        <w:ind w:firstLine="708"/>
        <w:jc w:val="both"/>
        <w:rPr>
          <w:rFonts w:ascii="Times New Roman" w:hAnsi="Times New Roman"/>
          <w:sz w:val="28"/>
          <w:szCs w:val="28"/>
        </w:rPr>
      </w:pPr>
      <w:r w:rsidRPr="00F17DD2">
        <w:rPr>
          <w:rFonts w:ascii="Times New Roman" w:hAnsi="Times New Roman"/>
          <w:sz w:val="28"/>
          <w:szCs w:val="28"/>
        </w:rPr>
        <w:t xml:space="preserve">Именно это способствует прогрессу экономики – эффективность производства повышается, создаются условия для концентрации ресурсов в наиболее результативных секторах экономики. Конкурентное окружение побуждает предпринимателей активно внедрять инновации, совершенствовать технологии и рационально использовать ограниченные ресурсы. В конечном счёте растёт благосостояние потребителей, снижаются цены на традиционные виды продукции и услуг, на рынке постоянно появляются новые товары и новые производители. Давая потребителю право выбора, рыночная конкуренция обеспечивает оздоровление экономики, не позволяя действовать неэффективным предпринимателям. </w:t>
      </w:r>
    </w:p>
    <w:p w:rsidR="001C357A" w:rsidRPr="00F17DD2" w:rsidRDefault="001C357A" w:rsidP="00F17DD2">
      <w:pPr>
        <w:widowControl w:val="0"/>
        <w:autoSpaceDE w:val="0"/>
        <w:autoSpaceDN w:val="0"/>
        <w:adjustRightInd w:val="0"/>
        <w:spacing w:line="360" w:lineRule="auto"/>
        <w:ind w:firstLine="708"/>
        <w:jc w:val="both"/>
        <w:rPr>
          <w:rFonts w:ascii="Times New Roman" w:hAnsi="Times New Roman"/>
          <w:sz w:val="28"/>
          <w:szCs w:val="28"/>
        </w:rPr>
      </w:pPr>
      <w:r w:rsidRPr="00F17DD2">
        <w:rPr>
          <w:rFonts w:ascii="Times New Roman" w:hAnsi="Times New Roman"/>
          <w:sz w:val="28"/>
          <w:szCs w:val="28"/>
        </w:rPr>
        <w:t xml:space="preserve">В то же время для любого хозяйствующего субъекта характерно стремление к монополии, к вытеснению конкурента с рынка, к расширению сферы своей деятельности. Приобретая и усиливая рыночную власть предприниматели стремятся установить контроль над ценами и факторами определяющими деятельность предприятия на рынке. Во имя сохранения своей рыночной власти и контроля за ситуацией на рынке могут совершаться </w:t>
      </w:r>
      <w:r w:rsidRPr="00F17DD2">
        <w:rPr>
          <w:rFonts w:ascii="Times New Roman" w:hAnsi="Times New Roman"/>
          <w:sz w:val="28"/>
          <w:szCs w:val="28"/>
        </w:rPr>
        <w:lastRenderedPageBreak/>
        <w:t xml:space="preserve">действия ограничивающие конкуренцию, создаваться искусственные барьеры для входа на рынок, заключаться антиконкурентные соглашения, например об ограничениях объёма продаж, фиксации цен, разделе рынка. В свою очередь ограничение конкуренции существенно искажает действие рыночных сил, приводит к нерациональному распределению общественных ресурсов, негативно сказывается на хозяйственной деятельности. </w:t>
      </w:r>
    </w:p>
    <w:p w:rsidR="001C357A" w:rsidRPr="00F17DD2" w:rsidRDefault="001C357A" w:rsidP="00F17DD2">
      <w:pPr>
        <w:widowControl w:val="0"/>
        <w:autoSpaceDE w:val="0"/>
        <w:autoSpaceDN w:val="0"/>
        <w:adjustRightInd w:val="0"/>
        <w:spacing w:line="360" w:lineRule="auto"/>
        <w:ind w:firstLine="708"/>
        <w:jc w:val="both"/>
        <w:rPr>
          <w:rFonts w:ascii="Times New Roman" w:hAnsi="Times New Roman"/>
          <w:sz w:val="28"/>
          <w:szCs w:val="28"/>
        </w:rPr>
      </w:pPr>
      <w:r w:rsidRPr="00F17DD2">
        <w:rPr>
          <w:rFonts w:ascii="Times New Roman" w:hAnsi="Times New Roman"/>
          <w:sz w:val="28"/>
          <w:szCs w:val="28"/>
        </w:rPr>
        <w:t xml:space="preserve">Исторически конкуренция возникла в условиях простого товарного производства. Каждый мелкий производитель в процессе конкуренции стремился создать для себя наиболее выгодные условия производства и сбыта товаров в ущерб остальным участникам рыночного обмена. По мере усиления зависимости мелких товаропроизводителей от рынка и рыночных колебаний цен на производимые ими товары и обостряется конкурентная борьба. Появляется возможность укрепления хозяйства, применения наёмных работников, эксплуатации их труда, возникает капиталистическая конкуренция. в современных условиях конкуренция также выступает как важное средство развития производства и существует в различных формах. </w:t>
      </w:r>
    </w:p>
    <w:p w:rsidR="001C357A" w:rsidRPr="00F17DD2" w:rsidRDefault="001C357A" w:rsidP="00F17DD2">
      <w:pPr>
        <w:pStyle w:val="a5"/>
        <w:spacing w:before="300" w:after="300" w:line="360" w:lineRule="auto"/>
        <w:ind w:firstLine="708"/>
        <w:rPr>
          <w:rFonts w:eastAsia="Times New Roman"/>
          <w:sz w:val="28"/>
          <w:szCs w:val="28"/>
          <w:lang w:eastAsia="en-US"/>
        </w:rPr>
      </w:pPr>
      <w:r w:rsidRPr="00F17DD2">
        <w:rPr>
          <w:rFonts w:eastAsia="Times New Roman"/>
          <w:sz w:val="28"/>
          <w:szCs w:val="28"/>
          <w:lang w:eastAsia="en-US"/>
        </w:rPr>
        <w:t>Цель данной работы – рассмотреть понятие конкуренции, её влияние на поведение фирмы и на экономику в целом, охарактеризовать различные модели рынков в зависимости от уровня конкуренции на них.</w:t>
      </w:r>
    </w:p>
    <w:p w:rsidR="001C357A" w:rsidRPr="003A44FA" w:rsidRDefault="001C357A" w:rsidP="003A44FA">
      <w:pPr>
        <w:spacing w:before="300" w:after="300" w:line="360" w:lineRule="auto"/>
        <w:jc w:val="both"/>
        <w:rPr>
          <w:rFonts w:ascii="Times New Roman" w:hAnsi="Times New Roman"/>
          <w:sz w:val="28"/>
          <w:szCs w:val="28"/>
          <w:lang w:eastAsia="ru-RU"/>
        </w:rPr>
      </w:pPr>
      <w:r w:rsidRPr="003A44FA">
        <w:rPr>
          <w:rFonts w:ascii="Times New Roman" w:hAnsi="Times New Roman"/>
          <w:sz w:val="28"/>
          <w:szCs w:val="28"/>
          <w:lang w:eastAsia="ru-RU"/>
        </w:rPr>
        <w:t xml:space="preserve">. </w:t>
      </w:r>
    </w:p>
    <w:p w:rsidR="001C357A" w:rsidRPr="00233EE5" w:rsidRDefault="001C357A" w:rsidP="00233EE5">
      <w:pPr>
        <w:spacing w:before="300" w:after="300"/>
        <w:jc w:val="both"/>
        <w:rPr>
          <w:rFonts w:ascii="Times New Roman" w:hAnsi="Times New Roman"/>
          <w:sz w:val="28"/>
          <w:szCs w:val="28"/>
        </w:rPr>
      </w:pPr>
    </w:p>
    <w:p w:rsidR="001C357A" w:rsidRPr="003A44FA" w:rsidRDefault="001C357A" w:rsidP="00EC2ADF">
      <w:pPr>
        <w:pStyle w:val="2"/>
        <w:jc w:val="center"/>
        <w:rPr>
          <w:rFonts w:eastAsia="Times New Roman"/>
        </w:rPr>
      </w:pPr>
    </w:p>
    <w:p w:rsidR="001C357A" w:rsidRDefault="001C357A" w:rsidP="00EC2ADF">
      <w:pPr>
        <w:pStyle w:val="2"/>
        <w:jc w:val="center"/>
        <w:rPr>
          <w:rFonts w:eastAsia="Times New Roman"/>
        </w:rPr>
        <w:sectPr w:rsidR="001C357A" w:rsidSect="00DB070E">
          <w:headerReference w:type="first" r:id="rId8"/>
          <w:pgSz w:w="11906" w:h="16838" w:code="9"/>
          <w:pgMar w:top="1134" w:right="850" w:bottom="1134" w:left="1701" w:header="709" w:footer="709" w:gutter="0"/>
          <w:pgNumType w:chapStyle="1"/>
          <w:cols w:space="708"/>
          <w:titlePg/>
          <w:docGrid w:linePitch="360"/>
        </w:sectPr>
      </w:pPr>
    </w:p>
    <w:p w:rsidR="001C357A" w:rsidRPr="00233EE5" w:rsidRDefault="001C357A" w:rsidP="00EC2ADF">
      <w:pPr>
        <w:pStyle w:val="2"/>
        <w:jc w:val="center"/>
        <w:rPr>
          <w:rFonts w:eastAsia="Times New Roman"/>
        </w:rPr>
      </w:pPr>
      <w:bookmarkStart w:id="1" w:name="_Toc92313108"/>
      <w:r w:rsidRPr="00233EE5">
        <w:rPr>
          <w:rFonts w:eastAsia="Times New Roman"/>
        </w:rPr>
        <w:lastRenderedPageBreak/>
        <w:t>1.</w:t>
      </w:r>
      <w:r w:rsidRPr="003A44FA">
        <w:t xml:space="preserve"> </w:t>
      </w:r>
      <w:r w:rsidRPr="003A44FA">
        <w:rPr>
          <w:rFonts w:eastAsia="Times New Roman"/>
        </w:rPr>
        <w:t>Понятие конкуренции и ее виды</w:t>
      </w:r>
      <w:bookmarkEnd w:id="1"/>
    </w:p>
    <w:p w:rsidR="001C357A" w:rsidRPr="003A44FA" w:rsidRDefault="001C357A" w:rsidP="003A44FA">
      <w:pPr>
        <w:spacing w:before="300" w:after="300" w:line="360" w:lineRule="auto"/>
        <w:jc w:val="both"/>
        <w:rPr>
          <w:rFonts w:ascii="Times New Roman" w:hAnsi="Times New Roman"/>
          <w:sz w:val="28"/>
          <w:szCs w:val="28"/>
        </w:rPr>
      </w:pPr>
      <w:r w:rsidRPr="00233EE5">
        <w:rPr>
          <w:rFonts w:ascii="Times New Roman" w:hAnsi="Times New Roman"/>
          <w:sz w:val="28"/>
          <w:szCs w:val="28"/>
        </w:rPr>
        <w:tab/>
      </w:r>
      <w:r w:rsidRPr="003A44FA">
        <w:rPr>
          <w:rFonts w:ascii="Times New Roman" w:hAnsi="Times New Roman"/>
          <w:sz w:val="28"/>
          <w:szCs w:val="28"/>
        </w:rPr>
        <w:t xml:space="preserve">Конкуренция (от лат. соncurrencia - сталкиваться) - соперничество между производителями товаров и услуг за рынок сбыта, завоевание определенного сегмента рынка, это борьба между частными товаропроизводителями за более выгодные условия производства и сбыта товаров, за получение наивысшей прибыли. </w:t>
      </w:r>
    </w:p>
    <w:p w:rsidR="001C357A" w:rsidRPr="003A44FA" w:rsidRDefault="001C357A" w:rsidP="003A44FA">
      <w:pPr>
        <w:spacing w:before="300" w:after="300" w:line="360" w:lineRule="auto"/>
        <w:ind w:firstLine="708"/>
        <w:jc w:val="both"/>
        <w:rPr>
          <w:rFonts w:ascii="Times New Roman" w:hAnsi="Times New Roman"/>
          <w:sz w:val="28"/>
          <w:szCs w:val="28"/>
        </w:rPr>
      </w:pPr>
      <w:r w:rsidRPr="003A44FA">
        <w:rPr>
          <w:rFonts w:ascii="Times New Roman" w:hAnsi="Times New Roman"/>
          <w:sz w:val="28"/>
          <w:szCs w:val="28"/>
        </w:rPr>
        <w:t xml:space="preserve">Конкуренция - это неотъемлемая часть рыночной среды, необходимое условие развития предпринимательской деятельности, это центр тяжести всей системы рыночного хозяйства, тип взаимоотношений между производителями по поводу установления цен и объемов предложения товаров на рынке. Это конкуренция между производителями. Аналогично определяется конкуренция между потребителями как взаимоотношения по поводу формирования цен и объема спроса на рынке. Стимулом, побуждающим человека к конкурентной борьбе, является стремление превзойти других. </w:t>
      </w:r>
    </w:p>
    <w:p w:rsidR="001C357A" w:rsidRPr="003A44FA" w:rsidRDefault="001C357A" w:rsidP="003A44FA">
      <w:pPr>
        <w:spacing w:before="300" w:after="300" w:line="360" w:lineRule="auto"/>
        <w:ind w:firstLine="708"/>
        <w:jc w:val="both"/>
        <w:rPr>
          <w:rFonts w:ascii="Times New Roman" w:hAnsi="Times New Roman"/>
          <w:sz w:val="28"/>
          <w:szCs w:val="28"/>
        </w:rPr>
      </w:pPr>
      <w:r w:rsidRPr="003A44FA">
        <w:rPr>
          <w:rFonts w:ascii="Times New Roman" w:hAnsi="Times New Roman"/>
          <w:sz w:val="28"/>
          <w:szCs w:val="28"/>
        </w:rPr>
        <w:t xml:space="preserve">Конкурентная борьба - это динамический (ускоряющий движение) процесс, который служит лучшему обеспечению рынка товарами. </w:t>
      </w:r>
    </w:p>
    <w:p w:rsidR="001C357A" w:rsidRPr="003A44FA" w:rsidRDefault="001C357A" w:rsidP="003A44FA">
      <w:pPr>
        <w:spacing w:before="300" w:after="300" w:line="360" w:lineRule="auto"/>
        <w:ind w:firstLine="708"/>
        <w:jc w:val="both"/>
        <w:rPr>
          <w:rFonts w:ascii="Times New Roman" w:hAnsi="Times New Roman"/>
          <w:sz w:val="28"/>
          <w:szCs w:val="28"/>
        </w:rPr>
      </w:pPr>
      <w:r w:rsidRPr="003A44FA">
        <w:rPr>
          <w:rFonts w:ascii="Times New Roman" w:hAnsi="Times New Roman"/>
          <w:sz w:val="28"/>
          <w:szCs w:val="28"/>
        </w:rPr>
        <w:t>Рыночная конкуренция является одной из важнейших категорий современной экономической теории. Без этого понятия не обходится ни одна модель механизма функционирования рынка. Более того, теория рыночной конкуренции, в отличие от многих других разделов экономической теории, находит и находила раньше, в течение, по меньшей мере, трех последних веков, самое широкое практическое приложение. Начиная от меркантилистов и кончая современными законодательными положениями в области антимонопольной политики, государства с традиционной рыночной экономикой пытаются регулировать рынок, обеспечивая за ним определенную конкурентную среду.</w:t>
      </w:r>
    </w:p>
    <w:p w:rsidR="001C357A" w:rsidRPr="003A44FA" w:rsidRDefault="001C357A" w:rsidP="003A44FA">
      <w:pPr>
        <w:spacing w:before="300" w:after="300" w:line="360" w:lineRule="auto"/>
        <w:ind w:firstLine="708"/>
        <w:jc w:val="both"/>
        <w:rPr>
          <w:rFonts w:ascii="Times New Roman" w:hAnsi="Times New Roman"/>
          <w:sz w:val="28"/>
          <w:szCs w:val="28"/>
        </w:rPr>
      </w:pPr>
      <w:r w:rsidRPr="003A44FA">
        <w:rPr>
          <w:rFonts w:ascii="Times New Roman" w:hAnsi="Times New Roman"/>
          <w:sz w:val="28"/>
          <w:szCs w:val="28"/>
        </w:rPr>
        <w:lastRenderedPageBreak/>
        <w:t>Конкуренция, как научное понятие, связывается с именем А. Смита. Рыночный механизм регулирования, названный им "невидимой рукой", формирует цены товаров под влиянием спроса, предложения и конкуренции. Заметим, что основной его труд "Исследование о природе и причинах богатства народов", принесший А. Смиту мировую известность, был направлен, прежде всего, против политики меркантилизма, таможенных ограничений и фискальной политики государства, которое, по его понятиям, вообще должно отказаться от вмешательства в экономическую жизнь.</w:t>
      </w:r>
    </w:p>
    <w:p w:rsidR="001C357A" w:rsidRPr="003A44FA" w:rsidRDefault="001C357A" w:rsidP="003A44FA">
      <w:pPr>
        <w:spacing w:before="300" w:after="300" w:line="360" w:lineRule="auto"/>
        <w:ind w:firstLine="708"/>
        <w:jc w:val="both"/>
        <w:rPr>
          <w:rFonts w:ascii="Times New Roman" w:hAnsi="Times New Roman"/>
          <w:sz w:val="28"/>
          <w:szCs w:val="28"/>
        </w:rPr>
      </w:pPr>
      <w:r w:rsidRPr="003A44FA">
        <w:rPr>
          <w:rFonts w:ascii="Times New Roman" w:hAnsi="Times New Roman"/>
          <w:sz w:val="28"/>
          <w:szCs w:val="28"/>
        </w:rPr>
        <w:t xml:space="preserve">С самого начала, конкуренции отводилась не только функция рыночного регулирования, но и стимулирующая роль. Иначе говоря, она рассматривалась как фактор развития, совершенствования производства и качества производимой товарной массы. Хотя физиократы, основываясь на своей теории естественного порядка, не рассматривали купечество и промышленников как производительный класс, А. Смит преодолел эту ограниченность, что и позволило классикам расширить "функциональные возможности" конкуренции, придав ей роль производительной силы и фактора общественного развития или прогресса, понимаемого с тех пор, как рост общественного благосостояния. </w:t>
      </w:r>
    </w:p>
    <w:p w:rsidR="001C357A" w:rsidRPr="003A44FA" w:rsidRDefault="001C357A" w:rsidP="003A44FA">
      <w:pPr>
        <w:spacing w:before="300" w:after="300" w:line="360" w:lineRule="auto"/>
        <w:ind w:firstLine="708"/>
        <w:jc w:val="both"/>
        <w:rPr>
          <w:rFonts w:ascii="Times New Roman" w:hAnsi="Times New Roman"/>
          <w:sz w:val="28"/>
          <w:szCs w:val="28"/>
        </w:rPr>
      </w:pPr>
      <w:r w:rsidRPr="003A44FA">
        <w:rPr>
          <w:rFonts w:ascii="Times New Roman" w:hAnsi="Times New Roman"/>
          <w:sz w:val="28"/>
          <w:szCs w:val="28"/>
        </w:rPr>
        <w:t xml:space="preserve">Идеальный рынок, согласно теории А. Смита не состоялся. Оказалось, что освободить государство от вмешательства в рыночные процессы невозможно. Противоречия между наемными работниками и собственниками капитала заставили, в конечном счете, государство принимать определенные регулирующие законодательства. Аналогичные явления произошли и в сфере таможенной политики и в области поддержания устойчивого конкурентного рынка. </w:t>
      </w:r>
    </w:p>
    <w:p w:rsidR="001C357A" w:rsidRPr="003A44FA" w:rsidRDefault="001C357A" w:rsidP="003A44FA">
      <w:pPr>
        <w:spacing w:before="300" w:after="300" w:line="360" w:lineRule="auto"/>
        <w:ind w:firstLine="708"/>
        <w:jc w:val="both"/>
        <w:rPr>
          <w:rFonts w:ascii="Times New Roman" w:hAnsi="Times New Roman"/>
          <w:sz w:val="28"/>
          <w:szCs w:val="28"/>
        </w:rPr>
      </w:pPr>
      <w:r w:rsidRPr="003A44FA">
        <w:rPr>
          <w:rFonts w:ascii="Times New Roman" w:hAnsi="Times New Roman"/>
          <w:sz w:val="28"/>
          <w:szCs w:val="28"/>
        </w:rPr>
        <w:t xml:space="preserve">В повседневной жизни мы все чаще встречаем слова: "конкуренция", "конкурентная борьба", "конкурентоспособность", "конкурентный рынок". Этим строкам иногда предоставляются разные значения, но все они могут </w:t>
      </w:r>
      <w:r w:rsidRPr="003A44FA">
        <w:rPr>
          <w:rFonts w:ascii="Times New Roman" w:hAnsi="Times New Roman"/>
          <w:sz w:val="28"/>
          <w:szCs w:val="28"/>
        </w:rPr>
        <w:lastRenderedPageBreak/>
        <w:t>быть сведены до двух понятий - "конкурентная борьба" и "конкурентный рынок". Первое касается способов поведения отдельных фирм на рынке, второе - рыночных структур и охватывает все аспекты рынка любых товаров, которые влияют на поведение и деятельность фирм (количество фирм на рынке, технологию производства, типы товаров, которые продаются и т.д.).</w:t>
      </w:r>
    </w:p>
    <w:p w:rsidR="001C357A" w:rsidRPr="003A44FA" w:rsidRDefault="001C357A" w:rsidP="003A44FA">
      <w:pPr>
        <w:spacing w:before="300" w:after="300" w:line="360" w:lineRule="auto"/>
        <w:ind w:firstLine="708"/>
        <w:jc w:val="both"/>
        <w:rPr>
          <w:rFonts w:ascii="Times New Roman" w:hAnsi="Times New Roman"/>
          <w:sz w:val="28"/>
          <w:szCs w:val="28"/>
        </w:rPr>
      </w:pPr>
      <w:r w:rsidRPr="003A44FA">
        <w:rPr>
          <w:rFonts w:ascii="Times New Roman" w:hAnsi="Times New Roman"/>
          <w:sz w:val="28"/>
          <w:szCs w:val="28"/>
        </w:rPr>
        <w:t>По масштабам развития конкуренция может быть:</w:t>
      </w:r>
    </w:p>
    <w:p w:rsidR="001C357A" w:rsidRDefault="001C357A" w:rsidP="003A44FA">
      <w:pPr>
        <w:spacing w:before="300" w:after="300" w:line="360" w:lineRule="auto"/>
        <w:ind w:firstLine="708"/>
        <w:jc w:val="both"/>
        <w:rPr>
          <w:rFonts w:ascii="Times New Roman" w:hAnsi="Times New Roman"/>
          <w:sz w:val="28"/>
          <w:szCs w:val="28"/>
        </w:rPr>
      </w:pPr>
      <w:r>
        <w:rPr>
          <w:rFonts w:ascii="Times New Roman" w:hAnsi="Times New Roman"/>
          <w:sz w:val="28"/>
          <w:szCs w:val="28"/>
        </w:rPr>
        <w:t xml:space="preserve">- </w:t>
      </w:r>
      <w:r w:rsidRPr="003A44FA">
        <w:rPr>
          <w:rFonts w:ascii="Times New Roman" w:hAnsi="Times New Roman"/>
          <w:sz w:val="28"/>
          <w:szCs w:val="28"/>
        </w:rPr>
        <w:t xml:space="preserve">индивидуальной (один участник рынка стремится занять "свое место под солнцем" - выбрать наилучшие условия купли-продажи товаров и услуг); </w:t>
      </w:r>
    </w:p>
    <w:p w:rsidR="001C357A" w:rsidRPr="003A44FA" w:rsidRDefault="001C357A" w:rsidP="003A44FA">
      <w:pPr>
        <w:spacing w:before="300" w:after="300" w:line="360" w:lineRule="auto"/>
        <w:ind w:firstLine="708"/>
        <w:jc w:val="both"/>
        <w:rPr>
          <w:rFonts w:ascii="Times New Roman" w:hAnsi="Times New Roman"/>
          <w:sz w:val="28"/>
          <w:szCs w:val="28"/>
        </w:rPr>
      </w:pPr>
      <w:r>
        <w:rPr>
          <w:rFonts w:ascii="Times New Roman" w:hAnsi="Times New Roman"/>
          <w:sz w:val="28"/>
          <w:szCs w:val="28"/>
        </w:rPr>
        <w:t xml:space="preserve">- </w:t>
      </w:r>
      <w:r w:rsidRPr="003A44FA">
        <w:rPr>
          <w:rFonts w:ascii="Times New Roman" w:hAnsi="Times New Roman"/>
          <w:sz w:val="28"/>
          <w:szCs w:val="28"/>
        </w:rPr>
        <w:t xml:space="preserve">местной (ведется среди товаровладельцев какой-то территорий); </w:t>
      </w:r>
    </w:p>
    <w:p w:rsidR="001C357A" w:rsidRPr="003A44FA" w:rsidRDefault="001C357A" w:rsidP="003A44FA">
      <w:pPr>
        <w:spacing w:before="300" w:after="300" w:line="360" w:lineRule="auto"/>
        <w:ind w:firstLine="708"/>
        <w:jc w:val="both"/>
        <w:rPr>
          <w:rFonts w:ascii="Times New Roman" w:hAnsi="Times New Roman"/>
          <w:sz w:val="28"/>
          <w:szCs w:val="28"/>
        </w:rPr>
      </w:pPr>
      <w:r>
        <w:rPr>
          <w:rFonts w:ascii="Times New Roman" w:hAnsi="Times New Roman"/>
          <w:sz w:val="28"/>
          <w:szCs w:val="28"/>
        </w:rPr>
        <w:t xml:space="preserve">- </w:t>
      </w:r>
      <w:r w:rsidRPr="003A44FA">
        <w:rPr>
          <w:rFonts w:ascii="Times New Roman" w:hAnsi="Times New Roman"/>
          <w:sz w:val="28"/>
          <w:szCs w:val="28"/>
        </w:rPr>
        <w:t xml:space="preserve">отраслевой (в одной из отраслей рынка идет борьба за получение наибольшего дохода); </w:t>
      </w:r>
    </w:p>
    <w:p w:rsidR="001C357A" w:rsidRPr="003A44FA" w:rsidRDefault="001C357A" w:rsidP="003A44FA">
      <w:pPr>
        <w:spacing w:before="300" w:after="300" w:line="360" w:lineRule="auto"/>
        <w:ind w:firstLine="708"/>
        <w:jc w:val="both"/>
        <w:rPr>
          <w:rFonts w:ascii="Times New Roman" w:hAnsi="Times New Roman"/>
          <w:sz w:val="28"/>
          <w:szCs w:val="28"/>
        </w:rPr>
      </w:pPr>
      <w:r>
        <w:rPr>
          <w:rFonts w:ascii="Times New Roman" w:hAnsi="Times New Roman"/>
          <w:sz w:val="28"/>
          <w:szCs w:val="28"/>
        </w:rPr>
        <w:t xml:space="preserve">- </w:t>
      </w:r>
      <w:r w:rsidRPr="003A44FA">
        <w:rPr>
          <w:rFonts w:ascii="Times New Roman" w:hAnsi="Times New Roman"/>
          <w:sz w:val="28"/>
          <w:szCs w:val="28"/>
        </w:rPr>
        <w:t xml:space="preserve">межотраслевой (соперничество представителей разных отраслей рынка за привлечение на свою сторону покупателей в целях извлечения большего дохода); </w:t>
      </w:r>
    </w:p>
    <w:p w:rsidR="001C357A" w:rsidRPr="003A44FA" w:rsidRDefault="001C357A" w:rsidP="003A44FA">
      <w:pPr>
        <w:spacing w:before="300" w:after="300" w:line="360" w:lineRule="auto"/>
        <w:ind w:firstLine="708"/>
        <w:jc w:val="both"/>
        <w:rPr>
          <w:rFonts w:ascii="Times New Roman" w:hAnsi="Times New Roman"/>
          <w:sz w:val="28"/>
          <w:szCs w:val="28"/>
        </w:rPr>
      </w:pPr>
      <w:r>
        <w:rPr>
          <w:rFonts w:ascii="Times New Roman" w:hAnsi="Times New Roman"/>
          <w:sz w:val="28"/>
          <w:szCs w:val="28"/>
        </w:rPr>
        <w:t xml:space="preserve">- </w:t>
      </w:r>
      <w:r w:rsidRPr="003A44FA">
        <w:rPr>
          <w:rFonts w:ascii="Times New Roman" w:hAnsi="Times New Roman"/>
          <w:sz w:val="28"/>
          <w:szCs w:val="28"/>
        </w:rPr>
        <w:t xml:space="preserve">национальной (состязание отечественных товаровладельцев внутри данной страны); </w:t>
      </w:r>
    </w:p>
    <w:p w:rsidR="001C357A" w:rsidRPr="003A44FA" w:rsidRDefault="001C357A" w:rsidP="003A44FA">
      <w:pPr>
        <w:spacing w:before="300" w:after="300" w:line="360" w:lineRule="auto"/>
        <w:ind w:firstLine="708"/>
        <w:jc w:val="both"/>
        <w:rPr>
          <w:rFonts w:ascii="Times New Roman" w:hAnsi="Times New Roman"/>
          <w:sz w:val="28"/>
          <w:szCs w:val="28"/>
        </w:rPr>
      </w:pPr>
      <w:r>
        <w:rPr>
          <w:rFonts w:ascii="Times New Roman" w:hAnsi="Times New Roman"/>
          <w:sz w:val="28"/>
          <w:szCs w:val="28"/>
        </w:rPr>
        <w:t xml:space="preserve">- </w:t>
      </w:r>
      <w:r w:rsidRPr="003A44FA">
        <w:rPr>
          <w:rFonts w:ascii="Times New Roman" w:hAnsi="Times New Roman"/>
          <w:sz w:val="28"/>
          <w:szCs w:val="28"/>
        </w:rPr>
        <w:t>глобальной (борьба предприятий, хозяйственных объединений и государств разных стран на мировом рынке). По характеру развития конкуренция подразделяется: 1) на свободную и 2) регулируемую.</w:t>
      </w:r>
    </w:p>
    <w:p w:rsidR="001C357A" w:rsidRPr="003A44FA" w:rsidRDefault="001C357A" w:rsidP="003A44FA">
      <w:pPr>
        <w:spacing w:before="300" w:after="300" w:line="360" w:lineRule="auto"/>
        <w:ind w:firstLine="708"/>
        <w:jc w:val="both"/>
        <w:rPr>
          <w:rFonts w:ascii="Times New Roman" w:hAnsi="Times New Roman"/>
          <w:sz w:val="28"/>
          <w:szCs w:val="28"/>
        </w:rPr>
      </w:pPr>
      <w:r w:rsidRPr="003A44FA">
        <w:rPr>
          <w:rFonts w:ascii="Times New Roman" w:hAnsi="Times New Roman"/>
          <w:sz w:val="28"/>
          <w:szCs w:val="28"/>
        </w:rPr>
        <w:t xml:space="preserve">По методам ведения рыночная конкуренция делится: </w:t>
      </w:r>
    </w:p>
    <w:p w:rsidR="001C357A" w:rsidRPr="003A44FA" w:rsidRDefault="001C357A" w:rsidP="003A44FA">
      <w:pPr>
        <w:spacing w:before="300" w:after="300" w:line="360" w:lineRule="auto"/>
        <w:ind w:firstLine="708"/>
        <w:jc w:val="both"/>
        <w:rPr>
          <w:rFonts w:ascii="Times New Roman" w:hAnsi="Times New Roman"/>
          <w:sz w:val="28"/>
          <w:szCs w:val="28"/>
        </w:rPr>
      </w:pPr>
      <w:r w:rsidRPr="003A44FA">
        <w:rPr>
          <w:rFonts w:ascii="Times New Roman" w:hAnsi="Times New Roman"/>
          <w:sz w:val="28"/>
          <w:szCs w:val="28"/>
        </w:rPr>
        <w:t xml:space="preserve">На ценовую (рыночные позиции соперников подрываются посредством снижения цен) Ценовая конкуренция происходит, как правило, путём искусственного сбивания цен на данную продукцию. При этом широко используется ценовая дискриминация, которая имеет место тогда, когда </w:t>
      </w:r>
      <w:r w:rsidRPr="003A44FA">
        <w:rPr>
          <w:rFonts w:ascii="Times New Roman" w:hAnsi="Times New Roman"/>
          <w:sz w:val="28"/>
          <w:szCs w:val="28"/>
        </w:rPr>
        <w:lastRenderedPageBreak/>
        <w:t>данный продукт продаётся по разным ценам и эти ценовые различия не оправданы различиями в издержках. Ценовая дискриминация возможна при трёх условиях:</w:t>
      </w:r>
    </w:p>
    <w:p w:rsidR="001C357A" w:rsidRPr="003A44FA" w:rsidRDefault="001C357A" w:rsidP="003A44FA">
      <w:pPr>
        <w:spacing w:before="300" w:after="300" w:line="360" w:lineRule="auto"/>
        <w:ind w:firstLine="708"/>
        <w:jc w:val="both"/>
        <w:rPr>
          <w:rFonts w:ascii="Times New Roman" w:hAnsi="Times New Roman"/>
          <w:sz w:val="28"/>
          <w:szCs w:val="28"/>
        </w:rPr>
      </w:pPr>
      <w:r w:rsidRPr="003A44FA">
        <w:rPr>
          <w:rFonts w:ascii="Times New Roman" w:hAnsi="Times New Roman"/>
          <w:sz w:val="28"/>
          <w:szCs w:val="28"/>
        </w:rPr>
        <w:t>1. Продавец должен быть монополистом или обладать некоторой степенью монопольной власти;</w:t>
      </w:r>
    </w:p>
    <w:p w:rsidR="001C357A" w:rsidRPr="003A44FA" w:rsidRDefault="001C357A" w:rsidP="003A44FA">
      <w:pPr>
        <w:spacing w:before="300" w:after="300" w:line="360" w:lineRule="auto"/>
        <w:ind w:firstLine="708"/>
        <w:jc w:val="both"/>
        <w:rPr>
          <w:rFonts w:ascii="Times New Roman" w:hAnsi="Times New Roman"/>
          <w:sz w:val="28"/>
          <w:szCs w:val="28"/>
        </w:rPr>
      </w:pPr>
      <w:r w:rsidRPr="003A44FA">
        <w:rPr>
          <w:rFonts w:ascii="Times New Roman" w:hAnsi="Times New Roman"/>
          <w:sz w:val="28"/>
          <w:szCs w:val="28"/>
        </w:rPr>
        <w:t>2. Продавец должен быть способен выделять покупателей в группы, которые имеют разную покупательскую способность;</w:t>
      </w:r>
    </w:p>
    <w:p w:rsidR="001C357A" w:rsidRPr="003A44FA" w:rsidRDefault="001C357A" w:rsidP="003A44FA">
      <w:pPr>
        <w:spacing w:before="300" w:after="300" w:line="360" w:lineRule="auto"/>
        <w:ind w:firstLine="708"/>
        <w:jc w:val="both"/>
        <w:rPr>
          <w:rFonts w:ascii="Times New Roman" w:hAnsi="Times New Roman"/>
          <w:sz w:val="28"/>
          <w:szCs w:val="28"/>
        </w:rPr>
      </w:pPr>
      <w:r w:rsidRPr="003A44FA">
        <w:rPr>
          <w:rFonts w:ascii="Times New Roman" w:hAnsi="Times New Roman"/>
          <w:sz w:val="28"/>
          <w:szCs w:val="28"/>
        </w:rPr>
        <w:t xml:space="preserve">3. Первоначальный покупатель не может перепродавать товар или услугу. </w:t>
      </w:r>
    </w:p>
    <w:p w:rsidR="001C357A" w:rsidRPr="003A44FA" w:rsidRDefault="001C357A" w:rsidP="003A44FA">
      <w:pPr>
        <w:spacing w:before="300" w:after="300" w:line="360" w:lineRule="auto"/>
        <w:ind w:firstLine="708"/>
        <w:jc w:val="both"/>
        <w:rPr>
          <w:rFonts w:ascii="Times New Roman" w:hAnsi="Times New Roman"/>
          <w:sz w:val="28"/>
          <w:szCs w:val="28"/>
        </w:rPr>
      </w:pPr>
      <w:r w:rsidRPr="003A44FA">
        <w:rPr>
          <w:rFonts w:ascii="Times New Roman" w:hAnsi="Times New Roman"/>
          <w:sz w:val="28"/>
          <w:szCs w:val="28"/>
        </w:rPr>
        <w:t xml:space="preserve">Ценовая дискриминация наиболее часто применяется в сфере услуг (врачей, адвокатов, гостиниц и т.д.), при оказании услуг по транспортировке продукции; при реализации товара, который не поддаётся перераспределению с одного рынка на другой (транспортировка скоропортящихся продуктов с одного рынка на другой). </w:t>
      </w:r>
    </w:p>
    <w:p w:rsidR="001C357A" w:rsidRPr="003A44FA" w:rsidRDefault="001C357A" w:rsidP="003A44FA">
      <w:pPr>
        <w:spacing w:before="300" w:after="300" w:line="360" w:lineRule="auto"/>
        <w:ind w:firstLine="708"/>
        <w:jc w:val="both"/>
        <w:rPr>
          <w:rFonts w:ascii="Times New Roman" w:hAnsi="Times New Roman"/>
          <w:sz w:val="28"/>
          <w:szCs w:val="28"/>
        </w:rPr>
      </w:pPr>
      <w:r w:rsidRPr="003A44FA">
        <w:rPr>
          <w:rFonts w:ascii="Times New Roman" w:hAnsi="Times New Roman"/>
          <w:sz w:val="28"/>
          <w:szCs w:val="28"/>
        </w:rPr>
        <w:t>И неценовую (победу одерживают путем повышения качества продукции, лучшего обслуживания покупателей и т. п.).</w:t>
      </w:r>
    </w:p>
    <w:p w:rsidR="001C357A" w:rsidRPr="003A44FA" w:rsidRDefault="001C357A" w:rsidP="003A44FA">
      <w:pPr>
        <w:spacing w:before="300" w:after="300" w:line="360" w:lineRule="auto"/>
        <w:ind w:firstLine="708"/>
        <w:jc w:val="both"/>
        <w:rPr>
          <w:rFonts w:ascii="Times New Roman" w:hAnsi="Times New Roman"/>
          <w:sz w:val="28"/>
          <w:szCs w:val="28"/>
        </w:rPr>
      </w:pPr>
      <w:r w:rsidRPr="003A44FA">
        <w:rPr>
          <w:rFonts w:ascii="Times New Roman" w:hAnsi="Times New Roman"/>
          <w:sz w:val="28"/>
          <w:szCs w:val="28"/>
        </w:rPr>
        <w:t xml:space="preserve">Неценовая конкуренция проводится, главным образом, посредством совершенствования качества продукции и условий её продажи, "сервизации" сбыта. Повышение качества может осуществляться по двум основным направлениям: первое - совершенствование технических характеристик товаров; второе - улучшение приспособляемости товара к нуждам потребителей. Неценовая конкуренция посредством улучшения качества продукции получила название конкуренции по продукту. Этот вид конкуренции основывается на стремлении захватить часть отраслевого рынка путём выпуска новых товаров, которые либо принципиально отличаются от своих предшественников, либо представляют модернизированный вариант </w:t>
      </w:r>
      <w:r w:rsidRPr="003A44FA">
        <w:rPr>
          <w:rFonts w:ascii="Times New Roman" w:hAnsi="Times New Roman"/>
          <w:sz w:val="28"/>
          <w:szCs w:val="28"/>
        </w:rPr>
        <w:lastRenderedPageBreak/>
        <w:t>старой модели. Конкуренция, основанная на повышении качества, имеет противоречивый характер. С одной стороны, повышение качества служит способом скрытого снижения цен и расширения сбыта; с другой - "качество - это субъективная оценка, которая открывает возможность фальсификации качества путём рекламы и красивой упаковки.</w:t>
      </w:r>
    </w:p>
    <w:p w:rsidR="001C357A" w:rsidRPr="003A44FA" w:rsidRDefault="001C357A" w:rsidP="003A44FA">
      <w:pPr>
        <w:spacing w:before="300" w:after="300" w:line="360" w:lineRule="auto"/>
        <w:ind w:firstLine="708"/>
        <w:jc w:val="both"/>
        <w:rPr>
          <w:rFonts w:ascii="Times New Roman" w:hAnsi="Times New Roman"/>
          <w:sz w:val="28"/>
          <w:szCs w:val="28"/>
        </w:rPr>
      </w:pPr>
      <w:r w:rsidRPr="003A44FA">
        <w:rPr>
          <w:rFonts w:ascii="Times New Roman" w:hAnsi="Times New Roman"/>
          <w:sz w:val="28"/>
          <w:szCs w:val="28"/>
        </w:rPr>
        <w:t>Неценовая конкуренция путём сбыта продукции получила название конкуренции по условиям продаж. Этот вид конкуренции основывается на улучшении сервиса обслуживания покупателя. Сюда входит воздействие на потребителя через рекламу, совершенствованье торговли, установление льгот по обслуживанию покупателей после приобретения товара, т.е. в процессе его эксплуатации.</w:t>
      </w:r>
    </w:p>
    <w:p w:rsidR="001C357A" w:rsidRPr="00233EE5" w:rsidRDefault="001C357A" w:rsidP="003A44FA">
      <w:pPr>
        <w:spacing w:before="300" w:after="300" w:line="360" w:lineRule="auto"/>
        <w:ind w:firstLine="708"/>
        <w:jc w:val="both"/>
        <w:rPr>
          <w:rFonts w:ascii="Times New Roman" w:hAnsi="Times New Roman"/>
          <w:sz w:val="28"/>
          <w:szCs w:val="28"/>
        </w:rPr>
      </w:pPr>
      <w:r w:rsidRPr="003A44FA">
        <w:rPr>
          <w:rFonts w:ascii="Times New Roman" w:hAnsi="Times New Roman"/>
          <w:sz w:val="28"/>
          <w:szCs w:val="28"/>
        </w:rPr>
        <w:t>Суть конкуренции проявляется и в том, что она. с одной стороны, создает такие условия, за которые покупатель на рынке имеет великое множество возможностей для приобретения товаров, а продавец - для их реализации. С другой стороны, в обмене принимают участие две стороны, любая из которых ставит свой интерес выше интереса партнера. В результате и продавец, и покупатель при заключении соглашения должны идти на взаимный компромисс при определении цены, иначе соглашение не состоится, а каждый из них понесет убытки</w:t>
      </w:r>
      <w:r w:rsidRPr="00233EE5">
        <w:rPr>
          <w:rFonts w:ascii="Times New Roman" w:hAnsi="Times New Roman"/>
          <w:sz w:val="28"/>
          <w:szCs w:val="28"/>
        </w:rPr>
        <w:t>.</w:t>
      </w:r>
    </w:p>
    <w:p w:rsidR="001C357A" w:rsidRPr="00B61D95" w:rsidRDefault="001C357A" w:rsidP="00EC2ADF">
      <w:pPr>
        <w:pStyle w:val="2"/>
        <w:jc w:val="center"/>
        <w:rPr>
          <w:rFonts w:eastAsia="Times New Roman"/>
        </w:rPr>
      </w:pPr>
    </w:p>
    <w:p w:rsidR="001C357A" w:rsidRPr="00B61D95" w:rsidRDefault="001C357A" w:rsidP="00DB070E"/>
    <w:p w:rsidR="001C357A" w:rsidRPr="00B61D95" w:rsidRDefault="001C357A" w:rsidP="00DB070E"/>
    <w:p w:rsidR="001C357A" w:rsidRPr="00B61D95" w:rsidRDefault="001C357A" w:rsidP="00DB070E"/>
    <w:p w:rsidR="001C357A" w:rsidRPr="00B61D95" w:rsidRDefault="001C357A" w:rsidP="00DB070E"/>
    <w:p w:rsidR="001C357A" w:rsidRPr="00B61D95" w:rsidRDefault="001C357A" w:rsidP="00DB070E"/>
    <w:p w:rsidR="001C357A" w:rsidRPr="00B61D95" w:rsidRDefault="001C357A" w:rsidP="00DB070E"/>
    <w:p w:rsidR="001C357A" w:rsidRPr="00B61D95" w:rsidRDefault="001C357A" w:rsidP="00DB070E"/>
    <w:p w:rsidR="001C357A" w:rsidRPr="00B61D95" w:rsidRDefault="001C357A" w:rsidP="00DB070E"/>
    <w:p w:rsidR="001C357A" w:rsidRPr="00B61D95" w:rsidRDefault="001C357A" w:rsidP="00DB070E">
      <w:pPr>
        <w:sectPr w:rsidR="001C357A" w:rsidRPr="00B61D95" w:rsidSect="00DF5918">
          <w:headerReference w:type="first" r:id="rId9"/>
          <w:pgSz w:w="11906" w:h="16838" w:code="9"/>
          <w:pgMar w:top="1134" w:right="850" w:bottom="1134" w:left="1701" w:header="709" w:footer="709" w:gutter="0"/>
          <w:pgNumType w:chapStyle="1"/>
          <w:cols w:space="708"/>
          <w:docGrid w:linePitch="360"/>
        </w:sectPr>
      </w:pPr>
    </w:p>
    <w:p w:rsidR="001C357A" w:rsidRPr="00233EE5" w:rsidRDefault="001C357A" w:rsidP="00EC2ADF">
      <w:pPr>
        <w:pStyle w:val="2"/>
        <w:jc w:val="center"/>
        <w:rPr>
          <w:rFonts w:eastAsia="Times New Roman"/>
        </w:rPr>
      </w:pPr>
      <w:bookmarkStart w:id="2" w:name="_Toc92313109"/>
      <w:r w:rsidRPr="00233EE5">
        <w:rPr>
          <w:rFonts w:eastAsia="Times New Roman"/>
        </w:rPr>
        <w:lastRenderedPageBreak/>
        <w:t xml:space="preserve">2. </w:t>
      </w:r>
      <w:r w:rsidRPr="003A44FA">
        <w:rPr>
          <w:rFonts w:eastAsia="Times New Roman"/>
        </w:rPr>
        <w:t>Характеристика конкурентных рынков</w:t>
      </w:r>
      <w:bookmarkEnd w:id="2"/>
    </w:p>
    <w:p w:rsidR="001C357A" w:rsidRPr="003A44FA" w:rsidRDefault="001C357A" w:rsidP="003A44FA">
      <w:pPr>
        <w:spacing w:before="300" w:after="300" w:line="360" w:lineRule="auto"/>
        <w:jc w:val="both"/>
        <w:rPr>
          <w:rFonts w:ascii="Times New Roman" w:hAnsi="Times New Roman"/>
          <w:sz w:val="28"/>
          <w:szCs w:val="28"/>
        </w:rPr>
      </w:pPr>
      <w:r w:rsidRPr="00233EE5">
        <w:rPr>
          <w:rFonts w:ascii="Times New Roman" w:hAnsi="Times New Roman"/>
          <w:sz w:val="28"/>
          <w:szCs w:val="28"/>
        </w:rPr>
        <w:tab/>
      </w:r>
      <w:r w:rsidRPr="003A44FA">
        <w:rPr>
          <w:rFonts w:ascii="Times New Roman" w:hAnsi="Times New Roman"/>
          <w:sz w:val="28"/>
          <w:szCs w:val="28"/>
        </w:rPr>
        <w:t xml:space="preserve">Борьба за экономическое выживание и процветание - закон рынка. Конкуренция (как и её противоположность - монополия) может существовать только при определённом состоянии рынка. Разные виды конкуренции (и монополии) зависят от определённых показателей состояния рынка. </w:t>
      </w:r>
    </w:p>
    <w:p w:rsidR="001C357A" w:rsidRPr="003A44FA" w:rsidRDefault="001C357A" w:rsidP="003A44FA">
      <w:pPr>
        <w:spacing w:before="300" w:after="300" w:line="360" w:lineRule="auto"/>
        <w:ind w:firstLine="708"/>
        <w:jc w:val="both"/>
        <w:rPr>
          <w:rFonts w:ascii="Times New Roman" w:hAnsi="Times New Roman"/>
          <w:sz w:val="28"/>
          <w:szCs w:val="28"/>
        </w:rPr>
      </w:pPr>
      <w:r w:rsidRPr="003A44FA">
        <w:rPr>
          <w:rFonts w:ascii="Times New Roman" w:hAnsi="Times New Roman"/>
          <w:sz w:val="28"/>
          <w:szCs w:val="28"/>
        </w:rPr>
        <w:t xml:space="preserve">Основными показателями являются: </w:t>
      </w:r>
    </w:p>
    <w:p w:rsidR="001C357A" w:rsidRPr="003A44FA" w:rsidRDefault="001C357A" w:rsidP="003A44FA">
      <w:pPr>
        <w:spacing w:before="300" w:after="300" w:line="360" w:lineRule="auto"/>
        <w:ind w:firstLine="708"/>
        <w:jc w:val="both"/>
        <w:rPr>
          <w:rFonts w:ascii="Times New Roman" w:hAnsi="Times New Roman"/>
          <w:sz w:val="28"/>
          <w:szCs w:val="28"/>
        </w:rPr>
      </w:pPr>
      <w:r>
        <w:rPr>
          <w:rFonts w:ascii="Times New Roman" w:hAnsi="Times New Roman"/>
          <w:sz w:val="28"/>
          <w:szCs w:val="28"/>
        </w:rPr>
        <w:t xml:space="preserve">- </w:t>
      </w:r>
      <w:r w:rsidRPr="003A44FA">
        <w:rPr>
          <w:rFonts w:ascii="Times New Roman" w:hAnsi="Times New Roman"/>
          <w:sz w:val="28"/>
          <w:szCs w:val="28"/>
        </w:rPr>
        <w:t>Количество фирм (хозяйственных, промышленных, торговых предприятий, имеющих права юридического лица), поставляющих товары на рынок;</w:t>
      </w:r>
    </w:p>
    <w:p w:rsidR="001C357A" w:rsidRPr="003A44FA" w:rsidRDefault="001C357A" w:rsidP="003A44FA">
      <w:pPr>
        <w:spacing w:before="300" w:after="300" w:line="360" w:lineRule="auto"/>
        <w:ind w:firstLine="708"/>
        <w:jc w:val="both"/>
        <w:rPr>
          <w:rFonts w:ascii="Times New Roman" w:hAnsi="Times New Roman"/>
          <w:sz w:val="28"/>
          <w:szCs w:val="28"/>
        </w:rPr>
      </w:pPr>
      <w:r>
        <w:rPr>
          <w:rFonts w:ascii="Times New Roman" w:hAnsi="Times New Roman"/>
          <w:sz w:val="28"/>
          <w:szCs w:val="28"/>
        </w:rPr>
        <w:t xml:space="preserve">- </w:t>
      </w:r>
      <w:r w:rsidRPr="003A44FA">
        <w:rPr>
          <w:rFonts w:ascii="Times New Roman" w:hAnsi="Times New Roman"/>
          <w:sz w:val="28"/>
          <w:szCs w:val="28"/>
        </w:rPr>
        <w:t>Свобода вхождения предприятия на рынок и выхода из него;</w:t>
      </w:r>
    </w:p>
    <w:p w:rsidR="001C357A" w:rsidRPr="003A44FA" w:rsidRDefault="001C357A" w:rsidP="003A44FA">
      <w:pPr>
        <w:spacing w:before="300" w:after="300" w:line="360" w:lineRule="auto"/>
        <w:ind w:firstLine="708"/>
        <w:jc w:val="both"/>
        <w:rPr>
          <w:rFonts w:ascii="Times New Roman" w:hAnsi="Times New Roman"/>
          <w:sz w:val="28"/>
          <w:szCs w:val="28"/>
        </w:rPr>
      </w:pPr>
      <w:r>
        <w:rPr>
          <w:rFonts w:ascii="Times New Roman" w:hAnsi="Times New Roman"/>
          <w:sz w:val="28"/>
          <w:szCs w:val="28"/>
        </w:rPr>
        <w:t xml:space="preserve">- </w:t>
      </w:r>
      <w:r w:rsidRPr="003A44FA">
        <w:rPr>
          <w:rFonts w:ascii="Times New Roman" w:hAnsi="Times New Roman"/>
          <w:sz w:val="28"/>
          <w:szCs w:val="28"/>
        </w:rPr>
        <w:t>Дифференциация товаров (придание определённому виду товара одного и того же назначения разных индивидуальных особенностей - по фабричной марке, качеству, цвету и др.);</w:t>
      </w:r>
    </w:p>
    <w:p w:rsidR="001C357A" w:rsidRPr="003A44FA" w:rsidRDefault="001C357A" w:rsidP="003A44FA">
      <w:pPr>
        <w:spacing w:before="300" w:after="300" w:line="360" w:lineRule="auto"/>
        <w:ind w:firstLine="708"/>
        <w:jc w:val="both"/>
        <w:rPr>
          <w:rFonts w:ascii="Times New Roman" w:hAnsi="Times New Roman"/>
          <w:sz w:val="28"/>
          <w:szCs w:val="28"/>
        </w:rPr>
      </w:pPr>
      <w:r>
        <w:rPr>
          <w:rFonts w:ascii="Times New Roman" w:hAnsi="Times New Roman"/>
          <w:sz w:val="28"/>
          <w:szCs w:val="28"/>
        </w:rPr>
        <w:t xml:space="preserve">- </w:t>
      </w:r>
      <w:r w:rsidRPr="003A44FA">
        <w:rPr>
          <w:rFonts w:ascii="Times New Roman" w:hAnsi="Times New Roman"/>
          <w:sz w:val="28"/>
          <w:szCs w:val="28"/>
        </w:rPr>
        <w:t>Участие фирм в контроле над рыночной ценой.</w:t>
      </w:r>
    </w:p>
    <w:p w:rsidR="001C357A" w:rsidRPr="003A44FA" w:rsidRDefault="001C357A" w:rsidP="003A44FA">
      <w:pPr>
        <w:spacing w:before="300" w:after="300" w:line="360" w:lineRule="auto"/>
        <w:ind w:firstLine="708"/>
        <w:jc w:val="both"/>
        <w:rPr>
          <w:rFonts w:ascii="Times New Roman" w:hAnsi="Times New Roman"/>
          <w:sz w:val="28"/>
          <w:szCs w:val="28"/>
        </w:rPr>
      </w:pPr>
      <w:r w:rsidRPr="003A44FA">
        <w:rPr>
          <w:rFonts w:ascii="Times New Roman" w:hAnsi="Times New Roman"/>
          <w:sz w:val="28"/>
          <w:szCs w:val="28"/>
        </w:rPr>
        <w:t>Конкурентность рынка определяется теми границами, в рамках которых отдельные фирмы способные влиять на рынок, то есть на условия реализации своей продукции, прежде всего на цены. Чем меньше отдельные фирмы влияют на рынок, где они реализуют свою продукцию тот более конкурентным считается рынок.</w:t>
      </w:r>
    </w:p>
    <w:p w:rsidR="001C357A" w:rsidRPr="003A44FA" w:rsidRDefault="001C357A" w:rsidP="003A44FA">
      <w:pPr>
        <w:spacing w:before="300" w:after="300" w:line="360" w:lineRule="auto"/>
        <w:ind w:firstLine="708"/>
        <w:jc w:val="both"/>
        <w:rPr>
          <w:rFonts w:ascii="Times New Roman" w:hAnsi="Times New Roman"/>
          <w:sz w:val="28"/>
          <w:szCs w:val="28"/>
        </w:rPr>
      </w:pPr>
      <w:r w:rsidRPr="003A44FA">
        <w:rPr>
          <w:rFonts w:ascii="Times New Roman" w:hAnsi="Times New Roman"/>
          <w:sz w:val="28"/>
          <w:szCs w:val="28"/>
        </w:rPr>
        <w:t xml:space="preserve">Высочайшая степень конкурентности рынка достигается тогда, когда отдельная фирма на него не влияет совсем. Это возможно лишь, в случае если на рынке товаров действует так много фирм, что любая из них в частности никак не может повлиять на цену товара, и воспринимает ее как такую, что определяется рыночным спросом и предложением. Такой рынок называется целиком конкурентным. А фирмы, которые действуют в условиях </w:t>
      </w:r>
      <w:r w:rsidRPr="003A44FA">
        <w:rPr>
          <w:rFonts w:ascii="Times New Roman" w:hAnsi="Times New Roman"/>
          <w:sz w:val="28"/>
          <w:szCs w:val="28"/>
        </w:rPr>
        <w:lastRenderedPageBreak/>
        <w:t>целиком конкурентного рынка, не ведут между собою конкурентной борьбы. Если же отдельные фирмы имеют возможность влиять на условия реализации своей продукции (в первую очередь на цены), то они ведут между собою конкурентную борьбу, но рынок, где эта возможность реализуется, целиком конкурентной уже не считается.</w:t>
      </w:r>
    </w:p>
    <w:p w:rsidR="001C357A" w:rsidRPr="003A44FA" w:rsidRDefault="001C357A" w:rsidP="003A44FA">
      <w:pPr>
        <w:spacing w:before="300" w:after="300" w:line="360" w:lineRule="auto"/>
        <w:ind w:firstLine="708"/>
        <w:jc w:val="both"/>
        <w:rPr>
          <w:rFonts w:ascii="Times New Roman" w:hAnsi="Times New Roman"/>
          <w:sz w:val="28"/>
          <w:szCs w:val="28"/>
        </w:rPr>
      </w:pPr>
      <w:r w:rsidRPr="003A44FA">
        <w:rPr>
          <w:rFonts w:ascii="Times New Roman" w:hAnsi="Times New Roman"/>
          <w:sz w:val="28"/>
          <w:szCs w:val="28"/>
        </w:rPr>
        <w:t>Если отдельные фирмы в состоянии воздействовать на условия продажи своей продукции (в первую очередь, на цены), то они ведут между собой конкурентную борьбу, но рынок уже не считается совершенно конкурентным.</w:t>
      </w:r>
    </w:p>
    <w:p w:rsidR="001C357A" w:rsidRPr="003A44FA" w:rsidRDefault="001C357A" w:rsidP="003A44FA">
      <w:pPr>
        <w:spacing w:before="300" w:after="300" w:line="360" w:lineRule="auto"/>
        <w:ind w:firstLine="708"/>
        <w:jc w:val="both"/>
        <w:rPr>
          <w:rFonts w:ascii="Times New Roman" w:hAnsi="Times New Roman"/>
          <w:sz w:val="28"/>
          <w:szCs w:val="28"/>
        </w:rPr>
      </w:pPr>
      <w:r w:rsidRPr="003A44FA">
        <w:rPr>
          <w:rFonts w:ascii="Times New Roman" w:hAnsi="Times New Roman"/>
          <w:sz w:val="28"/>
          <w:szCs w:val="28"/>
        </w:rPr>
        <w:t>Когда группа фирм выпускает и продает одноименные, однородные товары, то считается, что эти фирмы образуют отрасль.</w:t>
      </w:r>
    </w:p>
    <w:p w:rsidR="001C357A" w:rsidRPr="003A44FA" w:rsidRDefault="001C357A" w:rsidP="003A44FA">
      <w:pPr>
        <w:spacing w:before="300" w:after="300" w:line="360" w:lineRule="auto"/>
        <w:ind w:firstLine="708"/>
        <w:jc w:val="both"/>
        <w:rPr>
          <w:rFonts w:ascii="Times New Roman" w:hAnsi="Times New Roman"/>
          <w:sz w:val="28"/>
          <w:szCs w:val="28"/>
        </w:rPr>
      </w:pPr>
      <w:r w:rsidRPr="003A44FA">
        <w:rPr>
          <w:rFonts w:ascii="Times New Roman" w:hAnsi="Times New Roman"/>
          <w:sz w:val="28"/>
          <w:szCs w:val="28"/>
        </w:rPr>
        <w:t>Кривая</w:t>
      </w:r>
      <w:r>
        <w:rPr>
          <w:rFonts w:ascii="Times New Roman" w:hAnsi="Times New Roman"/>
          <w:sz w:val="28"/>
          <w:szCs w:val="28"/>
        </w:rPr>
        <w:t xml:space="preserve"> спроса</w:t>
      </w:r>
      <w:r w:rsidRPr="003A44FA">
        <w:rPr>
          <w:rFonts w:ascii="Times New Roman" w:hAnsi="Times New Roman"/>
          <w:sz w:val="28"/>
          <w:szCs w:val="28"/>
        </w:rPr>
        <w:t xml:space="preserve"> показывает, на какое количество произведенного фирмой товара предъявляют спрос покупатели при каждой цене товара, называемой кривой индивидуального спроса фирмы. Если бы отдельная фирма знала свою кривую спроса, то ей не представляло бы труда определить объем продаж и получаемый от этого доход. </w:t>
      </w:r>
    </w:p>
    <w:p w:rsidR="001C357A" w:rsidRPr="003A44FA" w:rsidRDefault="001C357A" w:rsidP="003A44FA">
      <w:pPr>
        <w:spacing w:before="300" w:after="300" w:line="360" w:lineRule="auto"/>
        <w:ind w:firstLine="708"/>
        <w:jc w:val="both"/>
        <w:rPr>
          <w:rFonts w:ascii="Times New Roman" w:hAnsi="Times New Roman"/>
          <w:sz w:val="28"/>
          <w:szCs w:val="28"/>
        </w:rPr>
      </w:pPr>
      <w:r w:rsidRPr="003A44FA">
        <w:rPr>
          <w:rFonts w:ascii="Times New Roman" w:hAnsi="Times New Roman"/>
          <w:sz w:val="28"/>
          <w:szCs w:val="28"/>
        </w:rPr>
        <w:t xml:space="preserve">Но в реальной жизни можно установить рыночный спрос всей отрасли, а не отдельной фирмы. Для того чтобы определить, каковы будут объемы продажи производимого товара при изменении ею цены товара, фирма должна знать, как поведут себя другие фирмы отрасли (поскольку их реакция на действия фирмы, безусловно, скажется на уровне ее продаж), т. е. знать структуру рынка. В курсе "экономике" рассматриваются четыре теоретически возможные рыночные структуры, при этом считается, что они охватывают большинство реально существующих рыночных структур: </w:t>
      </w:r>
    </w:p>
    <w:p w:rsidR="001C357A" w:rsidRPr="003A44FA" w:rsidRDefault="001C357A" w:rsidP="003A44FA">
      <w:pPr>
        <w:spacing w:before="300" w:after="300" w:line="360" w:lineRule="auto"/>
        <w:ind w:firstLine="708"/>
        <w:jc w:val="both"/>
        <w:rPr>
          <w:rFonts w:ascii="Times New Roman" w:hAnsi="Times New Roman"/>
          <w:sz w:val="28"/>
          <w:szCs w:val="28"/>
        </w:rPr>
      </w:pPr>
      <w:r w:rsidRPr="003A44FA">
        <w:rPr>
          <w:rFonts w:ascii="Times New Roman" w:hAnsi="Times New Roman"/>
          <w:sz w:val="28"/>
          <w:szCs w:val="28"/>
        </w:rPr>
        <w:t>1) совершенная конкуренция;</w:t>
      </w:r>
    </w:p>
    <w:p w:rsidR="001C357A" w:rsidRPr="003A44FA" w:rsidRDefault="001C357A" w:rsidP="003A44FA">
      <w:pPr>
        <w:spacing w:before="300" w:after="300" w:line="360" w:lineRule="auto"/>
        <w:ind w:firstLine="708"/>
        <w:jc w:val="both"/>
        <w:rPr>
          <w:rFonts w:ascii="Times New Roman" w:hAnsi="Times New Roman"/>
          <w:sz w:val="28"/>
          <w:szCs w:val="28"/>
        </w:rPr>
      </w:pPr>
      <w:r w:rsidRPr="003A44FA">
        <w:rPr>
          <w:rFonts w:ascii="Times New Roman" w:hAnsi="Times New Roman"/>
          <w:sz w:val="28"/>
          <w:szCs w:val="28"/>
        </w:rPr>
        <w:t xml:space="preserve">2) монополия; </w:t>
      </w:r>
    </w:p>
    <w:p w:rsidR="001C357A" w:rsidRPr="003A44FA" w:rsidRDefault="001C357A" w:rsidP="003A44FA">
      <w:pPr>
        <w:spacing w:before="300" w:after="300" w:line="360" w:lineRule="auto"/>
        <w:ind w:firstLine="708"/>
        <w:jc w:val="both"/>
        <w:rPr>
          <w:rFonts w:ascii="Times New Roman" w:hAnsi="Times New Roman"/>
          <w:sz w:val="28"/>
          <w:szCs w:val="28"/>
        </w:rPr>
      </w:pPr>
      <w:r w:rsidRPr="003A44FA">
        <w:rPr>
          <w:rFonts w:ascii="Times New Roman" w:hAnsi="Times New Roman"/>
          <w:sz w:val="28"/>
          <w:szCs w:val="28"/>
        </w:rPr>
        <w:lastRenderedPageBreak/>
        <w:t xml:space="preserve">3) монополистическая конкуренция; </w:t>
      </w:r>
    </w:p>
    <w:p w:rsidR="001C357A" w:rsidRPr="003A44FA" w:rsidRDefault="001C357A" w:rsidP="003A44FA">
      <w:pPr>
        <w:spacing w:before="300" w:after="300" w:line="360" w:lineRule="auto"/>
        <w:ind w:firstLine="708"/>
        <w:jc w:val="both"/>
        <w:rPr>
          <w:rFonts w:ascii="Times New Roman" w:hAnsi="Times New Roman"/>
          <w:sz w:val="28"/>
          <w:szCs w:val="28"/>
        </w:rPr>
      </w:pPr>
      <w:r w:rsidRPr="003A44FA">
        <w:rPr>
          <w:rFonts w:ascii="Times New Roman" w:hAnsi="Times New Roman"/>
          <w:sz w:val="28"/>
          <w:szCs w:val="28"/>
        </w:rPr>
        <w:t>4) олигополия.</w:t>
      </w:r>
    </w:p>
    <w:p w:rsidR="001C357A" w:rsidRPr="00233EE5" w:rsidRDefault="001C357A" w:rsidP="003A44FA">
      <w:pPr>
        <w:spacing w:before="300" w:after="300" w:line="360" w:lineRule="auto"/>
        <w:ind w:firstLine="708"/>
        <w:jc w:val="both"/>
        <w:rPr>
          <w:rFonts w:ascii="Times New Roman" w:hAnsi="Times New Roman"/>
          <w:sz w:val="28"/>
          <w:szCs w:val="28"/>
        </w:rPr>
      </w:pPr>
      <w:r w:rsidRPr="003A44FA">
        <w:rPr>
          <w:rFonts w:ascii="Times New Roman" w:hAnsi="Times New Roman"/>
          <w:sz w:val="28"/>
          <w:szCs w:val="28"/>
        </w:rPr>
        <w:t>Прежде чем перейти к анализу функционирования отдельной фирмы в указанных рыночных структурах, остановимся на принципах, присущих всем этим структурам.</w:t>
      </w:r>
    </w:p>
    <w:p w:rsidR="001C357A" w:rsidRDefault="001C357A" w:rsidP="00EC2ADF">
      <w:pPr>
        <w:pStyle w:val="2"/>
        <w:jc w:val="center"/>
        <w:rPr>
          <w:rFonts w:eastAsia="Times New Roman"/>
        </w:rPr>
        <w:sectPr w:rsidR="001C357A" w:rsidSect="00DF5918">
          <w:headerReference w:type="default" r:id="rId10"/>
          <w:headerReference w:type="first" r:id="rId11"/>
          <w:pgSz w:w="11906" w:h="16838" w:code="9"/>
          <w:pgMar w:top="1134" w:right="850" w:bottom="1134" w:left="1701" w:header="709" w:footer="709" w:gutter="0"/>
          <w:pgNumType w:chapStyle="1"/>
          <w:cols w:space="708"/>
          <w:docGrid w:linePitch="360"/>
        </w:sectPr>
      </w:pPr>
    </w:p>
    <w:p w:rsidR="001C357A" w:rsidRPr="00EC2ADF" w:rsidRDefault="001C357A" w:rsidP="00EC2ADF">
      <w:pPr>
        <w:pStyle w:val="2"/>
        <w:jc w:val="center"/>
        <w:rPr>
          <w:rFonts w:eastAsia="Times New Roman"/>
        </w:rPr>
      </w:pPr>
      <w:bookmarkStart w:id="3" w:name="_Toc92313110"/>
      <w:r w:rsidRPr="00233EE5">
        <w:rPr>
          <w:rFonts w:eastAsia="Times New Roman"/>
        </w:rPr>
        <w:lastRenderedPageBreak/>
        <w:t xml:space="preserve">3. </w:t>
      </w:r>
      <w:r w:rsidRPr="003A44FA">
        <w:rPr>
          <w:rFonts w:eastAsia="Times New Roman"/>
        </w:rPr>
        <w:t>Поведение фирмы на конкурентном рынке</w:t>
      </w:r>
      <w:bookmarkEnd w:id="3"/>
    </w:p>
    <w:p w:rsidR="001C357A" w:rsidRPr="003A44FA" w:rsidRDefault="001C357A" w:rsidP="003A44FA">
      <w:pPr>
        <w:spacing w:before="300" w:after="300" w:line="360" w:lineRule="auto"/>
        <w:jc w:val="both"/>
        <w:rPr>
          <w:rFonts w:ascii="Times New Roman" w:hAnsi="Times New Roman"/>
          <w:sz w:val="28"/>
          <w:szCs w:val="28"/>
        </w:rPr>
      </w:pPr>
      <w:r w:rsidRPr="00233EE5">
        <w:rPr>
          <w:rFonts w:ascii="Times New Roman" w:hAnsi="Times New Roman"/>
          <w:sz w:val="28"/>
          <w:szCs w:val="28"/>
        </w:rPr>
        <w:tab/>
      </w:r>
      <w:r w:rsidRPr="003A44FA">
        <w:rPr>
          <w:rFonts w:ascii="Times New Roman" w:hAnsi="Times New Roman"/>
          <w:sz w:val="28"/>
          <w:szCs w:val="28"/>
        </w:rPr>
        <w:t>Введем необходимую в дальнейших исследованиях категорию предельного дохода (MR), под которым понимают изменение суммарного дохода фирмы (TR), вызванное продажей одной дополнительной единицы товара, иными словами:</w:t>
      </w:r>
    </w:p>
    <w:p w:rsidR="001C357A" w:rsidRPr="003A44FA" w:rsidRDefault="001C357A" w:rsidP="003A44FA">
      <w:pPr>
        <w:spacing w:before="300" w:after="300" w:line="360" w:lineRule="auto"/>
        <w:ind w:firstLine="708"/>
        <w:jc w:val="both"/>
        <w:rPr>
          <w:rFonts w:ascii="Times New Roman" w:hAnsi="Times New Roman"/>
          <w:sz w:val="28"/>
          <w:szCs w:val="28"/>
        </w:rPr>
      </w:pPr>
      <w:r w:rsidRPr="003A44FA">
        <w:rPr>
          <w:rFonts w:ascii="Times New Roman" w:hAnsi="Times New Roman"/>
          <w:sz w:val="28"/>
          <w:szCs w:val="28"/>
        </w:rPr>
        <w:t>Стремящаяся максимизировать прибыль фирма должна решать два принципиально важных вопроса: 1) стоит ли ей продолжать свою деятельность; 2) если стоит, до каких пределов. Фирме имеет смысл продолжать функционирование, если при достигнутом уровне производства ее доход превосходит переменные издержки. Фирме следует прекратить производство, если суммарный доход от продажи произведенного ею товара не превосходит переменных издержек (или хотя бы не равен им) - правило 1.</w:t>
      </w:r>
    </w:p>
    <w:p w:rsidR="001C357A" w:rsidRPr="003A44FA" w:rsidRDefault="001C357A" w:rsidP="003A44FA">
      <w:pPr>
        <w:spacing w:before="300" w:after="300" w:line="360" w:lineRule="auto"/>
        <w:ind w:firstLine="708"/>
        <w:jc w:val="both"/>
        <w:rPr>
          <w:rFonts w:ascii="Times New Roman" w:hAnsi="Times New Roman"/>
          <w:sz w:val="28"/>
          <w:szCs w:val="28"/>
        </w:rPr>
      </w:pPr>
      <w:r w:rsidRPr="003A44FA">
        <w:rPr>
          <w:rFonts w:ascii="Times New Roman" w:hAnsi="Times New Roman"/>
          <w:sz w:val="28"/>
          <w:szCs w:val="28"/>
        </w:rPr>
        <w:t>До какого уровня должна фирма расширять объемы выпуска? Здравый смысл подсказывает, что если производство одной дополнительной единицы товара дает доход, превышающий издержки, связанные с изготовлением этой единицы товара, то фирме можно увеличивать объем продукции. Фирме нет необходимости расширять производство, если доход от продажи последней единицы продукции станет равным издержкам ее производства. Это равносильно следующему утверждению: если фирма решила продолжать производство, то она должна выпускать такое количество продукции, при котором предельный доход равен предельным издержкам - правило 2.</w:t>
      </w:r>
    </w:p>
    <w:p w:rsidR="001C357A" w:rsidRPr="003A44FA" w:rsidRDefault="001C357A" w:rsidP="003A44FA">
      <w:pPr>
        <w:spacing w:before="300" w:after="300" w:line="360" w:lineRule="auto"/>
        <w:ind w:firstLine="708"/>
        <w:jc w:val="both"/>
        <w:rPr>
          <w:rFonts w:ascii="Times New Roman" w:hAnsi="Times New Roman"/>
          <w:sz w:val="28"/>
          <w:szCs w:val="28"/>
        </w:rPr>
      </w:pPr>
      <w:r w:rsidRPr="003A44FA">
        <w:rPr>
          <w:rFonts w:ascii="Times New Roman" w:hAnsi="Times New Roman"/>
          <w:sz w:val="28"/>
          <w:szCs w:val="28"/>
        </w:rPr>
        <w:t>Эти два правила носят универсальный характер и применимы к любой структуре рынка.1</w:t>
      </w:r>
    </w:p>
    <w:p w:rsidR="001C357A" w:rsidRPr="003A44FA" w:rsidRDefault="001C357A" w:rsidP="003A44FA">
      <w:pPr>
        <w:spacing w:before="300" w:after="300" w:line="360" w:lineRule="auto"/>
        <w:ind w:firstLine="708"/>
        <w:jc w:val="both"/>
        <w:rPr>
          <w:rFonts w:ascii="Times New Roman" w:hAnsi="Times New Roman"/>
          <w:sz w:val="28"/>
          <w:szCs w:val="28"/>
        </w:rPr>
      </w:pPr>
      <w:r w:rsidRPr="003A44FA">
        <w:rPr>
          <w:rFonts w:ascii="Times New Roman" w:hAnsi="Times New Roman"/>
          <w:sz w:val="28"/>
          <w:szCs w:val="28"/>
        </w:rPr>
        <w:t>Каждая фирма следует своей собственной конкурентной стратегии для завоевания лучшей позиции и выгод от конкурентного преимущества.</w:t>
      </w:r>
    </w:p>
    <w:p w:rsidR="001C357A" w:rsidRPr="003A44FA" w:rsidRDefault="001C357A" w:rsidP="003A44FA">
      <w:pPr>
        <w:spacing w:before="300" w:after="300" w:line="360" w:lineRule="auto"/>
        <w:ind w:firstLine="708"/>
        <w:jc w:val="both"/>
        <w:rPr>
          <w:rFonts w:ascii="Times New Roman" w:hAnsi="Times New Roman"/>
          <w:sz w:val="28"/>
          <w:szCs w:val="28"/>
        </w:rPr>
      </w:pPr>
      <w:r w:rsidRPr="003A44FA">
        <w:rPr>
          <w:rFonts w:ascii="Times New Roman" w:hAnsi="Times New Roman"/>
          <w:sz w:val="28"/>
          <w:szCs w:val="28"/>
        </w:rPr>
        <w:lastRenderedPageBreak/>
        <w:t>Сила, мощь, с которой продавцы товара борются за более сильную рыночную позицию в отрасли или в конкурентном преимуществе является лучшим индикатором "пульса" конкуренции.</w:t>
      </w:r>
    </w:p>
    <w:p w:rsidR="001C357A" w:rsidRPr="003A44FA" w:rsidRDefault="001C357A" w:rsidP="003A44FA">
      <w:pPr>
        <w:spacing w:before="300" w:after="300" w:line="360" w:lineRule="auto"/>
        <w:ind w:firstLine="708"/>
        <w:jc w:val="both"/>
        <w:rPr>
          <w:rFonts w:ascii="Times New Roman" w:hAnsi="Times New Roman"/>
          <w:sz w:val="28"/>
          <w:szCs w:val="28"/>
        </w:rPr>
      </w:pPr>
      <w:r w:rsidRPr="003A44FA">
        <w:rPr>
          <w:rFonts w:ascii="Times New Roman" w:hAnsi="Times New Roman"/>
          <w:sz w:val="28"/>
          <w:szCs w:val="28"/>
        </w:rPr>
        <w:t>Прибыль побуждает конкурирующие фирмы развивать свои стратегии, направленные на создание конкурентных взаимодействий.</w:t>
      </w:r>
    </w:p>
    <w:p w:rsidR="001C357A" w:rsidRPr="003A44FA" w:rsidRDefault="001C357A" w:rsidP="003A44FA">
      <w:pPr>
        <w:spacing w:before="300" w:after="300" w:line="360" w:lineRule="auto"/>
        <w:ind w:firstLine="708"/>
        <w:jc w:val="both"/>
        <w:rPr>
          <w:rFonts w:ascii="Times New Roman" w:hAnsi="Times New Roman"/>
          <w:sz w:val="28"/>
          <w:szCs w:val="28"/>
        </w:rPr>
      </w:pPr>
      <w:r w:rsidRPr="003A44FA">
        <w:rPr>
          <w:rFonts w:ascii="Times New Roman" w:hAnsi="Times New Roman"/>
          <w:sz w:val="28"/>
          <w:szCs w:val="28"/>
        </w:rPr>
        <w:t>Черты конкурентных взаимодействий фирм можно охарактеризовать следующим образом:</w:t>
      </w:r>
    </w:p>
    <w:p w:rsidR="001C357A" w:rsidRPr="003A44FA" w:rsidRDefault="001C357A" w:rsidP="003A44FA">
      <w:pPr>
        <w:spacing w:before="300" w:after="300" w:line="360" w:lineRule="auto"/>
        <w:ind w:firstLine="708"/>
        <w:jc w:val="both"/>
        <w:rPr>
          <w:rFonts w:ascii="Times New Roman" w:hAnsi="Times New Roman"/>
          <w:sz w:val="28"/>
          <w:szCs w:val="28"/>
        </w:rPr>
      </w:pPr>
      <w:r w:rsidRPr="003A44FA">
        <w:rPr>
          <w:rFonts w:ascii="Times New Roman" w:hAnsi="Times New Roman"/>
          <w:sz w:val="28"/>
          <w:szCs w:val="28"/>
        </w:rPr>
        <w:t xml:space="preserve">- Фирмы борются за более выгодную рыночную позицию, которая проявляется, в конечном счёте, в стремлении каждого завоевать свою клиентуру (наиболее прибыльную рыночную долю); </w:t>
      </w:r>
    </w:p>
    <w:p w:rsidR="001C357A" w:rsidRPr="003A44FA" w:rsidRDefault="001C357A" w:rsidP="003A44FA">
      <w:pPr>
        <w:spacing w:before="300" w:after="300" w:line="360" w:lineRule="auto"/>
        <w:ind w:firstLine="708"/>
        <w:jc w:val="both"/>
        <w:rPr>
          <w:rFonts w:ascii="Times New Roman" w:hAnsi="Times New Roman"/>
          <w:sz w:val="28"/>
          <w:szCs w:val="28"/>
        </w:rPr>
      </w:pPr>
      <w:r w:rsidRPr="003A44FA">
        <w:rPr>
          <w:rFonts w:ascii="Times New Roman" w:hAnsi="Times New Roman"/>
          <w:sz w:val="28"/>
          <w:szCs w:val="28"/>
        </w:rPr>
        <w:t xml:space="preserve">- Конкурирующие стратегии фирм и пути реализации этих стратегий различны. Фирмы ограничены, в основном, своими соображениями о том, что и как будет работать на этом рынке (реакция покупателей и т.п.), и что вообще юридически законно (антимонопольное законодательство, разрешающее конкурентные действия и т.д.). </w:t>
      </w:r>
    </w:p>
    <w:p w:rsidR="001C357A" w:rsidRPr="003A44FA" w:rsidRDefault="001C357A" w:rsidP="003A44FA">
      <w:pPr>
        <w:spacing w:before="300" w:after="300" w:line="360" w:lineRule="auto"/>
        <w:ind w:firstLine="708"/>
        <w:jc w:val="both"/>
        <w:rPr>
          <w:rFonts w:ascii="Times New Roman" w:hAnsi="Times New Roman"/>
          <w:sz w:val="28"/>
          <w:szCs w:val="28"/>
        </w:rPr>
      </w:pPr>
      <w:r w:rsidRPr="003A44FA">
        <w:rPr>
          <w:rFonts w:ascii="Times New Roman" w:hAnsi="Times New Roman"/>
          <w:sz w:val="28"/>
          <w:szCs w:val="28"/>
        </w:rPr>
        <w:t xml:space="preserve">Время от времени фирмы обновляют свои стратегии (для улучшения позиции или с целью защиты уже завоёванных преимуществ). Продолжительность функционирования фирмы в рамках любой стратегии зависит, с одной стороны, от рыночного успеха (или неудачи), а с другой стороны, от действий фирм-соперников. </w:t>
      </w:r>
    </w:p>
    <w:p w:rsidR="001C357A" w:rsidRPr="003A44FA" w:rsidRDefault="001C357A" w:rsidP="003A44FA">
      <w:pPr>
        <w:spacing w:before="300" w:after="300" w:line="360" w:lineRule="auto"/>
        <w:ind w:firstLine="708"/>
        <w:jc w:val="both"/>
        <w:rPr>
          <w:rFonts w:ascii="Times New Roman" w:hAnsi="Times New Roman"/>
          <w:sz w:val="28"/>
          <w:szCs w:val="28"/>
        </w:rPr>
      </w:pPr>
      <w:r w:rsidRPr="003A44FA">
        <w:rPr>
          <w:rFonts w:ascii="Times New Roman" w:hAnsi="Times New Roman"/>
          <w:sz w:val="28"/>
          <w:szCs w:val="28"/>
        </w:rPr>
        <w:t xml:space="preserve">Фирмы стараются выбирать конкурентные стратегии, которые не могут быть сымитированы или обойдены конкурентами. </w:t>
      </w:r>
    </w:p>
    <w:p w:rsidR="001C357A" w:rsidRPr="003A44FA" w:rsidRDefault="001C357A" w:rsidP="003A44FA">
      <w:pPr>
        <w:spacing w:before="300" w:after="300" w:line="360" w:lineRule="auto"/>
        <w:ind w:firstLine="708"/>
        <w:jc w:val="both"/>
        <w:rPr>
          <w:rFonts w:ascii="Times New Roman" w:hAnsi="Times New Roman"/>
          <w:sz w:val="28"/>
          <w:szCs w:val="28"/>
        </w:rPr>
      </w:pPr>
      <w:r w:rsidRPr="003A44FA">
        <w:rPr>
          <w:rFonts w:ascii="Times New Roman" w:hAnsi="Times New Roman"/>
          <w:sz w:val="28"/>
          <w:szCs w:val="28"/>
        </w:rPr>
        <w:t xml:space="preserve">Акции и контракции фирм-соперников, в конечном счете, выливаются в создание новых условий спроса-предложения или в реагирование на создавшиеся условия рынка: маркетинговые стратегии фирм-соперников в </w:t>
      </w:r>
      <w:r w:rsidRPr="003A44FA">
        <w:rPr>
          <w:rFonts w:ascii="Times New Roman" w:hAnsi="Times New Roman"/>
          <w:sz w:val="28"/>
          <w:szCs w:val="28"/>
        </w:rPr>
        <w:lastRenderedPageBreak/>
        <w:t xml:space="preserve">конкурентной борьбе воздействуют на рынок, а рынок, в свою очередь, заставляет фирмы принимать такие маркетинговые стратегии, которые могут принести успех в сложившихся условиях. </w:t>
      </w:r>
    </w:p>
    <w:p w:rsidR="001C357A" w:rsidRPr="003A44FA" w:rsidRDefault="001C357A" w:rsidP="003A44FA">
      <w:pPr>
        <w:spacing w:before="300" w:after="300" w:line="360" w:lineRule="auto"/>
        <w:ind w:firstLine="708"/>
        <w:jc w:val="both"/>
        <w:rPr>
          <w:rFonts w:ascii="Times New Roman" w:hAnsi="Times New Roman"/>
          <w:sz w:val="28"/>
          <w:szCs w:val="28"/>
        </w:rPr>
      </w:pPr>
      <w:r w:rsidRPr="003A44FA">
        <w:rPr>
          <w:rFonts w:ascii="Times New Roman" w:hAnsi="Times New Roman"/>
          <w:sz w:val="28"/>
          <w:szCs w:val="28"/>
        </w:rPr>
        <w:t>Часто фирмы, принадлежащие к одной отрасли, находятся в тесной конкурентной борьбе с фирмами в других отраслях из-за того, что их продукция является хорошим заменителем. Конкурентные силы, возникающие вследствие наличия заменителей товара, сталкивают продавцов.</w:t>
      </w:r>
    </w:p>
    <w:p w:rsidR="001C357A" w:rsidRPr="003A44FA" w:rsidRDefault="001C357A" w:rsidP="003A44FA">
      <w:pPr>
        <w:spacing w:before="300" w:after="300" w:line="360" w:lineRule="auto"/>
        <w:ind w:firstLine="708"/>
        <w:jc w:val="both"/>
        <w:rPr>
          <w:rFonts w:ascii="Times New Roman" w:hAnsi="Times New Roman"/>
          <w:sz w:val="28"/>
          <w:szCs w:val="28"/>
        </w:rPr>
      </w:pPr>
      <w:r w:rsidRPr="003A44FA">
        <w:rPr>
          <w:rFonts w:ascii="Times New Roman" w:hAnsi="Times New Roman"/>
          <w:sz w:val="28"/>
          <w:szCs w:val="28"/>
        </w:rPr>
        <w:t>Во-первых, цены и доступность товаров-заменителей создают потолок цен для производителя, в то же время, потолок цен ограничивает потенциальную величину прибыли.</w:t>
      </w:r>
    </w:p>
    <w:p w:rsidR="001C357A" w:rsidRPr="003A44FA" w:rsidRDefault="001C357A" w:rsidP="003A44FA">
      <w:pPr>
        <w:spacing w:before="300" w:after="300" w:line="360" w:lineRule="auto"/>
        <w:ind w:firstLine="708"/>
        <w:jc w:val="both"/>
        <w:rPr>
          <w:rFonts w:ascii="Times New Roman" w:hAnsi="Times New Roman"/>
          <w:sz w:val="28"/>
          <w:szCs w:val="28"/>
        </w:rPr>
      </w:pPr>
      <w:r w:rsidRPr="003A44FA">
        <w:rPr>
          <w:rFonts w:ascii="Times New Roman" w:hAnsi="Times New Roman"/>
          <w:sz w:val="28"/>
          <w:szCs w:val="28"/>
        </w:rPr>
        <w:t xml:space="preserve">Во-вторых, производитель товаров и/или услуг может выделить товар/услугу качеством, уменьшением цены путем сокращения издержек или другим способом дифференцировать свой продукт от заменителей, но чем больше зависят продажи товара от изменения цен заменителей, тем сильнее влияние конкурентных сил заменителей. В-третьих, конкуренция со стороны заменителей зависит от того, насколько легко покупатель может предпочесть заменитель (это зависит от стоимости "переключения" </w:t>
      </w:r>
      <w:r>
        <w:rPr>
          <w:rFonts w:ascii="Times New Roman" w:hAnsi="Times New Roman"/>
          <w:sz w:val="28"/>
          <w:szCs w:val="28"/>
        </w:rPr>
        <w:t>покупателя на товар-заменитель)</w:t>
      </w:r>
      <w:r w:rsidRPr="003A44FA">
        <w:rPr>
          <w:rFonts w:ascii="Times New Roman" w:hAnsi="Times New Roman"/>
          <w:sz w:val="28"/>
          <w:szCs w:val="28"/>
        </w:rPr>
        <w:t>.</w:t>
      </w:r>
    </w:p>
    <w:p w:rsidR="001C357A" w:rsidRPr="003A44FA" w:rsidRDefault="001C357A" w:rsidP="003A44FA">
      <w:pPr>
        <w:spacing w:before="300" w:after="300" w:line="360" w:lineRule="auto"/>
        <w:ind w:firstLine="708"/>
        <w:jc w:val="both"/>
        <w:rPr>
          <w:rFonts w:ascii="Times New Roman" w:hAnsi="Times New Roman"/>
          <w:sz w:val="28"/>
          <w:szCs w:val="28"/>
        </w:rPr>
      </w:pPr>
      <w:r w:rsidRPr="003A44FA">
        <w:rPr>
          <w:rFonts w:ascii="Times New Roman" w:hAnsi="Times New Roman"/>
          <w:sz w:val="28"/>
          <w:szCs w:val="28"/>
        </w:rPr>
        <w:t>Наиболее часто упоминаемым индикатором силы конкурентного давления на производителя со стороны производителей заменителей является темп прироста продаж.</w:t>
      </w:r>
    </w:p>
    <w:p w:rsidR="001C357A" w:rsidRPr="003A44FA" w:rsidRDefault="001C357A" w:rsidP="0055090C">
      <w:pPr>
        <w:spacing w:before="300" w:after="300" w:line="360" w:lineRule="auto"/>
        <w:ind w:firstLine="708"/>
        <w:jc w:val="both"/>
        <w:rPr>
          <w:rFonts w:ascii="Times New Roman" w:hAnsi="Times New Roman"/>
          <w:sz w:val="28"/>
          <w:szCs w:val="28"/>
        </w:rPr>
      </w:pPr>
      <w:r w:rsidRPr="003A44FA">
        <w:rPr>
          <w:rFonts w:ascii="Times New Roman" w:hAnsi="Times New Roman"/>
          <w:sz w:val="28"/>
          <w:szCs w:val="28"/>
        </w:rPr>
        <w:t>Пример конкуренции товарозаменителей.</w:t>
      </w:r>
    </w:p>
    <w:p w:rsidR="001C357A" w:rsidRPr="003A44FA" w:rsidRDefault="001C357A" w:rsidP="0055090C">
      <w:pPr>
        <w:spacing w:before="300" w:after="300" w:line="360" w:lineRule="auto"/>
        <w:ind w:firstLine="708"/>
        <w:jc w:val="both"/>
        <w:rPr>
          <w:rFonts w:ascii="Times New Roman" w:hAnsi="Times New Roman"/>
          <w:sz w:val="28"/>
          <w:szCs w:val="28"/>
        </w:rPr>
      </w:pPr>
      <w:r w:rsidRPr="003A44FA">
        <w:rPr>
          <w:rFonts w:ascii="Times New Roman" w:hAnsi="Times New Roman"/>
          <w:sz w:val="28"/>
          <w:szCs w:val="28"/>
        </w:rPr>
        <w:t xml:space="preserve">Продавцам мелкой бытовой техники в последнее время неожиданную конкуренцию составили операторы сотовой связи. По мнению продавцов, очень часто электрический чайник или кофеварку покупают в подарок. После </w:t>
      </w:r>
      <w:r w:rsidRPr="003A44FA">
        <w:rPr>
          <w:rFonts w:ascii="Times New Roman" w:hAnsi="Times New Roman"/>
          <w:sz w:val="28"/>
          <w:szCs w:val="28"/>
        </w:rPr>
        <w:lastRenderedPageBreak/>
        <w:t>того как сотовики в очередной раз снизили цены, подарком "что-нибудь на $ 40-50" стал сотовый телефон.</w:t>
      </w:r>
    </w:p>
    <w:p w:rsidR="001C357A" w:rsidRPr="00233EE5" w:rsidRDefault="001C357A" w:rsidP="0055090C">
      <w:pPr>
        <w:spacing w:before="300" w:after="300" w:line="360" w:lineRule="auto"/>
        <w:ind w:firstLine="708"/>
        <w:jc w:val="both"/>
        <w:rPr>
          <w:rFonts w:ascii="Times New Roman" w:hAnsi="Times New Roman"/>
          <w:sz w:val="28"/>
          <w:szCs w:val="28"/>
        </w:rPr>
      </w:pPr>
      <w:r w:rsidRPr="003A44FA">
        <w:rPr>
          <w:rFonts w:ascii="Times New Roman" w:hAnsi="Times New Roman"/>
          <w:sz w:val="28"/>
          <w:szCs w:val="28"/>
        </w:rPr>
        <w:t>В целом, конкурентная ситуация на рынке развивается постоянно, поэтому существует потребность у фирмы в отслеживании конкурентных изменений на рынке систематически. Только при этих условиях фирма может правильно оценить возможности конкурентов и собственные возможности и выработать оптимальную маркетинговую стратегию, которая всегда направлена на создание или поддержание собственного конкурентного преимущества</w:t>
      </w:r>
      <w:r w:rsidRPr="00233EE5">
        <w:rPr>
          <w:rFonts w:ascii="Times New Roman" w:hAnsi="Times New Roman"/>
          <w:sz w:val="28"/>
          <w:szCs w:val="28"/>
        </w:rPr>
        <w:t>.</w:t>
      </w:r>
    </w:p>
    <w:p w:rsidR="001C357A" w:rsidRDefault="001C357A" w:rsidP="00EC2ADF">
      <w:pPr>
        <w:pStyle w:val="2"/>
        <w:jc w:val="center"/>
        <w:rPr>
          <w:rFonts w:eastAsia="Times New Roman"/>
        </w:rPr>
        <w:sectPr w:rsidR="001C357A" w:rsidSect="00DF5918">
          <w:headerReference w:type="default" r:id="rId12"/>
          <w:headerReference w:type="first" r:id="rId13"/>
          <w:pgSz w:w="11906" w:h="16838" w:code="9"/>
          <w:pgMar w:top="1134" w:right="850" w:bottom="1134" w:left="1701" w:header="709" w:footer="709" w:gutter="0"/>
          <w:pgNumType w:chapStyle="1"/>
          <w:cols w:space="708"/>
          <w:docGrid w:linePitch="360"/>
        </w:sectPr>
      </w:pPr>
    </w:p>
    <w:p w:rsidR="001C357A" w:rsidRPr="00233EE5" w:rsidRDefault="001C357A" w:rsidP="00EC2ADF">
      <w:pPr>
        <w:pStyle w:val="2"/>
        <w:jc w:val="center"/>
        <w:rPr>
          <w:rFonts w:eastAsia="Times New Roman"/>
        </w:rPr>
      </w:pPr>
      <w:bookmarkStart w:id="4" w:name="_Toc92313111"/>
      <w:r w:rsidRPr="00233EE5">
        <w:rPr>
          <w:rFonts w:eastAsia="Times New Roman"/>
        </w:rPr>
        <w:lastRenderedPageBreak/>
        <w:t xml:space="preserve">4. </w:t>
      </w:r>
      <w:r w:rsidRPr="006C606C">
        <w:t>Роль конкуренции в рыночном хозяйстве</w:t>
      </w:r>
      <w:bookmarkEnd w:id="4"/>
    </w:p>
    <w:p w:rsidR="001C357A" w:rsidRPr="00B27374" w:rsidRDefault="001C357A" w:rsidP="00B27374">
      <w:pPr>
        <w:widowControl w:val="0"/>
        <w:autoSpaceDE w:val="0"/>
        <w:autoSpaceDN w:val="0"/>
        <w:adjustRightInd w:val="0"/>
        <w:spacing w:line="360" w:lineRule="auto"/>
        <w:jc w:val="both"/>
        <w:rPr>
          <w:rFonts w:ascii="Times New Roman" w:hAnsi="Times New Roman"/>
          <w:sz w:val="28"/>
          <w:szCs w:val="28"/>
        </w:rPr>
      </w:pPr>
      <w:r w:rsidRPr="00233EE5">
        <w:rPr>
          <w:rFonts w:ascii="Times New Roman" w:hAnsi="Times New Roman"/>
          <w:sz w:val="28"/>
          <w:szCs w:val="28"/>
        </w:rPr>
        <w:tab/>
      </w:r>
      <w:r w:rsidRPr="00B27374">
        <w:rPr>
          <w:rFonts w:ascii="Times New Roman" w:hAnsi="Times New Roman"/>
          <w:sz w:val="28"/>
          <w:szCs w:val="28"/>
        </w:rPr>
        <w:t xml:space="preserve">Рыночное противоборство – мощная сила с многофункциональным назначением. Эта сила способна изменять соотношение спроса и предложения, уровень рыночной цены, структуру и последствия развития рынка. Рассмотрим важнейшие направления действия закона конкуренции. </w:t>
      </w:r>
    </w:p>
    <w:p w:rsidR="001C357A" w:rsidRPr="00B27374" w:rsidRDefault="001C357A" w:rsidP="00B27374">
      <w:pPr>
        <w:widowControl w:val="0"/>
        <w:autoSpaceDE w:val="0"/>
        <w:autoSpaceDN w:val="0"/>
        <w:adjustRightInd w:val="0"/>
        <w:spacing w:line="360" w:lineRule="auto"/>
        <w:ind w:firstLine="600"/>
        <w:jc w:val="both"/>
        <w:rPr>
          <w:rFonts w:ascii="Times New Roman" w:hAnsi="Times New Roman"/>
          <w:sz w:val="28"/>
          <w:szCs w:val="28"/>
        </w:rPr>
      </w:pPr>
      <w:r w:rsidRPr="00B27374">
        <w:rPr>
          <w:rFonts w:ascii="Times New Roman" w:hAnsi="Times New Roman"/>
          <w:sz w:val="28"/>
          <w:szCs w:val="28"/>
        </w:rPr>
        <w:t xml:space="preserve">Первое направление: конкуренция способствует установлению равновесной цены. </w:t>
      </w:r>
    </w:p>
    <w:p w:rsidR="001C357A" w:rsidRPr="00B27374" w:rsidRDefault="001C357A" w:rsidP="00B27374">
      <w:pPr>
        <w:spacing w:line="360" w:lineRule="auto"/>
        <w:ind w:firstLine="600"/>
        <w:jc w:val="both"/>
        <w:rPr>
          <w:rFonts w:ascii="Times New Roman" w:hAnsi="Times New Roman"/>
          <w:sz w:val="28"/>
          <w:szCs w:val="28"/>
        </w:rPr>
      </w:pPr>
      <w:r w:rsidRPr="00B27374">
        <w:rPr>
          <w:rFonts w:ascii="Times New Roman" w:hAnsi="Times New Roman"/>
          <w:sz w:val="28"/>
          <w:szCs w:val="28"/>
        </w:rPr>
        <w:t>Как нам известно, рыночная цена может устанавливаться на уровне, значительно превышающим точку равновесия. В этом случае предложение товаров превышает их спрос. Поэтому на рынке образуется зона избытка производственных благ (на рисунке 2.1 зона С2 – Р – П2).</w:t>
      </w:r>
    </w:p>
    <w:p w:rsidR="001C357A" w:rsidRPr="00B27374" w:rsidRDefault="001C357A" w:rsidP="00B27374">
      <w:pPr>
        <w:spacing w:line="360" w:lineRule="auto"/>
        <w:ind w:firstLine="600"/>
        <w:jc w:val="both"/>
        <w:rPr>
          <w:rFonts w:ascii="Times New Roman" w:hAnsi="Times New Roman"/>
          <w:sz w:val="28"/>
          <w:szCs w:val="28"/>
        </w:rPr>
      </w:pPr>
    </w:p>
    <w:p w:rsidR="001C357A" w:rsidRPr="00B27374" w:rsidRDefault="003B0A35" w:rsidP="00B27374">
      <w:pPr>
        <w:spacing w:line="360" w:lineRule="auto"/>
        <w:ind w:firstLine="600"/>
        <w:jc w:val="both"/>
        <w:rPr>
          <w:rFonts w:ascii="Times New Roman" w:hAnsi="Times New Roman"/>
          <w:sz w:val="28"/>
          <w:szCs w:val="28"/>
        </w:rPr>
      </w:pPr>
      <w:r>
        <w:rPr>
          <w:noProof/>
          <w:lang w:eastAsia="ru-RU"/>
        </w:rPr>
        <w:pict>
          <v:group id="_x0000_s1026" style="position:absolute;left:0;text-align:left;margin-left:-20pt;margin-top:-3.3pt;width:465pt;height:198pt;z-index:251657728" coordorigin="1301,2034" coordsize="9300,3960">
            <v:shapetype id="_x0000_t202" coordsize="21600,21600" o:spt="202" path="m,l,21600r21600,l21600,xe">
              <v:stroke joinstyle="miter"/>
              <v:path gradientshapeok="t" o:connecttype="rect"/>
            </v:shapetype>
            <v:shape id="_x0000_s1027" type="#_x0000_t202" style="position:absolute;left:7701;top:2214;width:2900;height:1630" stroked="f">
              <v:textbox>
                <w:txbxContent>
                  <w:p w:rsidR="001C357A" w:rsidRDefault="001C357A" w:rsidP="00B27374">
                    <w:pPr>
                      <w:pStyle w:val="af6"/>
                      <w:jc w:val="left"/>
                    </w:pPr>
                    <w:r>
                      <w:t>С</w:t>
                    </w:r>
                    <w:r>
                      <w:rPr>
                        <w:vertAlign w:val="subscript"/>
                      </w:rPr>
                      <w:t>1</w:t>
                    </w:r>
                    <w:r>
                      <w:t xml:space="preserve"> – С</w:t>
                    </w:r>
                    <w:r>
                      <w:rPr>
                        <w:vertAlign w:val="subscript"/>
                      </w:rPr>
                      <w:t>2</w:t>
                    </w:r>
                    <w:r>
                      <w:t xml:space="preserve"> – кривая спроса</w:t>
                    </w:r>
                  </w:p>
                  <w:p w:rsidR="001C357A" w:rsidRDefault="001C357A" w:rsidP="00B27374">
                    <w:pPr>
                      <w:pStyle w:val="af6"/>
                      <w:jc w:val="left"/>
                    </w:pPr>
                    <w:r>
                      <w:t>П</w:t>
                    </w:r>
                    <w:r>
                      <w:rPr>
                        <w:vertAlign w:val="subscript"/>
                      </w:rPr>
                      <w:t>1</w:t>
                    </w:r>
                    <w:r>
                      <w:t xml:space="preserve"> – П</w:t>
                    </w:r>
                    <w:r>
                      <w:rPr>
                        <w:vertAlign w:val="subscript"/>
                      </w:rPr>
                      <w:t>2</w:t>
                    </w:r>
                    <w:r>
                      <w:t xml:space="preserve"> – кривая предложения</w:t>
                    </w:r>
                  </w:p>
                  <w:p w:rsidR="001C357A" w:rsidRDefault="001C357A" w:rsidP="00B27374">
                    <w:pPr>
                      <w:pStyle w:val="af6"/>
                      <w:jc w:val="left"/>
                    </w:pPr>
                    <w:r>
                      <w:t>Р – равновесная точка</w:t>
                    </w:r>
                  </w:p>
                  <w:p w:rsidR="001C357A" w:rsidRDefault="001C357A" w:rsidP="00B27374">
                    <w:pPr>
                      <w:pStyle w:val="af6"/>
                      <w:jc w:val="left"/>
                    </w:pPr>
                    <w:r>
                      <w:t>Ц</w:t>
                    </w:r>
                    <w:r>
                      <w:rPr>
                        <w:vertAlign w:val="subscript"/>
                      </w:rPr>
                      <w:t>р</w:t>
                    </w:r>
                    <w:r>
                      <w:t xml:space="preserve"> – равновесная цена</w:t>
                    </w:r>
                  </w:p>
                  <w:p w:rsidR="001C357A" w:rsidRPr="00C70A09" w:rsidRDefault="001C357A" w:rsidP="00B27374">
                    <w:pPr>
                      <w:pStyle w:val="af6"/>
                      <w:jc w:val="left"/>
                    </w:pPr>
                    <w:r>
                      <w:t>К</w:t>
                    </w:r>
                    <w:r>
                      <w:rPr>
                        <w:vertAlign w:val="subscript"/>
                      </w:rPr>
                      <w:t>р</w:t>
                    </w:r>
                    <w:r>
                      <w:t xml:space="preserve"> – равновесное количество</w:t>
                    </w:r>
                  </w:p>
                </w:txbxContent>
              </v:textbox>
            </v:shape>
            <v:shape id="_x0000_s1028" type="#_x0000_t202" style="position:absolute;left:6701;top:4374;width:600;height:428" stroked="f">
              <v:textbox style="mso-next-textbox:#_x0000_s1028">
                <w:txbxContent>
                  <w:p w:rsidR="001C357A" w:rsidRPr="002C2300" w:rsidRDefault="001C357A" w:rsidP="00B27374">
                    <w:pPr>
                      <w:rPr>
                        <w:b/>
                        <w:bCs/>
                        <w:vertAlign w:val="subscript"/>
                      </w:rPr>
                    </w:pPr>
                    <w:r w:rsidRPr="002C2300">
                      <w:rPr>
                        <w:b/>
                        <w:bCs/>
                      </w:rPr>
                      <w:t>С</w:t>
                    </w:r>
                    <w:r w:rsidRPr="002C2300">
                      <w:rPr>
                        <w:b/>
                        <w:bCs/>
                        <w:vertAlign w:val="subscript"/>
                      </w:rPr>
                      <w:t>1</w:t>
                    </w:r>
                  </w:p>
                </w:txbxContent>
              </v:textbox>
            </v:shape>
            <v:shape id="_x0000_s1029" type="#_x0000_t202" style="position:absolute;left:2901;top:4374;width:600;height:504" stroked="f">
              <v:textbox style="mso-next-textbox:#_x0000_s1029">
                <w:txbxContent>
                  <w:p w:rsidR="001C357A" w:rsidRPr="002C2300" w:rsidRDefault="001C357A" w:rsidP="00B27374">
                    <w:pPr>
                      <w:pStyle w:val="af6"/>
                      <w:rPr>
                        <w:vertAlign w:val="subscript"/>
                      </w:rPr>
                    </w:pPr>
                    <w:r w:rsidRPr="002C2300">
                      <w:t>П</w:t>
                    </w:r>
                    <w:r w:rsidRPr="002C2300">
                      <w:rPr>
                        <w:vertAlign w:val="subscript"/>
                      </w:rPr>
                      <w:t>1</w:t>
                    </w:r>
                  </w:p>
                </w:txbxContent>
              </v:textbox>
            </v:shape>
            <v:shape id="_x0000_s1030" type="#_x0000_t202" style="position:absolute;left:4901;top:4734;width:600;height:504" stroked="f">
              <v:textbox style="mso-next-textbox:#_x0000_s1030">
                <w:txbxContent>
                  <w:p w:rsidR="001C357A" w:rsidRPr="002C2300" w:rsidRDefault="001C357A" w:rsidP="00B27374">
                    <w:pPr>
                      <w:pStyle w:val="af6"/>
                      <w:rPr>
                        <w:vertAlign w:val="subscript"/>
                      </w:rPr>
                    </w:pPr>
                    <w:r w:rsidRPr="002C2300">
                      <w:t>К</w:t>
                    </w:r>
                    <w:r w:rsidRPr="002C2300">
                      <w:rPr>
                        <w:vertAlign w:val="subscript"/>
                      </w:rPr>
                      <w:t>р</w:t>
                    </w:r>
                  </w:p>
                </w:txbxContent>
              </v:textbox>
            </v:shape>
            <v:shape id="_x0000_s1031" type="#_x0000_t202" style="position:absolute;left:2801;top:3294;width:700;height:504" stroked="f">
              <v:textbox style="mso-next-textbox:#_x0000_s1031">
                <w:txbxContent>
                  <w:p w:rsidR="001C357A" w:rsidRPr="002C2300" w:rsidRDefault="001C357A" w:rsidP="00B27374">
                    <w:pPr>
                      <w:pStyle w:val="af6"/>
                      <w:rPr>
                        <w:vertAlign w:val="subscript"/>
                      </w:rPr>
                    </w:pPr>
                    <w:r w:rsidRPr="002C2300">
                      <w:t>Ц</w:t>
                    </w:r>
                    <w:r w:rsidRPr="002C2300">
                      <w:rPr>
                        <w:vertAlign w:val="subscript"/>
                      </w:rPr>
                      <w:t>р</w:t>
                    </w:r>
                  </w:p>
                </w:txbxContent>
              </v:textbox>
            </v:shape>
            <v:shape id="_x0000_s1032" type="#_x0000_t202" style="position:absolute;left:4801;top:3294;width:400;height:504" stroked="f">
              <v:textbox style="mso-next-textbox:#_x0000_s1032">
                <w:txbxContent>
                  <w:p w:rsidR="001C357A" w:rsidRPr="002C2300" w:rsidRDefault="001C357A" w:rsidP="00B27374">
                    <w:pPr>
                      <w:pStyle w:val="af6"/>
                    </w:pPr>
                    <w:r w:rsidRPr="002C2300">
                      <w:t>Р</w:t>
                    </w:r>
                  </w:p>
                </w:txbxContent>
              </v:textbox>
            </v:shape>
            <v:shape id="_x0000_s1033" type="#_x0000_t202" style="position:absolute;left:6201;top:2574;width:700;height:504" stroked="f">
              <v:textbox style="mso-next-textbox:#_x0000_s1033">
                <w:txbxContent>
                  <w:p w:rsidR="001C357A" w:rsidRPr="002C2300" w:rsidRDefault="001C357A" w:rsidP="00B27374">
                    <w:pPr>
                      <w:pStyle w:val="af6"/>
                    </w:pPr>
                    <w:r w:rsidRPr="002C2300">
                      <w:t>П</w:t>
                    </w:r>
                    <w:r w:rsidRPr="002C2300">
                      <w:rPr>
                        <w:vertAlign w:val="subscript"/>
                      </w:rPr>
                      <w:t>2</w:t>
                    </w:r>
                  </w:p>
                </w:txbxContent>
              </v:textbox>
            </v:shape>
            <v:shape id="_x0000_s1034" type="#_x0000_t202" style="position:absolute;left:3101;top:2574;width:600;height:428" stroked="f">
              <v:textbox style="mso-next-textbox:#_x0000_s1034">
                <w:txbxContent>
                  <w:p w:rsidR="001C357A" w:rsidRPr="002C2300" w:rsidRDefault="001C357A" w:rsidP="00B27374">
                    <w:pPr>
                      <w:pStyle w:val="af6"/>
                    </w:pPr>
                    <w:r w:rsidRPr="002C2300">
                      <w:t>С</w:t>
                    </w:r>
                    <w:r w:rsidRPr="002C2300">
                      <w:rPr>
                        <w:vertAlign w:val="subscript"/>
                      </w:rPr>
                      <w:t>2</w:t>
                    </w:r>
                  </w:p>
                </w:txbxContent>
              </v:textbox>
            </v:shape>
            <v:shape id="_x0000_s1035" type="#_x0000_t202" style="position:absolute;left:7201;top:5274;width:1200;height:720" stroked="f">
              <v:textbox style="mso-next-textbox:#_x0000_s1035">
                <w:txbxContent>
                  <w:p w:rsidR="001C357A" w:rsidRDefault="001C357A" w:rsidP="00B27374">
                    <w:pPr>
                      <w:pStyle w:val="af6"/>
                    </w:pPr>
                    <w:r>
                      <w:t>Объём выпуска</w:t>
                    </w:r>
                  </w:p>
                </w:txbxContent>
              </v:textbox>
            </v:shape>
            <v:shape id="_x0000_s1036" type="#_x0000_t202" style="position:absolute;left:3101;top:5454;width:4200;height:360" stroked="f">
              <v:textbox style="mso-next-textbox:#_x0000_s1036">
                <w:txbxContent>
                  <w:p w:rsidR="001C357A" w:rsidRDefault="001C357A" w:rsidP="00B27374">
                    <w:pPr>
                      <w:pStyle w:val="af6"/>
                    </w:pPr>
                    <w:r>
                      <w:t>3         4          6         8         12        20</w:t>
                    </w:r>
                  </w:p>
                </w:txbxContent>
              </v:textbox>
            </v:shape>
            <v:shape id="_x0000_s1037" type="#_x0000_t202" style="position:absolute;left:1301;top:2034;width:1500;height:720" stroked="f">
              <v:textbox style="mso-next-textbox:#_x0000_s1037">
                <w:txbxContent>
                  <w:p w:rsidR="001C357A" w:rsidRDefault="001C357A" w:rsidP="00B27374">
                    <w:pPr>
                      <w:pStyle w:val="af6"/>
                    </w:pPr>
                    <w:r>
                      <w:t>Цена продукции</w:t>
                    </w:r>
                  </w:p>
                </w:txbxContent>
              </v:textbox>
            </v:shape>
            <v:shape id="_x0000_s1038" type="#_x0000_t202" style="position:absolute;left:2001;top:4554;width:700;height:428" stroked="f">
              <v:textbox style="mso-next-textbox:#_x0000_s1038">
                <w:txbxContent>
                  <w:p w:rsidR="001C357A" w:rsidRDefault="001C357A" w:rsidP="00B27374">
                    <w:pPr>
                      <w:pStyle w:val="af6"/>
                    </w:pPr>
                    <w:r>
                      <w:t>500</w:t>
                    </w:r>
                  </w:p>
                </w:txbxContent>
              </v:textbox>
            </v:shape>
            <v:shape id="_x0000_s1039" type="#_x0000_t202" style="position:absolute;left:2001;top:4194;width:700;height:428" stroked="f">
              <v:textbox style="mso-next-textbox:#_x0000_s1039">
                <w:txbxContent>
                  <w:p w:rsidR="001C357A" w:rsidRDefault="001C357A" w:rsidP="00B27374">
                    <w:pPr>
                      <w:pStyle w:val="af6"/>
                    </w:pPr>
                    <w:r>
                      <w:t>700</w:t>
                    </w:r>
                  </w:p>
                </w:txbxContent>
              </v:textbox>
            </v:shape>
            <v:shape id="_x0000_s1040" type="#_x0000_t202" style="position:absolute;left:2001;top:3834;width:700;height:428" stroked="f">
              <v:textbox style="mso-next-textbox:#_x0000_s1040">
                <w:txbxContent>
                  <w:p w:rsidR="001C357A" w:rsidRDefault="001C357A" w:rsidP="00B27374">
                    <w:pPr>
                      <w:pStyle w:val="af6"/>
                    </w:pPr>
                    <w:r>
                      <w:t>900</w:t>
                    </w:r>
                  </w:p>
                </w:txbxContent>
              </v:textbox>
            </v:shape>
            <v:shape id="_x0000_s1041" type="#_x0000_t202" style="position:absolute;left:1901;top:3474;width:800;height:428" stroked="f">
              <v:textbox style="mso-next-textbox:#_x0000_s1041">
                <w:txbxContent>
                  <w:p w:rsidR="001C357A" w:rsidRDefault="001C357A" w:rsidP="00B27374">
                    <w:pPr>
                      <w:pStyle w:val="af6"/>
                    </w:pPr>
                    <w:r>
                      <w:t>1100</w:t>
                    </w:r>
                  </w:p>
                </w:txbxContent>
              </v:textbox>
            </v:shape>
            <v:shape id="_x0000_s1042" type="#_x0000_t202" style="position:absolute;left:1801;top:3114;width:900;height:428" stroked="f">
              <v:textbox style="mso-next-textbox:#_x0000_s1042">
                <w:txbxContent>
                  <w:p w:rsidR="001C357A" w:rsidRDefault="001C357A" w:rsidP="00B27374">
                    <w:pPr>
                      <w:pStyle w:val="af6"/>
                    </w:pPr>
                    <w:r>
                      <w:t>1300</w:t>
                    </w:r>
                  </w:p>
                </w:txbxContent>
              </v:textbox>
            </v:shape>
            <v:shape id="_x0000_s1043" type="#_x0000_t202" style="position:absolute;left:1901;top:2754;width:800;height:428" stroked="f">
              <v:textbox style="mso-next-textbox:#_x0000_s1043">
                <w:txbxContent>
                  <w:p w:rsidR="001C357A" w:rsidRPr="00D01E06" w:rsidRDefault="001C357A" w:rsidP="00B27374">
                    <w:pPr>
                      <w:pStyle w:val="af6"/>
                    </w:pPr>
                    <w:r w:rsidRPr="00D01E06">
                      <w:t>1500</w:t>
                    </w:r>
                  </w:p>
                </w:txbxContent>
              </v:textbox>
            </v:shape>
            <v:line id="_x0000_s1044" style="position:absolute;flip:y" from="2701,2034" to="2701,5274">
              <v:stroke endarrow="block"/>
            </v:line>
            <v:line id="_x0000_s1045" style="position:absolute" from="2701,5274" to="8201,5274">
              <v:stroke endarrow="block"/>
            </v:line>
            <v:line id="_x0000_s1046" style="position:absolute" from="2401,4960" to="2401,4960"/>
            <v:line id="_x0000_s1047" style="position:absolute" from="2401,4914" to="2401,4914"/>
            <v:line id="_x0000_s1048" style="position:absolute" from="8601,4600" to="8601,4600"/>
            <v:line id="_x0000_s1049" style="position:absolute" from="2401,4960" to="2401,4960"/>
            <v:line id="_x0000_s1050" style="position:absolute" from="6101,5274" to="6101,5454"/>
            <v:line id="_x0000_s1051" style="position:absolute" from="3301,5274" to="3301,5454"/>
            <v:line id="_x0000_s1052" style="position:absolute" from="4001,5274" to="4001,5454"/>
            <v:line id="_x0000_s1053" style="position:absolute" from="4701,5274" to="4701,5454"/>
            <v:line id="_x0000_s1054" style="position:absolute" from="5401,5274" to="5401,5454"/>
            <v:line id="_x0000_s1055" style="position:absolute" from="6801,5274" to="6801,5454"/>
            <v:line id="_x0000_s1056" style="position:absolute;flip:x" from="2601,4374" to="2801,4374"/>
            <v:line id="_x0000_s1057" style="position:absolute;flip:x" from="2601,4014" to="2801,4014"/>
            <v:line id="_x0000_s1058" style="position:absolute;flip:x" from="2601,3654" to="2801,3654"/>
            <v:line id="_x0000_s1059" style="position:absolute" from="2601,3294" to="2801,3294"/>
            <v:line id="_x0000_s1060" style="position:absolute;flip:x" from="2601,4734" to="2801,4734"/>
            <v:line id="_x0000_s1061" style="position:absolute;flip:x" from="2601,2934" to="2801,2934"/>
            <v:line id="_x0000_s1062" style="position:absolute" from="2701,3834" to="5001,3834" strokeweight="1pt">
              <v:stroke dashstyle="longDash"/>
            </v:line>
            <v:line id="_x0000_s1063" style="position:absolute;flip:y" from="3301,2934" to="6601,4734" strokeweight="1.5pt"/>
            <v:line id="_x0000_s1064" style="position:absolute" from="3201,2934" to="6901,4734" strokeweight="1.5pt"/>
            <v:line id="_x0000_s1065" style="position:absolute" from="5001,3834" to="5001,5274" strokeweight="1pt">
              <v:stroke dashstyle="longDash"/>
            </v:line>
          </v:group>
        </w:pict>
      </w:r>
      <w:r w:rsidR="001C357A" w:rsidRPr="00B27374">
        <w:rPr>
          <w:rFonts w:ascii="Times New Roman" w:hAnsi="Times New Roman"/>
          <w:sz w:val="28"/>
          <w:szCs w:val="28"/>
        </w:rPr>
        <w:t xml:space="preserve">                                                                                   </w:t>
      </w:r>
    </w:p>
    <w:p w:rsidR="001C357A" w:rsidRPr="00B27374" w:rsidRDefault="001C357A" w:rsidP="00B27374">
      <w:pPr>
        <w:spacing w:line="360" w:lineRule="auto"/>
        <w:ind w:firstLine="600"/>
        <w:jc w:val="both"/>
        <w:rPr>
          <w:rFonts w:ascii="Times New Roman" w:hAnsi="Times New Roman"/>
          <w:sz w:val="28"/>
          <w:szCs w:val="28"/>
        </w:rPr>
      </w:pPr>
      <w:r w:rsidRPr="00B27374">
        <w:rPr>
          <w:rFonts w:ascii="Times New Roman" w:hAnsi="Times New Roman"/>
          <w:sz w:val="28"/>
          <w:szCs w:val="28"/>
        </w:rPr>
        <w:t xml:space="preserve">                                                                                   </w:t>
      </w:r>
    </w:p>
    <w:p w:rsidR="001C357A" w:rsidRPr="00B27374" w:rsidRDefault="001C357A" w:rsidP="00B27374">
      <w:pPr>
        <w:spacing w:line="360" w:lineRule="auto"/>
        <w:jc w:val="both"/>
        <w:rPr>
          <w:rFonts w:ascii="Times New Roman" w:hAnsi="Times New Roman"/>
          <w:sz w:val="28"/>
          <w:szCs w:val="28"/>
        </w:rPr>
      </w:pPr>
      <w:r w:rsidRPr="00B27374">
        <w:rPr>
          <w:rFonts w:ascii="Times New Roman" w:hAnsi="Times New Roman"/>
          <w:sz w:val="28"/>
          <w:szCs w:val="28"/>
        </w:rPr>
        <w:t xml:space="preserve">                                                                  </w:t>
      </w:r>
    </w:p>
    <w:p w:rsidR="001C357A" w:rsidRPr="00B27374" w:rsidRDefault="001C357A" w:rsidP="00B27374">
      <w:pPr>
        <w:spacing w:line="360" w:lineRule="auto"/>
        <w:jc w:val="both"/>
        <w:rPr>
          <w:rFonts w:ascii="Times New Roman" w:hAnsi="Times New Roman"/>
          <w:sz w:val="28"/>
          <w:szCs w:val="28"/>
        </w:rPr>
      </w:pPr>
    </w:p>
    <w:p w:rsidR="001C357A" w:rsidRPr="00B27374" w:rsidRDefault="001C357A" w:rsidP="00B27374">
      <w:pPr>
        <w:spacing w:line="360" w:lineRule="auto"/>
        <w:jc w:val="both"/>
        <w:rPr>
          <w:rFonts w:ascii="Times New Roman" w:hAnsi="Times New Roman"/>
          <w:sz w:val="28"/>
          <w:szCs w:val="28"/>
        </w:rPr>
      </w:pPr>
      <w:r w:rsidRPr="00B27374">
        <w:rPr>
          <w:rFonts w:ascii="Times New Roman" w:hAnsi="Times New Roman"/>
          <w:sz w:val="28"/>
          <w:szCs w:val="28"/>
        </w:rPr>
        <w:t xml:space="preserve">                                                                                                             </w:t>
      </w:r>
    </w:p>
    <w:p w:rsidR="001C357A" w:rsidRPr="00B27374" w:rsidRDefault="001C357A" w:rsidP="00B27374">
      <w:pPr>
        <w:spacing w:line="360" w:lineRule="auto"/>
        <w:jc w:val="both"/>
        <w:rPr>
          <w:rFonts w:ascii="Times New Roman" w:hAnsi="Times New Roman"/>
          <w:sz w:val="28"/>
          <w:szCs w:val="28"/>
        </w:rPr>
      </w:pPr>
    </w:p>
    <w:p w:rsidR="001C357A" w:rsidRPr="00B27374" w:rsidRDefault="001C357A" w:rsidP="00B27374">
      <w:pPr>
        <w:spacing w:line="360" w:lineRule="auto"/>
        <w:jc w:val="both"/>
        <w:rPr>
          <w:rFonts w:ascii="Times New Roman" w:hAnsi="Times New Roman"/>
          <w:sz w:val="28"/>
          <w:szCs w:val="28"/>
        </w:rPr>
      </w:pPr>
    </w:p>
    <w:p w:rsidR="001C357A" w:rsidRPr="00B27374" w:rsidRDefault="001C357A" w:rsidP="00B27374">
      <w:pPr>
        <w:spacing w:line="360" w:lineRule="auto"/>
        <w:jc w:val="center"/>
        <w:rPr>
          <w:rFonts w:ascii="Times New Roman" w:hAnsi="Times New Roman"/>
          <w:sz w:val="24"/>
          <w:szCs w:val="24"/>
        </w:rPr>
      </w:pPr>
      <w:r w:rsidRPr="00B27374">
        <w:rPr>
          <w:rFonts w:ascii="Times New Roman" w:hAnsi="Times New Roman"/>
          <w:sz w:val="24"/>
          <w:szCs w:val="24"/>
        </w:rPr>
        <w:t>Рисунок 2.1. Цена и выпуск продукции в условиях конкуренции</w:t>
      </w:r>
    </w:p>
    <w:p w:rsidR="001C357A" w:rsidRPr="00B27374" w:rsidRDefault="001C357A" w:rsidP="00B27374">
      <w:pPr>
        <w:widowControl w:val="0"/>
        <w:autoSpaceDE w:val="0"/>
        <w:autoSpaceDN w:val="0"/>
        <w:adjustRightInd w:val="0"/>
        <w:spacing w:line="360" w:lineRule="auto"/>
        <w:jc w:val="both"/>
        <w:rPr>
          <w:rFonts w:ascii="Times New Roman" w:hAnsi="Times New Roman"/>
          <w:sz w:val="28"/>
          <w:szCs w:val="28"/>
        </w:rPr>
      </w:pPr>
    </w:p>
    <w:p w:rsidR="001C357A" w:rsidRPr="00B27374" w:rsidRDefault="001C357A" w:rsidP="00B27374">
      <w:pPr>
        <w:widowControl w:val="0"/>
        <w:autoSpaceDE w:val="0"/>
        <w:autoSpaceDN w:val="0"/>
        <w:adjustRightInd w:val="0"/>
        <w:spacing w:line="360" w:lineRule="auto"/>
        <w:ind w:firstLine="708"/>
        <w:jc w:val="both"/>
        <w:rPr>
          <w:rFonts w:ascii="Times New Roman" w:hAnsi="Times New Roman"/>
          <w:sz w:val="28"/>
          <w:szCs w:val="28"/>
        </w:rPr>
      </w:pPr>
      <w:r w:rsidRPr="00B27374">
        <w:rPr>
          <w:rFonts w:ascii="Times New Roman" w:hAnsi="Times New Roman"/>
          <w:sz w:val="28"/>
          <w:szCs w:val="28"/>
        </w:rPr>
        <w:t xml:space="preserve">В сложившихся условиях обостряется ситуация на фронте противоборства продавцов. Все они стремятся продать свои продукты подороже. Однако, когда соперничество между ними обостряется, то </w:t>
      </w:r>
      <w:r w:rsidRPr="00B27374">
        <w:rPr>
          <w:rFonts w:ascii="Times New Roman" w:hAnsi="Times New Roman"/>
          <w:sz w:val="28"/>
          <w:szCs w:val="28"/>
        </w:rPr>
        <w:lastRenderedPageBreak/>
        <w:t xml:space="preserve">побеждает (удаётся больше реализовать) тот, кто сбывает товары подешевле, чтобы стимулировать спрос. Возникает своеобразная цепная реакция: сначала какая-то часть продавцов, а затем и все вынуждены снизить цены. Цена начинает движение к точке равновесия. </w:t>
      </w:r>
    </w:p>
    <w:p w:rsidR="001C357A" w:rsidRPr="00B27374" w:rsidRDefault="001C357A" w:rsidP="00B27374">
      <w:pPr>
        <w:widowControl w:val="0"/>
        <w:autoSpaceDE w:val="0"/>
        <w:autoSpaceDN w:val="0"/>
        <w:adjustRightInd w:val="0"/>
        <w:spacing w:line="360" w:lineRule="auto"/>
        <w:ind w:firstLine="708"/>
        <w:jc w:val="both"/>
        <w:rPr>
          <w:rFonts w:ascii="Times New Roman" w:hAnsi="Times New Roman"/>
          <w:sz w:val="28"/>
          <w:szCs w:val="28"/>
        </w:rPr>
      </w:pPr>
      <w:r w:rsidRPr="00B27374">
        <w:rPr>
          <w:rFonts w:ascii="Times New Roman" w:hAnsi="Times New Roman"/>
          <w:sz w:val="28"/>
          <w:szCs w:val="28"/>
        </w:rPr>
        <w:t xml:space="preserve">Результат конкуренции среди товаровладельцев таков. После массового уменьшения цены продукты раскупаются, а зона их перепроизводства исчезает. На уровне равновесной цены спрос и предложения достигают сбалансированности. </w:t>
      </w:r>
    </w:p>
    <w:p w:rsidR="001C357A" w:rsidRPr="00B27374" w:rsidRDefault="001C357A" w:rsidP="00B27374">
      <w:pPr>
        <w:widowControl w:val="0"/>
        <w:autoSpaceDE w:val="0"/>
        <w:autoSpaceDN w:val="0"/>
        <w:adjustRightInd w:val="0"/>
        <w:spacing w:line="360" w:lineRule="auto"/>
        <w:ind w:firstLine="708"/>
        <w:jc w:val="both"/>
        <w:rPr>
          <w:rFonts w:ascii="Times New Roman" w:hAnsi="Times New Roman"/>
          <w:sz w:val="28"/>
          <w:szCs w:val="28"/>
        </w:rPr>
      </w:pPr>
      <w:r w:rsidRPr="00B27374">
        <w:rPr>
          <w:rFonts w:ascii="Times New Roman" w:hAnsi="Times New Roman"/>
          <w:sz w:val="28"/>
          <w:szCs w:val="28"/>
        </w:rPr>
        <w:t xml:space="preserve">На рынке возможен и прямо противоположный случай: рыночная цена опускается ниже равновесной точки. Тогда спрос превышает предложение и, естественно, возникает зона нехватки товаров (на рисунке 2.1 зона П1 – Р – С1). </w:t>
      </w:r>
    </w:p>
    <w:p w:rsidR="001C357A" w:rsidRPr="00B27374" w:rsidRDefault="001C357A" w:rsidP="00B27374">
      <w:pPr>
        <w:widowControl w:val="0"/>
        <w:autoSpaceDE w:val="0"/>
        <w:autoSpaceDN w:val="0"/>
        <w:adjustRightInd w:val="0"/>
        <w:spacing w:line="360" w:lineRule="auto"/>
        <w:ind w:firstLine="708"/>
        <w:jc w:val="both"/>
        <w:rPr>
          <w:rFonts w:ascii="Times New Roman" w:hAnsi="Times New Roman"/>
          <w:sz w:val="28"/>
          <w:szCs w:val="28"/>
        </w:rPr>
      </w:pPr>
      <w:r w:rsidRPr="00B27374">
        <w:rPr>
          <w:rFonts w:ascii="Times New Roman" w:hAnsi="Times New Roman"/>
          <w:sz w:val="28"/>
          <w:szCs w:val="28"/>
        </w:rPr>
        <w:t xml:space="preserve">В данной ситуации очень напряжённой становится обстановка на фронте противоборства покупателей. Последние всегда стремятся приобрести вещи по меньшей цене. Когда же между ними разгорается острая борьба, то побеждает (покупает больше) тот, кто предложил более высокую цену. Возникает другая цепная реакция: отдельные лица, а затем и все покупатели вынуждены приобретать товар по более высокой цене. Цена продвигается к точке равновесия с иной стороны. </w:t>
      </w:r>
    </w:p>
    <w:p w:rsidR="001C357A" w:rsidRPr="00B27374" w:rsidRDefault="001C357A" w:rsidP="00B27374">
      <w:pPr>
        <w:widowControl w:val="0"/>
        <w:autoSpaceDE w:val="0"/>
        <w:autoSpaceDN w:val="0"/>
        <w:adjustRightInd w:val="0"/>
        <w:spacing w:line="360" w:lineRule="auto"/>
        <w:ind w:firstLine="708"/>
        <w:jc w:val="both"/>
        <w:rPr>
          <w:rFonts w:ascii="Times New Roman" w:hAnsi="Times New Roman"/>
          <w:sz w:val="28"/>
          <w:szCs w:val="28"/>
        </w:rPr>
      </w:pPr>
      <w:r w:rsidRPr="00B27374">
        <w:rPr>
          <w:rFonts w:ascii="Times New Roman" w:hAnsi="Times New Roman"/>
          <w:sz w:val="28"/>
          <w:szCs w:val="28"/>
        </w:rPr>
        <w:t xml:space="preserve">Итог соперничества покупателей вполне предсказуем. Вздорожание цен способствует появлению товаров на прилавках магазинов. А производители становятся более заинтересованы в расширении выпуска продукции повышенного спроса. Зона товарного дефицита перестаёт существовать. При достижении равновесной цены опять сбалансированы спрос и предложение. </w:t>
      </w:r>
    </w:p>
    <w:p w:rsidR="001C357A" w:rsidRPr="00B27374" w:rsidRDefault="001C357A" w:rsidP="00B27374">
      <w:pPr>
        <w:widowControl w:val="0"/>
        <w:autoSpaceDE w:val="0"/>
        <w:autoSpaceDN w:val="0"/>
        <w:adjustRightInd w:val="0"/>
        <w:spacing w:line="360" w:lineRule="auto"/>
        <w:ind w:firstLine="708"/>
        <w:jc w:val="both"/>
        <w:rPr>
          <w:rFonts w:ascii="Times New Roman" w:hAnsi="Times New Roman"/>
          <w:sz w:val="28"/>
          <w:szCs w:val="28"/>
        </w:rPr>
      </w:pPr>
      <w:r w:rsidRPr="00B27374">
        <w:rPr>
          <w:rFonts w:ascii="Times New Roman" w:hAnsi="Times New Roman"/>
          <w:sz w:val="28"/>
          <w:szCs w:val="28"/>
        </w:rPr>
        <w:t xml:space="preserve">Стало быть, конкуренция – сильное средство уравнения спроса и предложения и достижения равновесной цены. </w:t>
      </w:r>
    </w:p>
    <w:p w:rsidR="001C357A" w:rsidRPr="00B27374" w:rsidRDefault="001C357A" w:rsidP="00B27374">
      <w:pPr>
        <w:widowControl w:val="0"/>
        <w:autoSpaceDE w:val="0"/>
        <w:autoSpaceDN w:val="0"/>
        <w:adjustRightInd w:val="0"/>
        <w:spacing w:line="360" w:lineRule="auto"/>
        <w:ind w:firstLine="708"/>
        <w:jc w:val="both"/>
        <w:rPr>
          <w:rFonts w:ascii="Times New Roman" w:hAnsi="Times New Roman"/>
          <w:sz w:val="28"/>
          <w:szCs w:val="28"/>
        </w:rPr>
      </w:pPr>
      <w:r w:rsidRPr="00B27374">
        <w:rPr>
          <w:rFonts w:ascii="Times New Roman" w:hAnsi="Times New Roman"/>
          <w:sz w:val="28"/>
          <w:szCs w:val="28"/>
        </w:rPr>
        <w:t xml:space="preserve">Второе направление: конкуренция поддерживает общественно нормальные условия производства и реализации товаров. </w:t>
      </w:r>
    </w:p>
    <w:p w:rsidR="001C357A" w:rsidRPr="00B27374" w:rsidRDefault="001C357A" w:rsidP="00B27374">
      <w:pPr>
        <w:widowControl w:val="0"/>
        <w:autoSpaceDE w:val="0"/>
        <w:autoSpaceDN w:val="0"/>
        <w:adjustRightInd w:val="0"/>
        <w:spacing w:line="360" w:lineRule="auto"/>
        <w:ind w:firstLine="708"/>
        <w:jc w:val="both"/>
        <w:rPr>
          <w:rFonts w:ascii="Times New Roman" w:hAnsi="Times New Roman"/>
          <w:sz w:val="28"/>
          <w:szCs w:val="28"/>
        </w:rPr>
      </w:pPr>
      <w:r w:rsidRPr="00B27374">
        <w:rPr>
          <w:rFonts w:ascii="Times New Roman" w:hAnsi="Times New Roman"/>
          <w:sz w:val="28"/>
          <w:szCs w:val="28"/>
        </w:rPr>
        <w:t xml:space="preserve">Благодаря конкуренции в любой отрасли производства в каждый данный момент на рынке устанавливается общая (равная) цена на однородные продукты, обладающие одинаковым качеством. Это заставляет всех товаропроизводителей следовать единой линии хозяйственного поведения, или, как говорится, руководствоваться общими "правилами игры". В них отражаются те требования общественно нормального хозяйствования, которые предписывают объективные экономические законы. </w:t>
      </w:r>
    </w:p>
    <w:p w:rsidR="001C357A" w:rsidRPr="00B27374" w:rsidRDefault="001C357A" w:rsidP="00B27374">
      <w:pPr>
        <w:widowControl w:val="0"/>
        <w:autoSpaceDE w:val="0"/>
        <w:autoSpaceDN w:val="0"/>
        <w:adjustRightInd w:val="0"/>
        <w:spacing w:line="360" w:lineRule="auto"/>
        <w:ind w:firstLine="708"/>
        <w:jc w:val="both"/>
        <w:rPr>
          <w:rFonts w:ascii="Times New Roman" w:hAnsi="Times New Roman"/>
          <w:sz w:val="28"/>
          <w:szCs w:val="28"/>
        </w:rPr>
      </w:pPr>
      <w:r w:rsidRPr="00B27374">
        <w:rPr>
          <w:rFonts w:ascii="Times New Roman" w:hAnsi="Times New Roman"/>
          <w:sz w:val="28"/>
          <w:szCs w:val="28"/>
        </w:rPr>
        <w:t xml:space="preserve">Уровень равновесной цены выступает для товаропроизводителей как норматив рационального хозяйствования. При нарушении такого норматива предприятие, установившее, допустим, очень высокую цену на свою продукцию ради получения большего дохода, может оказаться в тупиковой ситуации. Спрос на дорогостоящие товары упадёт, они не будут раскупаться. Тогда придётся снижать цены или даже прибегать к распродаже изделий по низким ценам и теперь из-за этого убытки. </w:t>
      </w:r>
    </w:p>
    <w:p w:rsidR="001C357A" w:rsidRPr="00B27374" w:rsidRDefault="001C357A" w:rsidP="00B27374">
      <w:pPr>
        <w:widowControl w:val="0"/>
        <w:autoSpaceDE w:val="0"/>
        <w:autoSpaceDN w:val="0"/>
        <w:adjustRightInd w:val="0"/>
        <w:spacing w:line="360" w:lineRule="auto"/>
        <w:ind w:firstLine="708"/>
        <w:jc w:val="both"/>
        <w:rPr>
          <w:rFonts w:ascii="Times New Roman" w:hAnsi="Times New Roman"/>
          <w:sz w:val="28"/>
          <w:szCs w:val="28"/>
        </w:rPr>
      </w:pPr>
      <w:r w:rsidRPr="00B27374">
        <w:rPr>
          <w:rFonts w:ascii="Times New Roman" w:hAnsi="Times New Roman"/>
          <w:sz w:val="28"/>
          <w:szCs w:val="28"/>
        </w:rPr>
        <w:t xml:space="preserve">Так конкуренция даёт наглядный урок всем, кто не учитывает общественно нормальные условия производства и реализации товаров. </w:t>
      </w:r>
    </w:p>
    <w:p w:rsidR="001C357A" w:rsidRPr="00B27374" w:rsidRDefault="001C357A" w:rsidP="00B27374">
      <w:pPr>
        <w:widowControl w:val="0"/>
        <w:autoSpaceDE w:val="0"/>
        <w:autoSpaceDN w:val="0"/>
        <w:adjustRightInd w:val="0"/>
        <w:spacing w:line="360" w:lineRule="auto"/>
        <w:ind w:firstLine="708"/>
        <w:jc w:val="both"/>
        <w:rPr>
          <w:rFonts w:ascii="Times New Roman" w:hAnsi="Times New Roman"/>
          <w:sz w:val="28"/>
          <w:szCs w:val="28"/>
        </w:rPr>
      </w:pPr>
      <w:r w:rsidRPr="00B27374">
        <w:rPr>
          <w:rFonts w:ascii="Times New Roman" w:hAnsi="Times New Roman"/>
          <w:sz w:val="28"/>
          <w:szCs w:val="28"/>
        </w:rPr>
        <w:t xml:space="preserve">Третье направление: рыночное соперничество стимулирует научно-технический прогресс и повышение эффективности производства. </w:t>
      </w:r>
    </w:p>
    <w:p w:rsidR="001C357A" w:rsidRPr="00B27374" w:rsidRDefault="001C357A" w:rsidP="00B27374">
      <w:pPr>
        <w:widowControl w:val="0"/>
        <w:autoSpaceDE w:val="0"/>
        <w:autoSpaceDN w:val="0"/>
        <w:adjustRightInd w:val="0"/>
        <w:spacing w:line="360" w:lineRule="auto"/>
        <w:ind w:firstLine="708"/>
        <w:jc w:val="both"/>
        <w:rPr>
          <w:rFonts w:ascii="Times New Roman" w:hAnsi="Times New Roman"/>
          <w:sz w:val="28"/>
          <w:szCs w:val="28"/>
        </w:rPr>
      </w:pPr>
      <w:r w:rsidRPr="00B27374">
        <w:rPr>
          <w:rFonts w:ascii="Times New Roman" w:hAnsi="Times New Roman"/>
          <w:sz w:val="28"/>
          <w:szCs w:val="28"/>
        </w:rPr>
        <w:t xml:space="preserve">Как было установлено, конкуренция ведёт к уравнению рыночных цен. В таких условиях большой доход может получить лишь тот товаропроизводитель, который затрачивает меньше ресурсов на единицу продукции. Он создаёт товары с низкой индивидуальной ценой, а реализует их по более высокой рыночной цене. </w:t>
      </w:r>
    </w:p>
    <w:p w:rsidR="001C357A" w:rsidRPr="00B27374" w:rsidRDefault="001C357A" w:rsidP="00B27374">
      <w:pPr>
        <w:widowControl w:val="0"/>
        <w:autoSpaceDE w:val="0"/>
        <w:autoSpaceDN w:val="0"/>
        <w:adjustRightInd w:val="0"/>
        <w:spacing w:line="360" w:lineRule="auto"/>
        <w:ind w:firstLine="708"/>
        <w:jc w:val="both"/>
        <w:rPr>
          <w:rFonts w:ascii="Times New Roman" w:hAnsi="Times New Roman"/>
          <w:sz w:val="28"/>
          <w:szCs w:val="28"/>
        </w:rPr>
      </w:pPr>
      <w:r w:rsidRPr="00B27374">
        <w:rPr>
          <w:rFonts w:ascii="Times New Roman" w:hAnsi="Times New Roman"/>
          <w:sz w:val="28"/>
          <w:szCs w:val="28"/>
        </w:rPr>
        <w:t>Если повнимательнее присмотреться к конкурентам, то среди них можно заметить смелых предпринимателей, которые, рискуя своим имуществом, делают своего рода открытия большого хозяйственного значения. Они изобретают и внедряют новинки техники и технологии, находят более эффективные формы организации труда и производства, способы экономного использования ресурсов. Тем самым для всех прокладывается дорога к научно-техническому и экономическому прогрессу. Лауреат Нобелевской премии Ф. Хайек сделал важное обобщение: "Общества, полагающиеся на конкуренцию… успешнее других достигают своих целей. Вот вывод… замечательно подтверждённый всей историей цивилизации. Конкуренция… показывает, как можно эффективнее производить вещи…"</w:t>
      </w:r>
      <w:r w:rsidRPr="00B27374">
        <w:rPr>
          <w:rStyle w:val="af5"/>
          <w:rFonts w:ascii="Times New Roman" w:hAnsi="Times New Roman"/>
        </w:rPr>
        <w:footnoteReference w:id="1"/>
      </w:r>
      <w:r w:rsidRPr="00B27374">
        <w:rPr>
          <w:rFonts w:ascii="Times New Roman" w:hAnsi="Times New Roman"/>
          <w:sz w:val="28"/>
          <w:szCs w:val="28"/>
        </w:rPr>
        <w:t xml:space="preserve">. </w:t>
      </w:r>
    </w:p>
    <w:p w:rsidR="001C357A" w:rsidRPr="00B27374" w:rsidRDefault="001C357A" w:rsidP="00B27374">
      <w:pPr>
        <w:widowControl w:val="0"/>
        <w:autoSpaceDE w:val="0"/>
        <w:autoSpaceDN w:val="0"/>
        <w:adjustRightInd w:val="0"/>
        <w:spacing w:line="360" w:lineRule="auto"/>
        <w:ind w:firstLine="708"/>
        <w:jc w:val="both"/>
        <w:rPr>
          <w:rFonts w:ascii="Times New Roman" w:hAnsi="Times New Roman"/>
          <w:sz w:val="28"/>
          <w:szCs w:val="28"/>
        </w:rPr>
      </w:pPr>
      <w:r w:rsidRPr="00B27374">
        <w:rPr>
          <w:rFonts w:ascii="Times New Roman" w:hAnsi="Times New Roman"/>
          <w:sz w:val="28"/>
          <w:szCs w:val="28"/>
        </w:rPr>
        <w:t xml:space="preserve">Четвёртое направление: противоборство агентов рынка усиливает их социально-экономическое расслоение. </w:t>
      </w:r>
    </w:p>
    <w:p w:rsidR="001C357A" w:rsidRPr="00B27374" w:rsidRDefault="001C357A" w:rsidP="00B27374">
      <w:pPr>
        <w:widowControl w:val="0"/>
        <w:autoSpaceDE w:val="0"/>
        <w:autoSpaceDN w:val="0"/>
        <w:adjustRightInd w:val="0"/>
        <w:spacing w:line="360" w:lineRule="auto"/>
        <w:ind w:firstLine="708"/>
        <w:jc w:val="both"/>
        <w:rPr>
          <w:rFonts w:ascii="Times New Roman" w:hAnsi="Times New Roman"/>
          <w:sz w:val="28"/>
          <w:szCs w:val="28"/>
        </w:rPr>
      </w:pPr>
      <w:r w:rsidRPr="00B27374">
        <w:rPr>
          <w:rFonts w:ascii="Times New Roman" w:hAnsi="Times New Roman"/>
          <w:sz w:val="28"/>
          <w:szCs w:val="28"/>
        </w:rPr>
        <w:t xml:space="preserve">В конкуренции участвуют товаропроизводители, имеющие неодинаковую экономическую силу. Естественно, что не выдерживают суровое испытание на прочность, как правило, многие мелкие предприятия. Они не имеют достаточного количества денег, современных средств производства и других хозяйственных ресурсов. Конкуренции свойственна тенденция к углублению сначала неравенства, а затем и пропасти между мелкими и крупными собственниками. </w:t>
      </w:r>
    </w:p>
    <w:p w:rsidR="001C357A" w:rsidRPr="00B27374" w:rsidRDefault="001C357A" w:rsidP="00B27374">
      <w:pPr>
        <w:widowControl w:val="0"/>
        <w:autoSpaceDE w:val="0"/>
        <w:autoSpaceDN w:val="0"/>
        <w:adjustRightInd w:val="0"/>
        <w:spacing w:line="360" w:lineRule="auto"/>
        <w:ind w:firstLine="708"/>
        <w:jc w:val="both"/>
        <w:rPr>
          <w:rFonts w:ascii="Times New Roman" w:hAnsi="Times New Roman"/>
          <w:sz w:val="28"/>
          <w:szCs w:val="28"/>
        </w:rPr>
      </w:pPr>
      <w:r w:rsidRPr="00B27374">
        <w:rPr>
          <w:rFonts w:ascii="Times New Roman" w:hAnsi="Times New Roman"/>
          <w:sz w:val="28"/>
          <w:szCs w:val="28"/>
        </w:rPr>
        <w:t xml:space="preserve">В современных условиях в развитых странах имеется множество мелких предпринимателей, создающих свои крошечные предприятия (семейные магазины и фермы, бензоколонки и т.п.). Однако подавляющая часть из них не в состоянии продолжительное время нормально существовать и выдержать конкуренцию с более крупными предприятиями. К тому же постоянно растёт тот минимум денежных средств, который позволяет быть конкурентоспособным. </w:t>
      </w:r>
    </w:p>
    <w:p w:rsidR="001C357A" w:rsidRPr="00B27374" w:rsidRDefault="001C357A" w:rsidP="00B27374">
      <w:pPr>
        <w:widowControl w:val="0"/>
        <w:autoSpaceDE w:val="0"/>
        <w:autoSpaceDN w:val="0"/>
        <w:adjustRightInd w:val="0"/>
        <w:spacing w:line="360" w:lineRule="auto"/>
        <w:ind w:firstLine="708"/>
        <w:jc w:val="both"/>
        <w:rPr>
          <w:rFonts w:ascii="Times New Roman" w:hAnsi="Times New Roman"/>
          <w:sz w:val="28"/>
          <w:szCs w:val="28"/>
        </w:rPr>
      </w:pPr>
      <w:r w:rsidRPr="00B27374">
        <w:rPr>
          <w:rFonts w:ascii="Times New Roman" w:hAnsi="Times New Roman"/>
          <w:sz w:val="28"/>
          <w:szCs w:val="28"/>
        </w:rPr>
        <w:t xml:space="preserve">Такую тенденцию можно обнаружить, например, в США. Здесь в 80-е годы насчитывалось около 10 миллионов крошечных предприятий с доходом менее 50 тысяч долларов в год. Большинству из них обычно не хватает начального капитала для длительной и доходной работы. Например, существование от 1/3 до 1/2 всех розничных магазинов прекращается в течение трёх лет. Сложной является и судьба фермеров, живущих своим трудом. В США насчитывается 1,4 миллионов небольших фермерских хозяйств, которые составляют 2/3 всех ферм. Они дают не более 9% всей сельскохозяйственной продукции. В первой половине 80-х годов большая часть этих хозяйств была убыточной. С начала 80-х годов прекратили существование свыше 1,5 миллионов ферм. </w:t>
      </w:r>
    </w:p>
    <w:p w:rsidR="001C357A" w:rsidRPr="00B27374" w:rsidRDefault="001C357A" w:rsidP="00B27374">
      <w:pPr>
        <w:widowControl w:val="0"/>
        <w:autoSpaceDE w:val="0"/>
        <w:autoSpaceDN w:val="0"/>
        <w:adjustRightInd w:val="0"/>
        <w:spacing w:line="360" w:lineRule="auto"/>
        <w:ind w:firstLine="708"/>
        <w:jc w:val="both"/>
        <w:rPr>
          <w:rFonts w:ascii="Times New Roman" w:hAnsi="Times New Roman"/>
          <w:sz w:val="28"/>
          <w:szCs w:val="28"/>
        </w:rPr>
      </w:pPr>
      <w:r w:rsidRPr="00B27374">
        <w:rPr>
          <w:rFonts w:ascii="Times New Roman" w:hAnsi="Times New Roman"/>
          <w:sz w:val="28"/>
          <w:szCs w:val="28"/>
        </w:rPr>
        <w:t xml:space="preserve">Рыночное соперничество порождает не только неудачников, но и счастливых соперников, преумножающих своё богатство. Они расширяют хозяйство, нанимая на работу тех, кто отчуждён от средств производства. </w:t>
      </w:r>
    </w:p>
    <w:p w:rsidR="001C357A" w:rsidRPr="00B27374" w:rsidRDefault="001C357A" w:rsidP="00B27374">
      <w:pPr>
        <w:widowControl w:val="0"/>
        <w:autoSpaceDE w:val="0"/>
        <w:autoSpaceDN w:val="0"/>
        <w:adjustRightInd w:val="0"/>
        <w:spacing w:line="360" w:lineRule="auto"/>
        <w:ind w:firstLine="708"/>
        <w:jc w:val="both"/>
        <w:rPr>
          <w:rFonts w:ascii="Times New Roman" w:hAnsi="Times New Roman"/>
          <w:sz w:val="28"/>
          <w:szCs w:val="28"/>
        </w:rPr>
      </w:pPr>
      <w:r w:rsidRPr="00B27374">
        <w:rPr>
          <w:rFonts w:ascii="Times New Roman" w:hAnsi="Times New Roman"/>
          <w:sz w:val="28"/>
          <w:szCs w:val="28"/>
        </w:rPr>
        <w:t xml:space="preserve">Пятое направление: конкуренция способствует продвижению рыночного хозяйства к монополии. </w:t>
      </w:r>
    </w:p>
    <w:p w:rsidR="001C357A" w:rsidRPr="00B27374" w:rsidRDefault="001C357A" w:rsidP="00B27374">
      <w:pPr>
        <w:widowControl w:val="0"/>
        <w:autoSpaceDE w:val="0"/>
        <w:autoSpaceDN w:val="0"/>
        <w:adjustRightInd w:val="0"/>
        <w:spacing w:line="360" w:lineRule="auto"/>
        <w:ind w:firstLine="708"/>
        <w:jc w:val="both"/>
        <w:rPr>
          <w:rFonts w:ascii="Times New Roman" w:hAnsi="Times New Roman"/>
          <w:sz w:val="28"/>
          <w:szCs w:val="28"/>
        </w:rPr>
      </w:pPr>
      <w:r w:rsidRPr="00B27374">
        <w:rPr>
          <w:rFonts w:ascii="Times New Roman" w:hAnsi="Times New Roman"/>
          <w:sz w:val="28"/>
          <w:szCs w:val="28"/>
        </w:rPr>
        <w:t xml:space="preserve">Не по чьему-то умыслу, а стихийно и объективно соперничество продавцов и покупателей существенно меняет всю структуру рыночного пространства. Эти структурные перемены обусловлены следующими обстоятельствами. </w:t>
      </w:r>
    </w:p>
    <w:p w:rsidR="001C357A" w:rsidRPr="00B27374" w:rsidRDefault="001C357A" w:rsidP="00B27374">
      <w:pPr>
        <w:widowControl w:val="0"/>
        <w:autoSpaceDE w:val="0"/>
        <w:autoSpaceDN w:val="0"/>
        <w:adjustRightInd w:val="0"/>
        <w:spacing w:line="360" w:lineRule="auto"/>
        <w:ind w:firstLine="708"/>
        <w:jc w:val="both"/>
        <w:rPr>
          <w:rFonts w:ascii="Times New Roman" w:hAnsi="Times New Roman"/>
          <w:sz w:val="28"/>
          <w:szCs w:val="28"/>
        </w:rPr>
      </w:pPr>
      <w:r w:rsidRPr="00B27374">
        <w:rPr>
          <w:rFonts w:ascii="Times New Roman" w:hAnsi="Times New Roman"/>
          <w:sz w:val="28"/>
          <w:szCs w:val="28"/>
          <w:lang w:val="en-US"/>
        </w:rPr>
        <w:t>I</w:t>
      </w:r>
      <w:r w:rsidRPr="00B27374">
        <w:rPr>
          <w:rFonts w:ascii="Times New Roman" w:hAnsi="Times New Roman"/>
          <w:sz w:val="28"/>
          <w:szCs w:val="28"/>
        </w:rPr>
        <w:t xml:space="preserve">) Конкуренция устраняет с рыночной арены все остальные и неэффективные хозяйства. Эта санация (оздоровление) экономики сопровождается обычно некоторым сокращением численности хозяйственных субъектов, особенно заметным в ряде отраслей. </w:t>
      </w:r>
    </w:p>
    <w:p w:rsidR="001C357A" w:rsidRPr="00B27374" w:rsidRDefault="001C357A" w:rsidP="00B27374">
      <w:pPr>
        <w:widowControl w:val="0"/>
        <w:autoSpaceDE w:val="0"/>
        <w:autoSpaceDN w:val="0"/>
        <w:adjustRightInd w:val="0"/>
        <w:spacing w:line="360" w:lineRule="auto"/>
        <w:ind w:firstLine="708"/>
        <w:jc w:val="both"/>
        <w:rPr>
          <w:rFonts w:ascii="Times New Roman" w:hAnsi="Times New Roman"/>
          <w:sz w:val="28"/>
          <w:szCs w:val="28"/>
        </w:rPr>
      </w:pPr>
      <w:r w:rsidRPr="00B27374">
        <w:rPr>
          <w:rFonts w:ascii="Times New Roman" w:hAnsi="Times New Roman"/>
          <w:sz w:val="28"/>
          <w:szCs w:val="28"/>
          <w:lang w:val="en-US"/>
        </w:rPr>
        <w:t>II</w:t>
      </w:r>
      <w:r w:rsidRPr="00B27374">
        <w:rPr>
          <w:rFonts w:ascii="Times New Roman" w:hAnsi="Times New Roman"/>
          <w:sz w:val="28"/>
          <w:szCs w:val="28"/>
        </w:rPr>
        <w:t xml:space="preserve">) Рыночное соперничество, как известно, укрепляет позиции крупного производства. Один промышленный гигант по объёму выпуска продукции можно сопоставить с суммарной производственной мощностью нескольких сотен и даже тысяч мелких предприятий. Поэтому рыночное хозяйство быстрее всего увеличивается за счёт абсолютного и относительного усиления роли крупных собственников. </w:t>
      </w:r>
    </w:p>
    <w:p w:rsidR="001C357A" w:rsidRPr="00B27374" w:rsidRDefault="001C357A" w:rsidP="00B27374">
      <w:pPr>
        <w:widowControl w:val="0"/>
        <w:autoSpaceDE w:val="0"/>
        <w:autoSpaceDN w:val="0"/>
        <w:adjustRightInd w:val="0"/>
        <w:spacing w:line="360" w:lineRule="auto"/>
        <w:ind w:firstLine="708"/>
        <w:jc w:val="both"/>
        <w:rPr>
          <w:rFonts w:ascii="Times New Roman" w:hAnsi="Times New Roman"/>
          <w:sz w:val="28"/>
          <w:szCs w:val="28"/>
        </w:rPr>
      </w:pPr>
      <w:r w:rsidRPr="00B27374">
        <w:rPr>
          <w:rFonts w:ascii="Times New Roman" w:hAnsi="Times New Roman"/>
          <w:sz w:val="28"/>
          <w:szCs w:val="28"/>
          <w:lang w:val="en-US"/>
        </w:rPr>
        <w:t>III</w:t>
      </w:r>
      <w:r w:rsidRPr="00B27374">
        <w:rPr>
          <w:rFonts w:ascii="Times New Roman" w:hAnsi="Times New Roman"/>
          <w:sz w:val="28"/>
          <w:szCs w:val="28"/>
        </w:rPr>
        <w:t xml:space="preserve">) Главный фронт сражения на рыночном поприще проходит между армиями продавцов и армией покупателей, стоящих на противоположных позициях в отношении уровня цены. Какая же армия может уверенно выиграть сражение? Разумеется, та, которая больше сплочена и в итоге может навязать противнику свою цену. Выходит – как это ни покажется парадоксальным – победу в крупном конкурентном сражении может дать монополистическое объединение противоборствующих сил. </w:t>
      </w:r>
    </w:p>
    <w:p w:rsidR="001C357A" w:rsidRPr="00B27374" w:rsidRDefault="001C357A" w:rsidP="00B27374">
      <w:pPr>
        <w:spacing w:before="300" w:after="300" w:line="360" w:lineRule="auto"/>
        <w:ind w:firstLine="708"/>
        <w:jc w:val="both"/>
        <w:rPr>
          <w:rFonts w:ascii="Times New Roman" w:hAnsi="Times New Roman"/>
          <w:sz w:val="28"/>
          <w:szCs w:val="28"/>
        </w:rPr>
      </w:pPr>
      <w:r w:rsidRPr="00B27374">
        <w:rPr>
          <w:rFonts w:ascii="Times New Roman" w:hAnsi="Times New Roman"/>
          <w:sz w:val="28"/>
          <w:szCs w:val="28"/>
        </w:rPr>
        <w:t xml:space="preserve">Значит, объективная логика развития рынка такова, что свободная конкуренция сама порождает монополию, то есть движение идёт от оного противоположного состояния рынка, указанного на схеме 2.1, к совершенно другому. </w:t>
      </w:r>
    </w:p>
    <w:p w:rsidR="001C357A" w:rsidRPr="00233EE5" w:rsidRDefault="001C357A" w:rsidP="00AB2B2A">
      <w:pPr>
        <w:spacing w:before="300" w:after="300" w:line="360" w:lineRule="auto"/>
        <w:jc w:val="both"/>
        <w:rPr>
          <w:rFonts w:ascii="Times New Roman" w:hAnsi="Times New Roman"/>
          <w:sz w:val="28"/>
          <w:szCs w:val="28"/>
        </w:rPr>
      </w:pPr>
    </w:p>
    <w:p w:rsidR="001C357A" w:rsidRDefault="001C357A" w:rsidP="00EC2ADF">
      <w:pPr>
        <w:pStyle w:val="2"/>
        <w:jc w:val="center"/>
        <w:rPr>
          <w:rFonts w:eastAsia="Times New Roman"/>
        </w:rPr>
        <w:sectPr w:rsidR="001C357A" w:rsidSect="00DF5918">
          <w:headerReference w:type="default" r:id="rId14"/>
          <w:pgSz w:w="11906" w:h="16838" w:code="9"/>
          <w:pgMar w:top="1134" w:right="850" w:bottom="1134" w:left="1701" w:header="709" w:footer="709" w:gutter="0"/>
          <w:pgNumType w:chapStyle="1"/>
          <w:cols w:space="708"/>
          <w:docGrid w:linePitch="360"/>
        </w:sectPr>
      </w:pPr>
    </w:p>
    <w:p w:rsidR="001C357A" w:rsidRPr="00233EE5" w:rsidRDefault="001C357A" w:rsidP="00EC2ADF">
      <w:pPr>
        <w:pStyle w:val="2"/>
        <w:jc w:val="center"/>
        <w:rPr>
          <w:rFonts w:eastAsia="Times New Roman"/>
        </w:rPr>
      </w:pPr>
      <w:bookmarkStart w:id="5" w:name="_Toc92313112"/>
      <w:r w:rsidRPr="00233EE5">
        <w:rPr>
          <w:rFonts w:eastAsia="Times New Roman"/>
        </w:rPr>
        <w:t>Заключение</w:t>
      </w:r>
      <w:bookmarkEnd w:id="5"/>
    </w:p>
    <w:p w:rsidR="001C357A" w:rsidRPr="00F17DD2" w:rsidRDefault="001C357A" w:rsidP="00F17DD2">
      <w:pPr>
        <w:widowControl w:val="0"/>
        <w:autoSpaceDE w:val="0"/>
        <w:autoSpaceDN w:val="0"/>
        <w:adjustRightInd w:val="0"/>
        <w:spacing w:line="360" w:lineRule="auto"/>
        <w:jc w:val="both"/>
        <w:rPr>
          <w:rFonts w:ascii="Times New Roman" w:hAnsi="Times New Roman"/>
          <w:sz w:val="28"/>
          <w:szCs w:val="28"/>
        </w:rPr>
      </w:pPr>
      <w:r w:rsidRPr="00233EE5">
        <w:rPr>
          <w:rFonts w:ascii="Times New Roman" w:hAnsi="Times New Roman"/>
          <w:sz w:val="28"/>
          <w:szCs w:val="28"/>
        </w:rPr>
        <w:tab/>
      </w:r>
      <w:r w:rsidRPr="00F17DD2">
        <w:rPr>
          <w:rFonts w:ascii="Times New Roman" w:hAnsi="Times New Roman"/>
          <w:sz w:val="28"/>
          <w:szCs w:val="28"/>
        </w:rPr>
        <w:t xml:space="preserve">Конкуренция является необходимым и определяющим условием нормального функционирования рыночной экономики. Но как любое явление имеет свои плюсы и минусы. К положительным чертам можно отнести: активизацию инновационного процесса, гибкое приспособление к спросу, высокое качество продукции, высокую производительность труда, минимум издержек, внедрение новых технологий, реализацию принципом оплаты по количеству и качеству труда, возможность регулировки со стороны государства. К негативным чертам можно отнести: "победа" одних, "поражение" других, различие в условиях деятельности, что ведёт к нечестным приёмам, чрезмерная эксплуатация природных ресурсов, экологические нарушения и другое. </w:t>
      </w:r>
    </w:p>
    <w:p w:rsidR="001C357A" w:rsidRPr="00F17DD2" w:rsidRDefault="001C357A" w:rsidP="00F17DD2">
      <w:pPr>
        <w:widowControl w:val="0"/>
        <w:autoSpaceDE w:val="0"/>
        <w:autoSpaceDN w:val="0"/>
        <w:adjustRightInd w:val="0"/>
        <w:spacing w:line="360" w:lineRule="auto"/>
        <w:ind w:firstLine="708"/>
        <w:jc w:val="both"/>
        <w:rPr>
          <w:rFonts w:ascii="Times New Roman" w:hAnsi="Times New Roman"/>
          <w:sz w:val="28"/>
          <w:szCs w:val="28"/>
        </w:rPr>
      </w:pPr>
      <w:r w:rsidRPr="00F17DD2">
        <w:rPr>
          <w:rFonts w:ascii="Times New Roman" w:hAnsi="Times New Roman"/>
          <w:sz w:val="28"/>
          <w:szCs w:val="28"/>
        </w:rPr>
        <w:t xml:space="preserve">Как было показано чрезмерная монополизация, появление конкурентной борьбы между монополиями, без соответствующего контроля со стороны государства может привести к созданию так сказать "государства в государстве", чем в принципе и являются ТНК. Монополизм приводит к замедлению научно-технического прогресса, консервирует низкое качество продукции, делает эту продукцию неконкурентоспособной на мировом рынке, утрачивая стимулы нахождения более эффективных решений функционирования в экономике и другое. </w:t>
      </w:r>
    </w:p>
    <w:p w:rsidR="001C357A" w:rsidRPr="00F17DD2" w:rsidRDefault="001C357A" w:rsidP="00F17DD2">
      <w:pPr>
        <w:widowControl w:val="0"/>
        <w:autoSpaceDE w:val="0"/>
        <w:autoSpaceDN w:val="0"/>
        <w:adjustRightInd w:val="0"/>
        <w:spacing w:line="360" w:lineRule="auto"/>
        <w:ind w:firstLine="708"/>
        <w:jc w:val="both"/>
        <w:rPr>
          <w:rFonts w:ascii="Times New Roman" w:hAnsi="Times New Roman"/>
          <w:sz w:val="28"/>
          <w:szCs w:val="28"/>
        </w:rPr>
      </w:pPr>
      <w:r w:rsidRPr="00F17DD2">
        <w:rPr>
          <w:rFonts w:ascii="Times New Roman" w:hAnsi="Times New Roman"/>
          <w:sz w:val="28"/>
          <w:szCs w:val="28"/>
        </w:rPr>
        <w:t xml:space="preserve">Говоря о негативных методах ведения конкурентной борьбы необходимо отметить, что всё-таки пока есть конкуренция, будет существовать и промышленный шпионаж, то есть эти два явления связаны между собой, нельзя, конечно, отрицать эффективность промышленного шпионажа, например, шпионаж оказывает значительное влияние на развитие военно-промышленного комплекса. И всё же, несмотря на эффективность промышленного шпионажа, он не может заменить научно-исследовательские работы, открытия, так как если всё время пользоваться чужим, похищенным, то при этом теряется некоторый собственный потенциал развития, что в итоге ведёт к регрессу. </w:t>
      </w:r>
    </w:p>
    <w:p w:rsidR="001C357A" w:rsidRPr="00F17DD2" w:rsidRDefault="001C357A" w:rsidP="00F17DD2">
      <w:pPr>
        <w:widowControl w:val="0"/>
        <w:autoSpaceDE w:val="0"/>
        <w:autoSpaceDN w:val="0"/>
        <w:adjustRightInd w:val="0"/>
        <w:spacing w:line="360" w:lineRule="auto"/>
        <w:ind w:firstLine="708"/>
        <w:jc w:val="both"/>
        <w:rPr>
          <w:rFonts w:ascii="Times New Roman" w:hAnsi="Times New Roman"/>
          <w:sz w:val="28"/>
          <w:szCs w:val="28"/>
        </w:rPr>
      </w:pPr>
      <w:r w:rsidRPr="00F17DD2">
        <w:rPr>
          <w:rFonts w:ascii="Times New Roman" w:hAnsi="Times New Roman"/>
          <w:sz w:val="28"/>
          <w:szCs w:val="28"/>
        </w:rPr>
        <w:t xml:space="preserve">В целом же, конкуренция несёт меньше негативных моментов, чем положительных; конкуренция – значительно меньшее зло, чем монополия, злоупотребляющая своим положением в экономике. </w:t>
      </w:r>
    </w:p>
    <w:p w:rsidR="001C357A" w:rsidRDefault="001C357A" w:rsidP="00F17DD2">
      <w:pPr>
        <w:widowControl w:val="0"/>
        <w:autoSpaceDE w:val="0"/>
        <w:autoSpaceDN w:val="0"/>
        <w:adjustRightInd w:val="0"/>
        <w:spacing w:line="360" w:lineRule="auto"/>
        <w:ind w:firstLine="708"/>
        <w:jc w:val="both"/>
        <w:rPr>
          <w:rFonts w:ascii="Times New Roman" w:hAnsi="Times New Roman"/>
          <w:sz w:val="28"/>
          <w:szCs w:val="28"/>
        </w:rPr>
      </w:pPr>
      <w:r>
        <w:rPr>
          <w:rFonts w:ascii="Times New Roman" w:hAnsi="Times New Roman"/>
          <w:sz w:val="28"/>
          <w:szCs w:val="28"/>
        </w:rPr>
        <w:t xml:space="preserve">В данной </w:t>
      </w:r>
      <w:r w:rsidRPr="00F17DD2">
        <w:rPr>
          <w:rFonts w:ascii="Times New Roman" w:hAnsi="Times New Roman"/>
          <w:sz w:val="28"/>
          <w:szCs w:val="28"/>
        </w:rPr>
        <w:t xml:space="preserve">работе детально рассмотрена понятие конкуренции, представлен анализ таких составляющих рыночного механизма как конкуренция и сотрудничество, внимание было уделено движущим силам конкурентной борьбы. Также были рассмотрены основные типы конкуренции и влияние их на рыночный механизм в целом. Показана роль сотрудничества в увеличении конкурентоспособности товаропроизводителя. </w:t>
      </w:r>
    </w:p>
    <w:p w:rsidR="001C357A" w:rsidRPr="00F17DD2" w:rsidRDefault="001C357A" w:rsidP="00F17DD2">
      <w:pPr>
        <w:widowControl w:val="0"/>
        <w:autoSpaceDE w:val="0"/>
        <w:autoSpaceDN w:val="0"/>
        <w:adjustRightInd w:val="0"/>
        <w:spacing w:line="360" w:lineRule="auto"/>
        <w:ind w:firstLine="708"/>
        <w:jc w:val="both"/>
        <w:rPr>
          <w:rFonts w:ascii="Times New Roman" w:hAnsi="Times New Roman"/>
          <w:sz w:val="28"/>
          <w:szCs w:val="28"/>
        </w:rPr>
      </w:pPr>
      <w:r w:rsidRPr="00F17DD2">
        <w:rPr>
          <w:rFonts w:ascii="Times New Roman" w:hAnsi="Times New Roman"/>
          <w:sz w:val="28"/>
          <w:szCs w:val="28"/>
        </w:rPr>
        <w:t xml:space="preserve">В данной работе конкуренция выступает не только как непримиримое соперничество за право лидерства на рынке в погоне только за личной выгодой, но и представляется как конкуренция гуманная, честная, справедливая, партнёрская и созидательная. Эти четыре главных свойства конкуренции мы объединяем одним словом – сотрудничество. </w:t>
      </w:r>
    </w:p>
    <w:p w:rsidR="001C357A" w:rsidRPr="00F17DD2" w:rsidRDefault="001C357A" w:rsidP="00F17DD2">
      <w:pPr>
        <w:widowControl w:val="0"/>
        <w:autoSpaceDE w:val="0"/>
        <w:autoSpaceDN w:val="0"/>
        <w:adjustRightInd w:val="0"/>
        <w:spacing w:line="360" w:lineRule="auto"/>
        <w:ind w:firstLine="708"/>
        <w:jc w:val="both"/>
        <w:rPr>
          <w:rFonts w:ascii="Times New Roman" w:hAnsi="Times New Roman"/>
          <w:sz w:val="28"/>
          <w:szCs w:val="28"/>
        </w:rPr>
      </w:pPr>
      <w:r w:rsidRPr="00F17DD2">
        <w:rPr>
          <w:rFonts w:ascii="Times New Roman" w:hAnsi="Times New Roman"/>
          <w:sz w:val="28"/>
          <w:szCs w:val="28"/>
        </w:rPr>
        <w:t xml:space="preserve">Нельзя не отметить тот факт, что конкуренция и сотрудничество дополняя друг друга, создают единый рыночный механизм, способствующий экономическому росту, что в конечном итоге приводит к благосостоянию общества. </w:t>
      </w:r>
    </w:p>
    <w:p w:rsidR="001C357A" w:rsidRPr="00F17DD2" w:rsidRDefault="001C357A" w:rsidP="00F17DD2">
      <w:pPr>
        <w:spacing w:before="300" w:after="300" w:line="360" w:lineRule="auto"/>
        <w:ind w:firstLine="708"/>
        <w:jc w:val="both"/>
        <w:rPr>
          <w:rFonts w:ascii="Times New Roman" w:hAnsi="Times New Roman"/>
          <w:sz w:val="28"/>
          <w:szCs w:val="28"/>
        </w:rPr>
      </w:pPr>
      <w:r w:rsidRPr="00F17DD2">
        <w:rPr>
          <w:rFonts w:ascii="Times New Roman" w:hAnsi="Times New Roman"/>
          <w:sz w:val="28"/>
          <w:szCs w:val="28"/>
        </w:rPr>
        <w:t>Конкуренция – определяющее условие поддержания динамизма в экономике, и в условиях конкуренции создаётся большее национальное богатство при меньшей стоимости каждого вида продукции по сравнению с монополией и плановой экономикой.</w:t>
      </w:r>
    </w:p>
    <w:p w:rsidR="001C357A" w:rsidRPr="00233EE5" w:rsidRDefault="001C357A" w:rsidP="00AB2B2A">
      <w:pPr>
        <w:spacing w:before="300" w:after="300" w:line="360" w:lineRule="auto"/>
        <w:ind w:firstLine="720"/>
        <w:jc w:val="both"/>
        <w:rPr>
          <w:rFonts w:ascii="Times New Roman" w:hAnsi="Times New Roman"/>
          <w:sz w:val="28"/>
          <w:szCs w:val="28"/>
        </w:rPr>
      </w:pPr>
    </w:p>
    <w:p w:rsidR="001C357A" w:rsidRDefault="001C357A" w:rsidP="00DF5918">
      <w:pPr>
        <w:pStyle w:val="2"/>
        <w:jc w:val="center"/>
        <w:rPr>
          <w:rFonts w:eastAsia="Times New Roman"/>
        </w:rPr>
        <w:sectPr w:rsidR="001C357A" w:rsidSect="00DF5918">
          <w:headerReference w:type="default" r:id="rId15"/>
          <w:headerReference w:type="first" r:id="rId16"/>
          <w:pgSz w:w="11906" w:h="16838" w:code="9"/>
          <w:pgMar w:top="1134" w:right="850" w:bottom="1134" w:left="1701" w:header="709" w:footer="709" w:gutter="0"/>
          <w:pgNumType w:chapStyle="1"/>
          <w:cols w:space="708"/>
          <w:docGrid w:linePitch="360"/>
        </w:sectPr>
      </w:pPr>
    </w:p>
    <w:p w:rsidR="001C357A" w:rsidRPr="00233EE5" w:rsidRDefault="001C357A" w:rsidP="00DF5918">
      <w:pPr>
        <w:pStyle w:val="2"/>
        <w:jc w:val="center"/>
        <w:rPr>
          <w:rFonts w:eastAsia="Times New Roman"/>
        </w:rPr>
      </w:pPr>
      <w:bookmarkStart w:id="6" w:name="_Toc92313113"/>
      <w:r w:rsidRPr="00233EE5">
        <w:rPr>
          <w:rFonts w:eastAsia="Times New Roman"/>
        </w:rPr>
        <w:t>Список использованной литературы</w:t>
      </w:r>
      <w:bookmarkEnd w:id="6"/>
    </w:p>
    <w:p w:rsidR="001C357A" w:rsidRPr="0055090C" w:rsidRDefault="001C357A" w:rsidP="0055090C">
      <w:pPr>
        <w:pStyle w:val="11"/>
        <w:numPr>
          <w:ilvl w:val="0"/>
          <w:numId w:val="4"/>
        </w:numPr>
        <w:spacing w:before="300" w:after="300"/>
        <w:jc w:val="both"/>
        <w:rPr>
          <w:rFonts w:ascii="Times New Roman" w:hAnsi="Times New Roman"/>
          <w:sz w:val="28"/>
          <w:szCs w:val="28"/>
        </w:rPr>
      </w:pPr>
      <w:r w:rsidRPr="0055090C">
        <w:rPr>
          <w:rFonts w:ascii="Times New Roman" w:hAnsi="Times New Roman"/>
          <w:sz w:val="28"/>
          <w:szCs w:val="28"/>
        </w:rPr>
        <w:t>Гасанов Р.М Промышленный шпионаж на службе монополий. - М.: Международные отношения, 1986.</w:t>
      </w:r>
    </w:p>
    <w:p w:rsidR="001C357A" w:rsidRPr="0055090C" w:rsidRDefault="001C357A" w:rsidP="0055090C">
      <w:pPr>
        <w:pStyle w:val="11"/>
        <w:numPr>
          <w:ilvl w:val="0"/>
          <w:numId w:val="4"/>
        </w:numPr>
        <w:spacing w:before="300" w:after="300"/>
        <w:jc w:val="both"/>
        <w:rPr>
          <w:rFonts w:ascii="Times New Roman" w:hAnsi="Times New Roman"/>
          <w:sz w:val="28"/>
          <w:szCs w:val="28"/>
        </w:rPr>
      </w:pPr>
      <w:r w:rsidRPr="0055090C">
        <w:rPr>
          <w:rFonts w:ascii="Times New Roman" w:hAnsi="Times New Roman"/>
          <w:sz w:val="28"/>
          <w:szCs w:val="28"/>
        </w:rPr>
        <w:t>Гукасьян Г. М. Экономическая теория: ключевые вопросы: Учебное пособие/Под ред. д. э. н., профессора А.И. Добрынина. - М.: ИНФРА-М, 1998.</w:t>
      </w:r>
    </w:p>
    <w:p w:rsidR="001C357A" w:rsidRPr="0055090C" w:rsidRDefault="001C357A" w:rsidP="0055090C">
      <w:pPr>
        <w:pStyle w:val="11"/>
        <w:numPr>
          <w:ilvl w:val="0"/>
          <w:numId w:val="4"/>
        </w:numPr>
        <w:spacing w:before="300" w:after="300"/>
        <w:jc w:val="both"/>
        <w:rPr>
          <w:rFonts w:ascii="Times New Roman" w:hAnsi="Times New Roman"/>
          <w:sz w:val="28"/>
          <w:szCs w:val="28"/>
        </w:rPr>
      </w:pPr>
      <w:r w:rsidRPr="0055090C">
        <w:rPr>
          <w:rFonts w:ascii="Times New Roman" w:hAnsi="Times New Roman"/>
          <w:sz w:val="28"/>
          <w:szCs w:val="28"/>
        </w:rPr>
        <w:t>Ежедневник "Коммерсант" от 10 ноября 1999 года.</w:t>
      </w:r>
    </w:p>
    <w:p w:rsidR="001C357A" w:rsidRPr="0055090C" w:rsidRDefault="001C357A" w:rsidP="0055090C">
      <w:pPr>
        <w:pStyle w:val="11"/>
        <w:numPr>
          <w:ilvl w:val="0"/>
          <w:numId w:val="4"/>
        </w:numPr>
        <w:spacing w:before="300" w:after="300"/>
        <w:jc w:val="both"/>
        <w:rPr>
          <w:rFonts w:ascii="Times New Roman" w:hAnsi="Times New Roman"/>
          <w:sz w:val="28"/>
          <w:szCs w:val="28"/>
        </w:rPr>
      </w:pPr>
      <w:r w:rsidRPr="0055090C">
        <w:rPr>
          <w:rFonts w:ascii="Times New Roman" w:hAnsi="Times New Roman"/>
          <w:sz w:val="28"/>
          <w:szCs w:val="28"/>
        </w:rPr>
        <w:t>Зайдель. Х , Теммен.Р Основы учения об экономике. - М.: Дело ЛТД. 1994.</w:t>
      </w:r>
    </w:p>
    <w:p w:rsidR="001C357A" w:rsidRPr="0055090C" w:rsidRDefault="001C357A" w:rsidP="0055090C">
      <w:pPr>
        <w:pStyle w:val="11"/>
        <w:numPr>
          <w:ilvl w:val="0"/>
          <w:numId w:val="4"/>
        </w:numPr>
        <w:spacing w:before="300" w:after="300"/>
        <w:jc w:val="both"/>
        <w:rPr>
          <w:rFonts w:ascii="Times New Roman" w:hAnsi="Times New Roman"/>
          <w:sz w:val="28"/>
          <w:szCs w:val="28"/>
        </w:rPr>
      </w:pPr>
      <w:r w:rsidRPr="0055090C">
        <w:rPr>
          <w:rFonts w:ascii="Times New Roman" w:hAnsi="Times New Roman"/>
          <w:sz w:val="28"/>
          <w:szCs w:val="28"/>
        </w:rPr>
        <w:t>Закон РФ "О конкуренции и ограничении монополистической деятельности на товарных рынках". - 1991 г.</w:t>
      </w:r>
    </w:p>
    <w:p w:rsidR="001C357A" w:rsidRPr="0055090C" w:rsidRDefault="001C357A" w:rsidP="0055090C">
      <w:pPr>
        <w:pStyle w:val="11"/>
        <w:numPr>
          <w:ilvl w:val="0"/>
          <w:numId w:val="4"/>
        </w:numPr>
        <w:spacing w:before="300" w:after="300"/>
        <w:jc w:val="both"/>
        <w:rPr>
          <w:rFonts w:ascii="Times New Roman" w:hAnsi="Times New Roman"/>
          <w:sz w:val="28"/>
          <w:szCs w:val="28"/>
        </w:rPr>
      </w:pPr>
      <w:r w:rsidRPr="0055090C">
        <w:rPr>
          <w:rFonts w:ascii="Times New Roman" w:hAnsi="Times New Roman"/>
          <w:sz w:val="28"/>
          <w:szCs w:val="28"/>
        </w:rPr>
        <w:t>Кныш М.И. Конкурентные стратегии: Учебное пособие. - СПб, 2002.</w:t>
      </w:r>
    </w:p>
    <w:p w:rsidR="001C357A" w:rsidRPr="0055090C" w:rsidRDefault="001C357A" w:rsidP="0055090C">
      <w:pPr>
        <w:pStyle w:val="11"/>
        <w:numPr>
          <w:ilvl w:val="0"/>
          <w:numId w:val="4"/>
        </w:numPr>
        <w:spacing w:before="300" w:after="300"/>
        <w:jc w:val="both"/>
        <w:rPr>
          <w:rFonts w:ascii="Times New Roman" w:hAnsi="Times New Roman"/>
          <w:sz w:val="28"/>
          <w:szCs w:val="28"/>
        </w:rPr>
      </w:pPr>
      <w:r w:rsidRPr="0055090C">
        <w:rPr>
          <w:rFonts w:ascii="Times New Roman" w:hAnsi="Times New Roman"/>
          <w:sz w:val="28"/>
          <w:szCs w:val="28"/>
        </w:rPr>
        <w:t>Коммерсант-Деньги. - № 43 от 03.11.99.</w:t>
      </w:r>
    </w:p>
    <w:p w:rsidR="001C357A" w:rsidRPr="0055090C" w:rsidRDefault="001C357A" w:rsidP="0055090C">
      <w:pPr>
        <w:pStyle w:val="11"/>
        <w:numPr>
          <w:ilvl w:val="0"/>
          <w:numId w:val="4"/>
        </w:numPr>
        <w:spacing w:before="300" w:after="300"/>
        <w:jc w:val="both"/>
        <w:rPr>
          <w:rFonts w:ascii="Times New Roman" w:hAnsi="Times New Roman"/>
          <w:sz w:val="28"/>
          <w:szCs w:val="28"/>
        </w:rPr>
      </w:pPr>
      <w:r w:rsidRPr="0055090C">
        <w:rPr>
          <w:rFonts w:ascii="Times New Roman" w:hAnsi="Times New Roman"/>
          <w:sz w:val="28"/>
          <w:szCs w:val="28"/>
        </w:rPr>
        <w:t>Львов. Ю.А Основы экономики и организации бизнеса. - С-П., Формика., 1992.</w:t>
      </w:r>
    </w:p>
    <w:p w:rsidR="001C357A" w:rsidRPr="0055090C" w:rsidRDefault="001C357A" w:rsidP="0055090C">
      <w:pPr>
        <w:pStyle w:val="11"/>
        <w:numPr>
          <w:ilvl w:val="0"/>
          <w:numId w:val="4"/>
        </w:numPr>
        <w:spacing w:before="300" w:after="300"/>
        <w:jc w:val="both"/>
        <w:rPr>
          <w:rFonts w:ascii="Times New Roman" w:hAnsi="Times New Roman"/>
          <w:sz w:val="28"/>
          <w:szCs w:val="28"/>
        </w:rPr>
      </w:pPr>
      <w:r w:rsidRPr="0055090C">
        <w:rPr>
          <w:rFonts w:ascii="Times New Roman" w:hAnsi="Times New Roman"/>
          <w:sz w:val="28"/>
          <w:szCs w:val="28"/>
        </w:rPr>
        <w:t xml:space="preserve">Маконнелл. К., Брю С. Экономикс: принципы, проблемы и политика. - </w:t>
      </w:r>
    </w:p>
    <w:p w:rsidR="001C357A" w:rsidRPr="0055090C" w:rsidRDefault="001C357A" w:rsidP="0055090C">
      <w:pPr>
        <w:pStyle w:val="11"/>
        <w:numPr>
          <w:ilvl w:val="0"/>
          <w:numId w:val="4"/>
        </w:numPr>
        <w:spacing w:before="300" w:after="300"/>
        <w:jc w:val="both"/>
        <w:rPr>
          <w:rFonts w:ascii="Times New Roman" w:hAnsi="Times New Roman"/>
          <w:sz w:val="28"/>
          <w:szCs w:val="28"/>
        </w:rPr>
      </w:pPr>
      <w:r w:rsidRPr="0055090C">
        <w:rPr>
          <w:rFonts w:ascii="Times New Roman" w:hAnsi="Times New Roman"/>
          <w:sz w:val="28"/>
          <w:szCs w:val="28"/>
        </w:rPr>
        <w:t xml:space="preserve"> Портер М. Международная конкуренция. - М., 1994.</w:t>
      </w:r>
    </w:p>
    <w:p w:rsidR="001C357A" w:rsidRPr="0055090C" w:rsidRDefault="001C357A" w:rsidP="0055090C">
      <w:pPr>
        <w:pStyle w:val="11"/>
        <w:numPr>
          <w:ilvl w:val="0"/>
          <w:numId w:val="4"/>
        </w:numPr>
        <w:spacing w:before="300" w:after="300"/>
        <w:jc w:val="both"/>
        <w:rPr>
          <w:rFonts w:ascii="Times New Roman" w:hAnsi="Times New Roman"/>
          <w:sz w:val="28"/>
          <w:szCs w:val="28"/>
        </w:rPr>
      </w:pPr>
      <w:r w:rsidRPr="0055090C">
        <w:rPr>
          <w:rFonts w:ascii="Times New Roman" w:hAnsi="Times New Roman"/>
          <w:sz w:val="28"/>
          <w:szCs w:val="28"/>
        </w:rPr>
        <w:t>Портфель конкуренции и управления финансами (Книга конкурента. Книга финансового менеджера. Книга антикризисного управляющего) / отв. ред. Рубин Ю. Б. - М.: "СОМИНТЕК", 1996.</w:t>
      </w:r>
    </w:p>
    <w:p w:rsidR="001C357A" w:rsidRPr="0055090C" w:rsidRDefault="001C357A" w:rsidP="0055090C">
      <w:pPr>
        <w:pStyle w:val="11"/>
        <w:numPr>
          <w:ilvl w:val="0"/>
          <w:numId w:val="4"/>
        </w:numPr>
        <w:spacing w:before="300" w:after="300"/>
        <w:jc w:val="both"/>
        <w:rPr>
          <w:rFonts w:ascii="Times New Roman" w:hAnsi="Times New Roman"/>
          <w:sz w:val="28"/>
          <w:szCs w:val="28"/>
        </w:rPr>
      </w:pPr>
      <w:r w:rsidRPr="0055090C">
        <w:rPr>
          <w:rFonts w:ascii="Times New Roman" w:hAnsi="Times New Roman"/>
          <w:sz w:val="28"/>
          <w:szCs w:val="28"/>
        </w:rPr>
        <w:t>Резникович А. Монополистическое отечество в опасности // Коммерсантъ-Деньги.- №13. - 1999.</w:t>
      </w:r>
    </w:p>
    <w:p w:rsidR="001C357A" w:rsidRPr="0055090C" w:rsidRDefault="001C357A" w:rsidP="0055090C">
      <w:pPr>
        <w:pStyle w:val="11"/>
        <w:numPr>
          <w:ilvl w:val="0"/>
          <w:numId w:val="4"/>
        </w:numPr>
        <w:spacing w:before="300" w:after="300"/>
        <w:jc w:val="both"/>
        <w:rPr>
          <w:rFonts w:ascii="Times New Roman" w:hAnsi="Times New Roman"/>
          <w:sz w:val="28"/>
          <w:szCs w:val="28"/>
        </w:rPr>
      </w:pPr>
      <w:r w:rsidRPr="0055090C">
        <w:rPr>
          <w:rFonts w:ascii="Times New Roman" w:hAnsi="Times New Roman"/>
          <w:sz w:val="28"/>
          <w:szCs w:val="28"/>
        </w:rPr>
        <w:t>Робинсон Дж. Экономическая теория несовершенной конкуренции. - М. 1986.</w:t>
      </w:r>
    </w:p>
    <w:p w:rsidR="001C357A" w:rsidRPr="0055090C" w:rsidRDefault="001C357A" w:rsidP="0055090C">
      <w:pPr>
        <w:pStyle w:val="11"/>
        <w:numPr>
          <w:ilvl w:val="0"/>
          <w:numId w:val="4"/>
        </w:numPr>
        <w:spacing w:before="300" w:after="300"/>
        <w:jc w:val="both"/>
        <w:rPr>
          <w:rFonts w:ascii="Times New Roman" w:hAnsi="Times New Roman"/>
          <w:sz w:val="28"/>
          <w:szCs w:val="28"/>
        </w:rPr>
      </w:pPr>
      <w:r w:rsidRPr="0055090C">
        <w:rPr>
          <w:rFonts w:ascii="Times New Roman" w:hAnsi="Times New Roman"/>
          <w:sz w:val="28"/>
          <w:szCs w:val="28"/>
        </w:rPr>
        <w:t>Рузавин. Г.И. Основы рыночной экономики. - М.: ЮНИТИ. 1996.</w:t>
      </w:r>
    </w:p>
    <w:p w:rsidR="001C357A" w:rsidRPr="0055090C" w:rsidRDefault="001C357A" w:rsidP="0055090C">
      <w:pPr>
        <w:pStyle w:val="11"/>
        <w:numPr>
          <w:ilvl w:val="0"/>
          <w:numId w:val="4"/>
        </w:numPr>
        <w:spacing w:before="300" w:after="300"/>
        <w:jc w:val="both"/>
        <w:rPr>
          <w:rFonts w:ascii="Times New Roman" w:hAnsi="Times New Roman"/>
          <w:sz w:val="28"/>
          <w:szCs w:val="28"/>
        </w:rPr>
      </w:pPr>
      <w:r w:rsidRPr="0055090C">
        <w:rPr>
          <w:rFonts w:ascii="Times New Roman" w:hAnsi="Times New Roman"/>
          <w:sz w:val="28"/>
          <w:szCs w:val="28"/>
        </w:rPr>
        <w:t>Рыночная экономика: Основы бизнеса-Т.2 ч.1.-М.-2004.</w:t>
      </w:r>
    </w:p>
    <w:p w:rsidR="001C357A" w:rsidRPr="0055090C" w:rsidRDefault="001C357A" w:rsidP="0055090C">
      <w:pPr>
        <w:pStyle w:val="11"/>
        <w:numPr>
          <w:ilvl w:val="0"/>
          <w:numId w:val="4"/>
        </w:numPr>
        <w:spacing w:before="300" w:after="300"/>
        <w:jc w:val="both"/>
        <w:rPr>
          <w:rFonts w:ascii="Times New Roman" w:hAnsi="Times New Roman"/>
          <w:sz w:val="28"/>
          <w:szCs w:val="28"/>
        </w:rPr>
      </w:pPr>
      <w:r w:rsidRPr="0055090C">
        <w:rPr>
          <w:rFonts w:ascii="Times New Roman" w:hAnsi="Times New Roman"/>
          <w:sz w:val="28"/>
          <w:szCs w:val="28"/>
        </w:rPr>
        <w:t>Современная экономика. Общедоступный учебный курс. - Ростов-на-Дону, издательство "Феникс", 1996.</w:t>
      </w:r>
    </w:p>
    <w:p w:rsidR="001C357A" w:rsidRPr="0055090C" w:rsidRDefault="001C357A" w:rsidP="0055090C">
      <w:pPr>
        <w:pStyle w:val="11"/>
        <w:numPr>
          <w:ilvl w:val="0"/>
          <w:numId w:val="4"/>
        </w:numPr>
        <w:spacing w:before="300" w:after="300"/>
        <w:jc w:val="both"/>
        <w:rPr>
          <w:rFonts w:ascii="Times New Roman" w:hAnsi="Times New Roman"/>
          <w:sz w:val="28"/>
          <w:szCs w:val="28"/>
        </w:rPr>
      </w:pPr>
      <w:r w:rsidRPr="0055090C">
        <w:rPr>
          <w:rFonts w:ascii="Times New Roman" w:hAnsi="Times New Roman"/>
          <w:sz w:val="28"/>
          <w:szCs w:val="28"/>
        </w:rPr>
        <w:t>Стародубровская И. От монополизма к конкуренции. - М. - 2003.</w:t>
      </w:r>
    </w:p>
    <w:p w:rsidR="001C357A" w:rsidRPr="0055090C" w:rsidRDefault="001C357A" w:rsidP="0055090C">
      <w:pPr>
        <w:pStyle w:val="11"/>
        <w:numPr>
          <w:ilvl w:val="0"/>
          <w:numId w:val="4"/>
        </w:numPr>
        <w:spacing w:before="300" w:after="300"/>
        <w:jc w:val="both"/>
        <w:rPr>
          <w:rFonts w:ascii="Times New Roman" w:hAnsi="Times New Roman"/>
          <w:sz w:val="28"/>
          <w:szCs w:val="28"/>
        </w:rPr>
      </w:pPr>
      <w:r w:rsidRPr="0055090C">
        <w:rPr>
          <w:rFonts w:ascii="Times New Roman" w:hAnsi="Times New Roman"/>
          <w:sz w:val="28"/>
          <w:szCs w:val="28"/>
        </w:rPr>
        <w:t xml:space="preserve">Толкачев. С. Несовершенная конкуренция. // Российский экономический журнал. 1993. №5. </w:t>
      </w:r>
    </w:p>
    <w:p w:rsidR="001C357A" w:rsidRPr="0055090C" w:rsidRDefault="001C357A" w:rsidP="0055090C">
      <w:pPr>
        <w:pStyle w:val="11"/>
        <w:numPr>
          <w:ilvl w:val="0"/>
          <w:numId w:val="4"/>
        </w:numPr>
        <w:spacing w:before="300" w:after="300"/>
        <w:jc w:val="both"/>
        <w:rPr>
          <w:rFonts w:ascii="Times New Roman" w:hAnsi="Times New Roman"/>
          <w:sz w:val="28"/>
          <w:szCs w:val="28"/>
        </w:rPr>
      </w:pPr>
      <w:r w:rsidRPr="0055090C">
        <w:rPr>
          <w:rFonts w:ascii="Times New Roman" w:hAnsi="Times New Roman"/>
          <w:sz w:val="28"/>
          <w:szCs w:val="28"/>
        </w:rPr>
        <w:t>Щербаковский Г.З. Внутренний механизм конкуренции и конкурентные силы. - М., 2005.</w:t>
      </w:r>
    </w:p>
    <w:p w:rsidR="001C357A" w:rsidRPr="0055090C" w:rsidRDefault="001C357A" w:rsidP="001761FF">
      <w:pPr>
        <w:pStyle w:val="11"/>
        <w:numPr>
          <w:ilvl w:val="0"/>
          <w:numId w:val="4"/>
        </w:numPr>
        <w:spacing w:before="300" w:after="300"/>
        <w:jc w:val="both"/>
        <w:rPr>
          <w:rFonts w:ascii="Times New Roman" w:hAnsi="Times New Roman"/>
          <w:sz w:val="28"/>
          <w:szCs w:val="28"/>
        </w:rPr>
      </w:pPr>
      <w:r w:rsidRPr="0055090C">
        <w:rPr>
          <w:rFonts w:ascii="Times New Roman" w:hAnsi="Times New Roman"/>
          <w:sz w:val="28"/>
          <w:szCs w:val="28"/>
        </w:rPr>
        <w:t>Юданов А.Ю. - Конкуренция: теория и практика. Учебно-практическое пособие. - М., 2001.</w:t>
      </w:r>
      <w:bookmarkStart w:id="7" w:name="_GoBack"/>
      <w:bookmarkEnd w:id="7"/>
    </w:p>
    <w:sectPr w:rsidR="001C357A" w:rsidRPr="0055090C" w:rsidSect="00DF5918">
      <w:headerReference w:type="default" r:id="rId17"/>
      <w:headerReference w:type="first" r:id="rId18"/>
      <w:pgSz w:w="11906" w:h="16838" w:code="9"/>
      <w:pgMar w:top="1134" w:right="850" w:bottom="1134" w:left="1701" w:header="709" w:footer="709"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357A" w:rsidRDefault="001C357A" w:rsidP="00B02045">
      <w:pPr>
        <w:spacing w:after="0" w:line="240" w:lineRule="auto"/>
      </w:pPr>
      <w:r>
        <w:separator/>
      </w:r>
    </w:p>
  </w:endnote>
  <w:endnote w:type="continuationSeparator" w:id="0">
    <w:p w:rsidR="001C357A" w:rsidRDefault="001C357A" w:rsidP="00B020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357A" w:rsidRDefault="001C357A" w:rsidP="00B02045">
      <w:pPr>
        <w:spacing w:after="0" w:line="240" w:lineRule="auto"/>
      </w:pPr>
      <w:r>
        <w:separator/>
      </w:r>
    </w:p>
  </w:footnote>
  <w:footnote w:type="continuationSeparator" w:id="0">
    <w:p w:rsidR="001C357A" w:rsidRDefault="001C357A" w:rsidP="00B02045">
      <w:pPr>
        <w:spacing w:after="0" w:line="240" w:lineRule="auto"/>
      </w:pPr>
      <w:r>
        <w:continuationSeparator/>
      </w:r>
    </w:p>
  </w:footnote>
  <w:footnote w:id="1">
    <w:p w:rsidR="001C357A" w:rsidRDefault="001C357A" w:rsidP="00B27374">
      <w:pPr>
        <w:pStyle w:val="af3"/>
      </w:pPr>
      <w:r>
        <w:rPr>
          <w:rStyle w:val="af5"/>
        </w:rPr>
        <w:footnoteRef/>
      </w:r>
      <w:r>
        <w:t xml:space="preserve"> См.: </w:t>
      </w:r>
      <w:r w:rsidRPr="007E63E8">
        <w:rPr>
          <w:i/>
          <w:iCs/>
        </w:rPr>
        <w:t>Хайек Ф.</w:t>
      </w:r>
      <w:r>
        <w:rPr>
          <w:i/>
          <w:iCs/>
        </w:rPr>
        <w:t xml:space="preserve"> </w:t>
      </w:r>
      <w:r>
        <w:t>Конкуренция как процедура открытия // Мировая экономика и международные отношения. 1989. № 12. С. 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357A" w:rsidRDefault="001C357A">
    <w:pPr>
      <w:pStyle w:val="a7"/>
      <w:jc w:val="right"/>
    </w:pPr>
    <w:r>
      <w:fldChar w:fldCharType="begin"/>
    </w:r>
    <w:r>
      <w:instrText xml:space="preserve"> PAGE   \* MERGEFORMAT </w:instrText>
    </w:r>
    <w:r>
      <w:fldChar w:fldCharType="separate"/>
    </w:r>
    <w:r w:rsidR="003B0A35">
      <w:rPr>
        <w:noProof/>
      </w:rPr>
      <w:t>10</w:t>
    </w:r>
    <w:r>
      <w:fldChar w:fldCharType="end"/>
    </w:r>
  </w:p>
  <w:p w:rsidR="001C357A" w:rsidRDefault="001C357A">
    <w:pPr>
      <w:pStyle w:val="a7"/>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357A" w:rsidRDefault="001C357A">
    <w:pPr>
      <w:pStyle w:val="a7"/>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357A" w:rsidRDefault="001C357A">
    <w:pPr>
      <w:pStyle w:val="a7"/>
      <w:jc w:val="right"/>
    </w:pPr>
    <w:r>
      <w:fldChar w:fldCharType="begin"/>
    </w:r>
    <w:r>
      <w:instrText xml:space="preserve"> PAGE   \* MERGEFORMAT </w:instrText>
    </w:r>
    <w:r>
      <w:fldChar w:fldCharType="separate"/>
    </w:r>
    <w:r>
      <w:rPr>
        <w:noProof/>
      </w:rPr>
      <w:t>26</w:t>
    </w:r>
    <w:r>
      <w:fldChar w:fldCharType="end"/>
    </w:r>
  </w:p>
  <w:p w:rsidR="001C357A" w:rsidRDefault="001C357A">
    <w:pPr>
      <w:pStyle w:val="a7"/>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357A" w:rsidRDefault="001C357A">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357A" w:rsidRDefault="001C357A">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357A" w:rsidRDefault="001C357A">
    <w:pPr>
      <w:pStyle w:val="a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357A" w:rsidRDefault="001C357A">
    <w:pPr>
      <w:pStyle w:val="a7"/>
      <w:jc w:val="right"/>
    </w:pPr>
    <w:r>
      <w:fldChar w:fldCharType="begin"/>
    </w:r>
    <w:r>
      <w:instrText xml:space="preserve"> PAGE   \* MERGEFORMAT </w:instrText>
    </w:r>
    <w:r>
      <w:fldChar w:fldCharType="separate"/>
    </w:r>
    <w:r w:rsidR="003B0A35">
      <w:rPr>
        <w:noProof/>
      </w:rPr>
      <w:t>13</w:t>
    </w:r>
    <w:r>
      <w:fldChar w:fldCharType="end"/>
    </w:r>
  </w:p>
  <w:p w:rsidR="001C357A" w:rsidRDefault="001C357A">
    <w:pPr>
      <w:pStyle w:val="a7"/>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357A" w:rsidRDefault="001C357A">
    <w:pPr>
      <w:pStyle w:val="a7"/>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357A" w:rsidRDefault="001C357A">
    <w:pPr>
      <w:pStyle w:val="a7"/>
      <w:jc w:val="right"/>
    </w:pPr>
    <w:r>
      <w:fldChar w:fldCharType="begin"/>
    </w:r>
    <w:r>
      <w:instrText xml:space="preserve"> PAGE   \* MERGEFORMAT </w:instrText>
    </w:r>
    <w:r>
      <w:fldChar w:fldCharType="separate"/>
    </w:r>
    <w:r w:rsidR="003B0A35">
      <w:rPr>
        <w:noProof/>
      </w:rPr>
      <w:t>17</w:t>
    </w:r>
    <w:r>
      <w:fldChar w:fldCharType="end"/>
    </w:r>
  </w:p>
  <w:p w:rsidR="001C357A" w:rsidRDefault="001C357A">
    <w:pPr>
      <w:pStyle w:val="a7"/>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357A" w:rsidRDefault="001C357A">
    <w:pPr>
      <w:pStyle w:val="a7"/>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357A" w:rsidRDefault="001C357A">
    <w:pPr>
      <w:pStyle w:val="a7"/>
      <w:jc w:val="right"/>
    </w:pPr>
    <w:r>
      <w:fldChar w:fldCharType="begin"/>
    </w:r>
    <w:r>
      <w:instrText xml:space="preserve"> PAGE   \* MERGEFORMAT </w:instrText>
    </w:r>
    <w:r>
      <w:fldChar w:fldCharType="separate"/>
    </w:r>
    <w:r w:rsidR="003B0A35">
      <w:rPr>
        <w:noProof/>
      </w:rPr>
      <w:t>18</w:t>
    </w:r>
    <w:r>
      <w:fldChar w:fldCharType="end"/>
    </w:r>
  </w:p>
  <w:p w:rsidR="001C357A" w:rsidRDefault="001C357A">
    <w:pPr>
      <w:pStyle w:val="a7"/>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357A" w:rsidRDefault="001C357A">
    <w:pPr>
      <w:pStyle w:val="a7"/>
      <w:jc w:val="right"/>
    </w:pPr>
    <w:r>
      <w:fldChar w:fldCharType="begin"/>
    </w:r>
    <w:r>
      <w:instrText xml:space="preserve"> PAGE   \* MERGEFORMAT </w:instrText>
    </w:r>
    <w:r>
      <w:fldChar w:fldCharType="separate"/>
    </w:r>
    <w:r>
      <w:rPr>
        <w:noProof/>
      </w:rPr>
      <w:t>24</w:t>
    </w:r>
    <w:r>
      <w:fldChar w:fldCharType="end"/>
    </w:r>
  </w:p>
  <w:p w:rsidR="001C357A" w:rsidRDefault="001C357A">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0E0153"/>
    <w:multiLevelType w:val="hybridMultilevel"/>
    <w:tmpl w:val="8236CC32"/>
    <w:lvl w:ilvl="0" w:tplc="50621344">
      <w:start w:val="1"/>
      <w:numFmt w:val="decimal"/>
      <w:lvlText w:val="%1."/>
      <w:lvlJc w:val="left"/>
      <w:pPr>
        <w:ind w:left="735" w:hanging="360"/>
      </w:pPr>
      <w:rPr>
        <w:rFonts w:cs="Times New Roman" w:hint="default"/>
        <w:b/>
      </w:rPr>
    </w:lvl>
    <w:lvl w:ilvl="1" w:tplc="04190019" w:tentative="1">
      <w:start w:val="1"/>
      <w:numFmt w:val="lowerLetter"/>
      <w:lvlText w:val="%2."/>
      <w:lvlJc w:val="left"/>
      <w:pPr>
        <w:ind w:left="1455" w:hanging="360"/>
      </w:pPr>
      <w:rPr>
        <w:rFonts w:cs="Times New Roman"/>
      </w:rPr>
    </w:lvl>
    <w:lvl w:ilvl="2" w:tplc="0419001B" w:tentative="1">
      <w:start w:val="1"/>
      <w:numFmt w:val="lowerRoman"/>
      <w:lvlText w:val="%3."/>
      <w:lvlJc w:val="right"/>
      <w:pPr>
        <w:ind w:left="2175" w:hanging="180"/>
      </w:pPr>
      <w:rPr>
        <w:rFonts w:cs="Times New Roman"/>
      </w:rPr>
    </w:lvl>
    <w:lvl w:ilvl="3" w:tplc="0419000F" w:tentative="1">
      <w:start w:val="1"/>
      <w:numFmt w:val="decimal"/>
      <w:lvlText w:val="%4."/>
      <w:lvlJc w:val="left"/>
      <w:pPr>
        <w:ind w:left="2895" w:hanging="360"/>
      </w:pPr>
      <w:rPr>
        <w:rFonts w:cs="Times New Roman"/>
      </w:rPr>
    </w:lvl>
    <w:lvl w:ilvl="4" w:tplc="04190019" w:tentative="1">
      <w:start w:val="1"/>
      <w:numFmt w:val="lowerLetter"/>
      <w:lvlText w:val="%5."/>
      <w:lvlJc w:val="left"/>
      <w:pPr>
        <w:ind w:left="3615" w:hanging="360"/>
      </w:pPr>
      <w:rPr>
        <w:rFonts w:cs="Times New Roman"/>
      </w:rPr>
    </w:lvl>
    <w:lvl w:ilvl="5" w:tplc="0419001B" w:tentative="1">
      <w:start w:val="1"/>
      <w:numFmt w:val="lowerRoman"/>
      <w:lvlText w:val="%6."/>
      <w:lvlJc w:val="right"/>
      <w:pPr>
        <w:ind w:left="4335" w:hanging="180"/>
      </w:pPr>
      <w:rPr>
        <w:rFonts w:cs="Times New Roman"/>
      </w:rPr>
    </w:lvl>
    <w:lvl w:ilvl="6" w:tplc="0419000F" w:tentative="1">
      <w:start w:val="1"/>
      <w:numFmt w:val="decimal"/>
      <w:lvlText w:val="%7."/>
      <w:lvlJc w:val="left"/>
      <w:pPr>
        <w:ind w:left="5055" w:hanging="360"/>
      </w:pPr>
      <w:rPr>
        <w:rFonts w:cs="Times New Roman"/>
      </w:rPr>
    </w:lvl>
    <w:lvl w:ilvl="7" w:tplc="04190019" w:tentative="1">
      <w:start w:val="1"/>
      <w:numFmt w:val="lowerLetter"/>
      <w:lvlText w:val="%8."/>
      <w:lvlJc w:val="left"/>
      <w:pPr>
        <w:ind w:left="5775" w:hanging="360"/>
      </w:pPr>
      <w:rPr>
        <w:rFonts w:cs="Times New Roman"/>
      </w:rPr>
    </w:lvl>
    <w:lvl w:ilvl="8" w:tplc="0419001B" w:tentative="1">
      <w:start w:val="1"/>
      <w:numFmt w:val="lowerRoman"/>
      <w:lvlText w:val="%9."/>
      <w:lvlJc w:val="right"/>
      <w:pPr>
        <w:ind w:left="6495" w:hanging="180"/>
      </w:pPr>
      <w:rPr>
        <w:rFonts w:cs="Times New Roman"/>
      </w:rPr>
    </w:lvl>
  </w:abstractNum>
  <w:abstractNum w:abstractNumId="1">
    <w:nsid w:val="16B83F7F"/>
    <w:multiLevelType w:val="hybridMultilevel"/>
    <w:tmpl w:val="482C4A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D2E359C"/>
    <w:multiLevelType w:val="hybridMultilevel"/>
    <w:tmpl w:val="E914218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53424FFD"/>
    <w:multiLevelType w:val="hybridMultilevel"/>
    <w:tmpl w:val="9CF626F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73531AE8"/>
    <w:multiLevelType w:val="hybridMultilevel"/>
    <w:tmpl w:val="D82EF52C"/>
    <w:lvl w:ilvl="0" w:tplc="0419000F">
      <w:start w:val="1"/>
      <w:numFmt w:val="decimal"/>
      <w:lvlText w:val="%1."/>
      <w:lvlJc w:val="left"/>
      <w:pPr>
        <w:ind w:left="1071" w:hanging="360"/>
      </w:pPr>
      <w:rPr>
        <w:rFonts w:cs="Times New Roman"/>
      </w:rPr>
    </w:lvl>
    <w:lvl w:ilvl="1" w:tplc="04190019" w:tentative="1">
      <w:start w:val="1"/>
      <w:numFmt w:val="lowerLetter"/>
      <w:lvlText w:val="%2."/>
      <w:lvlJc w:val="left"/>
      <w:pPr>
        <w:ind w:left="1791" w:hanging="360"/>
      </w:pPr>
      <w:rPr>
        <w:rFonts w:cs="Times New Roman"/>
      </w:rPr>
    </w:lvl>
    <w:lvl w:ilvl="2" w:tplc="0419001B" w:tentative="1">
      <w:start w:val="1"/>
      <w:numFmt w:val="lowerRoman"/>
      <w:lvlText w:val="%3."/>
      <w:lvlJc w:val="right"/>
      <w:pPr>
        <w:ind w:left="2511" w:hanging="180"/>
      </w:pPr>
      <w:rPr>
        <w:rFonts w:cs="Times New Roman"/>
      </w:rPr>
    </w:lvl>
    <w:lvl w:ilvl="3" w:tplc="0419000F" w:tentative="1">
      <w:start w:val="1"/>
      <w:numFmt w:val="decimal"/>
      <w:lvlText w:val="%4."/>
      <w:lvlJc w:val="left"/>
      <w:pPr>
        <w:ind w:left="3231" w:hanging="360"/>
      </w:pPr>
      <w:rPr>
        <w:rFonts w:cs="Times New Roman"/>
      </w:rPr>
    </w:lvl>
    <w:lvl w:ilvl="4" w:tplc="04190019" w:tentative="1">
      <w:start w:val="1"/>
      <w:numFmt w:val="lowerLetter"/>
      <w:lvlText w:val="%5."/>
      <w:lvlJc w:val="left"/>
      <w:pPr>
        <w:ind w:left="3951" w:hanging="360"/>
      </w:pPr>
      <w:rPr>
        <w:rFonts w:cs="Times New Roman"/>
      </w:rPr>
    </w:lvl>
    <w:lvl w:ilvl="5" w:tplc="0419001B" w:tentative="1">
      <w:start w:val="1"/>
      <w:numFmt w:val="lowerRoman"/>
      <w:lvlText w:val="%6."/>
      <w:lvlJc w:val="right"/>
      <w:pPr>
        <w:ind w:left="4671" w:hanging="180"/>
      </w:pPr>
      <w:rPr>
        <w:rFonts w:cs="Times New Roman"/>
      </w:rPr>
    </w:lvl>
    <w:lvl w:ilvl="6" w:tplc="0419000F" w:tentative="1">
      <w:start w:val="1"/>
      <w:numFmt w:val="decimal"/>
      <w:lvlText w:val="%7."/>
      <w:lvlJc w:val="left"/>
      <w:pPr>
        <w:ind w:left="5391" w:hanging="360"/>
      </w:pPr>
      <w:rPr>
        <w:rFonts w:cs="Times New Roman"/>
      </w:rPr>
    </w:lvl>
    <w:lvl w:ilvl="7" w:tplc="04190019" w:tentative="1">
      <w:start w:val="1"/>
      <w:numFmt w:val="lowerLetter"/>
      <w:lvlText w:val="%8."/>
      <w:lvlJc w:val="left"/>
      <w:pPr>
        <w:ind w:left="6111" w:hanging="360"/>
      </w:pPr>
      <w:rPr>
        <w:rFonts w:cs="Times New Roman"/>
      </w:rPr>
    </w:lvl>
    <w:lvl w:ilvl="8" w:tplc="0419001B" w:tentative="1">
      <w:start w:val="1"/>
      <w:numFmt w:val="lowerRoman"/>
      <w:lvlText w:val="%9."/>
      <w:lvlJc w:val="right"/>
      <w:pPr>
        <w:ind w:left="6831" w:hanging="180"/>
      </w:pPr>
      <w:rPr>
        <w:rFonts w:cs="Times New Roman"/>
      </w:r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revisionView w:markup="0"/>
  <w:doNotTrackMoves/>
  <w:doNotTrackFormatting/>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27EC3"/>
    <w:rsid w:val="0010775C"/>
    <w:rsid w:val="00127EC3"/>
    <w:rsid w:val="001761FF"/>
    <w:rsid w:val="00182121"/>
    <w:rsid w:val="001A497B"/>
    <w:rsid w:val="001C357A"/>
    <w:rsid w:val="001C467A"/>
    <w:rsid w:val="001D0592"/>
    <w:rsid w:val="00233EE5"/>
    <w:rsid w:val="002831E7"/>
    <w:rsid w:val="002C2300"/>
    <w:rsid w:val="002E2942"/>
    <w:rsid w:val="003800A2"/>
    <w:rsid w:val="003A44FA"/>
    <w:rsid w:val="003B0A35"/>
    <w:rsid w:val="0040230E"/>
    <w:rsid w:val="004272C1"/>
    <w:rsid w:val="004335D8"/>
    <w:rsid w:val="004E5515"/>
    <w:rsid w:val="004E7A73"/>
    <w:rsid w:val="00536F6C"/>
    <w:rsid w:val="005423EF"/>
    <w:rsid w:val="0055090C"/>
    <w:rsid w:val="00582450"/>
    <w:rsid w:val="0059189F"/>
    <w:rsid w:val="006117F3"/>
    <w:rsid w:val="00657C91"/>
    <w:rsid w:val="00694814"/>
    <w:rsid w:val="006B5A26"/>
    <w:rsid w:val="006C606C"/>
    <w:rsid w:val="006E6700"/>
    <w:rsid w:val="00702D3B"/>
    <w:rsid w:val="00767BA9"/>
    <w:rsid w:val="0077101B"/>
    <w:rsid w:val="0077661D"/>
    <w:rsid w:val="007E63E8"/>
    <w:rsid w:val="00832500"/>
    <w:rsid w:val="0093652D"/>
    <w:rsid w:val="00982162"/>
    <w:rsid w:val="0098475C"/>
    <w:rsid w:val="009F2AED"/>
    <w:rsid w:val="00A306D6"/>
    <w:rsid w:val="00A31715"/>
    <w:rsid w:val="00A83883"/>
    <w:rsid w:val="00A908BA"/>
    <w:rsid w:val="00AA5BD2"/>
    <w:rsid w:val="00AB2B2A"/>
    <w:rsid w:val="00B02045"/>
    <w:rsid w:val="00B27374"/>
    <w:rsid w:val="00B61D95"/>
    <w:rsid w:val="00BD2A23"/>
    <w:rsid w:val="00BE445D"/>
    <w:rsid w:val="00C70A09"/>
    <w:rsid w:val="00C87C90"/>
    <w:rsid w:val="00C93055"/>
    <w:rsid w:val="00D01E06"/>
    <w:rsid w:val="00D5273C"/>
    <w:rsid w:val="00DA08A4"/>
    <w:rsid w:val="00DA5FEA"/>
    <w:rsid w:val="00DB070E"/>
    <w:rsid w:val="00DD60FC"/>
    <w:rsid w:val="00DE6F70"/>
    <w:rsid w:val="00DF5918"/>
    <w:rsid w:val="00EC2ADF"/>
    <w:rsid w:val="00F07D04"/>
    <w:rsid w:val="00F17DD2"/>
    <w:rsid w:val="00F6589E"/>
    <w:rsid w:val="00FD72DB"/>
    <w:rsid w:val="00FF73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7"/>
    <o:shapelayout v:ext="edit">
      <o:idmap v:ext="edit" data="1"/>
    </o:shapelayout>
  </w:shapeDefaults>
  <w:decimalSymbol w:val=","/>
  <w:listSeparator w:val=";"/>
  <w15:chartTrackingRefBased/>
  <w15:docId w15:val="{9C919CB7-BBED-41E0-A897-1E47D2912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Body Tex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17F3"/>
    <w:pPr>
      <w:spacing w:after="200" w:line="276" w:lineRule="auto"/>
    </w:pPr>
    <w:rPr>
      <w:rFonts w:eastAsia="Times New Roman"/>
      <w:sz w:val="22"/>
      <w:szCs w:val="22"/>
      <w:lang w:eastAsia="en-US"/>
    </w:rPr>
  </w:style>
  <w:style w:type="paragraph" w:styleId="1">
    <w:name w:val="heading 1"/>
    <w:basedOn w:val="a"/>
    <w:next w:val="a"/>
    <w:link w:val="10"/>
    <w:qFormat/>
    <w:rsid w:val="00D5273C"/>
    <w:pPr>
      <w:keepNext/>
      <w:keepLines/>
      <w:spacing w:before="480" w:after="0"/>
      <w:outlineLvl w:val="0"/>
    </w:pPr>
    <w:rPr>
      <w:rFonts w:ascii="Cambria" w:hAnsi="Cambria"/>
      <w:b/>
      <w:bCs/>
      <w:color w:val="365F91"/>
      <w:sz w:val="28"/>
      <w:szCs w:val="28"/>
    </w:rPr>
  </w:style>
  <w:style w:type="paragraph" w:styleId="2">
    <w:name w:val="heading 2"/>
    <w:basedOn w:val="a"/>
    <w:next w:val="a"/>
    <w:link w:val="20"/>
    <w:qFormat/>
    <w:rsid w:val="00EC2ADF"/>
    <w:pPr>
      <w:keepNext/>
      <w:keepLines/>
      <w:spacing w:before="200" w:after="0"/>
      <w:outlineLvl w:val="1"/>
    </w:pPr>
    <w:rPr>
      <w:rFonts w:ascii="Cambria" w:eastAsia="Calibri" w:hAnsi="Cambria"/>
      <w:b/>
      <w:bCs/>
      <w:color w:val="4F81BD"/>
      <w:sz w:val="26"/>
      <w:szCs w:val="26"/>
    </w:rPr>
  </w:style>
  <w:style w:type="paragraph" w:styleId="3">
    <w:name w:val="heading 3"/>
    <w:basedOn w:val="a"/>
    <w:link w:val="30"/>
    <w:qFormat/>
    <w:rsid w:val="00C87C90"/>
    <w:pPr>
      <w:spacing w:before="100" w:beforeAutospacing="1" w:after="100" w:afterAutospacing="1" w:line="240" w:lineRule="auto"/>
      <w:outlineLvl w:val="2"/>
    </w:pPr>
    <w:rPr>
      <w:rFonts w:ascii="Times New Roman" w:eastAsia="Calibri" w:hAnsi="Times New Roman"/>
      <w:b/>
      <w:bCs/>
      <w:sz w:val="25"/>
      <w:szCs w:val="25"/>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Абзац списка1"/>
    <w:basedOn w:val="a"/>
    <w:rsid w:val="0040230E"/>
    <w:pPr>
      <w:ind w:left="720"/>
      <w:contextualSpacing/>
    </w:pPr>
  </w:style>
  <w:style w:type="paragraph" w:customStyle="1" w:styleId="12">
    <w:name w:val="Без интервала1"/>
    <w:link w:val="NoSpacingChar"/>
    <w:rsid w:val="0040230E"/>
    <w:rPr>
      <w:sz w:val="22"/>
      <w:szCs w:val="22"/>
      <w:lang w:eastAsia="en-US"/>
    </w:rPr>
  </w:style>
  <w:style w:type="character" w:customStyle="1" w:styleId="NoSpacingChar">
    <w:name w:val="No Spacing Char"/>
    <w:basedOn w:val="a0"/>
    <w:link w:val="12"/>
    <w:locked/>
    <w:rsid w:val="0040230E"/>
    <w:rPr>
      <w:rFonts w:eastAsia="Times New Roman" w:cs="Times New Roman"/>
      <w:sz w:val="22"/>
      <w:szCs w:val="22"/>
      <w:lang w:val="ru-RU" w:eastAsia="en-US" w:bidi="ar-SA"/>
    </w:rPr>
  </w:style>
  <w:style w:type="paragraph" w:styleId="a3">
    <w:name w:val="Balloon Text"/>
    <w:basedOn w:val="a"/>
    <w:link w:val="a4"/>
    <w:semiHidden/>
    <w:rsid w:val="0040230E"/>
    <w:pPr>
      <w:spacing w:after="0" w:line="240" w:lineRule="auto"/>
    </w:pPr>
    <w:rPr>
      <w:rFonts w:ascii="Tahoma" w:hAnsi="Tahoma" w:cs="Tahoma"/>
      <w:sz w:val="16"/>
      <w:szCs w:val="16"/>
    </w:rPr>
  </w:style>
  <w:style w:type="character" w:customStyle="1" w:styleId="a4">
    <w:name w:val="Текст выноски Знак"/>
    <w:basedOn w:val="a0"/>
    <w:link w:val="a3"/>
    <w:semiHidden/>
    <w:locked/>
    <w:rsid w:val="0040230E"/>
    <w:rPr>
      <w:rFonts w:ascii="Tahoma" w:hAnsi="Tahoma" w:cs="Tahoma"/>
      <w:sz w:val="16"/>
      <w:szCs w:val="16"/>
    </w:rPr>
  </w:style>
  <w:style w:type="character" w:customStyle="1" w:styleId="30">
    <w:name w:val="Заголовок 3 Знак"/>
    <w:basedOn w:val="a0"/>
    <w:link w:val="3"/>
    <w:locked/>
    <w:rsid w:val="00C87C90"/>
    <w:rPr>
      <w:rFonts w:ascii="Times New Roman" w:hAnsi="Times New Roman" w:cs="Times New Roman"/>
      <w:b/>
      <w:bCs/>
      <w:sz w:val="25"/>
      <w:szCs w:val="25"/>
      <w:lang w:val="x-none" w:eastAsia="ru-RU"/>
    </w:rPr>
  </w:style>
  <w:style w:type="paragraph" w:styleId="HTML">
    <w:name w:val="HTML Preformatted"/>
    <w:basedOn w:val="a"/>
    <w:link w:val="HTML0"/>
    <w:semiHidden/>
    <w:rsid w:val="00C87C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semiHidden/>
    <w:locked/>
    <w:rsid w:val="00C87C90"/>
    <w:rPr>
      <w:rFonts w:ascii="Courier New" w:hAnsi="Courier New" w:cs="Courier New"/>
      <w:sz w:val="20"/>
      <w:szCs w:val="20"/>
      <w:lang w:val="x-none" w:eastAsia="ru-RU"/>
    </w:rPr>
  </w:style>
  <w:style w:type="paragraph" w:styleId="a5">
    <w:name w:val="Body Text"/>
    <w:basedOn w:val="a"/>
    <w:link w:val="a6"/>
    <w:semiHidden/>
    <w:rsid w:val="00233EE5"/>
    <w:pPr>
      <w:spacing w:after="0" w:line="240" w:lineRule="auto"/>
      <w:jc w:val="both"/>
    </w:pPr>
    <w:rPr>
      <w:rFonts w:ascii="Times New Roman" w:eastAsia="Calibri" w:hAnsi="Times New Roman"/>
      <w:sz w:val="24"/>
      <w:szCs w:val="20"/>
      <w:lang w:eastAsia="ru-RU"/>
    </w:rPr>
  </w:style>
  <w:style w:type="character" w:customStyle="1" w:styleId="a6">
    <w:name w:val="Основной текст Знак"/>
    <w:basedOn w:val="a0"/>
    <w:link w:val="a5"/>
    <w:semiHidden/>
    <w:locked/>
    <w:rsid w:val="00233EE5"/>
    <w:rPr>
      <w:rFonts w:ascii="Times New Roman" w:hAnsi="Times New Roman" w:cs="Times New Roman"/>
      <w:sz w:val="20"/>
      <w:szCs w:val="20"/>
      <w:lang w:val="x-none" w:eastAsia="ru-RU"/>
    </w:rPr>
  </w:style>
  <w:style w:type="paragraph" w:styleId="a7">
    <w:name w:val="header"/>
    <w:basedOn w:val="a"/>
    <w:link w:val="a8"/>
    <w:rsid w:val="00B02045"/>
    <w:pPr>
      <w:tabs>
        <w:tab w:val="center" w:pos="4677"/>
        <w:tab w:val="right" w:pos="9355"/>
      </w:tabs>
      <w:spacing w:after="0" w:line="240" w:lineRule="auto"/>
    </w:pPr>
  </w:style>
  <w:style w:type="character" w:customStyle="1" w:styleId="a8">
    <w:name w:val="Верхний колонтитул Знак"/>
    <w:basedOn w:val="a0"/>
    <w:link w:val="a7"/>
    <w:locked/>
    <w:rsid w:val="00B02045"/>
    <w:rPr>
      <w:rFonts w:cs="Times New Roman"/>
    </w:rPr>
  </w:style>
  <w:style w:type="paragraph" w:styleId="a9">
    <w:name w:val="footer"/>
    <w:basedOn w:val="a"/>
    <w:link w:val="aa"/>
    <w:semiHidden/>
    <w:rsid w:val="00B02045"/>
    <w:pPr>
      <w:tabs>
        <w:tab w:val="center" w:pos="4677"/>
        <w:tab w:val="right" w:pos="9355"/>
      </w:tabs>
      <w:spacing w:after="0" w:line="240" w:lineRule="auto"/>
    </w:pPr>
  </w:style>
  <w:style w:type="character" w:customStyle="1" w:styleId="aa">
    <w:name w:val="Нижний колонтитул Знак"/>
    <w:basedOn w:val="a0"/>
    <w:link w:val="a9"/>
    <w:semiHidden/>
    <w:locked/>
    <w:rsid w:val="00B02045"/>
    <w:rPr>
      <w:rFonts w:cs="Times New Roman"/>
    </w:rPr>
  </w:style>
  <w:style w:type="character" w:styleId="ab">
    <w:name w:val="line number"/>
    <w:basedOn w:val="a0"/>
    <w:semiHidden/>
    <w:rsid w:val="00B02045"/>
    <w:rPr>
      <w:rFonts w:cs="Times New Roman"/>
    </w:rPr>
  </w:style>
  <w:style w:type="character" w:customStyle="1" w:styleId="10">
    <w:name w:val="Заголовок 1 Знак"/>
    <w:basedOn w:val="a0"/>
    <w:link w:val="1"/>
    <w:locked/>
    <w:rsid w:val="00D5273C"/>
    <w:rPr>
      <w:rFonts w:ascii="Cambria" w:eastAsia="Times New Roman" w:hAnsi="Cambria" w:cs="Times New Roman"/>
      <w:b/>
      <w:bCs/>
      <w:color w:val="365F91"/>
      <w:sz w:val="28"/>
      <w:szCs w:val="28"/>
    </w:rPr>
  </w:style>
  <w:style w:type="character" w:customStyle="1" w:styleId="20">
    <w:name w:val="Заголовок 2 Знак"/>
    <w:basedOn w:val="a0"/>
    <w:link w:val="2"/>
    <w:locked/>
    <w:rsid w:val="00EC2ADF"/>
    <w:rPr>
      <w:rFonts w:ascii="Cambria" w:hAnsi="Cambria" w:cs="Times New Roman"/>
      <w:b/>
      <w:bCs/>
      <w:color w:val="4F81BD"/>
      <w:sz w:val="26"/>
      <w:szCs w:val="26"/>
    </w:rPr>
  </w:style>
  <w:style w:type="paragraph" w:customStyle="1" w:styleId="13">
    <w:name w:val="Заголовок оглавления1"/>
    <w:basedOn w:val="1"/>
    <w:next w:val="a"/>
    <w:rsid w:val="00EC2ADF"/>
    <w:pPr>
      <w:outlineLvl w:val="9"/>
    </w:pPr>
    <w:rPr>
      <w:rFonts w:eastAsia="Calibri"/>
    </w:rPr>
  </w:style>
  <w:style w:type="paragraph" w:styleId="31">
    <w:name w:val="toc 3"/>
    <w:basedOn w:val="a"/>
    <w:next w:val="a"/>
    <w:autoRedefine/>
    <w:rsid w:val="00EC2ADF"/>
    <w:pPr>
      <w:spacing w:after="100"/>
      <w:ind w:left="440"/>
    </w:pPr>
  </w:style>
  <w:style w:type="paragraph" w:styleId="14">
    <w:name w:val="toc 1"/>
    <w:basedOn w:val="a"/>
    <w:next w:val="a"/>
    <w:autoRedefine/>
    <w:rsid w:val="00EC2ADF"/>
    <w:pPr>
      <w:spacing w:after="100"/>
    </w:pPr>
  </w:style>
  <w:style w:type="paragraph" w:styleId="21">
    <w:name w:val="toc 2"/>
    <w:basedOn w:val="a"/>
    <w:next w:val="a"/>
    <w:autoRedefine/>
    <w:rsid w:val="00EC2ADF"/>
    <w:pPr>
      <w:spacing w:after="100"/>
      <w:ind w:left="220"/>
    </w:pPr>
  </w:style>
  <w:style w:type="character" w:styleId="ac">
    <w:name w:val="Hyperlink"/>
    <w:basedOn w:val="a0"/>
    <w:rsid w:val="00EC2ADF"/>
    <w:rPr>
      <w:rFonts w:cs="Times New Roman"/>
      <w:color w:val="0000FF"/>
      <w:u w:val="single"/>
    </w:rPr>
  </w:style>
  <w:style w:type="paragraph" w:customStyle="1" w:styleId="15">
    <w:name w:val="Рецензия1"/>
    <w:hidden/>
    <w:semiHidden/>
    <w:rsid w:val="00DF5918"/>
    <w:rPr>
      <w:rFonts w:eastAsia="Times New Roman"/>
      <w:sz w:val="22"/>
      <w:szCs w:val="22"/>
      <w:lang w:eastAsia="en-US"/>
    </w:rPr>
  </w:style>
  <w:style w:type="character" w:styleId="ad">
    <w:name w:val="annotation reference"/>
    <w:basedOn w:val="a0"/>
    <w:semiHidden/>
    <w:rsid w:val="00DF5918"/>
    <w:rPr>
      <w:rFonts w:cs="Times New Roman"/>
      <w:sz w:val="16"/>
      <w:szCs w:val="16"/>
    </w:rPr>
  </w:style>
  <w:style w:type="paragraph" w:styleId="ae">
    <w:name w:val="annotation text"/>
    <w:basedOn w:val="a"/>
    <w:link w:val="af"/>
    <w:semiHidden/>
    <w:rsid w:val="00DF5918"/>
    <w:pPr>
      <w:spacing w:line="240" w:lineRule="auto"/>
    </w:pPr>
    <w:rPr>
      <w:sz w:val="20"/>
      <w:szCs w:val="20"/>
    </w:rPr>
  </w:style>
  <w:style w:type="character" w:customStyle="1" w:styleId="af">
    <w:name w:val="Текст примечания Знак"/>
    <w:basedOn w:val="a0"/>
    <w:link w:val="ae"/>
    <w:semiHidden/>
    <w:locked/>
    <w:rsid w:val="00DF5918"/>
    <w:rPr>
      <w:rFonts w:cs="Times New Roman"/>
      <w:sz w:val="20"/>
      <w:szCs w:val="20"/>
    </w:rPr>
  </w:style>
  <w:style w:type="paragraph" w:styleId="af0">
    <w:name w:val="annotation subject"/>
    <w:basedOn w:val="ae"/>
    <w:next w:val="ae"/>
    <w:link w:val="af1"/>
    <w:semiHidden/>
    <w:rsid w:val="00DF5918"/>
    <w:rPr>
      <w:b/>
      <w:bCs/>
    </w:rPr>
  </w:style>
  <w:style w:type="character" w:customStyle="1" w:styleId="af1">
    <w:name w:val="Тема примечания Знак"/>
    <w:basedOn w:val="af"/>
    <w:link w:val="af0"/>
    <w:semiHidden/>
    <w:locked/>
    <w:rsid w:val="00DF5918"/>
    <w:rPr>
      <w:rFonts w:cs="Times New Roman"/>
      <w:b/>
      <w:bCs/>
      <w:sz w:val="20"/>
      <w:szCs w:val="20"/>
    </w:rPr>
  </w:style>
  <w:style w:type="table" w:styleId="af2">
    <w:name w:val="Table Grid"/>
    <w:basedOn w:val="a1"/>
    <w:rsid w:val="00F17DD2"/>
    <w:pPr>
      <w:spacing w:line="360" w:lineRule="auto"/>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footnote text"/>
    <w:basedOn w:val="a"/>
    <w:link w:val="af4"/>
    <w:autoRedefine/>
    <w:semiHidden/>
    <w:rsid w:val="00B27374"/>
    <w:pPr>
      <w:autoSpaceDE w:val="0"/>
      <w:autoSpaceDN w:val="0"/>
      <w:spacing w:after="0" w:line="360" w:lineRule="auto"/>
      <w:ind w:firstLine="720"/>
      <w:jc w:val="both"/>
    </w:pPr>
    <w:rPr>
      <w:rFonts w:ascii="Times New Roman" w:eastAsia="Calibri" w:hAnsi="Times New Roman"/>
      <w:sz w:val="20"/>
      <w:szCs w:val="20"/>
      <w:lang w:eastAsia="ru-RU"/>
    </w:rPr>
  </w:style>
  <w:style w:type="character" w:customStyle="1" w:styleId="af4">
    <w:name w:val="Текст сноски Знак"/>
    <w:basedOn w:val="a0"/>
    <w:link w:val="af3"/>
    <w:semiHidden/>
    <w:locked/>
    <w:rsid w:val="00B27374"/>
    <w:rPr>
      <w:rFonts w:ascii="Times New Roman" w:hAnsi="Times New Roman" w:cs="Times New Roman"/>
      <w:sz w:val="20"/>
      <w:szCs w:val="20"/>
      <w:lang w:val="x-none" w:eastAsia="ru-RU"/>
    </w:rPr>
  </w:style>
  <w:style w:type="character" w:styleId="af5">
    <w:name w:val="footnote reference"/>
    <w:basedOn w:val="a0"/>
    <w:semiHidden/>
    <w:rsid w:val="00B27374"/>
    <w:rPr>
      <w:rFonts w:cs="Times New Roman"/>
      <w:sz w:val="28"/>
      <w:szCs w:val="28"/>
      <w:vertAlign w:val="superscript"/>
    </w:rPr>
  </w:style>
  <w:style w:type="paragraph" w:customStyle="1" w:styleId="af6">
    <w:name w:val="схема"/>
    <w:basedOn w:val="a"/>
    <w:link w:val="af7"/>
    <w:autoRedefine/>
    <w:rsid w:val="00B27374"/>
    <w:pPr>
      <w:widowControl w:val="0"/>
      <w:autoSpaceDE w:val="0"/>
      <w:autoSpaceDN w:val="0"/>
      <w:adjustRightInd w:val="0"/>
      <w:spacing w:after="0" w:line="240" w:lineRule="auto"/>
      <w:jc w:val="center"/>
    </w:pPr>
    <w:rPr>
      <w:rFonts w:ascii="Times New Roman" w:eastAsia="Calibri" w:hAnsi="Times New Roman"/>
      <w:sz w:val="20"/>
      <w:szCs w:val="20"/>
      <w:lang w:eastAsia="ru-RU"/>
    </w:rPr>
  </w:style>
  <w:style w:type="character" w:customStyle="1" w:styleId="af7">
    <w:name w:val="схема Знак"/>
    <w:basedOn w:val="a0"/>
    <w:link w:val="af6"/>
    <w:locked/>
    <w:rsid w:val="00B27374"/>
    <w:rPr>
      <w:rFonts w:ascii="Times New Roman" w:hAnsi="Times New Roman" w:cs="Times New Roman"/>
      <w:sz w:val="20"/>
      <w:szCs w:val="20"/>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176"/>
      <w:marRight w:val="176"/>
      <w:marTop w:val="176"/>
      <w:marBottom w:val="176"/>
      <w:divBdr>
        <w:top w:val="none" w:sz="0" w:space="0" w:color="auto"/>
        <w:left w:val="none" w:sz="0" w:space="0" w:color="auto"/>
        <w:bottom w:val="none" w:sz="0" w:space="0" w:color="auto"/>
        <w:right w:val="none" w:sz="0" w:space="0" w:color="auto"/>
      </w:divBdr>
    </w:div>
    <w:div w:id="2">
      <w:marLeft w:val="176"/>
      <w:marRight w:val="176"/>
      <w:marTop w:val="176"/>
      <w:marBottom w:val="176"/>
      <w:divBdr>
        <w:top w:val="none" w:sz="0" w:space="0" w:color="auto"/>
        <w:left w:val="none" w:sz="0" w:space="0" w:color="auto"/>
        <w:bottom w:val="none" w:sz="0" w:space="0" w:color="auto"/>
        <w:right w:val="none" w:sz="0" w:space="0" w:color="auto"/>
      </w:divBdr>
    </w:div>
    <w:div w:id="3">
      <w:marLeft w:val="176"/>
      <w:marRight w:val="176"/>
      <w:marTop w:val="176"/>
      <w:marBottom w:val="176"/>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7.xml"/><Relationship Id="rId18" Type="http://schemas.openxmlformats.org/officeDocument/2006/relationships/header" Target="header1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6.xml"/><Relationship Id="rId17" Type="http://schemas.openxmlformats.org/officeDocument/2006/relationships/header" Target="header11.xml"/><Relationship Id="rId2" Type="http://schemas.openxmlformats.org/officeDocument/2006/relationships/styles" Target="styles.xml"/><Relationship Id="rId16" Type="http://schemas.openxmlformats.org/officeDocument/2006/relationships/header" Target="header10.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header" Target="header9.xml"/><Relationship Id="rId10" Type="http://schemas.openxmlformats.org/officeDocument/2006/relationships/header" Target="header4.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eader" Target="header8.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5232</Words>
  <Characters>29829</Characters>
  <Application>Microsoft Office Word</Application>
  <DocSecurity>0</DocSecurity>
  <Lines>248</Lines>
  <Paragraphs>69</Paragraphs>
  <ScaleCrop>false</ScaleCrop>
  <HeadingPairs>
    <vt:vector size="2" baseType="variant">
      <vt:variant>
        <vt:lpstr>Название</vt:lpstr>
      </vt:variant>
      <vt:variant>
        <vt:i4>1</vt:i4>
      </vt:variant>
    </vt:vector>
  </HeadingPairs>
  <TitlesOfParts>
    <vt:vector size="1" baseType="lpstr">
      <vt:lpstr>МОСКОВСКИЙ ГОСУДАРСТВЕННЫЙ </vt:lpstr>
    </vt:vector>
  </TitlesOfParts>
  <Company>Microsoft</Company>
  <LinksUpToDate>false</LinksUpToDate>
  <CharactersWithSpaces>34992</CharactersWithSpaces>
  <SharedDoc>false</SharedDoc>
  <HLinks>
    <vt:vector size="42" baseType="variant">
      <vt:variant>
        <vt:i4>1441848</vt:i4>
      </vt:variant>
      <vt:variant>
        <vt:i4>38</vt:i4>
      </vt:variant>
      <vt:variant>
        <vt:i4>0</vt:i4>
      </vt:variant>
      <vt:variant>
        <vt:i4>5</vt:i4>
      </vt:variant>
      <vt:variant>
        <vt:lpwstr/>
      </vt:variant>
      <vt:variant>
        <vt:lpwstr>_Toc92313113</vt:lpwstr>
      </vt:variant>
      <vt:variant>
        <vt:i4>1507384</vt:i4>
      </vt:variant>
      <vt:variant>
        <vt:i4>32</vt:i4>
      </vt:variant>
      <vt:variant>
        <vt:i4>0</vt:i4>
      </vt:variant>
      <vt:variant>
        <vt:i4>5</vt:i4>
      </vt:variant>
      <vt:variant>
        <vt:lpwstr/>
      </vt:variant>
      <vt:variant>
        <vt:lpwstr>_Toc92313112</vt:lpwstr>
      </vt:variant>
      <vt:variant>
        <vt:i4>1310776</vt:i4>
      </vt:variant>
      <vt:variant>
        <vt:i4>26</vt:i4>
      </vt:variant>
      <vt:variant>
        <vt:i4>0</vt:i4>
      </vt:variant>
      <vt:variant>
        <vt:i4>5</vt:i4>
      </vt:variant>
      <vt:variant>
        <vt:lpwstr/>
      </vt:variant>
      <vt:variant>
        <vt:lpwstr>_Toc92313111</vt:lpwstr>
      </vt:variant>
      <vt:variant>
        <vt:i4>1376312</vt:i4>
      </vt:variant>
      <vt:variant>
        <vt:i4>20</vt:i4>
      </vt:variant>
      <vt:variant>
        <vt:i4>0</vt:i4>
      </vt:variant>
      <vt:variant>
        <vt:i4>5</vt:i4>
      </vt:variant>
      <vt:variant>
        <vt:lpwstr/>
      </vt:variant>
      <vt:variant>
        <vt:lpwstr>_Toc92313110</vt:lpwstr>
      </vt:variant>
      <vt:variant>
        <vt:i4>1835065</vt:i4>
      </vt:variant>
      <vt:variant>
        <vt:i4>14</vt:i4>
      </vt:variant>
      <vt:variant>
        <vt:i4>0</vt:i4>
      </vt:variant>
      <vt:variant>
        <vt:i4>5</vt:i4>
      </vt:variant>
      <vt:variant>
        <vt:lpwstr/>
      </vt:variant>
      <vt:variant>
        <vt:lpwstr>_Toc92313109</vt:lpwstr>
      </vt:variant>
      <vt:variant>
        <vt:i4>1900601</vt:i4>
      </vt:variant>
      <vt:variant>
        <vt:i4>8</vt:i4>
      </vt:variant>
      <vt:variant>
        <vt:i4>0</vt:i4>
      </vt:variant>
      <vt:variant>
        <vt:i4>5</vt:i4>
      </vt:variant>
      <vt:variant>
        <vt:lpwstr/>
      </vt:variant>
      <vt:variant>
        <vt:lpwstr>_Toc92313108</vt:lpwstr>
      </vt:variant>
      <vt:variant>
        <vt:i4>1179705</vt:i4>
      </vt:variant>
      <vt:variant>
        <vt:i4>2</vt:i4>
      </vt:variant>
      <vt:variant>
        <vt:i4>0</vt:i4>
      </vt:variant>
      <vt:variant>
        <vt:i4>5</vt:i4>
      </vt:variant>
      <vt:variant>
        <vt:lpwstr/>
      </vt:variant>
      <vt:variant>
        <vt:lpwstr>_Toc92313107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МОСКОВСКИЙ ГОСУДАРСТВЕННЫЙ </dc:title>
  <dc:subject/>
  <dc:creator>Admin</dc:creator>
  <cp:keywords/>
  <dc:description/>
  <cp:lastModifiedBy>admin</cp:lastModifiedBy>
  <cp:revision>2</cp:revision>
  <cp:lastPrinted>2005-01-02T04:29:00Z</cp:lastPrinted>
  <dcterms:created xsi:type="dcterms:W3CDTF">2014-04-16T21:38:00Z</dcterms:created>
  <dcterms:modified xsi:type="dcterms:W3CDTF">2014-04-16T21:38:00Z</dcterms:modified>
</cp:coreProperties>
</file>