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F1" w:rsidRDefault="00AA05F1">
      <w:pPr>
        <w:widowControl w:val="0"/>
        <w:rPr>
          <w:sz w:val="28"/>
          <w:szCs w:val="28"/>
        </w:rPr>
      </w:pPr>
    </w:p>
    <w:p w:rsidR="00AA05F1" w:rsidRDefault="00AA05F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Потери тепла в окружающую среду и с физическим теплом золы и шлака.</w:t>
      </w:r>
    </w:p>
    <w:p w:rsidR="00AA05F1" w:rsidRDefault="00AA05F1">
      <w:pPr>
        <w:widowControl w:val="0"/>
        <w:rPr>
          <w:sz w:val="28"/>
          <w:szCs w:val="28"/>
        </w:rPr>
      </w:pPr>
    </w:p>
    <w:p w:rsidR="00AA05F1" w:rsidRDefault="00AA05F1">
      <w:pPr>
        <w:widowControl w:val="0"/>
        <w:rPr>
          <w:sz w:val="28"/>
          <w:szCs w:val="28"/>
        </w:rPr>
      </w:pPr>
    </w:p>
    <w:p w:rsidR="00AA05F1" w:rsidRDefault="00AA05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Тепло в окружающую среду отдается металическими поверхностями котла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обмуровкой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топочными дверками и пр. Частично теряется тепло за счет излучения топочного факела и слоя топлива при открывание топочных дверок для забрасывания топлива или его разравнивания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чистки шлака и пр.Потеря тепла металическими частями котла не изменяется при колебаниях форсировок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так как температура воды и пара остается постоянным.</w:t>
      </w:r>
    </w:p>
    <w:p w:rsidR="00AA05F1" w:rsidRDefault="00AA05F1">
      <w:pPr>
        <w:widowControl w:val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С увелечением форсировок растут температуры в топке и газоходах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до более высоких температур нагреваются стенки обмуровок и увеличивается потеря тепла обмуровкой в окружающую среду .Однако повышение потерь тепла обмуровкой обычно идет не пропорционально увелечению расхода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а сильно отстает .Считают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потеря в окружающую средувсем котлом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включая обмуровку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металическими поверхностями котла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топочным фронтом и пр.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не изменяется при колебаниях нагрузки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зависит главным образом от соотношений размеров обмуровки и производительности котла .Потеря в окружающую среду в тепловом балансе котельной установки может быть подсчитана так</w:t>
      </w:r>
      <w:r>
        <w:rPr>
          <w:sz w:val="24"/>
          <w:szCs w:val="24"/>
          <w:lang w:val="en-US"/>
        </w:rPr>
        <w:t>:</w:t>
      </w:r>
    </w:p>
    <w:p w:rsidR="00AA05F1" w:rsidRDefault="00AA05F1">
      <w:pPr>
        <w:widowControl w:val="0"/>
        <w:rPr>
          <w:sz w:val="24"/>
          <w:szCs w:val="24"/>
          <w:lang w:val="en-US"/>
        </w:rPr>
      </w:pPr>
    </w:p>
    <w:p w:rsidR="00AA05F1" w:rsidRDefault="00AA05F1">
      <w:pPr>
        <w:widowControl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sz w:val="16"/>
          <w:szCs w:val="16"/>
          <w:lang w:val="en-US"/>
        </w:rPr>
        <w:t>k</w:t>
      </w:r>
      <w:r>
        <w:rPr>
          <w:sz w:val="16"/>
          <w:szCs w:val="16"/>
        </w:rPr>
        <w:t xml:space="preserve">                                                 к            р</w:t>
      </w:r>
    </w:p>
    <w:p w:rsidR="00AA05F1" w:rsidRDefault="00AA05F1">
      <w:pPr>
        <w:widowControl w:val="0"/>
        <w:rPr>
          <w:sz w:val="28"/>
          <w:szCs w:val="28"/>
        </w:rPr>
      </w:pPr>
      <w:r>
        <w:rPr>
          <w:sz w:val="24"/>
          <w:szCs w:val="24"/>
          <w:lang w:val="en-US"/>
        </w:rPr>
        <w:t xml:space="preserve">                                                                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5</w:t>
      </w:r>
      <w:r>
        <w:rPr>
          <w:sz w:val="24"/>
          <w:szCs w:val="24"/>
          <w:lang w:val="en-US"/>
        </w:rPr>
        <w:t>=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5</w:t>
      </w:r>
      <w:r>
        <w:rPr>
          <w:sz w:val="24"/>
          <w:szCs w:val="24"/>
          <w:lang w:val="en-US"/>
        </w:rPr>
        <w:t>/</w:t>
      </w:r>
      <w:r>
        <w:rPr>
          <w:sz w:val="28"/>
          <w:szCs w:val="28"/>
          <w:lang w:val="en-US"/>
        </w:rPr>
        <w:t>B [</w:t>
      </w:r>
      <w:r>
        <w:rPr>
          <w:sz w:val="28"/>
          <w:szCs w:val="28"/>
        </w:rPr>
        <w:t>ккал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кг</w:t>
      </w:r>
      <w:r>
        <w:rPr>
          <w:sz w:val="28"/>
          <w:szCs w:val="28"/>
          <w:lang w:val="en-US"/>
        </w:rPr>
        <w:t xml:space="preserve">]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5</w:t>
      </w:r>
      <w:r>
        <w:rPr>
          <w:sz w:val="28"/>
          <w:szCs w:val="28"/>
          <w:lang w:val="en-US"/>
        </w:rPr>
        <w:t>=Q</w:t>
      </w:r>
      <w:r>
        <w:rPr>
          <w:sz w:val="16"/>
          <w:szCs w:val="16"/>
          <w:lang w:val="en-US"/>
        </w:rPr>
        <w:t>5</w:t>
      </w:r>
      <w:r>
        <w:rPr>
          <w:sz w:val="28"/>
          <w:szCs w:val="28"/>
          <w:lang w:val="en-US"/>
        </w:rPr>
        <w:t>/BQ</w:t>
      </w:r>
      <w:r>
        <w:rPr>
          <w:sz w:val="16"/>
          <w:szCs w:val="16"/>
        </w:rPr>
        <w:t>н</w:t>
      </w:r>
      <w:r>
        <w:rPr>
          <w:sz w:val="28"/>
          <w:szCs w:val="28"/>
        </w:rPr>
        <w:t>*100 %</w:t>
      </w:r>
    </w:p>
    <w:p w:rsidR="00AA05F1" w:rsidRDefault="00AA05F1">
      <w:pPr>
        <w:widowControl w:val="0"/>
        <w:rPr>
          <w:sz w:val="28"/>
          <w:szCs w:val="28"/>
        </w:rPr>
      </w:pPr>
    </w:p>
    <w:p w:rsidR="00AA05F1" w:rsidRDefault="00AA05F1">
      <w:pPr>
        <w:widowControl w:val="0"/>
        <w:rPr>
          <w:sz w:val="16"/>
          <w:szCs w:val="16"/>
          <w:lang w:val="en-US"/>
        </w:rPr>
      </w:pPr>
    </w:p>
    <w:p w:rsidR="00AA05F1" w:rsidRDefault="00AA05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Величины </w:t>
      </w:r>
      <w:r>
        <w:rPr>
          <w:sz w:val="24"/>
          <w:szCs w:val="24"/>
          <w:lang w:val="en-US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 xml:space="preserve">5 </w:t>
      </w:r>
      <w:r>
        <w:rPr>
          <w:sz w:val="24"/>
          <w:szCs w:val="24"/>
        </w:rPr>
        <w:t>и</w:t>
      </w:r>
      <w:r>
        <w:rPr>
          <w:sz w:val="16"/>
          <w:szCs w:val="16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5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в балансе тепла будут изменятся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уменьшась при повышении форсировок 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наоборот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увеличиваясь при недогрузках.</w:t>
      </w:r>
    </w:p>
    <w:p w:rsidR="00AA05F1" w:rsidRDefault="00AA05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Особенно характерно потери в окружающую среду в котлах с внутренними топками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не имеющими омываемых газами кирпичных обмуровок .Если для водотрубных котлов положение о постоянстве часовой потери котлом в окружающую среду можно принять только с известным приблежением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то для котлов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не имеющих обмуровки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таких как вертикальные котлы Шухова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локомобильные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паровозные или чугунные секционные с внутренними топками это вполне оправдывается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так как потеря тепла идет от стенки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режим нагрева которой остается однообразным .                                              </w:t>
      </w:r>
    </w:p>
    <w:p w:rsidR="00AA05F1" w:rsidRDefault="00AA05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По опытным ВТИ с вертикальным паровым котлом Шухова с </w:t>
      </w:r>
      <w:r>
        <w:rPr>
          <w:sz w:val="28"/>
          <w:szCs w:val="28"/>
        </w:rPr>
        <w:t>Н</w:t>
      </w:r>
      <w:r>
        <w:rPr>
          <w:sz w:val="16"/>
          <w:szCs w:val="16"/>
          <w:lang w:val="en-US"/>
        </w:rPr>
        <w:t>k</w:t>
      </w:r>
      <w:r>
        <w:rPr>
          <w:sz w:val="24"/>
          <w:szCs w:val="24"/>
        </w:rPr>
        <w:t>=30.65 м2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</w:t>
      </w:r>
      <w:r>
        <w:rPr>
          <w:sz w:val="16"/>
          <w:szCs w:val="16"/>
          <w:lang w:val="en-US"/>
        </w:rPr>
        <w:t>k</w:t>
      </w:r>
      <w:r>
        <w:rPr>
          <w:sz w:val="24"/>
          <w:szCs w:val="24"/>
        </w:rPr>
        <w:t>=6.5кгс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см2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при особо тщательной его изоляции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состоящей из слоя асбестита с кизельгуром толщиной 40 мм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войлока и обшивки снаружи деревянными досками (вся поверхность охлаждения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включая и изолированные лючки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равнялась 21.55 м2)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абсолютное количество тепла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теряемое котлом в 1 ч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состовляло 15800ккал для высокосортных топлив и 14100ккал для низкосортных.</w:t>
      </w:r>
    </w:p>
    <w:p w:rsidR="00AA05F1" w:rsidRDefault="00AA05F1">
      <w:pPr>
        <w:widowControl w:val="0"/>
        <w:ind w:right="-22"/>
        <w:rPr>
          <w:sz w:val="24"/>
          <w:szCs w:val="24"/>
        </w:rPr>
      </w:pPr>
      <w:r>
        <w:rPr>
          <w:sz w:val="24"/>
          <w:szCs w:val="24"/>
        </w:rPr>
        <w:t xml:space="preserve">          При расмотрение потерь от механического недожога указывалось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что экспериментально трудно поддается учету потеря от уноса и ее часто определяют по разности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зная остальные составляющие баланса.Поэтому при экспериментирование подсчет теплового баланса ведет заранее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задавшись потерей в окружающую среду.Если в установке имеется экономайзер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то к величине 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  <w:lang w:val="en-US"/>
        </w:rPr>
        <w:t>5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принятой для котла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нужно добавить от 0.5 до 1 %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в зависимости от размеров экономайзера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боровов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соединяющих его с котлами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а также компактности конструкций.Наиболее точно потерю тепла в окружающую среду котельной установкой можно определить путем проведения серии испытаний при сжигание мазута или газа.В таком случае по разности может быть определена потеря тепла не от уноса (который отсутсвует)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а в окружающую среду.</w:t>
      </w:r>
    </w:p>
    <w:p w:rsidR="00AA05F1" w:rsidRDefault="00AA05F1">
      <w:pPr>
        <w:widowControl w:val="0"/>
        <w:ind w:right="-22"/>
        <w:rPr>
          <w:sz w:val="28"/>
          <w:szCs w:val="28"/>
        </w:rPr>
      </w:pPr>
      <w:r>
        <w:rPr>
          <w:sz w:val="24"/>
          <w:szCs w:val="24"/>
        </w:rPr>
        <w:t xml:space="preserve">           Потеря тепла с физическим теплом удаляемых из топок золы и шлаков вообще незначительна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и ее следует только при сжигание многозольных топлив.</w:t>
      </w:r>
    </w:p>
    <w:p w:rsidR="00AA05F1" w:rsidRDefault="00AA05F1">
      <w:pPr>
        <w:rPr>
          <w:sz w:val="28"/>
          <w:szCs w:val="28"/>
          <w:lang w:val="en-US"/>
        </w:rPr>
      </w:pPr>
    </w:p>
    <w:p w:rsidR="00AA05F1" w:rsidRDefault="00AA05F1">
      <w:pPr>
        <w:rPr>
          <w:sz w:val="28"/>
          <w:szCs w:val="28"/>
        </w:rPr>
      </w:pPr>
      <w:r>
        <w:rPr>
          <w:sz w:val="28"/>
          <w:szCs w:val="28"/>
        </w:rPr>
        <w:t xml:space="preserve">Потеря с физическим теплом шлака </w:t>
      </w:r>
      <w:r>
        <w:rPr>
          <w:sz w:val="28"/>
          <w:szCs w:val="28"/>
          <w:lang w:val="en-US"/>
        </w:rPr>
        <w:t>q</w:t>
      </w:r>
      <w:r>
        <w:rPr>
          <w:sz w:val="16"/>
          <w:szCs w:val="16"/>
        </w:rPr>
        <w:t>6</w:t>
      </w:r>
      <w:r>
        <w:rPr>
          <w:sz w:val="18"/>
          <w:szCs w:val="18"/>
        </w:rPr>
        <w:t>шл.</w:t>
      </w:r>
      <w:r>
        <w:rPr>
          <w:sz w:val="28"/>
          <w:szCs w:val="28"/>
        </w:rPr>
        <w:t xml:space="preserve"> </w:t>
      </w:r>
    </w:p>
    <w:p w:rsidR="00AA05F1" w:rsidRDefault="00AA05F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16"/>
          <w:szCs w:val="16"/>
        </w:rPr>
        <w:t>р</w:t>
      </w:r>
      <w:r>
        <w:rPr>
          <w:sz w:val="16"/>
          <w:szCs w:val="16"/>
          <w:lang w:val="en-US"/>
        </w:rPr>
        <w:t xml:space="preserve">                                                        p</w:t>
      </w:r>
    </w:p>
    <w:p w:rsidR="00AA05F1" w:rsidRDefault="00AA05F1">
      <w:pPr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>q</w:t>
      </w:r>
      <w:r>
        <w:rPr>
          <w:sz w:val="16"/>
          <w:szCs w:val="16"/>
          <w:lang w:val="en-US"/>
        </w:rPr>
        <w:t>6</w:t>
      </w:r>
      <w:r>
        <w:rPr>
          <w:sz w:val="16"/>
          <w:szCs w:val="16"/>
        </w:rPr>
        <w:t>шл</w:t>
      </w:r>
      <w:r>
        <w:rPr>
          <w:sz w:val="28"/>
          <w:szCs w:val="28"/>
        </w:rPr>
        <w:t>=1</w:t>
      </w:r>
      <w:r>
        <w:rPr>
          <w:sz w:val="28"/>
          <w:szCs w:val="28"/>
          <w:lang w:val="en-US"/>
        </w:rPr>
        <w:t>/Q</w:t>
      </w:r>
      <w:r>
        <w:rPr>
          <w:sz w:val="16"/>
          <w:szCs w:val="16"/>
        </w:rPr>
        <w:t xml:space="preserve">р </w:t>
      </w:r>
      <w:r>
        <w:rPr>
          <w:sz w:val="28"/>
          <w:szCs w:val="28"/>
        </w:rPr>
        <w:t>*</w:t>
      </w:r>
      <w:r>
        <w:rPr>
          <w:sz w:val="16"/>
          <w:szCs w:val="16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16"/>
          <w:szCs w:val="16"/>
        </w:rPr>
        <w:t>шл</w:t>
      </w:r>
      <w:r>
        <w:rPr>
          <w:sz w:val="28"/>
          <w:szCs w:val="28"/>
        </w:rPr>
        <w:t xml:space="preserve">  *  с</w:t>
      </w:r>
      <w:r>
        <w:rPr>
          <w:sz w:val="16"/>
          <w:szCs w:val="16"/>
        </w:rPr>
        <w:t>шл</w:t>
      </w:r>
      <w:r>
        <w:rPr>
          <w:sz w:val="28"/>
          <w:szCs w:val="28"/>
        </w:rPr>
        <w:t xml:space="preserve">*  </w:t>
      </w:r>
      <w:r>
        <w:rPr>
          <w:sz w:val="28"/>
          <w:szCs w:val="28"/>
          <w:lang w:val="en-US"/>
        </w:rPr>
        <w:t>t</w:t>
      </w:r>
      <w:r>
        <w:rPr>
          <w:sz w:val="16"/>
          <w:szCs w:val="16"/>
        </w:rPr>
        <w:t>шл</w:t>
      </w:r>
      <w:r>
        <w:rPr>
          <w:sz w:val="28"/>
          <w:szCs w:val="28"/>
        </w:rPr>
        <w:t xml:space="preserve">  *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%</w:t>
      </w:r>
    </w:p>
    <w:p w:rsidR="00AA05F1" w:rsidRDefault="00AA05F1">
      <w:pPr>
        <w:rPr>
          <w:sz w:val="28"/>
          <w:szCs w:val="28"/>
          <w:lang w:val="en-US"/>
        </w:rPr>
      </w:pPr>
    </w:p>
    <w:p w:rsidR="00AA05F1" w:rsidRDefault="00AA05F1">
      <w:pPr>
        <w:rPr>
          <w:sz w:val="28"/>
          <w:szCs w:val="28"/>
          <w:lang w:val="en-US"/>
        </w:rPr>
      </w:pPr>
    </w:p>
    <w:p w:rsidR="00AA05F1" w:rsidRDefault="00AA05F1">
      <w:pPr>
        <w:rPr>
          <w:sz w:val="28"/>
          <w:szCs w:val="28"/>
          <w:lang w:val="en-US"/>
        </w:rPr>
      </w:pPr>
    </w:p>
    <w:p w:rsidR="00AA05F1" w:rsidRDefault="00AA05F1">
      <w:pPr>
        <w:tabs>
          <w:tab w:val="left" w:pos="4118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8"/>
          <w:szCs w:val="28"/>
        </w:rPr>
        <w:t>а</w:t>
      </w:r>
      <w:r>
        <w:rPr>
          <w:sz w:val="16"/>
          <w:szCs w:val="16"/>
        </w:rPr>
        <w:t>шл</w:t>
      </w:r>
      <w:r>
        <w:rPr>
          <w:sz w:val="24"/>
          <w:szCs w:val="24"/>
        </w:rPr>
        <w:t>=1-</w:t>
      </w:r>
      <w:r>
        <w:rPr>
          <w:sz w:val="28"/>
          <w:szCs w:val="28"/>
        </w:rPr>
        <w:t>а</w:t>
      </w:r>
      <w:r>
        <w:rPr>
          <w:sz w:val="16"/>
          <w:szCs w:val="16"/>
        </w:rPr>
        <w:t>ун</w:t>
      </w:r>
      <w:r>
        <w:rPr>
          <w:sz w:val="24"/>
          <w:szCs w:val="24"/>
        </w:rPr>
        <w:t xml:space="preserve">   --   доля золы в шлаке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определяемая по доле золы </w:t>
      </w:r>
      <w:r>
        <w:rPr>
          <w:sz w:val="28"/>
          <w:szCs w:val="28"/>
        </w:rPr>
        <w:t>а</w:t>
      </w:r>
      <w:r>
        <w:rPr>
          <w:sz w:val="16"/>
          <w:szCs w:val="16"/>
        </w:rPr>
        <w:t>ун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уносимой в газоходы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 xml:space="preserve">теплоемкость шлака   </w:t>
      </w:r>
      <w:r>
        <w:rPr>
          <w:sz w:val="28"/>
          <w:szCs w:val="28"/>
        </w:rPr>
        <w:t>с</w:t>
      </w:r>
      <w:r>
        <w:rPr>
          <w:sz w:val="16"/>
          <w:szCs w:val="16"/>
        </w:rPr>
        <w:t>шл</w:t>
      </w:r>
      <w:r>
        <w:rPr>
          <w:sz w:val="24"/>
          <w:szCs w:val="24"/>
        </w:rPr>
        <w:t xml:space="preserve">=0.832+0.167* </w:t>
      </w:r>
      <w:r>
        <w:rPr>
          <w:sz w:val="28"/>
          <w:szCs w:val="28"/>
          <w:lang w:val="en-US"/>
        </w:rPr>
        <w:t>t</w:t>
      </w:r>
      <w:r>
        <w:rPr>
          <w:sz w:val="16"/>
          <w:szCs w:val="16"/>
        </w:rPr>
        <w:t>шл</w:t>
      </w:r>
      <w:r>
        <w:rPr>
          <w:sz w:val="24"/>
          <w:szCs w:val="24"/>
          <w:lang w:val="en-US"/>
        </w:rPr>
        <w:t xml:space="preserve">/100,  </w:t>
      </w:r>
      <w:r>
        <w:rPr>
          <w:sz w:val="24"/>
          <w:szCs w:val="24"/>
        </w:rPr>
        <w:t>кдж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(кг*град.цельс)</w:t>
      </w:r>
      <w:r>
        <w:rPr>
          <w:sz w:val="24"/>
          <w:szCs w:val="24"/>
          <w:lang w:val="en-US"/>
        </w:rPr>
        <w:t>;</w:t>
      </w:r>
    </w:p>
    <w:p w:rsidR="00AA05F1" w:rsidRDefault="00AA05F1">
      <w:pPr>
        <w:tabs>
          <w:tab w:val="left" w:pos="4118"/>
        </w:tabs>
        <w:rPr>
          <w:sz w:val="24"/>
          <w:szCs w:val="24"/>
        </w:rPr>
      </w:pPr>
      <w:r>
        <w:rPr>
          <w:sz w:val="28"/>
          <w:szCs w:val="28"/>
          <w:lang w:val="en-US"/>
        </w:rPr>
        <w:t>t</w:t>
      </w:r>
      <w:r>
        <w:rPr>
          <w:sz w:val="16"/>
          <w:szCs w:val="16"/>
        </w:rPr>
        <w:t>шл</w:t>
      </w:r>
      <w:r>
        <w:rPr>
          <w:sz w:val="24"/>
          <w:szCs w:val="24"/>
        </w:rPr>
        <w:t xml:space="preserve"> --  температура шлака </w:t>
      </w:r>
      <w:r>
        <w:rPr>
          <w:sz w:val="24"/>
          <w:szCs w:val="24"/>
          <w:lang w:val="en-US"/>
        </w:rPr>
        <w:t xml:space="preserve">;  </w:t>
      </w:r>
      <w:r>
        <w:rPr>
          <w:sz w:val="24"/>
          <w:szCs w:val="24"/>
        </w:rPr>
        <w:t xml:space="preserve">в топках с сухим шлакоудалением принимают </w:t>
      </w:r>
      <w:r>
        <w:rPr>
          <w:sz w:val="28"/>
          <w:szCs w:val="28"/>
          <w:lang w:val="en-US"/>
        </w:rPr>
        <w:t>t</w:t>
      </w:r>
      <w:r>
        <w:rPr>
          <w:sz w:val="16"/>
          <w:szCs w:val="16"/>
        </w:rPr>
        <w:t>шл</w:t>
      </w:r>
      <w:r>
        <w:rPr>
          <w:sz w:val="24"/>
          <w:szCs w:val="24"/>
        </w:rPr>
        <w:t>=600 град.</w:t>
      </w:r>
      <w:r>
        <w:rPr>
          <w:sz w:val="24"/>
          <w:szCs w:val="24"/>
          <w:lang w:val="en-US"/>
        </w:rPr>
        <w:t xml:space="preserve">,  </w:t>
      </w:r>
      <w:r>
        <w:rPr>
          <w:sz w:val="24"/>
          <w:szCs w:val="24"/>
        </w:rPr>
        <w:t xml:space="preserve">а с жидким шлакоудалением </w:t>
      </w:r>
      <w:r>
        <w:rPr>
          <w:sz w:val="28"/>
          <w:szCs w:val="28"/>
          <w:lang w:val="en-US"/>
        </w:rPr>
        <w:t>t</w:t>
      </w:r>
      <w:r>
        <w:rPr>
          <w:sz w:val="16"/>
          <w:szCs w:val="16"/>
        </w:rPr>
        <w:t>шл</w:t>
      </w:r>
      <w:r>
        <w:rPr>
          <w:sz w:val="24"/>
          <w:szCs w:val="24"/>
        </w:rPr>
        <w:t>=</w:t>
      </w:r>
      <w:r>
        <w:rPr>
          <w:sz w:val="28"/>
          <w:szCs w:val="28"/>
          <w:lang w:val="en-US"/>
        </w:rPr>
        <w:t>t</w:t>
      </w:r>
      <w:r>
        <w:rPr>
          <w:sz w:val="16"/>
          <w:szCs w:val="16"/>
          <w:lang w:val="en-US"/>
        </w:rPr>
        <w:t>3</w:t>
      </w:r>
      <w:r>
        <w:rPr>
          <w:sz w:val="24"/>
          <w:szCs w:val="24"/>
          <w:lang w:val="en-US"/>
        </w:rPr>
        <w:t xml:space="preserve">+100 </w:t>
      </w:r>
      <w:r>
        <w:rPr>
          <w:sz w:val="24"/>
          <w:szCs w:val="24"/>
        </w:rPr>
        <w:t>град.</w:t>
      </w:r>
    </w:p>
    <w:p w:rsidR="00AA05F1" w:rsidRDefault="00AA05F1">
      <w:pPr>
        <w:tabs>
          <w:tab w:val="left" w:pos="4118"/>
        </w:tabs>
        <w:rPr>
          <w:sz w:val="24"/>
          <w:szCs w:val="24"/>
        </w:rPr>
      </w:pPr>
    </w:p>
    <w:p w:rsidR="00AA05F1" w:rsidRDefault="00AA05F1">
      <w:pPr>
        <w:tabs>
          <w:tab w:val="left" w:pos="4118"/>
        </w:tabs>
        <w:rPr>
          <w:sz w:val="24"/>
          <w:szCs w:val="24"/>
        </w:rPr>
      </w:pPr>
    </w:p>
    <w:p w:rsidR="00AA05F1" w:rsidRDefault="00AA05F1">
      <w:pPr>
        <w:tabs>
          <w:tab w:val="left" w:pos="4118"/>
        </w:tabs>
        <w:rPr>
          <w:sz w:val="28"/>
          <w:szCs w:val="28"/>
        </w:rPr>
      </w:pPr>
      <w:r>
        <w:rPr>
          <w:sz w:val="28"/>
          <w:szCs w:val="28"/>
        </w:rPr>
        <w:t>Потеря тепла от механической неполноты сгорания</w:t>
      </w:r>
      <w:r>
        <w:rPr>
          <w:sz w:val="24"/>
          <w:szCs w:val="24"/>
        </w:rPr>
        <w:t>.</w:t>
      </w:r>
    </w:p>
    <w:p w:rsidR="00AA05F1" w:rsidRDefault="00AA05F1">
      <w:pPr>
        <w:tabs>
          <w:tab w:val="left" w:pos="4118"/>
        </w:tabs>
        <w:rPr>
          <w:sz w:val="28"/>
          <w:szCs w:val="28"/>
        </w:rPr>
      </w:pPr>
    </w:p>
    <w:p w:rsidR="00AA05F1" w:rsidRDefault="00AA05F1">
      <w:pPr>
        <w:tabs>
          <w:tab w:val="left" w:pos="4118"/>
        </w:tabs>
        <w:rPr>
          <w:sz w:val="24"/>
          <w:szCs w:val="24"/>
        </w:rPr>
      </w:pPr>
      <w:r>
        <w:rPr>
          <w:sz w:val="24"/>
          <w:szCs w:val="24"/>
        </w:rPr>
        <w:t xml:space="preserve">При расмотрение отдельных составляющих уравнения баланса тепла котельной установки можно выделить две топочные потери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целиком зависящие от топлива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способа его сжигания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конструкции топки и ее обслуживания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-- это потери от химеческой и механической неполноты сгорания .Механический недожог топлива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как уже указывалось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расчленяется на три части 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 потеря от провала топлива через зазоры колосниковой решетки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потери в шлаках и с уносом .Потеря от провала при правильном конструирование полотна решетки обыкновенно незначительна и в балансе тепла ее величина колеблется в пределах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равных 0.5-2 % .Потеря в шлаках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особенно для многозольного топлива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может достигать довольно больших размеров .Наблюдается прямая зависимость между количеством золы в топливе и потерей со шлаками.Чем выше зольность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тем большее количество твердых частиц топлива в слое не сгорит вследствие оюволакивания шлаком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затрудняющим доступ к ним воздуха.У топлива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имеющего малый выход летучих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горение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как известно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сосредотачивается в слое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там развиваются высокие температуры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плавится шлак и в его массу попадает часть горючего.Если сжигается топливо с большим выходом летучих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то из-за пониженных температур в слое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охлаждаемом в таком случае воздухом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идущим для сжигания летучих в топочном пространстве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шлаки быстрее затвердевают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не сильно облепляют кусочки топлива и потеря горючего со шлаками уменьшается.</w:t>
      </w:r>
    </w:p>
    <w:p w:rsidR="00AA05F1" w:rsidRDefault="00AA05F1">
      <w:pPr>
        <w:tabs>
          <w:tab w:val="left" w:pos="41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При сжигание топлива на простых решетках с переодической чисткой шлака последний долгое время находится на решетке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что способствует лучшему выжиганию из шлака частичек горючего.Путем улучшения условий сжигания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выделения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например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в механических топках особого участка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предназначенного для выжигания из шлака частичек попавшего в них топлива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удается по большей части довести и эту составляющую механического недожога до сравнительно небольших размеров.Наиболее мелкие фракции мелочи сгорают в топочном пространстве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а остальные начинают подпрыгивать на решетке .Чем мельче куски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тем на большую высоту они будут подниматся при их движение вверх и вниз.Таким образом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подпрыгнув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может опустится назад только частица топлива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не залетавшая в газоход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иначе она попадет в унос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составляя в дальнейшем потерю от механического недожога.</w:t>
      </w:r>
    </w:p>
    <w:p w:rsidR="00AA05F1" w:rsidRDefault="00AA05F1">
      <w:pPr>
        <w:tabs>
          <w:tab w:val="left" w:pos="41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Количество выделяемого на решетке тепла пропорциональна расходуемого топливу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а следавательно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и идущему на его сжигание воздуху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и скоростям его движения по слою.С измнением расхода воздуха пропорционально изменяются и скорости его движения через слой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влияющий на потерю от уноса .Указанные скорости и расход топлива получают хорошее отражение в так называемом тепловом напряжение зеркала горения  </w:t>
      </w:r>
    </w:p>
    <w:p w:rsidR="00AA05F1" w:rsidRDefault="00AA05F1">
      <w:pPr>
        <w:tabs>
          <w:tab w:val="left" w:pos="4118"/>
        </w:tabs>
        <w:rPr>
          <w:sz w:val="24"/>
          <w:szCs w:val="24"/>
        </w:rPr>
      </w:pPr>
    </w:p>
    <w:p w:rsidR="00AA05F1" w:rsidRDefault="00AA05F1">
      <w:pPr>
        <w:tabs>
          <w:tab w:val="left" w:pos="4118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  <w:lang w:val="en-US"/>
        </w:rPr>
        <w:t>Q/R  [</w:t>
      </w:r>
      <w:r>
        <w:rPr>
          <w:sz w:val="24"/>
          <w:szCs w:val="24"/>
        </w:rPr>
        <w:t>ккал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</w:t>
      </w:r>
      <w:r>
        <w:rPr>
          <w:sz w:val="24"/>
          <w:szCs w:val="24"/>
          <w:lang w:val="en-US"/>
        </w:rPr>
        <w:t>^2*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],</w:t>
      </w:r>
    </w:p>
    <w:p w:rsidR="00AA05F1" w:rsidRDefault="00AA05F1">
      <w:pPr>
        <w:tabs>
          <w:tab w:val="left" w:pos="4118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</w:t>
      </w:r>
      <w:r>
        <w:rPr>
          <w:sz w:val="16"/>
          <w:szCs w:val="16"/>
          <w:lang w:val="en-US"/>
        </w:rPr>
        <w:t>p</w:t>
      </w:r>
    </w:p>
    <w:p w:rsidR="00AA05F1" w:rsidRDefault="00AA05F1">
      <w:pPr>
        <w:tabs>
          <w:tab w:val="left" w:pos="4118"/>
        </w:tabs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Q=Q</w:t>
      </w:r>
      <w:r>
        <w:rPr>
          <w:sz w:val="16"/>
          <w:szCs w:val="16"/>
        </w:rPr>
        <w:t xml:space="preserve">н    </w:t>
      </w:r>
      <w:r>
        <w:rPr>
          <w:sz w:val="24"/>
          <w:szCs w:val="24"/>
          <w:lang w:val="en-US"/>
        </w:rPr>
        <w:t xml:space="preserve">R- </w:t>
      </w:r>
      <w:r>
        <w:rPr>
          <w:sz w:val="24"/>
          <w:szCs w:val="24"/>
        </w:rPr>
        <w:t>площадь зеркала горения(поверхность горящего слоя топлива).</w:t>
      </w:r>
    </w:p>
    <w:p w:rsidR="00AA05F1" w:rsidRDefault="00AA05F1">
      <w:pPr>
        <w:tabs>
          <w:tab w:val="left" w:pos="41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B- </w:t>
      </w:r>
      <w:r>
        <w:rPr>
          <w:sz w:val="24"/>
          <w:szCs w:val="24"/>
        </w:rPr>
        <w:t xml:space="preserve">количество тепла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выделяемого в 1 ч на решетке.</w:t>
      </w:r>
    </w:p>
    <w:p w:rsidR="00AA05F1" w:rsidRDefault="00AA05F1">
      <w:pPr>
        <w:tabs>
          <w:tab w:val="left" w:pos="4118"/>
        </w:tabs>
        <w:rPr>
          <w:sz w:val="28"/>
          <w:szCs w:val="28"/>
        </w:rPr>
      </w:pPr>
      <w:r>
        <w:rPr>
          <w:sz w:val="24"/>
          <w:szCs w:val="24"/>
        </w:rPr>
        <w:t xml:space="preserve">              Иногда в качестве характеристики работы топки принимают ее весовое напряжение   </w:t>
      </w:r>
      <w:r>
        <w:rPr>
          <w:sz w:val="24"/>
          <w:szCs w:val="24"/>
          <w:lang w:val="en-US"/>
        </w:rPr>
        <w:t>B/R  ,</w:t>
      </w:r>
      <w:r>
        <w:rPr>
          <w:sz w:val="24"/>
          <w:szCs w:val="24"/>
        </w:rPr>
        <w:t>что неправильно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так как расход воздуха пропорционален не весу сжигаемого топлива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а произведению </w:t>
      </w:r>
      <w:r>
        <w:rPr>
          <w:sz w:val="24"/>
          <w:szCs w:val="24"/>
          <w:lang w:val="en-US"/>
        </w:rPr>
        <w:t>Q * B</w:t>
      </w:r>
      <w:r>
        <w:rPr>
          <w:sz w:val="24"/>
          <w:szCs w:val="24"/>
        </w:rPr>
        <w:t>.</w:t>
      </w:r>
    </w:p>
    <w:p w:rsidR="00AA05F1" w:rsidRDefault="00AA05F1">
      <w:pPr>
        <w:ind w:firstLine="567"/>
        <w:jc w:val="both"/>
        <w:rPr>
          <w:sz w:val="28"/>
          <w:szCs w:val="28"/>
          <w:lang w:val="en-US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привязка курсового проекта происходит к потерям с физическим теплом шлака (в минимальной степени) и: по большей части к потерям от механического недожога, в связи с чем ниже описаны собственно рассматриваемые потери:</w:t>
      </w: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Потери тепла в окружающую среду и с физическим теплом золы и шлака.</w:t>
      </w: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 в окружающую среду отдается металическими поверхностями котла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обмуровкой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топочными дверками и пр. Частично теряется тепло за счет излучения топочного факела и слоя топлива при открывание топочных дверок для забрасывания топлива или его разравнивания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чистки шлака и пр.Потеря тепла металическими частями котла не изменяется при колебаниях форсировок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так как температура воды и пара остается постоянным.</w:t>
      </w:r>
    </w:p>
    <w:p w:rsidR="00AA05F1" w:rsidRDefault="00AA05F1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С увелечением форсировок растут температуры в топке и газоходах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до более высоких температур нагреваются стенки обмуровок и увеличивается потеря тепла обмуровкой в окружающую среду .Однако повышение потерь тепла обмуровкой обычно идет не пропорционально увелечению расхода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а сильно отстает .Считают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что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потеря в окружающую средувсем котлом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включая обмуровку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металическими поверхностями котла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топочным фронтом и пр.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не изменяется при колебаниях нагрузки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а зависит главным образом от соотношений размеров обмуровки и производительности котла .Потеря в окружающую среду в тепловом балансе котельной установки может быть подсчитана так</w:t>
      </w:r>
      <w:r>
        <w:rPr>
          <w:sz w:val="28"/>
          <w:szCs w:val="28"/>
          <w:lang w:val="en-US"/>
        </w:rPr>
        <w:t>:</w:t>
      </w:r>
    </w:p>
    <w:p w:rsidR="00AA05F1" w:rsidRDefault="00AA05F1">
      <w:pPr>
        <w:ind w:firstLine="567"/>
        <w:jc w:val="both"/>
        <w:rPr>
          <w:sz w:val="28"/>
          <w:szCs w:val="28"/>
          <w:lang w:val="en-US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Величины </w:t>
      </w:r>
      <w:r>
        <w:rPr>
          <w:sz w:val="28"/>
          <w:szCs w:val="28"/>
          <w:lang w:val="en-US"/>
        </w:rPr>
        <w:t xml:space="preserve"> Q5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q5</w:t>
      </w:r>
      <w:r>
        <w:rPr>
          <w:sz w:val="28"/>
          <w:szCs w:val="28"/>
        </w:rPr>
        <w:t xml:space="preserve"> в балансе тепла будут изменятся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уменьшась при повышении форсировок и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наоборот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увеличиваясь при недогрузках.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Особенно характерно потери в окружающую среду в котлах с внутренними топками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не имеющими омываемых газами кирпичных обмуровок .Если для водотрубных котлов положение о постоянстве часовой потери котлом в окружающую среду можно принять только с известным приблежением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то для котлов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не имеющих обмуровки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таких как вертикальные котлы Шухова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локомобильные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паровозные или чугунные секционные с внутренними топками это вполне оправдывается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так как потеря тепла идет от стенки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режим нагрева которой остается однообразным .                                              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опытным ВТИ с вертикальным паровым котлом Шухова с Н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=30.65 м2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=6.5кгс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см2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при особо тщательной его изоляции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состоящей из слоя асбестита с кизельгуром толщиной 40 мм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войлока и обшивки снаружи деревянными досками (вся поверхность охлаждения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включая и изолированные лючки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равнялась 21.55 м2)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абсолютное количество тепла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теряемое котлом в 1 ч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состовляло 15800ккал для высокосортных топлив и 14100ккал для низкосортных.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расмотрение потерь от механического недожога указывалось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что экспериментально трудно поддается учету потеря от уноса и ее часто определяют по разности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зная остальные составляющие баланса.Поэтому при экспериментирование подсчет теплового баланса ведет заранее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задавшись потерей в окружающую среду.Если в установке имеется экономайзер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то к величине  </w:t>
      </w:r>
      <w:r>
        <w:rPr>
          <w:sz w:val="28"/>
          <w:szCs w:val="28"/>
          <w:lang w:val="en-US"/>
        </w:rPr>
        <w:t>q5</w:t>
      </w:r>
      <w:r>
        <w:rPr>
          <w:sz w:val="28"/>
          <w:szCs w:val="28"/>
        </w:rPr>
        <w:t xml:space="preserve"> принятой для котла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нужно добавить от 0.5 до 1 %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в зависимости от размеров экономайзера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боровов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соединяющих его с котлами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а также компактности конструкций.Наиболее точно потерю тепла в окружающую среду котельной установкой можно определить путем проведения серии испытаний при сжигание мазута или газа.В таком случае по разности может быть определена потеря тепла не от уноса (который отсутсвует)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а в окружающую среду.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Потеря тепла с физическим теплом удаляемых из топок золы и шлаков вообще незначительна 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и ее следует только при сжигание многозольных топлив.</w:t>
      </w: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q4=Q4/Qрн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100%</w:t>
      </w:r>
    </w:p>
    <w:p w:rsidR="00AA05F1" w:rsidRDefault="00AA05F1">
      <w:pPr>
        <w:jc w:val="both"/>
        <w:rPr>
          <w:sz w:val="28"/>
          <w:szCs w:val="28"/>
        </w:rPr>
      </w:pP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Потеря тепла от механической неполноты сгорания.</w:t>
      </w:r>
    </w:p>
    <w:p w:rsidR="00AA05F1" w:rsidRDefault="00AA05F1">
      <w:pPr>
        <w:jc w:val="both"/>
        <w:rPr>
          <w:sz w:val="28"/>
          <w:szCs w:val="28"/>
        </w:rPr>
      </w:pP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рассмотрение отдельных составляющих уравнения баланса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тепла котельной установки можно выделить две топочные потери,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целиком, зависящие от топлива, способа его сжигания,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конструкции топки и ее обслуживания, - это потери от химической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механической неполноты сгорания. Механический недожог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топлива, как уже указывалось, расчленяется на три части:  потеря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провала топлива через зазоры колосниковой решетки, потери в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шлаках и с уносом. Потеря от провала при правильном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полотна решетки обыкновенно незначительна и в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балансе тепла ее величина колеблется в пределах, равных 0.5-2 %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.Потеря в шлаках, особенно для многозольного топлива, может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достигать довольно больших размеров. Наблюдается прямая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зависимость между количеством золы в топливе и потерей со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шлаками. Чем выше зольность, тем большее количество твердых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частиц топлива в слое не сгорит вследствие обволакивания шлаком,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затрудняющим доступ к ним воздуха. У топлива, имеющего малый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летучих, горение, как известно, сосредотачивается в слое,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 развиваются высокие температуры, плавится шлак и в его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массу попадает часть горючего. Если сжигается топливо с большим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выходом летучих, то из-за пониженных температур в слое,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охлаждаемом в таком случае воздухом, идущим для сжигания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летучих в топочном пространстве, шлаки быстрее затвердевают, не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сильно облепляют кусочки топлива и потеря горючего со шлаками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уменьшается.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сжигание топлива на простых решетках с периодической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чисткой шлака последний долгое время находится на решетке, что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лучшему выжиганию из шлака частичек горючего.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улучшения условий сжигания, выделения, например, в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механических топках особого участка, предназначенного для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выжигания из шлака частичек попавшего в них топлива, удается по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большей части довести и эту составляющую механического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недожога до сравнительно небольших размеров. Наиболее мелкие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фракции мелочи сгорают в топочном пространстве, а остальные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начинают подпрыгивать на решетке. Чем мельче куски ,тем на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высоту они будут подниматься при их движение вверх и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вниз. Таким образом, подпрыгнув, может опустится назад только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частица топлива, не залетавшая в газоход, иначе она попадет в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унос, составляя в дальнейшем потерю от механического недожога.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выделяемого на решетке тепла пропорциональна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расходуемого топливу, а, следовательно, и идущему на его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сжигание воздуху, и скоростям его движения по слою. С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изменением расхода воздуха пропорционально изменяются и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скорости его движения через слой, влияющий на потерю от уноса.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скорости и расход топлива получают хорошее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отражение в так называемом тепловом напряжение зеркала горения  </w:t>
      </w:r>
    </w:p>
    <w:p w:rsidR="00AA05F1" w:rsidRDefault="00AA05F1">
      <w:pPr>
        <w:jc w:val="both"/>
        <w:rPr>
          <w:sz w:val="28"/>
          <w:szCs w:val="28"/>
        </w:rPr>
      </w:pP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Q/R  [ккал/м2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ч],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Q=Qн    R- площадь зеркала горения (поверхность горящего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слоя топлива).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B- количество тепла, выделяемого в 1 ч на решетке.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Иногда в качестве характеристики работы топки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ее весовое напряжение   B/R  ,что неправильно, так как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 воздуха пропорционален не весу сжигаемого топлива, а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произведению Q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B.</w:t>
      </w:r>
    </w:p>
    <w:p w:rsidR="00AA05F1" w:rsidRDefault="00AA05F1">
      <w:pPr>
        <w:jc w:val="both"/>
        <w:rPr>
          <w:sz w:val="28"/>
          <w:szCs w:val="28"/>
        </w:rPr>
      </w:pP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всё вышесказанное приходим к выводу: что основное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течение научной мысли в котлостроении должно быть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направлено на снижение потерь в котлоагрегате: т.н. потери q.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рационализаторское прдложение направлено на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потери q4.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Конечная цель (в идеале) снижение потерь q4 до нуля. Что в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конечном счете должно привести к увеличению к.пд. котла на 2-4%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Рац. предложение состоит из 3-х частей: мембрана-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подбрасыватель, рециркулятор дымовых газов, местное утолщение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хвоста котлоагрегата.</w:t>
      </w:r>
    </w:p>
    <w:p w:rsidR="00AA05F1" w:rsidRDefault="00AA05F1">
      <w:pPr>
        <w:jc w:val="both"/>
        <w:rPr>
          <w:sz w:val="28"/>
          <w:szCs w:val="28"/>
        </w:rPr>
      </w:pP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1. Мембрана- подбрасыватель.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Предназначена для механического воздействия на несгоревшие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частицы топлива путем непосредственного соприкосновения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их с мембраной, непродолжительный промежуток времени.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Мембрана представляет собой металлическую пластину или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лист, расположенный в районе пода топки. На мембрану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падают КРУПНЫЕ несгоревшие частицы и под действием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многократно повторяющихся ударов дробятся. Механическое,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периодичное, амплитудное, возвратно-поступательное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воздействие на частицы приводит к разрушению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обрзовывающейся вокруг частицы оксидной плёнки,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препятствующей выходу летучих. После разрушения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вышеуказанной оксидной плёнки происходит желаемый выход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летучих. Собственно несгораемые частицы (зола, шлак) </w:t>
      </w:r>
    </w:p>
    <w:p w:rsidR="00AA05F1" w:rsidRDefault="00AA05F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удаляются с мембраны и попадают на золоотвал.</w:t>
      </w: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Ввиду того, что температуры шлака, и просто внизу пода топки низки по сравнению с температурами в других частях объёма топочной камер (порядка 100-600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С) практическое воплощение данной мембраны не должно вызвать непреодлимых препятствий. </w:t>
      </w: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Мембрана  1 приводится в действие электроприводом 7, поршнем 2 и шатуном 3, что и представлено на рисунке.</w:t>
      </w:r>
    </w:p>
    <w:p w:rsidR="00AA05F1" w:rsidRDefault="00AA05F1">
      <w:pPr>
        <w:pStyle w:val="2"/>
      </w:pPr>
      <w:r>
        <w:t xml:space="preserve">Мембрана позволяет дробить и извлекать летучие из частиц непосредственно попадающих на неё в процессе горения из горелок под действием силы тяжести (сил гравитации). Частицы по своему весу меньшие улавливаемых мембраной с уходящими газами попадают в конвективную шахту и далее по газоходу котла. В хвосте котла имеется местное уотолщение, обозначеное как 3 –я часть рацпредложения. Данное утолщение предназначено для снижения скорости потока уходящих дымовых газов с целью извлечения из данного потока несгоревших частиц топлива заключенных в оксидные “капсулы”, либо просто несгоревшие частицы топлива путем их выпадения в осадок под действием силы тяжести с последующим уносом в камеру сгорания, иначе: топку.  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Экономическое обснование утолщения содержит много пространных формул приведение которых в данном курсовом проекте не считается целесообразным. 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Дальнейшая судьба уловленных частиц в хвосте котла, нам, разработчикам рационализаторского предложения, представляется следующей: несгоревшие мелкие фракции (ЛДПР-Летучие, в Дальнейшем Попадающие на Рециркуляцию) попадают на так называемый рециркулятор дымовых газов и вносятся в топку под мембраной, что позволяет придать дополнительный импульс движения мелким несгоревшим чатицам из хвоста котла, и крупным частицам попадающим непосредственно из горелок.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 в конечном итоге мы не только дожигаем несгоревшие в топке чатицы, тем самым экономя топливо (в масштабах страны эта экономия может оказаться очень и очень значительной, что во времена кризиса не может не иметь положительных откликов), уменьшая тепловые потери. Но не меньший, а может и больший эффект (в т.ч. экономический - в результате снижения расходов на платежи по ущербу окружающей среде ) может оказаться экологический!!!! Ведь дожигая несгоревшие частицы, мы, тем самым не допускаем их попадания в атмосферу через дымовыую трубу. Более того – износ трубы (механический) так же уменьшится (снижение абразивного износа), что так же приводит в конечном счёте к экономии денежных и человеческих ресурсов.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всему вышеозначенному прриходим у выводу, что данное рационализаторсукое предложение может оказаться чрезвычайно полезным и принести немалую экономию материальных средств, если оно будет воплощено в жизнь. 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Недорогие материалы, несущественные изменения в конструкции котельного агрегата (рециркулятор дымовых газов, например, представляет собой вентилятор или воздуходувку, мембрана-металлическая пластина) делают наше предложение особенно заманчивым для небольших частных котельных работающих на твердом топливе. 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Выполненный патентный поиск не выявил аналогичных изобретений или рац.предложений, что позволяет по праву считаться РЕАЛЬНЫМ  данному рац.предложению со всеми вытекающими отсюда последствиями.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Выполненная работа фактически является последней ступенью на пути изобретения “вечного двигателя”, т.к. к.п.д. котла неуклонно стремится к 100%. Осталось сделать ещё один небольшой шаг и человечество получит огромное открытие всех времен и народов-</w:t>
      </w:r>
      <w:r>
        <w:rPr>
          <w:sz w:val="28"/>
          <w:szCs w:val="28"/>
          <w:lang w:val="en-US"/>
        </w:rPr>
        <w:t>perpetuum mobile!</w:t>
      </w:r>
      <w:r>
        <w:rPr>
          <w:sz w:val="28"/>
          <w:szCs w:val="28"/>
        </w:rPr>
        <w:t xml:space="preserve"> Надеемся что наши имена не будут забыты и наши  заслуги перед человечеством не канут в лету. Мы, в силу своей природной скромности, не требуем немыслимых для себя почестей и готовы удовольствоваться всего лишь на всего Нобелевской премией. </w:t>
      </w: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 к рисунку:</w:t>
      </w: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1-мембрана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2-поршень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3-шатун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4-круг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5-защитный кожух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6-стойки кожуха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7-электродвигатель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8-вентилятор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9-заборник газов на рециркуляцию</w:t>
      </w:r>
    </w:p>
    <w:p w:rsidR="00AA05F1" w:rsidRDefault="00AA0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10-расширение конвективного газохода</w:t>
      </w: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</w:p>
    <w:p w:rsidR="00AA05F1" w:rsidRDefault="00AA05F1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AA05F1">
      <w:pgSz w:w="12240" w:h="15840"/>
      <w:pgMar w:top="1134" w:right="1608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5F1"/>
    <w:rsid w:val="003D7319"/>
    <w:rsid w:val="00550E6C"/>
    <w:rsid w:val="00A961D3"/>
    <w:rsid w:val="00A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F1C400-2A98-4FAE-989A-8D29F4C8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2811</Words>
  <Characters>16027</Characters>
  <Application>Microsoft Office Word</Application>
  <DocSecurity>0</DocSecurity>
  <Lines>133</Lines>
  <Paragraphs>37</Paragraphs>
  <ScaleCrop>false</ScaleCrop>
  <Company>Home</Company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привязка курсового проекта происходит к потерям с физическим теплом шлака (в минимальной степени) и: по большей части к потерям от механического недожога, в связи с чем ниже описаны собственно рассматриваемые потери:</dc:title>
  <dc:subject/>
  <dc:creator>:-)</dc:creator>
  <cp:keywords/>
  <dc:description/>
  <cp:lastModifiedBy>Irina</cp:lastModifiedBy>
  <cp:revision>2</cp:revision>
  <dcterms:created xsi:type="dcterms:W3CDTF">2014-09-14T18:25:00Z</dcterms:created>
  <dcterms:modified xsi:type="dcterms:W3CDTF">2014-09-14T18:25:00Z</dcterms:modified>
</cp:coreProperties>
</file>