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35" w:rsidRDefault="00D15CB3">
      <w:pPr>
        <w:pStyle w:val="21"/>
        <w:numPr>
          <w:ilvl w:val="0"/>
          <w:numId w:val="0"/>
        </w:numPr>
      </w:pPr>
      <w:r>
        <w:t>Рабле Франсуа</w:t>
      </w:r>
    </w:p>
    <w:p w:rsidR="00836835" w:rsidRDefault="00D15CB3">
      <w:pPr>
        <w:pStyle w:val="a4"/>
      </w:pPr>
      <w:r>
        <w:br/>
      </w:r>
      <w:r>
        <w:rPr>
          <w:rStyle w:val="a3"/>
        </w:rPr>
        <w:t>(1493 - 1553)</w:t>
      </w:r>
      <w:r>
        <w:br/>
      </w:r>
      <w:r>
        <w:br/>
        <w:t xml:space="preserve">Рабле родился в небольшом французском городке Шиноне в семье известного в тех местах адвоката и землевладельца. Однако точная дата его рождения неизвестна. Исследователи называют и 1494, и 1495, и даже 1483 годы.Зато точно известно, что он был младшим сыном в большой семье. У него было два старших брата и сестра. Мальчику едва исполнилось девять лет, как отец отдал его во францисканский монастырь. Там Рабле и получил начальное образование. </w:t>
      </w:r>
      <w:r>
        <w:br/>
      </w:r>
      <w:r>
        <w:br/>
        <w:t>Он учился очень хорошо и за время пребывания в монастыре изучил несколько иностранных языков, а также классические языки - греческий и латинский.Однако уровень обучения во францисканской школе не удовлетворил Рабле, и местный епископ Д'Эдиссак, который покровительствовал талантливому юноше, предложил ему перейти в бенедиктинский орден, что тот и сделал. Причем разрешение на это дал сам папа римский Климент VII. Правда, вскоре Рабле оставляет монастырь и переезжает в дом епископа, чтобы стать его секретарем. В это время Рабле знакомится с известными людьми своего времени - поэтом К. Маро, богословом Ж. Кальвином.</w:t>
      </w:r>
      <w:r>
        <w:br/>
      </w:r>
      <w:r>
        <w:br/>
        <w:t xml:space="preserve">С разрешения архиепископа будущий писатель начал заниматься медициной и вскоре отправился в университет города Монпелье. Там находился древнейший в Европе медицинский факультет. В Монпелье Рабле пробыл два года и покинул университет, получив звание бакалавра медицины.После этого он переехал в большой французский город Лион, где стал врачом в городской больнице. Там он впервые начинает заниматься литературным творчеством. Возможно, это произошло благодаря поддержке знаменитого гуманиста Эразма Роттердамского, с которым Рабле состоял в переписке. </w:t>
      </w:r>
      <w:r>
        <w:br/>
      </w:r>
      <w:r>
        <w:br/>
        <w:t>В начале 1532 года Рабле выпустил первую книгу, в которой рассказывал о приключениях великана Гаргантюа.Она вышла под псевдонимом Алькофрибас Назье, составленным из букв его имени, произвольно переставленных в виде анаграммы. Анонимный автор сразу же становится известным далеко за пределами своего города.В следующем, 1533 году, выходит продолжение книги, а чуть позже новые и новые главы. Их выпуском автор занимался практически всю оставшуюся жизнь, сочетая литературный труд с занятиями медициной.</w:t>
      </w:r>
      <w:r>
        <w:br/>
      </w:r>
      <w:r>
        <w:br/>
        <w:t xml:space="preserve">По инициативе епископа Жана дю Белле Рабле в составе посольства короля Франциска отправился в Рим. Во время этой поездки он ни на день не прекращал работы и по возвращении в Лион написал еще один том своей эпопеи, где рассказывалось о жизни Пантагрюэля, отца Гаргантюа. В нем Рабле в иронической форме изложил свои впечатления о поездке в Италию и о пребывании при папском дворе.Не удивительно, что вскоре после выхода книги Рабле были запрещены французской инквизицией. </w:t>
      </w:r>
      <w:r>
        <w:br/>
      </w:r>
      <w:r>
        <w:br/>
        <w:t>В это время имя автора уже было известно. Он перестал скрываться под псевдонимом.Опасаясь преследований, Рабле вновь уехал в Италию и поселился в Риме, где на этот раз провел более трех лет. Формально Рабле числился секретарем епископа дю Белле, который к тому времени стал кардиналом. Только благодаря покровительству дю Белле Рабле сумел избежать преследований инквизиции.Находясь в Риме, Рабле занимался врачебной практикой, а также серьезно увлекся археологией и даже выпустил книгу, посвященную античным памятникам Рима.</w:t>
      </w:r>
      <w:r>
        <w:br/>
      </w:r>
      <w:r>
        <w:br/>
        <w:t>В 1537 году Рабле ненадолго приезжает во Францию в свите кардинала дю Белле и наконец получает степень доктора медицины. Тогда же ему удается получить королевскую привилегию на дальнейшее издание своих книг во Франции.В 1542 году выходит самое полное издание сочинения Рабле, в котором не только впервые рассказывается о современной Рабле Италии, но и высмеивается двор французского короля.Она вышла под псевдонимом Алькофрибас Назье, составленным из букв его имени, произвольно переставленных в виде анаграммы. Анонимный автор сразу же становится известным далеко за пределами своего города.</w:t>
      </w:r>
      <w:r>
        <w:br/>
      </w:r>
      <w:r>
        <w:br/>
        <w:t xml:space="preserve">В следующем, 1533 году, выходит продолжение книги, а чуть позже новые и новые главы. Их выпуском автор занимался практически всю оставшуюся жизнь, сочетая литературный труд с занятиями медициной. По инициативе епископа Жана дю Белле Рабле в составе посольства короля Франциска отправился в Рим. Во время этой поездки он ни на день не прекращал работы и по возвращении в Лион написал еще один том своей эпопеи, где рассказывалось о жизни Пантагрюэля, отца Гаргантюа. В нем Рабле в иронической форме изложил свои впечатления о поездке в Италию и о пребывании при папском дворе.Не удивительно, что вскоре после выхода книги Рабле были запрещены французской инквизицией. </w:t>
      </w:r>
      <w:r>
        <w:br/>
      </w:r>
      <w:r>
        <w:br/>
        <w:t xml:space="preserve">В это время имя автора уже было известно. Он перестал скрываться под псевдонимом.Опасаясь преследований, Рабле вновь уехал в Италию и поселился в Риме, где на этот раз провел более трех лет. Формально Рабле числился секретарем епископа дю Белле, который к тому времени стал кардиналом. Только благодаря покровительству дю Белле Рабле сумел избежать преследований инквизиции.Находясь в Риме, Рабле занимался врачебной практикой, а также серьезно увлекся археологией и даже выпустил книгу, посвященную античным памятникам Рима. </w:t>
      </w:r>
      <w:r>
        <w:br/>
      </w:r>
      <w:r>
        <w:br/>
        <w:t xml:space="preserve">В 1553 году Рабле умер. </w:t>
      </w:r>
      <w:bookmarkStart w:id="0" w:name="_GoBack"/>
      <w:bookmarkEnd w:id="0"/>
    </w:p>
    <w:sectPr w:rsidR="0083683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CB3"/>
    <w:rsid w:val="00836835"/>
    <w:rsid w:val="00C264DE"/>
    <w:rsid w:val="00D1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DEEAA-7B36-451B-84D3-5AE631CA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4228</Characters>
  <Application>Microsoft Office Word</Application>
  <DocSecurity>0</DocSecurity>
  <Lines>35</Lines>
  <Paragraphs>9</Paragraphs>
  <ScaleCrop>false</ScaleCrop>
  <Company>diakov.net</Company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2014-09-14T17:34:00Z</dcterms:created>
  <dcterms:modified xsi:type="dcterms:W3CDTF">2014-09-14T17:34:00Z</dcterms:modified>
</cp:coreProperties>
</file>