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0E" w:rsidRPr="00976521" w:rsidRDefault="00191C0E" w:rsidP="00976521">
      <w:pPr>
        <w:spacing w:line="360" w:lineRule="auto"/>
        <w:ind w:firstLine="709"/>
        <w:jc w:val="both"/>
        <w:rPr>
          <w:rFonts w:eastAsia="Times New Roman"/>
          <w:sz w:val="28"/>
          <w:szCs w:val="22"/>
          <w:lang w:eastAsia="en-US"/>
        </w:rPr>
      </w:pPr>
      <w:r w:rsidRPr="00976521">
        <w:rPr>
          <w:rFonts w:eastAsia="Times New Roman"/>
          <w:sz w:val="28"/>
          <w:szCs w:val="22"/>
          <w:lang w:eastAsia="en-US"/>
        </w:rPr>
        <w:t>СОДЕРЖАНИЕ</w:t>
      </w:r>
    </w:p>
    <w:p w:rsidR="00191C0E" w:rsidRPr="00976521" w:rsidRDefault="00191C0E" w:rsidP="00976521">
      <w:pPr>
        <w:pStyle w:val="a4"/>
        <w:ind w:firstLine="709"/>
        <w:jc w:val="both"/>
        <w:rPr>
          <w:b w:val="0"/>
        </w:rPr>
      </w:pPr>
    </w:p>
    <w:p w:rsidR="007E43FD" w:rsidRPr="00976521" w:rsidRDefault="00191C0E" w:rsidP="004A2793">
      <w:pPr>
        <w:pStyle w:val="12"/>
        <w:tabs>
          <w:tab w:val="right" w:leader="dot" w:pos="9628"/>
        </w:tabs>
        <w:spacing w:after="0"/>
        <w:jc w:val="both"/>
        <w:rPr>
          <w:noProof/>
          <w:lang w:eastAsia="ru-RU"/>
        </w:rPr>
      </w:pPr>
      <w:r w:rsidRPr="00976521">
        <w:fldChar w:fldCharType="begin"/>
      </w:r>
      <w:r w:rsidRPr="00976521">
        <w:instrText xml:space="preserve"> TOC \o "1-3" \h \z \u </w:instrText>
      </w:r>
      <w:r w:rsidRPr="00976521">
        <w:fldChar w:fldCharType="separate"/>
      </w:r>
      <w:hyperlink w:anchor="_Toc248796800" w:history="1">
        <w:r w:rsidR="007E43FD" w:rsidRPr="00976521">
          <w:rPr>
            <w:rStyle w:val="ad"/>
            <w:noProof/>
            <w:color w:val="auto"/>
          </w:rPr>
          <w:t>Введение</w:t>
        </w:r>
      </w:hyperlink>
    </w:p>
    <w:p w:rsidR="007E43FD" w:rsidRPr="00976521" w:rsidRDefault="00004FB8" w:rsidP="004A2793">
      <w:pPr>
        <w:pStyle w:val="12"/>
        <w:tabs>
          <w:tab w:val="right" w:leader="dot" w:pos="9628"/>
        </w:tabs>
        <w:spacing w:after="0"/>
        <w:jc w:val="both"/>
        <w:rPr>
          <w:noProof/>
          <w:lang w:eastAsia="ru-RU"/>
        </w:rPr>
      </w:pPr>
      <w:hyperlink w:anchor="_Toc248796801" w:history="1">
        <w:r w:rsidR="007E43FD" w:rsidRPr="00976521">
          <w:rPr>
            <w:rStyle w:val="ad"/>
            <w:noProof/>
            <w:color w:val="auto"/>
          </w:rPr>
          <w:t>1</w:t>
        </w:r>
        <w:r w:rsidR="0008262C">
          <w:rPr>
            <w:rStyle w:val="ad"/>
            <w:noProof/>
            <w:color w:val="auto"/>
          </w:rPr>
          <w:t>.</w:t>
        </w:r>
        <w:r w:rsidR="007E43FD" w:rsidRPr="00976521">
          <w:rPr>
            <w:rStyle w:val="ad"/>
            <w:noProof/>
            <w:color w:val="auto"/>
          </w:rPr>
          <w:t xml:space="preserve"> Прибыль и рентабельность предприятия как объект экономического анализа</w:t>
        </w:r>
      </w:hyperlink>
    </w:p>
    <w:p w:rsidR="007E43FD" w:rsidRPr="00976521" w:rsidRDefault="00004FB8" w:rsidP="004A2793">
      <w:pPr>
        <w:pStyle w:val="22"/>
        <w:tabs>
          <w:tab w:val="right" w:leader="dot" w:pos="9628"/>
        </w:tabs>
        <w:spacing w:after="0"/>
        <w:ind w:left="0"/>
        <w:jc w:val="both"/>
        <w:rPr>
          <w:noProof/>
          <w:lang w:eastAsia="ru-RU"/>
        </w:rPr>
      </w:pPr>
      <w:hyperlink w:anchor="_Toc248796802" w:history="1">
        <w:r w:rsidR="007E43FD" w:rsidRPr="00976521">
          <w:rPr>
            <w:rStyle w:val="ad"/>
            <w:noProof/>
            <w:color w:val="auto"/>
          </w:rPr>
          <w:t>1.1 Понятие о прибыли и рентабельности, их роль в эффективности деятельности предприятия</w:t>
        </w:r>
      </w:hyperlink>
    </w:p>
    <w:p w:rsidR="007E43FD" w:rsidRPr="00976521" w:rsidRDefault="00004FB8" w:rsidP="004A2793">
      <w:pPr>
        <w:pStyle w:val="22"/>
        <w:tabs>
          <w:tab w:val="right" w:leader="dot" w:pos="9628"/>
        </w:tabs>
        <w:spacing w:after="0"/>
        <w:ind w:left="0"/>
        <w:jc w:val="both"/>
        <w:rPr>
          <w:noProof/>
          <w:lang w:eastAsia="ru-RU"/>
        </w:rPr>
      </w:pPr>
      <w:hyperlink w:anchor="_Toc248796803" w:history="1">
        <w:r w:rsidR="007E43FD" w:rsidRPr="00976521">
          <w:rPr>
            <w:rStyle w:val="ad"/>
            <w:noProof/>
            <w:color w:val="auto"/>
          </w:rPr>
          <w:t>1.2 Показатели и методика анализа прибыли и рентабельности</w:t>
        </w:r>
      </w:hyperlink>
    </w:p>
    <w:p w:rsidR="007E43FD" w:rsidRPr="00976521" w:rsidRDefault="00004FB8" w:rsidP="004A2793">
      <w:pPr>
        <w:pStyle w:val="22"/>
        <w:tabs>
          <w:tab w:val="right" w:leader="dot" w:pos="9628"/>
        </w:tabs>
        <w:spacing w:after="0"/>
        <w:ind w:left="0"/>
        <w:jc w:val="both"/>
        <w:rPr>
          <w:noProof/>
          <w:lang w:eastAsia="ru-RU"/>
        </w:rPr>
      </w:pPr>
      <w:hyperlink w:anchor="_Toc248796804" w:history="1">
        <w:r w:rsidR="007E43FD" w:rsidRPr="00976521">
          <w:rPr>
            <w:rStyle w:val="ad"/>
            <w:noProof/>
            <w:color w:val="auto"/>
          </w:rPr>
          <w:t>1.3 Информационная база анализа</w:t>
        </w:r>
      </w:hyperlink>
    </w:p>
    <w:p w:rsidR="007E43FD" w:rsidRPr="00976521" w:rsidRDefault="00004FB8" w:rsidP="004A2793">
      <w:pPr>
        <w:pStyle w:val="12"/>
        <w:tabs>
          <w:tab w:val="right" w:leader="dot" w:pos="9628"/>
        </w:tabs>
        <w:spacing w:after="0"/>
        <w:jc w:val="both"/>
        <w:rPr>
          <w:noProof/>
          <w:lang w:eastAsia="ru-RU"/>
        </w:rPr>
      </w:pPr>
      <w:hyperlink w:anchor="_Toc248796805" w:history="1">
        <w:r w:rsidR="007E43FD" w:rsidRPr="00976521">
          <w:rPr>
            <w:rStyle w:val="ad"/>
            <w:noProof/>
            <w:color w:val="auto"/>
          </w:rPr>
          <w:t>2</w:t>
        </w:r>
        <w:r w:rsidR="0008262C">
          <w:rPr>
            <w:rStyle w:val="ad"/>
            <w:noProof/>
            <w:color w:val="auto"/>
          </w:rPr>
          <w:t>.</w:t>
        </w:r>
        <w:r w:rsidR="007E43FD" w:rsidRPr="00976521">
          <w:rPr>
            <w:rStyle w:val="ad"/>
            <w:noProof/>
            <w:color w:val="auto"/>
          </w:rPr>
          <w:t xml:space="preserve"> Анализ деятельности и системы управления прибылью на ООО «Ролон»</w:t>
        </w:r>
      </w:hyperlink>
      <w:r w:rsidR="004A2793" w:rsidRPr="00976521">
        <w:rPr>
          <w:noProof/>
          <w:lang w:eastAsia="ru-RU"/>
        </w:rPr>
        <w:t xml:space="preserve"> </w:t>
      </w:r>
    </w:p>
    <w:p w:rsidR="007E43FD" w:rsidRPr="00976521" w:rsidRDefault="00004FB8" w:rsidP="004A2793">
      <w:pPr>
        <w:pStyle w:val="22"/>
        <w:tabs>
          <w:tab w:val="right" w:leader="dot" w:pos="9628"/>
        </w:tabs>
        <w:spacing w:after="0"/>
        <w:ind w:left="0"/>
        <w:jc w:val="both"/>
        <w:rPr>
          <w:noProof/>
          <w:lang w:eastAsia="ru-RU"/>
        </w:rPr>
      </w:pPr>
      <w:hyperlink w:anchor="_Toc248796806" w:history="1">
        <w:r w:rsidR="007E43FD" w:rsidRPr="00976521">
          <w:rPr>
            <w:rStyle w:val="ad"/>
            <w:noProof/>
            <w:color w:val="auto"/>
          </w:rPr>
          <w:t>2.1 Краткая характеристика объекта исследования</w:t>
        </w:r>
      </w:hyperlink>
    </w:p>
    <w:p w:rsidR="007E43FD" w:rsidRPr="00976521" w:rsidRDefault="00004FB8" w:rsidP="004A2793">
      <w:pPr>
        <w:pStyle w:val="22"/>
        <w:tabs>
          <w:tab w:val="right" w:leader="dot" w:pos="9628"/>
        </w:tabs>
        <w:spacing w:after="0"/>
        <w:ind w:left="0"/>
        <w:jc w:val="both"/>
        <w:rPr>
          <w:noProof/>
          <w:lang w:eastAsia="ru-RU"/>
        </w:rPr>
      </w:pPr>
      <w:hyperlink w:anchor="_Toc248796807" w:history="1">
        <w:r w:rsidR="007E43FD" w:rsidRPr="00976521">
          <w:rPr>
            <w:rStyle w:val="ad"/>
            <w:noProof/>
            <w:color w:val="auto"/>
          </w:rPr>
          <w:t>2.2 Анализ технико-экономических показателей деятельности предприятия</w:t>
        </w:r>
      </w:hyperlink>
    </w:p>
    <w:p w:rsidR="007E43FD" w:rsidRPr="00976521" w:rsidRDefault="00004FB8" w:rsidP="004A2793">
      <w:pPr>
        <w:pStyle w:val="22"/>
        <w:tabs>
          <w:tab w:val="right" w:leader="dot" w:pos="9628"/>
        </w:tabs>
        <w:spacing w:after="0"/>
        <w:ind w:left="0"/>
        <w:jc w:val="both"/>
        <w:rPr>
          <w:noProof/>
          <w:lang w:eastAsia="ru-RU"/>
        </w:rPr>
      </w:pPr>
      <w:hyperlink w:anchor="_Toc248796808" w:history="1">
        <w:r w:rsidR="007E43FD" w:rsidRPr="00976521">
          <w:rPr>
            <w:rStyle w:val="ad"/>
            <w:noProof/>
            <w:color w:val="auto"/>
          </w:rPr>
          <w:t>2.3 Анализ показателей прибыльности и рентабельности деятельности ООО «Ролон»</w:t>
        </w:r>
      </w:hyperlink>
      <w:r w:rsidR="004A2793" w:rsidRPr="00976521">
        <w:rPr>
          <w:noProof/>
          <w:lang w:eastAsia="ru-RU"/>
        </w:rPr>
        <w:t xml:space="preserve"> </w:t>
      </w:r>
    </w:p>
    <w:p w:rsidR="007E43FD" w:rsidRPr="00976521" w:rsidRDefault="00004FB8" w:rsidP="004A2793">
      <w:pPr>
        <w:pStyle w:val="22"/>
        <w:tabs>
          <w:tab w:val="right" w:leader="dot" w:pos="9628"/>
        </w:tabs>
        <w:spacing w:after="0"/>
        <w:ind w:left="0"/>
        <w:jc w:val="both"/>
        <w:rPr>
          <w:noProof/>
          <w:lang w:eastAsia="ru-RU"/>
        </w:rPr>
      </w:pPr>
      <w:hyperlink w:anchor="_Toc248796809" w:history="1">
        <w:r w:rsidR="007E43FD" w:rsidRPr="00976521">
          <w:rPr>
            <w:rStyle w:val="ad"/>
            <w:noProof/>
            <w:color w:val="auto"/>
          </w:rPr>
          <w:t>2.4 Анализ организации финансовой службы предприятия</w:t>
        </w:r>
      </w:hyperlink>
    </w:p>
    <w:p w:rsidR="007E43FD" w:rsidRPr="00976521" w:rsidRDefault="00004FB8" w:rsidP="004A2793">
      <w:pPr>
        <w:pStyle w:val="12"/>
        <w:tabs>
          <w:tab w:val="right" w:leader="dot" w:pos="9628"/>
        </w:tabs>
        <w:spacing w:after="0"/>
        <w:jc w:val="both"/>
        <w:rPr>
          <w:noProof/>
          <w:lang w:eastAsia="ru-RU"/>
        </w:rPr>
      </w:pPr>
      <w:hyperlink w:anchor="_Toc248796810" w:history="1">
        <w:r w:rsidR="007E43FD" w:rsidRPr="00976521">
          <w:rPr>
            <w:rStyle w:val="ad"/>
            <w:noProof/>
            <w:color w:val="auto"/>
          </w:rPr>
          <w:t>3</w:t>
        </w:r>
        <w:r w:rsidR="0008262C">
          <w:rPr>
            <w:rStyle w:val="ad"/>
            <w:noProof/>
            <w:color w:val="auto"/>
          </w:rPr>
          <w:t>.</w:t>
        </w:r>
        <w:r w:rsidR="007E43FD" w:rsidRPr="00976521">
          <w:rPr>
            <w:rStyle w:val="ad"/>
            <w:noProof/>
            <w:color w:val="auto"/>
          </w:rPr>
          <w:t xml:space="preserve"> Разработка программы повышения эффективности управления прибылью предприятия на ООО «Ролон»</w:t>
        </w:r>
      </w:hyperlink>
      <w:r w:rsidR="004A2793" w:rsidRPr="00976521">
        <w:rPr>
          <w:noProof/>
          <w:lang w:eastAsia="ru-RU"/>
        </w:rPr>
        <w:t xml:space="preserve"> </w:t>
      </w:r>
    </w:p>
    <w:p w:rsidR="007E43FD" w:rsidRPr="00976521" w:rsidRDefault="00004FB8" w:rsidP="004A2793">
      <w:pPr>
        <w:pStyle w:val="22"/>
        <w:tabs>
          <w:tab w:val="right" w:leader="dot" w:pos="9628"/>
        </w:tabs>
        <w:spacing w:after="0"/>
        <w:ind w:left="0"/>
        <w:jc w:val="both"/>
        <w:rPr>
          <w:noProof/>
          <w:lang w:eastAsia="ru-RU"/>
        </w:rPr>
      </w:pPr>
      <w:hyperlink w:anchor="_Toc248796811" w:history="1">
        <w:r w:rsidR="007E43FD" w:rsidRPr="00976521">
          <w:rPr>
            <w:rStyle w:val="ad"/>
            <w:noProof/>
            <w:color w:val="auto"/>
          </w:rPr>
          <w:t>3.1 Предложения по внедрению системы бюджетирования в ООО «Ролон»</w:t>
        </w:r>
      </w:hyperlink>
      <w:r w:rsidR="004A2793" w:rsidRPr="00976521">
        <w:rPr>
          <w:noProof/>
          <w:lang w:eastAsia="ru-RU"/>
        </w:rPr>
        <w:t xml:space="preserve"> </w:t>
      </w:r>
    </w:p>
    <w:p w:rsidR="007E43FD" w:rsidRPr="00976521" w:rsidRDefault="00004FB8" w:rsidP="004A2793">
      <w:pPr>
        <w:pStyle w:val="22"/>
        <w:tabs>
          <w:tab w:val="right" w:leader="dot" w:pos="9628"/>
        </w:tabs>
        <w:spacing w:after="0"/>
        <w:ind w:left="0"/>
        <w:jc w:val="both"/>
        <w:rPr>
          <w:noProof/>
          <w:lang w:eastAsia="ru-RU"/>
        </w:rPr>
      </w:pPr>
      <w:hyperlink w:anchor="_Toc248796812" w:history="1">
        <w:r w:rsidR="007E43FD" w:rsidRPr="00976521">
          <w:rPr>
            <w:rStyle w:val="ad"/>
            <w:noProof/>
            <w:color w:val="auto"/>
          </w:rPr>
          <w:t>3.2 Определение основных направлений совершенствования</w:t>
        </w:r>
      </w:hyperlink>
    </w:p>
    <w:p w:rsidR="007E43FD" w:rsidRPr="00976521" w:rsidRDefault="00004FB8" w:rsidP="004A2793">
      <w:pPr>
        <w:pStyle w:val="22"/>
        <w:tabs>
          <w:tab w:val="right" w:leader="dot" w:pos="9628"/>
        </w:tabs>
        <w:spacing w:after="0"/>
        <w:ind w:left="0"/>
        <w:jc w:val="both"/>
        <w:rPr>
          <w:noProof/>
          <w:lang w:eastAsia="ru-RU"/>
        </w:rPr>
      </w:pPr>
      <w:hyperlink w:anchor="_Toc248796813" w:history="1">
        <w:r w:rsidR="007E43FD" w:rsidRPr="00976521">
          <w:rPr>
            <w:rStyle w:val="ad"/>
            <w:noProof/>
            <w:color w:val="auto"/>
          </w:rPr>
          <w:t>3.3 Определение перспективной эффективности внесенных предложений</w:t>
        </w:r>
      </w:hyperlink>
    </w:p>
    <w:p w:rsidR="007E43FD" w:rsidRPr="00976521" w:rsidRDefault="00004FB8" w:rsidP="004A2793">
      <w:pPr>
        <w:pStyle w:val="12"/>
        <w:tabs>
          <w:tab w:val="right" w:leader="dot" w:pos="9628"/>
        </w:tabs>
        <w:spacing w:after="0"/>
        <w:jc w:val="both"/>
        <w:rPr>
          <w:noProof/>
          <w:lang w:eastAsia="ru-RU"/>
        </w:rPr>
      </w:pPr>
      <w:hyperlink w:anchor="_Toc248796814" w:history="1">
        <w:r w:rsidR="007E43FD" w:rsidRPr="00976521">
          <w:rPr>
            <w:rStyle w:val="ad"/>
            <w:noProof/>
            <w:color w:val="auto"/>
          </w:rPr>
          <w:t>Заключение</w:t>
        </w:r>
      </w:hyperlink>
    </w:p>
    <w:p w:rsidR="007E43FD" w:rsidRPr="00976521" w:rsidRDefault="00004FB8" w:rsidP="004A2793">
      <w:pPr>
        <w:pStyle w:val="12"/>
        <w:tabs>
          <w:tab w:val="right" w:leader="dot" w:pos="9628"/>
        </w:tabs>
        <w:spacing w:after="0"/>
        <w:jc w:val="both"/>
        <w:rPr>
          <w:noProof/>
          <w:lang w:eastAsia="ru-RU"/>
        </w:rPr>
      </w:pPr>
      <w:hyperlink w:anchor="_Toc248796815" w:history="1">
        <w:r w:rsidR="007E43FD" w:rsidRPr="00976521">
          <w:rPr>
            <w:rStyle w:val="ad"/>
            <w:noProof/>
            <w:color w:val="auto"/>
          </w:rPr>
          <w:t>Список использованной литературы</w:t>
        </w:r>
      </w:hyperlink>
    </w:p>
    <w:p w:rsidR="007E43FD" w:rsidRPr="00976521" w:rsidRDefault="00004FB8" w:rsidP="004A2793">
      <w:pPr>
        <w:pStyle w:val="12"/>
        <w:tabs>
          <w:tab w:val="right" w:leader="dot" w:pos="9628"/>
        </w:tabs>
        <w:spacing w:after="0"/>
        <w:jc w:val="both"/>
        <w:rPr>
          <w:noProof/>
          <w:lang w:eastAsia="ru-RU"/>
        </w:rPr>
      </w:pPr>
      <w:hyperlink w:anchor="_Toc248796816" w:history="1">
        <w:r w:rsidR="007E43FD" w:rsidRPr="00976521">
          <w:rPr>
            <w:rStyle w:val="ad"/>
            <w:noProof/>
            <w:color w:val="auto"/>
          </w:rPr>
          <w:t>Приложения</w:t>
        </w:r>
      </w:hyperlink>
    </w:p>
    <w:p w:rsidR="00191C0E" w:rsidRPr="00976521" w:rsidRDefault="00191C0E" w:rsidP="004A2793">
      <w:pPr>
        <w:spacing w:line="360" w:lineRule="auto"/>
        <w:jc w:val="both"/>
        <w:rPr>
          <w:rFonts w:eastAsia="Times New Roman"/>
          <w:sz w:val="28"/>
          <w:szCs w:val="22"/>
          <w:lang w:eastAsia="en-US"/>
        </w:rPr>
      </w:pPr>
      <w:r w:rsidRPr="00976521">
        <w:fldChar w:fldCharType="end"/>
      </w:r>
    </w:p>
    <w:p w:rsidR="00135456" w:rsidRPr="00976521" w:rsidRDefault="00191C0E" w:rsidP="00976521">
      <w:pPr>
        <w:pStyle w:val="11"/>
        <w:ind w:firstLine="709"/>
        <w:jc w:val="both"/>
        <w:rPr>
          <w:b w:val="0"/>
        </w:rPr>
      </w:pPr>
      <w:r w:rsidRPr="00976521">
        <w:rPr>
          <w:b w:val="0"/>
        </w:rPr>
        <w:br w:type="page"/>
      </w:r>
      <w:bookmarkStart w:id="0" w:name="_Toc248796800"/>
      <w:r w:rsidR="00C56047" w:rsidRPr="00976521">
        <w:rPr>
          <w:b w:val="0"/>
        </w:rPr>
        <w:lastRenderedPageBreak/>
        <w:t>Введение</w:t>
      </w:r>
      <w:bookmarkEnd w:id="0"/>
    </w:p>
    <w:p w:rsidR="00C56047" w:rsidRPr="00976521" w:rsidRDefault="00C56047" w:rsidP="00976521">
      <w:pPr>
        <w:pStyle w:val="a5"/>
      </w:pPr>
    </w:p>
    <w:p w:rsidR="00B06EC9" w:rsidRPr="00976521" w:rsidRDefault="00B06EC9" w:rsidP="00976521">
      <w:pPr>
        <w:pStyle w:val="a5"/>
      </w:pPr>
      <w:r w:rsidRPr="00976521">
        <w:t>Переход к рыночной экономике предопределил изменение требований к методам управления, используемых в современных организациях. Возникла необходимость в формировании умения быстро реагировать на изменения внутренней и внешней среды, чтобы поддерживать устойчивость финансового состояния, постоянно совершенствовать производственный процесс и следить за изменениями конъюнктуры рынка.</w:t>
      </w:r>
    </w:p>
    <w:p w:rsidR="00B06EC9" w:rsidRPr="00976521" w:rsidRDefault="00B06EC9" w:rsidP="00976521">
      <w:pPr>
        <w:pStyle w:val="a5"/>
      </w:pPr>
      <w:r w:rsidRPr="00976521">
        <w:t>В современных условиях задача планирования деятельности предприятия, определения перспектив и планов его развития лежит на плечах администрации, которая решает ее, анализируя спрос на реализуемую продукцию, а также необходимость обеспечения развития производственного процесса и социальных условий. Также предприятие самостоятельно определяет и планирует тенденции получения прибыли.</w:t>
      </w:r>
    </w:p>
    <w:p w:rsidR="00B06EC9" w:rsidRPr="00976521" w:rsidRDefault="00B06EC9" w:rsidP="00976521">
      <w:pPr>
        <w:pStyle w:val="a5"/>
      </w:pPr>
      <w:r w:rsidRPr="00976521">
        <w:t>Прибыль представляет собой окончательный финансовый результат деятельности предприятия и главную цель предпринимательской и производственной деятельности, характеризующаяся абсолютную эффективность работы хозяйствующих субъектов, которые в процессе функционирования стремятся к получению наибольшей прибыли и путем производства и реализации востребованных потребителями товаров и услуг.</w:t>
      </w:r>
    </w:p>
    <w:p w:rsidR="00B06EC9" w:rsidRPr="00976521" w:rsidRDefault="00B06EC9" w:rsidP="00976521">
      <w:pPr>
        <w:pStyle w:val="a5"/>
      </w:pPr>
      <w:r w:rsidRPr="00976521">
        <w:t>Прибыльность деятельности предприятия и рост рентабельности представляет собой важнейшее условие успешного функционирования организации. Прибыль является первейшим стимулом, развивающим предпринимательскую и производственную деятельность, стимулируя расширение производства, позволяя более полно удовлетворять социальные и материальные потребности работников предприятия, и, как следствие, всего населения страны. За счет прибыли обновляются основные фонды, расширяются масштабы производства, создаются предпосылки для роста эффективности производства, повышения конкурентоспособности предприятия. За счет прибыли погашаются долговые обязательства предприятия перед банком и инвесторами, поэтому прибыль является важнейшим обобщающим показателем эффективности производственной, коммерческой и финансовой деятельности предприятия. Сумма прибыли, получаемая предприятием, обусловлена объемом продаж продукции, ее качеством и конкурентоспособностью на внешнем и внутреннем рынках, ассортиментом. Уровнем затрат и инфляционными процессами, которыми неизбежно сопровождается становление рыночных отношений.</w:t>
      </w:r>
    </w:p>
    <w:p w:rsidR="00B06EC9" w:rsidRPr="00976521" w:rsidRDefault="00B06EC9" w:rsidP="00976521">
      <w:pPr>
        <w:pStyle w:val="a5"/>
      </w:pPr>
      <w:r w:rsidRPr="00976521">
        <w:t>Прибыль также является основной базой формирования бюджетов различных уровней - от местного до федерального - и показателем уровня национального дохода. Чем большую прибыль получают предприятия, тем больше отчислений из этой прибыли на налоги и формирование бюджетов. А это создает экономические предпосылки для роста заработной платы бюджетным работникам, пенсий, стипендий и других социальных выплат. Увеличение прибыли дает больше возможностей для расширенного воспроизводства, внедрения мероприятий</w:t>
      </w:r>
      <w:r w:rsidR="00976521">
        <w:t xml:space="preserve"> </w:t>
      </w:r>
      <w:r w:rsidRPr="00976521">
        <w:t xml:space="preserve">по улучшению качества продукции и ее удешевления. Все это в конечном итоге способствует улучшению жизни людей и укреплению экономического могущества страны. Поэтому в росте прибыли заинтересованы все - от работника, предприятия и отрасли до народного хозяйства в целом. В связи с этим актуальность темы дипломной работы представляется несомненной в современных условиях, связанных с развитием рыночных отношений. </w:t>
      </w:r>
    </w:p>
    <w:p w:rsidR="00B06EC9" w:rsidRPr="00976521" w:rsidRDefault="00B06EC9" w:rsidP="00976521">
      <w:pPr>
        <w:pStyle w:val="a5"/>
      </w:pPr>
      <w:r w:rsidRPr="00976521">
        <w:t>Важнейшим фактором максимизации прибыли и роста рентабельности предприятия является внедрение и использование современных методов управления прибылью, что включает в себя планирование, формирование и распределение прибыли во время</w:t>
      </w:r>
      <w:r w:rsidR="00E02B72" w:rsidRPr="00976521">
        <w:t xml:space="preserve"> и после (т.е. распределение прибыли, полученной в результате ликвидации предприятия)</w:t>
      </w:r>
      <w:r w:rsidRPr="00976521">
        <w:t xml:space="preserve"> осуществления производственной, инвестиционной и финансовой деятельности предприятия (организации). Решение этой задачи обусловливает необходимость построения на предприятиях соответствующих систем обеспечения управления, их автоматизации. Кроме того, необходимо знание и четкое понимание механизмов, воздействующих на процессы формирования и распределения прибыли, способность использовать современные методики анализа финансовых результатов деятельности предприятия и правильно интерпретировать их результаты.</w:t>
      </w:r>
    </w:p>
    <w:p w:rsidR="00B06EC9" w:rsidRPr="00976521" w:rsidRDefault="00B06EC9" w:rsidP="00976521">
      <w:pPr>
        <w:pStyle w:val="a5"/>
      </w:pPr>
      <w:r w:rsidRPr="00976521">
        <w:t>Высокая экономическая эффективность производства обеспечивается не только эффективной деятельностью руководства предприятия, для успешной реализации планов необходима взвешенная государственная экономическая политика, стимулирующая формирование экономической и юридической среды, благоприятствующей осуществлению хозяйственной деятельности и получению максимальной прибыли.</w:t>
      </w:r>
    </w:p>
    <w:p w:rsidR="00B06EC9" w:rsidRPr="00976521" w:rsidRDefault="00B06EC9" w:rsidP="00976521">
      <w:pPr>
        <w:pStyle w:val="a5"/>
        <w:rPr>
          <w:bCs/>
        </w:rPr>
      </w:pPr>
      <w:r w:rsidRPr="00976521">
        <w:t xml:space="preserve">Экономический рост, наблюдавшийся в российской экономике, стимулировал увеличение доли прибыльных предприятий. </w:t>
      </w:r>
      <w:r w:rsidRPr="00976521">
        <w:rPr>
          <w:bCs/>
        </w:rPr>
        <w:t xml:space="preserve">И когда организации являются самофинансируемыми, анализ результатов финансово-хозяйственной деятельности, и, прежде всего, прибыли, которая является наиболее часто используемым источником финансирования, позволяет определить возможности и разработать комплекс мероприятий по повышению эффективности финансово-хозяйственной деятельности предприятия и максимизации его прибыли. </w:t>
      </w:r>
    </w:p>
    <w:p w:rsidR="00B06EC9" w:rsidRPr="00976521" w:rsidRDefault="00B06EC9" w:rsidP="00976521">
      <w:pPr>
        <w:pStyle w:val="a5"/>
        <w:rPr>
          <w:bCs/>
        </w:rPr>
      </w:pPr>
      <w:r w:rsidRPr="00976521">
        <w:rPr>
          <w:bCs/>
        </w:rPr>
        <w:t>Поэтому тема, связанная с анализом и управлением финансовыми результатами предприятия в условиях рынка, является крайне актуальной.</w:t>
      </w:r>
    </w:p>
    <w:p w:rsidR="00B06EC9" w:rsidRPr="00976521" w:rsidRDefault="00B06EC9" w:rsidP="00976521">
      <w:pPr>
        <w:pStyle w:val="a5"/>
        <w:rPr>
          <w:bCs/>
        </w:rPr>
      </w:pPr>
      <w:r w:rsidRPr="00976521">
        <w:rPr>
          <w:bCs/>
        </w:rPr>
        <w:t>Цель дипломной работы – провести оценку финансовых результатов и разработать мероприятия, позволяющие повысить прибыль и рентабельность деятельности на примере</w:t>
      </w:r>
      <w:r w:rsidR="00976521">
        <w:rPr>
          <w:bCs/>
        </w:rPr>
        <w:t xml:space="preserve"> </w:t>
      </w:r>
      <w:r w:rsidR="00AE6604" w:rsidRPr="00976521">
        <w:rPr>
          <w:bCs/>
        </w:rPr>
        <w:t>ООО «Ролон»</w:t>
      </w:r>
      <w:r w:rsidRPr="00976521">
        <w:rPr>
          <w:bCs/>
        </w:rPr>
        <w:t xml:space="preserve"> по результатам деятельности за 2006 -2008 гг. на основе бухгалтерской отчетности за этот период. Данная цель требует постановки следующих задач:</w:t>
      </w:r>
    </w:p>
    <w:p w:rsidR="00B06EC9" w:rsidRPr="00976521" w:rsidRDefault="00B06EC9" w:rsidP="00976521">
      <w:pPr>
        <w:pStyle w:val="a5"/>
        <w:numPr>
          <w:ilvl w:val="0"/>
          <w:numId w:val="1"/>
        </w:numPr>
        <w:ind w:left="0" w:firstLine="709"/>
      </w:pPr>
      <w:r w:rsidRPr="00976521">
        <w:t>рассмотреть сущность и понятие финансовых результатов предприятия и задачи их оценки;</w:t>
      </w:r>
    </w:p>
    <w:p w:rsidR="00B06EC9" w:rsidRPr="00976521" w:rsidRDefault="00B06EC9" w:rsidP="00976521">
      <w:pPr>
        <w:pStyle w:val="a5"/>
        <w:numPr>
          <w:ilvl w:val="0"/>
          <w:numId w:val="1"/>
        </w:numPr>
        <w:ind w:left="0" w:firstLine="709"/>
      </w:pPr>
      <w:r w:rsidRPr="00976521">
        <w:t>проанализировать финансовые результаты исследуемого предприятия;</w:t>
      </w:r>
    </w:p>
    <w:p w:rsidR="00B06EC9" w:rsidRPr="00976521" w:rsidRDefault="00B06EC9" w:rsidP="00976521">
      <w:pPr>
        <w:pStyle w:val="a5"/>
        <w:numPr>
          <w:ilvl w:val="0"/>
          <w:numId w:val="1"/>
        </w:numPr>
        <w:ind w:left="0" w:firstLine="709"/>
      </w:pPr>
      <w:r w:rsidRPr="00976521">
        <w:t>разработать направления повышения эффективности деятельности предприятия.</w:t>
      </w:r>
    </w:p>
    <w:p w:rsidR="00B06EC9" w:rsidRPr="00976521" w:rsidRDefault="00B06EC9" w:rsidP="00976521">
      <w:pPr>
        <w:pStyle w:val="a5"/>
      </w:pPr>
      <w:r w:rsidRPr="00976521">
        <w:t>Поставленные цели и задачи обусловили структуру и логику данной работы, которая включает в себя введение, три главы, заключение и список использованной литературы.</w:t>
      </w:r>
    </w:p>
    <w:p w:rsidR="00B06EC9" w:rsidRDefault="00B06EC9" w:rsidP="00976521">
      <w:pPr>
        <w:pStyle w:val="a5"/>
      </w:pPr>
      <w:r w:rsidRPr="00976521">
        <w:t xml:space="preserve">Объектом исследования в настоящей работе является </w:t>
      </w:r>
      <w:r w:rsidR="00AE6604" w:rsidRPr="00976521">
        <w:t>ООО «Ролон»</w:t>
      </w:r>
      <w:r w:rsidRPr="00976521">
        <w:t xml:space="preserve">. </w:t>
      </w:r>
    </w:p>
    <w:p w:rsidR="00A85F4E" w:rsidRPr="00976521" w:rsidRDefault="00A85F4E" w:rsidP="00976521">
      <w:pPr>
        <w:pStyle w:val="a5"/>
      </w:pPr>
    </w:p>
    <w:p w:rsidR="00C56047" w:rsidRPr="00976521" w:rsidRDefault="00B06EC9" w:rsidP="00976521">
      <w:pPr>
        <w:pStyle w:val="11"/>
        <w:ind w:firstLine="709"/>
        <w:jc w:val="both"/>
        <w:rPr>
          <w:b w:val="0"/>
        </w:rPr>
      </w:pPr>
      <w:r w:rsidRPr="00976521">
        <w:rPr>
          <w:b w:val="0"/>
        </w:rPr>
        <w:br w:type="page"/>
      </w:r>
      <w:bookmarkStart w:id="1" w:name="_Toc248796801"/>
      <w:r w:rsidRPr="00976521">
        <w:rPr>
          <w:b w:val="0"/>
        </w:rPr>
        <w:t>1</w:t>
      </w:r>
      <w:r w:rsidR="009C3302">
        <w:rPr>
          <w:b w:val="0"/>
        </w:rPr>
        <w:t>.</w:t>
      </w:r>
      <w:r w:rsidRPr="00976521">
        <w:rPr>
          <w:b w:val="0"/>
        </w:rPr>
        <w:t xml:space="preserve"> Прибыль и рентабельность предприятия как объект экономического анализа</w:t>
      </w:r>
      <w:bookmarkEnd w:id="1"/>
    </w:p>
    <w:p w:rsidR="009C3302" w:rsidRDefault="009C3302" w:rsidP="00976521">
      <w:pPr>
        <w:pStyle w:val="21"/>
        <w:ind w:firstLine="709"/>
        <w:jc w:val="both"/>
        <w:rPr>
          <w:b w:val="0"/>
        </w:rPr>
      </w:pPr>
      <w:bookmarkStart w:id="2" w:name="_Toc248796802"/>
    </w:p>
    <w:p w:rsidR="00B06EC9" w:rsidRPr="00976521" w:rsidRDefault="00B06EC9" w:rsidP="00976521">
      <w:pPr>
        <w:pStyle w:val="21"/>
        <w:ind w:firstLine="709"/>
        <w:jc w:val="both"/>
        <w:rPr>
          <w:b w:val="0"/>
        </w:rPr>
      </w:pPr>
      <w:r w:rsidRPr="00976521">
        <w:rPr>
          <w:b w:val="0"/>
        </w:rPr>
        <w:t>1.1 Понятие о прибыли и рентабельности, их роль в эффективности деятельности предприятия</w:t>
      </w:r>
      <w:bookmarkEnd w:id="2"/>
    </w:p>
    <w:p w:rsidR="00B06EC9" w:rsidRPr="00976521" w:rsidRDefault="00B06EC9" w:rsidP="00976521">
      <w:pPr>
        <w:pStyle w:val="a5"/>
        <w:rPr>
          <w:lang w:eastAsia="en-US"/>
        </w:rPr>
      </w:pP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Механизм рыночной экономики основан на расчете различных показателей, использующихся в целях планирования и оценки тенденций изменения результатов финансово-хозяйственной деятельности предприятий и организаций, сопоставления затрат и их результатов, возникающих на различных этапах производства. Наиболее важными показателями, используемыми в современных условиях для анализа представляются выручка предприятия, себестоимость и</w:t>
      </w:r>
      <w:r w:rsidR="00976521">
        <w:rPr>
          <w:rFonts w:eastAsia="Times New Roman"/>
          <w:sz w:val="28"/>
          <w:szCs w:val="24"/>
        </w:rPr>
        <w:t xml:space="preserve"> </w:t>
      </w:r>
      <w:r w:rsidRPr="00976521">
        <w:rPr>
          <w:rFonts w:eastAsia="Times New Roman"/>
          <w:sz w:val="28"/>
          <w:szCs w:val="24"/>
        </w:rPr>
        <w:t xml:space="preserve">прибыль. </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Выручка предприятия представляет собой совокупность денежных поступлений за определенный период от результатов деятельности предприятия, и является основным источником формирования его собственных финансовых ресурсов.</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Она формируется в результате деятельности предприятия по трем основным направлениям:</w:t>
      </w:r>
    </w:p>
    <w:p w:rsidR="00B06EC9" w:rsidRPr="00976521" w:rsidRDefault="00B06EC9" w:rsidP="00976521">
      <w:pPr>
        <w:widowControl w:val="0"/>
        <w:numPr>
          <w:ilvl w:val="0"/>
          <w:numId w:val="2"/>
        </w:numPr>
        <w:spacing w:line="360" w:lineRule="auto"/>
        <w:ind w:left="0" w:firstLine="709"/>
        <w:jc w:val="both"/>
        <w:rPr>
          <w:rFonts w:eastAsia="Times New Roman"/>
          <w:sz w:val="28"/>
          <w:szCs w:val="24"/>
        </w:rPr>
      </w:pPr>
      <w:r w:rsidRPr="00976521">
        <w:rPr>
          <w:rFonts w:eastAsia="Times New Roman"/>
          <w:sz w:val="28"/>
          <w:szCs w:val="24"/>
        </w:rPr>
        <w:t>основному;</w:t>
      </w:r>
    </w:p>
    <w:p w:rsidR="00B06EC9" w:rsidRPr="00976521" w:rsidRDefault="00B06EC9" w:rsidP="00976521">
      <w:pPr>
        <w:widowControl w:val="0"/>
        <w:numPr>
          <w:ilvl w:val="0"/>
          <w:numId w:val="2"/>
        </w:numPr>
        <w:spacing w:line="360" w:lineRule="auto"/>
        <w:ind w:left="0" w:firstLine="709"/>
        <w:jc w:val="both"/>
        <w:rPr>
          <w:rFonts w:eastAsia="Times New Roman"/>
          <w:sz w:val="28"/>
          <w:szCs w:val="24"/>
        </w:rPr>
      </w:pPr>
      <w:r w:rsidRPr="00976521">
        <w:rPr>
          <w:rFonts w:eastAsia="Times New Roman"/>
          <w:sz w:val="28"/>
          <w:szCs w:val="24"/>
        </w:rPr>
        <w:t>инвестиционному;</w:t>
      </w:r>
    </w:p>
    <w:p w:rsidR="00B06EC9" w:rsidRPr="00976521" w:rsidRDefault="00B06EC9" w:rsidP="00976521">
      <w:pPr>
        <w:widowControl w:val="0"/>
        <w:numPr>
          <w:ilvl w:val="0"/>
          <w:numId w:val="2"/>
        </w:numPr>
        <w:spacing w:line="360" w:lineRule="auto"/>
        <w:ind w:left="0" w:firstLine="709"/>
        <w:jc w:val="both"/>
        <w:rPr>
          <w:rFonts w:eastAsia="Times New Roman"/>
          <w:sz w:val="28"/>
          <w:szCs w:val="24"/>
        </w:rPr>
      </w:pPr>
      <w:r w:rsidRPr="00976521">
        <w:rPr>
          <w:rFonts w:eastAsia="Times New Roman"/>
          <w:sz w:val="28"/>
          <w:szCs w:val="24"/>
        </w:rPr>
        <w:t>финансовому.</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Как принято в странах с рыночной системой хозяйствования, общая выручка складывается из выручки по этим трем направлениям. Однако основное значение в ней отдается выручке от основной деятельности, определяющей весь смысл существования предприятия.</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Выручка от основной деятельности выступает в виде выручки от реализации произведенной продукции (осуществленных работ, предоставленных услуг).</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Выручка от инвестиционной деятельности выражается в виде финансового результата от продажи внеоборотных активов, реализации ценных бумаг.</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Выручка от финансовой деятельности включает в себя результат от размещения среди инвесторов облигаций и акций предприятия</w:t>
      </w:r>
      <w:r w:rsidR="00E02B72" w:rsidRPr="00976521">
        <w:rPr>
          <w:rFonts w:eastAsia="Times New Roman"/>
          <w:sz w:val="28"/>
          <w:szCs w:val="24"/>
        </w:rPr>
        <w:t>, а также от осуществления долгосрочных и краткосрочных финансовых вложений</w:t>
      </w:r>
      <w:r w:rsidRPr="00976521">
        <w:rPr>
          <w:rFonts w:eastAsia="Times New Roman"/>
          <w:sz w:val="28"/>
          <w:szCs w:val="24"/>
        </w:rPr>
        <w:t>.</w:t>
      </w:r>
    </w:p>
    <w:p w:rsidR="00B06EC9"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С целью учета доходы субъектов экономической деятельности классифицируются по различным признакам. Основным используемым способом классификации доходов представляется классификация на основе разделения полученных доходов на доходы от основных видов деятельности и прочие доходы (рис. 1.1.).</w:t>
      </w:r>
    </w:p>
    <w:p w:rsidR="00F87DFB" w:rsidRPr="00976521" w:rsidRDefault="00F87DFB" w:rsidP="00976521">
      <w:pPr>
        <w:widowControl w:val="0"/>
        <w:spacing w:line="360" w:lineRule="auto"/>
        <w:ind w:firstLine="709"/>
        <w:jc w:val="both"/>
        <w:rPr>
          <w:rFonts w:eastAsia="Times New Roman"/>
          <w:sz w:val="28"/>
          <w:szCs w:val="24"/>
        </w:rPr>
      </w:pPr>
    </w:p>
    <w:p w:rsidR="00B06EC9" w:rsidRPr="00976521" w:rsidRDefault="00004FB8" w:rsidP="00976521">
      <w:pPr>
        <w:widowControl w:val="0"/>
        <w:spacing w:line="360" w:lineRule="auto"/>
        <w:ind w:firstLine="709"/>
        <w:jc w:val="both"/>
        <w:rPr>
          <w:rFonts w:eastAsia="Times New Roman"/>
          <w:sz w:val="28"/>
          <w:szCs w:val="24"/>
        </w:rPr>
      </w:pPr>
      <w:r>
        <w:rPr>
          <w:noProof/>
        </w:rPr>
        <w:pict>
          <v:group id="_x0000_s1026" editas="canvas" style="position:absolute;margin-left:0;margin-top:0;width:450pt;height:108pt;z-index:251626496;mso-position-horizontal-relative:char;mso-position-vertical-relative:line" coordorigin="2415,3936" coordsize="7059,16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5;top:3936;width:7059;height:1672" o:preferrelative="f">
              <v:fill o:detectmouseclick="t"/>
              <v:path o:extrusionok="t" o:connecttype="none"/>
              <o:lock v:ext="edit" text="t"/>
            </v:shape>
            <v:rect id="_x0000_s1028" style="position:absolute;left:2415;top:4911;width:2259;height:557">
              <v:textbox>
                <w:txbxContent>
                  <w:p w:rsidR="0028326A" w:rsidRPr="00D85006" w:rsidRDefault="0028326A" w:rsidP="00B06EC9">
                    <w:pPr>
                      <w:jc w:val="center"/>
                      <w:rPr>
                        <w:rFonts w:eastAsia="Times New Roman"/>
                        <w:szCs w:val="24"/>
                        <w:lang w:eastAsia="en-US"/>
                      </w:rPr>
                    </w:pPr>
                    <w:r w:rsidRPr="00D85006">
                      <w:rPr>
                        <w:rFonts w:eastAsia="Times New Roman"/>
                        <w:szCs w:val="24"/>
                        <w:lang w:eastAsia="en-US"/>
                      </w:rPr>
                      <w:t>Доходы от обычной деятельности</w:t>
                    </w:r>
                  </w:p>
                </w:txbxContent>
              </v:textbox>
            </v:rect>
            <v:rect id="_x0000_s1029" style="position:absolute;left:4392;top:4075;width:2258;height:558">
              <v:textbox>
                <w:txbxContent>
                  <w:p w:rsidR="0028326A" w:rsidRDefault="0028326A" w:rsidP="00B06EC9">
                    <w:pPr>
                      <w:spacing w:line="360" w:lineRule="auto"/>
                      <w:jc w:val="center"/>
                      <w:rPr>
                        <w:rFonts w:eastAsia="Times New Roman"/>
                        <w:sz w:val="28"/>
                        <w:szCs w:val="22"/>
                        <w:lang w:eastAsia="en-US"/>
                      </w:rPr>
                    </w:pPr>
                    <w:r>
                      <w:rPr>
                        <w:rFonts w:eastAsia="Times New Roman"/>
                        <w:sz w:val="28"/>
                        <w:szCs w:val="22"/>
                        <w:lang w:eastAsia="en-US"/>
                      </w:rPr>
                      <w:t>Доходы организации</w:t>
                    </w:r>
                  </w:p>
                </w:txbxContent>
              </v:textbox>
            </v:rect>
            <v:rect id="_x0000_s1030" style="position:absolute;left:6368;top:4911;width:2260;height:558">
              <v:textbox>
                <w:txbxContent>
                  <w:p w:rsidR="0028326A" w:rsidRDefault="0028326A" w:rsidP="00B06EC9">
                    <w:pPr>
                      <w:spacing w:line="360" w:lineRule="auto"/>
                      <w:jc w:val="center"/>
                      <w:rPr>
                        <w:rFonts w:eastAsia="Times New Roman"/>
                        <w:sz w:val="28"/>
                        <w:szCs w:val="22"/>
                        <w:lang w:eastAsia="en-US"/>
                      </w:rPr>
                    </w:pPr>
                    <w:r>
                      <w:rPr>
                        <w:rFonts w:eastAsia="Times New Roman"/>
                        <w:sz w:val="28"/>
                        <w:szCs w:val="22"/>
                        <w:lang w:eastAsia="en-US"/>
                      </w:rPr>
                      <w:t>Прочие доходы</w:t>
                    </w:r>
                  </w:p>
                </w:txbxContent>
              </v:textbox>
            </v:rect>
            <v:line id="_x0000_s1031" style="position:absolute;flip:x" from="4674,4633" to="5380,4911"/>
            <v:line id="_x0000_s1032" style="position:absolute" from="5662,4633" to="6368,4911"/>
          </v:group>
        </w:pict>
      </w:r>
      <w:r>
        <w:rPr>
          <w:rFonts w:eastAsia="Times New Roman"/>
          <w:sz w:val="28"/>
          <w:szCs w:val="24"/>
        </w:rPr>
        <w:pict>
          <v:shape id="_x0000_i1025" type="#_x0000_t75" style="width:450pt;height:108pt">
            <v:imagedata r:id="rId7" o:title="" croptop="-65506f" cropbottom="65506f"/>
          </v:shape>
        </w:pic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Рис. 1.1. Классификация доходов организации</w:t>
      </w:r>
    </w:p>
    <w:p w:rsidR="00F87DFB" w:rsidRDefault="00F87DFB" w:rsidP="00976521">
      <w:pPr>
        <w:widowControl w:val="0"/>
        <w:spacing w:line="360" w:lineRule="auto"/>
        <w:ind w:firstLine="709"/>
        <w:jc w:val="both"/>
        <w:rPr>
          <w:rFonts w:eastAsia="Times New Roman"/>
          <w:sz w:val="28"/>
          <w:szCs w:val="24"/>
        </w:rPr>
      </w:pP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Доходы от обычных видов деятельности предприятия формируются за счет доходов от реализации продукции.</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Прочими доходами являются доходы, отличные от обычных видов деятельности и составляющие менее 5% всех доходов предприятия: поступления, связанные с предоставлением к использованию различных активов предприятия, за что предприятие получает определенные доходы, кроме того, реализация прав, предоставляемых патентами и лицензиями на изобретения, промышленные образцы и другие виды интеллектуальной собственности; поступления от участия в уставном капитале других организаций; прибыль, полученная организацией от совместной деятельности; доходы от реализации основных средств и материальных запасов, процентные доходы, получаемые за кредитование потребителей (клиентов) предприятия, а также проценты, уплачиваемые предприятию кредитными организации за использование средств, находящихся на их депозитных вкладов, доходы от штрафных санкций и пеней за нарушение договорных обязательств; полученные безвозмездно основные средства и другие материальные и нематериальные активы, доходы полученные за счет возмещения убытков, прибыль и доходы прошлых лет, которые по каким-либо причинам не были выявлены ранее, невыплаченные остатки кредиторской задолженности, срок погашения которой истек; курсовые разницы; сумма дооценки активов (за исключением внеоборотных средств); прочие доходы, не относимые к доходам от реализации.</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К чрезвычайным доходам относят различные виды поступлений, которые возникают вследствие чрезвычайных событий, к которым принято относить стихийные бедствия, пожары, аварии и т.д. В результате таких происшествий предприятия получают страховые возмещения, а также доходы от списания материальных ценностей, которые подлежат последующей реализации или использованию в производственном процессе.</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Прибыль предприятия представляет собой основной показатель, характеризующий финансовую деятельность предприятия и служащий основой оценки и анализа результатов финансово-хозяйственной деятельности предприятий и организаций. Полученная прибыль является источником финансирования научно-технического прогресса на предприятиях, а также повышения социально-экономических показателей и условий работы трудового коллектива, источником роста размера оплаты труда.</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Таким образом, именно прибыль является основным стимулом развития деятельности предприятия. Однако в случае неэффективного управления производственным процессом, нарушения договорных обязательств, несоблюдения требований законодательства и т.д. предприятие может получить в качестве финансового результата деятельности убытки. Следовательно, прибыль представляет собой некий обобщающий показатель, свидетельствующий об эффективности ведения производства и управления предприятием, обеспечивающим благополучное и стабильное финансовое состояние предприятия</w:t>
      </w:r>
      <w:r w:rsidRPr="00976521">
        <w:rPr>
          <w:rFonts w:eastAsia="Times New Roman"/>
          <w:sz w:val="28"/>
          <w:szCs w:val="24"/>
          <w:vertAlign w:val="superscript"/>
        </w:rPr>
        <w:footnoteReference w:id="1"/>
      </w:r>
      <w:r w:rsidRPr="00976521">
        <w:rPr>
          <w:rFonts w:eastAsia="Times New Roman"/>
          <w:sz w:val="28"/>
          <w:szCs w:val="24"/>
        </w:rPr>
        <w:t>.</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Прибыль получается как разность между полученными доходами и осуществленными расходами, обеспечивающих осуществление хозяйственной деятельности предприятия. В связи с этим именно прибыль воспринимается как конечный результат финансово-хозяйственной деятельности.</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Увеличение размеров полученной прибыли представляет собой ту основу, на которой базируются возможности расширения хозяйственной деятельности предприятия, а также удовлетворение основных потребностей его работников, осуществляя их социальную и материальную защиту и поддержку.</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Кроме того, именно прибыль представляет собой источник погашения обязательств, возникающих перед бюджетом, кредитными организациями, контрагентами предприятия – поставщиками, кредиторами и т.д.</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Отчисления, осуществляемые из прибыли в бюджет, формируют финансовые ресурсы государства, а также являются основой муниципальных финансов, что позволяет государственным и муниципальным органам осуществлять социальную политику, защищая те слои населения, которые по возрасту либо по состоянию здоровья не в состоянии обеспечить свою жизнь. Именно отчисления в бюджет являются основой экономического роста города, региона, народного хозяйства в целом.</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Прибыль, получаемая субъектами хозяйственной деятельности, является показателем, характеризующим эффективность финансово-хозяйственной деятельности предприятия (организации). Анализ структуры прибыли, доли себестоимости</w:t>
      </w:r>
      <w:r w:rsidR="00E02B72" w:rsidRPr="00976521">
        <w:rPr>
          <w:rFonts w:eastAsia="Times New Roman"/>
          <w:sz w:val="28"/>
          <w:szCs w:val="24"/>
        </w:rPr>
        <w:t xml:space="preserve"> в выручке предприятия</w:t>
      </w:r>
      <w:r w:rsidRPr="00976521">
        <w:rPr>
          <w:rFonts w:eastAsia="Times New Roman"/>
          <w:sz w:val="28"/>
          <w:szCs w:val="24"/>
        </w:rPr>
        <w:t xml:space="preserve">, </w:t>
      </w:r>
      <w:r w:rsidR="00E02B72" w:rsidRPr="00976521">
        <w:rPr>
          <w:rFonts w:eastAsia="Times New Roman"/>
          <w:sz w:val="28"/>
          <w:szCs w:val="24"/>
        </w:rPr>
        <w:t>осуществленных</w:t>
      </w:r>
      <w:r w:rsidRPr="00976521">
        <w:rPr>
          <w:rFonts w:eastAsia="Times New Roman"/>
          <w:sz w:val="28"/>
          <w:szCs w:val="24"/>
        </w:rPr>
        <w:t xml:space="preserve"> затрат служит базой определения эффективности финансово-хозяйственной деятельности предприятия по сравнению с другими предприятиями данной отрасли. Так, рост прибыли при неизменных оптовых ценах позволяет делать вывод о том, что эффективность хозяйственной деятельности возросла, позволяет судить о снижении затрат, осуществленных предприятием.</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Таким образом, прибыль в современной экономике является тем показателем, который свидетельствует об эффективности хозяйственной деятельности предприятия. Причиной этого является тот факт, что прибыль отражает соответствие затрат, осуществленных предприятием в связи с осуществлением хозяйственной деятельности и реализацией продукции в форме себестоимости и общественно необходимых затрат, выражением которых в условиях рыночной экономики является цена реализации продукции. </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Также представляется необходимым анализ прибыли как дохода, распределяемого между сферой материального производства и государством, а в итоге и различными отраслями экономики, как средств, распределяемых между владельцами предприятия и используемых в целях его дальнейшего развития и его работниками в качестве заработной платы, премий, дивидендов и т.д.</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Отметим высокое стимулирующее значение прибыли, использование которой в качестве основного показателя, характеризующего эффективность деятельности предприятия стимулирует дальнейший рост эффективности реализации продукции, внедрение систем управления качеством, повышению эффективности используемых в ресурсов. Кроме того, используемая система распределения прибыли на предприятии воздействует на заинтересованность как администрации предприятия, так и его работников в повышении эффективности своей деятельности. В наибольшей мере это относится к той доле прибыли, которая остается в распоряжении предприятия и используется в качестве источника развития как производственной деятельности, так и социально-экономических условий труда работников организации.</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При этом необходимо отметить, что использование прибыли в одном направлении и стимулировании только одного фактора развития ресурсов предприятия зачастую приводит к неблагоприятным последствиям. Так, недостаточное внимание к стимулированию работников предприятия приведет к снижению производительности труда. Однако увеличение фонда оплаты труда без должного внимания к другим факторам также может привести к неблагоприятным последствиям и неполучению ожидаемого эффекта.</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Поэтому прибыль должна являться основным механизмом, стимулирующим развитие хозяйственной деятельности предприятия, мотивационным механизмом, воздействующим на стремление работников к эффективному труду и повышению его результатов. Эта возможность предоставляется при совершенствовании механизма формирования и распределения прибыли.</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Выделяют следующие виды прибыли, возникающие в процессе деятельности предприятия:</w:t>
      </w:r>
    </w:p>
    <w:p w:rsidR="00B06EC9"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1. Прибыль от продаж или валовая прибыль (Преал) – представляет собой ту прибыль, которая получена как результат хозяйственной деятельности и реализации продукции, она определяется как разница между суммой дохода от реализации продукции (РП) предприятия и затратами, осуществленными для обеспечения хозяйственной деятельности и реализации продукции, т.е. себестоимостью (S):</w:t>
      </w:r>
    </w:p>
    <w:p w:rsidR="006F59D7" w:rsidRPr="00976521" w:rsidRDefault="006F59D7" w:rsidP="00976521">
      <w:pPr>
        <w:widowControl w:val="0"/>
        <w:spacing w:line="360" w:lineRule="auto"/>
        <w:ind w:firstLine="709"/>
        <w:jc w:val="both"/>
        <w:rPr>
          <w:rFonts w:eastAsia="Times New Roman"/>
          <w:sz w:val="28"/>
          <w:szCs w:val="24"/>
        </w:rPr>
      </w:pP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Преал = РП – S = ∑ (Ц – С) *Q</w:t>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Pr="00976521">
        <w:rPr>
          <w:rFonts w:eastAsia="Times New Roman"/>
          <w:sz w:val="28"/>
          <w:szCs w:val="24"/>
        </w:rPr>
        <w:t>(1.1)</w:t>
      </w:r>
    </w:p>
    <w:p w:rsidR="006F59D7" w:rsidRDefault="006F59D7" w:rsidP="00976521">
      <w:pPr>
        <w:widowControl w:val="0"/>
        <w:spacing w:line="360" w:lineRule="auto"/>
        <w:ind w:firstLine="709"/>
        <w:jc w:val="both"/>
        <w:rPr>
          <w:rFonts w:eastAsia="Times New Roman"/>
          <w:sz w:val="28"/>
          <w:szCs w:val="24"/>
        </w:rPr>
      </w:pP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где Ц – цена единицы продукции (услуги, работы);</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С – себестоимость единицы продукции;</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Q – количество продукции (услуг, работ);</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S – себестоимость</w:t>
      </w:r>
      <w:r w:rsidR="00E02B72" w:rsidRPr="00976521">
        <w:rPr>
          <w:rStyle w:val="a8"/>
          <w:rFonts w:eastAsia="Times New Roman"/>
          <w:sz w:val="28"/>
          <w:szCs w:val="24"/>
        </w:rPr>
        <w:footnoteReference w:id="2"/>
      </w:r>
      <w:r w:rsidRPr="00976521">
        <w:rPr>
          <w:rFonts w:eastAsia="Times New Roman"/>
          <w:sz w:val="28"/>
          <w:szCs w:val="24"/>
        </w:rPr>
        <w:t>.</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2. Операционная прибыль или прибыль от прочей реализации (Ппр) представляет собой ту выгоду, которая получена в результате реализации предприятием неиспользуемых основных средств, материальных ценностей, запасы которых представляются нецелесообразными и других подобных операций. Данный вид прибыли определяется как разность между полученными доходами от перечисленных выше операций и затратами, осуществленными для их реализации. Кроме того, к операционной прибыли также относят и ту прибыль (убытки), которые образовались в результате проведения операций на фондовом рынке, покупки (продажи) иностранной валюты и другими операциями, которые не относятся к тем видам деятельности, которые отнесены к основным на данном предприятии. Сюда могут быть отнесены доходы (расходы) по операциям, связанным с эксплуатацией жилого фонда, клубов, начисленные и уплаченные штрафы и пени, прибыль, полученная от операций, осуществленных в предыдущие периоды, но выявленная только в текущем.</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3. Балансовая прибыль представляет собой ту сумму дохода, которая получена как от основных (текущих) видов деятельности, так и от операционной деятельности за вычетом осуществленных управленческих и коммерческих расходов. Балансовая прибыль служит источником осуществления обязательных выплат в виде налоговых платежей и отчислений в бюджет и внебюджетные фонды: </w:t>
      </w:r>
    </w:p>
    <w:p w:rsidR="006F59D7" w:rsidRDefault="006F59D7" w:rsidP="00976521">
      <w:pPr>
        <w:widowControl w:val="0"/>
        <w:spacing w:line="360" w:lineRule="auto"/>
        <w:ind w:firstLine="709"/>
        <w:jc w:val="both"/>
        <w:rPr>
          <w:rFonts w:eastAsia="Times New Roman"/>
          <w:sz w:val="28"/>
          <w:szCs w:val="24"/>
        </w:rPr>
      </w:pP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Пб = Преал + Ппр + Пв,</w:t>
      </w:r>
      <w:r w:rsidR="00976521">
        <w:rPr>
          <w:rFonts w:eastAsia="Times New Roman"/>
          <w:sz w:val="28"/>
          <w:szCs w:val="24"/>
        </w:rPr>
        <w:t xml:space="preserve">    </w:t>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976521">
        <w:rPr>
          <w:rFonts w:eastAsia="Times New Roman"/>
          <w:sz w:val="28"/>
          <w:szCs w:val="24"/>
        </w:rPr>
        <w:t xml:space="preserve"> </w:t>
      </w:r>
      <w:r w:rsidRPr="00976521">
        <w:rPr>
          <w:rFonts w:eastAsia="Times New Roman"/>
          <w:sz w:val="28"/>
          <w:szCs w:val="24"/>
        </w:rPr>
        <w:t>(1.2)</w:t>
      </w:r>
    </w:p>
    <w:p w:rsidR="006F59D7" w:rsidRDefault="006F59D7" w:rsidP="00976521">
      <w:pPr>
        <w:widowControl w:val="0"/>
        <w:spacing w:line="360" w:lineRule="auto"/>
        <w:ind w:firstLine="709"/>
        <w:jc w:val="both"/>
        <w:rPr>
          <w:rFonts w:eastAsia="Times New Roman"/>
          <w:sz w:val="28"/>
          <w:szCs w:val="24"/>
        </w:rPr>
      </w:pP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где:</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Ппр – Прибыль от прочей реализации;</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Пв – Прибыль от внереализационных операций</w:t>
      </w:r>
      <w:r w:rsidR="00E02B72" w:rsidRPr="00976521">
        <w:rPr>
          <w:rStyle w:val="a8"/>
          <w:rFonts w:eastAsia="Times New Roman"/>
          <w:sz w:val="28"/>
          <w:szCs w:val="24"/>
        </w:rPr>
        <w:footnoteReference w:id="3"/>
      </w:r>
      <w:r w:rsidRPr="00976521">
        <w:rPr>
          <w:rFonts w:eastAsia="Times New Roman"/>
          <w:sz w:val="28"/>
          <w:szCs w:val="24"/>
        </w:rPr>
        <w:t>.</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Налогообложение прибыли осуществляется в соответствии с нормами главы 25 Налогового кодекса Российской Федерации. Объектом налогообложения в настоящее время является прибыль, которая получена налогоплательщиком в отчетный период. Ставка налога на прибыль составляет 2</w:t>
      </w:r>
      <w:r w:rsidR="00E02B72" w:rsidRPr="00976521">
        <w:rPr>
          <w:rFonts w:eastAsia="Times New Roman"/>
          <w:sz w:val="28"/>
          <w:szCs w:val="24"/>
        </w:rPr>
        <w:t>0</w:t>
      </w:r>
      <w:r w:rsidRPr="00976521">
        <w:rPr>
          <w:rFonts w:eastAsia="Times New Roman"/>
          <w:sz w:val="28"/>
          <w:szCs w:val="24"/>
        </w:rPr>
        <w:t>%.</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4. Прибыль в распоряжении предприятия определяется как чистая прибыль – т.е. разница между балансовой прибылью и суммой уплаченных в соответствии с законодательством Российской Федерации налогов и сборов</w:t>
      </w:r>
      <w:r w:rsidR="00E02B72" w:rsidRPr="00976521">
        <w:rPr>
          <w:rFonts w:eastAsia="Times New Roman"/>
          <w:sz w:val="28"/>
          <w:szCs w:val="24"/>
        </w:rPr>
        <w:t xml:space="preserve"> (налог на прибыль, налог на добавленную стоимость, налог на имущество, транспортный налог, земельный налог, налог на игорный бизнес, налог на пользователей автодорог и т.д.)</w:t>
      </w:r>
      <w:r w:rsidRPr="00976521">
        <w:rPr>
          <w:rFonts w:eastAsia="Times New Roman"/>
          <w:sz w:val="28"/>
          <w:szCs w:val="24"/>
        </w:rPr>
        <w:t>.</w:t>
      </w:r>
    </w:p>
    <w:p w:rsidR="006F59D7" w:rsidRDefault="006F59D7" w:rsidP="00976521">
      <w:pPr>
        <w:widowControl w:val="0"/>
        <w:spacing w:line="360" w:lineRule="auto"/>
        <w:ind w:firstLine="709"/>
        <w:jc w:val="both"/>
        <w:rPr>
          <w:rFonts w:eastAsia="Times New Roman"/>
          <w:sz w:val="28"/>
          <w:szCs w:val="24"/>
        </w:rPr>
      </w:pP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Пч = Пб – Н</w:t>
      </w:r>
      <w:r w:rsidR="00E02B72" w:rsidRPr="00976521">
        <w:rPr>
          <w:rStyle w:val="a8"/>
          <w:rFonts w:eastAsia="Times New Roman"/>
          <w:sz w:val="28"/>
          <w:szCs w:val="24"/>
        </w:rPr>
        <w:footnoteReference w:id="4"/>
      </w:r>
      <w:r w:rsidR="00976521">
        <w:rPr>
          <w:rFonts w:eastAsia="Times New Roman"/>
          <w:sz w:val="28"/>
          <w:szCs w:val="24"/>
        </w:rPr>
        <w:t xml:space="preserve">   </w:t>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006F59D7">
        <w:rPr>
          <w:rFonts w:eastAsia="Times New Roman"/>
          <w:sz w:val="28"/>
          <w:szCs w:val="24"/>
        </w:rPr>
        <w:tab/>
      </w:r>
      <w:r w:rsidRPr="00976521">
        <w:rPr>
          <w:rFonts w:eastAsia="Times New Roman"/>
          <w:sz w:val="28"/>
          <w:szCs w:val="24"/>
        </w:rPr>
        <w:t>(1.3)</w:t>
      </w:r>
    </w:p>
    <w:p w:rsidR="006F59D7" w:rsidRDefault="006F59D7" w:rsidP="00976521">
      <w:pPr>
        <w:widowControl w:val="0"/>
        <w:spacing w:line="360" w:lineRule="auto"/>
        <w:ind w:firstLine="709"/>
        <w:jc w:val="both"/>
        <w:rPr>
          <w:rFonts w:eastAsia="Times New Roman"/>
          <w:sz w:val="28"/>
          <w:szCs w:val="24"/>
        </w:rPr>
      </w:pP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Следовательно, можно сделать вывод о том, что прибыль предприятия представляет собой обобщающий показатель, характеризующий тенденции его развития и эффективность осуществляемой финансово-хозяйственной деятельности, отражает как рост объемов реализации, так и повышение качества продукции и снижение себестоимости, стимулирующие рост спроса на реализуемую предприятием продукцию</w:t>
      </w:r>
      <w:r w:rsidRPr="00976521">
        <w:rPr>
          <w:rFonts w:eastAsia="Times New Roman"/>
          <w:sz w:val="28"/>
          <w:szCs w:val="24"/>
          <w:vertAlign w:val="superscript"/>
        </w:rPr>
        <w:footnoteReference w:id="5"/>
      </w:r>
      <w:r w:rsidRPr="00976521">
        <w:rPr>
          <w:rFonts w:eastAsia="Times New Roman"/>
          <w:sz w:val="28"/>
          <w:szCs w:val="24"/>
        </w:rPr>
        <w:t>.</w:t>
      </w:r>
    </w:p>
    <w:p w:rsidR="00B06EC9" w:rsidRPr="00976521" w:rsidRDefault="00B06EC9" w:rsidP="00976521">
      <w:pPr>
        <w:widowControl w:val="0"/>
        <w:spacing w:line="360" w:lineRule="auto"/>
        <w:ind w:firstLine="709"/>
        <w:jc w:val="both"/>
        <w:rPr>
          <w:rFonts w:eastAsia="Times New Roman"/>
          <w:sz w:val="28"/>
          <w:szCs w:val="24"/>
        </w:rPr>
      </w:pPr>
      <w:r w:rsidRPr="00976521">
        <w:rPr>
          <w:rFonts w:eastAsia="Times New Roman"/>
          <w:sz w:val="28"/>
          <w:szCs w:val="24"/>
        </w:rPr>
        <w:t>Прибыль является результатом от поступлений доходов на предприятие и вычитаемыми из них расходов, осуществленных для обеспечения коммерческой деятельности и налоговых отчислений.</w:t>
      </w:r>
    </w:p>
    <w:p w:rsidR="00B06EC9" w:rsidRPr="00976521" w:rsidRDefault="00B06EC9" w:rsidP="00976521">
      <w:pPr>
        <w:pStyle w:val="a5"/>
        <w:rPr>
          <w:lang w:eastAsia="en-US"/>
        </w:rPr>
      </w:pPr>
    </w:p>
    <w:p w:rsidR="004F14A8" w:rsidRPr="00976521" w:rsidRDefault="004F14A8" w:rsidP="00976521">
      <w:pPr>
        <w:pStyle w:val="21"/>
        <w:ind w:firstLine="709"/>
        <w:jc w:val="both"/>
        <w:rPr>
          <w:b w:val="0"/>
        </w:rPr>
      </w:pPr>
      <w:bookmarkStart w:id="3" w:name="_Toc248796803"/>
      <w:r w:rsidRPr="00976521">
        <w:rPr>
          <w:b w:val="0"/>
        </w:rPr>
        <w:t>1.2 Показатели и методика анализа прибыли и рентабельности</w:t>
      </w:r>
      <w:bookmarkEnd w:id="3"/>
    </w:p>
    <w:p w:rsidR="004F14A8" w:rsidRPr="00976521" w:rsidRDefault="004F14A8" w:rsidP="00976521">
      <w:pPr>
        <w:pStyle w:val="a5"/>
        <w:rPr>
          <w:lang w:eastAsia="en-US"/>
        </w:rPr>
      </w:pP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Важной составной частью механизма управления прибылью предприятия являются системы и методы ее анализа. В целом анализ прибыли представляет собой процесс изучения тенденций формирования и использования прибыли, выявления возможностей повышения эффективности деятельности организации на основе управления прибылью и формирования того комплекса мероприятий, которые будут способствовать максимально возможному улучшению эффективности финансово-хозяйственной деятельности.</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В настоящее время в науке финансового анализа используются следующие методы, позволяющие оценить тенденции изменения показателей, сформированных в финансовой отчетности предприятия (организации): горизонтальный анализ; вертикальный анализ, трендовый анализ; метод финансовых коэффициентов; сравнительный анализ; факторный анализ.</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Горизонтальный (временный) анализ представляет собой сравнение каждой позиции с предыдущим периодом.</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Вертикальный (структурный) анализ – это определение структурного состава показателей бухгалтерской (финансовой) отчетности и выявление влияния каждой из позиций на результат в целом</w:t>
      </w:r>
      <w:r w:rsidRPr="00976521">
        <w:rPr>
          <w:rFonts w:eastAsia="Times New Roman"/>
          <w:sz w:val="28"/>
          <w:szCs w:val="24"/>
          <w:vertAlign w:val="superscript"/>
        </w:rPr>
        <w:footnoteReference w:id="6"/>
      </w:r>
      <w:r w:rsidRPr="00976521">
        <w:rPr>
          <w:rFonts w:eastAsia="Times New Roman"/>
          <w:sz w:val="28"/>
          <w:szCs w:val="24"/>
        </w:rPr>
        <w:t>.</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Трендовый анализ – это сравнение каждого показателя, отражаемого в бухгалтерской (финансовой) отчетности с показателями предыдущих периодов и определение трендовых моделей, с помощью которых формулируются тенденции изменений и появляется возможность прогнозирования значений этих показателей в последующих периодов. Таким образом, трендовый анализ позволяет проводить перспективный анализ деятельности предприятия</w:t>
      </w:r>
      <w:r w:rsidRPr="00976521">
        <w:rPr>
          <w:rFonts w:eastAsia="Times New Roman"/>
          <w:sz w:val="28"/>
          <w:szCs w:val="24"/>
          <w:vertAlign w:val="superscript"/>
        </w:rPr>
        <w:footnoteReference w:id="7"/>
      </w:r>
      <w:r w:rsidRPr="00976521">
        <w:rPr>
          <w:rFonts w:eastAsia="Times New Roman"/>
          <w:sz w:val="28"/>
          <w:szCs w:val="24"/>
        </w:rPr>
        <w:t>.</w:t>
      </w:r>
    </w:p>
    <w:p w:rsidR="004F14A8" w:rsidRPr="00976521" w:rsidRDefault="004F14A8" w:rsidP="00976521">
      <w:pPr>
        <w:widowControl w:val="0"/>
        <w:spacing w:line="360" w:lineRule="auto"/>
        <w:ind w:firstLine="709"/>
        <w:jc w:val="both"/>
        <w:rPr>
          <w:rFonts w:eastAsia="Times New Roman"/>
          <w:bCs/>
          <w:iCs/>
          <w:sz w:val="28"/>
          <w:szCs w:val="24"/>
        </w:rPr>
      </w:pPr>
      <w:r w:rsidRPr="00976521">
        <w:rPr>
          <w:rFonts w:eastAsia="Times New Roman"/>
          <w:sz w:val="28"/>
          <w:szCs w:val="24"/>
        </w:rPr>
        <w:t xml:space="preserve">В процессе анализа изучаются </w:t>
      </w:r>
      <w:r w:rsidRPr="00976521">
        <w:rPr>
          <w:rFonts w:eastAsia="Times New Roman"/>
          <w:bCs/>
          <w:iCs/>
          <w:sz w:val="28"/>
          <w:szCs w:val="24"/>
        </w:rPr>
        <w:t>состав, динамика, выполнение плана и факторы изменения суммы полученных убытков и прибыли по каждому конкретному случаю.</w:t>
      </w:r>
    </w:p>
    <w:p w:rsidR="004F14A8" w:rsidRPr="00976521" w:rsidRDefault="004F14A8" w:rsidP="00976521">
      <w:pPr>
        <w:widowControl w:val="0"/>
        <w:spacing w:line="360" w:lineRule="auto"/>
        <w:ind w:firstLine="709"/>
        <w:jc w:val="both"/>
        <w:rPr>
          <w:rFonts w:eastAsia="Times New Roman"/>
          <w:bCs/>
          <w:iCs/>
          <w:sz w:val="28"/>
          <w:szCs w:val="24"/>
        </w:rPr>
      </w:pPr>
      <w:r w:rsidRPr="00976521">
        <w:rPr>
          <w:rFonts w:eastAsia="Times New Roman"/>
          <w:bCs/>
          <w:iCs/>
          <w:sz w:val="28"/>
          <w:szCs w:val="24"/>
        </w:rPr>
        <w:t>Анализ прочих внереализационных доходов и расходов также следует проводить по каждому виду.</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В процессе сбора данных получают информацию о значениях тех или иных признаков, характеризующих каждую единицу, каждый элемент исследуемого процесса или явления (совокупности). Эта информация, как правило, представлена в виде показателей. Обобщающие показатели могут быть абсолютными, относительными и средними. Многообразная характеристика всех сторон исследуемых экономических процессов и явлений может быть дана лишь с помощью всех видов обобщающих показателей. Вместе с тем, каждый вид показателей имеет определенное значение и занимает важное место в аналитическом процессе.</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bCs/>
          <w:iCs/>
          <w:sz w:val="28"/>
          <w:szCs w:val="24"/>
        </w:rPr>
        <w:t xml:space="preserve">Абсолютные показатели </w:t>
      </w:r>
      <w:r w:rsidRPr="00976521">
        <w:rPr>
          <w:rFonts w:eastAsia="Times New Roman"/>
          <w:sz w:val="28"/>
          <w:szCs w:val="24"/>
        </w:rPr>
        <w:t>характеризуют численность, объем (размер) изучаемого процесса. Они всегда имеют какую-либо единицу измерения: натуральную, условно-натуральную, стоимостную (денежную).</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iCs/>
          <w:sz w:val="28"/>
          <w:szCs w:val="24"/>
        </w:rPr>
        <w:t xml:space="preserve">Натуральные единицы </w:t>
      </w:r>
      <w:r w:rsidRPr="00976521">
        <w:rPr>
          <w:rFonts w:eastAsia="Times New Roman"/>
          <w:sz w:val="28"/>
          <w:szCs w:val="24"/>
        </w:rPr>
        <w:t xml:space="preserve">измерения применяют в тех случаях, когда единица измерения соответствует потребительским свойствам продукта. </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Натуральные показатели могут быть и составными. Например, отработанное рабочими и служащими время учитывается в человеко-днях и человеко-часах, а грузооборот автотранспорта — в тонно-километрах и т.д.</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Если некоторые разновидности продукции обладают общим потребительским свойством, то обобщенные итоги по выпуску разных видов продукции можно получить, используя </w:t>
      </w:r>
      <w:r w:rsidRPr="00976521">
        <w:rPr>
          <w:rFonts w:eastAsia="Times New Roman"/>
          <w:iCs/>
          <w:sz w:val="28"/>
          <w:szCs w:val="24"/>
        </w:rPr>
        <w:t xml:space="preserve">условно-натуральные единицы. </w:t>
      </w:r>
      <w:r w:rsidRPr="00976521">
        <w:rPr>
          <w:rFonts w:eastAsia="Times New Roman"/>
          <w:sz w:val="28"/>
          <w:szCs w:val="24"/>
        </w:rPr>
        <w:t xml:space="preserve">В этом случае один из видов принимается в качестве единого измерителя, а другие приводятся к этому измерителю с помощью соответствующих коэффициентов пересчета. </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Когда на уровне предприятия или отрасли обобщаются учетные данные, то широко используются </w:t>
      </w:r>
      <w:r w:rsidRPr="00976521">
        <w:rPr>
          <w:rFonts w:eastAsia="Times New Roman"/>
          <w:iCs/>
          <w:sz w:val="28"/>
          <w:szCs w:val="24"/>
        </w:rPr>
        <w:t xml:space="preserve">стоимостные (денежные) абсолютные показатели. </w:t>
      </w:r>
      <w:r w:rsidRPr="00976521">
        <w:rPr>
          <w:rFonts w:eastAsia="Times New Roman"/>
          <w:sz w:val="28"/>
          <w:szCs w:val="24"/>
        </w:rPr>
        <w:t>К ним, например, относятся: цена единицы продукции; выручка от продажи продукции, работ, услуг; величина расходов и прибыли, величина задолженности и др.</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Следует также отметить, что абсолютные показатели получают или непосредственным подсчетом собранных данных, или расчетным путем.</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Расчетным абсолютным показателем, например, является абсолютное отклонение. Это разница между двумя абсолютными одноименными показателями:</w:t>
      </w:r>
    </w:p>
    <w:p w:rsidR="00B6441B" w:rsidRDefault="00B6441B" w:rsidP="00976521">
      <w:pPr>
        <w:widowControl w:val="0"/>
        <w:spacing w:line="360" w:lineRule="auto"/>
        <w:ind w:firstLine="709"/>
        <w:jc w:val="both"/>
        <w:rPr>
          <w:rFonts w:eastAsia="Times New Roman"/>
          <w:sz w:val="28"/>
          <w:szCs w:val="24"/>
        </w:rPr>
      </w:pP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±ДП = П</w:t>
      </w:r>
      <w:r w:rsidRPr="00976521">
        <w:rPr>
          <w:rFonts w:eastAsia="Times New Roman"/>
          <w:sz w:val="28"/>
          <w:szCs w:val="24"/>
          <w:vertAlign w:val="subscript"/>
        </w:rPr>
        <w:t>1</w:t>
      </w:r>
      <w:r w:rsidRPr="00976521">
        <w:rPr>
          <w:rFonts w:eastAsia="Times New Roman"/>
          <w:sz w:val="28"/>
          <w:szCs w:val="24"/>
        </w:rPr>
        <w:t xml:space="preserve"> - П</w:t>
      </w:r>
      <w:r w:rsidRPr="00976521">
        <w:rPr>
          <w:rFonts w:eastAsia="Times New Roman"/>
          <w:sz w:val="28"/>
          <w:szCs w:val="24"/>
          <w:vertAlign w:val="subscript"/>
        </w:rPr>
        <w:t>0</w:t>
      </w:r>
      <w:r w:rsidRPr="00976521">
        <w:rPr>
          <w:rFonts w:eastAsia="Times New Roman"/>
          <w:sz w:val="28"/>
          <w:szCs w:val="24"/>
        </w:rPr>
        <w:t xml:space="preserve">, </w:t>
      </w:r>
    </w:p>
    <w:p w:rsidR="00B6441B" w:rsidRDefault="00B6441B" w:rsidP="00976521">
      <w:pPr>
        <w:widowControl w:val="0"/>
        <w:spacing w:line="360" w:lineRule="auto"/>
        <w:ind w:firstLine="709"/>
        <w:jc w:val="both"/>
        <w:rPr>
          <w:rFonts w:eastAsia="Times New Roman"/>
          <w:sz w:val="28"/>
          <w:szCs w:val="24"/>
        </w:rPr>
      </w:pP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где П</w:t>
      </w:r>
      <w:r w:rsidRPr="00976521">
        <w:rPr>
          <w:rFonts w:eastAsia="Times New Roman"/>
          <w:sz w:val="28"/>
          <w:szCs w:val="24"/>
          <w:vertAlign w:val="subscript"/>
        </w:rPr>
        <w:t>1</w:t>
      </w:r>
      <w:r w:rsidRPr="00976521">
        <w:rPr>
          <w:rFonts w:eastAsia="Times New Roman"/>
          <w:sz w:val="28"/>
          <w:szCs w:val="24"/>
        </w:rPr>
        <w:t xml:space="preserve"> — значение абсолютного показателя в отчетном периоде;</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П</w:t>
      </w:r>
      <w:r w:rsidRPr="00976521">
        <w:rPr>
          <w:rFonts w:eastAsia="Times New Roman"/>
          <w:sz w:val="28"/>
          <w:szCs w:val="24"/>
          <w:vertAlign w:val="subscript"/>
        </w:rPr>
        <w:t>0</w:t>
      </w:r>
      <w:r w:rsidRPr="00976521">
        <w:rPr>
          <w:rFonts w:eastAsia="Times New Roman"/>
          <w:sz w:val="28"/>
          <w:szCs w:val="24"/>
        </w:rPr>
        <w:t xml:space="preserve"> — значение абсолютного показателя в базисном периоде;</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ДП — абсолютное отклонение (изменение) показателя.</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bCs/>
          <w:iCs/>
          <w:sz w:val="28"/>
          <w:szCs w:val="24"/>
        </w:rPr>
        <w:t xml:space="preserve">Относительные показатели </w:t>
      </w:r>
      <w:r w:rsidRPr="00976521">
        <w:rPr>
          <w:rFonts w:eastAsia="Times New Roman"/>
          <w:sz w:val="28"/>
          <w:szCs w:val="24"/>
        </w:rPr>
        <w:t>представляют собой соотношение абсолютных (или других относительных) показателей, то есть количество единиц одного показателя, приходящееся на одну единицу другого показателя. Относительными величинами являются не только соотношения разных показателей в один и тот же момент времени, но и одного и того же показателя в разные моменты (например, темп роста).</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Относительные величины применяются в разных видах анализа, в зависимости от конкретной экономической задачи, они облегчают процесс финансового анализа. В зависимости от поставленной аналитической задачи могут использоваться разные виды относительных величин.</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Сопоставлять можно одноименные показатели, относящиеся к различным периодам, различным объектам или разным территориям. Результат такого сопоставления представлен:</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1)</w:t>
      </w:r>
      <w:r w:rsidRPr="00976521">
        <w:rPr>
          <w:rFonts w:eastAsia="Times New Roman"/>
          <w:iCs/>
          <w:sz w:val="28"/>
          <w:szCs w:val="24"/>
        </w:rPr>
        <w:t xml:space="preserve">коэффициентом </w:t>
      </w:r>
      <w:r w:rsidRPr="00976521">
        <w:rPr>
          <w:rFonts w:eastAsia="Times New Roman"/>
          <w:sz w:val="28"/>
          <w:szCs w:val="24"/>
        </w:rPr>
        <w:t>(база сравнения принята за единицу)</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или</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2)выражен </w:t>
      </w:r>
      <w:r w:rsidRPr="00976521">
        <w:rPr>
          <w:rFonts w:eastAsia="Times New Roman"/>
          <w:iCs/>
          <w:sz w:val="28"/>
          <w:szCs w:val="24"/>
        </w:rPr>
        <w:t xml:space="preserve">в процентах </w:t>
      </w:r>
      <w:r w:rsidRPr="00976521">
        <w:rPr>
          <w:rFonts w:eastAsia="Times New Roman"/>
          <w:sz w:val="28"/>
          <w:szCs w:val="24"/>
        </w:rPr>
        <w:t>и показывает, во сколько раз или</w:t>
      </w:r>
      <w:r w:rsidR="00976521">
        <w:rPr>
          <w:rFonts w:eastAsia="Times New Roman"/>
          <w:sz w:val="28"/>
          <w:szCs w:val="24"/>
        </w:rPr>
        <w:t xml:space="preserve"> </w:t>
      </w:r>
      <w:r w:rsidRPr="00976521">
        <w:rPr>
          <w:rFonts w:eastAsia="Times New Roman"/>
          <w:sz w:val="28"/>
          <w:szCs w:val="24"/>
        </w:rPr>
        <w:t>на сколько процентов сравниваемый показатель больше (меньше) базисного.</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Результатом соотношения одноименных показателей могут быть следующие относительные показатели.</w:t>
      </w:r>
    </w:p>
    <w:p w:rsidR="004F14A8" w:rsidRPr="00976521" w:rsidRDefault="004F14A8" w:rsidP="00976521">
      <w:pPr>
        <w:widowControl w:val="0"/>
        <w:spacing w:line="360" w:lineRule="auto"/>
        <w:ind w:firstLine="709"/>
        <w:jc w:val="both"/>
        <w:rPr>
          <w:rFonts w:eastAsia="Times New Roman"/>
          <w:iCs/>
          <w:sz w:val="28"/>
          <w:szCs w:val="24"/>
        </w:rPr>
      </w:pPr>
      <w:r w:rsidRPr="00976521">
        <w:rPr>
          <w:rFonts w:eastAsia="Times New Roman"/>
          <w:sz w:val="28"/>
          <w:szCs w:val="24"/>
        </w:rPr>
        <w:t xml:space="preserve">1. </w:t>
      </w:r>
      <w:r w:rsidRPr="00976521">
        <w:rPr>
          <w:rFonts w:eastAsia="Times New Roman"/>
          <w:bCs/>
          <w:iCs/>
          <w:sz w:val="28"/>
          <w:szCs w:val="24"/>
        </w:rPr>
        <w:t xml:space="preserve">Относительные величины динамики, </w:t>
      </w:r>
      <w:r w:rsidRPr="00976521">
        <w:rPr>
          <w:rFonts w:eastAsia="Times New Roman"/>
          <w:sz w:val="28"/>
          <w:szCs w:val="24"/>
        </w:rPr>
        <w:t xml:space="preserve">которые характеризуют изменение процесса во времени, и показывают, во сколько раз увеличился (уменьшился) уровень изучаемого показателя по сравнению с предыдущим периодом времени. Относительные величины динамики могут исчисляться </w:t>
      </w:r>
      <w:r w:rsidRPr="00976521">
        <w:rPr>
          <w:rFonts w:eastAsia="Times New Roman"/>
          <w:iCs/>
          <w:sz w:val="28"/>
          <w:szCs w:val="24"/>
        </w:rPr>
        <w:t xml:space="preserve">в долях единицы (коэффициентах), </w:t>
      </w:r>
      <w:r w:rsidRPr="00976521">
        <w:rPr>
          <w:rFonts w:eastAsia="Times New Roman"/>
          <w:sz w:val="28"/>
          <w:szCs w:val="24"/>
        </w:rPr>
        <w:t xml:space="preserve">когда сравниваемая величина делится на базу сравнения. Если умножить полученный коэффициент в долях единицы на 100%, то получится результат сопоставления </w:t>
      </w:r>
      <w:r w:rsidRPr="00976521">
        <w:rPr>
          <w:rFonts w:eastAsia="Times New Roman"/>
          <w:iCs/>
          <w:sz w:val="28"/>
          <w:szCs w:val="24"/>
        </w:rPr>
        <w:t>в процентах.</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Следует добавить, что могут исчисляться как цепные, так и базисные темпы роста и прироста по нескольким временным отрезкам. Цепной прирост — это отношение последующего значения показателя к предыдущему, а базисный — отношение к базисной величине.</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2. </w:t>
      </w:r>
      <w:r w:rsidRPr="00976521">
        <w:rPr>
          <w:rFonts w:eastAsia="Times New Roman"/>
          <w:bCs/>
          <w:iCs/>
          <w:sz w:val="28"/>
          <w:szCs w:val="24"/>
        </w:rPr>
        <w:t xml:space="preserve">Относительная величина структуры </w:t>
      </w:r>
      <w:r w:rsidRPr="00976521">
        <w:rPr>
          <w:rFonts w:eastAsia="Times New Roman"/>
          <w:sz w:val="28"/>
          <w:szCs w:val="24"/>
        </w:rPr>
        <w:t xml:space="preserve">характеризует долю отдельной части в общем объеме совокупности. Ее рассчитывают как отношение числа единиц в отдельной части совокупности к общей численности единиц (или объему) всей совокупности. Относительные величины структуры называют </w:t>
      </w:r>
      <w:r w:rsidRPr="00976521">
        <w:rPr>
          <w:rFonts w:eastAsia="Times New Roman"/>
          <w:iCs/>
          <w:sz w:val="28"/>
          <w:szCs w:val="24"/>
        </w:rPr>
        <w:t xml:space="preserve">удельным весом </w:t>
      </w:r>
      <w:r w:rsidRPr="00976521">
        <w:rPr>
          <w:rFonts w:eastAsia="Times New Roman"/>
          <w:sz w:val="28"/>
          <w:szCs w:val="24"/>
        </w:rPr>
        <w:t xml:space="preserve">или </w:t>
      </w:r>
      <w:r w:rsidRPr="00976521">
        <w:rPr>
          <w:rFonts w:eastAsia="Times New Roman"/>
          <w:iCs/>
          <w:sz w:val="28"/>
          <w:szCs w:val="24"/>
        </w:rPr>
        <w:t xml:space="preserve">долей </w:t>
      </w:r>
      <w:r w:rsidRPr="00976521">
        <w:rPr>
          <w:rFonts w:eastAsia="Times New Roman"/>
          <w:sz w:val="28"/>
          <w:szCs w:val="24"/>
        </w:rPr>
        <w:t>и исчисляют обычно в процентах ко всей совокупности либо в долях единицы.</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3. </w:t>
      </w:r>
      <w:r w:rsidRPr="00976521">
        <w:rPr>
          <w:rFonts w:eastAsia="Times New Roman"/>
          <w:bCs/>
          <w:iCs/>
          <w:sz w:val="28"/>
          <w:szCs w:val="24"/>
        </w:rPr>
        <w:t xml:space="preserve">Относительные величины координации </w:t>
      </w:r>
      <w:r w:rsidRPr="00976521">
        <w:rPr>
          <w:rFonts w:eastAsia="Times New Roman"/>
          <w:sz w:val="28"/>
          <w:szCs w:val="24"/>
        </w:rPr>
        <w:t xml:space="preserve">отражают соотношение между частями одного целого. К таким величинам относятся, например, соотношение между величинами заемного и собственного капитала предприятия, между численностью рабочих и административно-управленческого персонала организации и т.д. </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4.</w:t>
      </w:r>
      <w:r w:rsidR="00B6441B">
        <w:rPr>
          <w:rFonts w:eastAsia="Times New Roman"/>
          <w:sz w:val="28"/>
          <w:szCs w:val="24"/>
        </w:rPr>
        <w:t xml:space="preserve"> </w:t>
      </w:r>
      <w:r w:rsidRPr="00976521">
        <w:rPr>
          <w:rFonts w:eastAsia="Times New Roman"/>
          <w:bCs/>
          <w:iCs/>
          <w:sz w:val="28"/>
          <w:szCs w:val="24"/>
        </w:rPr>
        <w:t xml:space="preserve">Относительные величины наглядности </w:t>
      </w:r>
      <w:r w:rsidRPr="00976521">
        <w:rPr>
          <w:rFonts w:eastAsia="Times New Roman"/>
          <w:sz w:val="28"/>
          <w:szCs w:val="24"/>
        </w:rPr>
        <w:t>характеризуют результат сопоставления одноименных показателей, относящихся к одному и тому же периоду времени, но к разным объектам или территориям. Эти относительные величины используются для сравнительной оценки результатов деятельности отдельных предприятий отрасли или для оценки уровня развития разных регионов. Исчисляются они либо в процентах, либо в долях единицы, показывающих, во сколько раз одна из сравниваемых величин больше (меньше) другой.</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Этот вид относительных величин нашел широкое применение в международных сопоставлениях, при сравнении результатов деятельности организаций различных форм собственности, при сопоставлении цен, величин акционерного капитала и т.д.</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5.</w:t>
      </w:r>
      <w:r w:rsidR="00B6441B">
        <w:rPr>
          <w:rFonts w:eastAsia="Times New Roman"/>
          <w:sz w:val="28"/>
          <w:szCs w:val="24"/>
        </w:rPr>
        <w:t xml:space="preserve"> </w:t>
      </w:r>
      <w:r w:rsidRPr="00976521">
        <w:rPr>
          <w:rFonts w:eastAsia="Times New Roman"/>
          <w:sz w:val="28"/>
          <w:szCs w:val="24"/>
        </w:rPr>
        <w:t xml:space="preserve">Другой вид относительных величин — это результат сопоставления разноименных абсолютных показателей. К ним относятся </w:t>
      </w:r>
      <w:r w:rsidRPr="00976521">
        <w:rPr>
          <w:rFonts w:eastAsia="Times New Roman"/>
          <w:bCs/>
          <w:iCs/>
          <w:sz w:val="28"/>
          <w:szCs w:val="24"/>
        </w:rPr>
        <w:t xml:space="preserve">относительные величины интенсивности. </w:t>
      </w:r>
      <w:r w:rsidRPr="00976521">
        <w:rPr>
          <w:rFonts w:eastAsia="Times New Roman"/>
          <w:sz w:val="28"/>
          <w:szCs w:val="24"/>
        </w:rPr>
        <w:t xml:space="preserve">В их числе можно назвать такие важные коэффициенты, отражающие качественную сторону деятельности предприятия или организации, как финансовые коэффициенты деловой активности, фондоотдачу, фондовооруженность, материалоотдачу, доходность того или иного вида деятельности и пр. Эти величины исчисляются обычно в долях единицы (реже в процентах, например рентабельность) и являются так называемыми </w:t>
      </w:r>
      <w:r w:rsidRPr="00976521">
        <w:rPr>
          <w:rFonts w:eastAsia="Times New Roman"/>
          <w:iCs/>
          <w:sz w:val="28"/>
          <w:szCs w:val="24"/>
        </w:rPr>
        <w:t xml:space="preserve">именованными числами </w:t>
      </w:r>
      <w:r w:rsidRPr="00976521">
        <w:rPr>
          <w:rFonts w:eastAsia="Times New Roman"/>
          <w:sz w:val="28"/>
          <w:szCs w:val="24"/>
        </w:rPr>
        <w:t>(т.е. имеют конкретное наименование). Важной чертой их является сопоставление разноименных абсолютных показателей. Например оборачиваемость (отдача) собственного капитала — это отношение выручки от продажи продукции (товаров) к среднегодовой стоимости собственного капитала, а рентабельность продаж — это отношение прибыли от продажи к сумме выручки, полученной от продажи продукции. В числителе и в знаменателе этих коэффициентов — разноименные показатели.</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Рентабельность является тем стоимостным качественным показателем, характеризующим эффективность деятельности предприятия, который позволяет дать характеристику уровня отдачи затрат и используемых для осуществления коммерческой деятельности и реализации продукции материальных и нематериальных ресурсов</w:t>
      </w:r>
      <w:r w:rsidRPr="00976521">
        <w:rPr>
          <w:rFonts w:eastAsia="Times New Roman"/>
          <w:sz w:val="28"/>
          <w:szCs w:val="24"/>
          <w:vertAlign w:val="superscript"/>
        </w:rPr>
        <w:footnoteReference w:id="8"/>
      </w:r>
      <w:r w:rsidRPr="00976521">
        <w:rPr>
          <w:rFonts w:eastAsia="Times New Roman"/>
          <w:sz w:val="28"/>
          <w:szCs w:val="24"/>
        </w:rPr>
        <w:t xml:space="preserve">. </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Рентабельность деятельности предприятия характеризует эффективность осуществляемой коммерческой деятельности предприятия, таким образом отражая все сферы деятельности.</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Рентабельность — это относительный показатель, определяющий уровень доходности бизнеса. Полученные предприятием показатели рентабельности являются той характеристикой его работы, которая отражает эффективность и доходность всех направлений деятельности фирмы. Они более полно, чем прибыль, идентифицируют эффективность осуществляемой деятельности, так как отражают не количественную оценку прибыли, а соотношение полученного эффекта с потребленными ресурсами. Эти показатели используют для оценки деятельности предприятия и они являются тем инструментом, который служит опорой для определения ценовой и инвестиционной политики предприятия.</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Показатели рентабельности отражают различные аспекты деятельности предприятия, в связи с чем их разделяют на показатели, характеризующие:</w:t>
      </w:r>
    </w:p>
    <w:p w:rsidR="004F14A8" w:rsidRPr="00976521" w:rsidRDefault="004F14A8" w:rsidP="00976521">
      <w:pPr>
        <w:widowControl w:val="0"/>
        <w:numPr>
          <w:ilvl w:val="0"/>
          <w:numId w:val="3"/>
        </w:numPr>
        <w:spacing w:line="360" w:lineRule="auto"/>
        <w:ind w:firstLine="709"/>
        <w:jc w:val="both"/>
        <w:rPr>
          <w:rFonts w:eastAsia="Times New Roman"/>
          <w:sz w:val="28"/>
          <w:szCs w:val="24"/>
        </w:rPr>
      </w:pPr>
      <w:r w:rsidRPr="00976521">
        <w:rPr>
          <w:rFonts w:eastAsia="Times New Roman"/>
          <w:sz w:val="28"/>
          <w:szCs w:val="24"/>
        </w:rPr>
        <w:t>окупаемость затрат;</w:t>
      </w:r>
    </w:p>
    <w:p w:rsidR="004F14A8" w:rsidRPr="00976521" w:rsidRDefault="004F14A8" w:rsidP="00976521">
      <w:pPr>
        <w:widowControl w:val="0"/>
        <w:numPr>
          <w:ilvl w:val="0"/>
          <w:numId w:val="3"/>
        </w:numPr>
        <w:spacing w:line="360" w:lineRule="auto"/>
        <w:ind w:firstLine="709"/>
        <w:jc w:val="both"/>
        <w:rPr>
          <w:rFonts w:eastAsia="Times New Roman"/>
          <w:sz w:val="28"/>
          <w:szCs w:val="24"/>
        </w:rPr>
      </w:pPr>
      <w:r w:rsidRPr="00976521">
        <w:rPr>
          <w:rFonts w:eastAsia="Times New Roman"/>
          <w:sz w:val="28"/>
          <w:szCs w:val="24"/>
        </w:rPr>
        <w:t>прибыльность продаж;</w:t>
      </w:r>
    </w:p>
    <w:p w:rsidR="004F14A8" w:rsidRPr="00976521" w:rsidRDefault="004F14A8" w:rsidP="00976521">
      <w:pPr>
        <w:widowControl w:val="0"/>
        <w:numPr>
          <w:ilvl w:val="0"/>
          <w:numId w:val="3"/>
        </w:numPr>
        <w:spacing w:line="360" w:lineRule="auto"/>
        <w:ind w:firstLine="709"/>
        <w:jc w:val="both"/>
        <w:rPr>
          <w:rFonts w:eastAsia="Times New Roman"/>
          <w:sz w:val="28"/>
          <w:szCs w:val="24"/>
        </w:rPr>
      </w:pPr>
      <w:r w:rsidRPr="00976521">
        <w:rPr>
          <w:rFonts w:eastAsia="Times New Roman"/>
          <w:sz w:val="28"/>
          <w:szCs w:val="24"/>
        </w:rPr>
        <w:t>доходность капитала и его частей.</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bCs/>
          <w:iCs/>
          <w:sz w:val="28"/>
          <w:szCs w:val="24"/>
        </w:rPr>
        <w:t xml:space="preserve">Рентабельность продукции </w:t>
      </w:r>
      <w:r w:rsidRPr="00976521">
        <w:rPr>
          <w:rFonts w:eastAsia="Times New Roman"/>
          <w:sz w:val="28"/>
          <w:szCs w:val="24"/>
        </w:rPr>
        <w:t>(коэффициент окупаемости затрат) исчисляется путем отношения прибыли от реализации (П) до выплаты процентов и налогов к сумме затрат по реализованной продукции (З</w:t>
      </w:r>
      <w:r w:rsidRPr="00976521">
        <w:rPr>
          <w:rFonts w:eastAsia="Times New Roman"/>
          <w:sz w:val="28"/>
          <w:szCs w:val="24"/>
          <w:vertAlign w:val="subscript"/>
        </w:rPr>
        <w:t>рп</w:t>
      </w:r>
      <w:r w:rsidRPr="00976521">
        <w:rPr>
          <w:rFonts w:eastAsia="Times New Roman"/>
          <w:sz w:val="28"/>
          <w:szCs w:val="24"/>
        </w:rPr>
        <w:t>).</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Является свидетельством того, какую прибыль имеет предприятие от каждого рубля, затраченного им на осуществление хозяйственной деятельности и реализацию продукции. Данный показатель рассчитывается по отдельным видам продукции и в целом по предприятию. При определении его уровня в целом по предприятию целесообразно учитывать не только реализационные, но и внереализационные доходы и расходы, относящиеся к основной деятельности.</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Аналогичным образом определяется доходность инвестиционных проектов: полученная или ожидаемая сумма прибыли от инвестиционной деятельности (П) относится к сумме инвестиционных затрат (ИЗ).</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bCs/>
          <w:iCs/>
          <w:sz w:val="28"/>
          <w:szCs w:val="24"/>
        </w:rPr>
        <w:t xml:space="preserve">Рентабельность продаж (оборота) определяется как частное от деления прибыли, полученной от реализации продукции до выплаты процентов, налогов и сборов на сумму полученной выручки </w:t>
      </w:r>
      <w:r w:rsidRPr="00976521">
        <w:rPr>
          <w:rFonts w:eastAsia="Times New Roman"/>
          <w:sz w:val="28"/>
          <w:szCs w:val="24"/>
        </w:rPr>
        <w:t>(В). Характеризует эффективность хозяйственной деятельности и деятельности, связанной с реализацией продукции, отражая ту долю прибыли, которую имеет предприятие с каждого рубля, полученного от</w:t>
      </w:r>
      <w:r w:rsidR="00976521">
        <w:rPr>
          <w:rFonts w:eastAsia="Times New Roman"/>
          <w:sz w:val="28"/>
          <w:szCs w:val="24"/>
        </w:rPr>
        <w:t xml:space="preserve"> </w:t>
      </w:r>
      <w:r w:rsidRPr="00976521">
        <w:rPr>
          <w:rFonts w:eastAsia="Times New Roman"/>
          <w:sz w:val="28"/>
          <w:szCs w:val="24"/>
        </w:rPr>
        <w:t>реализации продукции. Данный показатель может быть рассчитан как по предприятию в целом, так и по каждому отдельному виду реализуемой продукции.</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bCs/>
          <w:iCs/>
          <w:sz w:val="28"/>
          <w:szCs w:val="24"/>
        </w:rPr>
        <w:t xml:space="preserve">Рентабельность совокупного капитала определяется как частное от отношения </w:t>
      </w:r>
      <w:r w:rsidRPr="00976521">
        <w:rPr>
          <w:rFonts w:eastAsia="Times New Roman"/>
          <w:sz w:val="28"/>
          <w:szCs w:val="24"/>
        </w:rPr>
        <w:t>брутто-прибыли до выплаты процентов и налогов (БП) к среднегодовой стоимости всего совокупного капитала (</w:t>
      </w:r>
      <w:r w:rsidRPr="00976521">
        <w:rPr>
          <w:rFonts w:eastAsia="Times New Roman"/>
          <w:sz w:val="28"/>
          <w:szCs w:val="24"/>
          <w:lang w:val="en-US"/>
        </w:rPr>
        <w:t>KL</w:t>
      </w:r>
      <w:r w:rsidRPr="00976521">
        <w:rPr>
          <w:rFonts w:eastAsia="Times New Roman"/>
          <w:sz w:val="28"/>
          <w:szCs w:val="24"/>
        </w:rPr>
        <w:t>).</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bCs/>
          <w:iCs/>
          <w:sz w:val="28"/>
          <w:szCs w:val="24"/>
        </w:rPr>
        <w:t xml:space="preserve">Рентабельность (доходность) операционного капитала </w:t>
      </w:r>
      <w:r w:rsidRPr="00976521">
        <w:rPr>
          <w:rFonts w:eastAsia="Times New Roman"/>
          <w:sz w:val="28"/>
          <w:szCs w:val="24"/>
        </w:rPr>
        <w:t>исчисляется отношением прибыли от операционной деятельности до выплаты процентов и налогов (П</w:t>
      </w:r>
      <w:r w:rsidRPr="00976521">
        <w:rPr>
          <w:rFonts w:eastAsia="Times New Roman"/>
          <w:sz w:val="28"/>
          <w:szCs w:val="24"/>
          <w:vertAlign w:val="subscript"/>
        </w:rPr>
        <w:t>ад</w:t>
      </w:r>
      <w:r w:rsidRPr="00976521">
        <w:rPr>
          <w:rFonts w:eastAsia="Times New Roman"/>
          <w:sz w:val="28"/>
          <w:szCs w:val="24"/>
        </w:rPr>
        <w:t>) к среднегодовой сумме операционного капитала (ОК.). Она характеризует доходность капитала, задействованного в операционном процессе.</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Анализ показателей рентабельности заключается в исследовании и изучении динамики вышеперечисленных показателей рентабельности и сравнении их с конкурентами. </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iCs/>
          <w:sz w:val="28"/>
          <w:szCs w:val="24"/>
        </w:rPr>
        <w:t xml:space="preserve">Уровень рентабельности продукции </w:t>
      </w:r>
      <w:r w:rsidRPr="00976521">
        <w:rPr>
          <w:rFonts w:eastAsia="Times New Roman"/>
          <w:sz w:val="28"/>
          <w:szCs w:val="24"/>
        </w:rPr>
        <w:t>(коэффициент окупаемости затрат), определенный по предприятию в целом, зависит от структуры продукции, реализуемой предприятием, ее себестоимости и уровня цен, по которым осуществляется реализация.</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Показатели рентабельности могут быть выражены как в коэффициентном виде, так и в виде процентов, отражая долю прибыли, полученной с каждой осуществленной денежной единицы затрат. Показатели рентабельности являются теми показателями, которые отражают результаты хозяйственной деятельности более полно, чем показатели прибыли, так как являются качественными и отражают соотношение между доходами и обусловленными ими расходами.</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Отражая эффективность работы предприятия в целом, а также и уровень доходности каждого отдельного направления деятельности предприятия, показатели рентабельности являются основой для оценки эффективности деятельности предприятия.</w:t>
      </w:r>
    </w:p>
    <w:p w:rsidR="004F14A8"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Иногда коэффициент рентабельности вычисляется в виде отношения прибыли (или нераспределенной прибыли) к собственному или общему капиталу </w:t>
      </w:r>
      <w:r w:rsidR="00FC387D" w:rsidRPr="00976521">
        <w:rPr>
          <w:rFonts w:eastAsia="Times New Roman"/>
          <w:sz w:val="28"/>
          <w:szCs w:val="24"/>
        </w:rPr>
        <w:t>п</w:t>
      </w:r>
      <w:r w:rsidRPr="00976521">
        <w:rPr>
          <w:rFonts w:eastAsia="Times New Roman"/>
          <w:sz w:val="28"/>
          <w:szCs w:val="24"/>
        </w:rPr>
        <w:t xml:space="preserve">редприятия. Для стабильно работающего предприятия существует устойчивая взаимосвязь между всеми этими соотношениями, и в качестве критерия можно выбирать любой из них. Используя принцип денежных потоков, будем определять коэффициент рентабельности деятельности предприятия в виде отношения чистой (нераспределенной) прибыли к совокупности полученных доходов. </w:t>
      </w:r>
    </w:p>
    <w:p w:rsidR="00B6441B" w:rsidRPr="00976521" w:rsidRDefault="00B6441B" w:rsidP="00976521">
      <w:pPr>
        <w:widowControl w:val="0"/>
        <w:spacing w:line="360" w:lineRule="auto"/>
        <w:ind w:firstLine="709"/>
        <w:jc w:val="both"/>
        <w:rPr>
          <w:rFonts w:eastAsia="Times New Roman"/>
          <w:sz w:val="28"/>
          <w:szCs w:val="24"/>
        </w:rPr>
      </w:pPr>
    </w:p>
    <w:p w:rsidR="004F14A8" w:rsidRDefault="004137E7" w:rsidP="00976521">
      <w:pPr>
        <w:widowControl w:val="0"/>
        <w:spacing w:line="360" w:lineRule="auto"/>
        <w:ind w:firstLine="709"/>
        <w:jc w:val="both"/>
        <w:rPr>
          <w:rFonts w:eastAsia="Times New Roman"/>
          <w:sz w:val="28"/>
          <w:szCs w:val="24"/>
        </w:rPr>
      </w:pPr>
      <w:r w:rsidRPr="00976521">
        <w:rPr>
          <w:rFonts w:eastAsia="Times New Roman"/>
          <w:sz w:val="28"/>
          <w:szCs w:val="24"/>
        </w:rPr>
        <w:fldChar w:fldCharType="begin"/>
      </w:r>
      <w:r w:rsidRPr="00976521">
        <w:rPr>
          <w:rFonts w:eastAsia="Times New Roman"/>
          <w:sz w:val="28"/>
          <w:szCs w:val="24"/>
        </w:rPr>
        <w:instrText xml:space="preserve"> QUOTE </w:instrText>
      </w:r>
      <w:r w:rsidR="00004FB8">
        <w:rPr>
          <w:rFonts w:eastAsia="Times New Roman"/>
          <w:position w:val="-36"/>
          <w:sz w:val="28"/>
          <w:szCs w:val="22"/>
          <w:lang w:eastAsia="en-US"/>
        </w:rPr>
        <w:pict>
          <v:shape id="_x0000_i1026" type="#_x0000_t75" style="width:122.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84204&quot;/&gt;&lt;wsp:rsid wsp:val=&quot;0001641A&quot;/&gt;&lt;wsp:rsid wsp:val=&quot;00027CE6&quot;/&gt;&lt;wsp:rsid wsp:val=&quot;000861FA&quot;/&gt;&lt;wsp:rsid wsp:val=&quot;00135456&quot;/&gt;&lt;wsp:rsid wsp:val=&quot;00155D7F&quot;/&gt;&lt;wsp:rsid wsp:val=&quot;00191C0E&quot;/&gt;&lt;wsp:rsid wsp:val=&quot;001A28A9&quot;/&gt;&lt;wsp:rsid wsp:val=&quot;00250167&quot;/&gt;&lt;wsp:rsid wsp:val=&quot;00272FD4&quot;/&gt;&lt;wsp:rsid wsp:val=&quot;00276722&quot;/&gt;&lt;wsp:rsid wsp:val=&quot;0028326A&quot;/&gt;&lt;wsp:rsid wsp:val=&quot;002A0EA9&quot;/&gt;&lt;wsp:rsid wsp:val=&quot;002F06F4&quot;/&gt;&lt;wsp:rsid wsp:val=&quot;00302948&quot;/&gt;&lt;wsp:rsid wsp:val=&quot;0033722F&quot;/&gt;&lt;wsp:rsid wsp:val=&quot;003C36C9&quot;/&gt;&lt;wsp:rsid wsp:val=&quot;003D287E&quot;/&gt;&lt;wsp:rsid wsp:val=&quot;003D31AE&quot;/&gt;&lt;wsp:rsid wsp:val=&quot;003F63C6&quot;/&gt;&lt;wsp:rsid wsp:val=&quot;004137E7&quot;/&gt;&lt;wsp:rsid wsp:val=&quot;004217CD&quot;/&gt;&lt;wsp:rsid wsp:val=&quot;00441B49&quot;/&gt;&lt;wsp:rsid wsp:val=&quot;00490D9E&quot;/&gt;&lt;wsp:rsid wsp:val=&quot;004F14A8&quot;/&gt;&lt;wsp:rsid wsp:val=&quot;0052209A&quot;/&gt;&lt;wsp:rsid wsp:val=&quot;00527F3B&quot;/&gt;&lt;wsp:rsid wsp:val=&quot;0054286E&quot;/&gt;&lt;wsp:rsid wsp:val=&quot;005A60C0&quot;/&gt;&lt;wsp:rsid wsp:val=&quot;00647AA0&quot;/&gt;&lt;wsp:rsid wsp:val=&quot;00734575&quot;/&gt;&lt;wsp:rsid wsp:val=&quot;007E43FD&quot;/&gt;&lt;wsp:rsid wsp:val=&quot;008858AD&quot;/&gt;&lt;wsp:rsid wsp:val=&quot;008B3C2E&quot;/&gt;&lt;wsp:rsid wsp:val=&quot;009206DA&quot;/&gt;&lt;wsp:rsid wsp:val=&quot;009C6A9A&quot;/&gt;&lt;wsp:rsid wsp:val=&quot;009D1071&quot;/&gt;&lt;wsp:rsid wsp:val=&quot;009D1B99&quot;/&gt;&lt;wsp:rsid wsp:val=&quot;00A028EA&quot;/&gt;&lt;wsp:rsid wsp:val=&quot;00AE6604&quot;/&gt;&lt;wsp:rsid wsp:val=&quot;00B06EC9&quot;/&gt;&lt;wsp:rsid wsp:val=&quot;00B64D6B&quot;/&gt;&lt;wsp:rsid wsp:val=&quot;00B902CF&quot;/&gt;&lt;wsp:rsid wsp:val=&quot;00B92773&quot;/&gt;&lt;wsp:rsid wsp:val=&quot;00C56047&quot;/&gt;&lt;wsp:rsid wsp:val=&quot;00D95120&quot;/&gt;&lt;wsp:rsid wsp:val=&quot;00DF7DFC&quot;/&gt;&lt;wsp:rsid wsp:val=&quot;00E02B72&quot;/&gt;&lt;wsp:rsid wsp:val=&quot;00E44BF7&quot;/&gt;&lt;wsp:rsid wsp:val=&quot;00E84204&quot;/&gt;&lt;wsp:rsid wsp:val=&quot;00EE0A71&quot;/&gt;&lt;wsp:rsid wsp:val=&quot;00EE59E0&quot;/&gt;&lt;wsp:rsid wsp:val=&quot;00F84193&quot;/&gt;&lt;wsp:rsid wsp:val=&quot;00FA289A&quot;/&gt;&lt;wsp:rsid wsp:val=&quot;00FC387D&quot;/&gt;&lt;/wsp:rsids&gt;&lt;/w:docPr&gt;&lt;w:body&gt;&lt;w:p wsp:rsidR=&quot;00000000&quot; wsp:rsidRDefault=&quot;00441B49&quot;&gt;&lt;m:oMathPara&gt;&lt;m:oMath&gt;&lt;m:sSub&gt;&lt;m:sSubPr&gt;&lt;m:ctrlPr&gt;&lt;w:rPr&gt;&lt;w:rFonts w:ascii=&quot;Cambria Math&quot; w:fareast=&quot;Times New Roman&quot; w:h-ansi=&quot;Cambria Math&quot;/&gt;&lt;wx:font wx:val=&quot;Cambria Math&quot;/&gt;&lt;w:i/&gt;&lt;w:sz-cs w:val=&quot;24&quot;/&gt;&lt;w:lang w:fareast=&quot;RU&quot;/&gt;&lt;/w:rPr&gt;&lt;/m:ctrlPr&gt;&lt;/m:sSubPr&gt;&lt;m:e&gt;&lt;m:r&gt;&lt;w:rPr&gt;&lt;w:rFonts w:fareast=&quot;Times New Roman&quot;/&gt;&lt;w:i/&gt;&lt;w:sz-cs w:val=&quot;24&quot;/&gt;&lt;w:lang w:fareast=&quot;RU&quot;/&gt;&lt;/w:rPr&gt;&lt;m:t&gt;Рљ&lt;/m:t&gt;&lt;/m:r&gt;&lt;/m:e&gt;&lt;m:sub&gt;&lt;m:r&gt;&lt;w:rPr&gt;&lt;w:rFonts w:fareast=&quot;Times New Roman&quot;/&gt;&lt;w:i/&gt;&lt;w:sz-cs w:val=&quot;24&quot;/&gt;&lt;w:lang w:fareast=&quot;RU&quot;/&gt;&lt;/w:rPr&gt;&lt;m:t&gt;СЂ&lt;/m:t&gt;&lt;/m:r&gt;&lt;/m:sub&gt;&lt;/m:sSub&gt;&lt;m:r&gt;&lt;w:rPr&gt;&lt;w:rFonts w:ascii=&quot;Cambria Math&quot; w:fareast=&quot;Times New Roman&quot;/&gt;&lt;wx:font wx:val=&quot;Cambria Math&quot;/&gt;&lt;w:i/&gt;&lt;w:sz-cs w:val=&quot;24&quot;/&gt;&lt;w:lang w:fareast=&quot;RU&quot;/&gt;&lt;/w:rPr&gt;&lt;m:t&gt;=&lt;/m:t&gt;&lt;/m:r&gt;&lt;m:f&gt;&lt;m:fPr&gt;&lt;m:ctrlPr&gt;&lt;w:rPr&gt;&lt;w:rFonts w:ascii=&quot;Cambria Math&quot; w:fareast=&quot;Times New Roman&quot; w:h-ansi=&quot;Cambria Math&quot;/&gt;&lt;wx:font wx:val=&quot;Cambria Math&quot;/&gt;&lt;w:i/&gt;&lt;w:sz-cs w:val=&quot;24&quot;/&gt;&lt;w:lang w:fareast=&quot;RU&quot;/&gt;&lt;/w:rPr&gt;&lt;/m:ctrlPr&gt;&lt;/m:fPr&gt;&lt;m:num&gt;&lt;m:r&gt;&lt;w:rPr&gt;&lt;w:rFonts w:fareast=&quot;Times New Roman&quot;/&gt;&lt;w:i/&gt;&lt;w:sz-cs w:val=&quot;24&quot;/&gt;&lt;w:lang w:fareast=&quot;RU&quot;/&gt;&lt;/w:rPr&gt;&lt;m:t&gt;Р§Рџ&lt;/m:t&gt;&lt;/m:r&gt;&lt;/m:num&gt;&lt;m:den&gt;&lt;m:r&gt;&lt;w:rPr&gt;&lt;w:rFonts w:fareast=&quot;Times New Roman&quot;/&gt;&lt;w:i/&gt;&lt;w:sz-cs w:val=&quot;24&quot;/&gt;&lt;w:lang w:fareast=&quot;RU&quot;/&gt;&lt;/w:rPr&gt;&lt;m:t&gt;РЎСѓРјРјР°&lt;/m:t&gt;&lt;/m:r&gt;&lt;m:r&gt;&lt;w:rPr&gt;&lt;w:rFonts w:ascii=&quot;Cambria Math&quot; w:fareast=&quot;Times New Roman&quot;/&gt;&lt;wx:font wx:val=&quot;Cambria Math&quot;/&gt;&lt;w:i/&gt;&lt;w:sz-cs w:val=&quot;24&quot;/&gt;&lt;w:lang w:fareast=&quot;RU&quot;/&gt;&lt;/w:rPr&gt;&lt;m:t&gt; &lt;/m:t&gt;&lt;/m:r&gt;&lt;m:r&gt;&lt;w:rPr&gt;&lt;w:rFonts w:fareast=&quot;Times New Roman&quot;/&gt;&lt;w:i/&gt;&lt;w:sz-cs w:val=&quot;24&quot;/&gt;&lt;w:lang w:fareast=&quot;RU&quot;/&gt;&lt;/w:rPr&gt;&lt;m:t&gt;Р”&lt;/m:t&gt;&lt;/m:r&gt;&lt;/m:den&gt;&lt;/m:f&gt;&lt;m:r&gt;&lt;w:rPr&gt;&lt;w:rFonts w:fareast=&quot;Times New Roman&quot;/&gt;&lt;w:i/&gt;&lt;w:sz-cs w:val=&quot;24&quot;/&gt;&lt;w:lang w:fareast=&quot;RU&quot;/&gt;&lt;/w:rPr&gt;&lt;m:t&gt;Г—&lt;/m:t&gt;&lt;/m:r&gt;&lt;m:r&gt;&lt;w:rPr&gt;&lt;w:rFonts w:ascii=&quot;Cambria Math&quot; w:fareast=&quot;Times New Roman&quot;/&gt;&lt;wx:font wx:val=&quot;Cambria Math&quot;/&gt;&lt;w:i/&gt;&lt;w:sz-cs w:val=&quot;24&quot;/&gt;&lt;w:lang w:fareast=&quot;RU&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976521">
        <w:rPr>
          <w:rFonts w:eastAsia="Times New Roman"/>
          <w:sz w:val="28"/>
          <w:szCs w:val="24"/>
        </w:rPr>
        <w:instrText xml:space="preserve"> </w:instrText>
      </w:r>
      <w:r w:rsidRPr="00976521">
        <w:rPr>
          <w:rFonts w:eastAsia="Times New Roman"/>
          <w:sz w:val="28"/>
          <w:szCs w:val="24"/>
        </w:rPr>
        <w:fldChar w:fldCharType="separate"/>
      </w:r>
      <w:r w:rsidR="00004FB8">
        <w:rPr>
          <w:rFonts w:eastAsia="Times New Roman"/>
          <w:position w:val="-36"/>
          <w:sz w:val="28"/>
          <w:szCs w:val="22"/>
          <w:lang w:eastAsia="en-US"/>
        </w:rPr>
        <w:pict>
          <v:shape id="_x0000_i1027" type="#_x0000_t75" style="width:122.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84204&quot;/&gt;&lt;wsp:rsid wsp:val=&quot;0001641A&quot;/&gt;&lt;wsp:rsid wsp:val=&quot;00027CE6&quot;/&gt;&lt;wsp:rsid wsp:val=&quot;000861FA&quot;/&gt;&lt;wsp:rsid wsp:val=&quot;00135456&quot;/&gt;&lt;wsp:rsid wsp:val=&quot;00155D7F&quot;/&gt;&lt;wsp:rsid wsp:val=&quot;00191C0E&quot;/&gt;&lt;wsp:rsid wsp:val=&quot;001A28A9&quot;/&gt;&lt;wsp:rsid wsp:val=&quot;00250167&quot;/&gt;&lt;wsp:rsid wsp:val=&quot;00272FD4&quot;/&gt;&lt;wsp:rsid wsp:val=&quot;00276722&quot;/&gt;&lt;wsp:rsid wsp:val=&quot;0028326A&quot;/&gt;&lt;wsp:rsid wsp:val=&quot;002A0EA9&quot;/&gt;&lt;wsp:rsid wsp:val=&quot;002F06F4&quot;/&gt;&lt;wsp:rsid wsp:val=&quot;00302948&quot;/&gt;&lt;wsp:rsid wsp:val=&quot;0033722F&quot;/&gt;&lt;wsp:rsid wsp:val=&quot;003C36C9&quot;/&gt;&lt;wsp:rsid wsp:val=&quot;003D287E&quot;/&gt;&lt;wsp:rsid wsp:val=&quot;003D31AE&quot;/&gt;&lt;wsp:rsid wsp:val=&quot;003F63C6&quot;/&gt;&lt;wsp:rsid wsp:val=&quot;004137E7&quot;/&gt;&lt;wsp:rsid wsp:val=&quot;004217CD&quot;/&gt;&lt;wsp:rsid wsp:val=&quot;00441B49&quot;/&gt;&lt;wsp:rsid wsp:val=&quot;00490D9E&quot;/&gt;&lt;wsp:rsid wsp:val=&quot;004F14A8&quot;/&gt;&lt;wsp:rsid wsp:val=&quot;0052209A&quot;/&gt;&lt;wsp:rsid wsp:val=&quot;00527F3B&quot;/&gt;&lt;wsp:rsid wsp:val=&quot;0054286E&quot;/&gt;&lt;wsp:rsid wsp:val=&quot;005A60C0&quot;/&gt;&lt;wsp:rsid wsp:val=&quot;00647AA0&quot;/&gt;&lt;wsp:rsid wsp:val=&quot;00734575&quot;/&gt;&lt;wsp:rsid wsp:val=&quot;007E43FD&quot;/&gt;&lt;wsp:rsid wsp:val=&quot;008858AD&quot;/&gt;&lt;wsp:rsid wsp:val=&quot;008B3C2E&quot;/&gt;&lt;wsp:rsid wsp:val=&quot;009206DA&quot;/&gt;&lt;wsp:rsid wsp:val=&quot;009C6A9A&quot;/&gt;&lt;wsp:rsid wsp:val=&quot;009D1071&quot;/&gt;&lt;wsp:rsid wsp:val=&quot;009D1B99&quot;/&gt;&lt;wsp:rsid wsp:val=&quot;00A028EA&quot;/&gt;&lt;wsp:rsid wsp:val=&quot;00AE6604&quot;/&gt;&lt;wsp:rsid wsp:val=&quot;00B06EC9&quot;/&gt;&lt;wsp:rsid wsp:val=&quot;00B64D6B&quot;/&gt;&lt;wsp:rsid wsp:val=&quot;00B902CF&quot;/&gt;&lt;wsp:rsid wsp:val=&quot;00B92773&quot;/&gt;&lt;wsp:rsid wsp:val=&quot;00C56047&quot;/&gt;&lt;wsp:rsid wsp:val=&quot;00D95120&quot;/&gt;&lt;wsp:rsid wsp:val=&quot;00DF7DFC&quot;/&gt;&lt;wsp:rsid wsp:val=&quot;00E02B72&quot;/&gt;&lt;wsp:rsid wsp:val=&quot;00E44BF7&quot;/&gt;&lt;wsp:rsid wsp:val=&quot;00E84204&quot;/&gt;&lt;wsp:rsid wsp:val=&quot;00EE0A71&quot;/&gt;&lt;wsp:rsid wsp:val=&quot;00EE59E0&quot;/&gt;&lt;wsp:rsid wsp:val=&quot;00F84193&quot;/&gt;&lt;wsp:rsid wsp:val=&quot;00FA289A&quot;/&gt;&lt;wsp:rsid wsp:val=&quot;00FC387D&quot;/&gt;&lt;/wsp:rsids&gt;&lt;/w:docPr&gt;&lt;w:body&gt;&lt;w:p wsp:rsidR=&quot;00000000&quot; wsp:rsidRDefault=&quot;00441B49&quot;&gt;&lt;m:oMathPara&gt;&lt;m:oMath&gt;&lt;m:sSub&gt;&lt;m:sSubPr&gt;&lt;m:ctrlPr&gt;&lt;w:rPr&gt;&lt;w:rFonts w:ascii=&quot;Cambria Math&quot; w:fareast=&quot;Times New Roman&quot; w:h-ansi=&quot;Cambria Math&quot;/&gt;&lt;wx:font wx:val=&quot;Cambria Math&quot;/&gt;&lt;w:i/&gt;&lt;w:sz-cs w:val=&quot;24&quot;/&gt;&lt;w:lang w:fareast=&quot;RU&quot;/&gt;&lt;/w:rPr&gt;&lt;/m:ctrlPr&gt;&lt;/m:sSubPr&gt;&lt;m:e&gt;&lt;m:r&gt;&lt;w:rPr&gt;&lt;w:rFonts w:fareast=&quot;Times New Roman&quot;/&gt;&lt;w:i/&gt;&lt;w:sz-cs w:val=&quot;24&quot;/&gt;&lt;w:lang w:fareast=&quot;RU&quot;/&gt;&lt;/w:rPr&gt;&lt;m:t&gt;Рљ&lt;/m:t&gt;&lt;/m:r&gt;&lt;/m:e&gt;&lt;m:sub&gt;&lt;m:r&gt;&lt;w:rPr&gt;&lt;w:rFonts w:fareast=&quot;Times New Roman&quot;/&gt;&lt;w:i/&gt;&lt;w:sz-cs w:val=&quot;24&quot;/&gt;&lt;w:lang w:fareast=&quot;RU&quot;/&gt;&lt;/w:rPr&gt;&lt;m:t&gt;СЂ&lt;/m:t&gt;&lt;/m:r&gt;&lt;/m:sub&gt;&lt;/m:sSub&gt;&lt;m:r&gt;&lt;w:rPr&gt;&lt;w:rFonts w:ascii=&quot;Cambria Math&quot; w:fareast=&quot;Times New Roman&quot;/&gt;&lt;wx:font wx:val=&quot;Cambria Math&quot;/&gt;&lt;w:i/&gt;&lt;w:sz-cs w:val=&quot;24&quot;/&gt;&lt;w:lang w:fareast=&quot;RU&quot;/&gt;&lt;/w:rPr&gt;&lt;m:t&gt;=&lt;/m:t&gt;&lt;/m:r&gt;&lt;m:f&gt;&lt;m:fPr&gt;&lt;m:ctrlPr&gt;&lt;w:rPr&gt;&lt;w:rFonts w:ascii=&quot;Cambria Math&quot; w:fareast=&quot;Times New Roman&quot; w:h-ansi=&quot;Cambria Math&quot;/&gt;&lt;wx:font wx:val=&quot;Cambria Math&quot;/&gt;&lt;w:i/&gt;&lt;w:sz-cs w:val=&quot;24&quot;/&gt;&lt;w:lang w:fareast=&quot;RU&quot;/&gt;&lt;/w:rPr&gt;&lt;/m:ctrlPr&gt;&lt;/m:fPr&gt;&lt;m:num&gt;&lt;m:r&gt;&lt;w:rPr&gt;&lt;w:rFonts w:fareast=&quot;Times New Roman&quot;/&gt;&lt;w:i/&gt;&lt;w:sz-cs w:val=&quot;24&quot;/&gt;&lt;w:lang w:fareast=&quot;RU&quot;/&gt;&lt;/w:rPr&gt;&lt;m:t&gt;Р§Рџ&lt;/m:t&gt;&lt;/m:r&gt;&lt;/m:num&gt;&lt;m:den&gt;&lt;m:r&gt;&lt;w:rPr&gt;&lt;w:rFonts w:fareast=&quot;Times New Roman&quot;/&gt;&lt;w:i/&gt;&lt;w:sz-cs w:val=&quot;24&quot;/&gt;&lt;w:lang w:fareast=&quot;RU&quot;/&gt;&lt;/w:rPr&gt;&lt;m:t&gt;РЎСѓРјРјР°&lt;/m:t&gt;&lt;/m:r&gt;&lt;m:r&gt;&lt;w:rPr&gt;&lt;w:rFonts w:ascii=&quot;Cambria Math&quot; w:fareast=&quot;Times New Roman&quot;/&gt;&lt;wx:font wx:val=&quot;Cambria Math&quot;/&gt;&lt;w:i/&gt;&lt;w:sz-cs w:val=&quot;24&quot;/&gt;&lt;w:lang w:fareast=&quot;RU&quot;/&gt;&lt;/w:rPr&gt;&lt;m:t&gt; &lt;/m:t&gt;&lt;/m:r&gt;&lt;m:r&gt;&lt;w:rPr&gt;&lt;w:rFonts w:fareast=&quot;Times New Roman&quot;/&gt;&lt;w:i/&gt;&lt;w:sz-cs w:val=&quot;24&quot;/&gt;&lt;w:lang w:fareast=&quot;RU&quot;/&gt;&lt;/w:rPr&gt;&lt;m:t&gt;Р”&lt;/m:t&gt;&lt;/m:r&gt;&lt;/m:den&gt;&lt;/m:f&gt;&lt;m:r&gt;&lt;w:rPr&gt;&lt;w:rFonts w:fareast=&quot;Times New Roman&quot;/&gt;&lt;w:i/&gt;&lt;w:sz-cs w:val=&quot;24&quot;/&gt;&lt;w:lang w:fareast=&quot;RU&quot;/&gt;&lt;/w:rPr&gt;&lt;m:t&gt;Г—&lt;/m:t&gt;&lt;/m:r&gt;&lt;m:r&gt;&lt;w:rPr&gt;&lt;w:rFonts w:ascii=&quot;Cambria Math&quot; w:fareast=&quot;Times New Roman&quot;/&gt;&lt;wx:font wx:val=&quot;Cambria Math&quot;/&gt;&lt;w:i/&gt;&lt;w:sz-cs w:val=&quot;24&quot;/&gt;&lt;w:lang w:fareast=&quot;RU&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976521">
        <w:rPr>
          <w:rFonts w:eastAsia="Times New Roman"/>
          <w:sz w:val="28"/>
          <w:szCs w:val="24"/>
        </w:rPr>
        <w:fldChar w:fldCharType="end"/>
      </w:r>
      <w:r w:rsidR="00976521">
        <w:rPr>
          <w:rFonts w:eastAsia="Times New Roman"/>
          <w:sz w:val="28"/>
          <w:szCs w:val="24"/>
        </w:rPr>
        <w:t xml:space="preserve">    </w:t>
      </w:r>
      <w:r w:rsidR="00B6441B">
        <w:rPr>
          <w:rFonts w:eastAsia="Times New Roman"/>
          <w:sz w:val="28"/>
          <w:szCs w:val="24"/>
        </w:rPr>
        <w:tab/>
      </w:r>
      <w:r w:rsidR="00B6441B">
        <w:rPr>
          <w:rFonts w:eastAsia="Times New Roman"/>
          <w:sz w:val="28"/>
          <w:szCs w:val="24"/>
        </w:rPr>
        <w:tab/>
      </w:r>
      <w:r w:rsidR="00B6441B">
        <w:rPr>
          <w:rFonts w:eastAsia="Times New Roman"/>
          <w:sz w:val="28"/>
          <w:szCs w:val="24"/>
        </w:rPr>
        <w:tab/>
      </w:r>
      <w:r w:rsidR="00B6441B">
        <w:rPr>
          <w:rFonts w:eastAsia="Times New Roman"/>
          <w:sz w:val="28"/>
          <w:szCs w:val="24"/>
        </w:rPr>
        <w:tab/>
      </w:r>
      <w:r w:rsidR="00B6441B">
        <w:rPr>
          <w:rFonts w:eastAsia="Times New Roman"/>
          <w:sz w:val="28"/>
          <w:szCs w:val="24"/>
        </w:rPr>
        <w:tab/>
      </w:r>
      <w:r w:rsidR="00B6441B">
        <w:rPr>
          <w:rFonts w:eastAsia="Times New Roman"/>
          <w:sz w:val="28"/>
          <w:szCs w:val="24"/>
        </w:rPr>
        <w:tab/>
      </w:r>
      <w:r w:rsidR="00B6441B">
        <w:rPr>
          <w:rFonts w:eastAsia="Times New Roman"/>
          <w:sz w:val="28"/>
          <w:szCs w:val="24"/>
        </w:rPr>
        <w:tab/>
      </w:r>
      <w:r w:rsidR="00B6441B">
        <w:rPr>
          <w:rFonts w:eastAsia="Times New Roman"/>
          <w:sz w:val="28"/>
          <w:szCs w:val="24"/>
        </w:rPr>
        <w:tab/>
      </w:r>
      <w:r w:rsidR="00976521">
        <w:rPr>
          <w:rFonts w:eastAsia="Times New Roman"/>
          <w:sz w:val="28"/>
          <w:szCs w:val="24"/>
        </w:rPr>
        <w:t xml:space="preserve"> </w:t>
      </w:r>
      <w:r w:rsidR="004F14A8" w:rsidRPr="00976521">
        <w:rPr>
          <w:rFonts w:eastAsia="Times New Roman"/>
          <w:sz w:val="28"/>
          <w:szCs w:val="24"/>
        </w:rPr>
        <w:t>(1.1)</w:t>
      </w:r>
    </w:p>
    <w:p w:rsidR="00B6441B" w:rsidRPr="00976521" w:rsidRDefault="00B6441B" w:rsidP="00976521">
      <w:pPr>
        <w:widowControl w:val="0"/>
        <w:spacing w:line="360" w:lineRule="auto"/>
        <w:ind w:firstLine="709"/>
        <w:jc w:val="both"/>
        <w:rPr>
          <w:rFonts w:eastAsia="Times New Roman"/>
          <w:sz w:val="28"/>
          <w:szCs w:val="24"/>
        </w:rPr>
      </w:pP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где:</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Кр - коэффициент рентабельности деятельности предприятия по чистой прибыли;</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ЧП - чистая (нераспределенная) прибыль предприятия;</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Сумма Д - суммарный доход в виде выручки от реализации продукции (работ, услуг).</w:t>
      </w:r>
    </w:p>
    <w:p w:rsidR="004F14A8" w:rsidRPr="00976521" w:rsidRDefault="004F14A8" w:rsidP="00976521">
      <w:pPr>
        <w:widowControl w:val="0"/>
        <w:spacing w:line="360" w:lineRule="auto"/>
        <w:ind w:firstLine="709"/>
        <w:jc w:val="both"/>
        <w:rPr>
          <w:rFonts w:eastAsia="Times New Roman"/>
          <w:sz w:val="28"/>
          <w:szCs w:val="24"/>
        </w:rPr>
      </w:pPr>
      <w:r w:rsidRPr="00976521">
        <w:rPr>
          <w:rFonts w:eastAsia="Times New Roman"/>
          <w:sz w:val="28"/>
          <w:szCs w:val="24"/>
        </w:rPr>
        <w:t>По оценкам зарубежных специалистов, этот коэффициент считается приемлемым, если он находится в пределах 8-15%</w:t>
      </w:r>
      <w:r w:rsidRPr="00976521">
        <w:rPr>
          <w:rFonts w:eastAsia="Times New Roman"/>
          <w:sz w:val="28"/>
          <w:szCs w:val="24"/>
          <w:vertAlign w:val="superscript"/>
        </w:rPr>
        <w:footnoteReference w:id="9"/>
      </w:r>
      <w:r w:rsidRPr="00976521">
        <w:rPr>
          <w:rFonts w:eastAsia="Times New Roman"/>
          <w:sz w:val="28"/>
          <w:szCs w:val="24"/>
        </w:rPr>
        <w:t>.</w:t>
      </w:r>
    </w:p>
    <w:p w:rsidR="004F14A8" w:rsidRPr="00976521" w:rsidRDefault="004F14A8" w:rsidP="00976521">
      <w:pPr>
        <w:pStyle w:val="a5"/>
        <w:rPr>
          <w:lang w:eastAsia="en-US"/>
        </w:rPr>
      </w:pPr>
    </w:p>
    <w:p w:rsidR="004F14A8" w:rsidRPr="00976521" w:rsidRDefault="004F14A8" w:rsidP="00976521">
      <w:pPr>
        <w:pStyle w:val="21"/>
        <w:ind w:firstLine="709"/>
        <w:jc w:val="both"/>
        <w:rPr>
          <w:b w:val="0"/>
        </w:rPr>
      </w:pPr>
      <w:bookmarkStart w:id="4" w:name="_Toc248796804"/>
      <w:r w:rsidRPr="00976521">
        <w:rPr>
          <w:b w:val="0"/>
        </w:rPr>
        <w:t>1.3 Информационная база анализа</w:t>
      </w:r>
      <w:bookmarkEnd w:id="4"/>
    </w:p>
    <w:p w:rsidR="004F14A8" w:rsidRPr="00976521" w:rsidRDefault="004F14A8" w:rsidP="00976521">
      <w:pPr>
        <w:pStyle w:val="a5"/>
        <w:rPr>
          <w:lang w:eastAsia="en-US"/>
        </w:rPr>
      </w:pPr>
    </w:p>
    <w:p w:rsidR="004F14A8" w:rsidRPr="00976521" w:rsidRDefault="004F14A8" w:rsidP="00976521">
      <w:pPr>
        <w:pStyle w:val="a5"/>
      </w:pPr>
      <w:r w:rsidRPr="00976521">
        <w:t>Оценка финансового состояния предприятия (организации) характеризуется системой показателей, которые свидетельствуют об изменениях:</w:t>
      </w:r>
    </w:p>
    <w:p w:rsidR="004F14A8" w:rsidRPr="00976521" w:rsidRDefault="004F14A8" w:rsidP="00976521">
      <w:pPr>
        <w:pStyle w:val="a5"/>
        <w:numPr>
          <w:ilvl w:val="0"/>
          <w:numId w:val="4"/>
        </w:numPr>
        <w:ind w:left="0" w:firstLine="709"/>
      </w:pPr>
      <w:r w:rsidRPr="00976521">
        <w:t>структуры капитала, характеризующей размещение активов и источников их формирования;</w:t>
      </w:r>
    </w:p>
    <w:p w:rsidR="004F14A8" w:rsidRPr="00976521" w:rsidRDefault="004F14A8" w:rsidP="00976521">
      <w:pPr>
        <w:pStyle w:val="a5"/>
        <w:numPr>
          <w:ilvl w:val="0"/>
          <w:numId w:val="4"/>
        </w:numPr>
        <w:ind w:left="0" w:firstLine="709"/>
      </w:pPr>
      <w:r w:rsidRPr="00976521">
        <w:t>эффективности использования пассивов: собственного капитала и заемных ресурсов;</w:t>
      </w:r>
    </w:p>
    <w:p w:rsidR="004F14A8" w:rsidRPr="00976521" w:rsidRDefault="004F14A8" w:rsidP="00976521">
      <w:pPr>
        <w:pStyle w:val="a5"/>
        <w:numPr>
          <w:ilvl w:val="0"/>
          <w:numId w:val="4"/>
        </w:numPr>
        <w:ind w:left="0" w:firstLine="709"/>
      </w:pPr>
      <w:r w:rsidRPr="00976521">
        <w:t>платежеспособности и кредитоспособности предприятия;</w:t>
      </w:r>
    </w:p>
    <w:p w:rsidR="004F14A8" w:rsidRPr="00976521" w:rsidRDefault="004F14A8" w:rsidP="00976521">
      <w:pPr>
        <w:pStyle w:val="a5"/>
        <w:numPr>
          <w:ilvl w:val="0"/>
          <w:numId w:val="4"/>
        </w:numPr>
        <w:ind w:left="0" w:firstLine="709"/>
      </w:pPr>
      <w:r w:rsidRPr="00976521">
        <w:t>финансовой устойчивости анализируемого предприятия (организации)</w:t>
      </w:r>
      <w:r w:rsidRPr="00976521">
        <w:rPr>
          <w:vertAlign w:val="superscript"/>
        </w:rPr>
        <w:footnoteReference w:id="10"/>
      </w:r>
      <w:r w:rsidRPr="00976521">
        <w:t>.</w:t>
      </w:r>
    </w:p>
    <w:p w:rsidR="004F14A8" w:rsidRPr="00976521" w:rsidRDefault="004F14A8" w:rsidP="00976521">
      <w:pPr>
        <w:pStyle w:val="a5"/>
      </w:pPr>
      <w:r w:rsidRPr="00976521">
        <w:t>При проведении экономического анализа используются как учетные, так и внеучетные источники информации.</w:t>
      </w:r>
    </w:p>
    <w:p w:rsidR="004F14A8" w:rsidRPr="00976521" w:rsidRDefault="004F14A8" w:rsidP="00976521">
      <w:pPr>
        <w:pStyle w:val="a5"/>
      </w:pPr>
      <w:r w:rsidRPr="00976521">
        <w:t>К учетным источникам информации принято относить бухгалтерскую (финансовую) отчетность, формируемую на предприятии, также статистическую отчетность, которая составляется для предоставления в органы статистики, отчетность, формируемую в процессе ведения управленческого учета, нормативы, принятые на предприятии (организации).</w:t>
      </w:r>
    </w:p>
    <w:p w:rsidR="004F14A8" w:rsidRPr="00976521" w:rsidRDefault="004F14A8" w:rsidP="00976521">
      <w:pPr>
        <w:pStyle w:val="a5"/>
      </w:pPr>
      <w:r w:rsidRPr="00976521">
        <w:t>К внеучетным источникам информации, которые могут быть использованы при проведении экономического анализа деятельности предприятия, принято относить материалы проверок, аудиторские заключения, материалы, опубликованные в средствах массовой информации.</w:t>
      </w:r>
    </w:p>
    <w:p w:rsidR="004F14A8" w:rsidRPr="00976521" w:rsidRDefault="004F14A8" w:rsidP="00976521">
      <w:pPr>
        <w:pStyle w:val="a5"/>
      </w:pPr>
      <w:r w:rsidRPr="00976521">
        <w:t>Проведение анализа финансового состояния вызывает необходимость предварительной подготовки обрабатываемой информации: осуществление сквозной проверки данных, которые содержатся в материалах различных видов отчетности периода, в процессе которой необходимо осуществлять сопоставление показателей, отраженных в различных видах отчетности, сравнение их и приведение к сопоставимому виду.</w:t>
      </w:r>
    </w:p>
    <w:p w:rsidR="004F14A8" w:rsidRPr="00976521" w:rsidRDefault="004F14A8" w:rsidP="00976521">
      <w:pPr>
        <w:pStyle w:val="a5"/>
      </w:pPr>
      <w:r w:rsidRPr="00976521">
        <w:t>Кроме того, необходима проверка достоверности полученной информации. Эта проверка осуществляется с различных точек зрения:</w:t>
      </w:r>
    </w:p>
    <w:p w:rsidR="004F14A8" w:rsidRPr="00976521" w:rsidRDefault="004F14A8" w:rsidP="00976521">
      <w:pPr>
        <w:pStyle w:val="a5"/>
        <w:numPr>
          <w:ilvl w:val="0"/>
          <w:numId w:val="5"/>
        </w:numPr>
        <w:ind w:left="0" w:firstLine="709"/>
      </w:pPr>
      <w:r w:rsidRPr="00976521">
        <w:t>соответствие формы отчетности текущего и предыдущего периодов, приведение их к сопоставимому виду;</w:t>
      </w:r>
    </w:p>
    <w:p w:rsidR="004F14A8" w:rsidRPr="00976521" w:rsidRDefault="004F14A8" w:rsidP="00976521">
      <w:pPr>
        <w:pStyle w:val="a5"/>
        <w:numPr>
          <w:ilvl w:val="0"/>
          <w:numId w:val="5"/>
        </w:numPr>
        <w:ind w:left="0" w:firstLine="709"/>
      </w:pPr>
      <w:r w:rsidRPr="00976521">
        <w:t>проверка точности проведенных арифметических расчетов (возможно проведение выборочной проверки);</w:t>
      </w:r>
    </w:p>
    <w:p w:rsidR="004F14A8" w:rsidRPr="00976521" w:rsidRDefault="004F14A8" w:rsidP="00976521">
      <w:pPr>
        <w:pStyle w:val="a5"/>
        <w:numPr>
          <w:ilvl w:val="0"/>
          <w:numId w:val="5"/>
        </w:numPr>
        <w:ind w:left="0" w:firstLine="709"/>
      </w:pPr>
      <w:r w:rsidRPr="00976521">
        <w:t>сопоставление показателей различных видов представленной отчетности, осуществление логического контроля;</w:t>
      </w:r>
    </w:p>
    <w:p w:rsidR="004F14A8" w:rsidRPr="00976521" w:rsidRDefault="004F14A8" w:rsidP="00976521">
      <w:pPr>
        <w:pStyle w:val="a5"/>
        <w:numPr>
          <w:ilvl w:val="0"/>
          <w:numId w:val="5"/>
        </w:numPr>
        <w:ind w:left="0" w:firstLine="709"/>
      </w:pPr>
      <w:r w:rsidRPr="00976521">
        <w:t>проведение встречных проверок информации, анализ сводных отчетов.</w:t>
      </w:r>
    </w:p>
    <w:p w:rsidR="004F14A8" w:rsidRPr="00976521" w:rsidRDefault="004F14A8" w:rsidP="00976521">
      <w:pPr>
        <w:pStyle w:val="a5"/>
      </w:pPr>
      <w:r w:rsidRPr="00976521">
        <w:t>В качестве основных источников информации, используемой для проведения финансового анализа используются чаще всего бухгалтерский баланс предприятия (форма №1), отчет о прибылях и убытках (форма №2), приложения к бухгалтерскому балансу (отчет о движении капитала (форма №3), отчет о движении денежных средств (форма №4), приложение к балансу (форма №5)), приказ об учетной политике в целях ведения бухгалтерского учета, приказ об учетной политике в целях налогообложения, нормативные законодательные акты по вопросам формирования и распределения прибыли предприятия.</w:t>
      </w:r>
    </w:p>
    <w:p w:rsidR="004F14A8" w:rsidRPr="00976521" w:rsidRDefault="004F14A8" w:rsidP="00976521">
      <w:pPr>
        <w:pStyle w:val="a5"/>
      </w:pPr>
      <w:r w:rsidRPr="00976521">
        <w:t>Достоверность бухгалтерской отчетности подтверждается проведенной аудиторской проверкой, что повышает информационную ценность предоставленной бухгалтерской (финансовой) отчетности. В ходе аудиторской проверки осуществляется анализ точности постановки бухгалтерского учета на предприятии, соответствие ее требованиям нормативно-правовым актам, устанавливается законность и правильность оформления осуществленных хозяйственных операций.</w:t>
      </w:r>
    </w:p>
    <w:p w:rsidR="004F14A8" w:rsidRPr="00976521" w:rsidRDefault="004F14A8" w:rsidP="00976521">
      <w:pPr>
        <w:pStyle w:val="a5"/>
      </w:pPr>
      <w:r w:rsidRPr="00976521">
        <w:t xml:space="preserve">Таким образом, систематический и всесторонний анализ деятельности предприятия позволит: </w:t>
      </w:r>
    </w:p>
    <w:p w:rsidR="004F14A8" w:rsidRPr="00976521" w:rsidRDefault="004F14A8" w:rsidP="00976521">
      <w:pPr>
        <w:pStyle w:val="a5"/>
      </w:pPr>
      <w:r w:rsidRPr="00976521">
        <w:t>1) быстро, качественно и профессионально оценивать результативность хозяйственной деятельности как предприятия в целом, так и его структурных подразделений;</w:t>
      </w:r>
    </w:p>
    <w:p w:rsidR="004F14A8" w:rsidRPr="00976521" w:rsidRDefault="004F14A8" w:rsidP="00976521">
      <w:pPr>
        <w:pStyle w:val="a5"/>
      </w:pPr>
      <w:r w:rsidRPr="00976521">
        <w:t xml:space="preserve"> 2) точно и своевременно находить и учитывать факторы, влияющие на получаемую прибыль по конкретным видам реализуемых товаров и предоставляемых услуг;</w:t>
      </w:r>
    </w:p>
    <w:p w:rsidR="004F14A8" w:rsidRPr="00976521" w:rsidRDefault="004F14A8" w:rsidP="00976521">
      <w:pPr>
        <w:pStyle w:val="a5"/>
      </w:pPr>
      <w:r w:rsidRPr="00976521">
        <w:t xml:space="preserve"> 3) определить затраты на осуществление хозяйственной деятельности и тенденции их изменения, что необходимо для разработки ценовой политики предприятия; </w:t>
      </w:r>
    </w:p>
    <w:p w:rsidR="004F14A8" w:rsidRPr="00976521" w:rsidRDefault="004F14A8" w:rsidP="00976521">
      <w:pPr>
        <w:pStyle w:val="a5"/>
      </w:pPr>
      <w:r w:rsidRPr="00976521">
        <w:t>4) находить оптимальные пути решения проблем предприятия и получения прибыли в ближайшей и отдаленной перспективе.</w:t>
      </w:r>
    </w:p>
    <w:p w:rsidR="004F14A8" w:rsidRPr="00976521" w:rsidRDefault="004F14A8" w:rsidP="00976521">
      <w:pPr>
        <w:pStyle w:val="a5"/>
      </w:pPr>
      <w:bookmarkStart w:id="5" w:name="_Toc1667554"/>
      <w:r w:rsidRPr="00976521">
        <w:t>Исходя из поставленных задач и имеющейся информационной базы, различают предварительный анализ (экспресс-анализ), основанный преимущественно на данных бухгалтерской отчетности, и углубленный анализ, осуществляемый с привлечением данных управленческого учета.</w:t>
      </w:r>
    </w:p>
    <w:p w:rsidR="004F14A8" w:rsidRPr="00976521" w:rsidRDefault="004F14A8" w:rsidP="00976521">
      <w:pPr>
        <w:pStyle w:val="a5"/>
        <w:rPr>
          <w:bCs/>
        </w:rPr>
      </w:pPr>
      <w:r w:rsidRPr="00976521">
        <w:rPr>
          <w:bCs/>
        </w:rPr>
        <w:t>Результативность финансово - хозяйственной деятельности предприятия оценивается по достижению различных показателей, которые отражают эффективность деятельности с разных точек зрения. К основным таким направлениям относят чаще всего прибыльность деятельности, динамику развития, эффективность использования материальных ресурсов и деловую активность.</w:t>
      </w:r>
    </w:p>
    <w:bookmarkEnd w:id="5"/>
    <w:p w:rsidR="004F14A8" w:rsidRPr="00976521" w:rsidRDefault="004F14A8" w:rsidP="00976521">
      <w:pPr>
        <w:pStyle w:val="a5"/>
      </w:pPr>
      <w:r w:rsidRPr="00976521">
        <w:t xml:space="preserve">К основным компонентам финансового анализа предприятия относят: общий анализ финансового состояния, анализ финансовой устойчивости, анализ ликвидности баланса, анализ финансовых коэффициентов, анализ финансовых результатов, анализ рентабельности и деловой активности. </w:t>
      </w:r>
    </w:p>
    <w:p w:rsidR="004F14A8" w:rsidRPr="00976521" w:rsidRDefault="004F14A8" w:rsidP="00976521">
      <w:pPr>
        <w:pStyle w:val="a5"/>
      </w:pPr>
      <w:r w:rsidRPr="00976521">
        <w:t>Результатом общего анализа является оценка финансового состояния предприятия, включающая итоги анализа:</w:t>
      </w:r>
    </w:p>
    <w:p w:rsidR="004F14A8" w:rsidRPr="00976521" w:rsidRDefault="004F14A8" w:rsidP="00976521">
      <w:pPr>
        <w:pStyle w:val="a5"/>
      </w:pPr>
      <w:r w:rsidRPr="00976521">
        <w:t>1) динамики показателей баланса. Нормальной тенденцией считается рост валюты баланса. Уменьшение чаще всего свидетельствует о снижении объема реализации продукции и может оказаться первым признаком будущей неплатежеспособности предприятия;</w:t>
      </w:r>
    </w:p>
    <w:p w:rsidR="004F14A8" w:rsidRPr="00976521" w:rsidRDefault="004F14A8" w:rsidP="00976521">
      <w:pPr>
        <w:pStyle w:val="a5"/>
      </w:pPr>
      <w:r w:rsidRPr="00976521">
        <w:t>2) структуры активов;</w:t>
      </w:r>
    </w:p>
    <w:p w:rsidR="004F14A8" w:rsidRPr="00976521" w:rsidRDefault="004F14A8" w:rsidP="00976521">
      <w:pPr>
        <w:pStyle w:val="a5"/>
      </w:pPr>
      <w:r w:rsidRPr="00976521">
        <w:t>3) структуры запасов и затрат предприятия;</w:t>
      </w:r>
    </w:p>
    <w:p w:rsidR="004F14A8" w:rsidRPr="00976521" w:rsidRDefault="004F14A8" w:rsidP="00976521">
      <w:pPr>
        <w:pStyle w:val="a5"/>
      </w:pPr>
      <w:r w:rsidRPr="00976521">
        <w:t>4) анализ финансовой устойчивости проводится для выявления платежеспособности предприятия;</w:t>
      </w:r>
    </w:p>
    <w:p w:rsidR="004F14A8" w:rsidRPr="00976521" w:rsidRDefault="004F14A8" w:rsidP="00976521">
      <w:pPr>
        <w:pStyle w:val="a5"/>
      </w:pPr>
      <w:r w:rsidRPr="00976521">
        <w:t xml:space="preserve">5) анализ ликвидности баланса осуществляется для оценки платежеспособности предприятия. </w:t>
      </w:r>
    </w:p>
    <w:p w:rsidR="004F14A8" w:rsidRDefault="004F14A8" w:rsidP="00976521">
      <w:pPr>
        <w:pStyle w:val="a5"/>
      </w:pPr>
      <w:r w:rsidRPr="00976521">
        <w:t xml:space="preserve">Таким образом, можно сделать вывод о достаточной степени разработанности методики анализа финансово-хозяйственной деятельности </w:t>
      </w:r>
      <w:r w:rsidR="00B6441B">
        <w:t>предприятия.</w:t>
      </w:r>
    </w:p>
    <w:p w:rsidR="00B6441B" w:rsidRPr="00976521" w:rsidRDefault="00B6441B" w:rsidP="00976521">
      <w:pPr>
        <w:pStyle w:val="a5"/>
      </w:pPr>
    </w:p>
    <w:p w:rsidR="004F14A8" w:rsidRPr="00976521" w:rsidRDefault="003C36C9" w:rsidP="00976521">
      <w:pPr>
        <w:pStyle w:val="11"/>
        <w:ind w:firstLine="709"/>
        <w:jc w:val="both"/>
        <w:rPr>
          <w:b w:val="0"/>
        </w:rPr>
      </w:pPr>
      <w:r w:rsidRPr="00976521">
        <w:rPr>
          <w:b w:val="0"/>
        </w:rPr>
        <w:br w:type="page"/>
      </w:r>
      <w:bookmarkStart w:id="6" w:name="_Toc248796805"/>
      <w:r w:rsidRPr="00976521">
        <w:rPr>
          <w:b w:val="0"/>
        </w:rPr>
        <w:t>2 Анализ деятельности и системы управления прибылью на ООО «Ролон»</w:t>
      </w:r>
      <w:bookmarkEnd w:id="6"/>
    </w:p>
    <w:p w:rsidR="00B6441B" w:rsidRDefault="00B6441B" w:rsidP="00976521">
      <w:pPr>
        <w:pStyle w:val="21"/>
        <w:ind w:firstLine="709"/>
        <w:jc w:val="both"/>
        <w:rPr>
          <w:b w:val="0"/>
        </w:rPr>
      </w:pPr>
      <w:bookmarkStart w:id="7" w:name="_Toc248796806"/>
    </w:p>
    <w:p w:rsidR="003C36C9" w:rsidRPr="00976521" w:rsidRDefault="003C36C9" w:rsidP="00976521">
      <w:pPr>
        <w:pStyle w:val="21"/>
        <w:ind w:firstLine="709"/>
        <w:jc w:val="both"/>
        <w:rPr>
          <w:b w:val="0"/>
        </w:rPr>
      </w:pPr>
      <w:r w:rsidRPr="00976521">
        <w:rPr>
          <w:b w:val="0"/>
        </w:rPr>
        <w:t>2.1 Краткая характеристика объекта исследования</w:t>
      </w:r>
      <w:bookmarkEnd w:id="7"/>
    </w:p>
    <w:p w:rsidR="003C36C9" w:rsidRPr="00976521" w:rsidRDefault="003C36C9" w:rsidP="00976521">
      <w:pPr>
        <w:pStyle w:val="a5"/>
        <w:rPr>
          <w:lang w:eastAsia="en-US"/>
        </w:rPr>
      </w:pP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В качестве объекта анализ выступает ООО «Ролон», которое является обществом с ограниченной ответственностью (далее общество).</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Оно создано в соответствии с Гражданским Кодексом РФ для организации предпринимательской деятельности и получении прибыли.</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Общество действует в соответствии с законодательством РФ, является юридическим лицом, имеет круглую печать, счет в банке, является истцом и ответчиком в гражданском и третейском судах. Имеет все права предприятия и несет предусмотренные законодательством обязанности.</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ООО «Ролон» было организовано 2 августа 1999 года с целью удовлетворения общественных потребностей и извлечения прибыли. ООО «Ролон» было организовано на базе крупного строительного комбината путем выделения в самостоятельную хозяйственную единицу деревообрабатывающего производства. Общество действует на территории бывшего деревообрабатывающего комбината, арендуя у него здания и сооружения. При этом предприятие имеет собственные оборотные средства, представленные оборудованием, машинами и механизмами, как выкупленные у бывшего комбината, так и приобретенные самостоятельно.</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Для обеспечения деятельности ООО «Ролон» был создан Уставный капитал, который состоит из номинальных долей его участников и составляет 70 000 рублей. Уставный капитал ООО «Ролон» оплачен денежными средствами.</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ООО «Ролон» осуществляет следующие виды деятельности:</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bCs/>
          <w:sz w:val="28"/>
          <w:szCs w:val="24"/>
        </w:rPr>
        <w:t>1. Производство отдельных видов строительных материалов:</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стеновых материалов.</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2. Производство металлических строительных конструкций и изделий.</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3. Производство конструкций и изделий из бетона и сборного железобетона.</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4. Производство товарного бетона и раствора.</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5. Производство деревянных строительных конструкций и изделий.</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6. Производство инвентаря, оснастки, металлоформ и опалубки.</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7. Контроль качества продукции.</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8. Подготовка строительной площадки.</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bCs/>
          <w:sz w:val="28"/>
          <w:szCs w:val="24"/>
        </w:rPr>
        <w:t>9. Земляные работы:</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планировка площадей;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грунтов;</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укрепление и уплотнение грунтов;</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устройство дренажей.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bCs/>
          <w:sz w:val="28"/>
          <w:szCs w:val="24"/>
        </w:rPr>
        <w:t>10. Возведение несущих и ограждающих конструкций зданий и сооружений: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монтаж металлических конструкций и установка арматуры;</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устройство конструкций из монолитного бетона;</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устройство железобетонных конструкций;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монтаж сборных бетонных конструкций;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монтаж сборных железобетонных конструкций;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кладка из камня, кирпича и блоков;</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установка асбоцементных, гипсобетонных, арболитовых, легкобетонных, полимерных изделий;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установка деревянных конструкций и изделий;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остекление.</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bCs/>
          <w:sz w:val="28"/>
          <w:szCs w:val="24"/>
        </w:rPr>
        <w:t>11. Работы по устройству внутренних инженерных систем:</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устройство систем вентиляции, кондиционирования воздуха;</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устройство систем пневмотранспорта и аспирации;</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прокладка внутренних сетей электроснабжения;</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прокладка внутренних тепловых сетей;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прокладка внутренних сетей газоснабжения;</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прокладка внутренних сетей водоснабжения;</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прокладка внутренних канализационных сетей;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установка санитарно-технических приборов;</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устройство внутреннего электроосвещения.</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bCs/>
          <w:sz w:val="28"/>
          <w:szCs w:val="24"/>
        </w:rPr>
        <w:t>12. Работы по защите конструкций и оборудования:</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гидроизоляция строительных конструкций;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кровельные работы;</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теплоизоляция строительных конструкций;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теплоизоляция трубопроводов и оборудования;</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антикоррозийная защита строительных конструкций и оборудования.</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13. Отделочные работы.</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14. Контроль качества строительно-монтажных работ.</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bCs/>
          <w:sz w:val="28"/>
          <w:szCs w:val="24"/>
        </w:rPr>
        <w:t>15. Геодезические работы на стройплощадке:</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разбивка внутриплощадочных, кроме магистральных, линий сооружений или их частей, временных зданий (сооружений);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создание внутренней разбивочной сети здания (сооружения);</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геодезический контроль точности геометрических параметров зданий (сооружений) и исполнительные съемки с составлением исполнительной геодезической документации;</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геодезические измерения деформаций оснований, конструкций зданий (сооружений) и их частей.</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16. Выполнение функций заказчика.</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bCs/>
          <w:sz w:val="28"/>
          <w:szCs w:val="24"/>
        </w:rPr>
        <w:t>17. Проектный, технологический и строительный инжиниринг:</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проведение предварительных технико-экономических обоснований и исследований, связанных с общим проектированием;</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подготовка сметной документации;</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планирование и составление программы финансирования;</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подготовка предварительных эскизов;</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проектов производства работ;</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технологических карт и другой технологической документации;</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стандартов предприятия;</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предоставление технологии, необходимой для строительства объекта и его эксплуатации;</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подготовка рекомендаций по оптимизации технологических процессов;</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предоставление (поставка) оборудования и строительной техники;</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контроль (технический надзор) за строительством, реконструкцией, капитальным ремонтом зданий и сооружений;</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контроль за монтажом, наладкой и пуском оборудования в эксплуатацию.</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18. Посреднические работы и услуги в строительстве.</w:t>
      </w:r>
    </w:p>
    <w:p w:rsidR="00490D9E" w:rsidRPr="00976521" w:rsidRDefault="00490D9E" w:rsidP="00976521">
      <w:pPr>
        <w:widowControl w:val="0"/>
        <w:spacing w:line="360" w:lineRule="auto"/>
        <w:ind w:firstLine="709"/>
        <w:jc w:val="both"/>
        <w:rPr>
          <w:rFonts w:eastAsia="Times New Roman"/>
          <w:bCs/>
          <w:sz w:val="28"/>
          <w:szCs w:val="24"/>
        </w:rPr>
      </w:pPr>
      <w:r w:rsidRPr="00976521">
        <w:rPr>
          <w:rFonts w:eastAsia="Times New Roman"/>
          <w:bCs/>
          <w:sz w:val="28"/>
          <w:szCs w:val="24"/>
        </w:rPr>
        <w:t>19. Разработка тендерной документации для подрядных торгов.</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bCs/>
          <w:sz w:val="28"/>
          <w:szCs w:val="24"/>
        </w:rPr>
        <w:t>20. Осуществление функций генерального подрядчика.</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Организационная структура ООО «Ролон» представлена на рис. 2.1. </w:t>
      </w:r>
    </w:p>
    <w:p w:rsidR="00490D9E"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В настоящее время ООО «Ролон» является крупнейшим в Санкт-Петербурге многопрофильным предприятием с замкнутым технологическим циклом (от разработки тендерно-проектной документации до сдачи в эксплуатацию жилых домов «под ключ»). Комбинат обладает развитой базой, включающей цеха по изготовлению железобетонных, газобетонных и арматурных изделий и изготовлению строительных материалов, железнодорожную ветку со станцией погрузки, специализированный автотранспорт.</w:t>
      </w:r>
      <w:r w:rsidR="00976521">
        <w:rPr>
          <w:rFonts w:eastAsia="Times New Roman"/>
          <w:sz w:val="28"/>
          <w:szCs w:val="24"/>
        </w:rPr>
        <w:t xml:space="preserve"> </w:t>
      </w:r>
      <w:r w:rsidRPr="00976521">
        <w:rPr>
          <w:rFonts w:eastAsia="Times New Roman"/>
          <w:sz w:val="28"/>
          <w:szCs w:val="24"/>
        </w:rPr>
        <w:t>Имеются также управления монтажных, отделочных и общестроительных работ, строительная лаборатория контроля качества, проектное и конструкторское бюро, информационно-аналитический центр, служба заказчика (застройщика) и другие структурные подразделения.</w:t>
      </w:r>
    </w:p>
    <w:p w:rsidR="003D2418" w:rsidRDefault="003D2418" w:rsidP="00976521">
      <w:pPr>
        <w:widowControl w:val="0"/>
        <w:spacing w:line="360" w:lineRule="auto"/>
        <w:ind w:firstLine="709"/>
        <w:jc w:val="both"/>
        <w:rPr>
          <w:rFonts w:eastAsia="Times New Roman"/>
          <w:sz w:val="28"/>
          <w:szCs w:val="24"/>
        </w:rPr>
      </w:pPr>
    </w:p>
    <w:p w:rsidR="00490D9E" w:rsidRPr="00976521" w:rsidRDefault="003D2418" w:rsidP="005D3828">
      <w:pPr>
        <w:widowControl w:val="0"/>
        <w:spacing w:line="360" w:lineRule="auto"/>
        <w:ind w:firstLine="709"/>
        <w:jc w:val="right"/>
        <w:rPr>
          <w:rFonts w:eastAsia="Times New Roman"/>
          <w:sz w:val="28"/>
          <w:szCs w:val="24"/>
        </w:rPr>
      </w:pPr>
      <w:r>
        <w:rPr>
          <w:rFonts w:eastAsia="Times New Roman"/>
          <w:sz w:val="28"/>
          <w:szCs w:val="24"/>
        </w:rPr>
        <w:br w:type="page"/>
      </w:r>
      <w:r w:rsidR="00004FB8">
        <w:rPr>
          <w:rFonts w:eastAsia="Times New Roman"/>
          <w:noProof/>
          <w:sz w:val="28"/>
          <w:szCs w:val="24"/>
        </w:rPr>
        <w:pict>
          <v:shape id="Рисунок 7" o:spid="_x0000_i1028" type="#_x0000_t75" style="width:344.25pt;height:333pt;visibility:visible">
            <v:imagedata r:id="rId9" o:title="" croptop="12224f" cropbottom="7850f" cropleft="17564f" cropright="17646f"/>
          </v:shape>
        </w:pict>
      </w:r>
    </w:p>
    <w:p w:rsidR="003D2418" w:rsidRDefault="00004FB8" w:rsidP="00976521">
      <w:pPr>
        <w:widowControl w:val="0"/>
        <w:spacing w:line="360" w:lineRule="auto"/>
        <w:ind w:firstLine="709"/>
        <w:jc w:val="both"/>
        <w:rPr>
          <w:rFonts w:eastAsia="Times New Roman"/>
          <w:sz w:val="28"/>
          <w:szCs w:val="24"/>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left:0;text-align:left;margin-left:-44.1pt;margin-top:-92.45pt;width:231.8pt;height:76.6pt;rotation:90;z-index:251628544" o:connectortype="elbow" adj="37,-90587,-13125" strokeweight="2pt"/>
        </w:pict>
      </w:r>
    </w:p>
    <w:p w:rsidR="003D2418" w:rsidRDefault="00004FB8" w:rsidP="00976521">
      <w:pPr>
        <w:widowControl w:val="0"/>
        <w:spacing w:line="360" w:lineRule="auto"/>
        <w:ind w:firstLine="709"/>
        <w:jc w:val="both"/>
        <w:rPr>
          <w:rFonts w:eastAsia="Times New Roman"/>
          <w:sz w:val="28"/>
          <w:szCs w:val="24"/>
        </w:rPr>
      </w:pPr>
      <w:r>
        <w:rPr>
          <w:noProof/>
        </w:rPr>
        <w:pict>
          <v:shapetype id="_x0000_t202" coordsize="21600,21600" o:spt="202" path="m,l,21600r21600,l21600,xe">
            <v:stroke joinstyle="miter"/>
            <v:path gradientshapeok="t" o:connecttype="rect"/>
          </v:shapetype>
          <v:shape id="_x0000_s1034" type="#_x0000_t202" style="position:absolute;left:0;text-align:left;margin-left:73.7pt;margin-top:15.35pt;width:112.35pt;height:38pt;z-index:251629568" strokeweight="2pt">
            <v:shadow on="t" opacity=".5" offset="-2pt" offset2="8pt,-8pt"/>
            <v:textbox>
              <w:txbxContent>
                <w:p w:rsidR="0028326A" w:rsidRPr="006458B9" w:rsidRDefault="0028326A" w:rsidP="00490D9E">
                  <w:pPr>
                    <w:rPr>
                      <w:rFonts w:eastAsia="Times New Roman"/>
                      <w:sz w:val="22"/>
                      <w:szCs w:val="22"/>
                      <w:lang w:eastAsia="en-US"/>
                    </w:rPr>
                  </w:pPr>
                  <w:r w:rsidRPr="006458B9">
                    <w:rPr>
                      <w:rFonts w:eastAsia="Times New Roman"/>
                      <w:sz w:val="22"/>
                      <w:szCs w:val="22"/>
                      <w:lang w:eastAsia="en-US"/>
                    </w:rPr>
                    <w:t>Производственные цеха</w:t>
                  </w:r>
                </w:p>
              </w:txbxContent>
            </v:textbox>
          </v:shape>
        </w:pict>
      </w:r>
    </w:p>
    <w:p w:rsidR="003D2418" w:rsidRDefault="00004FB8" w:rsidP="00976521">
      <w:pPr>
        <w:widowControl w:val="0"/>
        <w:spacing w:line="360" w:lineRule="auto"/>
        <w:ind w:firstLine="709"/>
        <w:jc w:val="both"/>
        <w:rPr>
          <w:rFonts w:eastAsia="Times New Roman"/>
          <w:sz w:val="28"/>
          <w:szCs w:val="24"/>
        </w:rPr>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36.85pt;margin-top:10.25pt;width:31.5pt;height:0;z-index:251627520" o:connectortype="straight" strokeweight="2pt"/>
        </w:pict>
      </w:r>
    </w:p>
    <w:p w:rsidR="003D2418" w:rsidRDefault="003D2418" w:rsidP="00976521">
      <w:pPr>
        <w:widowControl w:val="0"/>
        <w:spacing w:line="360" w:lineRule="auto"/>
        <w:ind w:firstLine="709"/>
        <w:jc w:val="both"/>
        <w:rPr>
          <w:rFonts w:eastAsia="Times New Roman"/>
          <w:sz w:val="28"/>
          <w:szCs w:val="24"/>
        </w:rPr>
      </w:pP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Рис. 2.1 – Организационная структура ООО «Ролон»</w:t>
      </w:r>
    </w:p>
    <w:p w:rsidR="005D3828" w:rsidRDefault="005D3828" w:rsidP="00976521">
      <w:pPr>
        <w:widowControl w:val="0"/>
        <w:spacing w:line="360" w:lineRule="auto"/>
        <w:ind w:firstLine="709"/>
        <w:jc w:val="both"/>
        <w:rPr>
          <w:rFonts w:eastAsia="Times New Roman"/>
          <w:sz w:val="28"/>
          <w:szCs w:val="24"/>
        </w:rPr>
      </w:pP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Данная организационная структура больше всего подходит к линейно-функциональному типу, который чаще всего встречается на малых и средних предприятиях. Это обусловлено тем, что при малом числе сотрудников нет необходимости создавать дополнительные уровни управления.</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В отличие от чисто линейной, линейно-функциональная структура значительно облегчает работу руководителя, так как у него имеются заместители и практически ему нужно работать только с ними, а не со всем коллективом исполнителей индивидуально</w:t>
      </w:r>
      <w:r w:rsidRPr="00976521">
        <w:rPr>
          <w:rFonts w:eastAsia="Times New Roman"/>
          <w:sz w:val="28"/>
          <w:szCs w:val="24"/>
          <w:vertAlign w:val="superscript"/>
        </w:rPr>
        <w:footnoteReference w:id="11"/>
      </w:r>
      <w:r w:rsidRPr="00976521">
        <w:rPr>
          <w:rFonts w:eastAsia="Times New Roman"/>
          <w:sz w:val="28"/>
          <w:szCs w:val="24"/>
        </w:rPr>
        <w:t>. Каждый из заместителей по функциональным направлениям обязан компетентно решать возникающие производственные задачи, и имеет право принимать самостоятельные решения в пределах своих полномочий. Функциональную структуру управления часто называют традиционной или классической, так как она применяется уже многие годы и ее особенности более глубоко исследованы.</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Высшим органом управления является Общее собрание участников общества. Общее собрание участников общества вырабатывает стратегию и назначает Генерального директора Общества.</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Руководство ООО «Ролон» осуществляется Генеральным директором. Генеральный директор действует на основании Устава и является исполнительным органом и несет ответственность за деятельность объединения, а также заключает договоры, налаживает связи с заказчиками-экспортерами и импортерами, вносит предложения о распределении обязанностей между работниками и выполняет другие функции по должности. Трудовые отношения регулируются на основании заключенного контракта с генеральным директором.</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Бухгалтерия осуществляет расчет, анализ, составление отчетности и представление статистических данных.</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Экономист по расчетам занимается выставлением счетов по осуществленным перевозкам, следит за своевременной оплатой по ним.</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Организацией перевозок и транспортно-экспедиционной деятельностью занимается транспортный отдел, представленный менеджерами-экспедиторами, а также диспетчерами перевозок. Они занимаются оформлением договоров перевозки груза и экспедиции, иных перевозочных документов, страхованием груза через любую страховую компанию.</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Юридический отдел представлен двумя юристами, главная задача которых защита прав и законных интересов предприятия, а также проверка соблюдения актов законодательства при заключении ООО «Ролон» договоров.</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Технический отдел возглавляет начальник технического отдела. Под его руководством находится механик, электрики, слесари. Данный отдел занимается непосредственно техническим обслуживанием оборудования.</w:t>
      </w:r>
    </w:p>
    <w:p w:rsidR="00490D9E" w:rsidRPr="00976521" w:rsidRDefault="00490D9E" w:rsidP="00976521">
      <w:pPr>
        <w:widowControl w:val="0"/>
        <w:spacing w:line="360" w:lineRule="auto"/>
        <w:ind w:firstLine="709"/>
        <w:jc w:val="both"/>
        <w:rPr>
          <w:rFonts w:eastAsia="Times New Roman"/>
          <w:sz w:val="28"/>
          <w:szCs w:val="24"/>
        </w:rPr>
      </w:pPr>
      <w:r w:rsidRPr="00976521">
        <w:rPr>
          <w:rFonts w:eastAsia="Times New Roman"/>
          <w:sz w:val="28"/>
          <w:szCs w:val="24"/>
        </w:rPr>
        <w:t>На предприятии на полставки работают медицинский работник, секретарь-референт, специалист по кадрам и инженер по технике безопасности.</w:t>
      </w:r>
    </w:p>
    <w:p w:rsidR="003C36C9" w:rsidRPr="00976521" w:rsidRDefault="003C36C9" w:rsidP="00976521">
      <w:pPr>
        <w:pStyle w:val="a5"/>
        <w:rPr>
          <w:lang w:eastAsia="en-US"/>
        </w:rPr>
      </w:pPr>
    </w:p>
    <w:p w:rsidR="00490D9E" w:rsidRPr="00976521" w:rsidRDefault="00490D9E" w:rsidP="00976521">
      <w:pPr>
        <w:pStyle w:val="21"/>
        <w:ind w:firstLine="709"/>
        <w:jc w:val="both"/>
        <w:rPr>
          <w:b w:val="0"/>
        </w:rPr>
      </w:pPr>
      <w:bookmarkStart w:id="8" w:name="_Toc248796807"/>
      <w:r w:rsidRPr="00976521">
        <w:rPr>
          <w:b w:val="0"/>
        </w:rPr>
        <w:t>2.2 Анализ технико-экономических показателей деятельности предприятия</w:t>
      </w:r>
      <w:bookmarkEnd w:id="8"/>
    </w:p>
    <w:p w:rsidR="00490D9E" w:rsidRPr="00976521" w:rsidRDefault="00490D9E" w:rsidP="00976521">
      <w:pPr>
        <w:pStyle w:val="a5"/>
        <w:rPr>
          <w:lang w:eastAsia="en-US"/>
        </w:rPr>
      </w:pPr>
    </w:p>
    <w:p w:rsidR="00734575" w:rsidRPr="00976521" w:rsidRDefault="00734575" w:rsidP="00976521">
      <w:pPr>
        <w:pStyle w:val="a5"/>
      </w:pPr>
      <w:r w:rsidRPr="00976521">
        <w:t>Проведем вертикальный анализ баланса ООО «Ролон» в табл. 2.</w:t>
      </w:r>
      <w:r w:rsidR="00155D7F" w:rsidRPr="00976521">
        <w:t>1</w:t>
      </w:r>
      <w:r w:rsidRPr="00976521">
        <w:t>.</w:t>
      </w:r>
    </w:p>
    <w:p w:rsidR="005D3828" w:rsidRDefault="005D3828" w:rsidP="00976521">
      <w:pPr>
        <w:pStyle w:val="a5"/>
      </w:pPr>
    </w:p>
    <w:p w:rsidR="00734575" w:rsidRPr="00976521" w:rsidRDefault="00734575" w:rsidP="00976521">
      <w:pPr>
        <w:pStyle w:val="a5"/>
      </w:pPr>
      <w:r w:rsidRPr="00976521">
        <w:t>Таблица 2.</w:t>
      </w:r>
      <w:r w:rsidR="00155D7F" w:rsidRPr="00976521">
        <w:t>1</w:t>
      </w:r>
    </w:p>
    <w:p w:rsidR="00734575" w:rsidRPr="00976521" w:rsidRDefault="00734575" w:rsidP="00976521">
      <w:pPr>
        <w:pStyle w:val="a5"/>
      </w:pPr>
      <w:r w:rsidRPr="00976521">
        <w:t>Вертикальный анализ баланса ООО «Ролон» за 2006 – 2008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00"/>
        <w:gridCol w:w="592"/>
        <w:gridCol w:w="592"/>
        <w:gridCol w:w="592"/>
        <w:gridCol w:w="465"/>
        <w:gridCol w:w="838"/>
        <w:gridCol w:w="1082"/>
        <w:gridCol w:w="790"/>
        <w:gridCol w:w="790"/>
        <w:gridCol w:w="778"/>
        <w:gridCol w:w="751"/>
      </w:tblGrid>
      <w:tr w:rsidR="00734575" w:rsidRPr="00976521" w:rsidTr="00976521">
        <w:trPr>
          <w:trHeight w:val="463"/>
          <w:jc w:val="center"/>
        </w:trPr>
        <w:tc>
          <w:tcPr>
            <w:tcW w:w="1898" w:type="dxa"/>
            <w:vMerge w:val="restart"/>
          </w:tcPr>
          <w:p w:rsidR="00734575" w:rsidRPr="00976521" w:rsidRDefault="00734575" w:rsidP="00976521">
            <w:pPr>
              <w:pStyle w:val="a5"/>
              <w:widowControl/>
              <w:ind w:firstLine="0"/>
              <w:jc w:val="left"/>
              <w:rPr>
                <w:bCs/>
                <w:sz w:val="20"/>
              </w:rPr>
            </w:pPr>
            <w:r w:rsidRPr="00976521">
              <w:rPr>
                <w:bCs/>
                <w:sz w:val="20"/>
              </w:rPr>
              <w:t>Показатели</w:t>
            </w:r>
          </w:p>
        </w:tc>
        <w:tc>
          <w:tcPr>
            <w:tcW w:w="1830" w:type="dxa"/>
            <w:gridSpan w:val="3"/>
          </w:tcPr>
          <w:p w:rsidR="00734575" w:rsidRPr="00976521" w:rsidRDefault="00734575" w:rsidP="00976521">
            <w:pPr>
              <w:pStyle w:val="a5"/>
              <w:widowControl/>
              <w:ind w:firstLine="0"/>
              <w:jc w:val="left"/>
              <w:rPr>
                <w:bCs/>
                <w:sz w:val="20"/>
              </w:rPr>
            </w:pPr>
            <w:r w:rsidRPr="00976521">
              <w:rPr>
                <w:bCs/>
                <w:sz w:val="20"/>
              </w:rPr>
              <w:t xml:space="preserve">Сумма </w:t>
            </w:r>
          </w:p>
          <w:p w:rsidR="00734575" w:rsidRPr="00976521" w:rsidRDefault="00734575" w:rsidP="00976521">
            <w:pPr>
              <w:pStyle w:val="a5"/>
              <w:widowControl/>
              <w:ind w:firstLine="0"/>
              <w:jc w:val="left"/>
              <w:rPr>
                <w:bCs/>
                <w:sz w:val="20"/>
              </w:rPr>
            </w:pPr>
            <w:r w:rsidRPr="00976521">
              <w:rPr>
                <w:bCs/>
                <w:sz w:val="20"/>
              </w:rPr>
              <w:t>тыс. руб.</w:t>
            </w:r>
          </w:p>
        </w:tc>
        <w:tc>
          <w:tcPr>
            <w:tcW w:w="2610" w:type="dxa"/>
            <w:gridSpan w:val="3"/>
          </w:tcPr>
          <w:p w:rsidR="00734575" w:rsidRPr="00976521" w:rsidRDefault="00734575" w:rsidP="00976521">
            <w:pPr>
              <w:pStyle w:val="a5"/>
              <w:widowControl/>
              <w:ind w:firstLine="0"/>
              <w:jc w:val="left"/>
              <w:rPr>
                <w:bCs/>
                <w:sz w:val="20"/>
              </w:rPr>
            </w:pPr>
            <w:r w:rsidRPr="00976521">
              <w:rPr>
                <w:bCs/>
                <w:sz w:val="20"/>
              </w:rPr>
              <w:t>Доля в структуре баланса</w:t>
            </w:r>
          </w:p>
        </w:tc>
        <w:tc>
          <w:tcPr>
            <w:tcW w:w="1682" w:type="dxa"/>
            <w:gridSpan w:val="2"/>
          </w:tcPr>
          <w:p w:rsidR="00734575" w:rsidRPr="00976521" w:rsidRDefault="00734575" w:rsidP="00976521">
            <w:pPr>
              <w:pStyle w:val="a5"/>
              <w:widowControl/>
              <w:ind w:firstLine="0"/>
              <w:jc w:val="left"/>
              <w:rPr>
                <w:bCs/>
                <w:sz w:val="20"/>
              </w:rPr>
            </w:pPr>
            <w:r w:rsidRPr="00976521">
              <w:rPr>
                <w:bCs/>
                <w:sz w:val="20"/>
              </w:rPr>
              <w:t>Изменение (+,-)</w:t>
            </w:r>
          </w:p>
          <w:p w:rsidR="00734575" w:rsidRPr="00976521" w:rsidRDefault="00734575" w:rsidP="00976521">
            <w:pPr>
              <w:pStyle w:val="a5"/>
              <w:widowControl/>
              <w:ind w:firstLine="0"/>
              <w:jc w:val="left"/>
              <w:rPr>
                <w:bCs/>
                <w:sz w:val="20"/>
              </w:rPr>
            </w:pPr>
            <w:r w:rsidRPr="00976521">
              <w:rPr>
                <w:bCs/>
                <w:sz w:val="20"/>
              </w:rPr>
              <w:t>тыс. руб.</w:t>
            </w:r>
          </w:p>
        </w:tc>
        <w:tc>
          <w:tcPr>
            <w:tcW w:w="1628" w:type="dxa"/>
            <w:gridSpan w:val="2"/>
          </w:tcPr>
          <w:p w:rsidR="00734575" w:rsidRPr="00976521" w:rsidRDefault="00734575" w:rsidP="00976521">
            <w:pPr>
              <w:pStyle w:val="a5"/>
              <w:widowControl/>
              <w:ind w:firstLine="0"/>
              <w:jc w:val="left"/>
              <w:rPr>
                <w:bCs/>
                <w:sz w:val="20"/>
              </w:rPr>
            </w:pPr>
            <w:r w:rsidRPr="00976521">
              <w:rPr>
                <w:bCs/>
                <w:sz w:val="20"/>
              </w:rPr>
              <w:t>Изменение доли в балансе (+,-)</w:t>
            </w:r>
          </w:p>
        </w:tc>
      </w:tr>
      <w:tr w:rsidR="00734575" w:rsidRPr="00976521" w:rsidTr="00976521">
        <w:trPr>
          <w:trHeight w:val="658"/>
          <w:jc w:val="center"/>
        </w:trPr>
        <w:tc>
          <w:tcPr>
            <w:tcW w:w="1898" w:type="dxa"/>
            <w:vMerge/>
          </w:tcPr>
          <w:p w:rsidR="00734575" w:rsidRPr="00976521" w:rsidRDefault="00734575" w:rsidP="00976521">
            <w:pPr>
              <w:pStyle w:val="a5"/>
              <w:widowControl/>
              <w:ind w:firstLine="0"/>
              <w:jc w:val="left"/>
              <w:rPr>
                <w:bCs/>
                <w:sz w:val="20"/>
              </w:rPr>
            </w:pPr>
          </w:p>
        </w:tc>
        <w:tc>
          <w:tcPr>
            <w:tcW w:w="610" w:type="dxa"/>
          </w:tcPr>
          <w:p w:rsidR="00734575" w:rsidRPr="00976521" w:rsidRDefault="00734575" w:rsidP="00976521">
            <w:pPr>
              <w:pStyle w:val="a5"/>
              <w:widowControl/>
              <w:ind w:firstLine="0"/>
              <w:jc w:val="left"/>
              <w:rPr>
                <w:bCs/>
                <w:sz w:val="20"/>
              </w:rPr>
            </w:pPr>
            <w:r w:rsidRPr="00976521">
              <w:rPr>
                <w:bCs/>
                <w:sz w:val="20"/>
              </w:rPr>
              <w:t>2006г</w:t>
            </w:r>
          </w:p>
        </w:tc>
        <w:tc>
          <w:tcPr>
            <w:tcW w:w="610" w:type="dxa"/>
          </w:tcPr>
          <w:p w:rsidR="00734575" w:rsidRPr="00976521" w:rsidRDefault="00734575" w:rsidP="00976521">
            <w:pPr>
              <w:pStyle w:val="a5"/>
              <w:widowControl/>
              <w:ind w:firstLine="0"/>
              <w:jc w:val="left"/>
              <w:rPr>
                <w:sz w:val="20"/>
              </w:rPr>
            </w:pPr>
            <w:r w:rsidRPr="00976521">
              <w:rPr>
                <w:bCs/>
                <w:sz w:val="20"/>
              </w:rPr>
              <w:t>2007г</w:t>
            </w:r>
          </w:p>
        </w:tc>
        <w:tc>
          <w:tcPr>
            <w:tcW w:w="610" w:type="dxa"/>
          </w:tcPr>
          <w:p w:rsidR="00734575" w:rsidRPr="00976521" w:rsidRDefault="00734575" w:rsidP="00976521">
            <w:pPr>
              <w:pStyle w:val="a5"/>
              <w:widowControl/>
              <w:ind w:firstLine="0"/>
              <w:jc w:val="left"/>
              <w:rPr>
                <w:sz w:val="20"/>
              </w:rPr>
            </w:pPr>
            <w:r w:rsidRPr="00976521">
              <w:rPr>
                <w:bCs/>
                <w:sz w:val="20"/>
              </w:rPr>
              <w:t>2008г</w:t>
            </w:r>
          </w:p>
        </w:tc>
        <w:tc>
          <w:tcPr>
            <w:tcW w:w="466" w:type="dxa"/>
          </w:tcPr>
          <w:p w:rsidR="00734575" w:rsidRPr="00976521" w:rsidRDefault="00734575" w:rsidP="00976521">
            <w:pPr>
              <w:pStyle w:val="a5"/>
              <w:widowControl/>
              <w:ind w:firstLine="0"/>
              <w:jc w:val="left"/>
              <w:rPr>
                <w:bCs/>
                <w:sz w:val="20"/>
              </w:rPr>
            </w:pPr>
            <w:r w:rsidRPr="00976521">
              <w:rPr>
                <w:bCs/>
                <w:sz w:val="20"/>
              </w:rPr>
              <w:t>2006 г.</w:t>
            </w:r>
          </w:p>
        </w:tc>
        <w:tc>
          <w:tcPr>
            <w:tcW w:w="923" w:type="dxa"/>
          </w:tcPr>
          <w:p w:rsidR="00734575" w:rsidRPr="00976521" w:rsidRDefault="00734575" w:rsidP="00976521">
            <w:pPr>
              <w:pStyle w:val="a5"/>
              <w:widowControl/>
              <w:ind w:firstLine="0"/>
              <w:jc w:val="left"/>
              <w:rPr>
                <w:bCs/>
                <w:sz w:val="20"/>
              </w:rPr>
            </w:pPr>
            <w:r w:rsidRPr="00976521">
              <w:rPr>
                <w:bCs/>
                <w:sz w:val="20"/>
              </w:rPr>
              <w:t>2007 г.</w:t>
            </w:r>
          </w:p>
        </w:tc>
        <w:tc>
          <w:tcPr>
            <w:tcW w:w="1221" w:type="dxa"/>
          </w:tcPr>
          <w:p w:rsidR="00734575" w:rsidRPr="00976521" w:rsidRDefault="00734575" w:rsidP="00976521">
            <w:pPr>
              <w:pStyle w:val="a5"/>
              <w:widowControl/>
              <w:ind w:firstLine="0"/>
              <w:jc w:val="left"/>
              <w:rPr>
                <w:bCs/>
                <w:sz w:val="20"/>
              </w:rPr>
            </w:pPr>
            <w:r w:rsidRPr="00976521">
              <w:rPr>
                <w:bCs/>
                <w:sz w:val="20"/>
              </w:rPr>
              <w:t>2008 г.</w:t>
            </w:r>
          </w:p>
        </w:tc>
        <w:tc>
          <w:tcPr>
            <w:tcW w:w="841" w:type="dxa"/>
          </w:tcPr>
          <w:p w:rsidR="00734575" w:rsidRPr="00976521" w:rsidRDefault="00734575" w:rsidP="00976521">
            <w:pPr>
              <w:pStyle w:val="a5"/>
              <w:widowControl/>
              <w:ind w:firstLine="0"/>
              <w:jc w:val="left"/>
              <w:rPr>
                <w:bCs/>
                <w:sz w:val="20"/>
              </w:rPr>
            </w:pPr>
            <w:r w:rsidRPr="00976521">
              <w:rPr>
                <w:bCs/>
                <w:sz w:val="20"/>
              </w:rPr>
              <w:t>2007г. к 2006 г.</w:t>
            </w:r>
          </w:p>
        </w:tc>
        <w:tc>
          <w:tcPr>
            <w:tcW w:w="841" w:type="dxa"/>
          </w:tcPr>
          <w:p w:rsidR="00734575" w:rsidRPr="00976521" w:rsidRDefault="00734575" w:rsidP="00976521">
            <w:pPr>
              <w:pStyle w:val="a5"/>
              <w:widowControl/>
              <w:ind w:firstLine="0"/>
              <w:jc w:val="left"/>
              <w:rPr>
                <w:bCs/>
                <w:sz w:val="20"/>
              </w:rPr>
            </w:pPr>
            <w:r w:rsidRPr="00976521">
              <w:rPr>
                <w:bCs/>
                <w:sz w:val="20"/>
              </w:rPr>
              <w:t>2008 г. к 2007 г.</w:t>
            </w:r>
          </w:p>
        </w:tc>
        <w:tc>
          <w:tcPr>
            <w:tcW w:w="831" w:type="dxa"/>
          </w:tcPr>
          <w:p w:rsidR="00734575" w:rsidRPr="00976521" w:rsidRDefault="00734575" w:rsidP="00976521">
            <w:pPr>
              <w:pStyle w:val="a5"/>
              <w:widowControl/>
              <w:ind w:firstLine="0"/>
              <w:jc w:val="left"/>
              <w:rPr>
                <w:bCs/>
                <w:sz w:val="20"/>
              </w:rPr>
            </w:pPr>
            <w:r w:rsidRPr="00976521">
              <w:rPr>
                <w:bCs/>
                <w:sz w:val="20"/>
              </w:rPr>
              <w:t>2007 г. к 2006г.</w:t>
            </w:r>
          </w:p>
        </w:tc>
        <w:tc>
          <w:tcPr>
            <w:tcW w:w="797" w:type="dxa"/>
          </w:tcPr>
          <w:p w:rsidR="00734575" w:rsidRPr="00976521" w:rsidRDefault="00734575" w:rsidP="00976521">
            <w:pPr>
              <w:pStyle w:val="a5"/>
              <w:widowControl/>
              <w:ind w:firstLine="0"/>
              <w:jc w:val="left"/>
              <w:rPr>
                <w:bCs/>
                <w:sz w:val="20"/>
              </w:rPr>
            </w:pPr>
            <w:r w:rsidRPr="00976521">
              <w:rPr>
                <w:bCs/>
                <w:sz w:val="20"/>
              </w:rPr>
              <w:t>2008 г. к 2007г.</w:t>
            </w:r>
          </w:p>
        </w:tc>
      </w:tr>
      <w:tr w:rsidR="00734575" w:rsidRPr="00976521" w:rsidTr="00976521">
        <w:trPr>
          <w:trHeight w:val="175"/>
          <w:jc w:val="center"/>
        </w:trPr>
        <w:tc>
          <w:tcPr>
            <w:tcW w:w="1898" w:type="dxa"/>
          </w:tcPr>
          <w:p w:rsidR="00734575" w:rsidRPr="00976521" w:rsidRDefault="00734575" w:rsidP="00976521">
            <w:pPr>
              <w:pStyle w:val="a5"/>
              <w:widowControl/>
              <w:ind w:firstLine="0"/>
              <w:jc w:val="left"/>
              <w:rPr>
                <w:sz w:val="20"/>
              </w:rPr>
            </w:pPr>
            <w:r w:rsidRPr="00976521">
              <w:rPr>
                <w:sz w:val="20"/>
              </w:rPr>
              <w:t>1</w:t>
            </w:r>
          </w:p>
        </w:tc>
        <w:tc>
          <w:tcPr>
            <w:tcW w:w="610" w:type="dxa"/>
          </w:tcPr>
          <w:p w:rsidR="00734575" w:rsidRPr="00976521" w:rsidRDefault="00734575" w:rsidP="00976521">
            <w:pPr>
              <w:pStyle w:val="a5"/>
              <w:widowControl/>
              <w:ind w:firstLine="0"/>
              <w:jc w:val="left"/>
              <w:rPr>
                <w:sz w:val="20"/>
              </w:rPr>
            </w:pPr>
            <w:r w:rsidRPr="00976521">
              <w:rPr>
                <w:sz w:val="20"/>
              </w:rPr>
              <w:t>2</w:t>
            </w:r>
          </w:p>
        </w:tc>
        <w:tc>
          <w:tcPr>
            <w:tcW w:w="610" w:type="dxa"/>
          </w:tcPr>
          <w:p w:rsidR="00734575" w:rsidRPr="00976521" w:rsidRDefault="00734575" w:rsidP="00976521">
            <w:pPr>
              <w:pStyle w:val="a5"/>
              <w:widowControl/>
              <w:ind w:firstLine="0"/>
              <w:jc w:val="left"/>
              <w:rPr>
                <w:sz w:val="20"/>
              </w:rPr>
            </w:pPr>
            <w:r w:rsidRPr="00976521">
              <w:rPr>
                <w:sz w:val="20"/>
              </w:rPr>
              <w:t>3</w:t>
            </w:r>
          </w:p>
        </w:tc>
        <w:tc>
          <w:tcPr>
            <w:tcW w:w="610" w:type="dxa"/>
          </w:tcPr>
          <w:p w:rsidR="00734575" w:rsidRPr="00976521" w:rsidRDefault="00734575" w:rsidP="00976521">
            <w:pPr>
              <w:pStyle w:val="a5"/>
              <w:widowControl/>
              <w:ind w:firstLine="0"/>
              <w:jc w:val="left"/>
              <w:rPr>
                <w:sz w:val="20"/>
              </w:rPr>
            </w:pPr>
            <w:r w:rsidRPr="00976521">
              <w:rPr>
                <w:sz w:val="20"/>
              </w:rPr>
              <w:t>4</w:t>
            </w:r>
          </w:p>
        </w:tc>
        <w:tc>
          <w:tcPr>
            <w:tcW w:w="466" w:type="dxa"/>
          </w:tcPr>
          <w:p w:rsidR="00734575" w:rsidRPr="00976521" w:rsidRDefault="00734575" w:rsidP="00976521">
            <w:pPr>
              <w:pStyle w:val="a5"/>
              <w:widowControl/>
              <w:ind w:firstLine="0"/>
              <w:jc w:val="left"/>
              <w:rPr>
                <w:sz w:val="20"/>
              </w:rPr>
            </w:pPr>
            <w:r w:rsidRPr="00976521">
              <w:rPr>
                <w:sz w:val="20"/>
              </w:rPr>
              <w:t>5</w:t>
            </w:r>
          </w:p>
        </w:tc>
        <w:tc>
          <w:tcPr>
            <w:tcW w:w="923" w:type="dxa"/>
          </w:tcPr>
          <w:p w:rsidR="00734575" w:rsidRPr="00976521" w:rsidRDefault="00734575" w:rsidP="00976521">
            <w:pPr>
              <w:pStyle w:val="a5"/>
              <w:widowControl/>
              <w:ind w:firstLine="0"/>
              <w:jc w:val="left"/>
              <w:rPr>
                <w:sz w:val="20"/>
              </w:rPr>
            </w:pPr>
            <w:r w:rsidRPr="00976521">
              <w:rPr>
                <w:sz w:val="20"/>
              </w:rPr>
              <w:t>6</w:t>
            </w:r>
          </w:p>
        </w:tc>
        <w:tc>
          <w:tcPr>
            <w:tcW w:w="1221" w:type="dxa"/>
          </w:tcPr>
          <w:p w:rsidR="00734575" w:rsidRPr="00976521" w:rsidRDefault="00734575" w:rsidP="00976521">
            <w:pPr>
              <w:pStyle w:val="a5"/>
              <w:widowControl/>
              <w:ind w:firstLine="0"/>
              <w:jc w:val="left"/>
              <w:rPr>
                <w:sz w:val="20"/>
              </w:rPr>
            </w:pPr>
            <w:r w:rsidRPr="00976521">
              <w:rPr>
                <w:sz w:val="20"/>
              </w:rPr>
              <w:t>7</w:t>
            </w:r>
          </w:p>
        </w:tc>
        <w:tc>
          <w:tcPr>
            <w:tcW w:w="841" w:type="dxa"/>
          </w:tcPr>
          <w:p w:rsidR="00734575" w:rsidRPr="00976521" w:rsidRDefault="00734575" w:rsidP="00976521">
            <w:pPr>
              <w:pStyle w:val="a5"/>
              <w:widowControl/>
              <w:ind w:firstLine="0"/>
              <w:jc w:val="left"/>
              <w:rPr>
                <w:sz w:val="20"/>
              </w:rPr>
            </w:pPr>
            <w:r w:rsidRPr="00976521">
              <w:rPr>
                <w:sz w:val="20"/>
              </w:rPr>
              <w:t>8</w:t>
            </w:r>
          </w:p>
        </w:tc>
        <w:tc>
          <w:tcPr>
            <w:tcW w:w="841" w:type="dxa"/>
          </w:tcPr>
          <w:p w:rsidR="00734575" w:rsidRPr="00976521" w:rsidRDefault="00734575" w:rsidP="00976521">
            <w:pPr>
              <w:pStyle w:val="a5"/>
              <w:widowControl/>
              <w:ind w:firstLine="0"/>
              <w:jc w:val="left"/>
              <w:rPr>
                <w:sz w:val="20"/>
              </w:rPr>
            </w:pPr>
            <w:r w:rsidRPr="00976521">
              <w:rPr>
                <w:sz w:val="20"/>
              </w:rPr>
              <w:t>9</w:t>
            </w:r>
          </w:p>
        </w:tc>
        <w:tc>
          <w:tcPr>
            <w:tcW w:w="831" w:type="dxa"/>
          </w:tcPr>
          <w:p w:rsidR="00734575" w:rsidRPr="00976521" w:rsidRDefault="00734575" w:rsidP="00976521">
            <w:pPr>
              <w:pStyle w:val="a5"/>
              <w:widowControl/>
              <w:ind w:firstLine="0"/>
              <w:jc w:val="left"/>
              <w:rPr>
                <w:sz w:val="20"/>
              </w:rPr>
            </w:pPr>
            <w:r w:rsidRPr="00976521">
              <w:rPr>
                <w:sz w:val="20"/>
              </w:rPr>
              <w:t>10</w:t>
            </w:r>
          </w:p>
        </w:tc>
        <w:tc>
          <w:tcPr>
            <w:tcW w:w="797" w:type="dxa"/>
          </w:tcPr>
          <w:p w:rsidR="00734575" w:rsidRPr="00976521" w:rsidRDefault="00734575" w:rsidP="00976521">
            <w:pPr>
              <w:pStyle w:val="a5"/>
              <w:widowControl/>
              <w:ind w:firstLine="0"/>
              <w:jc w:val="left"/>
              <w:rPr>
                <w:sz w:val="20"/>
              </w:rPr>
            </w:pPr>
            <w:r w:rsidRPr="00976521">
              <w:rPr>
                <w:sz w:val="20"/>
              </w:rPr>
              <w:t>11</w:t>
            </w:r>
          </w:p>
        </w:tc>
      </w:tr>
      <w:tr w:rsidR="00734575" w:rsidRPr="00976521" w:rsidTr="00976521">
        <w:trPr>
          <w:trHeight w:val="255"/>
          <w:jc w:val="center"/>
        </w:trPr>
        <w:tc>
          <w:tcPr>
            <w:tcW w:w="1898" w:type="dxa"/>
          </w:tcPr>
          <w:p w:rsidR="00734575" w:rsidRPr="00976521" w:rsidRDefault="00734575" w:rsidP="00976521">
            <w:pPr>
              <w:pStyle w:val="a5"/>
              <w:widowControl/>
              <w:ind w:firstLine="0"/>
              <w:jc w:val="left"/>
              <w:rPr>
                <w:sz w:val="20"/>
              </w:rPr>
            </w:pPr>
            <w:r w:rsidRPr="00976521">
              <w:rPr>
                <w:sz w:val="20"/>
              </w:rPr>
              <w:t>Основные средства</w:t>
            </w:r>
          </w:p>
        </w:tc>
        <w:tc>
          <w:tcPr>
            <w:tcW w:w="610" w:type="dxa"/>
          </w:tcPr>
          <w:p w:rsidR="00734575" w:rsidRPr="00976521" w:rsidRDefault="00734575" w:rsidP="00976521">
            <w:pPr>
              <w:pStyle w:val="a5"/>
              <w:widowControl/>
              <w:ind w:firstLine="0"/>
              <w:jc w:val="left"/>
              <w:rPr>
                <w:sz w:val="20"/>
              </w:rPr>
            </w:pPr>
            <w:r w:rsidRPr="00976521">
              <w:rPr>
                <w:sz w:val="20"/>
              </w:rPr>
              <w:t>8849</w:t>
            </w:r>
          </w:p>
        </w:tc>
        <w:tc>
          <w:tcPr>
            <w:tcW w:w="610" w:type="dxa"/>
          </w:tcPr>
          <w:p w:rsidR="00734575" w:rsidRPr="00976521" w:rsidRDefault="00734575" w:rsidP="00976521">
            <w:pPr>
              <w:pStyle w:val="a5"/>
              <w:widowControl/>
              <w:ind w:firstLine="0"/>
              <w:jc w:val="left"/>
              <w:rPr>
                <w:sz w:val="20"/>
              </w:rPr>
            </w:pPr>
            <w:r w:rsidRPr="00976521">
              <w:rPr>
                <w:sz w:val="20"/>
              </w:rPr>
              <w:t>7206</w:t>
            </w:r>
          </w:p>
        </w:tc>
        <w:tc>
          <w:tcPr>
            <w:tcW w:w="610" w:type="dxa"/>
          </w:tcPr>
          <w:p w:rsidR="00734575" w:rsidRPr="00976521" w:rsidRDefault="00734575" w:rsidP="00976521">
            <w:pPr>
              <w:pStyle w:val="a5"/>
              <w:widowControl/>
              <w:ind w:firstLine="0"/>
              <w:jc w:val="left"/>
              <w:rPr>
                <w:sz w:val="20"/>
              </w:rPr>
            </w:pPr>
            <w:r w:rsidRPr="00976521">
              <w:rPr>
                <w:sz w:val="20"/>
              </w:rPr>
              <w:t>8361</w:t>
            </w:r>
          </w:p>
        </w:tc>
        <w:tc>
          <w:tcPr>
            <w:tcW w:w="466" w:type="dxa"/>
          </w:tcPr>
          <w:p w:rsidR="00734575" w:rsidRPr="00976521" w:rsidRDefault="00734575" w:rsidP="00976521">
            <w:pPr>
              <w:pStyle w:val="a5"/>
              <w:widowControl/>
              <w:ind w:firstLine="0"/>
              <w:jc w:val="left"/>
              <w:rPr>
                <w:sz w:val="20"/>
              </w:rPr>
            </w:pPr>
            <w:r w:rsidRPr="00976521">
              <w:rPr>
                <w:sz w:val="20"/>
              </w:rPr>
              <w:t>40,34</w:t>
            </w:r>
          </w:p>
        </w:tc>
        <w:tc>
          <w:tcPr>
            <w:tcW w:w="923" w:type="dxa"/>
          </w:tcPr>
          <w:p w:rsidR="00734575" w:rsidRPr="00976521" w:rsidRDefault="00734575" w:rsidP="00976521">
            <w:pPr>
              <w:pStyle w:val="a5"/>
              <w:widowControl/>
              <w:ind w:firstLine="0"/>
              <w:jc w:val="left"/>
              <w:rPr>
                <w:sz w:val="20"/>
              </w:rPr>
            </w:pPr>
            <w:r w:rsidRPr="00976521">
              <w:rPr>
                <w:sz w:val="20"/>
              </w:rPr>
              <w:t>35,09</w:t>
            </w:r>
          </w:p>
        </w:tc>
        <w:tc>
          <w:tcPr>
            <w:tcW w:w="1221" w:type="dxa"/>
          </w:tcPr>
          <w:p w:rsidR="00734575" w:rsidRPr="00976521" w:rsidRDefault="00734575" w:rsidP="00976521">
            <w:pPr>
              <w:pStyle w:val="a5"/>
              <w:widowControl/>
              <w:ind w:firstLine="0"/>
              <w:jc w:val="left"/>
              <w:rPr>
                <w:sz w:val="20"/>
              </w:rPr>
            </w:pPr>
            <w:r w:rsidRPr="00976521">
              <w:rPr>
                <w:sz w:val="20"/>
              </w:rPr>
              <w:t>35,82</w:t>
            </w:r>
          </w:p>
        </w:tc>
        <w:tc>
          <w:tcPr>
            <w:tcW w:w="841" w:type="dxa"/>
          </w:tcPr>
          <w:p w:rsidR="00734575" w:rsidRPr="00976521" w:rsidRDefault="00734575" w:rsidP="00976521">
            <w:pPr>
              <w:pStyle w:val="a5"/>
              <w:widowControl/>
              <w:ind w:firstLine="0"/>
              <w:jc w:val="left"/>
              <w:rPr>
                <w:sz w:val="20"/>
              </w:rPr>
            </w:pPr>
            <w:r w:rsidRPr="00976521">
              <w:rPr>
                <w:sz w:val="20"/>
              </w:rPr>
              <w:t>-1643,0</w:t>
            </w:r>
          </w:p>
        </w:tc>
        <w:tc>
          <w:tcPr>
            <w:tcW w:w="841" w:type="dxa"/>
          </w:tcPr>
          <w:p w:rsidR="00734575" w:rsidRPr="00976521" w:rsidRDefault="00734575" w:rsidP="00976521">
            <w:pPr>
              <w:pStyle w:val="a5"/>
              <w:widowControl/>
              <w:ind w:firstLine="0"/>
              <w:jc w:val="left"/>
              <w:rPr>
                <w:sz w:val="20"/>
              </w:rPr>
            </w:pPr>
            <w:r w:rsidRPr="00976521">
              <w:rPr>
                <w:sz w:val="20"/>
              </w:rPr>
              <w:t>1155,0</w:t>
            </w:r>
          </w:p>
        </w:tc>
        <w:tc>
          <w:tcPr>
            <w:tcW w:w="831" w:type="dxa"/>
          </w:tcPr>
          <w:p w:rsidR="00734575" w:rsidRPr="00976521" w:rsidRDefault="00734575" w:rsidP="00976521">
            <w:pPr>
              <w:pStyle w:val="a5"/>
              <w:widowControl/>
              <w:ind w:firstLine="0"/>
              <w:jc w:val="left"/>
              <w:rPr>
                <w:sz w:val="20"/>
              </w:rPr>
            </w:pPr>
            <w:r w:rsidRPr="00976521">
              <w:rPr>
                <w:sz w:val="20"/>
              </w:rPr>
              <w:t>-5,25</w:t>
            </w:r>
          </w:p>
        </w:tc>
        <w:tc>
          <w:tcPr>
            <w:tcW w:w="797" w:type="dxa"/>
          </w:tcPr>
          <w:p w:rsidR="00734575" w:rsidRPr="00976521" w:rsidRDefault="00734575" w:rsidP="00976521">
            <w:pPr>
              <w:pStyle w:val="a5"/>
              <w:widowControl/>
              <w:ind w:firstLine="0"/>
              <w:jc w:val="left"/>
              <w:rPr>
                <w:sz w:val="20"/>
              </w:rPr>
            </w:pPr>
            <w:r w:rsidRPr="00976521">
              <w:rPr>
                <w:sz w:val="20"/>
              </w:rPr>
              <w:t>0,73</w:t>
            </w:r>
          </w:p>
        </w:tc>
      </w:tr>
      <w:tr w:rsidR="00734575" w:rsidRPr="00976521" w:rsidTr="00976521">
        <w:trPr>
          <w:trHeight w:val="512"/>
          <w:jc w:val="center"/>
        </w:trPr>
        <w:tc>
          <w:tcPr>
            <w:tcW w:w="1898" w:type="dxa"/>
          </w:tcPr>
          <w:p w:rsidR="00734575" w:rsidRPr="00976521" w:rsidRDefault="00734575" w:rsidP="00976521">
            <w:pPr>
              <w:pStyle w:val="a5"/>
              <w:widowControl/>
              <w:ind w:firstLine="0"/>
              <w:jc w:val="left"/>
              <w:rPr>
                <w:sz w:val="20"/>
              </w:rPr>
            </w:pPr>
            <w:r w:rsidRPr="00976521">
              <w:rPr>
                <w:sz w:val="20"/>
              </w:rPr>
              <w:t>Незавершенное строительство</w:t>
            </w:r>
          </w:p>
        </w:tc>
        <w:tc>
          <w:tcPr>
            <w:tcW w:w="610" w:type="dxa"/>
          </w:tcPr>
          <w:p w:rsidR="00734575" w:rsidRPr="00976521" w:rsidRDefault="00734575" w:rsidP="00976521">
            <w:pPr>
              <w:pStyle w:val="a5"/>
              <w:widowControl/>
              <w:ind w:firstLine="0"/>
              <w:jc w:val="left"/>
              <w:rPr>
                <w:sz w:val="20"/>
              </w:rPr>
            </w:pPr>
            <w:r w:rsidRPr="00976521">
              <w:rPr>
                <w:sz w:val="20"/>
              </w:rPr>
              <w:t>43</w:t>
            </w:r>
          </w:p>
        </w:tc>
        <w:tc>
          <w:tcPr>
            <w:tcW w:w="610" w:type="dxa"/>
          </w:tcPr>
          <w:p w:rsidR="00734575" w:rsidRPr="00976521" w:rsidRDefault="00734575" w:rsidP="00976521">
            <w:pPr>
              <w:pStyle w:val="a5"/>
              <w:widowControl/>
              <w:ind w:firstLine="0"/>
              <w:jc w:val="left"/>
              <w:rPr>
                <w:sz w:val="20"/>
              </w:rPr>
            </w:pPr>
            <w:r w:rsidRPr="00976521">
              <w:rPr>
                <w:sz w:val="20"/>
              </w:rPr>
              <w:t>156</w:t>
            </w:r>
          </w:p>
        </w:tc>
        <w:tc>
          <w:tcPr>
            <w:tcW w:w="610" w:type="dxa"/>
          </w:tcPr>
          <w:p w:rsidR="00734575" w:rsidRPr="00976521" w:rsidRDefault="00734575" w:rsidP="00976521">
            <w:pPr>
              <w:pStyle w:val="a5"/>
              <w:widowControl/>
              <w:ind w:firstLine="0"/>
              <w:jc w:val="left"/>
              <w:rPr>
                <w:sz w:val="20"/>
              </w:rPr>
            </w:pPr>
            <w:r w:rsidRPr="00976521">
              <w:rPr>
                <w:sz w:val="20"/>
              </w:rPr>
              <w:t>35</w:t>
            </w:r>
          </w:p>
        </w:tc>
        <w:tc>
          <w:tcPr>
            <w:tcW w:w="466" w:type="dxa"/>
          </w:tcPr>
          <w:p w:rsidR="00734575" w:rsidRPr="00976521" w:rsidRDefault="00734575" w:rsidP="00976521">
            <w:pPr>
              <w:pStyle w:val="a5"/>
              <w:widowControl/>
              <w:ind w:firstLine="0"/>
              <w:jc w:val="left"/>
              <w:rPr>
                <w:sz w:val="20"/>
              </w:rPr>
            </w:pPr>
            <w:r w:rsidRPr="00976521">
              <w:rPr>
                <w:sz w:val="20"/>
              </w:rPr>
              <w:t>0,20</w:t>
            </w:r>
          </w:p>
        </w:tc>
        <w:tc>
          <w:tcPr>
            <w:tcW w:w="923" w:type="dxa"/>
          </w:tcPr>
          <w:p w:rsidR="00734575" w:rsidRPr="00976521" w:rsidRDefault="00734575" w:rsidP="00976521">
            <w:pPr>
              <w:pStyle w:val="a5"/>
              <w:widowControl/>
              <w:ind w:firstLine="0"/>
              <w:jc w:val="left"/>
              <w:rPr>
                <w:sz w:val="20"/>
              </w:rPr>
            </w:pPr>
            <w:r w:rsidRPr="00976521">
              <w:rPr>
                <w:sz w:val="20"/>
              </w:rPr>
              <w:t>0,76</w:t>
            </w:r>
          </w:p>
        </w:tc>
        <w:tc>
          <w:tcPr>
            <w:tcW w:w="1221" w:type="dxa"/>
          </w:tcPr>
          <w:p w:rsidR="00734575" w:rsidRPr="00976521" w:rsidRDefault="00734575" w:rsidP="00976521">
            <w:pPr>
              <w:pStyle w:val="a5"/>
              <w:widowControl/>
              <w:ind w:firstLine="0"/>
              <w:jc w:val="left"/>
              <w:rPr>
                <w:sz w:val="20"/>
              </w:rPr>
            </w:pPr>
            <w:r w:rsidRPr="00976521">
              <w:rPr>
                <w:sz w:val="20"/>
              </w:rPr>
              <w:t>0,15</w:t>
            </w:r>
          </w:p>
        </w:tc>
        <w:tc>
          <w:tcPr>
            <w:tcW w:w="841" w:type="dxa"/>
          </w:tcPr>
          <w:p w:rsidR="00734575" w:rsidRPr="00976521" w:rsidRDefault="00734575" w:rsidP="00976521">
            <w:pPr>
              <w:pStyle w:val="a5"/>
              <w:widowControl/>
              <w:ind w:firstLine="0"/>
              <w:jc w:val="left"/>
              <w:rPr>
                <w:sz w:val="20"/>
              </w:rPr>
            </w:pPr>
            <w:r w:rsidRPr="00976521">
              <w:rPr>
                <w:sz w:val="20"/>
              </w:rPr>
              <w:t>113,0</w:t>
            </w:r>
          </w:p>
        </w:tc>
        <w:tc>
          <w:tcPr>
            <w:tcW w:w="841" w:type="dxa"/>
          </w:tcPr>
          <w:p w:rsidR="00734575" w:rsidRPr="00976521" w:rsidRDefault="00734575" w:rsidP="00976521">
            <w:pPr>
              <w:pStyle w:val="a5"/>
              <w:widowControl/>
              <w:ind w:firstLine="0"/>
              <w:jc w:val="left"/>
              <w:rPr>
                <w:sz w:val="20"/>
              </w:rPr>
            </w:pPr>
            <w:r w:rsidRPr="00976521">
              <w:rPr>
                <w:sz w:val="20"/>
              </w:rPr>
              <w:t>-121,0</w:t>
            </w:r>
          </w:p>
        </w:tc>
        <w:tc>
          <w:tcPr>
            <w:tcW w:w="831" w:type="dxa"/>
          </w:tcPr>
          <w:p w:rsidR="00734575" w:rsidRPr="00976521" w:rsidRDefault="00734575" w:rsidP="00976521">
            <w:pPr>
              <w:pStyle w:val="a5"/>
              <w:widowControl/>
              <w:ind w:firstLine="0"/>
              <w:jc w:val="left"/>
              <w:rPr>
                <w:sz w:val="20"/>
              </w:rPr>
            </w:pPr>
            <w:r w:rsidRPr="00976521">
              <w:rPr>
                <w:sz w:val="20"/>
              </w:rPr>
              <w:t>0,56</w:t>
            </w:r>
          </w:p>
        </w:tc>
        <w:tc>
          <w:tcPr>
            <w:tcW w:w="797" w:type="dxa"/>
          </w:tcPr>
          <w:p w:rsidR="00734575" w:rsidRPr="00976521" w:rsidRDefault="00734575" w:rsidP="00976521">
            <w:pPr>
              <w:pStyle w:val="a5"/>
              <w:widowControl/>
              <w:ind w:firstLine="0"/>
              <w:jc w:val="left"/>
              <w:rPr>
                <w:sz w:val="20"/>
              </w:rPr>
            </w:pPr>
            <w:r w:rsidRPr="00976521">
              <w:rPr>
                <w:sz w:val="20"/>
              </w:rPr>
              <w:t>-0,61</w:t>
            </w:r>
          </w:p>
        </w:tc>
      </w:tr>
      <w:tr w:rsidR="00734575" w:rsidRPr="00976521" w:rsidTr="00976521">
        <w:trPr>
          <w:trHeight w:val="850"/>
          <w:jc w:val="center"/>
        </w:trPr>
        <w:tc>
          <w:tcPr>
            <w:tcW w:w="1898" w:type="dxa"/>
          </w:tcPr>
          <w:p w:rsidR="00734575" w:rsidRPr="00976521" w:rsidRDefault="00734575" w:rsidP="00976521">
            <w:pPr>
              <w:pStyle w:val="a5"/>
              <w:widowControl/>
              <w:ind w:firstLine="0"/>
              <w:jc w:val="left"/>
              <w:rPr>
                <w:sz w:val="20"/>
              </w:rPr>
            </w:pPr>
            <w:r w:rsidRPr="00976521">
              <w:rPr>
                <w:sz w:val="20"/>
              </w:rPr>
              <w:t>Долгосрочные финансовые вложения</w:t>
            </w:r>
          </w:p>
        </w:tc>
        <w:tc>
          <w:tcPr>
            <w:tcW w:w="610" w:type="dxa"/>
          </w:tcPr>
          <w:p w:rsidR="00734575" w:rsidRPr="00976521" w:rsidRDefault="00734575" w:rsidP="00976521">
            <w:pPr>
              <w:pStyle w:val="a5"/>
              <w:widowControl/>
              <w:ind w:firstLine="0"/>
              <w:jc w:val="left"/>
              <w:rPr>
                <w:sz w:val="20"/>
              </w:rPr>
            </w:pPr>
            <w:r w:rsidRPr="00976521">
              <w:rPr>
                <w:sz w:val="20"/>
              </w:rPr>
              <w:t>185</w:t>
            </w:r>
          </w:p>
        </w:tc>
        <w:tc>
          <w:tcPr>
            <w:tcW w:w="610" w:type="dxa"/>
          </w:tcPr>
          <w:p w:rsidR="00734575" w:rsidRPr="00976521" w:rsidRDefault="00734575" w:rsidP="00976521">
            <w:pPr>
              <w:pStyle w:val="a5"/>
              <w:widowControl/>
              <w:ind w:firstLine="0"/>
              <w:jc w:val="left"/>
              <w:rPr>
                <w:sz w:val="20"/>
              </w:rPr>
            </w:pPr>
            <w:r w:rsidRPr="00976521">
              <w:rPr>
                <w:sz w:val="20"/>
              </w:rPr>
              <w:t>10</w:t>
            </w:r>
          </w:p>
        </w:tc>
        <w:tc>
          <w:tcPr>
            <w:tcW w:w="610" w:type="dxa"/>
          </w:tcPr>
          <w:p w:rsidR="00734575" w:rsidRPr="00976521" w:rsidRDefault="00734575" w:rsidP="00976521">
            <w:pPr>
              <w:pStyle w:val="a5"/>
              <w:widowControl/>
              <w:ind w:firstLine="0"/>
              <w:jc w:val="left"/>
              <w:rPr>
                <w:sz w:val="20"/>
              </w:rPr>
            </w:pPr>
            <w:r w:rsidRPr="00976521">
              <w:rPr>
                <w:sz w:val="20"/>
              </w:rPr>
              <w:t>10</w:t>
            </w:r>
          </w:p>
        </w:tc>
        <w:tc>
          <w:tcPr>
            <w:tcW w:w="466" w:type="dxa"/>
          </w:tcPr>
          <w:p w:rsidR="00734575" w:rsidRPr="00976521" w:rsidRDefault="00734575" w:rsidP="00976521">
            <w:pPr>
              <w:pStyle w:val="a5"/>
              <w:widowControl/>
              <w:ind w:firstLine="0"/>
              <w:jc w:val="left"/>
              <w:rPr>
                <w:sz w:val="20"/>
              </w:rPr>
            </w:pPr>
            <w:r w:rsidRPr="00976521">
              <w:rPr>
                <w:sz w:val="20"/>
              </w:rPr>
              <w:t>0,84</w:t>
            </w:r>
          </w:p>
        </w:tc>
        <w:tc>
          <w:tcPr>
            <w:tcW w:w="923" w:type="dxa"/>
          </w:tcPr>
          <w:p w:rsidR="00734575" w:rsidRPr="00976521" w:rsidRDefault="00734575" w:rsidP="00976521">
            <w:pPr>
              <w:pStyle w:val="a5"/>
              <w:widowControl/>
              <w:ind w:firstLine="0"/>
              <w:jc w:val="left"/>
              <w:rPr>
                <w:sz w:val="20"/>
              </w:rPr>
            </w:pPr>
            <w:r w:rsidRPr="00976521">
              <w:rPr>
                <w:sz w:val="20"/>
              </w:rPr>
              <w:t>0,05</w:t>
            </w:r>
          </w:p>
        </w:tc>
        <w:tc>
          <w:tcPr>
            <w:tcW w:w="1221" w:type="dxa"/>
          </w:tcPr>
          <w:p w:rsidR="00734575" w:rsidRPr="00976521" w:rsidRDefault="00734575" w:rsidP="00976521">
            <w:pPr>
              <w:pStyle w:val="a5"/>
              <w:widowControl/>
              <w:ind w:firstLine="0"/>
              <w:jc w:val="left"/>
              <w:rPr>
                <w:sz w:val="20"/>
              </w:rPr>
            </w:pPr>
            <w:r w:rsidRPr="00976521">
              <w:rPr>
                <w:sz w:val="20"/>
              </w:rPr>
              <w:t>0,04</w:t>
            </w:r>
          </w:p>
        </w:tc>
        <w:tc>
          <w:tcPr>
            <w:tcW w:w="841" w:type="dxa"/>
          </w:tcPr>
          <w:p w:rsidR="00734575" w:rsidRPr="00976521" w:rsidRDefault="00734575" w:rsidP="00976521">
            <w:pPr>
              <w:pStyle w:val="a5"/>
              <w:widowControl/>
              <w:ind w:firstLine="0"/>
              <w:jc w:val="left"/>
              <w:rPr>
                <w:sz w:val="20"/>
              </w:rPr>
            </w:pPr>
            <w:r w:rsidRPr="00976521">
              <w:rPr>
                <w:sz w:val="20"/>
              </w:rPr>
              <w:t>-175,0</w:t>
            </w:r>
          </w:p>
          <w:p w:rsidR="00734575" w:rsidRPr="00976521" w:rsidRDefault="00734575" w:rsidP="00976521">
            <w:pPr>
              <w:pStyle w:val="a5"/>
              <w:widowControl/>
              <w:ind w:firstLine="0"/>
              <w:jc w:val="left"/>
              <w:rPr>
                <w:sz w:val="20"/>
              </w:rPr>
            </w:pPr>
          </w:p>
        </w:tc>
        <w:tc>
          <w:tcPr>
            <w:tcW w:w="841" w:type="dxa"/>
          </w:tcPr>
          <w:p w:rsidR="00734575" w:rsidRPr="00976521" w:rsidRDefault="00734575" w:rsidP="00976521">
            <w:pPr>
              <w:pStyle w:val="a5"/>
              <w:widowControl/>
              <w:ind w:firstLine="0"/>
              <w:jc w:val="left"/>
              <w:rPr>
                <w:sz w:val="20"/>
              </w:rPr>
            </w:pPr>
            <w:r w:rsidRPr="00976521">
              <w:rPr>
                <w:sz w:val="20"/>
              </w:rPr>
              <w:t>0,0</w:t>
            </w:r>
          </w:p>
          <w:p w:rsidR="00734575" w:rsidRPr="00976521" w:rsidRDefault="00734575" w:rsidP="00976521">
            <w:pPr>
              <w:pStyle w:val="a5"/>
              <w:widowControl/>
              <w:ind w:firstLine="0"/>
              <w:jc w:val="left"/>
              <w:rPr>
                <w:sz w:val="20"/>
              </w:rPr>
            </w:pPr>
          </w:p>
        </w:tc>
        <w:tc>
          <w:tcPr>
            <w:tcW w:w="831" w:type="dxa"/>
          </w:tcPr>
          <w:p w:rsidR="00734575" w:rsidRPr="00976521" w:rsidRDefault="00734575" w:rsidP="00976521">
            <w:pPr>
              <w:pStyle w:val="a5"/>
              <w:widowControl/>
              <w:ind w:firstLine="0"/>
              <w:jc w:val="left"/>
              <w:rPr>
                <w:sz w:val="20"/>
              </w:rPr>
            </w:pPr>
            <w:r w:rsidRPr="00976521">
              <w:rPr>
                <w:sz w:val="20"/>
              </w:rPr>
              <w:t>-0,79</w:t>
            </w:r>
          </w:p>
        </w:tc>
        <w:tc>
          <w:tcPr>
            <w:tcW w:w="797" w:type="dxa"/>
          </w:tcPr>
          <w:p w:rsidR="00734575" w:rsidRPr="00976521" w:rsidRDefault="00734575" w:rsidP="00976521">
            <w:pPr>
              <w:pStyle w:val="a5"/>
              <w:widowControl/>
              <w:ind w:firstLine="0"/>
              <w:jc w:val="left"/>
              <w:rPr>
                <w:sz w:val="20"/>
              </w:rPr>
            </w:pPr>
            <w:r w:rsidRPr="00976521">
              <w:rPr>
                <w:sz w:val="20"/>
              </w:rPr>
              <w:t>-0,01</w:t>
            </w:r>
          </w:p>
        </w:tc>
      </w:tr>
      <w:tr w:rsidR="00734575" w:rsidRPr="00976521" w:rsidTr="00976521">
        <w:trPr>
          <w:trHeight w:val="364"/>
          <w:jc w:val="center"/>
        </w:trPr>
        <w:tc>
          <w:tcPr>
            <w:tcW w:w="1898" w:type="dxa"/>
          </w:tcPr>
          <w:p w:rsidR="00734575" w:rsidRPr="00976521" w:rsidRDefault="00734575" w:rsidP="00976521">
            <w:pPr>
              <w:pStyle w:val="a5"/>
              <w:widowControl/>
              <w:ind w:firstLine="0"/>
              <w:jc w:val="left"/>
              <w:rPr>
                <w:sz w:val="20"/>
              </w:rPr>
            </w:pPr>
            <w:r w:rsidRPr="00976521">
              <w:rPr>
                <w:sz w:val="20"/>
              </w:rPr>
              <w:t xml:space="preserve">Итого по разделу </w:t>
            </w:r>
            <w:r w:rsidRPr="00976521">
              <w:rPr>
                <w:sz w:val="20"/>
                <w:lang w:val="en-US"/>
              </w:rPr>
              <w:t>I</w:t>
            </w:r>
          </w:p>
        </w:tc>
        <w:tc>
          <w:tcPr>
            <w:tcW w:w="610" w:type="dxa"/>
          </w:tcPr>
          <w:p w:rsidR="00734575" w:rsidRPr="00976521" w:rsidRDefault="00734575" w:rsidP="00976521">
            <w:pPr>
              <w:pStyle w:val="a5"/>
              <w:widowControl/>
              <w:ind w:firstLine="0"/>
              <w:jc w:val="left"/>
              <w:rPr>
                <w:sz w:val="20"/>
              </w:rPr>
            </w:pPr>
            <w:r w:rsidRPr="00976521">
              <w:rPr>
                <w:sz w:val="20"/>
              </w:rPr>
              <w:t>9077</w:t>
            </w:r>
          </w:p>
        </w:tc>
        <w:tc>
          <w:tcPr>
            <w:tcW w:w="610" w:type="dxa"/>
          </w:tcPr>
          <w:p w:rsidR="00734575" w:rsidRPr="00976521" w:rsidRDefault="00734575" w:rsidP="00976521">
            <w:pPr>
              <w:pStyle w:val="a5"/>
              <w:widowControl/>
              <w:ind w:firstLine="0"/>
              <w:jc w:val="left"/>
              <w:rPr>
                <w:sz w:val="20"/>
              </w:rPr>
            </w:pPr>
            <w:r w:rsidRPr="00976521">
              <w:rPr>
                <w:sz w:val="20"/>
              </w:rPr>
              <w:t>7372</w:t>
            </w:r>
          </w:p>
        </w:tc>
        <w:tc>
          <w:tcPr>
            <w:tcW w:w="610" w:type="dxa"/>
          </w:tcPr>
          <w:p w:rsidR="00734575" w:rsidRPr="00976521" w:rsidRDefault="00734575" w:rsidP="00976521">
            <w:pPr>
              <w:pStyle w:val="a5"/>
              <w:widowControl/>
              <w:ind w:firstLine="0"/>
              <w:jc w:val="left"/>
              <w:rPr>
                <w:sz w:val="20"/>
              </w:rPr>
            </w:pPr>
            <w:r w:rsidRPr="00976521">
              <w:rPr>
                <w:sz w:val="20"/>
              </w:rPr>
              <w:t>8406</w:t>
            </w:r>
          </w:p>
        </w:tc>
        <w:tc>
          <w:tcPr>
            <w:tcW w:w="466" w:type="dxa"/>
          </w:tcPr>
          <w:p w:rsidR="00734575" w:rsidRPr="00976521" w:rsidRDefault="00734575" w:rsidP="00976521">
            <w:pPr>
              <w:pStyle w:val="a5"/>
              <w:widowControl/>
              <w:ind w:firstLine="0"/>
              <w:jc w:val="left"/>
              <w:rPr>
                <w:sz w:val="20"/>
              </w:rPr>
            </w:pPr>
            <w:r w:rsidRPr="00976521">
              <w:rPr>
                <w:sz w:val="20"/>
              </w:rPr>
              <w:t>41,38</w:t>
            </w:r>
          </w:p>
        </w:tc>
        <w:tc>
          <w:tcPr>
            <w:tcW w:w="923" w:type="dxa"/>
          </w:tcPr>
          <w:p w:rsidR="00734575" w:rsidRPr="00976521" w:rsidRDefault="00734575" w:rsidP="00976521">
            <w:pPr>
              <w:pStyle w:val="a5"/>
              <w:widowControl/>
              <w:ind w:firstLine="0"/>
              <w:jc w:val="left"/>
              <w:rPr>
                <w:sz w:val="20"/>
              </w:rPr>
            </w:pPr>
            <w:r w:rsidRPr="00976521">
              <w:rPr>
                <w:sz w:val="20"/>
              </w:rPr>
              <w:t>35,90</w:t>
            </w:r>
          </w:p>
        </w:tc>
        <w:tc>
          <w:tcPr>
            <w:tcW w:w="1221" w:type="dxa"/>
          </w:tcPr>
          <w:p w:rsidR="00734575" w:rsidRPr="00976521" w:rsidRDefault="00734575" w:rsidP="00976521">
            <w:pPr>
              <w:pStyle w:val="a5"/>
              <w:widowControl/>
              <w:ind w:firstLine="0"/>
              <w:jc w:val="left"/>
              <w:rPr>
                <w:sz w:val="20"/>
              </w:rPr>
            </w:pPr>
            <w:r w:rsidRPr="00976521">
              <w:rPr>
                <w:sz w:val="20"/>
              </w:rPr>
              <w:t>36,01</w:t>
            </w:r>
          </w:p>
        </w:tc>
        <w:tc>
          <w:tcPr>
            <w:tcW w:w="841" w:type="dxa"/>
          </w:tcPr>
          <w:p w:rsidR="00734575" w:rsidRPr="00976521" w:rsidRDefault="00734575" w:rsidP="00976521">
            <w:pPr>
              <w:pStyle w:val="a5"/>
              <w:widowControl/>
              <w:ind w:firstLine="0"/>
              <w:jc w:val="left"/>
              <w:rPr>
                <w:sz w:val="20"/>
              </w:rPr>
            </w:pPr>
            <w:r w:rsidRPr="00976521">
              <w:rPr>
                <w:sz w:val="20"/>
              </w:rPr>
              <w:t>-1705,0</w:t>
            </w:r>
          </w:p>
        </w:tc>
        <w:tc>
          <w:tcPr>
            <w:tcW w:w="841" w:type="dxa"/>
          </w:tcPr>
          <w:p w:rsidR="00734575" w:rsidRPr="00976521" w:rsidRDefault="00734575" w:rsidP="00976521">
            <w:pPr>
              <w:pStyle w:val="a5"/>
              <w:widowControl/>
              <w:ind w:firstLine="0"/>
              <w:jc w:val="left"/>
              <w:rPr>
                <w:sz w:val="20"/>
              </w:rPr>
            </w:pPr>
            <w:r w:rsidRPr="00976521">
              <w:rPr>
                <w:sz w:val="20"/>
              </w:rPr>
              <w:t>1034,0</w:t>
            </w:r>
          </w:p>
        </w:tc>
        <w:tc>
          <w:tcPr>
            <w:tcW w:w="831" w:type="dxa"/>
          </w:tcPr>
          <w:p w:rsidR="00734575" w:rsidRPr="00976521" w:rsidRDefault="00734575" w:rsidP="00976521">
            <w:pPr>
              <w:pStyle w:val="a5"/>
              <w:widowControl/>
              <w:ind w:firstLine="0"/>
              <w:jc w:val="left"/>
              <w:rPr>
                <w:sz w:val="20"/>
              </w:rPr>
            </w:pPr>
            <w:r w:rsidRPr="00976521">
              <w:rPr>
                <w:sz w:val="20"/>
              </w:rPr>
              <w:t>-5,48</w:t>
            </w:r>
          </w:p>
        </w:tc>
        <w:tc>
          <w:tcPr>
            <w:tcW w:w="797" w:type="dxa"/>
          </w:tcPr>
          <w:p w:rsidR="00734575" w:rsidRPr="00976521" w:rsidRDefault="00734575" w:rsidP="00976521">
            <w:pPr>
              <w:pStyle w:val="a5"/>
              <w:widowControl/>
              <w:ind w:firstLine="0"/>
              <w:jc w:val="left"/>
              <w:rPr>
                <w:sz w:val="20"/>
              </w:rPr>
            </w:pPr>
            <w:r w:rsidRPr="00976521">
              <w:rPr>
                <w:sz w:val="20"/>
              </w:rPr>
              <w:t>0,11</w:t>
            </w:r>
          </w:p>
        </w:tc>
      </w:tr>
      <w:tr w:rsidR="00734575" w:rsidRPr="00976521" w:rsidTr="00976521">
        <w:trPr>
          <w:trHeight w:val="364"/>
          <w:jc w:val="center"/>
        </w:trPr>
        <w:tc>
          <w:tcPr>
            <w:tcW w:w="1898" w:type="dxa"/>
          </w:tcPr>
          <w:p w:rsidR="00734575" w:rsidRPr="00976521" w:rsidRDefault="00734575" w:rsidP="00976521">
            <w:pPr>
              <w:pStyle w:val="a5"/>
              <w:widowControl/>
              <w:ind w:firstLine="0"/>
              <w:jc w:val="left"/>
              <w:rPr>
                <w:sz w:val="20"/>
              </w:rPr>
            </w:pPr>
            <w:r w:rsidRPr="00976521">
              <w:rPr>
                <w:sz w:val="20"/>
              </w:rPr>
              <w:t>Запасы</w:t>
            </w:r>
          </w:p>
        </w:tc>
        <w:tc>
          <w:tcPr>
            <w:tcW w:w="610" w:type="dxa"/>
          </w:tcPr>
          <w:p w:rsidR="00734575" w:rsidRPr="00976521" w:rsidRDefault="00734575" w:rsidP="00976521">
            <w:pPr>
              <w:pStyle w:val="a5"/>
              <w:widowControl/>
              <w:ind w:firstLine="0"/>
              <w:jc w:val="left"/>
              <w:rPr>
                <w:sz w:val="20"/>
              </w:rPr>
            </w:pPr>
            <w:r w:rsidRPr="00976521">
              <w:rPr>
                <w:sz w:val="20"/>
              </w:rPr>
              <w:t>6241</w:t>
            </w:r>
          </w:p>
        </w:tc>
        <w:tc>
          <w:tcPr>
            <w:tcW w:w="610" w:type="dxa"/>
          </w:tcPr>
          <w:p w:rsidR="00734575" w:rsidRPr="00976521" w:rsidRDefault="00734575" w:rsidP="00976521">
            <w:pPr>
              <w:pStyle w:val="a5"/>
              <w:widowControl/>
              <w:ind w:firstLine="0"/>
              <w:jc w:val="left"/>
              <w:rPr>
                <w:sz w:val="20"/>
              </w:rPr>
            </w:pPr>
            <w:r w:rsidRPr="00976521">
              <w:rPr>
                <w:sz w:val="20"/>
              </w:rPr>
              <w:t>7740</w:t>
            </w:r>
          </w:p>
        </w:tc>
        <w:tc>
          <w:tcPr>
            <w:tcW w:w="610" w:type="dxa"/>
          </w:tcPr>
          <w:p w:rsidR="00734575" w:rsidRPr="00976521" w:rsidRDefault="00734575" w:rsidP="00976521">
            <w:pPr>
              <w:pStyle w:val="a5"/>
              <w:widowControl/>
              <w:ind w:firstLine="0"/>
              <w:jc w:val="left"/>
              <w:rPr>
                <w:sz w:val="20"/>
              </w:rPr>
            </w:pPr>
            <w:r w:rsidRPr="00976521">
              <w:rPr>
                <w:sz w:val="20"/>
              </w:rPr>
              <w:t>8697</w:t>
            </w:r>
          </w:p>
        </w:tc>
        <w:tc>
          <w:tcPr>
            <w:tcW w:w="466" w:type="dxa"/>
          </w:tcPr>
          <w:p w:rsidR="00734575" w:rsidRPr="00976521" w:rsidRDefault="00734575" w:rsidP="00976521">
            <w:pPr>
              <w:pStyle w:val="a5"/>
              <w:widowControl/>
              <w:ind w:firstLine="0"/>
              <w:jc w:val="left"/>
              <w:rPr>
                <w:sz w:val="20"/>
              </w:rPr>
            </w:pPr>
            <w:r w:rsidRPr="00976521">
              <w:rPr>
                <w:sz w:val="20"/>
              </w:rPr>
              <w:t>28,45</w:t>
            </w:r>
          </w:p>
        </w:tc>
        <w:tc>
          <w:tcPr>
            <w:tcW w:w="923" w:type="dxa"/>
          </w:tcPr>
          <w:p w:rsidR="00734575" w:rsidRPr="00976521" w:rsidRDefault="00734575" w:rsidP="00976521">
            <w:pPr>
              <w:pStyle w:val="a5"/>
              <w:widowControl/>
              <w:ind w:firstLine="0"/>
              <w:jc w:val="left"/>
              <w:rPr>
                <w:sz w:val="20"/>
              </w:rPr>
            </w:pPr>
            <w:r w:rsidRPr="00976521">
              <w:rPr>
                <w:sz w:val="20"/>
              </w:rPr>
              <w:t>37,69</w:t>
            </w:r>
          </w:p>
        </w:tc>
        <w:tc>
          <w:tcPr>
            <w:tcW w:w="1221" w:type="dxa"/>
          </w:tcPr>
          <w:p w:rsidR="00734575" w:rsidRPr="00976521" w:rsidRDefault="00734575" w:rsidP="00976521">
            <w:pPr>
              <w:pStyle w:val="a5"/>
              <w:widowControl/>
              <w:ind w:firstLine="0"/>
              <w:jc w:val="left"/>
              <w:rPr>
                <w:sz w:val="20"/>
              </w:rPr>
            </w:pPr>
            <w:r w:rsidRPr="00976521">
              <w:rPr>
                <w:sz w:val="20"/>
              </w:rPr>
              <w:t>37,26</w:t>
            </w:r>
          </w:p>
        </w:tc>
        <w:tc>
          <w:tcPr>
            <w:tcW w:w="841" w:type="dxa"/>
          </w:tcPr>
          <w:p w:rsidR="00734575" w:rsidRPr="00976521" w:rsidRDefault="00734575" w:rsidP="00976521">
            <w:pPr>
              <w:pStyle w:val="a5"/>
              <w:widowControl/>
              <w:ind w:firstLine="0"/>
              <w:jc w:val="left"/>
              <w:rPr>
                <w:sz w:val="20"/>
              </w:rPr>
            </w:pPr>
            <w:r w:rsidRPr="00976521">
              <w:rPr>
                <w:sz w:val="20"/>
              </w:rPr>
              <w:t>1499,0</w:t>
            </w:r>
          </w:p>
        </w:tc>
        <w:tc>
          <w:tcPr>
            <w:tcW w:w="841" w:type="dxa"/>
          </w:tcPr>
          <w:p w:rsidR="00734575" w:rsidRPr="00976521" w:rsidRDefault="00734575" w:rsidP="00976521">
            <w:pPr>
              <w:pStyle w:val="a5"/>
              <w:widowControl/>
              <w:ind w:firstLine="0"/>
              <w:jc w:val="left"/>
              <w:rPr>
                <w:sz w:val="20"/>
              </w:rPr>
            </w:pPr>
            <w:r w:rsidRPr="00976521">
              <w:rPr>
                <w:sz w:val="20"/>
              </w:rPr>
              <w:t>957,0</w:t>
            </w:r>
          </w:p>
        </w:tc>
        <w:tc>
          <w:tcPr>
            <w:tcW w:w="831" w:type="dxa"/>
          </w:tcPr>
          <w:p w:rsidR="00734575" w:rsidRPr="00976521" w:rsidRDefault="00734575" w:rsidP="00976521">
            <w:pPr>
              <w:pStyle w:val="a5"/>
              <w:widowControl/>
              <w:ind w:firstLine="0"/>
              <w:jc w:val="left"/>
              <w:rPr>
                <w:sz w:val="20"/>
              </w:rPr>
            </w:pPr>
            <w:r w:rsidRPr="00976521">
              <w:rPr>
                <w:sz w:val="20"/>
              </w:rPr>
              <w:t>9,24</w:t>
            </w:r>
          </w:p>
        </w:tc>
        <w:tc>
          <w:tcPr>
            <w:tcW w:w="797" w:type="dxa"/>
          </w:tcPr>
          <w:p w:rsidR="00734575" w:rsidRPr="00976521" w:rsidRDefault="00734575" w:rsidP="00976521">
            <w:pPr>
              <w:pStyle w:val="a5"/>
              <w:widowControl/>
              <w:ind w:firstLine="0"/>
              <w:jc w:val="left"/>
              <w:rPr>
                <w:sz w:val="20"/>
              </w:rPr>
            </w:pPr>
            <w:r w:rsidRPr="00976521">
              <w:rPr>
                <w:sz w:val="20"/>
              </w:rPr>
              <w:t>-0,43</w:t>
            </w:r>
          </w:p>
        </w:tc>
      </w:tr>
      <w:tr w:rsidR="00734575" w:rsidRPr="00976521" w:rsidTr="00976521">
        <w:trPr>
          <w:trHeight w:val="922"/>
          <w:jc w:val="center"/>
        </w:trPr>
        <w:tc>
          <w:tcPr>
            <w:tcW w:w="1898" w:type="dxa"/>
          </w:tcPr>
          <w:p w:rsidR="00734575" w:rsidRPr="00976521" w:rsidRDefault="00734575" w:rsidP="00976521">
            <w:pPr>
              <w:pStyle w:val="a5"/>
              <w:widowControl/>
              <w:ind w:firstLine="0"/>
              <w:jc w:val="left"/>
              <w:rPr>
                <w:sz w:val="20"/>
              </w:rPr>
            </w:pPr>
            <w:r w:rsidRPr="00976521">
              <w:rPr>
                <w:sz w:val="20"/>
              </w:rPr>
              <w:t>НДС по приобретенным ценностям</w:t>
            </w:r>
          </w:p>
        </w:tc>
        <w:tc>
          <w:tcPr>
            <w:tcW w:w="610" w:type="dxa"/>
          </w:tcPr>
          <w:p w:rsidR="00734575" w:rsidRPr="00976521" w:rsidRDefault="00734575" w:rsidP="00976521">
            <w:pPr>
              <w:pStyle w:val="a5"/>
              <w:widowControl/>
              <w:ind w:firstLine="0"/>
              <w:jc w:val="left"/>
              <w:rPr>
                <w:sz w:val="20"/>
              </w:rPr>
            </w:pPr>
            <w:r w:rsidRPr="00976521">
              <w:rPr>
                <w:sz w:val="20"/>
              </w:rPr>
              <w:t>46</w:t>
            </w:r>
          </w:p>
        </w:tc>
        <w:tc>
          <w:tcPr>
            <w:tcW w:w="610" w:type="dxa"/>
          </w:tcPr>
          <w:p w:rsidR="00734575" w:rsidRPr="00976521" w:rsidRDefault="00734575" w:rsidP="00976521">
            <w:pPr>
              <w:pStyle w:val="a5"/>
              <w:widowControl/>
              <w:ind w:firstLine="0"/>
              <w:jc w:val="left"/>
              <w:rPr>
                <w:sz w:val="20"/>
              </w:rPr>
            </w:pPr>
            <w:r w:rsidRPr="00976521">
              <w:rPr>
                <w:sz w:val="20"/>
              </w:rPr>
              <w:t>39</w:t>
            </w:r>
          </w:p>
        </w:tc>
        <w:tc>
          <w:tcPr>
            <w:tcW w:w="610" w:type="dxa"/>
          </w:tcPr>
          <w:p w:rsidR="00734575" w:rsidRPr="00976521" w:rsidRDefault="00734575" w:rsidP="00976521">
            <w:pPr>
              <w:pStyle w:val="a5"/>
              <w:widowControl/>
              <w:ind w:firstLine="0"/>
              <w:jc w:val="left"/>
              <w:rPr>
                <w:sz w:val="20"/>
              </w:rPr>
            </w:pPr>
            <w:r w:rsidRPr="00976521">
              <w:rPr>
                <w:sz w:val="20"/>
              </w:rPr>
              <w:t>38</w:t>
            </w:r>
          </w:p>
        </w:tc>
        <w:tc>
          <w:tcPr>
            <w:tcW w:w="466" w:type="dxa"/>
          </w:tcPr>
          <w:p w:rsidR="00734575" w:rsidRPr="00976521" w:rsidRDefault="00734575" w:rsidP="00976521">
            <w:pPr>
              <w:pStyle w:val="a5"/>
              <w:widowControl/>
              <w:ind w:firstLine="0"/>
              <w:jc w:val="left"/>
              <w:rPr>
                <w:sz w:val="20"/>
              </w:rPr>
            </w:pPr>
            <w:r w:rsidRPr="00976521">
              <w:rPr>
                <w:sz w:val="20"/>
              </w:rPr>
              <w:t>0,21</w:t>
            </w:r>
          </w:p>
        </w:tc>
        <w:tc>
          <w:tcPr>
            <w:tcW w:w="923" w:type="dxa"/>
          </w:tcPr>
          <w:p w:rsidR="00734575" w:rsidRPr="00976521" w:rsidRDefault="00734575" w:rsidP="00976521">
            <w:pPr>
              <w:pStyle w:val="a5"/>
              <w:widowControl/>
              <w:ind w:firstLine="0"/>
              <w:jc w:val="left"/>
              <w:rPr>
                <w:sz w:val="20"/>
              </w:rPr>
            </w:pPr>
            <w:r w:rsidRPr="00976521">
              <w:rPr>
                <w:sz w:val="20"/>
              </w:rPr>
              <w:t>0,19</w:t>
            </w:r>
          </w:p>
        </w:tc>
        <w:tc>
          <w:tcPr>
            <w:tcW w:w="1221" w:type="dxa"/>
          </w:tcPr>
          <w:p w:rsidR="00734575" w:rsidRPr="00976521" w:rsidRDefault="00734575" w:rsidP="00976521">
            <w:pPr>
              <w:pStyle w:val="a5"/>
              <w:widowControl/>
              <w:ind w:firstLine="0"/>
              <w:jc w:val="left"/>
              <w:rPr>
                <w:sz w:val="20"/>
              </w:rPr>
            </w:pPr>
            <w:r w:rsidRPr="00976521">
              <w:rPr>
                <w:sz w:val="20"/>
              </w:rPr>
              <w:t>0,16</w:t>
            </w:r>
          </w:p>
        </w:tc>
        <w:tc>
          <w:tcPr>
            <w:tcW w:w="841" w:type="dxa"/>
          </w:tcPr>
          <w:p w:rsidR="00734575" w:rsidRPr="00976521" w:rsidRDefault="00734575" w:rsidP="00976521">
            <w:pPr>
              <w:pStyle w:val="a5"/>
              <w:widowControl/>
              <w:ind w:firstLine="0"/>
              <w:jc w:val="left"/>
              <w:rPr>
                <w:sz w:val="20"/>
              </w:rPr>
            </w:pPr>
            <w:r w:rsidRPr="00976521">
              <w:rPr>
                <w:sz w:val="20"/>
              </w:rPr>
              <w:t>-7,0</w:t>
            </w:r>
          </w:p>
        </w:tc>
        <w:tc>
          <w:tcPr>
            <w:tcW w:w="841" w:type="dxa"/>
          </w:tcPr>
          <w:p w:rsidR="00734575" w:rsidRPr="00976521" w:rsidRDefault="00734575" w:rsidP="00976521">
            <w:pPr>
              <w:pStyle w:val="a5"/>
              <w:widowControl/>
              <w:ind w:firstLine="0"/>
              <w:jc w:val="left"/>
              <w:rPr>
                <w:sz w:val="20"/>
              </w:rPr>
            </w:pPr>
            <w:r w:rsidRPr="00976521">
              <w:rPr>
                <w:sz w:val="20"/>
              </w:rPr>
              <w:t>-1,0</w:t>
            </w:r>
          </w:p>
        </w:tc>
        <w:tc>
          <w:tcPr>
            <w:tcW w:w="831" w:type="dxa"/>
          </w:tcPr>
          <w:p w:rsidR="00734575" w:rsidRPr="00976521" w:rsidRDefault="00734575" w:rsidP="00976521">
            <w:pPr>
              <w:pStyle w:val="a5"/>
              <w:widowControl/>
              <w:ind w:firstLine="0"/>
              <w:jc w:val="left"/>
              <w:rPr>
                <w:sz w:val="20"/>
              </w:rPr>
            </w:pPr>
            <w:r w:rsidRPr="00976521">
              <w:rPr>
                <w:sz w:val="20"/>
              </w:rPr>
              <w:t>-0,02</w:t>
            </w:r>
          </w:p>
        </w:tc>
        <w:tc>
          <w:tcPr>
            <w:tcW w:w="797" w:type="dxa"/>
          </w:tcPr>
          <w:p w:rsidR="00734575" w:rsidRPr="00976521" w:rsidRDefault="00734575" w:rsidP="00976521">
            <w:pPr>
              <w:pStyle w:val="a5"/>
              <w:widowControl/>
              <w:ind w:firstLine="0"/>
              <w:jc w:val="left"/>
              <w:rPr>
                <w:sz w:val="20"/>
              </w:rPr>
            </w:pPr>
            <w:r w:rsidRPr="00976521">
              <w:rPr>
                <w:sz w:val="20"/>
              </w:rPr>
              <w:t>-0,03</w:t>
            </w:r>
          </w:p>
        </w:tc>
      </w:tr>
      <w:tr w:rsidR="00734575" w:rsidRPr="00976521" w:rsidTr="00976521">
        <w:trPr>
          <w:trHeight w:val="675"/>
          <w:jc w:val="center"/>
        </w:trPr>
        <w:tc>
          <w:tcPr>
            <w:tcW w:w="1898" w:type="dxa"/>
          </w:tcPr>
          <w:p w:rsidR="00734575" w:rsidRPr="00976521" w:rsidRDefault="00302948" w:rsidP="00976521">
            <w:pPr>
              <w:pStyle w:val="a5"/>
              <w:widowControl/>
              <w:ind w:firstLine="0"/>
              <w:jc w:val="left"/>
              <w:rPr>
                <w:sz w:val="20"/>
              </w:rPr>
            </w:pPr>
            <w:r w:rsidRPr="00976521">
              <w:rPr>
                <w:sz w:val="20"/>
              </w:rPr>
              <w:t>Дебиторская задолженность, платежи по которой ожидаются в течение 12 месяцев после отчетной даты</w:t>
            </w:r>
          </w:p>
        </w:tc>
        <w:tc>
          <w:tcPr>
            <w:tcW w:w="610" w:type="dxa"/>
          </w:tcPr>
          <w:p w:rsidR="00734575" w:rsidRPr="00976521" w:rsidRDefault="00734575" w:rsidP="00976521">
            <w:pPr>
              <w:pStyle w:val="a5"/>
              <w:widowControl/>
              <w:ind w:firstLine="0"/>
              <w:jc w:val="left"/>
              <w:rPr>
                <w:sz w:val="20"/>
              </w:rPr>
            </w:pPr>
            <w:r w:rsidRPr="00976521">
              <w:rPr>
                <w:sz w:val="20"/>
              </w:rPr>
              <w:t>4461</w:t>
            </w:r>
          </w:p>
        </w:tc>
        <w:tc>
          <w:tcPr>
            <w:tcW w:w="610" w:type="dxa"/>
          </w:tcPr>
          <w:p w:rsidR="00734575" w:rsidRPr="00976521" w:rsidRDefault="00734575" w:rsidP="00976521">
            <w:pPr>
              <w:pStyle w:val="a5"/>
              <w:widowControl/>
              <w:ind w:firstLine="0"/>
              <w:jc w:val="left"/>
              <w:rPr>
                <w:sz w:val="20"/>
              </w:rPr>
            </w:pPr>
            <w:r w:rsidRPr="00976521">
              <w:rPr>
                <w:sz w:val="20"/>
              </w:rPr>
              <w:t>4046</w:t>
            </w:r>
          </w:p>
        </w:tc>
        <w:tc>
          <w:tcPr>
            <w:tcW w:w="610" w:type="dxa"/>
          </w:tcPr>
          <w:p w:rsidR="00734575" w:rsidRPr="00976521" w:rsidRDefault="00734575" w:rsidP="00976521">
            <w:pPr>
              <w:pStyle w:val="a5"/>
              <w:widowControl/>
              <w:ind w:firstLine="0"/>
              <w:jc w:val="left"/>
              <w:rPr>
                <w:sz w:val="20"/>
              </w:rPr>
            </w:pPr>
            <w:r w:rsidRPr="00976521">
              <w:rPr>
                <w:sz w:val="20"/>
              </w:rPr>
              <w:t>4439</w:t>
            </w:r>
          </w:p>
        </w:tc>
        <w:tc>
          <w:tcPr>
            <w:tcW w:w="466" w:type="dxa"/>
          </w:tcPr>
          <w:p w:rsidR="00734575" w:rsidRPr="00976521" w:rsidRDefault="00734575" w:rsidP="00976521">
            <w:pPr>
              <w:pStyle w:val="a5"/>
              <w:widowControl/>
              <w:ind w:firstLine="0"/>
              <w:jc w:val="left"/>
              <w:rPr>
                <w:sz w:val="20"/>
              </w:rPr>
            </w:pPr>
            <w:r w:rsidRPr="00976521">
              <w:rPr>
                <w:sz w:val="20"/>
              </w:rPr>
              <w:t>20,34</w:t>
            </w:r>
          </w:p>
        </w:tc>
        <w:tc>
          <w:tcPr>
            <w:tcW w:w="923" w:type="dxa"/>
          </w:tcPr>
          <w:p w:rsidR="00734575" w:rsidRPr="00976521" w:rsidRDefault="00734575" w:rsidP="00976521">
            <w:pPr>
              <w:pStyle w:val="a5"/>
              <w:widowControl/>
              <w:ind w:firstLine="0"/>
              <w:jc w:val="left"/>
              <w:rPr>
                <w:sz w:val="20"/>
              </w:rPr>
            </w:pPr>
            <w:r w:rsidRPr="00976521">
              <w:rPr>
                <w:sz w:val="20"/>
              </w:rPr>
              <w:t>19,71</w:t>
            </w:r>
          </w:p>
        </w:tc>
        <w:tc>
          <w:tcPr>
            <w:tcW w:w="1221" w:type="dxa"/>
          </w:tcPr>
          <w:p w:rsidR="00734575" w:rsidRPr="00976521" w:rsidRDefault="00734575" w:rsidP="00976521">
            <w:pPr>
              <w:pStyle w:val="a5"/>
              <w:widowControl/>
              <w:ind w:firstLine="0"/>
              <w:jc w:val="left"/>
              <w:rPr>
                <w:sz w:val="20"/>
              </w:rPr>
            </w:pPr>
            <w:r w:rsidRPr="00976521">
              <w:rPr>
                <w:sz w:val="20"/>
              </w:rPr>
              <w:t>19,02</w:t>
            </w:r>
          </w:p>
        </w:tc>
        <w:tc>
          <w:tcPr>
            <w:tcW w:w="841" w:type="dxa"/>
          </w:tcPr>
          <w:p w:rsidR="00734575" w:rsidRPr="00976521" w:rsidRDefault="00734575" w:rsidP="00976521">
            <w:pPr>
              <w:pStyle w:val="a5"/>
              <w:widowControl/>
              <w:ind w:firstLine="0"/>
              <w:jc w:val="left"/>
              <w:rPr>
                <w:sz w:val="20"/>
              </w:rPr>
            </w:pPr>
            <w:r w:rsidRPr="00976521">
              <w:rPr>
                <w:sz w:val="20"/>
              </w:rPr>
              <w:t>-415,0</w:t>
            </w:r>
          </w:p>
        </w:tc>
        <w:tc>
          <w:tcPr>
            <w:tcW w:w="841" w:type="dxa"/>
          </w:tcPr>
          <w:p w:rsidR="00734575" w:rsidRPr="00976521" w:rsidRDefault="00734575" w:rsidP="00976521">
            <w:pPr>
              <w:pStyle w:val="a5"/>
              <w:widowControl/>
              <w:ind w:firstLine="0"/>
              <w:jc w:val="left"/>
              <w:rPr>
                <w:sz w:val="20"/>
              </w:rPr>
            </w:pPr>
            <w:r w:rsidRPr="00976521">
              <w:rPr>
                <w:sz w:val="20"/>
              </w:rPr>
              <w:t>393,0</w:t>
            </w:r>
          </w:p>
        </w:tc>
        <w:tc>
          <w:tcPr>
            <w:tcW w:w="831" w:type="dxa"/>
          </w:tcPr>
          <w:p w:rsidR="00734575" w:rsidRPr="00976521" w:rsidRDefault="00734575" w:rsidP="00976521">
            <w:pPr>
              <w:pStyle w:val="a5"/>
              <w:widowControl/>
              <w:ind w:firstLine="0"/>
              <w:jc w:val="left"/>
              <w:rPr>
                <w:sz w:val="20"/>
              </w:rPr>
            </w:pPr>
            <w:r w:rsidRPr="00976521">
              <w:rPr>
                <w:sz w:val="20"/>
              </w:rPr>
              <w:t>-0,69</w:t>
            </w:r>
          </w:p>
        </w:tc>
        <w:tc>
          <w:tcPr>
            <w:tcW w:w="797" w:type="dxa"/>
          </w:tcPr>
          <w:p w:rsidR="00734575" w:rsidRPr="00976521" w:rsidRDefault="00734575" w:rsidP="00976521">
            <w:pPr>
              <w:pStyle w:val="a5"/>
              <w:widowControl/>
              <w:ind w:firstLine="0"/>
              <w:jc w:val="left"/>
              <w:rPr>
                <w:sz w:val="20"/>
              </w:rPr>
            </w:pPr>
            <w:r w:rsidRPr="00976521">
              <w:rPr>
                <w:sz w:val="20"/>
              </w:rPr>
              <w:t>-0,69</w:t>
            </w:r>
          </w:p>
        </w:tc>
      </w:tr>
      <w:tr w:rsidR="00734575" w:rsidRPr="00976521" w:rsidTr="00976521">
        <w:trPr>
          <w:trHeight w:val="351"/>
          <w:jc w:val="center"/>
        </w:trPr>
        <w:tc>
          <w:tcPr>
            <w:tcW w:w="1898" w:type="dxa"/>
          </w:tcPr>
          <w:p w:rsidR="00734575" w:rsidRPr="00976521" w:rsidRDefault="00734575" w:rsidP="00976521">
            <w:pPr>
              <w:pStyle w:val="a5"/>
              <w:widowControl/>
              <w:ind w:firstLine="0"/>
              <w:jc w:val="left"/>
              <w:rPr>
                <w:sz w:val="20"/>
              </w:rPr>
            </w:pPr>
            <w:r w:rsidRPr="00976521">
              <w:rPr>
                <w:sz w:val="20"/>
              </w:rPr>
              <w:t>Денежные средства</w:t>
            </w:r>
          </w:p>
        </w:tc>
        <w:tc>
          <w:tcPr>
            <w:tcW w:w="610" w:type="dxa"/>
          </w:tcPr>
          <w:p w:rsidR="00734575" w:rsidRPr="00976521" w:rsidRDefault="00734575" w:rsidP="00976521">
            <w:pPr>
              <w:pStyle w:val="a5"/>
              <w:widowControl/>
              <w:ind w:firstLine="0"/>
              <w:jc w:val="left"/>
              <w:rPr>
                <w:sz w:val="20"/>
              </w:rPr>
            </w:pPr>
            <w:r w:rsidRPr="00976521">
              <w:rPr>
                <w:sz w:val="20"/>
              </w:rPr>
              <w:t>2110</w:t>
            </w:r>
          </w:p>
        </w:tc>
        <w:tc>
          <w:tcPr>
            <w:tcW w:w="610" w:type="dxa"/>
          </w:tcPr>
          <w:p w:rsidR="00734575" w:rsidRPr="00976521" w:rsidRDefault="00734575" w:rsidP="00976521">
            <w:pPr>
              <w:pStyle w:val="a5"/>
              <w:widowControl/>
              <w:ind w:firstLine="0"/>
              <w:jc w:val="left"/>
              <w:rPr>
                <w:sz w:val="20"/>
              </w:rPr>
            </w:pPr>
            <w:r w:rsidRPr="00976521">
              <w:rPr>
                <w:sz w:val="20"/>
              </w:rPr>
              <w:t>1337</w:t>
            </w:r>
          </w:p>
        </w:tc>
        <w:tc>
          <w:tcPr>
            <w:tcW w:w="610" w:type="dxa"/>
          </w:tcPr>
          <w:p w:rsidR="00734575" w:rsidRPr="00976521" w:rsidRDefault="00734575" w:rsidP="00976521">
            <w:pPr>
              <w:pStyle w:val="a5"/>
              <w:widowControl/>
              <w:ind w:firstLine="0"/>
              <w:jc w:val="left"/>
              <w:rPr>
                <w:sz w:val="20"/>
              </w:rPr>
            </w:pPr>
            <w:r w:rsidRPr="00976521">
              <w:rPr>
                <w:sz w:val="20"/>
              </w:rPr>
              <w:t>1761</w:t>
            </w:r>
          </w:p>
        </w:tc>
        <w:tc>
          <w:tcPr>
            <w:tcW w:w="466" w:type="dxa"/>
          </w:tcPr>
          <w:p w:rsidR="00734575" w:rsidRPr="00976521" w:rsidRDefault="00734575" w:rsidP="00976521">
            <w:pPr>
              <w:pStyle w:val="a5"/>
              <w:widowControl/>
              <w:ind w:firstLine="0"/>
              <w:jc w:val="left"/>
              <w:rPr>
                <w:sz w:val="20"/>
              </w:rPr>
            </w:pPr>
            <w:r w:rsidRPr="00976521">
              <w:rPr>
                <w:sz w:val="20"/>
              </w:rPr>
              <w:t>9,62</w:t>
            </w:r>
          </w:p>
        </w:tc>
        <w:tc>
          <w:tcPr>
            <w:tcW w:w="923" w:type="dxa"/>
          </w:tcPr>
          <w:p w:rsidR="00734575" w:rsidRPr="00976521" w:rsidRDefault="00734575" w:rsidP="00976521">
            <w:pPr>
              <w:pStyle w:val="a5"/>
              <w:widowControl/>
              <w:ind w:firstLine="0"/>
              <w:jc w:val="left"/>
              <w:rPr>
                <w:sz w:val="20"/>
              </w:rPr>
            </w:pPr>
            <w:r w:rsidRPr="00976521">
              <w:rPr>
                <w:sz w:val="20"/>
              </w:rPr>
              <w:t>6,51</w:t>
            </w:r>
          </w:p>
        </w:tc>
        <w:tc>
          <w:tcPr>
            <w:tcW w:w="1221" w:type="dxa"/>
          </w:tcPr>
          <w:p w:rsidR="00734575" w:rsidRPr="00976521" w:rsidRDefault="00734575" w:rsidP="00976521">
            <w:pPr>
              <w:pStyle w:val="a5"/>
              <w:widowControl/>
              <w:ind w:firstLine="0"/>
              <w:jc w:val="left"/>
              <w:rPr>
                <w:sz w:val="20"/>
              </w:rPr>
            </w:pPr>
            <w:r w:rsidRPr="00976521">
              <w:rPr>
                <w:sz w:val="20"/>
              </w:rPr>
              <w:t>7,55</w:t>
            </w:r>
          </w:p>
        </w:tc>
        <w:tc>
          <w:tcPr>
            <w:tcW w:w="841" w:type="dxa"/>
          </w:tcPr>
          <w:p w:rsidR="00734575" w:rsidRPr="00976521" w:rsidRDefault="00734575" w:rsidP="00976521">
            <w:pPr>
              <w:pStyle w:val="a5"/>
              <w:widowControl/>
              <w:ind w:firstLine="0"/>
              <w:jc w:val="left"/>
              <w:rPr>
                <w:sz w:val="20"/>
              </w:rPr>
            </w:pPr>
            <w:r w:rsidRPr="00976521">
              <w:rPr>
                <w:sz w:val="20"/>
              </w:rPr>
              <w:t>-773,0</w:t>
            </w:r>
          </w:p>
        </w:tc>
        <w:tc>
          <w:tcPr>
            <w:tcW w:w="841" w:type="dxa"/>
          </w:tcPr>
          <w:p w:rsidR="00734575" w:rsidRPr="00976521" w:rsidRDefault="00734575" w:rsidP="00976521">
            <w:pPr>
              <w:pStyle w:val="a5"/>
              <w:widowControl/>
              <w:ind w:firstLine="0"/>
              <w:jc w:val="left"/>
              <w:rPr>
                <w:sz w:val="20"/>
              </w:rPr>
            </w:pPr>
            <w:r w:rsidRPr="00976521">
              <w:rPr>
                <w:sz w:val="20"/>
              </w:rPr>
              <w:t>424,0</w:t>
            </w:r>
          </w:p>
        </w:tc>
        <w:tc>
          <w:tcPr>
            <w:tcW w:w="831" w:type="dxa"/>
          </w:tcPr>
          <w:p w:rsidR="00734575" w:rsidRPr="00976521" w:rsidRDefault="00734575" w:rsidP="00976521">
            <w:pPr>
              <w:pStyle w:val="a5"/>
              <w:widowControl/>
              <w:ind w:firstLine="0"/>
              <w:jc w:val="left"/>
              <w:rPr>
                <w:sz w:val="20"/>
              </w:rPr>
            </w:pPr>
            <w:r w:rsidRPr="00976521">
              <w:rPr>
                <w:sz w:val="20"/>
              </w:rPr>
              <w:t>1,04</w:t>
            </w:r>
          </w:p>
        </w:tc>
        <w:tc>
          <w:tcPr>
            <w:tcW w:w="797" w:type="dxa"/>
          </w:tcPr>
          <w:p w:rsidR="00734575" w:rsidRPr="00976521" w:rsidRDefault="00734575" w:rsidP="00976521">
            <w:pPr>
              <w:pStyle w:val="a5"/>
              <w:widowControl/>
              <w:ind w:firstLine="0"/>
              <w:jc w:val="left"/>
              <w:rPr>
                <w:sz w:val="20"/>
              </w:rPr>
            </w:pPr>
            <w:r w:rsidRPr="00976521">
              <w:rPr>
                <w:sz w:val="20"/>
              </w:rPr>
              <w:t>1,04</w:t>
            </w:r>
          </w:p>
        </w:tc>
      </w:tr>
      <w:tr w:rsidR="00734575" w:rsidRPr="00976521" w:rsidTr="00976521">
        <w:trPr>
          <w:trHeight w:val="351"/>
          <w:jc w:val="center"/>
        </w:trPr>
        <w:tc>
          <w:tcPr>
            <w:tcW w:w="1898" w:type="dxa"/>
          </w:tcPr>
          <w:p w:rsidR="00734575" w:rsidRPr="00976521" w:rsidRDefault="00734575" w:rsidP="00976521">
            <w:pPr>
              <w:pStyle w:val="a5"/>
              <w:widowControl/>
              <w:ind w:firstLine="0"/>
              <w:jc w:val="left"/>
              <w:rPr>
                <w:sz w:val="20"/>
              </w:rPr>
            </w:pPr>
            <w:r w:rsidRPr="00976521">
              <w:rPr>
                <w:sz w:val="20"/>
              </w:rPr>
              <w:t xml:space="preserve">Итого по разделу </w:t>
            </w:r>
            <w:r w:rsidRPr="00976521">
              <w:rPr>
                <w:sz w:val="20"/>
                <w:lang w:val="en-US"/>
              </w:rPr>
              <w:t>II</w:t>
            </w:r>
          </w:p>
        </w:tc>
        <w:tc>
          <w:tcPr>
            <w:tcW w:w="610" w:type="dxa"/>
          </w:tcPr>
          <w:p w:rsidR="00734575" w:rsidRPr="00976521" w:rsidRDefault="00734575" w:rsidP="00976521">
            <w:pPr>
              <w:pStyle w:val="a5"/>
              <w:widowControl/>
              <w:ind w:firstLine="0"/>
              <w:jc w:val="left"/>
              <w:rPr>
                <w:sz w:val="20"/>
              </w:rPr>
            </w:pPr>
            <w:r w:rsidRPr="00976521">
              <w:rPr>
                <w:sz w:val="20"/>
              </w:rPr>
              <w:t>12858</w:t>
            </w:r>
          </w:p>
        </w:tc>
        <w:tc>
          <w:tcPr>
            <w:tcW w:w="610" w:type="dxa"/>
          </w:tcPr>
          <w:p w:rsidR="00734575" w:rsidRPr="00976521" w:rsidRDefault="00734575" w:rsidP="00976521">
            <w:pPr>
              <w:pStyle w:val="a5"/>
              <w:widowControl/>
              <w:ind w:firstLine="0"/>
              <w:jc w:val="left"/>
              <w:rPr>
                <w:sz w:val="20"/>
              </w:rPr>
            </w:pPr>
            <w:r w:rsidRPr="00976521">
              <w:rPr>
                <w:sz w:val="20"/>
              </w:rPr>
              <w:t>13162</w:t>
            </w:r>
          </w:p>
        </w:tc>
        <w:tc>
          <w:tcPr>
            <w:tcW w:w="610" w:type="dxa"/>
          </w:tcPr>
          <w:p w:rsidR="00734575" w:rsidRPr="00976521" w:rsidRDefault="00734575" w:rsidP="00976521">
            <w:pPr>
              <w:pStyle w:val="a5"/>
              <w:widowControl/>
              <w:ind w:firstLine="0"/>
              <w:jc w:val="left"/>
              <w:rPr>
                <w:sz w:val="20"/>
              </w:rPr>
            </w:pPr>
            <w:r w:rsidRPr="00976521">
              <w:rPr>
                <w:sz w:val="20"/>
              </w:rPr>
              <w:t>14935</w:t>
            </w:r>
          </w:p>
        </w:tc>
        <w:tc>
          <w:tcPr>
            <w:tcW w:w="466" w:type="dxa"/>
          </w:tcPr>
          <w:p w:rsidR="00734575" w:rsidRPr="00976521" w:rsidRDefault="00734575" w:rsidP="00976521">
            <w:pPr>
              <w:pStyle w:val="a5"/>
              <w:widowControl/>
              <w:ind w:firstLine="0"/>
              <w:jc w:val="left"/>
              <w:rPr>
                <w:sz w:val="20"/>
              </w:rPr>
            </w:pPr>
            <w:r w:rsidRPr="00976521">
              <w:rPr>
                <w:sz w:val="20"/>
              </w:rPr>
              <w:t>58,62</w:t>
            </w:r>
          </w:p>
        </w:tc>
        <w:tc>
          <w:tcPr>
            <w:tcW w:w="923" w:type="dxa"/>
          </w:tcPr>
          <w:p w:rsidR="00734575" w:rsidRPr="00976521" w:rsidRDefault="00734575" w:rsidP="00976521">
            <w:pPr>
              <w:pStyle w:val="a5"/>
              <w:widowControl/>
              <w:ind w:firstLine="0"/>
              <w:jc w:val="left"/>
              <w:rPr>
                <w:sz w:val="20"/>
              </w:rPr>
            </w:pPr>
            <w:r w:rsidRPr="00976521">
              <w:rPr>
                <w:sz w:val="20"/>
              </w:rPr>
              <w:t>64,1</w:t>
            </w:r>
          </w:p>
        </w:tc>
        <w:tc>
          <w:tcPr>
            <w:tcW w:w="1221" w:type="dxa"/>
          </w:tcPr>
          <w:p w:rsidR="00734575" w:rsidRPr="00976521" w:rsidRDefault="00734575" w:rsidP="00976521">
            <w:pPr>
              <w:pStyle w:val="a5"/>
              <w:widowControl/>
              <w:ind w:firstLine="0"/>
              <w:jc w:val="left"/>
              <w:rPr>
                <w:sz w:val="20"/>
              </w:rPr>
            </w:pPr>
            <w:r w:rsidRPr="00976521">
              <w:rPr>
                <w:sz w:val="20"/>
              </w:rPr>
              <w:t>63,99</w:t>
            </w:r>
          </w:p>
        </w:tc>
        <w:tc>
          <w:tcPr>
            <w:tcW w:w="841" w:type="dxa"/>
          </w:tcPr>
          <w:p w:rsidR="00734575" w:rsidRPr="00976521" w:rsidRDefault="00734575" w:rsidP="00976521">
            <w:pPr>
              <w:pStyle w:val="a5"/>
              <w:widowControl/>
              <w:ind w:firstLine="0"/>
              <w:jc w:val="left"/>
              <w:rPr>
                <w:sz w:val="20"/>
              </w:rPr>
            </w:pPr>
            <w:r w:rsidRPr="00976521">
              <w:rPr>
                <w:sz w:val="20"/>
              </w:rPr>
              <w:t>304,0</w:t>
            </w:r>
          </w:p>
        </w:tc>
        <w:tc>
          <w:tcPr>
            <w:tcW w:w="841" w:type="dxa"/>
          </w:tcPr>
          <w:p w:rsidR="00734575" w:rsidRPr="00976521" w:rsidRDefault="00734575" w:rsidP="00976521">
            <w:pPr>
              <w:pStyle w:val="a5"/>
              <w:widowControl/>
              <w:ind w:firstLine="0"/>
              <w:jc w:val="left"/>
              <w:rPr>
                <w:sz w:val="20"/>
              </w:rPr>
            </w:pPr>
            <w:r w:rsidRPr="00976521">
              <w:rPr>
                <w:sz w:val="20"/>
              </w:rPr>
              <w:t>1773,0</w:t>
            </w:r>
          </w:p>
        </w:tc>
        <w:tc>
          <w:tcPr>
            <w:tcW w:w="831" w:type="dxa"/>
          </w:tcPr>
          <w:p w:rsidR="00734575" w:rsidRPr="00976521" w:rsidRDefault="00734575" w:rsidP="00976521">
            <w:pPr>
              <w:pStyle w:val="a5"/>
              <w:widowControl/>
              <w:ind w:firstLine="0"/>
              <w:jc w:val="left"/>
              <w:rPr>
                <w:sz w:val="20"/>
              </w:rPr>
            </w:pPr>
            <w:r w:rsidRPr="00976521">
              <w:rPr>
                <w:sz w:val="20"/>
              </w:rPr>
              <w:t>-0,11</w:t>
            </w:r>
          </w:p>
        </w:tc>
        <w:tc>
          <w:tcPr>
            <w:tcW w:w="797" w:type="dxa"/>
          </w:tcPr>
          <w:p w:rsidR="00734575" w:rsidRPr="00976521" w:rsidRDefault="00734575" w:rsidP="00976521">
            <w:pPr>
              <w:pStyle w:val="a5"/>
              <w:widowControl/>
              <w:ind w:firstLine="0"/>
              <w:jc w:val="left"/>
              <w:rPr>
                <w:sz w:val="20"/>
              </w:rPr>
            </w:pPr>
            <w:r w:rsidRPr="00976521">
              <w:rPr>
                <w:sz w:val="20"/>
              </w:rPr>
              <w:t>-0,11</w:t>
            </w:r>
          </w:p>
        </w:tc>
      </w:tr>
      <w:tr w:rsidR="00734575" w:rsidRPr="00976521" w:rsidTr="00976521">
        <w:trPr>
          <w:trHeight w:val="347"/>
          <w:jc w:val="center"/>
        </w:trPr>
        <w:tc>
          <w:tcPr>
            <w:tcW w:w="1898" w:type="dxa"/>
          </w:tcPr>
          <w:p w:rsidR="00734575" w:rsidRPr="00976521" w:rsidRDefault="00734575" w:rsidP="00976521">
            <w:pPr>
              <w:pStyle w:val="a5"/>
              <w:widowControl/>
              <w:ind w:firstLine="0"/>
              <w:jc w:val="left"/>
              <w:rPr>
                <w:sz w:val="20"/>
              </w:rPr>
            </w:pPr>
            <w:r w:rsidRPr="00976521">
              <w:rPr>
                <w:sz w:val="20"/>
              </w:rPr>
              <w:t>Итого активов</w:t>
            </w:r>
          </w:p>
        </w:tc>
        <w:tc>
          <w:tcPr>
            <w:tcW w:w="610" w:type="dxa"/>
          </w:tcPr>
          <w:p w:rsidR="00734575" w:rsidRPr="00976521" w:rsidRDefault="00734575" w:rsidP="00976521">
            <w:pPr>
              <w:pStyle w:val="a5"/>
              <w:widowControl/>
              <w:ind w:firstLine="0"/>
              <w:jc w:val="left"/>
              <w:rPr>
                <w:sz w:val="20"/>
              </w:rPr>
            </w:pPr>
            <w:r w:rsidRPr="00976521">
              <w:rPr>
                <w:sz w:val="20"/>
              </w:rPr>
              <w:t>21935</w:t>
            </w:r>
          </w:p>
        </w:tc>
        <w:tc>
          <w:tcPr>
            <w:tcW w:w="610" w:type="dxa"/>
          </w:tcPr>
          <w:p w:rsidR="00734575" w:rsidRPr="00976521" w:rsidRDefault="00734575" w:rsidP="00976521">
            <w:pPr>
              <w:pStyle w:val="a5"/>
              <w:widowControl/>
              <w:ind w:firstLine="0"/>
              <w:jc w:val="left"/>
              <w:rPr>
                <w:sz w:val="20"/>
              </w:rPr>
            </w:pPr>
            <w:r w:rsidRPr="00976521">
              <w:rPr>
                <w:sz w:val="20"/>
              </w:rPr>
              <w:t>20534</w:t>
            </w:r>
          </w:p>
        </w:tc>
        <w:tc>
          <w:tcPr>
            <w:tcW w:w="610" w:type="dxa"/>
          </w:tcPr>
          <w:p w:rsidR="00734575" w:rsidRPr="00976521" w:rsidRDefault="00734575" w:rsidP="00976521">
            <w:pPr>
              <w:pStyle w:val="a5"/>
              <w:widowControl/>
              <w:ind w:firstLine="0"/>
              <w:jc w:val="left"/>
              <w:rPr>
                <w:sz w:val="20"/>
              </w:rPr>
            </w:pPr>
            <w:r w:rsidRPr="00976521">
              <w:rPr>
                <w:sz w:val="20"/>
              </w:rPr>
              <w:t>23341</w:t>
            </w:r>
          </w:p>
        </w:tc>
        <w:tc>
          <w:tcPr>
            <w:tcW w:w="466" w:type="dxa"/>
          </w:tcPr>
          <w:p w:rsidR="00734575" w:rsidRPr="00976521" w:rsidRDefault="00734575" w:rsidP="00976521">
            <w:pPr>
              <w:pStyle w:val="a5"/>
              <w:widowControl/>
              <w:ind w:firstLine="0"/>
              <w:jc w:val="left"/>
              <w:rPr>
                <w:sz w:val="20"/>
              </w:rPr>
            </w:pPr>
            <w:r w:rsidRPr="00976521">
              <w:rPr>
                <w:sz w:val="20"/>
              </w:rPr>
              <w:t>100</w:t>
            </w:r>
          </w:p>
        </w:tc>
        <w:tc>
          <w:tcPr>
            <w:tcW w:w="923" w:type="dxa"/>
          </w:tcPr>
          <w:p w:rsidR="00734575" w:rsidRPr="00976521" w:rsidRDefault="00734575" w:rsidP="00976521">
            <w:pPr>
              <w:pStyle w:val="a5"/>
              <w:widowControl/>
              <w:ind w:firstLine="0"/>
              <w:jc w:val="left"/>
              <w:rPr>
                <w:sz w:val="20"/>
              </w:rPr>
            </w:pPr>
            <w:r w:rsidRPr="00976521">
              <w:rPr>
                <w:sz w:val="20"/>
              </w:rPr>
              <w:t>100</w:t>
            </w:r>
          </w:p>
        </w:tc>
        <w:tc>
          <w:tcPr>
            <w:tcW w:w="1221" w:type="dxa"/>
          </w:tcPr>
          <w:p w:rsidR="00734575" w:rsidRPr="00976521" w:rsidRDefault="00734575" w:rsidP="00976521">
            <w:pPr>
              <w:pStyle w:val="a5"/>
              <w:widowControl/>
              <w:ind w:firstLine="0"/>
              <w:jc w:val="left"/>
              <w:rPr>
                <w:sz w:val="20"/>
              </w:rPr>
            </w:pPr>
            <w:r w:rsidRPr="00976521">
              <w:rPr>
                <w:sz w:val="20"/>
              </w:rPr>
              <w:t>100</w:t>
            </w:r>
          </w:p>
        </w:tc>
        <w:tc>
          <w:tcPr>
            <w:tcW w:w="841" w:type="dxa"/>
          </w:tcPr>
          <w:p w:rsidR="00734575" w:rsidRPr="00976521" w:rsidRDefault="00734575" w:rsidP="00976521">
            <w:pPr>
              <w:pStyle w:val="a5"/>
              <w:widowControl/>
              <w:ind w:firstLine="0"/>
              <w:jc w:val="left"/>
              <w:rPr>
                <w:sz w:val="20"/>
              </w:rPr>
            </w:pPr>
            <w:r w:rsidRPr="00976521">
              <w:rPr>
                <w:sz w:val="20"/>
              </w:rPr>
              <w:t>-1401,0</w:t>
            </w:r>
          </w:p>
        </w:tc>
        <w:tc>
          <w:tcPr>
            <w:tcW w:w="841" w:type="dxa"/>
          </w:tcPr>
          <w:p w:rsidR="00734575" w:rsidRPr="00976521" w:rsidRDefault="00734575" w:rsidP="00976521">
            <w:pPr>
              <w:pStyle w:val="a5"/>
              <w:widowControl/>
              <w:ind w:firstLine="0"/>
              <w:jc w:val="left"/>
              <w:rPr>
                <w:sz w:val="20"/>
              </w:rPr>
            </w:pPr>
            <w:r w:rsidRPr="00976521">
              <w:rPr>
                <w:sz w:val="20"/>
              </w:rPr>
              <w:t>2807,0</w:t>
            </w:r>
          </w:p>
        </w:tc>
        <w:tc>
          <w:tcPr>
            <w:tcW w:w="831" w:type="dxa"/>
          </w:tcPr>
          <w:p w:rsidR="00734575" w:rsidRPr="00976521" w:rsidRDefault="00734575" w:rsidP="00976521">
            <w:pPr>
              <w:pStyle w:val="a5"/>
              <w:widowControl/>
              <w:ind w:firstLine="0"/>
              <w:jc w:val="left"/>
              <w:rPr>
                <w:sz w:val="20"/>
              </w:rPr>
            </w:pPr>
            <w:r w:rsidRPr="00976521">
              <w:rPr>
                <w:sz w:val="20"/>
              </w:rPr>
              <w:t>–</w:t>
            </w:r>
          </w:p>
        </w:tc>
        <w:tc>
          <w:tcPr>
            <w:tcW w:w="797" w:type="dxa"/>
          </w:tcPr>
          <w:p w:rsidR="00734575" w:rsidRPr="00976521" w:rsidRDefault="00734575" w:rsidP="00976521">
            <w:pPr>
              <w:pStyle w:val="a5"/>
              <w:widowControl/>
              <w:ind w:firstLine="0"/>
              <w:jc w:val="left"/>
              <w:rPr>
                <w:sz w:val="20"/>
              </w:rPr>
            </w:pPr>
            <w:r w:rsidRPr="00976521">
              <w:rPr>
                <w:sz w:val="20"/>
              </w:rPr>
              <w:t>–</w:t>
            </w:r>
          </w:p>
        </w:tc>
      </w:tr>
      <w:tr w:rsidR="00734575" w:rsidRPr="00976521" w:rsidTr="00976521">
        <w:trPr>
          <w:trHeight w:val="347"/>
          <w:jc w:val="center"/>
        </w:trPr>
        <w:tc>
          <w:tcPr>
            <w:tcW w:w="1898" w:type="dxa"/>
          </w:tcPr>
          <w:p w:rsidR="00734575" w:rsidRPr="00976521" w:rsidRDefault="00302948" w:rsidP="00976521">
            <w:pPr>
              <w:pStyle w:val="a5"/>
              <w:widowControl/>
              <w:ind w:firstLine="0"/>
              <w:jc w:val="left"/>
              <w:rPr>
                <w:sz w:val="20"/>
              </w:rPr>
            </w:pPr>
            <w:r w:rsidRPr="00976521">
              <w:rPr>
                <w:sz w:val="20"/>
              </w:rPr>
              <w:t>Капитал и резервы</w:t>
            </w:r>
          </w:p>
        </w:tc>
        <w:tc>
          <w:tcPr>
            <w:tcW w:w="610" w:type="dxa"/>
          </w:tcPr>
          <w:p w:rsidR="00734575" w:rsidRPr="00976521" w:rsidRDefault="00734575" w:rsidP="00976521">
            <w:pPr>
              <w:pStyle w:val="a5"/>
              <w:widowControl/>
              <w:ind w:firstLine="0"/>
              <w:jc w:val="left"/>
              <w:rPr>
                <w:sz w:val="20"/>
              </w:rPr>
            </w:pPr>
            <w:r w:rsidRPr="00976521">
              <w:rPr>
                <w:sz w:val="20"/>
              </w:rPr>
              <w:t>18940</w:t>
            </w:r>
          </w:p>
        </w:tc>
        <w:tc>
          <w:tcPr>
            <w:tcW w:w="610" w:type="dxa"/>
          </w:tcPr>
          <w:p w:rsidR="00734575" w:rsidRPr="00976521" w:rsidRDefault="00734575" w:rsidP="00976521">
            <w:pPr>
              <w:pStyle w:val="a5"/>
              <w:widowControl/>
              <w:ind w:firstLine="0"/>
              <w:jc w:val="left"/>
              <w:rPr>
                <w:sz w:val="20"/>
              </w:rPr>
            </w:pPr>
            <w:r w:rsidRPr="00976521">
              <w:rPr>
                <w:sz w:val="20"/>
              </w:rPr>
              <w:t>18349</w:t>
            </w:r>
          </w:p>
        </w:tc>
        <w:tc>
          <w:tcPr>
            <w:tcW w:w="610" w:type="dxa"/>
          </w:tcPr>
          <w:p w:rsidR="00734575" w:rsidRPr="00976521" w:rsidRDefault="00734575" w:rsidP="00976521">
            <w:pPr>
              <w:pStyle w:val="a5"/>
              <w:widowControl/>
              <w:ind w:firstLine="0"/>
              <w:jc w:val="left"/>
              <w:rPr>
                <w:sz w:val="20"/>
              </w:rPr>
            </w:pPr>
            <w:r w:rsidRPr="00976521">
              <w:rPr>
                <w:sz w:val="20"/>
              </w:rPr>
              <w:t>21283</w:t>
            </w:r>
          </w:p>
        </w:tc>
        <w:tc>
          <w:tcPr>
            <w:tcW w:w="466" w:type="dxa"/>
          </w:tcPr>
          <w:p w:rsidR="00734575" w:rsidRPr="00976521" w:rsidRDefault="00734575" w:rsidP="00976521">
            <w:pPr>
              <w:pStyle w:val="a5"/>
              <w:widowControl/>
              <w:ind w:firstLine="0"/>
              <w:jc w:val="left"/>
              <w:rPr>
                <w:sz w:val="20"/>
              </w:rPr>
            </w:pPr>
            <w:r w:rsidRPr="00976521">
              <w:rPr>
                <w:sz w:val="20"/>
              </w:rPr>
              <w:t>86,35</w:t>
            </w:r>
          </w:p>
        </w:tc>
        <w:tc>
          <w:tcPr>
            <w:tcW w:w="923" w:type="dxa"/>
          </w:tcPr>
          <w:p w:rsidR="00734575" w:rsidRPr="00976521" w:rsidRDefault="00734575" w:rsidP="00976521">
            <w:pPr>
              <w:pStyle w:val="a5"/>
              <w:widowControl/>
              <w:ind w:firstLine="0"/>
              <w:jc w:val="left"/>
              <w:rPr>
                <w:sz w:val="20"/>
              </w:rPr>
            </w:pPr>
            <w:r w:rsidRPr="00976521">
              <w:rPr>
                <w:sz w:val="20"/>
              </w:rPr>
              <w:t>89,36</w:t>
            </w:r>
          </w:p>
        </w:tc>
        <w:tc>
          <w:tcPr>
            <w:tcW w:w="1221" w:type="dxa"/>
          </w:tcPr>
          <w:p w:rsidR="00734575" w:rsidRPr="00976521" w:rsidRDefault="00734575" w:rsidP="00976521">
            <w:pPr>
              <w:pStyle w:val="a5"/>
              <w:widowControl/>
              <w:ind w:firstLine="0"/>
              <w:jc w:val="left"/>
              <w:rPr>
                <w:sz w:val="20"/>
              </w:rPr>
            </w:pPr>
            <w:r w:rsidRPr="00976521">
              <w:rPr>
                <w:sz w:val="20"/>
              </w:rPr>
              <w:t>91,18</w:t>
            </w:r>
          </w:p>
        </w:tc>
        <w:tc>
          <w:tcPr>
            <w:tcW w:w="841" w:type="dxa"/>
          </w:tcPr>
          <w:p w:rsidR="00734575" w:rsidRPr="00976521" w:rsidRDefault="00734575" w:rsidP="00976521">
            <w:pPr>
              <w:pStyle w:val="a5"/>
              <w:widowControl/>
              <w:ind w:firstLine="0"/>
              <w:jc w:val="left"/>
              <w:rPr>
                <w:sz w:val="20"/>
              </w:rPr>
            </w:pPr>
            <w:r w:rsidRPr="00976521">
              <w:rPr>
                <w:sz w:val="20"/>
              </w:rPr>
              <w:t>-591,0</w:t>
            </w:r>
          </w:p>
        </w:tc>
        <w:tc>
          <w:tcPr>
            <w:tcW w:w="841" w:type="dxa"/>
          </w:tcPr>
          <w:p w:rsidR="00734575" w:rsidRPr="00976521" w:rsidRDefault="00734575" w:rsidP="00976521">
            <w:pPr>
              <w:pStyle w:val="a5"/>
              <w:widowControl/>
              <w:ind w:firstLine="0"/>
              <w:jc w:val="left"/>
              <w:rPr>
                <w:sz w:val="20"/>
              </w:rPr>
            </w:pPr>
            <w:r w:rsidRPr="00976521">
              <w:rPr>
                <w:sz w:val="20"/>
              </w:rPr>
              <w:t>2934,0</w:t>
            </w:r>
          </w:p>
        </w:tc>
        <w:tc>
          <w:tcPr>
            <w:tcW w:w="831" w:type="dxa"/>
          </w:tcPr>
          <w:p w:rsidR="00734575" w:rsidRPr="00976521" w:rsidRDefault="00734575" w:rsidP="00976521">
            <w:pPr>
              <w:pStyle w:val="a5"/>
              <w:widowControl/>
              <w:ind w:firstLine="0"/>
              <w:jc w:val="left"/>
              <w:rPr>
                <w:sz w:val="20"/>
              </w:rPr>
            </w:pPr>
            <w:r w:rsidRPr="00976521">
              <w:rPr>
                <w:sz w:val="20"/>
              </w:rPr>
              <w:t>3,01</w:t>
            </w:r>
          </w:p>
        </w:tc>
        <w:tc>
          <w:tcPr>
            <w:tcW w:w="797" w:type="dxa"/>
          </w:tcPr>
          <w:p w:rsidR="00734575" w:rsidRPr="00976521" w:rsidRDefault="00734575" w:rsidP="00976521">
            <w:pPr>
              <w:pStyle w:val="a5"/>
              <w:widowControl/>
              <w:ind w:firstLine="0"/>
              <w:jc w:val="left"/>
              <w:rPr>
                <w:sz w:val="20"/>
              </w:rPr>
            </w:pPr>
            <w:r w:rsidRPr="00976521">
              <w:rPr>
                <w:sz w:val="20"/>
              </w:rPr>
              <w:t>1,82</w:t>
            </w:r>
          </w:p>
        </w:tc>
      </w:tr>
      <w:tr w:rsidR="00734575" w:rsidRPr="00976521" w:rsidTr="00976521">
        <w:trPr>
          <w:trHeight w:val="347"/>
          <w:jc w:val="center"/>
        </w:trPr>
        <w:tc>
          <w:tcPr>
            <w:tcW w:w="1898" w:type="dxa"/>
          </w:tcPr>
          <w:p w:rsidR="00734575" w:rsidRPr="00976521" w:rsidRDefault="00734575" w:rsidP="00976521">
            <w:pPr>
              <w:pStyle w:val="a5"/>
              <w:widowControl/>
              <w:ind w:firstLine="0"/>
              <w:jc w:val="left"/>
              <w:rPr>
                <w:sz w:val="20"/>
              </w:rPr>
            </w:pPr>
            <w:r w:rsidRPr="00976521">
              <w:rPr>
                <w:sz w:val="20"/>
              </w:rPr>
              <w:t>Долгосрочные заемные средства</w:t>
            </w:r>
          </w:p>
        </w:tc>
        <w:tc>
          <w:tcPr>
            <w:tcW w:w="610" w:type="dxa"/>
          </w:tcPr>
          <w:p w:rsidR="00734575" w:rsidRPr="00976521" w:rsidRDefault="00734575" w:rsidP="00976521">
            <w:pPr>
              <w:pStyle w:val="a5"/>
              <w:widowControl/>
              <w:ind w:firstLine="0"/>
              <w:jc w:val="left"/>
              <w:rPr>
                <w:sz w:val="20"/>
              </w:rPr>
            </w:pPr>
            <w:r w:rsidRPr="00976521">
              <w:rPr>
                <w:sz w:val="20"/>
              </w:rPr>
              <w:t>-</w:t>
            </w:r>
          </w:p>
        </w:tc>
        <w:tc>
          <w:tcPr>
            <w:tcW w:w="610" w:type="dxa"/>
          </w:tcPr>
          <w:p w:rsidR="00734575" w:rsidRPr="00976521" w:rsidRDefault="00734575" w:rsidP="00976521">
            <w:pPr>
              <w:pStyle w:val="a5"/>
              <w:widowControl/>
              <w:ind w:firstLine="0"/>
              <w:jc w:val="left"/>
              <w:rPr>
                <w:sz w:val="20"/>
              </w:rPr>
            </w:pPr>
            <w:r w:rsidRPr="00976521">
              <w:rPr>
                <w:sz w:val="20"/>
              </w:rPr>
              <w:t>-</w:t>
            </w:r>
          </w:p>
        </w:tc>
        <w:tc>
          <w:tcPr>
            <w:tcW w:w="610" w:type="dxa"/>
          </w:tcPr>
          <w:p w:rsidR="00734575" w:rsidRPr="00976521" w:rsidRDefault="00734575" w:rsidP="00976521">
            <w:pPr>
              <w:pStyle w:val="a5"/>
              <w:widowControl/>
              <w:ind w:firstLine="0"/>
              <w:jc w:val="left"/>
              <w:rPr>
                <w:sz w:val="20"/>
              </w:rPr>
            </w:pPr>
            <w:r w:rsidRPr="00976521">
              <w:rPr>
                <w:sz w:val="20"/>
              </w:rPr>
              <w:t>-</w:t>
            </w:r>
          </w:p>
        </w:tc>
        <w:tc>
          <w:tcPr>
            <w:tcW w:w="466" w:type="dxa"/>
          </w:tcPr>
          <w:p w:rsidR="00734575" w:rsidRPr="00976521" w:rsidRDefault="00734575" w:rsidP="00976521">
            <w:pPr>
              <w:pStyle w:val="a5"/>
              <w:widowControl/>
              <w:ind w:firstLine="0"/>
              <w:jc w:val="left"/>
              <w:rPr>
                <w:sz w:val="20"/>
              </w:rPr>
            </w:pPr>
            <w:r w:rsidRPr="00976521">
              <w:rPr>
                <w:sz w:val="20"/>
              </w:rPr>
              <w:t>–</w:t>
            </w:r>
          </w:p>
        </w:tc>
        <w:tc>
          <w:tcPr>
            <w:tcW w:w="923" w:type="dxa"/>
          </w:tcPr>
          <w:p w:rsidR="00734575" w:rsidRPr="00976521" w:rsidRDefault="00734575" w:rsidP="00976521">
            <w:pPr>
              <w:pStyle w:val="a5"/>
              <w:widowControl/>
              <w:ind w:firstLine="0"/>
              <w:jc w:val="left"/>
              <w:rPr>
                <w:sz w:val="20"/>
              </w:rPr>
            </w:pPr>
            <w:r w:rsidRPr="00976521">
              <w:rPr>
                <w:sz w:val="20"/>
              </w:rPr>
              <w:t>–</w:t>
            </w:r>
          </w:p>
        </w:tc>
        <w:tc>
          <w:tcPr>
            <w:tcW w:w="1221" w:type="dxa"/>
          </w:tcPr>
          <w:p w:rsidR="00734575" w:rsidRPr="00976521" w:rsidRDefault="00734575" w:rsidP="00976521">
            <w:pPr>
              <w:pStyle w:val="a5"/>
              <w:widowControl/>
              <w:ind w:firstLine="0"/>
              <w:jc w:val="left"/>
              <w:rPr>
                <w:sz w:val="20"/>
              </w:rPr>
            </w:pPr>
            <w:r w:rsidRPr="00976521">
              <w:rPr>
                <w:sz w:val="20"/>
              </w:rPr>
              <w:t>–</w:t>
            </w:r>
          </w:p>
        </w:tc>
        <w:tc>
          <w:tcPr>
            <w:tcW w:w="841" w:type="dxa"/>
          </w:tcPr>
          <w:p w:rsidR="00734575" w:rsidRPr="00976521" w:rsidRDefault="00734575" w:rsidP="00976521">
            <w:pPr>
              <w:pStyle w:val="a5"/>
              <w:widowControl/>
              <w:ind w:firstLine="0"/>
              <w:jc w:val="left"/>
              <w:rPr>
                <w:sz w:val="20"/>
              </w:rPr>
            </w:pPr>
            <w:r w:rsidRPr="00976521">
              <w:rPr>
                <w:sz w:val="20"/>
              </w:rPr>
              <w:t>-</w:t>
            </w:r>
          </w:p>
        </w:tc>
        <w:tc>
          <w:tcPr>
            <w:tcW w:w="841" w:type="dxa"/>
          </w:tcPr>
          <w:p w:rsidR="00734575" w:rsidRPr="00976521" w:rsidRDefault="00734575" w:rsidP="00976521">
            <w:pPr>
              <w:pStyle w:val="a5"/>
              <w:widowControl/>
              <w:ind w:firstLine="0"/>
              <w:jc w:val="left"/>
              <w:rPr>
                <w:sz w:val="20"/>
              </w:rPr>
            </w:pPr>
            <w:r w:rsidRPr="00976521">
              <w:rPr>
                <w:sz w:val="20"/>
              </w:rPr>
              <w:t>-</w:t>
            </w:r>
          </w:p>
        </w:tc>
        <w:tc>
          <w:tcPr>
            <w:tcW w:w="831" w:type="dxa"/>
          </w:tcPr>
          <w:p w:rsidR="00734575" w:rsidRPr="00976521" w:rsidRDefault="00734575" w:rsidP="00976521">
            <w:pPr>
              <w:pStyle w:val="a5"/>
              <w:widowControl/>
              <w:ind w:firstLine="0"/>
              <w:jc w:val="left"/>
              <w:rPr>
                <w:sz w:val="20"/>
              </w:rPr>
            </w:pPr>
            <w:r w:rsidRPr="00976521">
              <w:rPr>
                <w:sz w:val="20"/>
              </w:rPr>
              <w:t>–</w:t>
            </w:r>
          </w:p>
        </w:tc>
        <w:tc>
          <w:tcPr>
            <w:tcW w:w="797" w:type="dxa"/>
          </w:tcPr>
          <w:p w:rsidR="00734575" w:rsidRPr="00976521" w:rsidRDefault="00734575" w:rsidP="00976521">
            <w:pPr>
              <w:pStyle w:val="a5"/>
              <w:widowControl/>
              <w:ind w:firstLine="0"/>
              <w:jc w:val="left"/>
              <w:rPr>
                <w:sz w:val="20"/>
              </w:rPr>
            </w:pPr>
            <w:r w:rsidRPr="00976521">
              <w:rPr>
                <w:sz w:val="20"/>
              </w:rPr>
              <w:t>–</w:t>
            </w:r>
          </w:p>
        </w:tc>
      </w:tr>
      <w:tr w:rsidR="00734575" w:rsidRPr="00976521" w:rsidTr="00976521">
        <w:trPr>
          <w:trHeight w:val="347"/>
          <w:jc w:val="center"/>
        </w:trPr>
        <w:tc>
          <w:tcPr>
            <w:tcW w:w="1898" w:type="dxa"/>
          </w:tcPr>
          <w:p w:rsidR="00734575" w:rsidRPr="00976521" w:rsidRDefault="00734575" w:rsidP="00976521">
            <w:pPr>
              <w:pStyle w:val="a5"/>
              <w:widowControl/>
              <w:ind w:firstLine="0"/>
              <w:jc w:val="left"/>
              <w:rPr>
                <w:sz w:val="20"/>
              </w:rPr>
            </w:pPr>
            <w:r w:rsidRPr="00976521">
              <w:rPr>
                <w:sz w:val="20"/>
              </w:rPr>
              <w:t xml:space="preserve">Краткосрочные заемные средства </w:t>
            </w:r>
          </w:p>
        </w:tc>
        <w:tc>
          <w:tcPr>
            <w:tcW w:w="610" w:type="dxa"/>
          </w:tcPr>
          <w:p w:rsidR="00734575" w:rsidRPr="00976521" w:rsidRDefault="00734575" w:rsidP="00976521">
            <w:pPr>
              <w:pStyle w:val="a5"/>
              <w:widowControl/>
              <w:ind w:firstLine="0"/>
              <w:jc w:val="left"/>
              <w:rPr>
                <w:sz w:val="20"/>
              </w:rPr>
            </w:pPr>
            <w:r w:rsidRPr="00976521">
              <w:rPr>
                <w:sz w:val="20"/>
              </w:rPr>
              <w:t>2995</w:t>
            </w:r>
          </w:p>
        </w:tc>
        <w:tc>
          <w:tcPr>
            <w:tcW w:w="610" w:type="dxa"/>
          </w:tcPr>
          <w:p w:rsidR="00734575" w:rsidRPr="00976521" w:rsidRDefault="00734575" w:rsidP="00976521">
            <w:pPr>
              <w:pStyle w:val="a5"/>
              <w:widowControl/>
              <w:ind w:firstLine="0"/>
              <w:jc w:val="left"/>
              <w:rPr>
                <w:sz w:val="20"/>
              </w:rPr>
            </w:pPr>
            <w:r w:rsidRPr="00976521">
              <w:rPr>
                <w:sz w:val="20"/>
              </w:rPr>
              <w:t>2185</w:t>
            </w:r>
          </w:p>
        </w:tc>
        <w:tc>
          <w:tcPr>
            <w:tcW w:w="610" w:type="dxa"/>
          </w:tcPr>
          <w:p w:rsidR="00734575" w:rsidRPr="00976521" w:rsidRDefault="00734575" w:rsidP="00976521">
            <w:pPr>
              <w:pStyle w:val="a5"/>
              <w:widowControl/>
              <w:ind w:firstLine="0"/>
              <w:jc w:val="left"/>
              <w:rPr>
                <w:sz w:val="20"/>
              </w:rPr>
            </w:pPr>
            <w:r w:rsidRPr="00976521">
              <w:rPr>
                <w:sz w:val="20"/>
              </w:rPr>
              <w:t>2058</w:t>
            </w:r>
          </w:p>
        </w:tc>
        <w:tc>
          <w:tcPr>
            <w:tcW w:w="466" w:type="dxa"/>
          </w:tcPr>
          <w:p w:rsidR="00734575" w:rsidRPr="00976521" w:rsidRDefault="00734575" w:rsidP="00976521">
            <w:pPr>
              <w:pStyle w:val="a5"/>
              <w:widowControl/>
              <w:ind w:firstLine="0"/>
              <w:jc w:val="left"/>
              <w:rPr>
                <w:sz w:val="20"/>
              </w:rPr>
            </w:pPr>
            <w:r w:rsidRPr="00976521">
              <w:rPr>
                <w:sz w:val="20"/>
              </w:rPr>
              <w:t>13,65</w:t>
            </w:r>
          </w:p>
        </w:tc>
        <w:tc>
          <w:tcPr>
            <w:tcW w:w="923" w:type="dxa"/>
          </w:tcPr>
          <w:p w:rsidR="00734575" w:rsidRPr="00976521" w:rsidRDefault="00734575" w:rsidP="00976521">
            <w:pPr>
              <w:pStyle w:val="a5"/>
              <w:widowControl/>
              <w:ind w:firstLine="0"/>
              <w:jc w:val="left"/>
              <w:rPr>
                <w:sz w:val="20"/>
              </w:rPr>
            </w:pPr>
            <w:r w:rsidRPr="00976521">
              <w:rPr>
                <w:sz w:val="20"/>
              </w:rPr>
              <w:t>10,64</w:t>
            </w:r>
          </w:p>
        </w:tc>
        <w:tc>
          <w:tcPr>
            <w:tcW w:w="1221" w:type="dxa"/>
          </w:tcPr>
          <w:p w:rsidR="00734575" w:rsidRPr="00976521" w:rsidRDefault="00734575" w:rsidP="00976521">
            <w:pPr>
              <w:pStyle w:val="a5"/>
              <w:widowControl/>
              <w:ind w:firstLine="0"/>
              <w:jc w:val="left"/>
              <w:rPr>
                <w:sz w:val="20"/>
              </w:rPr>
            </w:pPr>
            <w:r w:rsidRPr="00976521">
              <w:rPr>
                <w:sz w:val="20"/>
              </w:rPr>
              <w:t>8,82</w:t>
            </w:r>
          </w:p>
        </w:tc>
        <w:tc>
          <w:tcPr>
            <w:tcW w:w="841" w:type="dxa"/>
          </w:tcPr>
          <w:p w:rsidR="00734575" w:rsidRPr="00976521" w:rsidRDefault="00734575" w:rsidP="00976521">
            <w:pPr>
              <w:pStyle w:val="a5"/>
              <w:widowControl/>
              <w:ind w:firstLine="0"/>
              <w:jc w:val="left"/>
              <w:rPr>
                <w:sz w:val="20"/>
              </w:rPr>
            </w:pPr>
            <w:r w:rsidRPr="00976521">
              <w:rPr>
                <w:sz w:val="20"/>
              </w:rPr>
              <w:t>-810,0</w:t>
            </w:r>
          </w:p>
        </w:tc>
        <w:tc>
          <w:tcPr>
            <w:tcW w:w="841" w:type="dxa"/>
          </w:tcPr>
          <w:p w:rsidR="00734575" w:rsidRPr="00976521" w:rsidRDefault="00734575" w:rsidP="00976521">
            <w:pPr>
              <w:pStyle w:val="a5"/>
              <w:widowControl/>
              <w:ind w:firstLine="0"/>
              <w:jc w:val="left"/>
              <w:rPr>
                <w:sz w:val="20"/>
              </w:rPr>
            </w:pPr>
            <w:r w:rsidRPr="00976521">
              <w:rPr>
                <w:sz w:val="20"/>
              </w:rPr>
              <w:t>-127,0</w:t>
            </w:r>
          </w:p>
        </w:tc>
        <w:tc>
          <w:tcPr>
            <w:tcW w:w="831" w:type="dxa"/>
          </w:tcPr>
          <w:p w:rsidR="00734575" w:rsidRPr="00976521" w:rsidRDefault="00734575" w:rsidP="00976521">
            <w:pPr>
              <w:pStyle w:val="a5"/>
              <w:widowControl/>
              <w:ind w:firstLine="0"/>
              <w:jc w:val="left"/>
              <w:rPr>
                <w:sz w:val="20"/>
              </w:rPr>
            </w:pPr>
            <w:r w:rsidRPr="00976521">
              <w:rPr>
                <w:sz w:val="20"/>
              </w:rPr>
              <w:t>-3,01</w:t>
            </w:r>
          </w:p>
        </w:tc>
        <w:tc>
          <w:tcPr>
            <w:tcW w:w="797" w:type="dxa"/>
          </w:tcPr>
          <w:p w:rsidR="00734575" w:rsidRPr="00976521" w:rsidRDefault="00734575" w:rsidP="00976521">
            <w:pPr>
              <w:pStyle w:val="a5"/>
              <w:widowControl/>
              <w:ind w:firstLine="0"/>
              <w:jc w:val="left"/>
              <w:rPr>
                <w:sz w:val="20"/>
              </w:rPr>
            </w:pPr>
            <w:r w:rsidRPr="00976521">
              <w:rPr>
                <w:sz w:val="20"/>
              </w:rPr>
              <w:t>-1,82</w:t>
            </w:r>
          </w:p>
        </w:tc>
      </w:tr>
      <w:tr w:rsidR="00734575" w:rsidRPr="00976521" w:rsidTr="00976521">
        <w:trPr>
          <w:trHeight w:val="347"/>
          <w:jc w:val="center"/>
        </w:trPr>
        <w:tc>
          <w:tcPr>
            <w:tcW w:w="1898" w:type="dxa"/>
          </w:tcPr>
          <w:p w:rsidR="00734575" w:rsidRPr="00976521" w:rsidRDefault="00734575" w:rsidP="00976521">
            <w:pPr>
              <w:pStyle w:val="a5"/>
              <w:widowControl/>
              <w:ind w:firstLine="0"/>
              <w:jc w:val="left"/>
              <w:rPr>
                <w:sz w:val="20"/>
              </w:rPr>
            </w:pPr>
            <w:r w:rsidRPr="00976521">
              <w:rPr>
                <w:sz w:val="20"/>
              </w:rPr>
              <w:t>Итого пассивов</w:t>
            </w:r>
          </w:p>
        </w:tc>
        <w:tc>
          <w:tcPr>
            <w:tcW w:w="610" w:type="dxa"/>
          </w:tcPr>
          <w:p w:rsidR="00734575" w:rsidRPr="00976521" w:rsidRDefault="00734575" w:rsidP="00976521">
            <w:pPr>
              <w:pStyle w:val="a5"/>
              <w:widowControl/>
              <w:ind w:firstLine="0"/>
              <w:jc w:val="left"/>
              <w:rPr>
                <w:sz w:val="20"/>
              </w:rPr>
            </w:pPr>
            <w:r w:rsidRPr="00976521">
              <w:rPr>
                <w:sz w:val="20"/>
              </w:rPr>
              <w:t>21935</w:t>
            </w:r>
          </w:p>
        </w:tc>
        <w:tc>
          <w:tcPr>
            <w:tcW w:w="610" w:type="dxa"/>
          </w:tcPr>
          <w:p w:rsidR="00734575" w:rsidRPr="00976521" w:rsidRDefault="00734575" w:rsidP="00976521">
            <w:pPr>
              <w:pStyle w:val="a5"/>
              <w:widowControl/>
              <w:ind w:firstLine="0"/>
              <w:jc w:val="left"/>
              <w:rPr>
                <w:sz w:val="20"/>
              </w:rPr>
            </w:pPr>
            <w:r w:rsidRPr="00976521">
              <w:rPr>
                <w:sz w:val="20"/>
              </w:rPr>
              <w:t>20534</w:t>
            </w:r>
          </w:p>
        </w:tc>
        <w:tc>
          <w:tcPr>
            <w:tcW w:w="610" w:type="dxa"/>
          </w:tcPr>
          <w:p w:rsidR="00734575" w:rsidRPr="00976521" w:rsidRDefault="00734575" w:rsidP="00976521">
            <w:pPr>
              <w:pStyle w:val="a5"/>
              <w:widowControl/>
              <w:ind w:firstLine="0"/>
              <w:jc w:val="left"/>
              <w:rPr>
                <w:sz w:val="20"/>
              </w:rPr>
            </w:pPr>
            <w:r w:rsidRPr="00976521">
              <w:rPr>
                <w:sz w:val="20"/>
              </w:rPr>
              <w:t>23341</w:t>
            </w:r>
          </w:p>
        </w:tc>
        <w:tc>
          <w:tcPr>
            <w:tcW w:w="466" w:type="dxa"/>
          </w:tcPr>
          <w:p w:rsidR="00734575" w:rsidRPr="00976521" w:rsidRDefault="00734575" w:rsidP="00976521">
            <w:pPr>
              <w:pStyle w:val="a5"/>
              <w:widowControl/>
              <w:ind w:firstLine="0"/>
              <w:jc w:val="left"/>
              <w:rPr>
                <w:sz w:val="20"/>
              </w:rPr>
            </w:pPr>
            <w:r w:rsidRPr="00976521">
              <w:rPr>
                <w:sz w:val="20"/>
              </w:rPr>
              <w:t>100</w:t>
            </w:r>
          </w:p>
        </w:tc>
        <w:tc>
          <w:tcPr>
            <w:tcW w:w="923" w:type="dxa"/>
          </w:tcPr>
          <w:p w:rsidR="00734575" w:rsidRPr="00976521" w:rsidRDefault="00734575" w:rsidP="00976521">
            <w:pPr>
              <w:pStyle w:val="a5"/>
              <w:widowControl/>
              <w:ind w:firstLine="0"/>
              <w:jc w:val="left"/>
              <w:rPr>
                <w:sz w:val="20"/>
              </w:rPr>
            </w:pPr>
            <w:r w:rsidRPr="00976521">
              <w:rPr>
                <w:sz w:val="20"/>
              </w:rPr>
              <w:t>100</w:t>
            </w:r>
          </w:p>
        </w:tc>
        <w:tc>
          <w:tcPr>
            <w:tcW w:w="1221" w:type="dxa"/>
          </w:tcPr>
          <w:p w:rsidR="00734575" w:rsidRPr="00976521" w:rsidRDefault="00734575" w:rsidP="00976521">
            <w:pPr>
              <w:pStyle w:val="a5"/>
              <w:widowControl/>
              <w:ind w:firstLine="0"/>
              <w:jc w:val="left"/>
              <w:rPr>
                <w:sz w:val="20"/>
              </w:rPr>
            </w:pPr>
            <w:r w:rsidRPr="00976521">
              <w:rPr>
                <w:sz w:val="20"/>
              </w:rPr>
              <w:t>100</w:t>
            </w:r>
          </w:p>
        </w:tc>
        <w:tc>
          <w:tcPr>
            <w:tcW w:w="841" w:type="dxa"/>
          </w:tcPr>
          <w:p w:rsidR="00734575" w:rsidRPr="00976521" w:rsidRDefault="00734575" w:rsidP="00976521">
            <w:pPr>
              <w:pStyle w:val="a5"/>
              <w:widowControl/>
              <w:ind w:firstLine="0"/>
              <w:jc w:val="left"/>
              <w:rPr>
                <w:sz w:val="20"/>
              </w:rPr>
            </w:pPr>
            <w:r w:rsidRPr="00976521">
              <w:rPr>
                <w:sz w:val="20"/>
              </w:rPr>
              <w:t>-1401,0</w:t>
            </w:r>
          </w:p>
        </w:tc>
        <w:tc>
          <w:tcPr>
            <w:tcW w:w="841" w:type="dxa"/>
          </w:tcPr>
          <w:p w:rsidR="00734575" w:rsidRPr="00976521" w:rsidRDefault="00734575" w:rsidP="00976521">
            <w:pPr>
              <w:pStyle w:val="a5"/>
              <w:widowControl/>
              <w:ind w:firstLine="0"/>
              <w:jc w:val="left"/>
              <w:rPr>
                <w:sz w:val="20"/>
              </w:rPr>
            </w:pPr>
            <w:r w:rsidRPr="00976521">
              <w:rPr>
                <w:sz w:val="20"/>
              </w:rPr>
              <w:t>2807,0</w:t>
            </w:r>
          </w:p>
        </w:tc>
        <w:tc>
          <w:tcPr>
            <w:tcW w:w="831" w:type="dxa"/>
          </w:tcPr>
          <w:p w:rsidR="00734575" w:rsidRPr="00976521" w:rsidRDefault="00734575" w:rsidP="00976521">
            <w:pPr>
              <w:pStyle w:val="a5"/>
              <w:widowControl/>
              <w:ind w:firstLine="0"/>
              <w:jc w:val="left"/>
              <w:rPr>
                <w:sz w:val="20"/>
              </w:rPr>
            </w:pPr>
            <w:r w:rsidRPr="00976521">
              <w:rPr>
                <w:sz w:val="20"/>
              </w:rPr>
              <w:t>–</w:t>
            </w:r>
          </w:p>
        </w:tc>
        <w:tc>
          <w:tcPr>
            <w:tcW w:w="797" w:type="dxa"/>
          </w:tcPr>
          <w:p w:rsidR="00734575" w:rsidRPr="00976521" w:rsidRDefault="00734575" w:rsidP="00976521">
            <w:pPr>
              <w:pStyle w:val="a5"/>
              <w:widowControl/>
              <w:ind w:firstLine="0"/>
              <w:jc w:val="left"/>
              <w:rPr>
                <w:sz w:val="20"/>
              </w:rPr>
            </w:pPr>
            <w:r w:rsidRPr="00976521">
              <w:rPr>
                <w:sz w:val="20"/>
              </w:rPr>
              <w:t>–</w:t>
            </w:r>
          </w:p>
        </w:tc>
      </w:tr>
    </w:tbl>
    <w:p w:rsidR="00302948" w:rsidRPr="00976521" w:rsidRDefault="00302948" w:rsidP="00976521">
      <w:pPr>
        <w:pStyle w:val="a5"/>
        <w:widowControl/>
        <w:ind w:firstLine="0"/>
        <w:jc w:val="left"/>
        <w:rPr>
          <w:sz w:val="20"/>
        </w:rPr>
      </w:pPr>
    </w:p>
    <w:p w:rsidR="00734575" w:rsidRPr="00976521" w:rsidRDefault="00734575" w:rsidP="00976521">
      <w:pPr>
        <w:pStyle w:val="a5"/>
      </w:pPr>
      <w:r w:rsidRPr="00976521">
        <w:t xml:space="preserve">Как видно из приведенных выше данных, за анализируемый период изменилась структура как актива, так и пассива баланса. </w:t>
      </w:r>
    </w:p>
    <w:p w:rsidR="00734575" w:rsidRPr="00976521" w:rsidRDefault="00734575" w:rsidP="00976521">
      <w:pPr>
        <w:pStyle w:val="a5"/>
      </w:pPr>
      <w:r w:rsidRPr="00976521">
        <w:t>За 2006 – 2008 гг. снизилась доля внеоборотных активов с 41,38 до 36,01%. При этом произошел соответствующий рост оборотных активов с 58,62 до 63,99%. Также и в структуре оборотных активов произошли некоторые изменения: возросла доля запасов при снижении доли остальных статей оборотных активов.</w:t>
      </w:r>
    </w:p>
    <w:p w:rsidR="00734575" w:rsidRPr="00976521" w:rsidRDefault="00734575" w:rsidP="00976521">
      <w:pPr>
        <w:pStyle w:val="a5"/>
      </w:pPr>
      <w:r w:rsidRPr="00976521">
        <w:t>Более значительные изменения произошли в структуре пассива баланса. В течение анализируемого периода стабильно растет доля реального собственного капитала, долгосрочные заемные средства в течение всего анализируемого периода не использовались, соответственно снижается доля краткосрочных заемных средств, доля которых на конец 2008 г. Составила 8,82%. Такая динамика свидетельствует о том, что предприятие не использует заемные средства в своей деятельности, что может привести к снижению оборачиваемости оборотных активов</w:t>
      </w:r>
      <w:r w:rsidR="00302948" w:rsidRPr="00976521">
        <w:t xml:space="preserve">, т.к. необходимо постоянное поддержание их запаса, обеспечивающего закупку сырья и материалов. </w:t>
      </w:r>
    </w:p>
    <w:p w:rsidR="00734575" w:rsidRPr="00976521" w:rsidRDefault="00734575" w:rsidP="00976521">
      <w:pPr>
        <w:pStyle w:val="a5"/>
      </w:pPr>
      <w:r w:rsidRPr="00976521">
        <w:t>В табл. 2.</w:t>
      </w:r>
      <w:r w:rsidR="00155D7F" w:rsidRPr="00976521">
        <w:t>2</w:t>
      </w:r>
      <w:r w:rsidRPr="00976521">
        <w:t xml:space="preserve"> представлен горизонтальный анализ баланса</w:t>
      </w:r>
      <w:r w:rsidR="00976521">
        <w:t xml:space="preserve"> </w:t>
      </w:r>
      <w:r w:rsidRPr="00976521">
        <w:t>ООО «Ролон» по данным бухгалтерской отчетности за 2006- 2008гг.</w:t>
      </w:r>
    </w:p>
    <w:p w:rsidR="005D3828" w:rsidRDefault="005D3828" w:rsidP="00976521">
      <w:pPr>
        <w:pStyle w:val="a5"/>
      </w:pPr>
    </w:p>
    <w:p w:rsidR="00734575" w:rsidRPr="00976521" w:rsidRDefault="005D3828" w:rsidP="00976521">
      <w:pPr>
        <w:pStyle w:val="a5"/>
      </w:pPr>
      <w:r>
        <w:br w:type="page"/>
      </w:r>
      <w:r w:rsidR="00734575" w:rsidRPr="00976521">
        <w:t>Таблица 2.</w:t>
      </w:r>
      <w:r w:rsidR="00155D7F" w:rsidRPr="00976521">
        <w:t>2</w:t>
      </w:r>
    </w:p>
    <w:p w:rsidR="00734575" w:rsidRPr="00976521" w:rsidRDefault="00734575" w:rsidP="00976521">
      <w:pPr>
        <w:pStyle w:val="a5"/>
      </w:pPr>
      <w:r w:rsidRPr="00976521">
        <w:t>Горизонтальный анализ баланса ООО «Ролон»</w:t>
      </w:r>
      <w:r w:rsidR="00976521">
        <w:t xml:space="preserve"> </w:t>
      </w:r>
      <w:r w:rsidRPr="00976521">
        <w:t>за 2006- 2008гг.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1023"/>
        <w:gridCol w:w="1035"/>
        <w:gridCol w:w="1023"/>
        <w:gridCol w:w="1004"/>
        <w:gridCol w:w="1004"/>
        <w:gridCol w:w="1011"/>
        <w:gridCol w:w="932"/>
      </w:tblGrid>
      <w:tr w:rsidR="00734575" w:rsidRPr="00976521" w:rsidTr="00976521">
        <w:trPr>
          <w:trHeight w:val="463"/>
          <w:jc w:val="center"/>
        </w:trPr>
        <w:tc>
          <w:tcPr>
            <w:tcW w:w="2355" w:type="dxa"/>
            <w:vMerge w:val="restart"/>
          </w:tcPr>
          <w:p w:rsidR="00734575" w:rsidRPr="00976521" w:rsidRDefault="00734575" w:rsidP="00976521">
            <w:pPr>
              <w:pStyle w:val="a5"/>
              <w:widowControl/>
              <w:ind w:firstLine="0"/>
              <w:jc w:val="left"/>
              <w:rPr>
                <w:bCs/>
                <w:sz w:val="20"/>
              </w:rPr>
            </w:pPr>
            <w:r w:rsidRPr="00976521">
              <w:rPr>
                <w:bCs/>
                <w:sz w:val="20"/>
              </w:rPr>
              <w:t>Показатели</w:t>
            </w:r>
          </w:p>
        </w:tc>
        <w:tc>
          <w:tcPr>
            <w:tcW w:w="3499" w:type="dxa"/>
            <w:gridSpan w:val="3"/>
          </w:tcPr>
          <w:p w:rsidR="00734575" w:rsidRPr="00976521" w:rsidRDefault="00734575" w:rsidP="00976521">
            <w:pPr>
              <w:pStyle w:val="a5"/>
              <w:widowControl/>
              <w:ind w:firstLine="0"/>
              <w:jc w:val="left"/>
              <w:rPr>
                <w:bCs/>
                <w:sz w:val="20"/>
              </w:rPr>
            </w:pPr>
            <w:r w:rsidRPr="00976521">
              <w:rPr>
                <w:bCs/>
                <w:sz w:val="20"/>
              </w:rPr>
              <w:t xml:space="preserve">Сумма </w:t>
            </w:r>
          </w:p>
          <w:p w:rsidR="00734575" w:rsidRPr="00976521" w:rsidRDefault="00734575" w:rsidP="00976521">
            <w:pPr>
              <w:pStyle w:val="a5"/>
              <w:widowControl/>
              <w:ind w:firstLine="0"/>
              <w:jc w:val="left"/>
              <w:rPr>
                <w:bCs/>
                <w:sz w:val="20"/>
              </w:rPr>
            </w:pPr>
            <w:r w:rsidRPr="00976521">
              <w:rPr>
                <w:bCs/>
                <w:sz w:val="20"/>
              </w:rPr>
              <w:t>тыс. руб.</w:t>
            </w:r>
          </w:p>
        </w:tc>
        <w:tc>
          <w:tcPr>
            <w:tcW w:w="2280" w:type="dxa"/>
            <w:gridSpan w:val="2"/>
          </w:tcPr>
          <w:p w:rsidR="00734575" w:rsidRPr="00976521" w:rsidRDefault="00734575" w:rsidP="00976521">
            <w:pPr>
              <w:pStyle w:val="a5"/>
              <w:widowControl/>
              <w:ind w:firstLine="0"/>
              <w:jc w:val="left"/>
              <w:rPr>
                <w:bCs/>
                <w:sz w:val="20"/>
              </w:rPr>
            </w:pPr>
            <w:r w:rsidRPr="00976521">
              <w:rPr>
                <w:bCs/>
                <w:sz w:val="20"/>
              </w:rPr>
              <w:t>Изменение (+,-)</w:t>
            </w:r>
          </w:p>
          <w:p w:rsidR="00734575" w:rsidRPr="00976521" w:rsidRDefault="00734575" w:rsidP="00976521">
            <w:pPr>
              <w:pStyle w:val="a5"/>
              <w:widowControl/>
              <w:ind w:firstLine="0"/>
              <w:jc w:val="left"/>
              <w:rPr>
                <w:bCs/>
                <w:sz w:val="20"/>
              </w:rPr>
            </w:pPr>
            <w:r w:rsidRPr="00976521">
              <w:rPr>
                <w:bCs/>
                <w:sz w:val="20"/>
              </w:rPr>
              <w:t>тыс. руб.</w:t>
            </w:r>
          </w:p>
        </w:tc>
        <w:tc>
          <w:tcPr>
            <w:tcW w:w="2203" w:type="dxa"/>
            <w:gridSpan w:val="2"/>
          </w:tcPr>
          <w:p w:rsidR="00734575" w:rsidRPr="00976521" w:rsidRDefault="00734575" w:rsidP="00976521">
            <w:pPr>
              <w:pStyle w:val="a5"/>
              <w:widowControl/>
              <w:ind w:firstLine="0"/>
              <w:jc w:val="left"/>
              <w:rPr>
                <w:bCs/>
                <w:sz w:val="20"/>
              </w:rPr>
            </w:pPr>
            <w:r w:rsidRPr="00976521">
              <w:rPr>
                <w:bCs/>
                <w:sz w:val="20"/>
              </w:rPr>
              <w:t>Темп изменения,</w:t>
            </w:r>
          </w:p>
          <w:p w:rsidR="00734575" w:rsidRPr="00976521" w:rsidRDefault="00734575" w:rsidP="00976521">
            <w:pPr>
              <w:pStyle w:val="a5"/>
              <w:widowControl/>
              <w:ind w:firstLine="0"/>
              <w:jc w:val="left"/>
              <w:rPr>
                <w:bCs/>
                <w:sz w:val="20"/>
              </w:rPr>
            </w:pPr>
            <w:r w:rsidRPr="00976521">
              <w:rPr>
                <w:bCs/>
                <w:sz w:val="20"/>
              </w:rPr>
              <w:t xml:space="preserve"> (%)</w:t>
            </w:r>
          </w:p>
        </w:tc>
      </w:tr>
      <w:tr w:rsidR="00734575" w:rsidRPr="00976521" w:rsidTr="00976521">
        <w:trPr>
          <w:trHeight w:val="243"/>
          <w:jc w:val="center"/>
        </w:trPr>
        <w:tc>
          <w:tcPr>
            <w:tcW w:w="2355" w:type="dxa"/>
            <w:vMerge/>
          </w:tcPr>
          <w:p w:rsidR="00734575" w:rsidRPr="00976521" w:rsidRDefault="00734575" w:rsidP="00976521">
            <w:pPr>
              <w:pStyle w:val="a5"/>
              <w:widowControl/>
              <w:ind w:firstLine="0"/>
              <w:jc w:val="left"/>
              <w:rPr>
                <w:bCs/>
                <w:sz w:val="20"/>
              </w:rPr>
            </w:pPr>
          </w:p>
        </w:tc>
        <w:tc>
          <w:tcPr>
            <w:tcW w:w="1161" w:type="dxa"/>
          </w:tcPr>
          <w:p w:rsidR="00734575" w:rsidRPr="00976521" w:rsidRDefault="00734575" w:rsidP="00976521">
            <w:pPr>
              <w:pStyle w:val="a5"/>
              <w:widowControl/>
              <w:ind w:firstLine="0"/>
              <w:jc w:val="left"/>
              <w:rPr>
                <w:bCs/>
                <w:sz w:val="20"/>
              </w:rPr>
            </w:pPr>
            <w:r w:rsidRPr="00976521">
              <w:rPr>
                <w:bCs/>
                <w:sz w:val="20"/>
              </w:rPr>
              <w:t>2006г</w:t>
            </w:r>
          </w:p>
        </w:tc>
        <w:tc>
          <w:tcPr>
            <w:tcW w:w="1176" w:type="dxa"/>
          </w:tcPr>
          <w:p w:rsidR="00734575" w:rsidRPr="00976521" w:rsidRDefault="00734575" w:rsidP="00976521">
            <w:pPr>
              <w:pStyle w:val="a5"/>
              <w:widowControl/>
              <w:ind w:firstLine="0"/>
              <w:jc w:val="left"/>
              <w:rPr>
                <w:sz w:val="20"/>
              </w:rPr>
            </w:pPr>
            <w:r w:rsidRPr="00976521">
              <w:rPr>
                <w:bCs/>
                <w:sz w:val="20"/>
              </w:rPr>
              <w:t>2007г</w:t>
            </w:r>
          </w:p>
        </w:tc>
        <w:tc>
          <w:tcPr>
            <w:tcW w:w="1162" w:type="dxa"/>
          </w:tcPr>
          <w:p w:rsidR="00734575" w:rsidRPr="00976521" w:rsidRDefault="00734575" w:rsidP="00976521">
            <w:pPr>
              <w:pStyle w:val="a5"/>
              <w:widowControl/>
              <w:ind w:firstLine="0"/>
              <w:jc w:val="left"/>
              <w:rPr>
                <w:sz w:val="20"/>
              </w:rPr>
            </w:pPr>
            <w:r w:rsidRPr="00976521">
              <w:rPr>
                <w:bCs/>
                <w:sz w:val="20"/>
              </w:rPr>
              <w:t>2008г</w:t>
            </w:r>
          </w:p>
        </w:tc>
        <w:tc>
          <w:tcPr>
            <w:tcW w:w="1140" w:type="dxa"/>
          </w:tcPr>
          <w:p w:rsidR="00734575" w:rsidRPr="00976521" w:rsidRDefault="00734575" w:rsidP="00976521">
            <w:pPr>
              <w:pStyle w:val="a5"/>
              <w:widowControl/>
              <w:ind w:firstLine="0"/>
              <w:jc w:val="left"/>
              <w:rPr>
                <w:bCs/>
                <w:sz w:val="20"/>
              </w:rPr>
            </w:pPr>
            <w:r w:rsidRPr="00976521">
              <w:rPr>
                <w:bCs/>
                <w:sz w:val="20"/>
              </w:rPr>
              <w:t>2007г. к 2006 г.</w:t>
            </w:r>
          </w:p>
        </w:tc>
        <w:tc>
          <w:tcPr>
            <w:tcW w:w="1140" w:type="dxa"/>
          </w:tcPr>
          <w:p w:rsidR="00734575" w:rsidRPr="00976521" w:rsidRDefault="00734575" w:rsidP="00976521">
            <w:pPr>
              <w:pStyle w:val="a5"/>
              <w:widowControl/>
              <w:ind w:firstLine="0"/>
              <w:jc w:val="left"/>
              <w:rPr>
                <w:bCs/>
                <w:sz w:val="20"/>
              </w:rPr>
            </w:pPr>
            <w:r w:rsidRPr="00976521">
              <w:rPr>
                <w:bCs/>
                <w:sz w:val="20"/>
              </w:rPr>
              <w:t>2008 г. к 2007 г.</w:t>
            </w:r>
          </w:p>
        </w:tc>
        <w:tc>
          <w:tcPr>
            <w:tcW w:w="1148" w:type="dxa"/>
          </w:tcPr>
          <w:p w:rsidR="00734575" w:rsidRPr="00976521" w:rsidRDefault="00734575" w:rsidP="00976521">
            <w:pPr>
              <w:pStyle w:val="a5"/>
              <w:widowControl/>
              <w:ind w:firstLine="0"/>
              <w:jc w:val="left"/>
              <w:rPr>
                <w:bCs/>
                <w:sz w:val="20"/>
              </w:rPr>
            </w:pPr>
            <w:r w:rsidRPr="00976521">
              <w:rPr>
                <w:bCs/>
                <w:sz w:val="20"/>
              </w:rPr>
              <w:t>2007 г. к 2006г.</w:t>
            </w:r>
          </w:p>
        </w:tc>
        <w:tc>
          <w:tcPr>
            <w:tcW w:w="1055" w:type="dxa"/>
          </w:tcPr>
          <w:p w:rsidR="00734575" w:rsidRPr="00976521" w:rsidRDefault="00734575" w:rsidP="00976521">
            <w:pPr>
              <w:pStyle w:val="a5"/>
              <w:widowControl/>
              <w:ind w:firstLine="0"/>
              <w:jc w:val="left"/>
              <w:rPr>
                <w:bCs/>
                <w:sz w:val="20"/>
              </w:rPr>
            </w:pPr>
            <w:r w:rsidRPr="00976521">
              <w:rPr>
                <w:bCs/>
                <w:sz w:val="20"/>
              </w:rPr>
              <w:t>2008 г. к 2007г.</w:t>
            </w:r>
          </w:p>
        </w:tc>
      </w:tr>
      <w:tr w:rsidR="00734575" w:rsidRPr="00976521" w:rsidTr="00976521">
        <w:trPr>
          <w:trHeight w:val="175"/>
          <w:jc w:val="center"/>
        </w:trPr>
        <w:tc>
          <w:tcPr>
            <w:tcW w:w="2355" w:type="dxa"/>
          </w:tcPr>
          <w:p w:rsidR="00734575" w:rsidRPr="00976521" w:rsidRDefault="00734575" w:rsidP="00976521">
            <w:pPr>
              <w:pStyle w:val="a5"/>
              <w:widowControl/>
              <w:ind w:firstLine="0"/>
              <w:jc w:val="left"/>
              <w:rPr>
                <w:sz w:val="20"/>
              </w:rPr>
            </w:pPr>
            <w:r w:rsidRPr="00976521">
              <w:rPr>
                <w:sz w:val="20"/>
              </w:rPr>
              <w:t>1</w:t>
            </w:r>
          </w:p>
        </w:tc>
        <w:tc>
          <w:tcPr>
            <w:tcW w:w="1161" w:type="dxa"/>
          </w:tcPr>
          <w:p w:rsidR="00734575" w:rsidRPr="00976521" w:rsidRDefault="00734575" w:rsidP="00976521">
            <w:pPr>
              <w:pStyle w:val="a5"/>
              <w:widowControl/>
              <w:ind w:firstLine="0"/>
              <w:jc w:val="left"/>
              <w:rPr>
                <w:sz w:val="20"/>
              </w:rPr>
            </w:pPr>
            <w:r w:rsidRPr="00976521">
              <w:rPr>
                <w:sz w:val="20"/>
              </w:rPr>
              <w:t>2</w:t>
            </w:r>
          </w:p>
        </w:tc>
        <w:tc>
          <w:tcPr>
            <w:tcW w:w="1176" w:type="dxa"/>
          </w:tcPr>
          <w:p w:rsidR="00734575" w:rsidRPr="00976521" w:rsidRDefault="00734575" w:rsidP="00976521">
            <w:pPr>
              <w:pStyle w:val="a5"/>
              <w:widowControl/>
              <w:ind w:firstLine="0"/>
              <w:jc w:val="left"/>
              <w:rPr>
                <w:sz w:val="20"/>
              </w:rPr>
            </w:pPr>
            <w:r w:rsidRPr="00976521">
              <w:rPr>
                <w:sz w:val="20"/>
              </w:rPr>
              <w:t>3</w:t>
            </w:r>
          </w:p>
        </w:tc>
        <w:tc>
          <w:tcPr>
            <w:tcW w:w="1162" w:type="dxa"/>
          </w:tcPr>
          <w:p w:rsidR="00734575" w:rsidRPr="00976521" w:rsidRDefault="00734575" w:rsidP="00976521">
            <w:pPr>
              <w:pStyle w:val="a5"/>
              <w:widowControl/>
              <w:ind w:firstLine="0"/>
              <w:jc w:val="left"/>
              <w:rPr>
                <w:sz w:val="20"/>
              </w:rPr>
            </w:pPr>
            <w:r w:rsidRPr="00976521">
              <w:rPr>
                <w:sz w:val="20"/>
              </w:rPr>
              <w:t>4</w:t>
            </w:r>
          </w:p>
        </w:tc>
        <w:tc>
          <w:tcPr>
            <w:tcW w:w="1140" w:type="dxa"/>
          </w:tcPr>
          <w:p w:rsidR="00734575" w:rsidRPr="00976521" w:rsidRDefault="00734575" w:rsidP="00976521">
            <w:pPr>
              <w:pStyle w:val="a5"/>
              <w:widowControl/>
              <w:ind w:firstLine="0"/>
              <w:jc w:val="left"/>
              <w:rPr>
                <w:sz w:val="20"/>
              </w:rPr>
            </w:pPr>
            <w:r w:rsidRPr="00976521">
              <w:rPr>
                <w:sz w:val="20"/>
              </w:rPr>
              <w:t>5</w:t>
            </w:r>
          </w:p>
        </w:tc>
        <w:tc>
          <w:tcPr>
            <w:tcW w:w="1140" w:type="dxa"/>
          </w:tcPr>
          <w:p w:rsidR="00734575" w:rsidRPr="00976521" w:rsidRDefault="00734575" w:rsidP="00976521">
            <w:pPr>
              <w:pStyle w:val="a5"/>
              <w:widowControl/>
              <w:ind w:firstLine="0"/>
              <w:jc w:val="left"/>
              <w:rPr>
                <w:sz w:val="20"/>
              </w:rPr>
            </w:pPr>
            <w:r w:rsidRPr="00976521">
              <w:rPr>
                <w:sz w:val="20"/>
              </w:rPr>
              <w:t>6</w:t>
            </w:r>
          </w:p>
        </w:tc>
        <w:tc>
          <w:tcPr>
            <w:tcW w:w="1148" w:type="dxa"/>
          </w:tcPr>
          <w:p w:rsidR="00734575" w:rsidRPr="00976521" w:rsidRDefault="00734575" w:rsidP="00976521">
            <w:pPr>
              <w:pStyle w:val="a5"/>
              <w:widowControl/>
              <w:ind w:firstLine="0"/>
              <w:jc w:val="left"/>
              <w:rPr>
                <w:sz w:val="20"/>
              </w:rPr>
            </w:pPr>
            <w:r w:rsidRPr="00976521">
              <w:rPr>
                <w:sz w:val="20"/>
              </w:rPr>
              <w:t>7</w:t>
            </w:r>
          </w:p>
        </w:tc>
        <w:tc>
          <w:tcPr>
            <w:tcW w:w="1055" w:type="dxa"/>
          </w:tcPr>
          <w:p w:rsidR="00734575" w:rsidRPr="00976521" w:rsidRDefault="00734575" w:rsidP="00976521">
            <w:pPr>
              <w:pStyle w:val="a5"/>
              <w:widowControl/>
              <w:ind w:firstLine="0"/>
              <w:jc w:val="left"/>
              <w:rPr>
                <w:sz w:val="20"/>
              </w:rPr>
            </w:pPr>
            <w:r w:rsidRPr="00976521">
              <w:rPr>
                <w:sz w:val="20"/>
              </w:rPr>
              <w:t>8</w:t>
            </w:r>
          </w:p>
        </w:tc>
      </w:tr>
      <w:tr w:rsidR="00734575" w:rsidRPr="00976521" w:rsidTr="00976521">
        <w:trPr>
          <w:trHeight w:val="255"/>
          <w:jc w:val="center"/>
        </w:trPr>
        <w:tc>
          <w:tcPr>
            <w:tcW w:w="2355" w:type="dxa"/>
          </w:tcPr>
          <w:p w:rsidR="00734575" w:rsidRPr="00976521" w:rsidRDefault="00734575" w:rsidP="00976521">
            <w:pPr>
              <w:pStyle w:val="a5"/>
              <w:widowControl/>
              <w:ind w:firstLine="0"/>
              <w:jc w:val="left"/>
              <w:rPr>
                <w:sz w:val="20"/>
              </w:rPr>
            </w:pPr>
            <w:r w:rsidRPr="00976521">
              <w:rPr>
                <w:sz w:val="20"/>
              </w:rPr>
              <w:t>Основные средства</w:t>
            </w:r>
          </w:p>
        </w:tc>
        <w:tc>
          <w:tcPr>
            <w:tcW w:w="1161" w:type="dxa"/>
          </w:tcPr>
          <w:p w:rsidR="00734575" w:rsidRPr="00976521" w:rsidRDefault="00734575" w:rsidP="00976521">
            <w:pPr>
              <w:pStyle w:val="a5"/>
              <w:widowControl/>
              <w:ind w:firstLine="0"/>
              <w:jc w:val="left"/>
              <w:rPr>
                <w:sz w:val="20"/>
              </w:rPr>
            </w:pPr>
            <w:r w:rsidRPr="00976521">
              <w:rPr>
                <w:sz w:val="20"/>
              </w:rPr>
              <w:t>8849,0</w:t>
            </w:r>
          </w:p>
        </w:tc>
        <w:tc>
          <w:tcPr>
            <w:tcW w:w="1176" w:type="dxa"/>
          </w:tcPr>
          <w:p w:rsidR="00734575" w:rsidRPr="00976521" w:rsidRDefault="00734575" w:rsidP="00976521">
            <w:pPr>
              <w:pStyle w:val="a5"/>
              <w:widowControl/>
              <w:ind w:firstLine="0"/>
              <w:jc w:val="left"/>
              <w:rPr>
                <w:sz w:val="20"/>
              </w:rPr>
            </w:pPr>
            <w:r w:rsidRPr="00976521">
              <w:rPr>
                <w:sz w:val="20"/>
              </w:rPr>
              <w:t>7206,0</w:t>
            </w:r>
          </w:p>
        </w:tc>
        <w:tc>
          <w:tcPr>
            <w:tcW w:w="1162" w:type="dxa"/>
          </w:tcPr>
          <w:p w:rsidR="00734575" w:rsidRPr="00976521" w:rsidRDefault="00734575" w:rsidP="00976521">
            <w:pPr>
              <w:pStyle w:val="a5"/>
              <w:widowControl/>
              <w:ind w:firstLine="0"/>
              <w:jc w:val="left"/>
              <w:rPr>
                <w:sz w:val="20"/>
              </w:rPr>
            </w:pPr>
            <w:r w:rsidRPr="00976521">
              <w:rPr>
                <w:sz w:val="20"/>
              </w:rPr>
              <w:t>8361,0</w:t>
            </w:r>
          </w:p>
        </w:tc>
        <w:tc>
          <w:tcPr>
            <w:tcW w:w="1140" w:type="dxa"/>
          </w:tcPr>
          <w:p w:rsidR="00734575" w:rsidRPr="00976521" w:rsidRDefault="00734575" w:rsidP="00976521">
            <w:pPr>
              <w:pStyle w:val="a5"/>
              <w:widowControl/>
              <w:ind w:firstLine="0"/>
              <w:jc w:val="left"/>
              <w:rPr>
                <w:sz w:val="20"/>
              </w:rPr>
            </w:pPr>
            <w:r w:rsidRPr="00976521">
              <w:rPr>
                <w:sz w:val="20"/>
              </w:rPr>
              <w:t>-1643,0</w:t>
            </w:r>
          </w:p>
        </w:tc>
        <w:tc>
          <w:tcPr>
            <w:tcW w:w="1140" w:type="dxa"/>
          </w:tcPr>
          <w:p w:rsidR="00734575" w:rsidRPr="00976521" w:rsidRDefault="00734575" w:rsidP="00976521">
            <w:pPr>
              <w:pStyle w:val="a5"/>
              <w:widowControl/>
              <w:ind w:firstLine="0"/>
              <w:jc w:val="left"/>
              <w:rPr>
                <w:sz w:val="20"/>
              </w:rPr>
            </w:pPr>
            <w:r w:rsidRPr="00976521">
              <w:rPr>
                <w:sz w:val="20"/>
              </w:rPr>
              <w:t>1155,0</w:t>
            </w:r>
          </w:p>
        </w:tc>
        <w:tc>
          <w:tcPr>
            <w:tcW w:w="1148" w:type="dxa"/>
          </w:tcPr>
          <w:p w:rsidR="00734575" w:rsidRPr="00976521" w:rsidRDefault="00734575" w:rsidP="00976521">
            <w:pPr>
              <w:pStyle w:val="a5"/>
              <w:widowControl/>
              <w:ind w:firstLine="0"/>
              <w:jc w:val="left"/>
              <w:rPr>
                <w:sz w:val="20"/>
              </w:rPr>
            </w:pPr>
            <w:r w:rsidRPr="00976521">
              <w:rPr>
                <w:sz w:val="20"/>
              </w:rPr>
              <w:t>81,4</w:t>
            </w:r>
          </w:p>
        </w:tc>
        <w:tc>
          <w:tcPr>
            <w:tcW w:w="1055" w:type="dxa"/>
          </w:tcPr>
          <w:p w:rsidR="00734575" w:rsidRPr="00976521" w:rsidRDefault="00734575" w:rsidP="00976521">
            <w:pPr>
              <w:pStyle w:val="a5"/>
              <w:widowControl/>
              <w:ind w:firstLine="0"/>
              <w:jc w:val="left"/>
              <w:rPr>
                <w:sz w:val="20"/>
              </w:rPr>
            </w:pPr>
            <w:r w:rsidRPr="00976521">
              <w:rPr>
                <w:sz w:val="20"/>
              </w:rPr>
              <w:t>116,0</w:t>
            </w:r>
          </w:p>
        </w:tc>
      </w:tr>
      <w:tr w:rsidR="00734575" w:rsidRPr="00976521" w:rsidTr="00976521">
        <w:trPr>
          <w:trHeight w:val="512"/>
          <w:jc w:val="center"/>
        </w:trPr>
        <w:tc>
          <w:tcPr>
            <w:tcW w:w="2355" w:type="dxa"/>
          </w:tcPr>
          <w:p w:rsidR="00734575" w:rsidRPr="00976521" w:rsidRDefault="00734575" w:rsidP="00976521">
            <w:pPr>
              <w:pStyle w:val="a5"/>
              <w:widowControl/>
              <w:ind w:firstLine="0"/>
              <w:jc w:val="left"/>
              <w:rPr>
                <w:sz w:val="20"/>
              </w:rPr>
            </w:pPr>
            <w:r w:rsidRPr="00976521">
              <w:rPr>
                <w:sz w:val="20"/>
              </w:rPr>
              <w:t>Незавершенное строительство</w:t>
            </w:r>
          </w:p>
        </w:tc>
        <w:tc>
          <w:tcPr>
            <w:tcW w:w="1161" w:type="dxa"/>
          </w:tcPr>
          <w:p w:rsidR="00734575" w:rsidRPr="00976521" w:rsidRDefault="00734575" w:rsidP="00976521">
            <w:pPr>
              <w:pStyle w:val="a5"/>
              <w:widowControl/>
              <w:ind w:firstLine="0"/>
              <w:jc w:val="left"/>
              <w:rPr>
                <w:sz w:val="20"/>
              </w:rPr>
            </w:pPr>
            <w:r w:rsidRPr="00976521">
              <w:rPr>
                <w:sz w:val="20"/>
              </w:rPr>
              <w:t>43,0</w:t>
            </w:r>
          </w:p>
        </w:tc>
        <w:tc>
          <w:tcPr>
            <w:tcW w:w="1176" w:type="dxa"/>
          </w:tcPr>
          <w:p w:rsidR="00734575" w:rsidRPr="00976521" w:rsidRDefault="00734575" w:rsidP="00976521">
            <w:pPr>
              <w:pStyle w:val="a5"/>
              <w:widowControl/>
              <w:ind w:firstLine="0"/>
              <w:jc w:val="left"/>
              <w:rPr>
                <w:sz w:val="20"/>
              </w:rPr>
            </w:pPr>
            <w:r w:rsidRPr="00976521">
              <w:rPr>
                <w:sz w:val="20"/>
              </w:rPr>
              <w:t>156,0</w:t>
            </w:r>
          </w:p>
        </w:tc>
        <w:tc>
          <w:tcPr>
            <w:tcW w:w="1162" w:type="dxa"/>
          </w:tcPr>
          <w:p w:rsidR="00734575" w:rsidRPr="00976521" w:rsidRDefault="00734575" w:rsidP="00976521">
            <w:pPr>
              <w:pStyle w:val="a5"/>
              <w:widowControl/>
              <w:ind w:firstLine="0"/>
              <w:jc w:val="left"/>
              <w:rPr>
                <w:sz w:val="20"/>
              </w:rPr>
            </w:pPr>
            <w:r w:rsidRPr="00976521">
              <w:rPr>
                <w:sz w:val="20"/>
              </w:rPr>
              <w:t>35,0</w:t>
            </w:r>
          </w:p>
        </w:tc>
        <w:tc>
          <w:tcPr>
            <w:tcW w:w="1140" w:type="dxa"/>
          </w:tcPr>
          <w:p w:rsidR="00734575" w:rsidRPr="00976521" w:rsidRDefault="00734575" w:rsidP="00976521">
            <w:pPr>
              <w:pStyle w:val="a5"/>
              <w:widowControl/>
              <w:ind w:firstLine="0"/>
              <w:jc w:val="left"/>
              <w:rPr>
                <w:sz w:val="20"/>
              </w:rPr>
            </w:pPr>
            <w:r w:rsidRPr="00976521">
              <w:rPr>
                <w:sz w:val="20"/>
              </w:rPr>
              <w:t>113,0</w:t>
            </w:r>
          </w:p>
        </w:tc>
        <w:tc>
          <w:tcPr>
            <w:tcW w:w="1140" w:type="dxa"/>
          </w:tcPr>
          <w:p w:rsidR="00734575" w:rsidRPr="00976521" w:rsidRDefault="00734575" w:rsidP="00976521">
            <w:pPr>
              <w:pStyle w:val="a5"/>
              <w:widowControl/>
              <w:ind w:firstLine="0"/>
              <w:jc w:val="left"/>
              <w:rPr>
                <w:sz w:val="20"/>
              </w:rPr>
            </w:pPr>
            <w:r w:rsidRPr="00976521">
              <w:rPr>
                <w:sz w:val="20"/>
              </w:rPr>
              <w:t>-121,0</w:t>
            </w:r>
          </w:p>
        </w:tc>
        <w:tc>
          <w:tcPr>
            <w:tcW w:w="1148" w:type="dxa"/>
          </w:tcPr>
          <w:p w:rsidR="00734575" w:rsidRPr="00976521" w:rsidRDefault="00734575" w:rsidP="00976521">
            <w:pPr>
              <w:pStyle w:val="a5"/>
              <w:widowControl/>
              <w:ind w:firstLine="0"/>
              <w:jc w:val="left"/>
              <w:rPr>
                <w:sz w:val="20"/>
              </w:rPr>
            </w:pPr>
            <w:r w:rsidRPr="00976521">
              <w:rPr>
                <w:sz w:val="20"/>
              </w:rPr>
              <w:t>3,6 раза</w:t>
            </w:r>
          </w:p>
        </w:tc>
        <w:tc>
          <w:tcPr>
            <w:tcW w:w="1055" w:type="dxa"/>
          </w:tcPr>
          <w:p w:rsidR="00734575" w:rsidRPr="00976521" w:rsidRDefault="00734575" w:rsidP="00976521">
            <w:pPr>
              <w:pStyle w:val="a5"/>
              <w:widowControl/>
              <w:ind w:firstLine="0"/>
              <w:jc w:val="left"/>
              <w:rPr>
                <w:sz w:val="20"/>
              </w:rPr>
            </w:pPr>
            <w:r w:rsidRPr="00976521">
              <w:rPr>
                <w:sz w:val="20"/>
              </w:rPr>
              <w:t>22,0</w:t>
            </w:r>
          </w:p>
        </w:tc>
      </w:tr>
      <w:tr w:rsidR="00734575" w:rsidRPr="00976521" w:rsidTr="00976521">
        <w:trPr>
          <w:trHeight w:val="850"/>
          <w:jc w:val="center"/>
        </w:trPr>
        <w:tc>
          <w:tcPr>
            <w:tcW w:w="2355" w:type="dxa"/>
          </w:tcPr>
          <w:p w:rsidR="00734575" w:rsidRPr="00976521" w:rsidRDefault="00734575" w:rsidP="00976521">
            <w:pPr>
              <w:pStyle w:val="a5"/>
              <w:widowControl/>
              <w:ind w:firstLine="0"/>
              <w:jc w:val="left"/>
              <w:rPr>
                <w:sz w:val="20"/>
              </w:rPr>
            </w:pPr>
            <w:r w:rsidRPr="00976521">
              <w:rPr>
                <w:sz w:val="20"/>
              </w:rPr>
              <w:t>Долгосрочные финансовые вложения</w:t>
            </w:r>
          </w:p>
        </w:tc>
        <w:tc>
          <w:tcPr>
            <w:tcW w:w="1161" w:type="dxa"/>
          </w:tcPr>
          <w:p w:rsidR="00734575" w:rsidRPr="00976521" w:rsidRDefault="00734575" w:rsidP="00976521">
            <w:pPr>
              <w:pStyle w:val="a5"/>
              <w:widowControl/>
              <w:ind w:firstLine="0"/>
              <w:jc w:val="left"/>
              <w:rPr>
                <w:sz w:val="20"/>
              </w:rPr>
            </w:pPr>
            <w:r w:rsidRPr="00976521">
              <w:rPr>
                <w:sz w:val="20"/>
              </w:rPr>
              <w:t>185,0</w:t>
            </w:r>
          </w:p>
        </w:tc>
        <w:tc>
          <w:tcPr>
            <w:tcW w:w="1176" w:type="dxa"/>
          </w:tcPr>
          <w:p w:rsidR="00734575" w:rsidRPr="00976521" w:rsidRDefault="00734575" w:rsidP="00976521">
            <w:pPr>
              <w:pStyle w:val="a5"/>
              <w:widowControl/>
              <w:ind w:firstLine="0"/>
              <w:jc w:val="left"/>
              <w:rPr>
                <w:sz w:val="20"/>
              </w:rPr>
            </w:pPr>
            <w:r w:rsidRPr="00976521">
              <w:rPr>
                <w:sz w:val="20"/>
              </w:rPr>
              <w:t>10,0</w:t>
            </w:r>
          </w:p>
        </w:tc>
        <w:tc>
          <w:tcPr>
            <w:tcW w:w="1162" w:type="dxa"/>
          </w:tcPr>
          <w:p w:rsidR="00734575" w:rsidRPr="00976521" w:rsidRDefault="00734575" w:rsidP="00976521">
            <w:pPr>
              <w:pStyle w:val="a5"/>
              <w:widowControl/>
              <w:ind w:firstLine="0"/>
              <w:jc w:val="left"/>
              <w:rPr>
                <w:sz w:val="20"/>
              </w:rPr>
            </w:pPr>
            <w:r w:rsidRPr="00976521">
              <w:rPr>
                <w:sz w:val="20"/>
              </w:rPr>
              <w:t>10,0</w:t>
            </w:r>
          </w:p>
        </w:tc>
        <w:tc>
          <w:tcPr>
            <w:tcW w:w="1140" w:type="dxa"/>
          </w:tcPr>
          <w:p w:rsidR="00734575" w:rsidRPr="00976521" w:rsidRDefault="00734575" w:rsidP="00976521">
            <w:pPr>
              <w:pStyle w:val="a5"/>
              <w:widowControl/>
              <w:ind w:firstLine="0"/>
              <w:jc w:val="left"/>
              <w:rPr>
                <w:sz w:val="20"/>
              </w:rPr>
            </w:pPr>
            <w:r w:rsidRPr="00976521">
              <w:rPr>
                <w:sz w:val="20"/>
              </w:rPr>
              <w:t>-175,0</w:t>
            </w:r>
          </w:p>
          <w:p w:rsidR="00734575" w:rsidRPr="00976521" w:rsidRDefault="00734575" w:rsidP="00976521">
            <w:pPr>
              <w:pStyle w:val="a5"/>
              <w:widowControl/>
              <w:ind w:firstLine="0"/>
              <w:jc w:val="left"/>
              <w:rPr>
                <w:sz w:val="20"/>
              </w:rPr>
            </w:pPr>
          </w:p>
        </w:tc>
        <w:tc>
          <w:tcPr>
            <w:tcW w:w="1140" w:type="dxa"/>
          </w:tcPr>
          <w:p w:rsidR="00734575" w:rsidRPr="00976521" w:rsidRDefault="00734575" w:rsidP="00976521">
            <w:pPr>
              <w:pStyle w:val="a5"/>
              <w:widowControl/>
              <w:ind w:firstLine="0"/>
              <w:jc w:val="left"/>
              <w:rPr>
                <w:sz w:val="20"/>
              </w:rPr>
            </w:pPr>
            <w:r w:rsidRPr="00976521">
              <w:rPr>
                <w:sz w:val="20"/>
              </w:rPr>
              <w:t>0,0</w:t>
            </w:r>
          </w:p>
          <w:p w:rsidR="00734575" w:rsidRPr="00976521" w:rsidRDefault="00734575" w:rsidP="00976521">
            <w:pPr>
              <w:pStyle w:val="a5"/>
              <w:widowControl/>
              <w:ind w:firstLine="0"/>
              <w:jc w:val="left"/>
              <w:rPr>
                <w:sz w:val="20"/>
              </w:rPr>
            </w:pPr>
          </w:p>
        </w:tc>
        <w:tc>
          <w:tcPr>
            <w:tcW w:w="1148" w:type="dxa"/>
          </w:tcPr>
          <w:p w:rsidR="00734575" w:rsidRPr="00976521" w:rsidRDefault="00734575" w:rsidP="00976521">
            <w:pPr>
              <w:pStyle w:val="a5"/>
              <w:widowControl/>
              <w:ind w:firstLine="0"/>
              <w:jc w:val="left"/>
              <w:rPr>
                <w:sz w:val="20"/>
              </w:rPr>
            </w:pPr>
            <w:r w:rsidRPr="00976521">
              <w:rPr>
                <w:sz w:val="20"/>
              </w:rPr>
              <w:t>5,4</w:t>
            </w:r>
          </w:p>
        </w:tc>
        <w:tc>
          <w:tcPr>
            <w:tcW w:w="1055" w:type="dxa"/>
          </w:tcPr>
          <w:p w:rsidR="00734575" w:rsidRPr="00976521" w:rsidRDefault="00734575" w:rsidP="00976521">
            <w:pPr>
              <w:pStyle w:val="a5"/>
              <w:widowControl/>
              <w:ind w:firstLine="0"/>
              <w:jc w:val="left"/>
              <w:rPr>
                <w:sz w:val="20"/>
              </w:rPr>
            </w:pPr>
            <w:r w:rsidRPr="00976521">
              <w:rPr>
                <w:sz w:val="20"/>
              </w:rPr>
              <w:t>100,0</w:t>
            </w:r>
          </w:p>
        </w:tc>
      </w:tr>
      <w:tr w:rsidR="00734575" w:rsidRPr="00976521" w:rsidTr="00976521">
        <w:trPr>
          <w:trHeight w:val="70"/>
          <w:jc w:val="center"/>
        </w:trPr>
        <w:tc>
          <w:tcPr>
            <w:tcW w:w="2355" w:type="dxa"/>
          </w:tcPr>
          <w:p w:rsidR="00734575" w:rsidRPr="00976521" w:rsidRDefault="00734575" w:rsidP="00976521">
            <w:pPr>
              <w:pStyle w:val="a5"/>
              <w:widowControl/>
              <w:ind w:firstLine="0"/>
              <w:jc w:val="left"/>
              <w:rPr>
                <w:sz w:val="20"/>
              </w:rPr>
            </w:pPr>
            <w:r w:rsidRPr="00976521">
              <w:rPr>
                <w:sz w:val="20"/>
              </w:rPr>
              <w:t xml:space="preserve">Итого по разделу </w:t>
            </w:r>
            <w:r w:rsidRPr="00976521">
              <w:rPr>
                <w:sz w:val="20"/>
                <w:lang w:val="en-US"/>
              </w:rPr>
              <w:t>I</w:t>
            </w:r>
          </w:p>
        </w:tc>
        <w:tc>
          <w:tcPr>
            <w:tcW w:w="1161" w:type="dxa"/>
          </w:tcPr>
          <w:p w:rsidR="00734575" w:rsidRPr="00976521" w:rsidRDefault="00734575" w:rsidP="00976521">
            <w:pPr>
              <w:pStyle w:val="a5"/>
              <w:widowControl/>
              <w:ind w:firstLine="0"/>
              <w:jc w:val="left"/>
              <w:rPr>
                <w:sz w:val="20"/>
              </w:rPr>
            </w:pPr>
            <w:r w:rsidRPr="00976521">
              <w:rPr>
                <w:sz w:val="20"/>
              </w:rPr>
              <w:t>9077,0</w:t>
            </w:r>
          </w:p>
        </w:tc>
        <w:tc>
          <w:tcPr>
            <w:tcW w:w="1176" w:type="dxa"/>
          </w:tcPr>
          <w:p w:rsidR="00734575" w:rsidRPr="00976521" w:rsidRDefault="00734575" w:rsidP="00976521">
            <w:pPr>
              <w:pStyle w:val="a5"/>
              <w:widowControl/>
              <w:ind w:firstLine="0"/>
              <w:jc w:val="left"/>
              <w:rPr>
                <w:sz w:val="20"/>
              </w:rPr>
            </w:pPr>
            <w:r w:rsidRPr="00976521">
              <w:rPr>
                <w:sz w:val="20"/>
              </w:rPr>
              <w:t>7372,0</w:t>
            </w:r>
          </w:p>
        </w:tc>
        <w:tc>
          <w:tcPr>
            <w:tcW w:w="1162" w:type="dxa"/>
          </w:tcPr>
          <w:p w:rsidR="00734575" w:rsidRPr="00976521" w:rsidRDefault="00734575" w:rsidP="00976521">
            <w:pPr>
              <w:pStyle w:val="a5"/>
              <w:widowControl/>
              <w:ind w:firstLine="0"/>
              <w:jc w:val="left"/>
              <w:rPr>
                <w:sz w:val="20"/>
              </w:rPr>
            </w:pPr>
            <w:r w:rsidRPr="00976521">
              <w:rPr>
                <w:sz w:val="20"/>
              </w:rPr>
              <w:t>8406,0</w:t>
            </w:r>
          </w:p>
        </w:tc>
        <w:tc>
          <w:tcPr>
            <w:tcW w:w="1140" w:type="dxa"/>
          </w:tcPr>
          <w:p w:rsidR="00734575" w:rsidRPr="00976521" w:rsidRDefault="00734575" w:rsidP="00976521">
            <w:pPr>
              <w:pStyle w:val="a5"/>
              <w:widowControl/>
              <w:ind w:firstLine="0"/>
              <w:jc w:val="left"/>
              <w:rPr>
                <w:sz w:val="20"/>
              </w:rPr>
            </w:pPr>
            <w:r w:rsidRPr="00976521">
              <w:rPr>
                <w:sz w:val="20"/>
              </w:rPr>
              <w:t>-1705,0</w:t>
            </w:r>
          </w:p>
        </w:tc>
        <w:tc>
          <w:tcPr>
            <w:tcW w:w="1140" w:type="dxa"/>
          </w:tcPr>
          <w:p w:rsidR="00734575" w:rsidRPr="00976521" w:rsidRDefault="00734575" w:rsidP="00976521">
            <w:pPr>
              <w:pStyle w:val="a5"/>
              <w:widowControl/>
              <w:ind w:firstLine="0"/>
              <w:jc w:val="left"/>
              <w:rPr>
                <w:sz w:val="20"/>
              </w:rPr>
            </w:pPr>
            <w:r w:rsidRPr="00976521">
              <w:rPr>
                <w:sz w:val="20"/>
              </w:rPr>
              <w:t>1034,0</w:t>
            </w:r>
          </w:p>
        </w:tc>
        <w:tc>
          <w:tcPr>
            <w:tcW w:w="1148" w:type="dxa"/>
          </w:tcPr>
          <w:p w:rsidR="00734575" w:rsidRPr="00976521" w:rsidRDefault="00734575" w:rsidP="00976521">
            <w:pPr>
              <w:pStyle w:val="a5"/>
              <w:widowControl/>
              <w:ind w:firstLine="0"/>
              <w:jc w:val="left"/>
              <w:rPr>
                <w:sz w:val="20"/>
              </w:rPr>
            </w:pPr>
            <w:r w:rsidRPr="00976521">
              <w:rPr>
                <w:sz w:val="20"/>
              </w:rPr>
              <w:t>81,2</w:t>
            </w:r>
          </w:p>
        </w:tc>
        <w:tc>
          <w:tcPr>
            <w:tcW w:w="1055" w:type="dxa"/>
          </w:tcPr>
          <w:p w:rsidR="00734575" w:rsidRPr="00976521" w:rsidRDefault="00734575" w:rsidP="00976521">
            <w:pPr>
              <w:pStyle w:val="a5"/>
              <w:widowControl/>
              <w:ind w:firstLine="0"/>
              <w:jc w:val="left"/>
              <w:rPr>
                <w:sz w:val="20"/>
              </w:rPr>
            </w:pPr>
            <w:r w:rsidRPr="00976521">
              <w:rPr>
                <w:sz w:val="20"/>
              </w:rPr>
              <w:t>114,0</w:t>
            </w:r>
          </w:p>
        </w:tc>
      </w:tr>
      <w:tr w:rsidR="00734575" w:rsidRPr="00976521" w:rsidTr="00976521">
        <w:trPr>
          <w:trHeight w:val="70"/>
          <w:jc w:val="center"/>
        </w:trPr>
        <w:tc>
          <w:tcPr>
            <w:tcW w:w="2355" w:type="dxa"/>
          </w:tcPr>
          <w:p w:rsidR="00734575" w:rsidRPr="00976521" w:rsidRDefault="00734575" w:rsidP="00976521">
            <w:pPr>
              <w:pStyle w:val="a5"/>
              <w:widowControl/>
              <w:ind w:firstLine="0"/>
              <w:jc w:val="left"/>
              <w:rPr>
                <w:sz w:val="20"/>
              </w:rPr>
            </w:pPr>
            <w:r w:rsidRPr="00976521">
              <w:rPr>
                <w:sz w:val="20"/>
              </w:rPr>
              <w:t>Запасы</w:t>
            </w:r>
          </w:p>
        </w:tc>
        <w:tc>
          <w:tcPr>
            <w:tcW w:w="1161" w:type="dxa"/>
          </w:tcPr>
          <w:p w:rsidR="00734575" w:rsidRPr="00976521" w:rsidRDefault="00734575" w:rsidP="00976521">
            <w:pPr>
              <w:pStyle w:val="a5"/>
              <w:widowControl/>
              <w:ind w:firstLine="0"/>
              <w:jc w:val="left"/>
              <w:rPr>
                <w:sz w:val="20"/>
              </w:rPr>
            </w:pPr>
            <w:r w:rsidRPr="00976521">
              <w:rPr>
                <w:sz w:val="20"/>
              </w:rPr>
              <w:t>6241,0</w:t>
            </w:r>
          </w:p>
        </w:tc>
        <w:tc>
          <w:tcPr>
            <w:tcW w:w="1176" w:type="dxa"/>
          </w:tcPr>
          <w:p w:rsidR="00734575" w:rsidRPr="00976521" w:rsidRDefault="00734575" w:rsidP="00976521">
            <w:pPr>
              <w:pStyle w:val="a5"/>
              <w:widowControl/>
              <w:ind w:firstLine="0"/>
              <w:jc w:val="left"/>
              <w:rPr>
                <w:sz w:val="20"/>
              </w:rPr>
            </w:pPr>
            <w:r w:rsidRPr="00976521">
              <w:rPr>
                <w:sz w:val="20"/>
              </w:rPr>
              <w:t>7740,0</w:t>
            </w:r>
          </w:p>
        </w:tc>
        <w:tc>
          <w:tcPr>
            <w:tcW w:w="1162" w:type="dxa"/>
          </w:tcPr>
          <w:p w:rsidR="00734575" w:rsidRPr="00976521" w:rsidRDefault="00734575" w:rsidP="00976521">
            <w:pPr>
              <w:pStyle w:val="a5"/>
              <w:widowControl/>
              <w:ind w:firstLine="0"/>
              <w:jc w:val="left"/>
              <w:rPr>
                <w:sz w:val="20"/>
              </w:rPr>
            </w:pPr>
            <w:r w:rsidRPr="00976521">
              <w:rPr>
                <w:sz w:val="20"/>
              </w:rPr>
              <w:t>8697,0</w:t>
            </w:r>
          </w:p>
        </w:tc>
        <w:tc>
          <w:tcPr>
            <w:tcW w:w="1140" w:type="dxa"/>
          </w:tcPr>
          <w:p w:rsidR="00734575" w:rsidRPr="00976521" w:rsidRDefault="00734575" w:rsidP="00976521">
            <w:pPr>
              <w:pStyle w:val="a5"/>
              <w:widowControl/>
              <w:ind w:firstLine="0"/>
              <w:jc w:val="left"/>
              <w:rPr>
                <w:sz w:val="20"/>
              </w:rPr>
            </w:pPr>
            <w:r w:rsidRPr="00976521">
              <w:rPr>
                <w:sz w:val="20"/>
              </w:rPr>
              <w:t>1499,0</w:t>
            </w:r>
          </w:p>
        </w:tc>
        <w:tc>
          <w:tcPr>
            <w:tcW w:w="1140" w:type="dxa"/>
          </w:tcPr>
          <w:p w:rsidR="00734575" w:rsidRPr="00976521" w:rsidRDefault="00734575" w:rsidP="00976521">
            <w:pPr>
              <w:pStyle w:val="a5"/>
              <w:widowControl/>
              <w:ind w:firstLine="0"/>
              <w:jc w:val="left"/>
              <w:rPr>
                <w:sz w:val="20"/>
              </w:rPr>
            </w:pPr>
            <w:r w:rsidRPr="00976521">
              <w:rPr>
                <w:sz w:val="20"/>
              </w:rPr>
              <w:t>957,0</w:t>
            </w:r>
          </w:p>
        </w:tc>
        <w:tc>
          <w:tcPr>
            <w:tcW w:w="1148" w:type="dxa"/>
          </w:tcPr>
          <w:p w:rsidR="00734575" w:rsidRPr="00976521" w:rsidRDefault="00734575" w:rsidP="00976521">
            <w:pPr>
              <w:pStyle w:val="a5"/>
              <w:widowControl/>
              <w:ind w:firstLine="0"/>
              <w:jc w:val="left"/>
              <w:rPr>
                <w:sz w:val="20"/>
              </w:rPr>
            </w:pPr>
            <w:r w:rsidRPr="00976521">
              <w:rPr>
                <w:sz w:val="20"/>
              </w:rPr>
              <w:t>124,0</w:t>
            </w:r>
          </w:p>
        </w:tc>
        <w:tc>
          <w:tcPr>
            <w:tcW w:w="1055" w:type="dxa"/>
          </w:tcPr>
          <w:p w:rsidR="00734575" w:rsidRPr="00976521" w:rsidRDefault="00734575" w:rsidP="00976521">
            <w:pPr>
              <w:pStyle w:val="a5"/>
              <w:widowControl/>
              <w:ind w:firstLine="0"/>
              <w:jc w:val="left"/>
              <w:rPr>
                <w:sz w:val="20"/>
              </w:rPr>
            </w:pPr>
            <w:r w:rsidRPr="00976521">
              <w:rPr>
                <w:sz w:val="20"/>
              </w:rPr>
              <w:t>112,4</w:t>
            </w:r>
          </w:p>
        </w:tc>
      </w:tr>
      <w:tr w:rsidR="00734575" w:rsidRPr="00976521" w:rsidTr="00976521">
        <w:trPr>
          <w:trHeight w:val="70"/>
          <w:jc w:val="center"/>
        </w:trPr>
        <w:tc>
          <w:tcPr>
            <w:tcW w:w="2355" w:type="dxa"/>
          </w:tcPr>
          <w:p w:rsidR="00734575" w:rsidRPr="00976521" w:rsidRDefault="00734575" w:rsidP="00976521">
            <w:pPr>
              <w:pStyle w:val="a5"/>
              <w:widowControl/>
              <w:ind w:firstLine="0"/>
              <w:jc w:val="left"/>
              <w:rPr>
                <w:sz w:val="20"/>
              </w:rPr>
            </w:pPr>
            <w:r w:rsidRPr="00976521">
              <w:rPr>
                <w:sz w:val="20"/>
              </w:rPr>
              <w:t>НДС по приобретенным ценностям</w:t>
            </w:r>
          </w:p>
        </w:tc>
        <w:tc>
          <w:tcPr>
            <w:tcW w:w="1161" w:type="dxa"/>
          </w:tcPr>
          <w:p w:rsidR="00734575" w:rsidRPr="00976521" w:rsidRDefault="00734575" w:rsidP="00976521">
            <w:pPr>
              <w:pStyle w:val="a5"/>
              <w:widowControl/>
              <w:ind w:firstLine="0"/>
              <w:jc w:val="left"/>
              <w:rPr>
                <w:sz w:val="20"/>
              </w:rPr>
            </w:pPr>
            <w:r w:rsidRPr="00976521">
              <w:rPr>
                <w:sz w:val="20"/>
              </w:rPr>
              <w:t>46,0</w:t>
            </w:r>
          </w:p>
        </w:tc>
        <w:tc>
          <w:tcPr>
            <w:tcW w:w="1176" w:type="dxa"/>
          </w:tcPr>
          <w:p w:rsidR="00734575" w:rsidRPr="00976521" w:rsidRDefault="00734575" w:rsidP="00976521">
            <w:pPr>
              <w:pStyle w:val="a5"/>
              <w:widowControl/>
              <w:ind w:firstLine="0"/>
              <w:jc w:val="left"/>
              <w:rPr>
                <w:sz w:val="20"/>
              </w:rPr>
            </w:pPr>
            <w:r w:rsidRPr="00976521">
              <w:rPr>
                <w:sz w:val="20"/>
              </w:rPr>
              <w:t>39,0</w:t>
            </w:r>
          </w:p>
        </w:tc>
        <w:tc>
          <w:tcPr>
            <w:tcW w:w="1162" w:type="dxa"/>
          </w:tcPr>
          <w:p w:rsidR="00734575" w:rsidRPr="00976521" w:rsidRDefault="00734575" w:rsidP="00976521">
            <w:pPr>
              <w:pStyle w:val="a5"/>
              <w:widowControl/>
              <w:ind w:firstLine="0"/>
              <w:jc w:val="left"/>
              <w:rPr>
                <w:sz w:val="20"/>
              </w:rPr>
            </w:pPr>
            <w:r w:rsidRPr="00976521">
              <w:rPr>
                <w:sz w:val="20"/>
              </w:rPr>
              <w:t>38,0</w:t>
            </w:r>
          </w:p>
        </w:tc>
        <w:tc>
          <w:tcPr>
            <w:tcW w:w="1140" w:type="dxa"/>
          </w:tcPr>
          <w:p w:rsidR="00734575" w:rsidRPr="00976521" w:rsidRDefault="00734575" w:rsidP="00976521">
            <w:pPr>
              <w:pStyle w:val="a5"/>
              <w:widowControl/>
              <w:ind w:firstLine="0"/>
              <w:jc w:val="left"/>
              <w:rPr>
                <w:sz w:val="20"/>
              </w:rPr>
            </w:pPr>
            <w:r w:rsidRPr="00976521">
              <w:rPr>
                <w:sz w:val="20"/>
              </w:rPr>
              <w:t>-7,0</w:t>
            </w:r>
          </w:p>
        </w:tc>
        <w:tc>
          <w:tcPr>
            <w:tcW w:w="1140" w:type="dxa"/>
          </w:tcPr>
          <w:p w:rsidR="00734575" w:rsidRPr="00976521" w:rsidRDefault="00734575" w:rsidP="00976521">
            <w:pPr>
              <w:pStyle w:val="a5"/>
              <w:widowControl/>
              <w:ind w:firstLine="0"/>
              <w:jc w:val="left"/>
              <w:rPr>
                <w:sz w:val="20"/>
              </w:rPr>
            </w:pPr>
            <w:r w:rsidRPr="00976521">
              <w:rPr>
                <w:sz w:val="20"/>
              </w:rPr>
              <w:t>-1,0</w:t>
            </w:r>
          </w:p>
        </w:tc>
        <w:tc>
          <w:tcPr>
            <w:tcW w:w="1148" w:type="dxa"/>
          </w:tcPr>
          <w:p w:rsidR="00734575" w:rsidRPr="00976521" w:rsidRDefault="00734575" w:rsidP="00976521">
            <w:pPr>
              <w:pStyle w:val="a5"/>
              <w:widowControl/>
              <w:ind w:firstLine="0"/>
              <w:jc w:val="left"/>
              <w:rPr>
                <w:sz w:val="20"/>
              </w:rPr>
            </w:pPr>
            <w:r w:rsidRPr="00976521">
              <w:rPr>
                <w:sz w:val="20"/>
              </w:rPr>
              <w:t>84,8</w:t>
            </w:r>
          </w:p>
        </w:tc>
        <w:tc>
          <w:tcPr>
            <w:tcW w:w="1055" w:type="dxa"/>
          </w:tcPr>
          <w:p w:rsidR="00734575" w:rsidRPr="00976521" w:rsidRDefault="00734575" w:rsidP="00976521">
            <w:pPr>
              <w:pStyle w:val="a5"/>
              <w:widowControl/>
              <w:ind w:firstLine="0"/>
              <w:jc w:val="left"/>
              <w:rPr>
                <w:sz w:val="20"/>
              </w:rPr>
            </w:pPr>
            <w:r w:rsidRPr="00976521">
              <w:rPr>
                <w:sz w:val="20"/>
              </w:rPr>
              <w:t>97,4</w:t>
            </w:r>
          </w:p>
        </w:tc>
      </w:tr>
      <w:tr w:rsidR="00734575" w:rsidRPr="00976521" w:rsidTr="00976521">
        <w:trPr>
          <w:trHeight w:val="675"/>
          <w:jc w:val="center"/>
        </w:trPr>
        <w:tc>
          <w:tcPr>
            <w:tcW w:w="2355" w:type="dxa"/>
          </w:tcPr>
          <w:p w:rsidR="00734575" w:rsidRPr="00976521" w:rsidRDefault="00302948" w:rsidP="00976521">
            <w:pPr>
              <w:pStyle w:val="a5"/>
              <w:widowControl/>
              <w:ind w:firstLine="0"/>
              <w:jc w:val="left"/>
              <w:rPr>
                <w:sz w:val="20"/>
              </w:rPr>
            </w:pPr>
            <w:r w:rsidRPr="00976521">
              <w:rPr>
                <w:sz w:val="20"/>
              </w:rPr>
              <w:t>Дебиторская задолженность, платежи по которой ожидаются в течение 12 месяцев после отчетной даты</w:t>
            </w:r>
          </w:p>
        </w:tc>
        <w:tc>
          <w:tcPr>
            <w:tcW w:w="1161" w:type="dxa"/>
          </w:tcPr>
          <w:p w:rsidR="00734575" w:rsidRPr="00976521" w:rsidRDefault="00734575" w:rsidP="00976521">
            <w:pPr>
              <w:pStyle w:val="a5"/>
              <w:widowControl/>
              <w:ind w:firstLine="0"/>
              <w:jc w:val="left"/>
              <w:rPr>
                <w:sz w:val="20"/>
              </w:rPr>
            </w:pPr>
            <w:r w:rsidRPr="00976521">
              <w:rPr>
                <w:sz w:val="20"/>
              </w:rPr>
              <w:t>4461,0</w:t>
            </w:r>
          </w:p>
        </w:tc>
        <w:tc>
          <w:tcPr>
            <w:tcW w:w="1176" w:type="dxa"/>
          </w:tcPr>
          <w:p w:rsidR="00734575" w:rsidRPr="00976521" w:rsidRDefault="00734575" w:rsidP="00976521">
            <w:pPr>
              <w:pStyle w:val="a5"/>
              <w:widowControl/>
              <w:ind w:firstLine="0"/>
              <w:jc w:val="left"/>
              <w:rPr>
                <w:sz w:val="20"/>
              </w:rPr>
            </w:pPr>
            <w:r w:rsidRPr="00976521">
              <w:rPr>
                <w:sz w:val="20"/>
              </w:rPr>
              <w:t>4046,0</w:t>
            </w:r>
          </w:p>
        </w:tc>
        <w:tc>
          <w:tcPr>
            <w:tcW w:w="1162" w:type="dxa"/>
          </w:tcPr>
          <w:p w:rsidR="00734575" w:rsidRPr="00976521" w:rsidRDefault="00734575" w:rsidP="00976521">
            <w:pPr>
              <w:pStyle w:val="a5"/>
              <w:widowControl/>
              <w:ind w:firstLine="0"/>
              <w:jc w:val="left"/>
              <w:rPr>
                <w:sz w:val="20"/>
              </w:rPr>
            </w:pPr>
            <w:r w:rsidRPr="00976521">
              <w:rPr>
                <w:sz w:val="20"/>
              </w:rPr>
              <w:t>4439,0</w:t>
            </w:r>
          </w:p>
        </w:tc>
        <w:tc>
          <w:tcPr>
            <w:tcW w:w="1140" w:type="dxa"/>
          </w:tcPr>
          <w:p w:rsidR="00734575" w:rsidRPr="00976521" w:rsidRDefault="00734575" w:rsidP="00976521">
            <w:pPr>
              <w:pStyle w:val="a5"/>
              <w:widowControl/>
              <w:ind w:firstLine="0"/>
              <w:jc w:val="left"/>
              <w:rPr>
                <w:sz w:val="20"/>
              </w:rPr>
            </w:pPr>
            <w:r w:rsidRPr="00976521">
              <w:rPr>
                <w:sz w:val="20"/>
              </w:rPr>
              <w:t>-415,0</w:t>
            </w:r>
          </w:p>
        </w:tc>
        <w:tc>
          <w:tcPr>
            <w:tcW w:w="1140" w:type="dxa"/>
          </w:tcPr>
          <w:p w:rsidR="00734575" w:rsidRPr="00976521" w:rsidRDefault="00734575" w:rsidP="00976521">
            <w:pPr>
              <w:pStyle w:val="a5"/>
              <w:widowControl/>
              <w:ind w:firstLine="0"/>
              <w:jc w:val="left"/>
              <w:rPr>
                <w:sz w:val="20"/>
              </w:rPr>
            </w:pPr>
            <w:r w:rsidRPr="00976521">
              <w:rPr>
                <w:sz w:val="20"/>
              </w:rPr>
              <w:t>393,0</w:t>
            </w:r>
          </w:p>
        </w:tc>
        <w:tc>
          <w:tcPr>
            <w:tcW w:w="1148" w:type="dxa"/>
          </w:tcPr>
          <w:p w:rsidR="00734575" w:rsidRPr="00976521" w:rsidRDefault="00734575" w:rsidP="00976521">
            <w:pPr>
              <w:pStyle w:val="a5"/>
              <w:widowControl/>
              <w:ind w:firstLine="0"/>
              <w:jc w:val="left"/>
              <w:rPr>
                <w:sz w:val="20"/>
              </w:rPr>
            </w:pPr>
            <w:r w:rsidRPr="00976521">
              <w:rPr>
                <w:sz w:val="20"/>
              </w:rPr>
              <w:t>90,7</w:t>
            </w:r>
          </w:p>
        </w:tc>
        <w:tc>
          <w:tcPr>
            <w:tcW w:w="1055" w:type="dxa"/>
          </w:tcPr>
          <w:p w:rsidR="00734575" w:rsidRPr="00976521" w:rsidRDefault="00734575" w:rsidP="00976521">
            <w:pPr>
              <w:pStyle w:val="a5"/>
              <w:widowControl/>
              <w:ind w:firstLine="0"/>
              <w:jc w:val="left"/>
              <w:rPr>
                <w:sz w:val="20"/>
              </w:rPr>
            </w:pPr>
            <w:r w:rsidRPr="00976521">
              <w:rPr>
                <w:sz w:val="20"/>
              </w:rPr>
              <w:t>109,7</w:t>
            </w:r>
          </w:p>
        </w:tc>
      </w:tr>
      <w:tr w:rsidR="00734575" w:rsidRPr="00976521" w:rsidTr="00976521">
        <w:trPr>
          <w:trHeight w:val="70"/>
          <w:jc w:val="center"/>
        </w:trPr>
        <w:tc>
          <w:tcPr>
            <w:tcW w:w="2355" w:type="dxa"/>
          </w:tcPr>
          <w:p w:rsidR="00734575" w:rsidRPr="00976521" w:rsidRDefault="00734575" w:rsidP="00976521">
            <w:pPr>
              <w:pStyle w:val="a5"/>
              <w:widowControl/>
              <w:ind w:firstLine="0"/>
              <w:jc w:val="left"/>
              <w:rPr>
                <w:sz w:val="20"/>
              </w:rPr>
            </w:pPr>
            <w:r w:rsidRPr="00976521">
              <w:rPr>
                <w:sz w:val="20"/>
              </w:rPr>
              <w:t>Денежные средства</w:t>
            </w:r>
          </w:p>
        </w:tc>
        <w:tc>
          <w:tcPr>
            <w:tcW w:w="1161" w:type="dxa"/>
          </w:tcPr>
          <w:p w:rsidR="00734575" w:rsidRPr="00976521" w:rsidRDefault="00734575" w:rsidP="00976521">
            <w:pPr>
              <w:pStyle w:val="a5"/>
              <w:widowControl/>
              <w:ind w:firstLine="0"/>
              <w:jc w:val="left"/>
              <w:rPr>
                <w:sz w:val="20"/>
              </w:rPr>
            </w:pPr>
            <w:r w:rsidRPr="00976521">
              <w:rPr>
                <w:sz w:val="20"/>
              </w:rPr>
              <w:t>2110,0</w:t>
            </w:r>
          </w:p>
        </w:tc>
        <w:tc>
          <w:tcPr>
            <w:tcW w:w="1176" w:type="dxa"/>
          </w:tcPr>
          <w:p w:rsidR="00734575" w:rsidRPr="00976521" w:rsidRDefault="00734575" w:rsidP="00976521">
            <w:pPr>
              <w:pStyle w:val="a5"/>
              <w:widowControl/>
              <w:ind w:firstLine="0"/>
              <w:jc w:val="left"/>
              <w:rPr>
                <w:sz w:val="20"/>
              </w:rPr>
            </w:pPr>
            <w:r w:rsidRPr="00976521">
              <w:rPr>
                <w:sz w:val="20"/>
              </w:rPr>
              <w:t>1337,0</w:t>
            </w:r>
          </w:p>
        </w:tc>
        <w:tc>
          <w:tcPr>
            <w:tcW w:w="1162" w:type="dxa"/>
          </w:tcPr>
          <w:p w:rsidR="00734575" w:rsidRPr="00976521" w:rsidRDefault="00734575" w:rsidP="00976521">
            <w:pPr>
              <w:pStyle w:val="a5"/>
              <w:widowControl/>
              <w:ind w:firstLine="0"/>
              <w:jc w:val="left"/>
              <w:rPr>
                <w:sz w:val="20"/>
              </w:rPr>
            </w:pPr>
            <w:r w:rsidRPr="00976521">
              <w:rPr>
                <w:sz w:val="20"/>
              </w:rPr>
              <w:t>1761,0</w:t>
            </w:r>
          </w:p>
        </w:tc>
        <w:tc>
          <w:tcPr>
            <w:tcW w:w="1140" w:type="dxa"/>
          </w:tcPr>
          <w:p w:rsidR="00734575" w:rsidRPr="00976521" w:rsidRDefault="00734575" w:rsidP="00976521">
            <w:pPr>
              <w:pStyle w:val="a5"/>
              <w:widowControl/>
              <w:ind w:firstLine="0"/>
              <w:jc w:val="left"/>
              <w:rPr>
                <w:sz w:val="20"/>
              </w:rPr>
            </w:pPr>
            <w:r w:rsidRPr="00976521">
              <w:rPr>
                <w:sz w:val="20"/>
              </w:rPr>
              <w:t>-773,0</w:t>
            </w:r>
          </w:p>
        </w:tc>
        <w:tc>
          <w:tcPr>
            <w:tcW w:w="1140" w:type="dxa"/>
          </w:tcPr>
          <w:p w:rsidR="00734575" w:rsidRPr="00976521" w:rsidRDefault="00734575" w:rsidP="00976521">
            <w:pPr>
              <w:pStyle w:val="a5"/>
              <w:widowControl/>
              <w:ind w:firstLine="0"/>
              <w:jc w:val="left"/>
              <w:rPr>
                <w:sz w:val="20"/>
              </w:rPr>
            </w:pPr>
            <w:r w:rsidRPr="00976521">
              <w:rPr>
                <w:sz w:val="20"/>
              </w:rPr>
              <w:t>424,0</w:t>
            </w:r>
          </w:p>
        </w:tc>
        <w:tc>
          <w:tcPr>
            <w:tcW w:w="1148" w:type="dxa"/>
          </w:tcPr>
          <w:p w:rsidR="00734575" w:rsidRPr="00976521" w:rsidRDefault="00734575" w:rsidP="00976521">
            <w:pPr>
              <w:pStyle w:val="a5"/>
              <w:widowControl/>
              <w:ind w:firstLine="0"/>
              <w:jc w:val="left"/>
              <w:rPr>
                <w:sz w:val="20"/>
              </w:rPr>
            </w:pPr>
            <w:r w:rsidRPr="00976521">
              <w:rPr>
                <w:sz w:val="20"/>
              </w:rPr>
              <w:t>63,0</w:t>
            </w:r>
          </w:p>
        </w:tc>
        <w:tc>
          <w:tcPr>
            <w:tcW w:w="1055" w:type="dxa"/>
          </w:tcPr>
          <w:p w:rsidR="00734575" w:rsidRPr="00976521" w:rsidRDefault="00734575" w:rsidP="00976521">
            <w:pPr>
              <w:pStyle w:val="a5"/>
              <w:widowControl/>
              <w:ind w:firstLine="0"/>
              <w:jc w:val="left"/>
              <w:rPr>
                <w:sz w:val="20"/>
              </w:rPr>
            </w:pPr>
            <w:r w:rsidRPr="00976521">
              <w:rPr>
                <w:sz w:val="20"/>
              </w:rPr>
              <w:t>131,7</w:t>
            </w:r>
          </w:p>
        </w:tc>
      </w:tr>
      <w:tr w:rsidR="00734575" w:rsidRPr="00976521" w:rsidTr="00976521">
        <w:trPr>
          <w:trHeight w:val="70"/>
          <w:jc w:val="center"/>
        </w:trPr>
        <w:tc>
          <w:tcPr>
            <w:tcW w:w="2355" w:type="dxa"/>
          </w:tcPr>
          <w:p w:rsidR="00734575" w:rsidRPr="00976521" w:rsidRDefault="00734575" w:rsidP="00976521">
            <w:pPr>
              <w:pStyle w:val="a5"/>
              <w:widowControl/>
              <w:ind w:firstLine="0"/>
              <w:jc w:val="left"/>
              <w:rPr>
                <w:sz w:val="20"/>
              </w:rPr>
            </w:pPr>
            <w:r w:rsidRPr="00976521">
              <w:rPr>
                <w:sz w:val="20"/>
              </w:rPr>
              <w:t xml:space="preserve">Итого по разделу </w:t>
            </w:r>
            <w:r w:rsidRPr="00976521">
              <w:rPr>
                <w:sz w:val="20"/>
                <w:lang w:val="en-US"/>
              </w:rPr>
              <w:t>II</w:t>
            </w:r>
          </w:p>
        </w:tc>
        <w:tc>
          <w:tcPr>
            <w:tcW w:w="1161" w:type="dxa"/>
          </w:tcPr>
          <w:p w:rsidR="00734575" w:rsidRPr="00976521" w:rsidRDefault="00734575" w:rsidP="00976521">
            <w:pPr>
              <w:pStyle w:val="a5"/>
              <w:widowControl/>
              <w:ind w:firstLine="0"/>
              <w:jc w:val="left"/>
              <w:rPr>
                <w:sz w:val="20"/>
              </w:rPr>
            </w:pPr>
            <w:r w:rsidRPr="00976521">
              <w:rPr>
                <w:sz w:val="20"/>
              </w:rPr>
              <w:t>12858,0</w:t>
            </w:r>
          </w:p>
        </w:tc>
        <w:tc>
          <w:tcPr>
            <w:tcW w:w="1176" w:type="dxa"/>
          </w:tcPr>
          <w:p w:rsidR="00734575" w:rsidRPr="00976521" w:rsidRDefault="00734575" w:rsidP="00976521">
            <w:pPr>
              <w:pStyle w:val="a5"/>
              <w:widowControl/>
              <w:ind w:firstLine="0"/>
              <w:jc w:val="left"/>
              <w:rPr>
                <w:sz w:val="20"/>
              </w:rPr>
            </w:pPr>
            <w:r w:rsidRPr="00976521">
              <w:rPr>
                <w:sz w:val="20"/>
              </w:rPr>
              <w:t>13162,0</w:t>
            </w:r>
          </w:p>
        </w:tc>
        <w:tc>
          <w:tcPr>
            <w:tcW w:w="1162" w:type="dxa"/>
          </w:tcPr>
          <w:p w:rsidR="00734575" w:rsidRPr="00976521" w:rsidRDefault="00734575" w:rsidP="00976521">
            <w:pPr>
              <w:pStyle w:val="a5"/>
              <w:widowControl/>
              <w:ind w:firstLine="0"/>
              <w:jc w:val="left"/>
              <w:rPr>
                <w:sz w:val="20"/>
              </w:rPr>
            </w:pPr>
            <w:r w:rsidRPr="00976521">
              <w:rPr>
                <w:sz w:val="20"/>
              </w:rPr>
              <w:t>14935,0</w:t>
            </w:r>
          </w:p>
        </w:tc>
        <w:tc>
          <w:tcPr>
            <w:tcW w:w="1140" w:type="dxa"/>
          </w:tcPr>
          <w:p w:rsidR="00734575" w:rsidRPr="00976521" w:rsidRDefault="00734575" w:rsidP="00976521">
            <w:pPr>
              <w:pStyle w:val="a5"/>
              <w:widowControl/>
              <w:ind w:firstLine="0"/>
              <w:jc w:val="left"/>
              <w:rPr>
                <w:sz w:val="20"/>
              </w:rPr>
            </w:pPr>
            <w:r w:rsidRPr="00976521">
              <w:rPr>
                <w:sz w:val="20"/>
              </w:rPr>
              <w:t>304,0</w:t>
            </w:r>
          </w:p>
        </w:tc>
        <w:tc>
          <w:tcPr>
            <w:tcW w:w="1140" w:type="dxa"/>
          </w:tcPr>
          <w:p w:rsidR="00734575" w:rsidRPr="00976521" w:rsidRDefault="00734575" w:rsidP="00976521">
            <w:pPr>
              <w:pStyle w:val="a5"/>
              <w:widowControl/>
              <w:ind w:firstLine="0"/>
              <w:jc w:val="left"/>
              <w:rPr>
                <w:sz w:val="20"/>
              </w:rPr>
            </w:pPr>
            <w:r w:rsidRPr="00976521">
              <w:rPr>
                <w:sz w:val="20"/>
              </w:rPr>
              <w:t>1773,0</w:t>
            </w:r>
          </w:p>
        </w:tc>
        <w:tc>
          <w:tcPr>
            <w:tcW w:w="1148" w:type="dxa"/>
          </w:tcPr>
          <w:p w:rsidR="00734575" w:rsidRPr="00976521" w:rsidRDefault="00734575" w:rsidP="00976521">
            <w:pPr>
              <w:pStyle w:val="a5"/>
              <w:widowControl/>
              <w:ind w:firstLine="0"/>
              <w:jc w:val="left"/>
              <w:rPr>
                <w:sz w:val="20"/>
              </w:rPr>
            </w:pPr>
            <w:r w:rsidRPr="00976521">
              <w:rPr>
                <w:sz w:val="20"/>
              </w:rPr>
              <w:t>102,4</w:t>
            </w:r>
          </w:p>
        </w:tc>
        <w:tc>
          <w:tcPr>
            <w:tcW w:w="1055" w:type="dxa"/>
          </w:tcPr>
          <w:p w:rsidR="00734575" w:rsidRPr="00976521" w:rsidRDefault="00734575" w:rsidP="00976521">
            <w:pPr>
              <w:pStyle w:val="a5"/>
              <w:widowControl/>
              <w:ind w:firstLine="0"/>
              <w:jc w:val="left"/>
              <w:rPr>
                <w:sz w:val="20"/>
              </w:rPr>
            </w:pPr>
            <w:r w:rsidRPr="00976521">
              <w:rPr>
                <w:sz w:val="20"/>
              </w:rPr>
              <w:t>113,5</w:t>
            </w:r>
          </w:p>
        </w:tc>
      </w:tr>
      <w:tr w:rsidR="00734575" w:rsidRPr="00976521" w:rsidTr="00976521">
        <w:trPr>
          <w:trHeight w:val="70"/>
          <w:jc w:val="center"/>
        </w:trPr>
        <w:tc>
          <w:tcPr>
            <w:tcW w:w="2355" w:type="dxa"/>
          </w:tcPr>
          <w:p w:rsidR="00734575" w:rsidRPr="00976521" w:rsidRDefault="00734575" w:rsidP="00976521">
            <w:pPr>
              <w:pStyle w:val="a5"/>
              <w:widowControl/>
              <w:ind w:firstLine="0"/>
              <w:jc w:val="left"/>
              <w:rPr>
                <w:sz w:val="20"/>
              </w:rPr>
            </w:pPr>
            <w:r w:rsidRPr="00976521">
              <w:rPr>
                <w:sz w:val="20"/>
              </w:rPr>
              <w:t>Итого активов</w:t>
            </w:r>
          </w:p>
        </w:tc>
        <w:tc>
          <w:tcPr>
            <w:tcW w:w="1161" w:type="dxa"/>
          </w:tcPr>
          <w:p w:rsidR="00734575" w:rsidRPr="00976521" w:rsidRDefault="00734575" w:rsidP="00976521">
            <w:pPr>
              <w:pStyle w:val="a5"/>
              <w:widowControl/>
              <w:ind w:firstLine="0"/>
              <w:jc w:val="left"/>
              <w:rPr>
                <w:sz w:val="20"/>
              </w:rPr>
            </w:pPr>
            <w:r w:rsidRPr="00976521">
              <w:rPr>
                <w:sz w:val="20"/>
              </w:rPr>
              <w:t>21935</w:t>
            </w:r>
          </w:p>
        </w:tc>
        <w:tc>
          <w:tcPr>
            <w:tcW w:w="1176" w:type="dxa"/>
          </w:tcPr>
          <w:p w:rsidR="00734575" w:rsidRPr="00976521" w:rsidRDefault="00734575" w:rsidP="00976521">
            <w:pPr>
              <w:pStyle w:val="a5"/>
              <w:widowControl/>
              <w:ind w:firstLine="0"/>
              <w:jc w:val="left"/>
              <w:rPr>
                <w:sz w:val="20"/>
              </w:rPr>
            </w:pPr>
            <w:r w:rsidRPr="00976521">
              <w:rPr>
                <w:sz w:val="20"/>
              </w:rPr>
              <w:t>20534</w:t>
            </w:r>
          </w:p>
        </w:tc>
        <w:tc>
          <w:tcPr>
            <w:tcW w:w="1162" w:type="dxa"/>
          </w:tcPr>
          <w:p w:rsidR="00734575" w:rsidRPr="00976521" w:rsidRDefault="00734575" w:rsidP="00976521">
            <w:pPr>
              <w:pStyle w:val="a5"/>
              <w:widowControl/>
              <w:ind w:firstLine="0"/>
              <w:jc w:val="left"/>
              <w:rPr>
                <w:sz w:val="20"/>
              </w:rPr>
            </w:pPr>
            <w:r w:rsidRPr="00976521">
              <w:rPr>
                <w:sz w:val="20"/>
              </w:rPr>
              <w:t>23341</w:t>
            </w:r>
          </w:p>
        </w:tc>
        <w:tc>
          <w:tcPr>
            <w:tcW w:w="1140" w:type="dxa"/>
          </w:tcPr>
          <w:p w:rsidR="00734575" w:rsidRPr="00976521" w:rsidRDefault="00734575" w:rsidP="00976521">
            <w:pPr>
              <w:pStyle w:val="a5"/>
              <w:widowControl/>
              <w:ind w:firstLine="0"/>
              <w:jc w:val="left"/>
              <w:rPr>
                <w:sz w:val="20"/>
              </w:rPr>
            </w:pPr>
            <w:r w:rsidRPr="00976521">
              <w:rPr>
                <w:sz w:val="20"/>
              </w:rPr>
              <w:t>-1401,0</w:t>
            </w:r>
          </w:p>
        </w:tc>
        <w:tc>
          <w:tcPr>
            <w:tcW w:w="1140" w:type="dxa"/>
          </w:tcPr>
          <w:p w:rsidR="00734575" w:rsidRPr="00976521" w:rsidRDefault="00734575" w:rsidP="00976521">
            <w:pPr>
              <w:pStyle w:val="a5"/>
              <w:widowControl/>
              <w:ind w:firstLine="0"/>
              <w:jc w:val="left"/>
              <w:rPr>
                <w:sz w:val="20"/>
              </w:rPr>
            </w:pPr>
            <w:r w:rsidRPr="00976521">
              <w:rPr>
                <w:sz w:val="20"/>
              </w:rPr>
              <w:t>2807,0</w:t>
            </w:r>
          </w:p>
        </w:tc>
        <w:tc>
          <w:tcPr>
            <w:tcW w:w="1148" w:type="dxa"/>
          </w:tcPr>
          <w:p w:rsidR="00734575" w:rsidRPr="00976521" w:rsidRDefault="00734575" w:rsidP="00976521">
            <w:pPr>
              <w:pStyle w:val="a5"/>
              <w:widowControl/>
              <w:ind w:firstLine="0"/>
              <w:jc w:val="left"/>
              <w:rPr>
                <w:sz w:val="20"/>
              </w:rPr>
            </w:pPr>
            <w:r w:rsidRPr="00976521">
              <w:rPr>
                <w:sz w:val="20"/>
              </w:rPr>
              <w:t>93,6</w:t>
            </w:r>
          </w:p>
        </w:tc>
        <w:tc>
          <w:tcPr>
            <w:tcW w:w="1055" w:type="dxa"/>
          </w:tcPr>
          <w:p w:rsidR="00734575" w:rsidRPr="00976521" w:rsidRDefault="00734575" w:rsidP="00976521">
            <w:pPr>
              <w:pStyle w:val="a5"/>
              <w:widowControl/>
              <w:ind w:firstLine="0"/>
              <w:jc w:val="left"/>
              <w:rPr>
                <w:sz w:val="20"/>
              </w:rPr>
            </w:pPr>
            <w:r w:rsidRPr="00976521">
              <w:rPr>
                <w:sz w:val="20"/>
              </w:rPr>
              <w:t>113,6</w:t>
            </w:r>
          </w:p>
        </w:tc>
      </w:tr>
      <w:tr w:rsidR="00734575" w:rsidRPr="00976521" w:rsidTr="00976521">
        <w:trPr>
          <w:trHeight w:val="347"/>
          <w:jc w:val="center"/>
        </w:trPr>
        <w:tc>
          <w:tcPr>
            <w:tcW w:w="2355" w:type="dxa"/>
          </w:tcPr>
          <w:p w:rsidR="00734575" w:rsidRPr="00976521" w:rsidRDefault="00302948" w:rsidP="00976521">
            <w:pPr>
              <w:pStyle w:val="a5"/>
              <w:widowControl/>
              <w:ind w:firstLine="0"/>
              <w:jc w:val="left"/>
              <w:rPr>
                <w:sz w:val="20"/>
              </w:rPr>
            </w:pPr>
            <w:r w:rsidRPr="00976521">
              <w:rPr>
                <w:sz w:val="20"/>
              </w:rPr>
              <w:t>Капитал и резервы</w:t>
            </w:r>
          </w:p>
        </w:tc>
        <w:tc>
          <w:tcPr>
            <w:tcW w:w="1161" w:type="dxa"/>
          </w:tcPr>
          <w:p w:rsidR="00734575" w:rsidRPr="00976521" w:rsidRDefault="00734575" w:rsidP="00976521">
            <w:pPr>
              <w:pStyle w:val="a5"/>
              <w:widowControl/>
              <w:ind w:firstLine="0"/>
              <w:jc w:val="left"/>
              <w:rPr>
                <w:sz w:val="20"/>
              </w:rPr>
            </w:pPr>
            <w:r w:rsidRPr="00976521">
              <w:rPr>
                <w:sz w:val="20"/>
              </w:rPr>
              <w:t>18940</w:t>
            </w:r>
          </w:p>
        </w:tc>
        <w:tc>
          <w:tcPr>
            <w:tcW w:w="1176" w:type="dxa"/>
          </w:tcPr>
          <w:p w:rsidR="00734575" w:rsidRPr="00976521" w:rsidRDefault="00734575" w:rsidP="00976521">
            <w:pPr>
              <w:pStyle w:val="a5"/>
              <w:widowControl/>
              <w:ind w:firstLine="0"/>
              <w:jc w:val="left"/>
              <w:rPr>
                <w:sz w:val="20"/>
              </w:rPr>
            </w:pPr>
            <w:r w:rsidRPr="00976521">
              <w:rPr>
                <w:sz w:val="20"/>
              </w:rPr>
              <w:t>18349</w:t>
            </w:r>
          </w:p>
        </w:tc>
        <w:tc>
          <w:tcPr>
            <w:tcW w:w="1162" w:type="dxa"/>
          </w:tcPr>
          <w:p w:rsidR="00734575" w:rsidRPr="00976521" w:rsidRDefault="00734575" w:rsidP="00976521">
            <w:pPr>
              <w:pStyle w:val="a5"/>
              <w:widowControl/>
              <w:ind w:firstLine="0"/>
              <w:jc w:val="left"/>
              <w:rPr>
                <w:sz w:val="20"/>
              </w:rPr>
            </w:pPr>
            <w:r w:rsidRPr="00976521">
              <w:rPr>
                <w:sz w:val="20"/>
              </w:rPr>
              <w:t>21283</w:t>
            </w:r>
          </w:p>
        </w:tc>
        <w:tc>
          <w:tcPr>
            <w:tcW w:w="1140" w:type="dxa"/>
          </w:tcPr>
          <w:p w:rsidR="00734575" w:rsidRPr="00976521" w:rsidRDefault="00734575" w:rsidP="00976521">
            <w:pPr>
              <w:pStyle w:val="a5"/>
              <w:widowControl/>
              <w:ind w:firstLine="0"/>
              <w:jc w:val="left"/>
              <w:rPr>
                <w:sz w:val="20"/>
              </w:rPr>
            </w:pPr>
            <w:r w:rsidRPr="00976521">
              <w:rPr>
                <w:sz w:val="20"/>
              </w:rPr>
              <w:t>-591,0</w:t>
            </w:r>
          </w:p>
        </w:tc>
        <w:tc>
          <w:tcPr>
            <w:tcW w:w="1140" w:type="dxa"/>
          </w:tcPr>
          <w:p w:rsidR="00734575" w:rsidRPr="00976521" w:rsidRDefault="00734575" w:rsidP="00976521">
            <w:pPr>
              <w:pStyle w:val="a5"/>
              <w:widowControl/>
              <w:ind w:firstLine="0"/>
              <w:jc w:val="left"/>
              <w:rPr>
                <w:sz w:val="20"/>
              </w:rPr>
            </w:pPr>
            <w:r w:rsidRPr="00976521">
              <w:rPr>
                <w:sz w:val="20"/>
              </w:rPr>
              <w:t>2934,0</w:t>
            </w:r>
          </w:p>
        </w:tc>
        <w:tc>
          <w:tcPr>
            <w:tcW w:w="1148" w:type="dxa"/>
          </w:tcPr>
          <w:p w:rsidR="00734575" w:rsidRPr="00976521" w:rsidRDefault="00734575" w:rsidP="00976521">
            <w:pPr>
              <w:pStyle w:val="a5"/>
              <w:widowControl/>
              <w:ind w:firstLine="0"/>
              <w:jc w:val="left"/>
              <w:rPr>
                <w:sz w:val="20"/>
              </w:rPr>
            </w:pPr>
            <w:r w:rsidRPr="00976521">
              <w:rPr>
                <w:sz w:val="20"/>
              </w:rPr>
              <w:t>97,0</w:t>
            </w:r>
          </w:p>
        </w:tc>
        <w:tc>
          <w:tcPr>
            <w:tcW w:w="1055" w:type="dxa"/>
          </w:tcPr>
          <w:p w:rsidR="00734575" w:rsidRPr="00976521" w:rsidRDefault="00734575" w:rsidP="00976521">
            <w:pPr>
              <w:pStyle w:val="a5"/>
              <w:widowControl/>
              <w:ind w:firstLine="0"/>
              <w:jc w:val="left"/>
              <w:rPr>
                <w:sz w:val="20"/>
              </w:rPr>
            </w:pPr>
            <w:r w:rsidRPr="00976521">
              <w:rPr>
                <w:sz w:val="20"/>
              </w:rPr>
              <w:t>116,0</w:t>
            </w:r>
          </w:p>
        </w:tc>
      </w:tr>
      <w:tr w:rsidR="00734575" w:rsidRPr="00976521" w:rsidTr="00976521">
        <w:trPr>
          <w:trHeight w:val="347"/>
          <w:jc w:val="center"/>
        </w:trPr>
        <w:tc>
          <w:tcPr>
            <w:tcW w:w="2355" w:type="dxa"/>
          </w:tcPr>
          <w:p w:rsidR="00734575" w:rsidRPr="00976521" w:rsidRDefault="00734575" w:rsidP="00976521">
            <w:pPr>
              <w:pStyle w:val="a5"/>
              <w:widowControl/>
              <w:ind w:firstLine="0"/>
              <w:jc w:val="left"/>
              <w:rPr>
                <w:sz w:val="20"/>
              </w:rPr>
            </w:pPr>
            <w:r w:rsidRPr="00976521">
              <w:rPr>
                <w:sz w:val="20"/>
              </w:rPr>
              <w:t>Долгосрочные заемные средства</w:t>
            </w:r>
          </w:p>
        </w:tc>
        <w:tc>
          <w:tcPr>
            <w:tcW w:w="1161" w:type="dxa"/>
          </w:tcPr>
          <w:p w:rsidR="00734575" w:rsidRPr="00976521" w:rsidRDefault="00734575" w:rsidP="00976521">
            <w:pPr>
              <w:pStyle w:val="a5"/>
              <w:widowControl/>
              <w:ind w:firstLine="0"/>
              <w:jc w:val="left"/>
              <w:rPr>
                <w:sz w:val="20"/>
              </w:rPr>
            </w:pPr>
            <w:r w:rsidRPr="00976521">
              <w:rPr>
                <w:sz w:val="20"/>
              </w:rPr>
              <w:t>-</w:t>
            </w:r>
          </w:p>
        </w:tc>
        <w:tc>
          <w:tcPr>
            <w:tcW w:w="1176" w:type="dxa"/>
          </w:tcPr>
          <w:p w:rsidR="00734575" w:rsidRPr="00976521" w:rsidRDefault="00734575" w:rsidP="00976521">
            <w:pPr>
              <w:pStyle w:val="a5"/>
              <w:widowControl/>
              <w:ind w:firstLine="0"/>
              <w:jc w:val="left"/>
              <w:rPr>
                <w:sz w:val="20"/>
              </w:rPr>
            </w:pPr>
            <w:r w:rsidRPr="00976521">
              <w:rPr>
                <w:sz w:val="20"/>
              </w:rPr>
              <w:t>-</w:t>
            </w:r>
          </w:p>
        </w:tc>
        <w:tc>
          <w:tcPr>
            <w:tcW w:w="1162" w:type="dxa"/>
          </w:tcPr>
          <w:p w:rsidR="00734575" w:rsidRPr="00976521" w:rsidRDefault="00734575" w:rsidP="00976521">
            <w:pPr>
              <w:pStyle w:val="a5"/>
              <w:widowControl/>
              <w:ind w:firstLine="0"/>
              <w:jc w:val="left"/>
              <w:rPr>
                <w:sz w:val="20"/>
              </w:rPr>
            </w:pPr>
            <w:r w:rsidRPr="00976521">
              <w:rPr>
                <w:sz w:val="20"/>
              </w:rPr>
              <w:t>-</w:t>
            </w:r>
          </w:p>
        </w:tc>
        <w:tc>
          <w:tcPr>
            <w:tcW w:w="1140" w:type="dxa"/>
          </w:tcPr>
          <w:p w:rsidR="00734575" w:rsidRPr="00976521" w:rsidRDefault="00734575" w:rsidP="00976521">
            <w:pPr>
              <w:pStyle w:val="a5"/>
              <w:widowControl/>
              <w:ind w:firstLine="0"/>
              <w:jc w:val="left"/>
              <w:rPr>
                <w:sz w:val="20"/>
              </w:rPr>
            </w:pPr>
            <w:r w:rsidRPr="00976521">
              <w:rPr>
                <w:sz w:val="20"/>
              </w:rPr>
              <w:t>-</w:t>
            </w:r>
          </w:p>
        </w:tc>
        <w:tc>
          <w:tcPr>
            <w:tcW w:w="1140" w:type="dxa"/>
          </w:tcPr>
          <w:p w:rsidR="00734575" w:rsidRPr="00976521" w:rsidRDefault="00734575" w:rsidP="00976521">
            <w:pPr>
              <w:pStyle w:val="a5"/>
              <w:widowControl/>
              <w:ind w:firstLine="0"/>
              <w:jc w:val="left"/>
              <w:rPr>
                <w:sz w:val="20"/>
              </w:rPr>
            </w:pPr>
            <w:r w:rsidRPr="00976521">
              <w:rPr>
                <w:sz w:val="20"/>
              </w:rPr>
              <w:t>-</w:t>
            </w:r>
          </w:p>
        </w:tc>
        <w:tc>
          <w:tcPr>
            <w:tcW w:w="1148" w:type="dxa"/>
          </w:tcPr>
          <w:p w:rsidR="00734575" w:rsidRPr="00976521" w:rsidRDefault="00734575" w:rsidP="00976521">
            <w:pPr>
              <w:pStyle w:val="a5"/>
              <w:widowControl/>
              <w:ind w:firstLine="0"/>
              <w:jc w:val="left"/>
              <w:rPr>
                <w:sz w:val="20"/>
              </w:rPr>
            </w:pPr>
            <w:r w:rsidRPr="00976521">
              <w:rPr>
                <w:sz w:val="20"/>
              </w:rPr>
              <w:t>-</w:t>
            </w:r>
          </w:p>
        </w:tc>
        <w:tc>
          <w:tcPr>
            <w:tcW w:w="1055" w:type="dxa"/>
          </w:tcPr>
          <w:p w:rsidR="00734575" w:rsidRPr="00976521" w:rsidRDefault="00734575" w:rsidP="00976521">
            <w:pPr>
              <w:pStyle w:val="a5"/>
              <w:widowControl/>
              <w:ind w:firstLine="0"/>
              <w:jc w:val="left"/>
              <w:rPr>
                <w:sz w:val="20"/>
              </w:rPr>
            </w:pPr>
            <w:r w:rsidRPr="00976521">
              <w:rPr>
                <w:sz w:val="20"/>
              </w:rPr>
              <w:t>-</w:t>
            </w:r>
          </w:p>
        </w:tc>
      </w:tr>
      <w:tr w:rsidR="00734575" w:rsidRPr="00976521" w:rsidTr="00976521">
        <w:trPr>
          <w:trHeight w:val="347"/>
          <w:jc w:val="center"/>
        </w:trPr>
        <w:tc>
          <w:tcPr>
            <w:tcW w:w="2355" w:type="dxa"/>
          </w:tcPr>
          <w:p w:rsidR="00734575" w:rsidRPr="00976521" w:rsidRDefault="00734575" w:rsidP="00976521">
            <w:pPr>
              <w:pStyle w:val="a5"/>
              <w:widowControl/>
              <w:ind w:firstLine="0"/>
              <w:jc w:val="left"/>
              <w:rPr>
                <w:sz w:val="20"/>
              </w:rPr>
            </w:pPr>
            <w:r w:rsidRPr="00976521">
              <w:rPr>
                <w:sz w:val="20"/>
              </w:rPr>
              <w:t xml:space="preserve">Краткосрочные заемные средства </w:t>
            </w:r>
          </w:p>
        </w:tc>
        <w:tc>
          <w:tcPr>
            <w:tcW w:w="1161" w:type="dxa"/>
          </w:tcPr>
          <w:p w:rsidR="00734575" w:rsidRPr="00976521" w:rsidRDefault="00734575" w:rsidP="00976521">
            <w:pPr>
              <w:pStyle w:val="a5"/>
              <w:widowControl/>
              <w:ind w:firstLine="0"/>
              <w:jc w:val="left"/>
              <w:rPr>
                <w:sz w:val="20"/>
              </w:rPr>
            </w:pPr>
            <w:r w:rsidRPr="00976521">
              <w:rPr>
                <w:sz w:val="20"/>
              </w:rPr>
              <w:t>2995,0</w:t>
            </w:r>
          </w:p>
        </w:tc>
        <w:tc>
          <w:tcPr>
            <w:tcW w:w="1176" w:type="dxa"/>
          </w:tcPr>
          <w:p w:rsidR="00734575" w:rsidRPr="00976521" w:rsidRDefault="00734575" w:rsidP="00976521">
            <w:pPr>
              <w:pStyle w:val="a5"/>
              <w:widowControl/>
              <w:ind w:firstLine="0"/>
              <w:jc w:val="left"/>
              <w:rPr>
                <w:sz w:val="20"/>
              </w:rPr>
            </w:pPr>
            <w:r w:rsidRPr="00976521">
              <w:rPr>
                <w:sz w:val="20"/>
              </w:rPr>
              <w:t>2185,0</w:t>
            </w:r>
          </w:p>
        </w:tc>
        <w:tc>
          <w:tcPr>
            <w:tcW w:w="1162" w:type="dxa"/>
          </w:tcPr>
          <w:p w:rsidR="00734575" w:rsidRPr="00976521" w:rsidRDefault="00734575" w:rsidP="00976521">
            <w:pPr>
              <w:pStyle w:val="a5"/>
              <w:widowControl/>
              <w:ind w:firstLine="0"/>
              <w:jc w:val="left"/>
              <w:rPr>
                <w:sz w:val="20"/>
              </w:rPr>
            </w:pPr>
            <w:r w:rsidRPr="00976521">
              <w:rPr>
                <w:sz w:val="20"/>
              </w:rPr>
              <w:t>2058,0</w:t>
            </w:r>
          </w:p>
        </w:tc>
        <w:tc>
          <w:tcPr>
            <w:tcW w:w="1140" w:type="dxa"/>
          </w:tcPr>
          <w:p w:rsidR="00734575" w:rsidRPr="00976521" w:rsidRDefault="00734575" w:rsidP="00976521">
            <w:pPr>
              <w:pStyle w:val="a5"/>
              <w:widowControl/>
              <w:ind w:firstLine="0"/>
              <w:jc w:val="left"/>
              <w:rPr>
                <w:sz w:val="20"/>
              </w:rPr>
            </w:pPr>
            <w:r w:rsidRPr="00976521">
              <w:rPr>
                <w:sz w:val="20"/>
              </w:rPr>
              <w:t>-810,0</w:t>
            </w:r>
          </w:p>
        </w:tc>
        <w:tc>
          <w:tcPr>
            <w:tcW w:w="1140" w:type="dxa"/>
          </w:tcPr>
          <w:p w:rsidR="00734575" w:rsidRPr="00976521" w:rsidRDefault="00734575" w:rsidP="00976521">
            <w:pPr>
              <w:pStyle w:val="a5"/>
              <w:widowControl/>
              <w:ind w:firstLine="0"/>
              <w:jc w:val="left"/>
              <w:rPr>
                <w:sz w:val="20"/>
              </w:rPr>
            </w:pPr>
            <w:r w:rsidRPr="00976521">
              <w:rPr>
                <w:sz w:val="20"/>
              </w:rPr>
              <w:t>-127,0</w:t>
            </w:r>
          </w:p>
        </w:tc>
        <w:tc>
          <w:tcPr>
            <w:tcW w:w="1148" w:type="dxa"/>
          </w:tcPr>
          <w:p w:rsidR="00734575" w:rsidRPr="00976521" w:rsidRDefault="00734575" w:rsidP="00976521">
            <w:pPr>
              <w:pStyle w:val="a5"/>
              <w:widowControl/>
              <w:ind w:firstLine="0"/>
              <w:jc w:val="left"/>
              <w:rPr>
                <w:sz w:val="20"/>
              </w:rPr>
            </w:pPr>
            <w:r w:rsidRPr="00976521">
              <w:rPr>
                <w:sz w:val="20"/>
              </w:rPr>
              <w:t>73,0</w:t>
            </w:r>
          </w:p>
        </w:tc>
        <w:tc>
          <w:tcPr>
            <w:tcW w:w="1055" w:type="dxa"/>
          </w:tcPr>
          <w:p w:rsidR="00734575" w:rsidRPr="00976521" w:rsidRDefault="00734575" w:rsidP="00976521">
            <w:pPr>
              <w:pStyle w:val="a5"/>
              <w:widowControl/>
              <w:ind w:firstLine="0"/>
              <w:jc w:val="left"/>
              <w:rPr>
                <w:sz w:val="20"/>
              </w:rPr>
            </w:pPr>
            <w:r w:rsidRPr="00976521">
              <w:rPr>
                <w:sz w:val="20"/>
              </w:rPr>
              <w:t>94,4</w:t>
            </w:r>
          </w:p>
        </w:tc>
      </w:tr>
      <w:tr w:rsidR="00734575" w:rsidRPr="00976521" w:rsidTr="00976521">
        <w:trPr>
          <w:trHeight w:val="70"/>
          <w:jc w:val="center"/>
        </w:trPr>
        <w:tc>
          <w:tcPr>
            <w:tcW w:w="2355" w:type="dxa"/>
          </w:tcPr>
          <w:p w:rsidR="00734575" w:rsidRPr="00976521" w:rsidRDefault="00734575" w:rsidP="00976521">
            <w:pPr>
              <w:pStyle w:val="a5"/>
              <w:widowControl/>
              <w:ind w:firstLine="0"/>
              <w:jc w:val="left"/>
              <w:rPr>
                <w:sz w:val="20"/>
              </w:rPr>
            </w:pPr>
            <w:r w:rsidRPr="00976521">
              <w:rPr>
                <w:sz w:val="20"/>
              </w:rPr>
              <w:t>Итого пассивов</w:t>
            </w:r>
          </w:p>
        </w:tc>
        <w:tc>
          <w:tcPr>
            <w:tcW w:w="1161" w:type="dxa"/>
          </w:tcPr>
          <w:p w:rsidR="00734575" w:rsidRPr="00976521" w:rsidRDefault="00734575" w:rsidP="00976521">
            <w:pPr>
              <w:pStyle w:val="a5"/>
              <w:widowControl/>
              <w:ind w:firstLine="0"/>
              <w:jc w:val="left"/>
              <w:rPr>
                <w:sz w:val="20"/>
              </w:rPr>
            </w:pPr>
            <w:r w:rsidRPr="00976521">
              <w:rPr>
                <w:sz w:val="20"/>
              </w:rPr>
              <w:t>21935</w:t>
            </w:r>
          </w:p>
        </w:tc>
        <w:tc>
          <w:tcPr>
            <w:tcW w:w="1176" w:type="dxa"/>
          </w:tcPr>
          <w:p w:rsidR="00734575" w:rsidRPr="00976521" w:rsidRDefault="00734575" w:rsidP="00976521">
            <w:pPr>
              <w:pStyle w:val="a5"/>
              <w:widowControl/>
              <w:ind w:firstLine="0"/>
              <w:jc w:val="left"/>
              <w:rPr>
                <w:sz w:val="20"/>
              </w:rPr>
            </w:pPr>
            <w:r w:rsidRPr="00976521">
              <w:rPr>
                <w:sz w:val="20"/>
              </w:rPr>
              <w:t>20534</w:t>
            </w:r>
          </w:p>
        </w:tc>
        <w:tc>
          <w:tcPr>
            <w:tcW w:w="1162" w:type="dxa"/>
          </w:tcPr>
          <w:p w:rsidR="00734575" w:rsidRPr="00976521" w:rsidRDefault="00734575" w:rsidP="00976521">
            <w:pPr>
              <w:pStyle w:val="a5"/>
              <w:widowControl/>
              <w:ind w:firstLine="0"/>
              <w:jc w:val="left"/>
              <w:rPr>
                <w:sz w:val="20"/>
              </w:rPr>
            </w:pPr>
            <w:r w:rsidRPr="00976521">
              <w:rPr>
                <w:sz w:val="20"/>
              </w:rPr>
              <w:t>23341</w:t>
            </w:r>
          </w:p>
        </w:tc>
        <w:tc>
          <w:tcPr>
            <w:tcW w:w="1140" w:type="dxa"/>
          </w:tcPr>
          <w:p w:rsidR="00734575" w:rsidRPr="00976521" w:rsidRDefault="00734575" w:rsidP="00976521">
            <w:pPr>
              <w:pStyle w:val="a5"/>
              <w:widowControl/>
              <w:ind w:firstLine="0"/>
              <w:jc w:val="left"/>
              <w:rPr>
                <w:sz w:val="20"/>
              </w:rPr>
            </w:pPr>
            <w:r w:rsidRPr="00976521">
              <w:rPr>
                <w:sz w:val="20"/>
              </w:rPr>
              <w:t>-1401,0</w:t>
            </w:r>
          </w:p>
        </w:tc>
        <w:tc>
          <w:tcPr>
            <w:tcW w:w="1140" w:type="dxa"/>
          </w:tcPr>
          <w:p w:rsidR="00734575" w:rsidRPr="00976521" w:rsidRDefault="00734575" w:rsidP="00976521">
            <w:pPr>
              <w:pStyle w:val="a5"/>
              <w:widowControl/>
              <w:ind w:firstLine="0"/>
              <w:jc w:val="left"/>
              <w:rPr>
                <w:sz w:val="20"/>
              </w:rPr>
            </w:pPr>
            <w:r w:rsidRPr="00976521">
              <w:rPr>
                <w:sz w:val="20"/>
              </w:rPr>
              <w:t>2807,0</w:t>
            </w:r>
          </w:p>
        </w:tc>
        <w:tc>
          <w:tcPr>
            <w:tcW w:w="1148" w:type="dxa"/>
          </w:tcPr>
          <w:p w:rsidR="00734575" w:rsidRPr="00976521" w:rsidRDefault="00734575" w:rsidP="00976521">
            <w:pPr>
              <w:pStyle w:val="a5"/>
              <w:widowControl/>
              <w:ind w:firstLine="0"/>
              <w:jc w:val="left"/>
              <w:rPr>
                <w:sz w:val="20"/>
              </w:rPr>
            </w:pPr>
            <w:r w:rsidRPr="00976521">
              <w:rPr>
                <w:sz w:val="20"/>
              </w:rPr>
              <w:t>93,6</w:t>
            </w:r>
          </w:p>
        </w:tc>
        <w:tc>
          <w:tcPr>
            <w:tcW w:w="1055" w:type="dxa"/>
          </w:tcPr>
          <w:p w:rsidR="00734575" w:rsidRPr="00976521" w:rsidRDefault="00734575" w:rsidP="00976521">
            <w:pPr>
              <w:pStyle w:val="a5"/>
              <w:widowControl/>
              <w:ind w:firstLine="0"/>
              <w:jc w:val="left"/>
              <w:rPr>
                <w:sz w:val="20"/>
              </w:rPr>
            </w:pPr>
            <w:r w:rsidRPr="00976521">
              <w:rPr>
                <w:sz w:val="20"/>
              </w:rPr>
              <w:t>113,6</w:t>
            </w:r>
          </w:p>
        </w:tc>
      </w:tr>
    </w:tbl>
    <w:p w:rsidR="00734575" w:rsidRPr="00976521" w:rsidRDefault="00734575" w:rsidP="00976521">
      <w:pPr>
        <w:pStyle w:val="a5"/>
      </w:pPr>
    </w:p>
    <w:p w:rsidR="00734575" w:rsidRPr="00976521" w:rsidRDefault="00734575" w:rsidP="00976521">
      <w:pPr>
        <w:pStyle w:val="a5"/>
      </w:pPr>
      <w:r w:rsidRPr="00976521">
        <w:t>Из данных табл. 2.</w:t>
      </w:r>
      <w:r w:rsidR="00155D7F" w:rsidRPr="00976521">
        <w:t>2</w:t>
      </w:r>
      <w:r w:rsidRPr="00976521">
        <w:t xml:space="preserve"> можно сделать вывод о том, что за 2007г. по сравнению с аналогичным периодом 2006г. сумма активов снизилась на 6,4% или на 1401,0 тыс. руб., однако за 2008г. по сравнению с 2007 г. сумма активов предприятия увеличилась на 13,7 % или на 2807,0 тыс. руб. </w:t>
      </w:r>
    </w:p>
    <w:p w:rsidR="00734575" w:rsidRPr="00976521" w:rsidRDefault="00734575" w:rsidP="00976521">
      <w:pPr>
        <w:pStyle w:val="a5"/>
      </w:pPr>
      <w:r w:rsidRPr="00976521">
        <w:t>На изменение актива баланса повлиял рост суммы основных средств на 16,0 % или 1155,0 тыс. руб., рост запасов предприятия на 12,4 % или 957,0 тыс. руб., краткосрочной дебиторской задолженности на 9,7 % или 393,0 тыс. руб. и увеличение денежных средств на 31,7 % или 424,0 тыс. руб.</w:t>
      </w:r>
      <w:r w:rsidR="00976521">
        <w:t xml:space="preserve"> </w:t>
      </w:r>
    </w:p>
    <w:p w:rsidR="00734575" w:rsidRPr="00976521" w:rsidRDefault="00734575" w:rsidP="00976521">
      <w:pPr>
        <w:pStyle w:val="a5"/>
      </w:pPr>
      <w:r w:rsidRPr="00976521">
        <w:t>Положительным фактором является отсутствие у предприятия долгосрочной дебиторской задолженности, с финансовой точки зрения это свидетельствует о положительных результатах, так как имущество становится более мобильным.</w:t>
      </w:r>
    </w:p>
    <w:p w:rsidR="00734575" w:rsidRPr="00976521" w:rsidRDefault="00734575" w:rsidP="00976521">
      <w:pPr>
        <w:pStyle w:val="a5"/>
      </w:pPr>
      <w:r w:rsidRPr="00976521">
        <w:t>За 2007г. произошло снижение пассивов организации на 1401,0 тыс. руб. или 6,4%. Сумма собственного капитала снизилась на 591,0 тыс. руб. или 3,0 % по сравнению с аналогичным периодом 2006г.</w:t>
      </w:r>
    </w:p>
    <w:p w:rsidR="00734575" w:rsidRPr="00976521" w:rsidRDefault="00734575" w:rsidP="00976521">
      <w:pPr>
        <w:pStyle w:val="a5"/>
      </w:pPr>
      <w:r w:rsidRPr="00976521">
        <w:t>Заемные краткосрочные средства за 2007г. снизились на 810,0 тыс. руб. или 27,0 % по сравнению с аналогичным периодом 2006г.</w:t>
      </w:r>
    </w:p>
    <w:p w:rsidR="00734575" w:rsidRPr="00976521" w:rsidRDefault="00734575" w:rsidP="00976521">
      <w:pPr>
        <w:pStyle w:val="a5"/>
      </w:pPr>
      <w:r w:rsidRPr="00976521">
        <w:t>На конец 2008г. сумма собственного капитала, основного источника формирования имущества предприятия увеличилась на 16,0 % или 2934,0 тыс. руб.</w:t>
      </w:r>
      <w:r w:rsidR="00976521">
        <w:t xml:space="preserve"> </w:t>
      </w:r>
      <w:r w:rsidRPr="00976521">
        <w:t>и составила</w:t>
      </w:r>
      <w:r w:rsidR="00976521">
        <w:t xml:space="preserve"> </w:t>
      </w:r>
      <w:r w:rsidRPr="00976521">
        <w:t>21283 тыс. руб.</w:t>
      </w:r>
    </w:p>
    <w:p w:rsidR="00734575" w:rsidRPr="00976521" w:rsidRDefault="00734575" w:rsidP="00976521">
      <w:pPr>
        <w:pStyle w:val="a5"/>
      </w:pPr>
      <w:r w:rsidRPr="00976521">
        <w:t>Величина текущих обязательств в анализируемом периоде составила 2058,0 тыс. руб. и снизилась по сравнению с 2006г.</w:t>
      </w:r>
      <w:r w:rsidR="00976521">
        <w:t xml:space="preserve"> </w:t>
      </w:r>
      <w:r w:rsidRPr="00976521">
        <w:t>на 5,8 %.</w:t>
      </w:r>
    </w:p>
    <w:p w:rsidR="00734575" w:rsidRPr="00976521" w:rsidRDefault="00734575" w:rsidP="00976521">
      <w:pPr>
        <w:pStyle w:val="a5"/>
      </w:pPr>
      <w:r w:rsidRPr="00976521">
        <w:t>Долгосрочных займов и кредитов у предприятия нет.</w:t>
      </w:r>
    </w:p>
    <w:p w:rsidR="00734575" w:rsidRPr="00976521" w:rsidRDefault="00734575" w:rsidP="00976521">
      <w:pPr>
        <w:pStyle w:val="a5"/>
      </w:pPr>
      <w:r w:rsidRPr="00976521">
        <w:t>Коэффициенты деловой активности позволяют проанализировать, насколько эффективно предприятие использует свои средства. К данным коэффициентам относятся различные показатели оборачиваемости.</w:t>
      </w:r>
    </w:p>
    <w:p w:rsidR="00734575" w:rsidRPr="00976521" w:rsidRDefault="00734575" w:rsidP="00976521">
      <w:pPr>
        <w:pStyle w:val="a5"/>
      </w:pPr>
      <w:r w:rsidRPr="00976521">
        <w:t>Скорость оборота (количество оборотов за период), т.е. скорость превращения в денежную форму, оказывает влияние на платежеспособность и отражает повышение производственно-технического потенциала.</w:t>
      </w:r>
    </w:p>
    <w:p w:rsidR="005D3828" w:rsidRDefault="005D3828" w:rsidP="00976521">
      <w:pPr>
        <w:pStyle w:val="a5"/>
      </w:pPr>
    </w:p>
    <w:p w:rsidR="00734575" w:rsidRPr="00976521" w:rsidRDefault="00734575" w:rsidP="00976521">
      <w:pPr>
        <w:pStyle w:val="a5"/>
      </w:pPr>
      <w:r w:rsidRPr="00976521">
        <w:t>Таблица 2.</w:t>
      </w:r>
      <w:r w:rsidR="00155D7F" w:rsidRPr="00976521">
        <w:t>3</w:t>
      </w:r>
    </w:p>
    <w:p w:rsidR="00734575" w:rsidRPr="00976521" w:rsidRDefault="00734575" w:rsidP="00976521">
      <w:pPr>
        <w:pStyle w:val="a5"/>
      </w:pPr>
      <w:r w:rsidRPr="00976521">
        <w:t>Коэффициенты деловой активности предприятия (тыс. руб.)</w:t>
      </w:r>
    </w:p>
    <w:tbl>
      <w:tblPr>
        <w:tblW w:w="9070" w:type="dxa"/>
        <w:jc w:val="center"/>
        <w:tblLayout w:type="fixed"/>
        <w:tblLook w:val="00A0" w:firstRow="1" w:lastRow="0" w:firstColumn="1" w:lastColumn="0" w:noHBand="0" w:noVBand="0"/>
      </w:tblPr>
      <w:tblGrid>
        <w:gridCol w:w="2543"/>
        <w:gridCol w:w="2164"/>
        <w:gridCol w:w="2038"/>
        <w:gridCol w:w="2325"/>
      </w:tblGrid>
      <w:tr w:rsidR="00734575" w:rsidRPr="00976521" w:rsidTr="00976521">
        <w:trPr>
          <w:jc w:val="center"/>
        </w:trPr>
        <w:tc>
          <w:tcPr>
            <w:tcW w:w="2836" w:type="dxa"/>
            <w:tcBorders>
              <w:top w:val="single" w:sz="4" w:space="0" w:color="000000"/>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Расчетная формула</w:t>
            </w:r>
          </w:p>
        </w:tc>
        <w:tc>
          <w:tcPr>
            <w:tcW w:w="2410" w:type="dxa"/>
            <w:tcBorders>
              <w:top w:val="single" w:sz="4" w:space="0" w:color="000000"/>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Что характеризует</w:t>
            </w:r>
          </w:p>
        </w:tc>
        <w:tc>
          <w:tcPr>
            <w:tcW w:w="2268" w:type="dxa"/>
            <w:tcBorders>
              <w:top w:val="single" w:sz="4" w:space="0" w:color="000000"/>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p>
        </w:tc>
        <w:tc>
          <w:tcPr>
            <w:tcW w:w="2591" w:type="dxa"/>
            <w:tcBorders>
              <w:top w:val="single" w:sz="4" w:space="0" w:color="000000"/>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 xml:space="preserve">Расчет </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numPr>
                <w:ilvl w:val="0"/>
                <w:numId w:val="6"/>
              </w:numPr>
              <w:tabs>
                <w:tab w:val="clear" w:pos="720"/>
                <w:tab w:val="num" w:pos="338"/>
              </w:tabs>
              <w:ind w:left="0" w:firstLine="0"/>
              <w:jc w:val="left"/>
              <w:rPr>
                <w:sz w:val="20"/>
              </w:rPr>
            </w:pPr>
            <w:r w:rsidRPr="00976521">
              <w:rPr>
                <w:sz w:val="20"/>
              </w:rPr>
              <w:t>Показатели оборачиваемости активов</w:t>
            </w:r>
          </w:p>
          <w:p w:rsidR="00734575" w:rsidRPr="00976521" w:rsidRDefault="00734575" w:rsidP="00976521">
            <w:pPr>
              <w:pStyle w:val="a5"/>
              <w:widowControl/>
              <w:ind w:firstLine="0"/>
              <w:jc w:val="left"/>
              <w:rPr>
                <w:sz w:val="20"/>
              </w:rPr>
            </w:pPr>
            <w:r w:rsidRPr="00976521">
              <w:rPr>
                <w:sz w:val="20"/>
              </w:rPr>
              <w:t>1.1.Коэффициент оборачиваемости активов</w:t>
            </w:r>
          </w:p>
          <w:p w:rsidR="00734575" w:rsidRPr="00976521" w:rsidRDefault="00734575" w:rsidP="00976521">
            <w:pPr>
              <w:pStyle w:val="a5"/>
              <w:widowControl/>
              <w:ind w:firstLine="0"/>
              <w:jc w:val="left"/>
              <w:rPr>
                <w:sz w:val="20"/>
              </w:rPr>
            </w:pP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Показывает скорость оборота всего авансированного капитала (активов) предприятия, т.е. количество совершенных им оборотов за анализируемый период.</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КОа =</w:t>
            </w:r>
            <w:r w:rsidR="00976521" w:rsidRPr="00976521">
              <w:rPr>
                <w:sz w:val="20"/>
              </w:rPr>
              <w:t xml:space="preserve"> </w:t>
            </w:r>
            <w:r w:rsidRPr="00976521">
              <w:rPr>
                <w:sz w:val="20"/>
              </w:rPr>
              <w:t>ВР / Аср</w:t>
            </w:r>
          </w:p>
          <w:p w:rsidR="00734575" w:rsidRPr="00976521" w:rsidRDefault="00734575" w:rsidP="00976521">
            <w:pPr>
              <w:pStyle w:val="a5"/>
              <w:widowControl/>
              <w:ind w:firstLine="0"/>
              <w:jc w:val="left"/>
              <w:rPr>
                <w:sz w:val="20"/>
              </w:rPr>
            </w:pPr>
            <w:r w:rsidRPr="00976521">
              <w:rPr>
                <w:sz w:val="20"/>
              </w:rPr>
              <w:t>(стр. 010 ф. № 2 / стр. 300 б. ср.)</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КОа2007 = 48629 / ((21364 + 20534)/2) = 2,32;</w:t>
            </w:r>
          </w:p>
          <w:p w:rsidR="00734575" w:rsidRPr="00976521" w:rsidRDefault="00734575" w:rsidP="00976521">
            <w:pPr>
              <w:pStyle w:val="a5"/>
              <w:widowControl/>
              <w:ind w:firstLine="0"/>
              <w:jc w:val="left"/>
              <w:rPr>
                <w:sz w:val="20"/>
              </w:rPr>
            </w:pPr>
            <w:r w:rsidRPr="00976521">
              <w:rPr>
                <w:sz w:val="20"/>
              </w:rPr>
              <w:t>КОа2008 = 62676 / ((20534 + 23341)/2) = 2,86.</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1.2. Продолжительность одного оборота активов (дни)</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Характеризует продолжительность одного оборота всего авансированного капитала (активов) в днях.</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Па = Д / КОа</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Па2007 = 365 / 2,32 = 157,33;</w:t>
            </w:r>
          </w:p>
          <w:p w:rsidR="00734575" w:rsidRPr="00976521" w:rsidRDefault="00734575" w:rsidP="00976521">
            <w:pPr>
              <w:pStyle w:val="a5"/>
              <w:widowControl/>
              <w:ind w:firstLine="0"/>
              <w:jc w:val="left"/>
              <w:rPr>
                <w:sz w:val="20"/>
              </w:rPr>
            </w:pPr>
            <w:r w:rsidRPr="00976521">
              <w:rPr>
                <w:sz w:val="20"/>
              </w:rPr>
              <w:t>Па2008 = 365 / 2,86 = 127,62.</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1.3. Коэффициент оборачиваемости внеоборотных активов</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Показывает скорость оборота немобильных активов предприятия за анализируемый период.</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КОвоа =ВР / ВОАср</w:t>
            </w:r>
          </w:p>
          <w:p w:rsidR="00734575" w:rsidRPr="00976521" w:rsidRDefault="00734575" w:rsidP="00976521">
            <w:pPr>
              <w:pStyle w:val="a5"/>
              <w:widowControl/>
              <w:ind w:firstLine="0"/>
              <w:jc w:val="left"/>
              <w:rPr>
                <w:sz w:val="20"/>
              </w:rPr>
            </w:pPr>
            <w:r w:rsidRPr="00976521">
              <w:rPr>
                <w:sz w:val="20"/>
              </w:rPr>
              <w:t>(стр. 010 ф. № 2 /</w:t>
            </w:r>
            <w:r w:rsidR="00976521" w:rsidRPr="00976521">
              <w:rPr>
                <w:sz w:val="20"/>
              </w:rPr>
              <w:t xml:space="preserve">  </w:t>
            </w:r>
            <w:r w:rsidRPr="00976521">
              <w:rPr>
                <w:sz w:val="20"/>
              </w:rPr>
              <w:t>стр. 190 б. ср.)</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КОвоа2007 = 48629 / ((9077 + 7372) / 2) = 5,91;</w:t>
            </w:r>
          </w:p>
          <w:p w:rsidR="00734575" w:rsidRPr="00976521" w:rsidRDefault="00734575" w:rsidP="00976521">
            <w:pPr>
              <w:pStyle w:val="a5"/>
              <w:widowControl/>
              <w:ind w:firstLine="0"/>
              <w:jc w:val="left"/>
              <w:rPr>
                <w:sz w:val="20"/>
              </w:rPr>
            </w:pPr>
            <w:r w:rsidRPr="00976521">
              <w:rPr>
                <w:sz w:val="20"/>
              </w:rPr>
              <w:t>КОвоа2008 = 62676 / (7372 + 8406) / 2 = 7,94.</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1.4. Продолжительность одного оборота внеоборотных активов (дни)</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Характеризует продолжительность одного оборота внеоборотных активов в днях</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Пвоа = Д / КОвоа</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Пвоа2007 = 365 / 5,91 = 61,76;</w:t>
            </w:r>
          </w:p>
          <w:p w:rsidR="00734575" w:rsidRPr="00976521" w:rsidRDefault="00734575" w:rsidP="00976521">
            <w:pPr>
              <w:pStyle w:val="a5"/>
              <w:widowControl/>
              <w:ind w:firstLine="0"/>
              <w:jc w:val="left"/>
              <w:rPr>
                <w:sz w:val="20"/>
              </w:rPr>
            </w:pPr>
            <w:r w:rsidRPr="00976521">
              <w:rPr>
                <w:sz w:val="20"/>
              </w:rPr>
              <w:t>Пвоа2008 = 365 / 7,94 = 45,97.</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1.5. Коэффициент оборачиваемости оборотных активов</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Показывает скорость оборота мобильных активов за анализируемый период.</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КОоа =ВР / ОАср</w:t>
            </w:r>
          </w:p>
          <w:p w:rsidR="00734575" w:rsidRPr="00976521" w:rsidRDefault="00734575" w:rsidP="00976521">
            <w:pPr>
              <w:pStyle w:val="a5"/>
              <w:widowControl/>
              <w:ind w:firstLine="0"/>
              <w:jc w:val="left"/>
              <w:rPr>
                <w:sz w:val="20"/>
              </w:rPr>
            </w:pPr>
            <w:r w:rsidRPr="00976521">
              <w:rPr>
                <w:sz w:val="20"/>
              </w:rPr>
              <w:t>(стр. 010 ф. № 2 / стр. 290 б. ср.)</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КОоа2007 = 48629 / (12287 + 13162) / 2 = 3,82;</w:t>
            </w:r>
          </w:p>
          <w:p w:rsidR="00734575" w:rsidRPr="00976521" w:rsidRDefault="00734575" w:rsidP="00976521">
            <w:pPr>
              <w:pStyle w:val="a5"/>
              <w:widowControl/>
              <w:ind w:firstLine="0"/>
              <w:jc w:val="left"/>
              <w:rPr>
                <w:sz w:val="20"/>
              </w:rPr>
            </w:pPr>
            <w:r w:rsidRPr="00976521">
              <w:rPr>
                <w:sz w:val="20"/>
              </w:rPr>
              <w:t>КОоа2008 = 62676 / (13162 + 14935) / 2 = 4,46.</w:t>
            </w:r>
          </w:p>
        </w:tc>
      </w:tr>
      <w:tr w:rsidR="00734575" w:rsidRPr="00976521" w:rsidTr="00976521">
        <w:trPr>
          <w:trHeight w:val="2162"/>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1.6. Продолжительность одного оборота оборотных активов (дни)</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Выражает продолжительность оборота мобильных активов за анализируемый период, т.е. длительность производственного (операционного) цикла предприятия.</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Поа = Д / КОоа</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Поа2007 = 365 / 3,82 = 95,55;</w:t>
            </w:r>
          </w:p>
          <w:p w:rsidR="00734575" w:rsidRPr="00976521" w:rsidRDefault="00734575" w:rsidP="00976521">
            <w:pPr>
              <w:pStyle w:val="a5"/>
              <w:widowControl/>
              <w:ind w:firstLine="0"/>
              <w:jc w:val="left"/>
              <w:rPr>
                <w:sz w:val="20"/>
              </w:rPr>
            </w:pPr>
            <w:r w:rsidRPr="00976521">
              <w:rPr>
                <w:sz w:val="20"/>
              </w:rPr>
              <w:t>Поа2008 = 365 / 4,46 = 81,84.</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1.7. Коэффициент оборачиваемости запасов</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Показывает скорость оборота запасов (сырья, материалов, незавершенного производства, готовой продукции на складе, товаров)</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КОз = СРТ / Зср</w:t>
            </w:r>
          </w:p>
          <w:p w:rsidR="00734575" w:rsidRPr="00976521" w:rsidRDefault="00734575" w:rsidP="00976521">
            <w:pPr>
              <w:pStyle w:val="a5"/>
              <w:widowControl/>
              <w:ind w:firstLine="0"/>
              <w:jc w:val="left"/>
              <w:rPr>
                <w:sz w:val="20"/>
              </w:rPr>
            </w:pPr>
            <w:r w:rsidRPr="00976521">
              <w:rPr>
                <w:sz w:val="20"/>
              </w:rPr>
              <w:t>(стр. 020 ф. № 2 / стр. 210 б. ср.)</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КОз2007 = 45411 / (6000 + 7740) / 2 = 6,61;</w:t>
            </w:r>
          </w:p>
          <w:p w:rsidR="00734575" w:rsidRPr="00976521" w:rsidRDefault="00734575" w:rsidP="00976521">
            <w:pPr>
              <w:pStyle w:val="a5"/>
              <w:widowControl/>
              <w:ind w:firstLine="0"/>
              <w:jc w:val="left"/>
              <w:rPr>
                <w:sz w:val="20"/>
              </w:rPr>
            </w:pPr>
            <w:r w:rsidRPr="00976521">
              <w:rPr>
                <w:sz w:val="20"/>
              </w:rPr>
              <w:t xml:space="preserve">КОз2008 = 57156 / (7740 + 8697) / 2 = 6,95. </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1.8. Продолжительность одного оборота запасов (дни)</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Показывает скорость превращения запасов из материальной в денежную форму. Снижение показателя – благоприятная тенденция.</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Пз = Д / КОз</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Пз2007 = 365 / 6,61 = 55,22;</w:t>
            </w:r>
          </w:p>
          <w:p w:rsidR="00734575" w:rsidRPr="00976521" w:rsidRDefault="00734575" w:rsidP="00976521">
            <w:pPr>
              <w:pStyle w:val="a5"/>
              <w:widowControl/>
              <w:ind w:firstLine="0"/>
              <w:jc w:val="left"/>
              <w:rPr>
                <w:sz w:val="20"/>
              </w:rPr>
            </w:pPr>
            <w:r w:rsidRPr="00976521">
              <w:rPr>
                <w:sz w:val="20"/>
              </w:rPr>
              <w:t>Пз2008 = 365 / 6,95 = 52,52.</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1.9. Коэффициент оборачиваемости дебиторской задолженности</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Показывает число оборотов, совершенной дебиторской задолженностью за анализируемый период. При ускорении оборачиваемости происходит повышение значения показателя, что свидетельствует об улучшении расчетов с дебиторами.</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КОдз = ВР / ДЗср</w:t>
            </w:r>
          </w:p>
          <w:p w:rsidR="00734575" w:rsidRPr="00976521" w:rsidRDefault="00734575" w:rsidP="00976521">
            <w:pPr>
              <w:pStyle w:val="a5"/>
              <w:widowControl/>
              <w:ind w:firstLine="0"/>
              <w:jc w:val="left"/>
              <w:rPr>
                <w:sz w:val="20"/>
              </w:rPr>
            </w:pPr>
            <w:r w:rsidRPr="00976521">
              <w:rPr>
                <w:sz w:val="20"/>
              </w:rPr>
              <w:t>(стр. 010 ф. № 2 / стр. 231 + 241 б. ср.)</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КОдз2007 = 48629 / (3195+ 2939) / 2 = 15,86;</w:t>
            </w:r>
          </w:p>
          <w:p w:rsidR="00734575" w:rsidRPr="00976521" w:rsidRDefault="00734575" w:rsidP="00976521">
            <w:pPr>
              <w:pStyle w:val="a5"/>
              <w:widowControl/>
              <w:ind w:firstLine="0"/>
              <w:jc w:val="left"/>
              <w:rPr>
                <w:sz w:val="20"/>
              </w:rPr>
            </w:pPr>
            <w:r w:rsidRPr="00976521">
              <w:rPr>
                <w:sz w:val="20"/>
              </w:rPr>
              <w:t xml:space="preserve">КОдз2008 = 62676 / (2939 + 2823) / 2 = 21,75. </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1.10. Продолжительность одного оборота дебиторской задолженности (дни)</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 xml:space="preserve">Характеризует продолжительность одного оборота дебиторской задолженности. Снижение показателя – благоприятно. </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Пдз = Д / КОдз</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Пдз2007 = 365 / 15,86 = 23,01;</w:t>
            </w:r>
          </w:p>
          <w:p w:rsidR="00734575" w:rsidRPr="00976521" w:rsidRDefault="00734575" w:rsidP="00976521">
            <w:pPr>
              <w:pStyle w:val="a5"/>
              <w:widowControl/>
              <w:ind w:firstLine="0"/>
              <w:jc w:val="left"/>
              <w:rPr>
                <w:sz w:val="20"/>
              </w:rPr>
            </w:pPr>
            <w:r w:rsidRPr="00976521">
              <w:rPr>
                <w:sz w:val="20"/>
              </w:rPr>
              <w:t>Пдз2008 = 365 / 21,75 = 16,78.</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numPr>
                <w:ilvl w:val="0"/>
                <w:numId w:val="6"/>
              </w:numPr>
              <w:tabs>
                <w:tab w:val="clear" w:pos="720"/>
                <w:tab w:val="num" w:pos="338"/>
              </w:tabs>
              <w:ind w:left="0" w:firstLine="0"/>
              <w:jc w:val="left"/>
              <w:rPr>
                <w:sz w:val="20"/>
              </w:rPr>
            </w:pPr>
            <w:r w:rsidRPr="00976521">
              <w:rPr>
                <w:sz w:val="20"/>
              </w:rPr>
              <w:t>Показатели оборачиваемости собственного капитала.</w:t>
            </w:r>
          </w:p>
          <w:p w:rsidR="00734575" w:rsidRPr="00976521" w:rsidRDefault="00734575" w:rsidP="00976521">
            <w:pPr>
              <w:pStyle w:val="a5"/>
              <w:widowControl/>
              <w:ind w:firstLine="0"/>
              <w:jc w:val="left"/>
              <w:rPr>
                <w:sz w:val="20"/>
              </w:rPr>
            </w:pPr>
            <w:r w:rsidRPr="00976521">
              <w:rPr>
                <w:sz w:val="20"/>
              </w:rPr>
              <w:t>2.1.Коэффициент оборачиваемости собственного капитала</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Отражает активность собственного капитала. Рост в динамике отражает повышение эффективности использования собственного капитала.</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2.1.КОск =ВР/ СКср</w:t>
            </w:r>
          </w:p>
          <w:p w:rsidR="00734575" w:rsidRPr="00976521" w:rsidRDefault="00976521" w:rsidP="00976521">
            <w:pPr>
              <w:pStyle w:val="a5"/>
              <w:widowControl/>
              <w:ind w:firstLine="0"/>
              <w:jc w:val="left"/>
              <w:rPr>
                <w:sz w:val="20"/>
              </w:rPr>
            </w:pPr>
            <w:r w:rsidRPr="00976521">
              <w:rPr>
                <w:sz w:val="20"/>
              </w:rPr>
              <w:t xml:space="preserve"> </w:t>
            </w:r>
            <w:r w:rsidR="00734575" w:rsidRPr="00976521">
              <w:rPr>
                <w:sz w:val="20"/>
              </w:rPr>
              <w:t>(стр. 010 ф. № 2 / стр. 490 б. ср.)</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КОск2007 = 48629 / (18940 + 18349) / 2 = 2,61;</w:t>
            </w:r>
          </w:p>
          <w:p w:rsidR="00734575" w:rsidRPr="00976521" w:rsidRDefault="00734575" w:rsidP="00976521">
            <w:pPr>
              <w:pStyle w:val="a5"/>
              <w:widowControl/>
              <w:ind w:firstLine="0"/>
              <w:jc w:val="left"/>
              <w:rPr>
                <w:sz w:val="20"/>
              </w:rPr>
            </w:pPr>
            <w:r w:rsidRPr="00976521">
              <w:rPr>
                <w:sz w:val="20"/>
              </w:rPr>
              <w:t>КОск2008 = 62676 / (18349 + 21283) / 2 = 3,16.</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2.2. Продолжительность одного оборота собственного капитала (дни)</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Характеризует скорость оборота собственного капитала. Снижение показателя в динамике отражает благоприятную тенденцию.</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Пск = Д / КОск</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Пск2007 = 365 / 2,61 = 139,85;</w:t>
            </w:r>
          </w:p>
          <w:p w:rsidR="00734575" w:rsidRPr="00976521" w:rsidRDefault="00734575" w:rsidP="00976521">
            <w:pPr>
              <w:pStyle w:val="a5"/>
              <w:widowControl/>
              <w:ind w:firstLine="0"/>
              <w:jc w:val="left"/>
              <w:rPr>
                <w:sz w:val="20"/>
              </w:rPr>
            </w:pPr>
            <w:r w:rsidRPr="00976521">
              <w:rPr>
                <w:sz w:val="20"/>
              </w:rPr>
              <w:t>Пск2008 = 365 / 3,16 = 115,51.</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3.Показатели оборачиваемости кредиторской задолженности</w:t>
            </w:r>
          </w:p>
          <w:p w:rsidR="00734575" w:rsidRPr="00976521" w:rsidRDefault="00734575" w:rsidP="00976521">
            <w:pPr>
              <w:pStyle w:val="a5"/>
              <w:widowControl/>
              <w:ind w:firstLine="0"/>
              <w:jc w:val="left"/>
              <w:rPr>
                <w:sz w:val="20"/>
              </w:rPr>
            </w:pPr>
            <w:r w:rsidRPr="00976521">
              <w:rPr>
                <w:sz w:val="20"/>
              </w:rPr>
              <w:t>3.1. Коэффициент оборачиваемости кредиторской задолженности</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Показывает скорость оборота задолженности предприятия. Ускорение</w:t>
            </w:r>
            <w:r w:rsidR="00976521" w:rsidRPr="00976521">
              <w:rPr>
                <w:sz w:val="20"/>
              </w:rPr>
              <w:t xml:space="preserve"> </w:t>
            </w:r>
            <w:r w:rsidRPr="00976521">
              <w:rPr>
                <w:sz w:val="20"/>
              </w:rPr>
              <w:t>Одз, то</w:t>
            </w:r>
            <w:r w:rsidRPr="00976521">
              <w:rPr>
                <w:sz w:val="20"/>
                <w:szCs w:val="20"/>
              </w:rPr>
              <w:sym w:font="Times New Roman" w:char="003F"/>
            </w:r>
            <w:r w:rsidRPr="00976521">
              <w:rPr>
                <w:sz w:val="20"/>
              </w:rPr>
              <w:t>неблагоприятно сказывается на ликвидности предприятия; если Окз</w:t>
            </w:r>
            <w:r w:rsidR="00976521" w:rsidRPr="00976521">
              <w:rPr>
                <w:sz w:val="20"/>
              </w:rPr>
              <w:t xml:space="preserve"> </w:t>
            </w:r>
            <w:r w:rsidRPr="00976521">
              <w:rPr>
                <w:sz w:val="20"/>
              </w:rPr>
              <w:t>возможен остаток свободных средств у предприятия.</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3.1.КОкз =ВР/ КЗср</w:t>
            </w:r>
          </w:p>
          <w:p w:rsidR="00734575" w:rsidRPr="00976521" w:rsidRDefault="00734575" w:rsidP="00976521">
            <w:pPr>
              <w:pStyle w:val="a5"/>
              <w:widowControl/>
              <w:ind w:firstLine="0"/>
              <w:jc w:val="left"/>
              <w:rPr>
                <w:sz w:val="20"/>
              </w:rPr>
            </w:pPr>
            <w:r w:rsidRPr="00976521">
              <w:rPr>
                <w:sz w:val="20"/>
              </w:rPr>
              <w:t xml:space="preserve"> (стр. 010 ф. № 2 / стр. 620 б. ср.)</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КОкз2007 = 48629 / (2308 + 981) / 2 = 29,57;</w:t>
            </w:r>
          </w:p>
          <w:p w:rsidR="00734575" w:rsidRPr="00976521" w:rsidRDefault="00734575" w:rsidP="00976521">
            <w:pPr>
              <w:pStyle w:val="a5"/>
              <w:widowControl/>
              <w:ind w:firstLine="0"/>
              <w:jc w:val="left"/>
              <w:rPr>
                <w:sz w:val="20"/>
              </w:rPr>
            </w:pPr>
            <w:r w:rsidRPr="00976521">
              <w:rPr>
                <w:sz w:val="20"/>
              </w:rPr>
              <w:t>КОкз2008 = 62676 / (981 + 1613) / 2 = 48,32.</w:t>
            </w:r>
          </w:p>
        </w:tc>
      </w:tr>
      <w:tr w:rsidR="00734575" w:rsidRPr="00976521" w:rsidTr="00976521">
        <w:trPr>
          <w:jc w:val="center"/>
        </w:trPr>
        <w:tc>
          <w:tcPr>
            <w:tcW w:w="2836"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3.2. Продолжительность одного оборота кредиторской задолженности (дни)</w:t>
            </w:r>
          </w:p>
        </w:tc>
        <w:tc>
          <w:tcPr>
            <w:tcW w:w="2410"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Характеризует период времени, за который предприятие покрывает срочную задолженность. Замедление оборачиваемости, т.е. увеличение периода свидетельствует о благоприятной тенденции деятельности предприятия.</w:t>
            </w:r>
          </w:p>
        </w:tc>
        <w:tc>
          <w:tcPr>
            <w:tcW w:w="2268" w:type="dxa"/>
            <w:tcBorders>
              <w:top w:val="nil"/>
              <w:left w:val="single" w:sz="4" w:space="0" w:color="000000"/>
              <w:bottom w:val="single" w:sz="4" w:space="0" w:color="000000"/>
              <w:right w:val="nil"/>
            </w:tcBorders>
          </w:tcPr>
          <w:p w:rsidR="00734575" w:rsidRPr="00976521" w:rsidRDefault="00734575" w:rsidP="00976521">
            <w:pPr>
              <w:pStyle w:val="a5"/>
              <w:widowControl/>
              <w:ind w:firstLine="0"/>
              <w:jc w:val="left"/>
              <w:rPr>
                <w:sz w:val="20"/>
              </w:rPr>
            </w:pPr>
            <w:r w:rsidRPr="00976521">
              <w:rPr>
                <w:sz w:val="20"/>
              </w:rPr>
              <w:t>Пкз = Д / КОкз</w:t>
            </w:r>
          </w:p>
        </w:tc>
        <w:tc>
          <w:tcPr>
            <w:tcW w:w="2591" w:type="dxa"/>
            <w:tcBorders>
              <w:top w:val="nil"/>
              <w:left w:val="single" w:sz="4" w:space="0" w:color="000000"/>
              <w:bottom w:val="single" w:sz="4" w:space="0" w:color="000000"/>
              <w:right w:val="single" w:sz="4" w:space="0" w:color="000000"/>
            </w:tcBorders>
          </w:tcPr>
          <w:p w:rsidR="00734575" w:rsidRPr="00976521" w:rsidRDefault="00734575" w:rsidP="00976521">
            <w:pPr>
              <w:pStyle w:val="a5"/>
              <w:widowControl/>
              <w:ind w:firstLine="0"/>
              <w:jc w:val="left"/>
              <w:rPr>
                <w:sz w:val="20"/>
              </w:rPr>
            </w:pPr>
            <w:r w:rsidRPr="00976521">
              <w:rPr>
                <w:sz w:val="20"/>
              </w:rPr>
              <w:t>Пкз2007 = 365 / 29,57 = 12,34;</w:t>
            </w:r>
          </w:p>
          <w:p w:rsidR="00734575" w:rsidRPr="00976521" w:rsidRDefault="00734575" w:rsidP="00976521">
            <w:pPr>
              <w:pStyle w:val="a5"/>
              <w:widowControl/>
              <w:ind w:firstLine="0"/>
              <w:jc w:val="left"/>
              <w:rPr>
                <w:sz w:val="20"/>
              </w:rPr>
            </w:pPr>
            <w:r w:rsidRPr="00976521">
              <w:rPr>
                <w:sz w:val="20"/>
              </w:rPr>
              <w:t>Пкз2008 = 365 / 48,32 = 7,55.</w:t>
            </w:r>
          </w:p>
        </w:tc>
      </w:tr>
    </w:tbl>
    <w:p w:rsidR="00734575" w:rsidRPr="00976521" w:rsidRDefault="00734575" w:rsidP="00976521">
      <w:pPr>
        <w:pStyle w:val="a5"/>
      </w:pPr>
    </w:p>
    <w:p w:rsidR="00734575" w:rsidRPr="00976521" w:rsidRDefault="00734575" w:rsidP="00976521">
      <w:pPr>
        <w:pStyle w:val="a5"/>
      </w:pPr>
      <w:r w:rsidRPr="00976521">
        <w:t xml:space="preserve">Проанализируем полученные данные. </w:t>
      </w:r>
    </w:p>
    <w:p w:rsidR="00734575" w:rsidRPr="00976521" w:rsidRDefault="00734575" w:rsidP="00976521">
      <w:pPr>
        <w:pStyle w:val="a5"/>
      </w:pPr>
      <w:r w:rsidRPr="00976521">
        <w:t>Коэффициент оборачиваемости активов – КОа2007 = 2,32; КОа2007 = 2,86 – показывает, что число оборотов активов предприятия за 2007 год увеличилось, т.е. активы предприятия стали более эффективно использоваться в производственном процессе. И соответственно продолжительность одного оборота снизилась с 157,33 дней до 127,62. Таким образом, активы предприятия стали быстрее превращаться в денежную форму, что положительно сказывается на деятельности организации.</w:t>
      </w:r>
    </w:p>
    <w:p w:rsidR="00734575" w:rsidRPr="00976521" w:rsidRDefault="00734575" w:rsidP="00976521">
      <w:pPr>
        <w:pStyle w:val="a5"/>
      </w:pPr>
      <w:r w:rsidRPr="00976521">
        <w:t xml:space="preserve">Оборачиваемость внеоборотных активов увеличилась: с 5,91 оборотов до 7,94 оборотов, что является хорошим признаком, т.е. внеоборотные активы стали эффективнее использоваться и образовываться в денежную форму. </w:t>
      </w:r>
    </w:p>
    <w:p w:rsidR="00734575" w:rsidRPr="00976521" w:rsidRDefault="00734575" w:rsidP="00976521">
      <w:pPr>
        <w:pStyle w:val="a5"/>
      </w:pPr>
      <w:r w:rsidRPr="00976521">
        <w:t>Скорость превращения в денежную форму оборотных активов возросла в 2008 году и составила 4,46 оборота. Следовательно, длительность одного оборота снизилась с 95,55 до 81,84 дней. Это благоприятная тенденция.</w:t>
      </w:r>
    </w:p>
    <w:p w:rsidR="00734575" w:rsidRPr="00976521" w:rsidRDefault="00734575" w:rsidP="00976521">
      <w:pPr>
        <w:pStyle w:val="a5"/>
      </w:pPr>
      <w:r w:rsidRPr="00976521">
        <w:t>Коэффициент оборачиваемости запасов отражает увеличение оборотов запасов с 6,61 до 6,95. Отсюда видно, что запасы стали быстрее обращаться, т.е</w:t>
      </w:r>
      <w:r w:rsidR="00976521">
        <w:t xml:space="preserve"> </w:t>
      </w:r>
      <w:r w:rsidRPr="00976521">
        <w:t>– преобразовываться в денежную наличность.</w:t>
      </w:r>
    </w:p>
    <w:p w:rsidR="00734575" w:rsidRPr="00976521" w:rsidRDefault="00734575" w:rsidP="00976521">
      <w:pPr>
        <w:pStyle w:val="a5"/>
      </w:pPr>
      <w:r w:rsidRPr="00976521">
        <w:t>С дебиторской задолженностью аналогичная ситуация: число оборотов возросло до 21,75, т.е. расчеты с дебиторами улучшились.</w:t>
      </w:r>
    </w:p>
    <w:p w:rsidR="00734575" w:rsidRPr="00976521" w:rsidRDefault="00734575" w:rsidP="00976521">
      <w:pPr>
        <w:pStyle w:val="a5"/>
      </w:pPr>
      <w:r w:rsidRPr="00976521">
        <w:t>Повысилась эффективность использования собственного капитала с 2,61 до 3,16 оборотов. Следовательно, длительность одного оборота снизилась. Это благоприятная тенденция.</w:t>
      </w:r>
    </w:p>
    <w:p w:rsidR="00734575" w:rsidRPr="00976521" w:rsidRDefault="00734575" w:rsidP="00976521">
      <w:pPr>
        <w:pStyle w:val="a5"/>
      </w:pPr>
      <w:r w:rsidRPr="00976521">
        <w:t>Ухудшились расчеты с кредиторами. Число оборотов кредиторской задолженности увеличилось с 29,57 до 48,32, что неблагоприятно влияет на ликвидность предприятия. А снижение периода расчета с кредиторами со 12,34 до 7,55 дней говорит о неблагоприятной деятельности предприятия.</w:t>
      </w:r>
    </w:p>
    <w:p w:rsidR="00734575" w:rsidRPr="00976521" w:rsidRDefault="00734575" w:rsidP="00976521">
      <w:pPr>
        <w:pStyle w:val="a5"/>
      </w:pPr>
      <w:r w:rsidRPr="00976521">
        <w:t>Таким образом, проанализировав все показатели, видим, что в целом деловая активность улучшилась, хотя необходимо пересмотреть расчетную дисциплину предприятия.</w:t>
      </w:r>
    </w:p>
    <w:p w:rsidR="00734575" w:rsidRDefault="00734575" w:rsidP="00976521">
      <w:pPr>
        <w:pStyle w:val="a5"/>
      </w:pPr>
      <w:r w:rsidRPr="00976521">
        <w:t>Теперь определим потребность предприятия в оборотных средствах. Она устанавливается по формуле:</w:t>
      </w:r>
    </w:p>
    <w:p w:rsidR="005D3828" w:rsidRPr="00976521" w:rsidRDefault="005D3828" w:rsidP="00976521">
      <w:pPr>
        <w:pStyle w:val="a5"/>
      </w:pPr>
    </w:p>
    <w:p w:rsidR="00734575" w:rsidRPr="00976521" w:rsidRDefault="00734575" w:rsidP="00976521">
      <w:pPr>
        <w:pStyle w:val="a5"/>
      </w:pPr>
      <w:r w:rsidRPr="00976521">
        <w:t>Пос = З + ДЗ – КЗ (тыс. руб.),</w:t>
      </w:r>
      <w:r w:rsidR="00976521">
        <w:t xml:space="preserve">   </w:t>
      </w:r>
      <w:r w:rsidR="005D3828">
        <w:tab/>
      </w:r>
      <w:r w:rsidR="005D3828">
        <w:tab/>
      </w:r>
      <w:r w:rsidR="005D3828">
        <w:tab/>
      </w:r>
      <w:r w:rsidR="005D3828">
        <w:tab/>
      </w:r>
      <w:r w:rsidR="005D3828">
        <w:tab/>
      </w:r>
      <w:r w:rsidR="005D3828">
        <w:tab/>
      </w:r>
      <w:r w:rsidRPr="00976521">
        <w:t>(10)</w:t>
      </w:r>
    </w:p>
    <w:p w:rsidR="00734575" w:rsidRPr="00976521" w:rsidRDefault="00734575" w:rsidP="00976521">
      <w:pPr>
        <w:pStyle w:val="a5"/>
      </w:pPr>
      <w:r w:rsidRPr="00976521">
        <w:t>где: Пос – потребность предприятия в оборотных средствах;</w:t>
      </w:r>
    </w:p>
    <w:p w:rsidR="00734575" w:rsidRPr="00976521" w:rsidRDefault="00734575" w:rsidP="00976521">
      <w:pPr>
        <w:pStyle w:val="a5"/>
      </w:pPr>
      <w:r w:rsidRPr="00976521">
        <w:t>З – средняя стоимость запасов за расчетный период;</w:t>
      </w:r>
    </w:p>
    <w:p w:rsidR="00734575" w:rsidRPr="00976521" w:rsidRDefault="00734575" w:rsidP="00976521">
      <w:pPr>
        <w:pStyle w:val="a5"/>
      </w:pPr>
      <w:r w:rsidRPr="00976521">
        <w:t>ДЗ – средняя стоимость дебиторской задолженности со сроком погашения до 12 месяцев за расчетный период;</w:t>
      </w:r>
    </w:p>
    <w:p w:rsidR="00734575" w:rsidRDefault="00734575" w:rsidP="00976521">
      <w:pPr>
        <w:pStyle w:val="a5"/>
      </w:pPr>
      <w:r w:rsidRPr="00976521">
        <w:t>КЗ – средний остаток кредиторской задолженности за расчетный период.</w:t>
      </w:r>
    </w:p>
    <w:p w:rsidR="005D3828" w:rsidRPr="00976521" w:rsidRDefault="005D3828" w:rsidP="00976521">
      <w:pPr>
        <w:pStyle w:val="a5"/>
      </w:pPr>
    </w:p>
    <w:p w:rsidR="00734575" w:rsidRPr="00976521" w:rsidRDefault="00734575" w:rsidP="00976521">
      <w:pPr>
        <w:pStyle w:val="a5"/>
      </w:pPr>
      <w:r w:rsidRPr="00976521">
        <w:t>Пос2007 = 6870 + 4023 – 1644,5 = 9248,5;</w:t>
      </w:r>
    </w:p>
    <w:p w:rsidR="00734575" w:rsidRPr="00976521" w:rsidRDefault="00734575" w:rsidP="00976521">
      <w:pPr>
        <w:pStyle w:val="a5"/>
      </w:pPr>
      <w:r w:rsidRPr="00976521">
        <w:t>Пос2008 = 8218,5 + 4242,5 – 1297 = 11164.</w:t>
      </w:r>
      <w:r w:rsidR="00976521">
        <w:t xml:space="preserve"> </w:t>
      </w:r>
    </w:p>
    <w:p w:rsidR="005D3828" w:rsidRDefault="005D3828" w:rsidP="00976521">
      <w:pPr>
        <w:pStyle w:val="a5"/>
      </w:pPr>
    </w:p>
    <w:p w:rsidR="00734575" w:rsidRPr="00976521" w:rsidRDefault="00734575" w:rsidP="00976521">
      <w:pPr>
        <w:pStyle w:val="a5"/>
      </w:pPr>
      <w:r w:rsidRPr="00976521">
        <w:t xml:space="preserve">Из расчетов видно, что в 2007 году имеется потребность в оборотных средствах в размере 9248,5 тыс. руб. А в 2008 году эта потребность в оборотных средствах составила 11164 тыс. руб. </w:t>
      </w:r>
    </w:p>
    <w:p w:rsidR="00734575" w:rsidRPr="00976521" w:rsidRDefault="00734575" w:rsidP="00976521">
      <w:pPr>
        <w:pStyle w:val="a5"/>
      </w:pPr>
      <w:r w:rsidRPr="00976521">
        <w:t>Проведенный анализ позволил определить общие тенденции развития исследуемой организации, более полно изучить и выявить резервы не только для текущей работы, но и для дальнейшего развития предприятия, а также дать общие рекомендации по увеличению доходности и улучшению финансового положения.</w:t>
      </w:r>
    </w:p>
    <w:p w:rsidR="00734575" w:rsidRPr="00976521" w:rsidRDefault="00734575" w:rsidP="00976521">
      <w:pPr>
        <w:pStyle w:val="a5"/>
      </w:pPr>
      <w:r w:rsidRPr="00976521">
        <w:t xml:space="preserve">Характерными чертами ООО «Ролон» в рассматриваемый период стали — рост прибыли, снижение доли себестоимости в выручке от реализации, рост показателей рентабельности на конец периода. </w:t>
      </w:r>
    </w:p>
    <w:p w:rsidR="00302948" w:rsidRPr="00976521" w:rsidRDefault="00302948" w:rsidP="00976521">
      <w:pPr>
        <w:pStyle w:val="a5"/>
      </w:pPr>
      <w:r w:rsidRPr="00976521">
        <w:t>Ликвидность определяется способностью предприятия быстро и с минимальным уровнем финансовых потерь преобразовать свои активы (имущество) в денежные средства. Она характеризуется наличием у него ликвидных средств в форме остатка денег в кассе, денежных средствах на счетах в банках и легко реализуемых элементов оборотных активов (например, краткосрочных ценных бумаг).</w:t>
      </w:r>
    </w:p>
    <w:p w:rsidR="00302948" w:rsidRPr="00976521" w:rsidRDefault="00302948" w:rsidP="00976521">
      <w:pPr>
        <w:pStyle w:val="a5"/>
        <w:rPr>
          <w:u w:val="single"/>
        </w:rPr>
      </w:pPr>
      <w:r w:rsidRPr="00976521">
        <w:rPr>
          <w:u w:val="single"/>
        </w:rPr>
        <w:t>Анализ ликвидности баланса</w:t>
      </w:r>
    </w:p>
    <w:p w:rsidR="00302948" w:rsidRPr="00976521" w:rsidRDefault="00302948" w:rsidP="00976521">
      <w:pPr>
        <w:pStyle w:val="a5"/>
      </w:pPr>
      <w:r w:rsidRPr="00976521">
        <w:t xml:space="preserve">При анализе ликвидности баланса осуществляется сравнение активов, сгруппированных по степени их ликвидности, с обязательствами по пассиву, расположенными по срокам их погашения. </w:t>
      </w:r>
    </w:p>
    <w:p w:rsidR="00302948" w:rsidRPr="00976521" w:rsidRDefault="00302948" w:rsidP="00976521">
      <w:pPr>
        <w:pStyle w:val="a5"/>
      </w:pPr>
      <w:r w:rsidRPr="00976521">
        <w:t xml:space="preserve">Оценка аналитических показателей ликвидности баланса осуществляется с помощью аналитической таблицы (таблица 2.4, таблица 2.5). </w:t>
      </w:r>
    </w:p>
    <w:p w:rsidR="003A5C23" w:rsidRDefault="003A5C23" w:rsidP="00976521">
      <w:pPr>
        <w:pStyle w:val="a5"/>
      </w:pPr>
    </w:p>
    <w:p w:rsidR="00302948" w:rsidRPr="00976521" w:rsidRDefault="00302948" w:rsidP="00976521">
      <w:pPr>
        <w:pStyle w:val="a5"/>
      </w:pPr>
      <w:r w:rsidRPr="00976521">
        <w:t>Таблица 2.4</w:t>
      </w:r>
    </w:p>
    <w:p w:rsidR="00302948" w:rsidRPr="00976521" w:rsidRDefault="00302948" w:rsidP="00976521">
      <w:pPr>
        <w:pStyle w:val="a5"/>
      </w:pPr>
      <w:r w:rsidRPr="00976521">
        <w:t>Абсолютные показатели ликвидности баланса ООО «Ролон», (тыс. руб.)</w:t>
      </w:r>
    </w:p>
    <w:tbl>
      <w:tblPr>
        <w:tblW w:w="9070" w:type="dxa"/>
        <w:jc w:val="center"/>
        <w:tblLayout w:type="fixed"/>
        <w:tblLook w:val="0000" w:firstRow="0" w:lastRow="0" w:firstColumn="0" w:lastColumn="0" w:noHBand="0" w:noVBand="0"/>
      </w:tblPr>
      <w:tblGrid>
        <w:gridCol w:w="1895"/>
        <w:gridCol w:w="784"/>
        <w:gridCol w:w="874"/>
        <w:gridCol w:w="1709"/>
        <w:gridCol w:w="951"/>
        <w:gridCol w:w="952"/>
        <w:gridCol w:w="939"/>
        <w:gridCol w:w="966"/>
      </w:tblGrid>
      <w:tr w:rsidR="00302948" w:rsidRPr="00976521" w:rsidTr="003A5C23">
        <w:trPr>
          <w:cantSplit/>
          <w:trHeight w:hRule="exact" w:val="1095"/>
          <w:jc w:val="center"/>
        </w:trPr>
        <w:tc>
          <w:tcPr>
            <w:tcW w:w="2093"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rPr>
              <w:t>Активы</w:t>
            </w:r>
          </w:p>
        </w:tc>
        <w:tc>
          <w:tcPr>
            <w:tcW w:w="850"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rPr>
              <w:t>2006 год</w:t>
            </w:r>
          </w:p>
        </w:tc>
        <w:tc>
          <w:tcPr>
            <w:tcW w:w="950"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2007 год</w:t>
            </w:r>
          </w:p>
        </w:tc>
        <w:tc>
          <w:tcPr>
            <w:tcW w:w="1885"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rPr>
              <w:t xml:space="preserve">Пассивы </w:t>
            </w:r>
          </w:p>
        </w:tc>
        <w:tc>
          <w:tcPr>
            <w:tcW w:w="1037"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rPr>
              <w:t>2006 год</w:t>
            </w:r>
          </w:p>
        </w:tc>
        <w:tc>
          <w:tcPr>
            <w:tcW w:w="1038"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rPr>
              <w:t>2007 года</w:t>
            </w:r>
          </w:p>
        </w:tc>
        <w:tc>
          <w:tcPr>
            <w:tcW w:w="2076" w:type="dxa"/>
            <w:gridSpan w:val="2"/>
            <w:tcBorders>
              <w:top w:val="single" w:sz="4" w:space="0" w:color="000000"/>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 xml:space="preserve">Платежный излишек (+), недостаток ( - ) </w:t>
            </w:r>
          </w:p>
        </w:tc>
      </w:tr>
      <w:tr w:rsidR="00302948" w:rsidRPr="00976521" w:rsidTr="00976521">
        <w:trPr>
          <w:cantSplit/>
          <w:jc w:val="center"/>
        </w:trPr>
        <w:tc>
          <w:tcPr>
            <w:tcW w:w="2093"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850"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950"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1885"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1037"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1038"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102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2006 год</w:t>
            </w:r>
          </w:p>
        </w:tc>
        <w:tc>
          <w:tcPr>
            <w:tcW w:w="1053"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2007 год</w:t>
            </w:r>
          </w:p>
        </w:tc>
      </w:tr>
      <w:tr w:rsidR="00302948" w:rsidRPr="00976521" w:rsidTr="00976521">
        <w:trPr>
          <w:jc w:val="center"/>
        </w:trPr>
        <w:tc>
          <w:tcPr>
            <w:tcW w:w="209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 xml:space="preserve">1. Быстро реализуемые активы (А1) </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2241</w:t>
            </w:r>
          </w:p>
        </w:tc>
        <w:tc>
          <w:tcPr>
            <w:tcW w:w="9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1337</w:t>
            </w:r>
          </w:p>
        </w:tc>
        <w:tc>
          <w:tcPr>
            <w:tcW w:w="18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 Наиболее срочные обязательства (П1)</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2308</w:t>
            </w:r>
          </w:p>
        </w:tc>
        <w:tc>
          <w:tcPr>
            <w:tcW w:w="1038"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981</w:t>
            </w:r>
          </w:p>
        </w:tc>
        <w:tc>
          <w:tcPr>
            <w:tcW w:w="102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-67</w:t>
            </w:r>
          </w:p>
        </w:tc>
        <w:tc>
          <w:tcPr>
            <w:tcW w:w="1053"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356</w:t>
            </w:r>
          </w:p>
        </w:tc>
      </w:tr>
      <w:tr w:rsidR="00302948" w:rsidRPr="00976521" w:rsidTr="00976521">
        <w:trPr>
          <w:jc w:val="center"/>
        </w:trPr>
        <w:tc>
          <w:tcPr>
            <w:tcW w:w="209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 Средне</w:t>
            </w:r>
          </w:p>
          <w:p w:rsidR="00302948" w:rsidRPr="00976521" w:rsidRDefault="00302948" w:rsidP="00976521">
            <w:pPr>
              <w:pStyle w:val="a5"/>
              <w:widowControl/>
              <w:ind w:firstLine="0"/>
              <w:jc w:val="left"/>
              <w:rPr>
                <w:sz w:val="20"/>
              </w:rPr>
            </w:pPr>
            <w:r w:rsidRPr="00976521">
              <w:rPr>
                <w:sz w:val="20"/>
              </w:rPr>
              <w:t xml:space="preserve">реализуемые активы (А2) </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4000</w:t>
            </w:r>
          </w:p>
        </w:tc>
        <w:tc>
          <w:tcPr>
            <w:tcW w:w="9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4046</w:t>
            </w:r>
          </w:p>
        </w:tc>
        <w:tc>
          <w:tcPr>
            <w:tcW w:w="18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 Краткосрочные обязательства (П2)</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500</w:t>
            </w:r>
          </w:p>
        </w:tc>
        <w:tc>
          <w:tcPr>
            <w:tcW w:w="1038"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1000</w:t>
            </w:r>
          </w:p>
        </w:tc>
        <w:tc>
          <w:tcPr>
            <w:tcW w:w="102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3500</w:t>
            </w:r>
          </w:p>
        </w:tc>
        <w:tc>
          <w:tcPr>
            <w:tcW w:w="1053"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3046</w:t>
            </w:r>
          </w:p>
        </w:tc>
      </w:tr>
      <w:tr w:rsidR="00302948" w:rsidRPr="00976521" w:rsidTr="00976521">
        <w:trPr>
          <w:jc w:val="center"/>
        </w:trPr>
        <w:tc>
          <w:tcPr>
            <w:tcW w:w="209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 xml:space="preserve">3. Медлен-нореализуемые активы (А3) </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6231</w:t>
            </w:r>
          </w:p>
        </w:tc>
        <w:tc>
          <w:tcPr>
            <w:tcW w:w="9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7789</w:t>
            </w:r>
          </w:p>
        </w:tc>
        <w:tc>
          <w:tcPr>
            <w:tcW w:w="18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3.Долгосрочные обязательства (П3)</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0</w:t>
            </w:r>
          </w:p>
        </w:tc>
        <w:tc>
          <w:tcPr>
            <w:tcW w:w="1038"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0</w:t>
            </w:r>
          </w:p>
        </w:tc>
        <w:tc>
          <w:tcPr>
            <w:tcW w:w="102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6231</w:t>
            </w:r>
          </w:p>
        </w:tc>
        <w:tc>
          <w:tcPr>
            <w:tcW w:w="1053"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7789</w:t>
            </w:r>
          </w:p>
        </w:tc>
      </w:tr>
      <w:tr w:rsidR="00302948" w:rsidRPr="00976521" w:rsidTr="00976521">
        <w:trPr>
          <w:jc w:val="center"/>
        </w:trPr>
        <w:tc>
          <w:tcPr>
            <w:tcW w:w="209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4. Труднореализ</w:t>
            </w:r>
          </w:p>
          <w:p w:rsidR="00302948" w:rsidRPr="00976521" w:rsidRDefault="00302948" w:rsidP="00976521">
            <w:pPr>
              <w:pStyle w:val="a5"/>
              <w:widowControl/>
              <w:ind w:firstLine="0"/>
              <w:jc w:val="left"/>
              <w:rPr>
                <w:sz w:val="20"/>
              </w:rPr>
            </w:pPr>
            <w:r w:rsidRPr="00976521">
              <w:rPr>
                <w:sz w:val="20"/>
              </w:rPr>
              <w:t>уемые активы (А4)</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8892</w:t>
            </w:r>
          </w:p>
        </w:tc>
        <w:tc>
          <w:tcPr>
            <w:tcW w:w="9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7362</w:t>
            </w:r>
          </w:p>
        </w:tc>
        <w:tc>
          <w:tcPr>
            <w:tcW w:w="18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 xml:space="preserve">4. Постоянные пассивы (П4) </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19127</w:t>
            </w:r>
          </w:p>
        </w:tc>
        <w:tc>
          <w:tcPr>
            <w:tcW w:w="1038"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18553</w:t>
            </w:r>
          </w:p>
        </w:tc>
        <w:tc>
          <w:tcPr>
            <w:tcW w:w="102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-10235</w:t>
            </w:r>
          </w:p>
        </w:tc>
        <w:tc>
          <w:tcPr>
            <w:tcW w:w="1053"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-11191</w:t>
            </w:r>
          </w:p>
        </w:tc>
      </w:tr>
    </w:tbl>
    <w:p w:rsidR="00302948" w:rsidRPr="00976521" w:rsidRDefault="00302948" w:rsidP="00976521">
      <w:pPr>
        <w:pStyle w:val="a5"/>
      </w:pPr>
    </w:p>
    <w:p w:rsidR="00302948" w:rsidRPr="00976521" w:rsidRDefault="00302948" w:rsidP="00976521">
      <w:pPr>
        <w:pStyle w:val="a5"/>
      </w:pPr>
      <w:r w:rsidRPr="00976521">
        <w:t>Условиями абсолютной ликвидности баланса являются следующие условия: А1 ≥ П1;</w:t>
      </w:r>
      <w:r w:rsidR="00976521">
        <w:t xml:space="preserve"> </w:t>
      </w:r>
      <w:r w:rsidRPr="00976521">
        <w:t>А2 ≥ П2;</w:t>
      </w:r>
      <w:r w:rsidR="00976521">
        <w:t xml:space="preserve"> </w:t>
      </w:r>
      <w:r w:rsidRPr="00976521">
        <w:t>А3 ≥ П3;</w:t>
      </w:r>
      <w:r w:rsidR="00976521">
        <w:t xml:space="preserve"> </w:t>
      </w:r>
      <w:r w:rsidRPr="00976521">
        <w:t>А4 ≤ П4. Проверим, являются ли балансы ООО ликвидными.</w:t>
      </w:r>
    </w:p>
    <w:p w:rsidR="003A5C23" w:rsidRDefault="003A5C23" w:rsidP="00976521">
      <w:pPr>
        <w:pStyle w:val="a5"/>
      </w:pPr>
    </w:p>
    <w:p w:rsidR="00302948" w:rsidRPr="00976521" w:rsidRDefault="003A5C23" w:rsidP="00976521">
      <w:pPr>
        <w:pStyle w:val="a5"/>
      </w:pPr>
      <w:r>
        <w:br w:type="page"/>
      </w:r>
      <w:r w:rsidR="00302948" w:rsidRPr="00976521">
        <w:t xml:space="preserve">Таблица 2.5 </w:t>
      </w:r>
    </w:p>
    <w:p w:rsidR="00302948" w:rsidRPr="00976521" w:rsidRDefault="00302948" w:rsidP="00976521">
      <w:pPr>
        <w:pStyle w:val="a5"/>
      </w:pPr>
      <w:r w:rsidRPr="00976521">
        <w:t>Абсолютные показатели ликвидности баланса ООО «Ролон», (тыс. руб.)</w:t>
      </w:r>
    </w:p>
    <w:tbl>
      <w:tblPr>
        <w:tblW w:w="9070" w:type="dxa"/>
        <w:jc w:val="center"/>
        <w:tblLayout w:type="fixed"/>
        <w:tblLook w:val="0000" w:firstRow="0" w:lastRow="0" w:firstColumn="0" w:lastColumn="0" w:noHBand="0" w:noVBand="0"/>
      </w:tblPr>
      <w:tblGrid>
        <w:gridCol w:w="1915"/>
        <w:gridCol w:w="791"/>
        <w:gridCol w:w="791"/>
        <w:gridCol w:w="1728"/>
        <w:gridCol w:w="961"/>
        <w:gridCol w:w="961"/>
        <w:gridCol w:w="948"/>
        <w:gridCol w:w="975"/>
      </w:tblGrid>
      <w:tr w:rsidR="00302948" w:rsidRPr="00976521" w:rsidTr="00976521">
        <w:trPr>
          <w:cantSplit/>
          <w:trHeight w:hRule="exact" w:val="838"/>
          <w:jc w:val="center"/>
        </w:trPr>
        <w:tc>
          <w:tcPr>
            <w:tcW w:w="2093"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rPr>
              <w:t>Активы</w:t>
            </w:r>
          </w:p>
        </w:tc>
        <w:tc>
          <w:tcPr>
            <w:tcW w:w="850"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2007 год</w:t>
            </w:r>
          </w:p>
        </w:tc>
        <w:tc>
          <w:tcPr>
            <w:tcW w:w="850"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2008 год</w:t>
            </w:r>
          </w:p>
        </w:tc>
        <w:tc>
          <w:tcPr>
            <w:tcW w:w="1885"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rPr>
              <w:t xml:space="preserve">Пассивы </w:t>
            </w:r>
          </w:p>
        </w:tc>
        <w:tc>
          <w:tcPr>
            <w:tcW w:w="1037"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rPr>
              <w:t>2007 год</w:t>
            </w:r>
          </w:p>
        </w:tc>
        <w:tc>
          <w:tcPr>
            <w:tcW w:w="1037" w:type="dxa"/>
            <w:vMerge w:val="restart"/>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2008 год</w:t>
            </w:r>
          </w:p>
        </w:tc>
        <w:tc>
          <w:tcPr>
            <w:tcW w:w="2076" w:type="dxa"/>
            <w:gridSpan w:val="2"/>
            <w:tcBorders>
              <w:top w:val="single" w:sz="4" w:space="0" w:color="000000"/>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 xml:space="preserve">Платежный излишек (+), недостаток ( - ) </w:t>
            </w:r>
          </w:p>
        </w:tc>
      </w:tr>
      <w:tr w:rsidR="00302948" w:rsidRPr="00976521" w:rsidTr="00976521">
        <w:trPr>
          <w:cantSplit/>
          <w:jc w:val="center"/>
        </w:trPr>
        <w:tc>
          <w:tcPr>
            <w:tcW w:w="2093"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850"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850"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1885"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1037"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1037" w:type="dxa"/>
            <w:vMerge/>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102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2007 год</w:t>
            </w:r>
          </w:p>
        </w:tc>
        <w:tc>
          <w:tcPr>
            <w:tcW w:w="1053"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2008 год</w:t>
            </w:r>
          </w:p>
        </w:tc>
      </w:tr>
      <w:tr w:rsidR="00302948" w:rsidRPr="00976521" w:rsidTr="00976521">
        <w:trPr>
          <w:jc w:val="center"/>
        </w:trPr>
        <w:tc>
          <w:tcPr>
            <w:tcW w:w="209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 xml:space="preserve">1. Быстро реализуемые активы (А1) </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1337</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1761</w:t>
            </w:r>
          </w:p>
        </w:tc>
        <w:tc>
          <w:tcPr>
            <w:tcW w:w="18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 Наиболее срочные обязательства (П1)</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981</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1613</w:t>
            </w:r>
          </w:p>
        </w:tc>
        <w:tc>
          <w:tcPr>
            <w:tcW w:w="102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356</w:t>
            </w:r>
          </w:p>
        </w:tc>
        <w:tc>
          <w:tcPr>
            <w:tcW w:w="1053"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148</w:t>
            </w:r>
          </w:p>
        </w:tc>
      </w:tr>
      <w:tr w:rsidR="00302948" w:rsidRPr="00976521" w:rsidTr="00976521">
        <w:trPr>
          <w:jc w:val="center"/>
        </w:trPr>
        <w:tc>
          <w:tcPr>
            <w:tcW w:w="209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 Средне</w:t>
            </w:r>
          </w:p>
          <w:p w:rsidR="00302948" w:rsidRPr="00976521" w:rsidRDefault="00302948" w:rsidP="00976521">
            <w:pPr>
              <w:pStyle w:val="a5"/>
              <w:widowControl/>
              <w:ind w:firstLine="0"/>
              <w:jc w:val="left"/>
              <w:rPr>
                <w:sz w:val="20"/>
              </w:rPr>
            </w:pPr>
            <w:r w:rsidRPr="00976521">
              <w:rPr>
                <w:sz w:val="20"/>
              </w:rPr>
              <w:t xml:space="preserve">реализуемые активы (А2) </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4046</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4439</w:t>
            </w:r>
          </w:p>
        </w:tc>
        <w:tc>
          <w:tcPr>
            <w:tcW w:w="18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 Краткосрочные обязательства (П2)</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1000</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0</w:t>
            </w:r>
          </w:p>
        </w:tc>
        <w:tc>
          <w:tcPr>
            <w:tcW w:w="102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3046</w:t>
            </w:r>
          </w:p>
        </w:tc>
        <w:tc>
          <w:tcPr>
            <w:tcW w:w="1053"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4439</w:t>
            </w:r>
          </w:p>
        </w:tc>
      </w:tr>
      <w:tr w:rsidR="00302948" w:rsidRPr="00976521" w:rsidTr="00976521">
        <w:trPr>
          <w:jc w:val="center"/>
        </w:trPr>
        <w:tc>
          <w:tcPr>
            <w:tcW w:w="209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 xml:space="preserve">3. Медлен-нореализуемые активы (А3) </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7789</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8745</w:t>
            </w:r>
          </w:p>
        </w:tc>
        <w:tc>
          <w:tcPr>
            <w:tcW w:w="18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3.Долгосрочные обязательства (П3)</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0</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0</w:t>
            </w:r>
          </w:p>
        </w:tc>
        <w:tc>
          <w:tcPr>
            <w:tcW w:w="102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7789</w:t>
            </w:r>
          </w:p>
        </w:tc>
        <w:tc>
          <w:tcPr>
            <w:tcW w:w="1053"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8745</w:t>
            </w:r>
          </w:p>
        </w:tc>
      </w:tr>
      <w:tr w:rsidR="00302948" w:rsidRPr="00976521" w:rsidTr="00976521">
        <w:trPr>
          <w:jc w:val="center"/>
        </w:trPr>
        <w:tc>
          <w:tcPr>
            <w:tcW w:w="209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4. Труднореализ</w:t>
            </w:r>
          </w:p>
          <w:p w:rsidR="00302948" w:rsidRPr="00976521" w:rsidRDefault="00302948" w:rsidP="00976521">
            <w:pPr>
              <w:pStyle w:val="a5"/>
              <w:widowControl/>
              <w:ind w:firstLine="0"/>
              <w:jc w:val="left"/>
              <w:rPr>
                <w:sz w:val="20"/>
              </w:rPr>
            </w:pPr>
            <w:r w:rsidRPr="00976521">
              <w:rPr>
                <w:sz w:val="20"/>
              </w:rPr>
              <w:t>уемые активы (А4)</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7362</w:t>
            </w:r>
          </w:p>
        </w:tc>
        <w:tc>
          <w:tcPr>
            <w:tcW w:w="85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8396</w:t>
            </w:r>
          </w:p>
        </w:tc>
        <w:tc>
          <w:tcPr>
            <w:tcW w:w="18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 xml:space="preserve">4. Постоянные пассивы (П4) </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18553</w:t>
            </w:r>
          </w:p>
        </w:tc>
        <w:tc>
          <w:tcPr>
            <w:tcW w:w="1037"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21728</w:t>
            </w:r>
          </w:p>
        </w:tc>
        <w:tc>
          <w:tcPr>
            <w:tcW w:w="1023"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-11191</w:t>
            </w:r>
          </w:p>
        </w:tc>
        <w:tc>
          <w:tcPr>
            <w:tcW w:w="1053"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-13332</w:t>
            </w:r>
          </w:p>
        </w:tc>
      </w:tr>
    </w:tbl>
    <w:p w:rsidR="00302948" w:rsidRPr="00976521" w:rsidRDefault="00302948" w:rsidP="00976521">
      <w:pPr>
        <w:pStyle w:val="a5"/>
      </w:pPr>
    </w:p>
    <w:p w:rsidR="00302948" w:rsidRPr="00976521" w:rsidRDefault="00302948" w:rsidP="00976521">
      <w:pPr>
        <w:pStyle w:val="a5"/>
      </w:pPr>
      <w:r w:rsidRPr="00976521">
        <w:t>Активы предприятия в зависимости от скорости превращения их в деньги делятся на 4 группы:</w:t>
      </w:r>
    </w:p>
    <w:p w:rsidR="00302948" w:rsidRPr="00976521" w:rsidRDefault="00302948" w:rsidP="00976521">
      <w:pPr>
        <w:pStyle w:val="a5"/>
      </w:pPr>
      <w:r w:rsidRPr="00976521">
        <w:t>А1 – наиболее ликвидные активы – денежные средства предприятия и краткосрочные финансовые вложения. А1 = с.250 + с.260.</w:t>
      </w:r>
    </w:p>
    <w:p w:rsidR="00302948" w:rsidRPr="00976521" w:rsidRDefault="00302948" w:rsidP="00976521">
      <w:pPr>
        <w:pStyle w:val="a5"/>
      </w:pPr>
      <w:r w:rsidRPr="00976521">
        <w:t>А2 – быстро реализуемые активы – дебиторская задолженность и прочие активы. А2 = с.230 + с.240 + с.270.</w:t>
      </w:r>
    </w:p>
    <w:p w:rsidR="00302948" w:rsidRPr="00976521" w:rsidRDefault="00302948" w:rsidP="00976521">
      <w:pPr>
        <w:pStyle w:val="a5"/>
      </w:pPr>
      <w:r w:rsidRPr="00976521">
        <w:t>А3 – медленно реализуемые активы – запасы, а также статьи из раздела I актива баланса «Долгосрочные финансовые вложения». А3 = с.210 +с.220+с.140.</w:t>
      </w:r>
    </w:p>
    <w:p w:rsidR="00302948" w:rsidRPr="00976521" w:rsidRDefault="00302948" w:rsidP="00976521">
      <w:pPr>
        <w:pStyle w:val="a5"/>
      </w:pPr>
      <w:r w:rsidRPr="00976521">
        <w:t>А4 – труднореализуемые активы – итог раздела I актива баланса, за исключением статей этого раздела, включенных в предыдущую группу. А4 = с.190 – с.140.</w:t>
      </w:r>
    </w:p>
    <w:p w:rsidR="00302948" w:rsidRPr="00976521" w:rsidRDefault="00302948" w:rsidP="00976521">
      <w:pPr>
        <w:pStyle w:val="a5"/>
      </w:pPr>
      <w:r w:rsidRPr="00976521">
        <w:t>Пассивы баланса группируются по степени срочности их оплаты:</w:t>
      </w:r>
    </w:p>
    <w:p w:rsidR="00302948" w:rsidRPr="00976521" w:rsidRDefault="00302948" w:rsidP="00976521">
      <w:pPr>
        <w:pStyle w:val="a5"/>
      </w:pPr>
      <w:r w:rsidRPr="00976521">
        <w:t>П1 – наиболее срочные обязательства – кредиторская задолженность, прочие пассивы, а также ссуды, не погашенные в срок. П1 = с.620.</w:t>
      </w:r>
    </w:p>
    <w:p w:rsidR="00302948" w:rsidRPr="00976521" w:rsidRDefault="00302948" w:rsidP="00976521">
      <w:pPr>
        <w:pStyle w:val="a5"/>
      </w:pPr>
      <w:r w:rsidRPr="00976521">
        <w:t>П2 – краткосрочные пассивы – краткосрочные кредиты и заемные средства. П2 = с.610 + с.660.</w:t>
      </w:r>
    </w:p>
    <w:p w:rsidR="00302948" w:rsidRPr="00976521" w:rsidRDefault="00302948" w:rsidP="00976521">
      <w:pPr>
        <w:pStyle w:val="a5"/>
      </w:pPr>
      <w:r w:rsidRPr="00976521">
        <w:t>П3 – долгосрочные пассивы – долгосрочные кредиты и заемные средства. П3 = с.590.</w:t>
      </w:r>
    </w:p>
    <w:p w:rsidR="00302948" w:rsidRPr="00976521" w:rsidRDefault="00302948" w:rsidP="00976521">
      <w:pPr>
        <w:pStyle w:val="a5"/>
      </w:pPr>
      <w:r w:rsidRPr="00976521">
        <w:t>П4 – постоянные пассивы – собственный капитал, находящийся постоянно в распоряжении предприятия. П4 = с.490 + с.630 + с.640 + с.650.</w:t>
      </w:r>
    </w:p>
    <w:p w:rsidR="00302948" w:rsidRPr="00976521" w:rsidRDefault="00302948" w:rsidP="00976521">
      <w:pPr>
        <w:pStyle w:val="a5"/>
      </w:pPr>
      <w:r w:rsidRPr="00976521">
        <w:t xml:space="preserve">Как видно из таблицы 2.4 и таблицы 2.5, баланс за 2006 год не является абсолютно ликвидным, т.к. в нем не выполнено неравенство </w:t>
      </w:r>
      <w:r w:rsidRPr="00976521">
        <w:rPr>
          <w:lang w:val="en-US"/>
        </w:rPr>
        <w:t>A</w:t>
      </w:r>
      <w:r w:rsidRPr="00976521">
        <w:t xml:space="preserve">1 &gt; П1, балансы за 2007 год и за 2008 год являются абсолютно ликвидными, т.к. все необходимые неравенства соблюдены. </w:t>
      </w:r>
    </w:p>
    <w:p w:rsidR="00302948" w:rsidRPr="00976521" w:rsidRDefault="00302948" w:rsidP="00976521">
      <w:pPr>
        <w:pStyle w:val="a5"/>
      </w:pPr>
      <w:r w:rsidRPr="00976521">
        <w:t xml:space="preserve">Теперь определим </w:t>
      </w:r>
      <w:r w:rsidRPr="00976521">
        <w:rPr>
          <w:u w:val="single"/>
        </w:rPr>
        <w:t>текущую ликвидность</w:t>
      </w:r>
      <w:r w:rsidRPr="00976521">
        <w:t>. Для этого сравнивают показатели А1 с П1 и А1+ А2 с П2. Из этого соотношения</w:t>
      </w:r>
      <w:r w:rsidR="00976521">
        <w:t xml:space="preserve"> </w:t>
      </w:r>
      <w:r w:rsidRPr="00976521">
        <w:t xml:space="preserve">видно, что в 2006 году текущая ликвидность была </w:t>
      </w:r>
      <w:r w:rsidRPr="00976521">
        <w:rPr>
          <w:u w:val="single"/>
        </w:rPr>
        <w:t>отрицательной</w:t>
      </w:r>
      <w:r w:rsidRPr="00976521">
        <w:t>: А1 &lt; П1 -67 тыс. руб. В 2007 году текущая ликвидность стала положительной А1 &gt; П1 и А2 &gt; П2</w:t>
      </w:r>
      <w:r w:rsidR="00976521">
        <w:t xml:space="preserve"> </w:t>
      </w:r>
      <w:r w:rsidRPr="00976521">
        <w:t xml:space="preserve">и составила 356 и 3046 тыс. руб. соответственно. К концу 2008 года текущая ликвидность </w:t>
      </w:r>
      <w:r w:rsidRPr="00976521">
        <w:rPr>
          <w:u w:val="single"/>
        </w:rPr>
        <w:t>также положительная</w:t>
      </w:r>
      <w:r w:rsidRPr="00976521">
        <w:t>: А1 &gt; П1 и А2 &gt; П2</w:t>
      </w:r>
      <w:r w:rsidR="00976521">
        <w:t xml:space="preserve"> </w:t>
      </w:r>
      <w:r w:rsidRPr="00976521">
        <w:t>и стала составлять 148 и 4439 тыс. руб. соответственно.</w:t>
      </w:r>
    </w:p>
    <w:p w:rsidR="00302948" w:rsidRPr="00976521" w:rsidRDefault="00302948" w:rsidP="00976521">
      <w:pPr>
        <w:pStyle w:val="a5"/>
      </w:pPr>
      <w:r w:rsidRPr="00976521">
        <w:t>Из этого можно сделать вывод, что предприятие является платежеспособным и данная тенденция стабильна.</w:t>
      </w:r>
    </w:p>
    <w:p w:rsidR="00302948" w:rsidRPr="00976521" w:rsidRDefault="00302948" w:rsidP="00976521">
      <w:pPr>
        <w:pStyle w:val="a5"/>
      </w:pPr>
      <w:r w:rsidRPr="00976521">
        <w:t xml:space="preserve">Теперь определим </w:t>
      </w:r>
      <w:r w:rsidRPr="00976521">
        <w:rPr>
          <w:u w:val="single"/>
        </w:rPr>
        <w:t xml:space="preserve">перспективную ликвидность. </w:t>
      </w:r>
      <w:r w:rsidRPr="00976521">
        <w:t xml:space="preserve">Сравним показатель А3 с П3. Из таблицы 4.1 и таблицы 4.2 видно, что перспективная ликвидность с каждым годом возрастает: в 2006 году она составляла 6231 тыс. руб.; в 2007 году – 7789 тыс. руб.; а в 2008 году – 8745 тыс. руб. </w:t>
      </w:r>
    </w:p>
    <w:p w:rsidR="00302948" w:rsidRPr="00976521" w:rsidRDefault="00302948" w:rsidP="00976521">
      <w:pPr>
        <w:pStyle w:val="a5"/>
        <w:rPr>
          <w:u w:val="single"/>
        </w:rPr>
      </w:pPr>
      <w:r w:rsidRPr="00976521">
        <w:rPr>
          <w:u w:val="single"/>
        </w:rPr>
        <w:t>Коэффициенты финансовой ликвидности и платежеспособности</w:t>
      </w:r>
    </w:p>
    <w:p w:rsidR="00302948" w:rsidRPr="00976521" w:rsidRDefault="00302948" w:rsidP="00976521">
      <w:pPr>
        <w:pStyle w:val="a5"/>
      </w:pPr>
      <w:r w:rsidRPr="00976521">
        <w:t xml:space="preserve">Расчет финансовых коэффициентов ликвидности позволяет установить степень обеспеченности краткосрочных обязательств наиболее ликвидными средствами. </w:t>
      </w:r>
    </w:p>
    <w:p w:rsidR="00302948" w:rsidRPr="00976521" w:rsidRDefault="00302948" w:rsidP="00976521">
      <w:pPr>
        <w:pStyle w:val="a5"/>
      </w:pPr>
      <w:r w:rsidRPr="00976521">
        <w:t xml:space="preserve">Расчет базируется на том, что виды оборотных активов имеют различную степень ликвидности в случае их возможной реализации: абсолютно ликвидные денежные средства, далее по убывающей степени ликвидности располагаются краткосрочные финансовые вложения, дебиторская задолженность и запасы. </w:t>
      </w:r>
    </w:p>
    <w:p w:rsidR="00302948" w:rsidRPr="00976521" w:rsidRDefault="00302948" w:rsidP="00976521">
      <w:pPr>
        <w:pStyle w:val="a5"/>
      </w:pPr>
      <w:r w:rsidRPr="00976521">
        <w:t xml:space="preserve">Следовательно, для оценки ликвидности и платежеспособности используются показатели, которые различаются исходя из порядка включения их в расчет ликвидных средств, рассматриваемых в качестве покрытия краткосрочных обязательств. </w:t>
      </w:r>
    </w:p>
    <w:p w:rsidR="00302948" w:rsidRPr="00976521" w:rsidRDefault="00302948" w:rsidP="00976521">
      <w:pPr>
        <w:pStyle w:val="a5"/>
      </w:pPr>
      <w:r w:rsidRPr="00976521">
        <w:t xml:space="preserve">При анализе баланса на ликвидность необходимо обратить внимание на такой важный показатель как </w:t>
      </w:r>
      <w:r w:rsidRPr="00976521">
        <w:rPr>
          <w:u w:val="single"/>
        </w:rPr>
        <w:t>чистый оборотный капитал (ЧОК)</w:t>
      </w:r>
      <w:r w:rsidRPr="00976521">
        <w:t xml:space="preserve"> – свободные средства, находящиеся в обороте предприятия. Чистый оборотный капитал равен разнице между итогами раздела </w:t>
      </w:r>
      <w:r w:rsidRPr="00976521">
        <w:rPr>
          <w:lang w:val="en-US"/>
        </w:rPr>
        <w:t>II</w:t>
      </w:r>
      <w:r w:rsidRPr="00976521">
        <w:t xml:space="preserve"> «Оборотные активы» и раздела </w:t>
      </w:r>
      <w:r w:rsidRPr="00976521">
        <w:rPr>
          <w:lang w:val="en-US"/>
        </w:rPr>
        <w:t>V</w:t>
      </w:r>
      <w:r w:rsidRPr="00976521">
        <w:t xml:space="preserve"> «Краткосрочные обязательства». Чистый оборотный капитал составляет сумму средств, оставшуюся после погашения всех краткосрочных обязательств. Поэтому рост данного показателя отражает повышение уровня ликвидности предприятия. Определим чистый оборотный капитал предприятия за 2006 – 2008 годы.</w:t>
      </w:r>
    </w:p>
    <w:p w:rsidR="003A5C23" w:rsidRDefault="003A5C23" w:rsidP="00976521">
      <w:pPr>
        <w:pStyle w:val="a5"/>
      </w:pPr>
    </w:p>
    <w:p w:rsidR="00302948" w:rsidRPr="00976521" w:rsidRDefault="00302948" w:rsidP="00976521">
      <w:pPr>
        <w:pStyle w:val="a5"/>
      </w:pPr>
      <w:r w:rsidRPr="00976521">
        <w:t>аблица 2.6</w:t>
      </w:r>
    </w:p>
    <w:p w:rsidR="00302948" w:rsidRPr="00976521" w:rsidRDefault="00302948" w:rsidP="00976521">
      <w:pPr>
        <w:pStyle w:val="a5"/>
      </w:pPr>
      <w:r w:rsidRPr="00976521">
        <w:t>Показатели ликвидности баланса</w:t>
      </w:r>
    </w:p>
    <w:tbl>
      <w:tblPr>
        <w:tblW w:w="9070" w:type="dxa"/>
        <w:jc w:val="center"/>
        <w:tblLayout w:type="fixed"/>
        <w:tblCellMar>
          <w:left w:w="0" w:type="dxa"/>
          <w:right w:w="0" w:type="dxa"/>
        </w:tblCellMar>
        <w:tblLook w:val="0000" w:firstRow="0" w:lastRow="0" w:firstColumn="0" w:lastColumn="0" w:noHBand="0" w:noVBand="0"/>
      </w:tblPr>
      <w:tblGrid>
        <w:gridCol w:w="2128"/>
        <w:gridCol w:w="3186"/>
        <w:gridCol w:w="2523"/>
        <w:gridCol w:w="1233"/>
      </w:tblGrid>
      <w:tr w:rsidR="00302948" w:rsidRPr="00976521" w:rsidTr="00976521">
        <w:trPr>
          <w:trHeight w:val="550"/>
          <w:jc w:val="center"/>
        </w:trPr>
        <w:tc>
          <w:tcPr>
            <w:tcW w:w="2273" w:type="dxa"/>
            <w:tcBorders>
              <w:top w:val="single" w:sz="4" w:space="0" w:color="000000"/>
              <w:left w:val="single" w:sz="4" w:space="0" w:color="000000"/>
              <w:bottom w:val="single" w:sz="4" w:space="0" w:color="000000"/>
            </w:tcBorders>
            <w:vAlign w:val="center"/>
          </w:tcPr>
          <w:p w:rsidR="00302948" w:rsidRPr="00976521" w:rsidRDefault="00302948" w:rsidP="00976521">
            <w:pPr>
              <w:pStyle w:val="a5"/>
              <w:widowControl/>
              <w:ind w:firstLine="0"/>
              <w:jc w:val="left"/>
              <w:rPr>
                <w:sz w:val="20"/>
              </w:rPr>
            </w:pPr>
            <w:r w:rsidRPr="00976521">
              <w:rPr>
                <w:sz w:val="20"/>
              </w:rPr>
              <w:t>Показатель</w:t>
            </w:r>
            <w:r w:rsidR="00976521" w:rsidRPr="00976521">
              <w:rPr>
                <w:sz w:val="20"/>
              </w:rPr>
              <w:t xml:space="preserve"> </w:t>
            </w:r>
            <w:r w:rsidRPr="00976521">
              <w:rPr>
                <w:sz w:val="20"/>
              </w:rPr>
              <w:t>ликвидности</w:t>
            </w:r>
          </w:p>
        </w:tc>
        <w:tc>
          <w:tcPr>
            <w:tcW w:w="3402" w:type="dxa"/>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p>
        </w:tc>
        <w:tc>
          <w:tcPr>
            <w:tcW w:w="2694" w:type="dxa"/>
            <w:tcBorders>
              <w:top w:val="single" w:sz="4" w:space="0" w:color="000000"/>
              <w:left w:val="single" w:sz="4" w:space="0" w:color="000000"/>
              <w:bottom w:val="single" w:sz="4" w:space="0" w:color="000000"/>
            </w:tcBorders>
            <w:vAlign w:val="center"/>
          </w:tcPr>
          <w:p w:rsidR="00302948" w:rsidRPr="00976521" w:rsidRDefault="00302948" w:rsidP="00976521">
            <w:pPr>
              <w:pStyle w:val="a5"/>
              <w:widowControl/>
              <w:ind w:firstLine="0"/>
              <w:jc w:val="left"/>
              <w:rPr>
                <w:sz w:val="20"/>
              </w:rPr>
            </w:pPr>
            <w:r w:rsidRPr="00976521">
              <w:rPr>
                <w:sz w:val="20"/>
              </w:rPr>
              <w:t>Расчет</w:t>
            </w:r>
          </w:p>
        </w:tc>
        <w:tc>
          <w:tcPr>
            <w:tcW w:w="1315" w:type="dxa"/>
            <w:tcBorders>
              <w:top w:val="single" w:sz="4" w:space="0" w:color="000000"/>
              <w:left w:val="single" w:sz="4" w:space="0" w:color="000000"/>
              <w:bottom w:val="single" w:sz="4" w:space="0" w:color="000000"/>
              <w:right w:val="single" w:sz="4" w:space="0" w:color="000000"/>
            </w:tcBorders>
            <w:vAlign w:val="center"/>
          </w:tcPr>
          <w:p w:rsidR="00302948" w:rsidRPr="00976521" w:rsidRDefault="00302948" w:rsidP="00976521">
            <w:pPr>
              <w:pStyle w:val="a5"/>
              <w:widowControl/>
              <w:ind w:firstLine="0"/>
              <w:jc w:val="left"/>
              <w:rPr>
                <w:sz w:val="20"/>
              </w:rPr>
            </w:pPr>
            <w:r w:rsidRPr="00976521">
              <w:rPr>
                <w:sz w:val="20"/>
              </w:rPr>
              <w:t>Рекомен.</w:t>
            </w:r>
          </w:p>
          <w:p w:rsidR="00302948" w:rsidRPr="00976521" w:rsidRDefault="00302948" w:rsidP="00976521">
            <w:pPr>
              <w:pStyle w:val="a5"/>
              <w:widowControl/>
              <w:ind w:firstLine="0"/>
              <w:jc w:val="left"/>
              <w:rPr>
                <w:sz w:val="20"/>
              </w:rPr>
            </w:pPr>
            <w:r w:rsidRPr="00976521">
              <w:rPr>
                <w:sz w:val="20"/>
              </w:rPr>
              <w:t>знач.</w:t>
            </w:r>
          </w:p>
        </w:tc>
      </w:tr>
      <w:tr w:rsidR="00302948" w:rsidRPr="00976521" w:rsidTr="00976521">
        <w:trPr>
          <w:trHeight w:val="875"/>
          <w:jc w:val="center"/>
        </w:trPr>
        <w:tc>
          <w:tcPr>
            <w:tcW w:w="2273" w:type="dxa"/>
            <w:tcBorders>
              <w:left w:val="single" w:sz="4" w:space="0" w:color="000000"/>
              <w:bottom w:val="single" w:sz="4" w:space="0" w:color="000000"/>
            </w:tcBorders>
            <w:vAlign w:val="center"/>
          </w:tcPr>
          <w:p w:rsidR="00302948" w:rsidRPr="00976521" w:rsidRDefault="00302948" w:rsidP="00976521">
            <w:pPr>
              <w:pStyle w:val="a5"/>
              <w:widowControl/>
              <w:ind w:firstLine="0"/>
              <w:jc w:val="left"/>
              <w:rPr>
                <w:sz w:val="20"/>
              </w:rPr>
            </w:pPr>
            <w:r w:rsidRPr="00976521">
              <w:rPr>
                <w:sz w:val="20"/>
              </w:rPr>
              <w:t>1. Общая (текущая) ликвидность</w:t>
            </w:r>
          </w:p>
        </w:tc>
        <w:tc>
          <w:tcPr>
            <w:tcW w:w="3402"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Достаточность оборотных средств у предприятия для покрытия своих краткосрочных обязательств. Характеризует также запас финансовой прочности вследствие превышения оборотных активов над краткосрочными обязательствами</w:t>
            </w:r>
          </w:p>
        </w:tc>
        <w:tc>
          <w:tcPr>
            <w:tcW w:w="2694" w:type="dxa"/>
            <w:tcBorders>
              <w:left w:val="single" w:sz="4" w:space="0" w:color="000000"/>
              <w:bottom w:val="single" w:sz="4" w:space="0" w:color="000000"/>
            </w:tcBorders>
            <w:vAlign w:val="center"/>
          </w:tcPr>
          <w:p w:rsidR="00302948" w:rsidRPr="00976521" w:rsidRDefault="00302948" w:rsidP="00976521">
            <w:pPr>
              <w:pStyle w:val="a5"/>
              <w:widowControl/>
              <w:ind w:firstLine="0"/>
              <w:jc w:val="left"/>
              <w:rPr>
                <w:sz w:val="20"/>
              </w:rPr>
            </w:pPr>
            <w:r w:rsidRPr="00976521">
              <w:rPr>
                <w:sz w:val="20"/>
              </w:rPr>
              <w:t>оборотные средства / краткосрочные обязательства</w:t>
            </w:r>
          </w:p>
        </w:tc>
        <w:tc>
          <w:tcPr>
            <w:tcW w:w="1315" w:type="dxa"/>
            <w:tcBorders>
              <w:left w:val="single" w:sz="4" w:space="0" w:color="000000"/>
              <w:bottom w:val="single" w:sz="4" w:space="0" w:color="000000"/>
              <w:right w:val="single" w:sz="4" w:space="0" w:color="000000"/>
            </w:tcBorders>
            <w:vAlign w:val="center"/>
          </w:tcPr>
          <w:p w:rsidR="00302948" w:rsidRPr="00976521" w:rsidRDefault="00302948" w:rsidP="00976521">
            <w:pPr>
              <w:pStyle w:val="a5"/>
              <w:widowControl/>
              <w:ind w:firstLine="0"/>
              <w:jc w:val="left"/>
              <w:rPr>
                <w:sz w:val="20"/>
              </w:rPr>
            </w:pPr>
            <w:r w:rsidRPr="00976521">
              <w:rPr>
                <w:sz w:val="20"/>
              </w:rPr>
              <w:t>1-2</w:t>
            </w:r>
          </w:p>
        </w:tc>
      </w:tr>
      <w:tr w:rsidR="00302948" w:rsidRPr="00976521" w:rsidTr="003A5C23">
        <w:trPr>
          <w:trHeight w:val="370"/>
          <w:jc w:val="center"/>
        </w:trPr>
        <w:tc>
          <w:tcPr>
            <w:tcW w:w="2273" w:type="dxa"/>
            <w:tcBorders>
              <w:left w:val="single" w:sz="4" w:space="0" w:color="000000"/>
              <w:bottom w:val="single" w:sz="4" w:space="0" w:color="000000"/>
            </w:tcBorders>
            <w:vAlign w:val="center"/>
          </w:tcPr>
          <w:p w:rsidR="00302948" w:rsidRPr="00976521" w:rsidRDefault="00302948" w:rsidP="00976521">
            <w:pPr>
              <w:pStyle w:val="a5"/>
              <w:widowControl/>
              <w:ind w:firstLine="0"/>
              <w:jc w:val="left"/>
              <w:rPr>
                <w:sz w:val="20"/>
              </w:rPr>
            </w:pPr>
            <w:r w:rsidRPr="00976521">
              <w:rPr>
                <w:sz w:val="20"/>
              </w:rPr>
              <w:t>2. Срочная (промежуточная ликвидность, коэффициент покрытия) ликвидность</w:t>
            </w:r>
          </w:p>
        </w:tc>
        <w:tc>
          <w:tcPr>
            <w:tcW w:w="3402"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Прогнозируемые платежные возможности предприятия в условиях своевременного проведения расчетов с дебиторами</w:t>
            </w:r>
          </w:p>
        </w:tc>
        <w:tc>
          <w:tcPr>
            <w:tcW w:w="2694" w:type="dxa"/>
            <w:tcBorders>
              <w:left w:val="single" w:sz="4" w:space="0" w:color="000000"/>
              <w:bottom w:val="single" w:sz="4" w:space="0" w:color="000000"/>
            </w:tcBorders>
            <w:vAlign w:val="center"/>
          </w:tcPr>
          <w:p w:rsidR="00302948" w:rsidRPr="00976521" w:rsidRDefault="00302948" w:rsidP="00976521">
            <w:pPr>
              <w:pStyle w:val="a5"/>
              <w:widowControl/>
              <w:ind w:firstLine="0"/>
              <w:jc w:val="left"/>
              <w:rPr>
                <w:sz w:val="20"/>
              </w:rPr>
            </w:pPr>
            <w:r w:rsidRPr="00976521">
              <w:rPr>
                <w:sz w:val="20"/>
              </w:rPr>
              <w:t>(Денежные средства + Краткосрочные финансовые вложения + Чистая</w:t>
            </w:r>
          </w:p>
          <w:p w:rsidR="00302948" w:rsidRPr="00976521" w:rsidRDefault="00302948" w:rsidP="00976521">
            <w:pPr>
              <w:pStyle w:val="a5"/>
              <w:widowControl/>
              <w:ind w:firstLine="0"/>
              <w:jc w:val="left"/>
              <w:rPr>
                <w:sz w:val="20"/>
              </w:rPr>
            </w:pPr>
            <w:r w:rsidRPr="00976521">
              <w:rPr>
                <w:sz w:val="20"/>
              </w:rPr>
              <w:t>дебиторская задолженность)/Краткосрочные обязательства</w:t>
            </w:r>
          </w:p>
        </w:tc>
        <w:tc>
          <w:tcPr>
            <w:tcW w:w="1315" w:type="dxa"/>
            <w:tcBorders>
              <w:left w:val="single" w:sz="4" w:space="0" w:color="000000"/>
              <w:bottom w:val="single" w:sz="4" w:space="0" w:color="000000"/>
              <w:right w:val="single" w:sz="4" w:space="0" w:color="000000"/>
            </w:tcBorders>
            <w:vAlign w:val="center"/>
          </w:tcPr>
          <w:p w:rsidR="00302948" w:rsidRPr="00976521" w:rsidRDefault="00302948" w:rsidP="00976521">
            <w:pPr>
              <w:pStyle w:val="a5"/>
              <w:widowControl/>
              <w:ind w:firstLine="0"/>
              <w:jc w:val="left"/>
              <w:rPr>
                <w:sz w:val="20"/>
              </w:rPr>
            </w:pPr>
            <w:r w:rsidRPr="00976521">
              <w:rPr>
                <w:sz w:val="20"/>
              </w:rPr>
              <w:t>0,7 -0,8</w:t>
            </w:r>
          </w:p>
        </w:tc>
      </w:tr>
      <w:tr w:rsidR="00302948" w:rsidRPr="00976521" w:rsidTr="00976521">
        <w:trPr>
          <w:trHeight w:val="830"/>
          <w:jc w:val="center"/>
        </w:trPr>
        <w:tc>
          <w:tcPr>
            <w:tcW w:w="2273" w:type="dxa"/>
            <w:tcBorders>
              <w:left w:val="single" w:sz="4" w:space="0" w:color="000000"/>
              <w:bottom w:val="single" w:sz="4" w:space="0" w:color="000000"/>
            </w:tcBorders>
            <w:vAlign w:val="center"/>
          </w:tcPr>
          <w:p w:rsidR="00302948" w:rsidRPr="00976521" w:rsidRDefault="00302948" w:rsidP="00976521">
            <w:pPr>
              <w:pStyle w:val="a5"/>
              <w:widowControl/>
              <w:ind w:firstLine="0"/>
              <w:jc w:val="left"/>
              <w:rPr>
                <w:sz w:val="20"/>
              </w:rPr>
            </w:pPr>
            <w:r w:rsidRPr="00976521">
              <w:rPr>
                <w:sz w:val="20"/>
              </w:rPr>
              <w:t>3. Абсолютная (быстрая) ликвидность</w:t>
            </w:r>
          </w:p>
          <w:p w:rsidR="00302948" w:rsidRPr="00976521" w:rsidRDefault="00302948" w:rsidP="00976521">
            <w:pPr>
              <w:pStyle w:val="a5"/>
              <w:widowControl/>
              <w:ind w:firstLine="0"/>
              <w:jc w:val="left"/>
              <w:rPr>
                <w:sz w:val="20"/>
              </w:rPr>
            </w:pPr>
          </w:p>
        </w:tc>
        <w:tc>
          <w:tcPr>
            <w:tcW w:w="3402"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Какую часть краткосрочной задолженности предприятие может погасить в ближайшее время (на дату составления баланса)</w:t>
            </w:r>
          </w:p>
        </w:tc>
        <w:tc>
          <w:tcPr>
            <w:tcW w:w="2694" w:type="dxa"/>
            <w:tcBorders>
              <w:left w:val="single" w:sz="4" w:space="0" w:color="000000"/>
              <w:bottom w:val="single" w:sz="4" w:space="0" w:color="000000"/>
            </w:tcBorders>
            <w:vAlign w:val="center"/>
          </w:tcPr>
          <w:p w:rsidR="00302948" w:rsidRPr="00976521" w:rsidRDefault="00302948" w:rsidP="00976521">
            <w:pPr>
              <w:pStyle w:val="a5"/>
              <w:widowControl/>
              <w:ind w:firstLine="0"/>
              <w:jc w:val="left"/>
              <w:rPr>
                <w:sz w:val="20"/>
              </w:rPr>
            </w:pPr>
            <w:r w:rsidRPr="00976521">
              <w:rPr>
                <w:sz w:val="20"/>
              </w:rPr>
              <w:t>Денежные средства + краткосрочные финансовые вложения / Краткосрочные</w:t>
            </w:r>
          </w:p>
          <w:p w:rsidR="00302948" w:rsidRPr="00976521" w:rsidRDefault="00302948" w:rsidP="00976521">
            <w:pPr>
              <w:pStyle w:val="a5"/>
              <w:widowControl/>
              <w:ind w:firstLine="0"/>
              <w:jc w:val="left"/>
              <w:rPr>
                <w:sz w:val="20"/>
              </w:rPr>
            </w:pPr>
            <w:r w:rsidRPr="00976521">
              <w:rPr>
                <w:sz w:val="20"/>
              </w:rPr>
              <w:t>обязательства</w:t>
            </w:r>
          </w:p>
        </w:tc>
        <w:tc>
          <w:tcPr>
            <w:tcW w:w="1315" w:type="dxa"/>
            <w:tcBorders>
              <w:left w:val="single" w:sz="4" w:space="0" w:color="000000"/>
              <w:bottom w:val="single" w:sz="4" w:space="0" w:color="000000"/>
              <w:right w:val="single" w:sz="4" w:space="0" w:color="000000"/>
            </w:tcBorders>
            <w:vAlign w:val="center"/>
          </w:tcPr>
          <w:p w:rsidR="00302948" w:rsidRPr="00976521" w:rsidRDefault="00302948" w:rsidP="00976521">
            <w:pPr>
              <w:pStyle w:val="a5"/>
              <w:widowControl/>
              <w:ind w:firstLine="0"/>
              <w:jc w:val="left"/>
              <w:rPr>
                <w:sz w:val="20"/>
              </w:rPr>
            </w:pPr>
            <w:r w:rsidRPr="00976521">
              <w:rPr>
                <w:sz w:val="20"/>
              </w:rPr>
              <w:t>≥ 0,2</w:t>
            </w:r>
          </w:p>
        </w:tc>
      </w:tr>
      <w:tr w:rsidR="00302948" w:rsidRPr="00976521" w:rsidTr="00976521">
        <w:trPr>
          <w:trHeight w:val="830"/>
          <w:jc w:val="center"/>
        </w:trPr>
        <w:tc>
          <w:tcPr>
            <w:tcW w:w="2273" w:type="dxa"/>
            <w:tcBorders>
              <w:left w:val="single" w:sz="4" w:space="0" w:color="000000"/>
              <w:bottom w:val="single" w:sz="4" w:space="0" w:color="000000"/>
            </w:tcBorders>
            <w:vAlign w:val="center"/>
          </w:tcPr>
          <w:p w:rsidR="00302948" w:rsidRPr="00976521" w:rsidRDefault="00302948" w:rsidP="00976521">
            <w:pPr>
              <w:pStyle w:val="a5"/>
              <w:widowControl/>
              <w:ind w:firstLine="0"/>
              <w:jc w:val="left"/>
              <w:rPr>
                <w:sz w:val="20"/>
              </w:rPr>
            </w:pPr>
            <w:r w:rsidRPr="00976521">
              <w:rPr>
                <w:sz w:val="20"/>
              </w:rPr>
              <w:t>5. Коэффициент собственной платежеспособности (Ксп)</w:t>
            </w:r>
          </w:p>
        </w:tc>
        <w:tc>
          <w:tcPr>
            <w:tcW w:w="3402"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Характеризует долю чистого оборотного капитала в краткосрочных обязательствах, т.е. способность предприятия возместить за счет чистых оборотных активов его краткосрочные долговые обязательства</w:t>
            </w:r>
          </w:p>
        </w:tc>
        <w:tc>
          <w:tcPr>
            <w:tcW w:w="2694" w:type="dxa"/>
            <w:tcBorders>
              <w:left w:val="single" w:sz="4" w:space="0" w:color="000000"/>
              <w:bottom w:val="single" w:sz="4" w:space="0" w:color="000000"/>
            </w:tcBorders>
            <w:vAlign w:val="center"/>
          </w:tcPr>
          <w:p w:rsidR="00302948" w:rsidRPr="00976521" w:rsidRDefault="00302948" w:rsidP="00976521">
            <w:pPr>
              <w:pStyle w:val="a5"/>
              <w:widowControl/>
              <w:ind w:firstLine="0"/>
              <w:jc w:val="left"/>
              <w:rPr>
                <w:sz w:val="20"/>
              </w:rPr>
            </w:pPr>
            <w:r w:rsidRPr="00976521">
              <w:rPr>
                <w:sz w:val="20"/>
              </w:rPr>
              <w:t>Чистый оборотный капитал / оборотный капитал</w:t>
            </w:r>
          </w:p>
        </w:tc>
        <w:tc>
          <w:tcPr>
            <w:tcW w:w="1315" w:type="dxa"/>
            <w:tcBorders>
              <w:left w:val="single" w:sz="4" w:space="0" w:color="000000"/>
              <w:bottom w:val="single" w:sz="4" w:space="0" w:color="000000"/>
              <w:right w:val="single" w:sz="4" w:space="0" w:color="000000"/>
            </w:tcBorders>
            <w:vAlign w:val="center"/>
          </w:tcPr>
          <w:p w:rsidR="00302948" w:rsidRPr="00976521" w:rsidRDefault="00302948" w:rsidP="00976521">
            <w:pPr>
              <w:pStyle w:val="a5"/>
              <w:widowControl/>
              <w:ind w:firstLine="0"/>
              <w:jc w:val="left"/>
              <w:rPr>
                <w:sz w:val="20"/>
              </w:rPr>
            </w:pPr>
            <w:r w:rsidRPr="00976521">
              <w:rPr>
                <w:sz w:val="20"/>
              </w:rPr>
              <w:t>индивидуален</w:t>
            </w:r>
          </w:p>
        </w:tc>
      </w:tr>
    </w:tbl>
    <w:p w:rsidR="00302948" w:rsidRPr="00976521" w:rsidRDefault="00302948" w:rsidP="00976521">
      <w:pPr>
        <w:pStyle w:val="a5"/>
      </w:pPr>
    </w:p>
    <w:p w:rsidR="00302948" w:rsidRPr="00976521" w:rsidRDefault="00302948" w:rsidP="00976521">
      <w:pPr>
        <w:pStyle w:val="a5"/>
      </w:pPr>
      <w:r w:rsidRPr="00976521">
        <w:t>ЧОК = ОА – КО (тыс. руб.),</w:t>
      </w:r>
      <w:r w:rsidR="00976521">
        <w:t xml:space="preserve"> </w:t>
      </w:r>
    </w:p>
    <w:p w:rsidR="00302948" w:rsidRPr="00976521" w:rsidRDefault="00302948" w:rsidP="00976521">
      <w:pPr>
        <w:pStyle w:val="a5"/>
      </w:pPr>
      <w:r w:rsidRPr="00976521">
        <w:t>ЧОК</w:t>
      </w:r>
      <w:r w:rsidRPr="00976521">
        <w:rPr>
          <w:vertAlign w:val="subscript"/>
        </w:rPr>
        <w:t xml:space="preserve">2006 </w:t>
      </w:r>
      <w:r w:rsidRPr="00976521">
        <w:t>= 12287 – 2424 = 9863;</w:t>
      </w:r>
    </w:p>
    <w:p w:rsidR="00302948" w:rsidRPr="00976521" w:rsidRDefault="00302948" w:rsidP="00976521">
      <w:pPr>
        <w:pStyle w:val="a5"/>
      </w:pPr>
      <w:r w:rsidRPr="00976521">
        <w:t>ЧОК</w:t>
      </w:r>
      <w:r w:rsidRPr="00976521">
        <w:rPr>
          <w:vertAlign w:val="subscript"/>
        </w:rPr>
        <w:t xml:space="preserve">2007 </w:t>
      </w:r>
      <w:r w:rsidRPr="00976521">
        <w:t>= 13162 – 2185 = 10977;</w:t>
      </w:r>
    </w:p>
    <w:p w:rsidR="00302948" w:rsidRPr="00976521" w:rsidRDefault="00302948" w:rsidP="00976521">
      <w:pPr>
        <w:pStyle w:val="a5"/>
      </w:pPr>
      <w:r w:rsidRPr="00976521">
        <w:t>ЧОК</w:t>
      </w:r>
      <w:r w:rsidRPr="00976521">
        <w:rPr>
          <w:vertAlign w:val="subscript"/>
        </w:rPr>
        <w:t xml:space="preserve">2008 </w:t>
      </w:r>
      <w:r w:rsidRPr="00976521">
        <w:t>=</w:t>
      </w:r>
      <w:r w:rsidR="00976521">
        <w:t xml:space="preserve"> </w:t>
      </w:r>
      <w:r w:rsidRPr="00976521">
        <w:t>14935 – 2058 = 12877.</w:t>
      </w:r>
    </w:p>
    <w:p w:rsidR="003A5C23" w:rsidRDefault="003A5C23" w:rsidP="00976521">
      <w:pPr>
        <w:pStyle w:val="a5"/>
      </w:pPr>
    </w:p>
    <w:p w:rsidR="00302948" w:rsidRPr="00976521" w:rsidRDefault="00302948" w:rsidP="00976521">
      <w:pPr>
        <w:pStyle w:val="a5"/>
      </w:pPr>
      <w:r w:rsidRPr="00976521">
        <w:t>Из расчетов видно, что анализируемое предприятие имеет достаточный чистый оборотный капитал.</w:t>
      </w:r>
    </w:p>
    <w:p w:rsidR="00302948" w:rsidRPr="00976521" w:rsidRDefault="00302948" w:rsidP="00976521">
      <w:pPr>
        <w:pStyle w:val="a5"/>
      </w:pPr>
      <w:r w:rsidRPr="00976521">
        <w:t>Рекомендуемое значение коэффициента абсолютной ликвидности Кал &gt; 0,2. Кал 2006 = 0,83; Кал2007 = 0,61; Кал2008 = 0,86. Значение данного показателя показывает высокую платежеспособность организации.</w:t>
      </w:r>
    </w:p>
    <w:p w:rsidR="003A5C23" w:rsidRDefault="003A5C23" w:rsidP="00976521">
      <w:pPr>
        <w:pStyle w:val="a5"/>
      </w:pPr>
    </w:p>
    <w:p w:rsidR="00302948" w:rsidRPr="00976521" w:rsidRDefault="00302948" w:rsidP="00976521">
      <w:pPr>
        <w:pStyle w:val="a5"/>
      </w:pPr>
      <w:r w:rsidRPr="00976521">
        <w:t>Таблица 2.7</w:t>
      </w:r>
    </w:p>
    <w:p w:rsidR="00302948" w:rsidRPr="00976521" w:rsidRDefault="00302948" w:rsidP="00976521">
      <w:pPr>
        <w:pStyle w:val="a5"/>
      </w:pPr>
      <w:r w:rsidRPr="00976521">
        <w:t>Коэффициенты ликвидности и платежеспособности (тыс. руб.)</w:t>
      </w:r>
    </w:p>
    <w:tbl>
      <w:tblPr>
        <w:tblW w:w="9070" w:type="dxa"/>
        <w:jc w:val="center"/>
        <w:tblLayout w:type="fixed"/>
        <w:tblLook w:val="0000" w:firstRow="0" w:lastRow="0" w:firstColumn="0" w:lastColumn="0" w:noHBand="0" w:noVBand="0"/>
      </w:tblPr>
      <w:tblGrid>
        <w:gridCol w:w="2274"/>
        <w:gridCol w:w="3064"/>
        <w:gridCol w:w="3732"/>
      </w:tblGrid>
      <w:tr w:rsidR="00302948" w:rsidRPr="00976521" w:rsidTr="00976521">
        <w:trPr>
          <w:jc w:val="center"/>
        </w:trPr>
        <w:tc>
          <w:tcPr>
            <w:tcW w:w="2518" w:type="dxa"/>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Наименование показателя</w:t>
            </w:r>
          </w:p>
        </w:tc>
        <w:tc>
          <w:tcPr>
            <w:tcW w:w="3402" w:type="dxa"/>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Расчет</w:t>
            </w:r>
          </w:p>
        </w:tc>
        <w:tc>
          <w:tcPr>
            <w:tcW w:w="4151" w:type="dxa"/>
            <w:tcBorders>
              <w:top w:val="single" w:sz="4" w:space="0" w:color="000000"/>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 xml:space="preserve">Значение </w:t>
            </w:r>
          </w:p>
          <w:p w:rsidR="00302948" w:rsidRPr="00976521" w:rsidRDefault="00302948" w:rsidP="00976521">
            <w:pPr>
              <w:pStyle w:val="a5"/>
              <w:widowControl/>
              <w:ind w:firstLine="0"/>
              <w:jc w:val="left"/>
              <w:rPr>
                <w:sz w:val="20"/>
              </w:rPr>
            </w:pPr>
          </w:p>
        </w:tc>
      </w:tr>
      <w:tr w:rsidR="00302948" w:rsidRPr="00976521" w:rsidTr="00976521">
        <w:trPr>
          <w:jc w:val="center"/>
        </w:trPr>
        <w:tc>
          <w:tcPr>
            <w:tcW w:w="2518"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Коэффициент абсолютной (быстрой) ликвидности (Кал)</w:t>
            </w:r>
          </w:p>
        </w:tc>
        <w:tc>
          <w:tcPr>
            <w:tcW w:w="3402"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Кал = (ДС + КФВ) / КО;</w:t>
            </w:r>
          </w:p>
          <w:p w:rsidR="00302948" w:rsidRPr="00976521" w:rsidRDefault="00302948" w:rsidP="00976521">
            <w:pPr>
              <w:pStyle w:val="a5"/>
              <w:widowControl/>
              <w:ind w:firstLine="0"/>
              <w:jc w:val="left"/>
              <w:rPr>
                <w:sz w:val="20"/>
              </w:rPr>
            </w:pPr>
            <w:r w:rsidRPr="00976521">
              <w:rPr>
                <w:sz w:val="20"/>
              </w:rPr>
              <w:t xml:space="preserve">((стр. 260 б. + 250 б) / итог раздела </w:t>
            </w:r>
            <w:r w:rsidRPr="00976521">
              <w:rPr>
                <w:sz w:val="20"/>
                <w:lang w:val="en-US"/>
              </w:rPr>
              <w:t>V</w:t>
            </w:r>
            <w:r w:rsidRPr="00976521">
              <w:rPr>
                <w:sz w:val="20"/>
              </w:rPr>
              <w:t xml:space="preserve"> б.)</w:t>
            </w:r>
          </w:p>
        </w:tc>
        <w:tc>
          <w:tcPr>
            <w:tcW w:w="4151"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 xml:space="preserve">Кал2006 = </w:t>
            </w:r>
            <w:r w:rsidRPr="00976521">
              <w:rPr>
                <w:sz w:val="20"/>
                <w:lang w:val="en-US"/>
              </w:rPr>
              <w:t>2000</w:t>
            </w:r>
            <w:r w:rsidRPr="00976521">
              <w:rPr>
                <w:sz w:val="20"/>
              </w:rPr>
              <w:t xml:space="preserve"> / </w:t>
            </w:r>
            <w:r w:rsidRPr="00976521">
              <w:rPr>
                <w:sz w:val="20"/>
                <w:lang w:val="en-US"/>
              </w:rPr>
              <w:t>2424</w:t>
            </w:r>
            <w:r w:rsidRPr="00976521">
              <w:rPr>
                <w:sz w:val="20"/>
              </w:rPr>
              <w:t xml:space="preserve"> = 0,</w:t>
            </w:r>
            <w:r w:rsidRPr="00976521">
              <w:rPr>
                <w:sz w:val="20"/>
                <w:lang w:val="en-US"/>
              </w:rPr>
              <w:t>83</w:t>
            </w:r>
            <w:r w:rsidRPr="00976521">
              <w:rPr>
                <w:sz w:val="20"/>
              </w:rPr>
              <w:t>;</w:t>
            </w:r>
          </w:p>
          <w:p w:rsidR="00302948" w:rsidRPr="00976521" w:rsidRDefault="00302948" w:rsidP="00976521">
            <w:pPr>
              <w:pStyle w:val="a5"/>
              <w:widowControl/>
              <w:ind w:firstLine="0"/>
              <w:jc w:val="left"/>
              <w:rPr>
                <w:sz w:val="20"/>
              </w:rPr>
            </w:pPr>
            <w:r w:rsidRPr="00976521">
              <w:rPr>
                <w:sz w:val="20"/>
              </w:rPr>
              <w:t xml:space="preserve">Кал2007 = </w:t>
            </w:r>
            <w:r w:rsidRPr="00976521">
              <w:rPr>
                <w:sz w:val="20"/>
                <w:lang w:val="en-US"/>
              </w:rPr>
              <w:t>1337</w:t>
            </w:r>
            <w:r w:rsidRPr="00976521">
              <w:rPr>
                <w:sz w:val="20"/>
              </w:rPr>
              <w:t xml:space="preserve"> / </w:t>
            </w:r>
            <w:r w:rsidRPr="00976521">
              <w:rPr>
                <w:sz w:val="20"/>
                <w:lang w:val="en-US"/>
              </w:rPr>
              <w:t>2185</w:t>
            </w:r>
            <w:r w:rsidRPr="00976521">
              <w:rPr>
                <w:sz w:val="20"/>
              </w:rPr>
              <w:t xml:space="preserve"> = </w:t>
            </w:r>
            <w:r w:rsidRPr="00976521">
              <w:rPr>
                <w:sz w:val="20"/>
                <w:lang w:val="en-US"/>
              </w:rPr>
              <w:t>0</w:t>
            </w:r>
            <w:r w:rsidRPr="00976521">
              <w:rPr>
                <w:sz w:val="20"/>
              </w:rPr>
              <w:t>,</w:t>
            </w:r>
            <w:r w:rsidRPr="00976521">
              <w:rPr>
                <w:sz w:val="20"/>
                <w:lang w:val="en-US"/>
              </w:rPr>
              <w:t>61</w:t>
            </w:r>
            <w:r w:rsidRPr="00976521">
              <w:rPr>
                <w:sz w:val="20"/>
              </w:rPr>
              <w:t>;</w:t>
            </w:r>
          </w:p>
          <w:p w:rsidR="00302948" w:rsidRPr="00976521" w:rsidRDefault="00302948" w:rsidP="00976521">
            <w:pPr>
              <w:pStyle w:val="a5"/>
              <w:widowControl/>
              <w:ind w:firstLine="0"/>
              <w:jc w:val="left"/>
              <w:rPr>
                <w:sz w:val="20"/>
              </w:rPr>
            </w:pPr>
            <w:r w:rsidRPr="00976521">
              <w:rPr>
                <w:sz w:val="20"/>
              </w:rPr>
              <w:t xml:space="preserve">Кал2008 = </w:t>
            </w:r>
            <w:r w:rsidRPr="00976521">
              <w:rPr>
                <w:sz w:val="20"/>
                <w:lang w:val="en-US"/>
              </w:rPr>
              <w:t>1761</w:t>
            </w:r>
            <w:r w:rsidRPr="00976521">
              <w:rPr>
                <w:sz w:val="20"/>
              </w:rPr>
              <w:t xml:space="preserve"> / </w:t>
            </w:r>
            <w:r w:rsidRPr="00976521">
              <w:rPr>
                <w:sz w:val="20"/>
                <w:lang w:val="en-US"/>
              </w:rPr>
              <w:t>2058</w:t>
            </w:r>
            <w:r w:rsidRPr="00976521">
              <w:rPr>
                <w:sz w:val="20"/>
              </w:rPr>
              <w:t xml:space="preserve"> = </w:t>
            </w:r>
            <w:r w:rsidRPr="00976521">
              <w:rPr>
                <w:sz w:val="20"/>
                <w:lang w:val="en-US"/>
              </w:rPr>
              <w:t>0</w:t>
            </w:r>
            <w:r w:rsidRPr="00976521">
              <w:rPr>
                <w:sz w:val="20"/>
              </w:rPr>
              <w:t>,</w:t>
            </w:r>
            <w:r w:rsidRPr="00976521">
              <w:rPr>
                <w:sz w:val="20"/>
                <w:lang w:val="en-US"/>
              </w:rPr>
              <w:t>86</w:t>
            </w:r>
            <w:r w:rsidRPr="00976521">
              <w:rPr>
                <w:sz w:val="20"/>
              </w:rPr>
              <w:t>.</w:t>
            </w:r>
          </w:p>
        </w:tc>
      </w:tr>
      <w:tr w:rsidR="00302948" w:rsidRPr="00976521" w:rsidTr="00976521">
        <w:trPr>
          <w:jc w:val="center"/>
        </w:trPr>
        <w:tc>
          <w:tcPr>
            <w:tcW w:w="2518"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Коэффициент срочной ликвидности (уточненной) ликвидности (Ксл)</w:t>
            </w:r>
          </w:p>
        </w:tc>
        <w:tc>
          <w:tcPr>
            <w:tcW w:w="3402"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Ксл = (ДС + КФВ + ДЗ) / КО;</w:t>
            </w:r>
          </w:p>
          <w:p w:rsidR="00302948" w:rsidRPr="00976521" w:rsidRDefault="00302948" w:rsidP="00976521">
            <w:pPr>
              <w:pStyle w:val="a5"/>
              <w:widowControl/>
              <w:ind w:firstLine="0"/>
              <w:jc w:val="left"/>
              <w:rPr>
                <w:sz w:val="20"/>
              </w:rPr>
            </w:pPr>
            <w:r w:rsidRPr="00976521">
              <w:rPr>
                <w:sz w:val="20"/>
              </w:rPr>
              <w:t xml:space="preserve">((стр.260 б. + стр. 250 б. + стр. 241 б.) / итог раздела </w:t>
            </w:r>
            <w:r w:rsidRPr="00976521">
              <w:rPr>
                <w:sz w:val="20"/>
                <w:lang w:val="en-US"/>
              </w:rPr>
              <w:t>V</w:t>
            </w:r>
            <w:r w:rsidRPr="00976521">
              <w:rPr>
                <w:sz w:val="20"/>
              </w:rPr>
              <w:t xml:space="preserve"> б.)</w:t>
            </w:r>
          </w:p>
        </w:tc>
        <w:tc>
          <w:tcPr>
            <w:tcW w:w="4151"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Ксл2006 = (2000 + 3195) / 2424 = 2,14;</w:t>
            </w:r>
          </w:p>
          <w:p w:rsidR="00302948" w:rsidRPr="00976521" w:rsidRDefault="00302948" w:rsidP="00976521">
            <w:pPr>
              <w:pStyle w:val="a5"/>
              <w:widowControl/>
              <w:ind w:firstLine="0"/>
              <w:jc w:val="left"/>
              <w:rPr>
                <w:sz w:val="20"/>
              </w:rPr>
            </w:pPr>
            <w:r w:rsidRPr="00976521">
              <w:rPr>
                <w:sz w:val="20"/>
              </w:rPr>
              <w:t>Ксл2007 = (1337 + 2939) / 2185 = 1,96;</w:t>
            </w:r>
          </w:p>
          <w:p w:rsidR="00302948" w:rsidRPr="00976521" w:rsidRDefault="00302948" w:rsidP="00976521">
            <w:pPr>
              <w:pStyle w:val="a5"/>
              <w:widowControl/>
              <w:ind w:firstLine="0"/>
              <w:jc w:val="left"/>
              <w:rPr>
                <w:sz w:val="20"/>
              </w:rPr>
            </w:pPr>
            <w:r w:rsidRPr="00976521">
              <w:rPr>
                <w:sz w:val="20"/>
              </w:rPr>
              <w:t>Ксл2008 = (1761 + 2823) / 2058 = 2,23.</w:t>
            </w:r>
          </w:p>
        </w:tc>
      </w:tr>
      <w:tr w:rsidR="00302948" w:rsidRPr="00976521" w:rsidTr="00976521">
        <w:trPr>
          <w:jc w:val="center"/>
        </w:trPr>
        <w:tc>
          <w:tcPr>
            <w:tcW w:w="2518"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Коэффициент общей (текущей) ликвидности (Кол)</w:t>
            </w:r>
          </w:p>
        </w:tc>
        <w:tc>
          <w:tcPr>
            <w:tcW w:w="3402"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Кол =(ДС + КФВ + ДЗ + З)/КО</w:t>
            </w:r>
          </w:p>
          <w:p w:rsidR="00302948" w:rsidRPr="00976521" w:rsidRDefault="00302948" w:rsidP="00976521">
            <w:pPr>
              <w:pStyle w:val="a5"/>
              <w:widowControl/>
              <w:ind w:firstLine="0"/>
              <w:jc w:val="left"/>
              <w:rPr>
                <w:sz w:val="20"/>
              </w:rPr>
            </w:pPr>
            <w:r w:rsidRPr="00976521">
              <w:rPr>
                <w:sz w:val="20"/>
              </w:rPr>
              <w:t xml:space="preserve">((стр.260 б. + стр. 250 б. + стр. 241 б. + стр. 210 б.) / итог раздела </w:t>
            </w:r>
            <w:r w:rsidRPr="00976521">
              <w:rPr>
                <w:sz w:val="20"/>
                <w:lang w:val="en-US"/>
              </w:rPr>
              <w:t>V</w:t>
            </w:r>
            <w:r w:rsidRPr="00976521">
              <w:rPr>
                <w:sz w:val="20"/>
              </w:rPr>
              <w:t xml:space="preserve"> б.)</w:t>
            </w:r>
          </w:p>
        </w:tc>
        <w:tc>
          <w:tcPr>
            <w:tcW w:w="4151"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Кол2006 = (2000 + 3195 + 6000) / 2424 = 4,62;</w:t>
            </w:r>
          </w:p>
          <w:p w:rsidR="00302948" w:rsidRPr="00976521" w:rsidRDefault="00302948" w:rsidP="00976521">
            <w:pPr>
              <w:pStyle w:val="a5"/>
              <w:widowControl/>
              <w:ind w:firstLine="0"/>
              <w:jc w:val="left"/>
              <w:rPr>
                <w:sz w:val="20"/>
              </w:rPr>
            </w:pPr>
            <w:r w:rsidRPr="00976521">
              <w:rPr>
                <w:sz w:val="20"/>
              </w:rPr>
              <w:t>Кол2007 = (1337 + 2939 + 7740) / 2185 = 5,50;</w:t>
            </w:r>
          </w:p>
          <w:p w:rsidR="00302948" w:rsidRPr="00976521" w:rsidRDefault="00302948" w:rsidP="00976521">
            <w:pPr>
              <w:pStyle w:val="a5"/>
              <w:widowControl/>
              <w:ind w:firstLine="0"/>
              <w:jc w:val="left"/>
              <w:rPr>
                <w:sz w:val="20"/>
              </w:rPr>
            </w:pPr>
            <w:r w:rsidRPr="00976521">
              <w:rPr>
                <w:sz w:val="20"/>
              </w:rPr>
              <w:t>Кол2008 = (1761 + 2823 + 8697) / 2058 = 6,45.</w:t>
            </w:r>
          </w:p>
        </w:tc>
      </w:tr>
      <w:tr w:rsidR="00302948" w:rsidRPr="00976521" w:rsidTr="00976521">
        <w:trPr>
          <w:jc w:val="center"/>
        </w:trPr>
        <w:tc>
          <w:tcPr>
            <w:tcW w:w="2518"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Коэффициент собственной платежеспособности (Ксп)</w:t>
            </w:r>
          </w:p>
        </w:tc>
        <w:tc>
          <w:tcPr>
            <w:tcW w:w="3402"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Ксп = ЧОК / КО;</w:t>
            </w:r>
          </w:p>
          <w:p w:rsidR="00302948" w:rsidRPr="00976521" w:rsidRDefault="00302948" w:rsidP="00976521">
            <w:pPr>
              <w:pStyle w:val="a5"/>
              <w:widowControl/>
              <w:ind w:firstLine="0"/>
              <w:jc w:val="left"/>
              <w:rPr>
                <w:sz w:val="20"/>
              </w:rPr>
            </w:pPr>
            <w:r w:rsidRPr="00976521">
              <w:rPr>
                <w:sz w:val="20"/>
              </w:rPr>
              <w:t xml:space="preserve">(формула (8) / итог раздела </w:t>
            </w:r>
            <w:r w:rsidRPr="00976521">
              <w:rPr>
                <w:sz w:val="20"/>
                <w:lang w:val="en-US"/>
              </w:rPr>
              <w:t>V</w:t>
            </w:r>
            <w:r w:rsidRPr="00976521">
              <w:rPr>
                <w:sz w:val="20"/>
              </w:rPr>
              <w:t xml:space="preserve"> б.)</w:t>
            </w:r>
          </w:p>
        </w:tc>
        <w:tc>
          <w:tcPr>
            <w:tcW w:w="4151"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Ксп2006 = 9863 / 2424 = 4,07;</w:t>
            </w:r>
          </w:p>
          <w:p w:rsidR="00302948" w:rsidRPr="00976521" w:rsidRDefault="00302948" w:rsidP="00976521">
            <w:pPr>
              <w:pStyle w:val="a5"/>
              <w:widowControl/>
              <w:ind w:firstLine="0"/>
              <w:jc w:val="left"/>
              <w:rPr>
                <w:sz w:val="20"/>
              </w:rPr>
            </w:pPr>
            <w:r w:rsidRPr="00976521">
              <w:rPr>
                <w:sz w:val="20"/>
              </w:rPr>
              <w:t>Ксп2007 = 10977 / 2185 = 5,02;</w:t>
            </w:r>
          </w:p>
          <w:p w:rsidR="00302948" w:rsidRPr="00976521" w:rsidRDefault="00302948" w:rsidP="00976521">
            <w:pPr>
              <w:pStyle w:val="a5"/>
              <w:widowControl/>
              <w:ind w:firstLine="0"/>
              <w:jc w:val="left"/>
              <w:rPr>
                <w:sz w:val="20"/>
              </w:rPr>
            </w:pPr>
            <w:r w:rsidRPr="00976521">
              <w:rPr>
                <w:sz w:val="20"/>
              </w:rPr>
              <w:t>Ксп2008 = 12877 / 2058 = 6,26.</w:t>
            </w:r>
          </w:p>
          <w:p w:rsidR="00302948" w:rsidRPr="00976521" w:rsidRDefault="00302948" w:rsidP="00976521">
            <w:pPr>
              <w:pStyle w:val="a5"/>
              <w:widowControl/>
              <w:ind w:firstLine="0"/>
              <w:jc w:val="left"/>
              <w:rPr>
                <w:sz w:val="20"/>
              </w:rPr>
            </w:pPr>
          </w:p>
        </w:tc>
      </w:tr>
    </w:tbl>
    <w:p w:rsidR="00302948" w:rsidRPr="00976521" w:rsidRDefault="00302948" w:rsidP="00976521">
      <w:pPr>
        <w:pStyle w:val="a5"/>
      </w:pPr>
    </w:p>
    <w:p w:rsidR="00302948" w:rsidRPr="00976521" w:rsidRDefault="00302948" w:rsidP="00976521">
      <w:pPr>
        <w:pStyle w:val="a5"/>
      </w:pPr>
      <w:r w:rsidRPr="00976521">
        <w:t>Рекомендуемое значение коэффициента срочной ликвидности Ксл = (0,7;0,8). Ксл2006 = 2,14; Ксл2007 = 1,96; Ксл2008 = 2,23. Можно говорить о том, что в ближайшей перспективе баланс предприятия также будет ликвиден.</w:t>
      </w:r>
    </w:p>
    <w:p w:rsidR="00302948" w:rsidRPr="00976521" w:rsidRDefault="00302948" w:rsidP="00976521">
      <w:pPr>
        <w:pStyle w:val="a5"/>
      </w:pPr>
      <w:r w:rsidRPr="00976521">
        <w:t>Рекомендуемое значение коэффициента общей ликвидности Кол = (1; 2). Нижняя граница указывает на то, что оборотных средств должно быть достаточно для покрытия краткосрочных обязательств. Кол2006 = 4,62; Кол2007 = 5,5; Кол 2008 = 6,45. Видно, что за анализируемые года оборотных средств достаточно для покрытия краткосрочных обязательств и даже наблюдается их излишек. Это говорит о том, что баланс предприятия ликвиден.</w:t>
      </w:r>
    </w:p>
    <w:p w:rsidR="00302948" w:rsidRPr="00976521" w:rsidRDefault="00302948" w:rsidP="00976521">
      <w:pPr>
        <w:pStyle w:val="a5"/>
      </w:pPr>
      <w:r w:rsidRPr="00976521">
        <w:t>Показатель собственной платежеспособности индивидуален для каждого предприятия и зависит от специфики его производственно-коммерческой деятельности. Ксп2006</w:t>
      </w:r>
      <w:r w:rsidR="00976521">
        <w:t xml:space="preserve"> </w:t>
      </w:r>
      <w:r w:rsidRPr="00976521">
        <w:t>= 4,07; Ксп2007 = 5,02; Ксп2008 = 6,26. Высокие значения показателей говорят о том, что предприятие обладает собственным оборотным капиталом, что положительно характеризует платежеспособность предприятия.</w:t>
      </w:r>
    </w:p>
    <w:p w:rsidR="00302948" w:rsidRPr="00976521" w:rsidRDefault="00302948" w:rsidP="00976521">
      <w:pPr>
        <w:pStyle w:val="a5"/>
      </w:pPr>
      <w:r w:rsidRPr="00976521">
        <w:t xml:space="preserve">Ликвидный денежный поток является одним из показателей, который определяет финансовую устойчивость предприятия. Он характеризует изменение в чистой кредитной позиции предприятия в течение определенного периода. Чистая кредитная позиция – это разность между суммой кредитов, полученных предприятием, и величиной денежных средств. </w:t>
      </w:r>
    </w:p>
    <w:p w:rsidR="00302948" w:rsidRPr="00976521" w:rsidRDefault="00302948" w:rsidP="00976521">
      <w:pPr>
        <w:pStyle w:val="a5"/>
      </w:pPr>
      <w:r w:rsidRPr="00976521">
        <w:t xml:space="preserve">Ликвидный денежный поток является показателем дефицитного или избыточного сальдо денежных средств, возникающего в случае полного покрытия всех долговых обязательств по заемным средствам. </w:t>
      </w:r>
    </w:p>
    <w:p w:rsidR="00302948" w:rsidRPr="00976521" w:rsidRDefault="00302948" w:rsidP="00976521">
      <w:pPr>
        <w:pStyle w:val="a5"/>
      </w:pPr>
      <w:r w:rsidRPr="00976521">
        <w:t>Ликвидный денежный поток характеризует абсолютную величину денежных средств, получаемых от обычных видов деятельности предприятия (текущей и инвестиционной), поэтому является более внутренним, выражающим эффективность его работы. Он важен также и для потенциальных инвесторов. ЛДП включает в себя весь объем заемных средств и поэтому показывает влияние кредитов и займов на эффективность деятельности предприятия с точки зрения генерирования денежного потока.</w:t>
      </w:r>
    </w:p>
    <w:p w:rsidR="00302948" w:rsidRPr="00976521" w:rsidRDefault="00302948" w:rsidP="00976521">
      <w:pPr>
        <w:pStyle w:val="a5"/>
      </w:pPr>
      <w:r w:rsidRPr="00976521">
        <w:t>Формула для расчетного ликвидного денежного потока следующая:</w:t>
      </w:r>
    </w:p>
    <w:p w:rsidR="003A5C23" w:rsidRDefault="003A5C23" w:rsidP="00976521">
      <w:pPr>
        <w:pStyle w:val="a5"/>
      </w:pPr>
    </w:p>
    <w:p w:rsidR="00302948" w:rsidRPr="00976521" w:rsidRDefault="00302948" w:rsidP="00976521">
      <w:pPr>
        <w:pStyle w:val="a5"/>
      </w:pPr>
      <w:r w:rsidRPr="00976521">
        <w:t>ЛДП = (ДК1 + КК1 – ДС1) – (ДК0 + КК0 – ДС0) (тыс. руб.),</w:t>
      </w:r>
      <w:r w:rsidR="00976521">
        <w:t xml:space="preserve">  </w:t>
      </w:r>
      <w:r w:rsidR="003A5C23">
        <w:tab/>
      </w:r>
      <w:r w:rsidRPr="00976521">
        <w:t>(9)</w:t>
      </w:r>
    </w:p>
    <w:p w:rsidR="003A5C23" w:rsidRDefault="003A5C23" w:rsidP="00976521">
      <w:pPr>
        <w:pStyle w:val="a5"/>
      </w:pPr>
    </w:p>
    <w:p w:rsidR="00302948" w:rsidRPr="00976521" w:rsidRDefault="00302948" w:rsidP="00976521">
      <w:pPr>
        <w:pStyle w:val="a5"/>
      </w:pPr>
      <w:r w:rsidRPr="00976521">
        <w:t>где: ЛДП – ликвидный денежный поток;</w:t>
      </w:r>
    </w:p>
    <w:p w:rsidR="00302948" w:rsidRPr="00976521" w:rsidRDefault="00302948" w:rsidP="00976521">
      <w:pPr>
        <w:pStyle w:val="a5"/>
      </w:pPr>
      <w:r w:rsidRPr="00976521">
        <w:t>ДК1 и ДК0 – долгосрочные кредиты и займы на конец и начало расчетного периода;</w:t>
      </w:r>
    </w:p>
    <w:p w:rsidR="00302948" w:rsidRPr="00976521" w:rsidRDefault="00302948" w:rsidP="00976521">
      <w:pPr>
        <w:pStyle w:val="a5"/>
      </w:pPr>
      <w:r w:rsidRPr="00976521">
        <w:t xml:space="preserve">КК1 и КК0 – краткосрочные кредиты и займы на конец и начало расчетного периода; </w:t>
      </w:r>
    </w:p>
    <w:p w:rsidR="00302948" w:rsidRDefault="00302948" w:rsidP="00976521">
      <w:pPr>
        <w:pStyle w:val="a5"/>
      </w:pPr>
      <w:r w:rsidRPr="00976521">
        <w:t>ДС1 и ДС0 – денежные средства на конец и начало расчетного периода.</w:t>
      </w:r>
    </w:p>
    <w:p w:rsidR="003A5C23" w:rsidRPr="00976521" w:rsidRDefault="003A5C23" w:rsidP="00976521">
      <w:pPr>
        <w:pStyle w:val="a5"/>
      </w:pPr>
    </w:p>
    <w:p w:rsidR="00302948" w:rsidRPr="00976521" w:rsidRDefault="00302948" w:rsidP="00976521">
      <w:pPr>
        <w:pStyle w:val="a5"/>
      </w:pPr>
      <w:r w:rsidRPr="00976521">
        <w:t>ЛДП</w:t>
      </w:r>
      <w:r w:rsidRPr="00976521">
        <w:rPr>
          <w:vertAlign w:val="subscript"/>
        </w:rPr>
        <w:t>2007</w:t>
      </w:r>
      <w:r w:rsidRPr="00976521">
        <w:t xml:space="preserve"> = (0 + 1000 - 1337) – (0 + 500 - 2000) = 1163 тыс. руб.;</w:t>
      </w:r>
    </w:p>
    <w:p w:rsidR="00302948" w:rsidRDefault="00302948" w:rsidP="00976521">
      <w:pPr>
        <w:pStyle w:val="a5"/>
      </w:pPr>
      <w:r w:rsidRPr="00976521">
        <w:t>ЛДП</w:t>
      </w:r>
      <w:r w:rsidRPr="00976521">
        <w:rPr>
          <w:vertAlign w:val="subscript"/>
        </w:rPr>
        <w:t>2008</w:t>
      </w:r>
      <w:r w:rsidRPr="00976521">
        <w:t xml:space="preserve"> = (0 + 0 – 1761) – (0 + 1000 - 1337) = –1424 тыс. руб.</w:t>
      </w:r>
    </w:p>
    <w:p w:rsidR="003A5C23" w:rsidRPr="00976521" w:rsidRDefault="003A5C23" w:rsidP="00976521">
      <w:pPr>
        <w:pStyle w:val="a5"/>
      </w:pPr>
    </w:p>
    <w:p w:rsidR="00302948" w:rsidRPr="00976521" w:rsidRDefault="00302948" w:rsidP="00976521">
      <w:pPr>
        <w:pStyle w:val="a5"/>
      </w:pPr>
      <w:r w:rsidRPr="00976521">
        <w:t>Из полученных расчетов видим, что в 2007 ООО имело избыточное сальдо денежных средств в случае полного покрытия всех долговых обязательств по заемным средствам, т.е. предприятие имело резерв денежных средств после осуществления всех расчетов, в 2008 году ситуация обратная и наблюдается отрицательный ликвидный денежный поток.</w:t>
      </w:r>
    </w:p>
    <w:p w:rsidR="00302948" w:rsidRPr="00976521" w:rsidRDefault="00302948" w:rsidP="00976521">
      <w:pPr>
        <w:pStyle w:val="a5"/>
      </w:pPr>
      <w:r w:rsidRPr="00976521">
        <w:t>Анализ финансовой устойчивости предприятия позволяет установить, насколько рационально предприятие управляло собственными и заемными средствами.</w:t>
      </w:r>
    </w:p>
    <w:p w:rsidR="00302948" w:rsidRPr="00976521" w:rsidRDefault="00302948" w:rsidP="00976521">
      <w:pPr>
        <w:pStyle w:val="a5"/>
        <w:rPr>
          <w:u w:val="single"/>
        </w:rPr>
      </w:pPr>
      <w:r w:rsidRPr="00976521">
        <w:rPr>
          <w:u w:val="single"/>
        </w:rPr>
        <w:t>Абсолютные показатели финансовой устойчивости предприятия</w:t>
      </w:r>
    </w:p>
    <w:p w:rsidR="00302948" w:rsidRPr="00976521" w:rsidRDefault="00302948" w:rsidP="00976521">
      <w:pPr>
        <w:pStyle w:val="a5"/>
        <w:numPr>
          <w:ilvl w:val="0"/>
          <w:numId w:val="9"/>
        </w:numPr>
        <w:ind w:left="0" w:firstLine="709"/>
      </w:pPr>
      <w:r w:rsidRPr="00976521">
        <w:t>Наличие собственных оборотных средств.</w:t>
      </w:r>
    </w:p>
    <w:p w:rsidR="003A5C23" w:rsidRDefault="003A5C23" w:rsidP="00976521">
      <w:pPr>
        <w:pStyle w:val="a5"/>
      </w:pPr>
    </w:p>
    <w:p w:rsidR="00302948" w:rsidRPr="00976521" w:rsidRDefault="00302948" w:rsidP="00976521">
      <w:pPr>
        <w:pStyle w:val="a5"/>
      </w:pPr>
      <w:r w:rsidRPr="00976521">
        <w:t>СОС</w:t>
      </w:r>
      <w:r w:rsidRPr="00976521">
        <w:rPr>
          <w:vertAlign w:val="subscript"/>
        </w:rPr>
        <w:t>год</w:t>
      </w:r>
      <w:r w:rsidRPr="00976521">
        <w:t xml:space="preserve"> = СК – ВОА (тыс. руб.),</w:t>
      </w:r>
      <w:r w:rsidR="00976521">
        <w:t xml:space="preserve"> </w:t>
      </w:r>
    </w:p>
    <w:p w:rsidR="003A5C23" w:rsidRDefault="003A5C23" w:rsidP="00976521">
      <w:pPr>
        <w:pStyle w:val="a5"/>
      </w:pPr>
    </w:p>
    <w:p w:rsidR="00302948" w:rsidRPr="00976521" w:rsidRDefault="00302948" w:rsidP="00976521">
      <w:pPr>
        <w:pStyle w:val="a5"/>
      </w:pPr>
      <w:r w:rsidRPr="00976521">
        <w:t>где: СОС</w:t>
      </w:r>
      <w:r w:rsidRPr="00976521">
        <w:rPr>
          <w:vertAlign w:val="subscript"/>
        </w:rPr>
        <w:t>год</w:t>
      </w:r>
      <w:r w:rsidR="00976521">
        <w:rPr>
          <w:vertAlign w:val="subscript"/>
        </w:rPr>
        <w:t xml:space="preserve"> </w:t>
      </w:r>
      <w:r w:rsidRPr="00976521">
        <w:t>- собственные оборотные средства;</w:t>
      </w:r>
    </w:p>
    <w:p w:rsidR="00302948" w:rsidRPr="00976521" w:rsidRDefault="00302948" w:rsidP="00976521">
      <w:pPr>
        <w:pStyle w:val="a5"/>
      </w:pPr>
      <w:r w:rsidRPr="00976521">
        <w:t>К – собственный капитал;</w:t>
      </w:r>
    </w:p>
    <w:p w:rsidR="00302948" w:rsidRPr="00976521" w:rsidRDefault="00302948" w:rsidP="00976521">
      <w:pPr>
        <w:pStyle w:val="a5"/>
      </w:pPr>
      <w:r w:rsidRPr="00976521">
        <w:t>ВОА – внеоборотные активы.</w:t>
      </w:r>
    </w:p>
    <w:p w:rsidR="003A5C23" w:rsidRDefault="003A5C23" w:rsidP="00976521">
      <w:pPr>
        <w:pStyle w:val="a5"/>
      </w:pPr>
    </w:p>
    <w:p w:rsidR="00302948" w:rsidRPr="00976521" w:rsidRDefault="00302948" w:rsidP="00976521">
      <w:pPr>
        <w:pStyle w:val="a5"/>
      </w:pPr>
      <w:r w:rsidRPr="00976521">
        <w:t>СОС</w:t>
      </w:r>
      <w:r w:rsidRPr="00976521">
        <w:rPr>
          <w:vertAlign w:val="subscript"/>
        </w:rPr>
        <w:t>2006</w:t>
      </w:r>
      <w:r w:rsidRPr="00976521">
        <w:t xml:space="preserve"> =18940 – 9077 = 9863;</w:t>
      </w:r>
    </w:p>
    <w:p w:rsidR="00302948" w:rsidRPr="00976521" w:rsidRDefault="00302948" w:rsidP="00976521">
      <w:pPr>
        <w:pStyle w:val="a5"/>
      </w:pPr>
      <w:r w:rsidRPr="00976521">
        <w:t>СОС</w:t>
      </w:r>
      <w:r w:rsidRPr="00976521">
        <w:rPr>
          <w:vertAlign w:val="subscript"/>
        </w:rPr>
        <w:t>2007</w:t>
      </w:r>
      <w:r w:rsidRPr="00976521">
        <w:t xml:space="preserve"> = 18349 – 7372 = 10977; </w:t>
      </w:r>
    </w:p>
    <w:p w:rsidR="00302948" w:rsidRDefault="00302948" w:rsidP="00976521">
      <w:pPr>
        <w:pStyle w:val="a5"/>
      </w:pPr>
      <w:r w:rsidRPr="00976521">
        <w:t>СОС</w:t>
      </w:r>
      <w:r w:rsidRPr="00976521">
        <w:rPr>
          <w:vertAlign w:val="subscript"/>
        </w:rPr>
        <w:t>2008</w:t>
      </w:r>
      <w:r w:rsidRPr="00976521">
        <w:t xml:space="preserve"> = 21283 – 8406 = 12877.</w:t>
      </w:r>
    </w:p>
    <w:p w:rsidR="003A5C23" w:rsidRPr="00976521" w:rsidRDefault="003A5C23" w:rsidP="00976521">
      <w:pPr>
        <w:pStyle w:val="a5"/>
      </w:pPr>
    </w:p>
    <w:p w:rsidR="00302948" w:rsidRPr="00976521" w:rsidRDefault="00302948" w:rsidP="00976521">
      <w:pPr>
        <w:pStyle w:val="a5"/>
        <w:numPr>
          <w:ilvl w:val="0"/>
          <w:numId w:val="9"/>
        </w:numPr>
        <w:ind w:left="0" w:firstLine="709"/>
      </w:pPr>
      <w:r w:rsidRPr="00976521">
        <w:t xml:space="preserve">Наличие собственных и долгосрочных заемных источников финансирования запасов. </w:t>
      </w:r>
    </w:p>
    <w:p w:rsidR="003A5C23" w:rsidRDefault="003A5C23" w:rsidP="00976521">
      <w:pPr>
        <w:pStyle w:val="a5"/>
      </w:pPr>
    </w:p>
    <w:p w:rsidR="00302948" w:rsidRPr="00976521" w:rsidRDefault="00302948" w:rsidP="00976521">
      <w:pPr>
        <w:pStyle w:val="a5"/>
      </w:pPr>
      <w:r w:rsidRPr="00976521">
        <w:t>СДИ</w:t>
      </w:r>
      <w:r w:rsidRPr="00976521">
        <w:rPr>
          <w:vertAlign w:val="subscript"/>
        </w:rPr>
        <w:t>год</w:t>
      </w:r>
      <w:r w:rsidRPr="00976521">
        <w:t xml:space="preserve"> = СОС + ДКЗ (тыс. руб.),</w:t>
      </w:r>
      <w:r w:rsidR="00976521">
        <w:t xml:space="preserve"> </w:t>
      </w:r>
    </w:p>
    <w:p w:rsidR="003A5C23" w:rsidRDefault="003A5C23" w:rsidP="00976521">
      <w:pPr>
        <w:pStyle w:val="a5"/>
      </w:pPr>
    </w:p>
    <w:p w:rsidR="00302948" w:rsidRPr="00976521" w:rsidRDefault="00302948" w:rsidP="00976521">
      <w:pPr>
        <w:pStyle w:val="a5"/>
      </w:pPr>
      <w:r w:rsidRPr="00976521">
        <w:t xml:space="preserve">где: </w:t>
      </w:r>
    </w:p>
    <w:p w:rsidR="00302948" w:rsidRPr="00976521" w:rsidRDefault="00302948" w:rsidP="00976521">
      <w:pPr>
        <w:pStyle w:val="a5"/>
      </w:pPr>
      <w:r w:rsidRPr="00976521">
        <w:t>СДИ</w:t>
      </w:r>
      <w:r w:rsidRPr="00976521">
        <w:rPr>
          <w:vertAlign w:val="subscript"/>
        </w:rPr>
        <w:t>год</w:t>
      </w:r>
      <w:r w:rsidRPr="00976521">
        <w:t xml:space="preserve"> – собственные и долгосрочные заемные источники финансирования запасов;</w:t>
      </w:r>
    </w:p>
    <w:p w:rsidR="00302948" w:rsidRPr="00976521" w:rsidRDefault="00302948" w:rsidP="00976521">
      <w:pPr>
        <w:pStyle w:val="a5"/>
      </w:pPr>
      <w:r w:rsidRPr="00976521">
        <w:t>ДКЗ – долгосрочные кредиты и займы.</w:t>
      </w:r>
    </w:p>
    <w:p w:rsidR="003A5C23" w:rsidRDefault="003A5C23" w:rsidP="00976521">
      <w:pPr>
        <w:pStyle w:val="a5"/>
      </w:pPr>
    </w:p>
    <w:p w:rsidR="00302948" w:rsidRPr="00976521" w:rsidRDefault="00302948" w:rsidP="00976521">
      <w:pPr>
        <w:pStyle w:val="a5"/>
      </w:pPr>
      <w:r w:rsidRPr="00976521">
        <w:t>СДИ</w:t>
      </w:r>
      <w:r w:rsidRPr="00976521">
        <w:rPr>
          <w:vertAlign w:val="subscript"/>
        </w:rPr>
        <w:t>2006</w:t>
      </w:r>
      <w:r w:rsidRPr="00976521">
        <w:t xml:space="preserve"> = 9863 + 0 = 9863;</w:t>
      </w:r>
    </w:p>
    <w:p w:rsidR="00302948" w:rsidRPr="00976521" w:rsidRDefault="00302948" w:rsidP="00976521">
      <w:pPr>
        <w:pStyle w:val="a5"/>
      </w:pPr>
      <w:r w:rsidRPr="00976521">
        <w:t>СДИ</w:t>
      </w:r>
      <w:r w:rsidRPr="00976521">
        <w:rPr>
          <w:vertAlign w:val="subscript"/>
        </w:rPr>
        <w:t>2007</w:t>
      </w:r>
      <w:r w:rsidRPr="00976521">
        <w:t xml:space="preserve"> = 10977 + 0 = 10977;</w:t>
      </w:r>
    </w:p>
    <w:p w:rsidR="00302948" w:rsidRDefault="00302948" w:rsidP="00976521">
      <w:pPr>
        <w:pStyle w:val="a5"/>
      </w:pPr>
      <w:r w:rsidRPr="00976521">
        <w:t>СДИ</w:t>
      </w:r>
      <w:r w:rsidRPr="00976521">
        <w:rPr>
          <w:vertAlign w:val="subscript"/>
        </w:rPr>
        <w:t>2008</w:t>
      </w:r>
      <w:r w:rsidRPr="00976521">
        <w:t xml:space="preserve"> = 12877 + 0 = 12877.</w:t>
      </w:r>
    </w:p>
    <w:p w:rsidR="003A5C23" w:rsidRPr="00976521" w:rsidRDefault="003A5C23" w:rsidP="00976521">
      <w:pPr>
        <w:pStyle w:val="a5"/>
      </w:pPr>
    </w:p>
    <w:p w:rsidR="00302948" w:rsidRPr="00976521" w:rsidRDefault="003A5C23" w:rsidP="00976521">
      <w:pPr>
        <w:pStyle w:val="a5"/>
        <w:numPr>
          <w:ilvl w:val="0"/>
          <w:numId w:val="9"/>
        </w:numPr>
        <w:ind w:left="0" w:firstLine="709"/>
      </w:pPr>
      <w:r>
        <w:br w:type="page"/>
      </w:r>
      <w:r w:rsidR="00302948" w:rsidRPr="00976521">
        <w:t>Общая величина основных источников формирования запасов.</w:t>
      </w:r>
    </w:p>
    <w:p w:rsidR="003A5C23" w:rsidRDefault="003A5C23" w:rsidP="00976521">
      <w:pPr>
        <w:pStyle w:val="a5"/>
      </w:pPr>
    </w:p>
    <w:p w:rsidR="00302948" w:rsidRPr="00976521" w:rsidRDefault="00302948" w:rsidP="00976521">
      <w:pPr>
        <w:pStyle w:val="a5"/>
      </w:pPr>
      <w:r w:rsidRPr="00976521">
        <w:t>ОИЗ</w:t>
      </w:r>
      <w:r w:rsidRPr="00976521">
        <w:rPr>
          <w:vertAlign w:val="subscript"/>
        </w:rPr>
        <w:t>год</w:t>
      </w:r>
      <w:r w:rsidRPr="00976521">
        <w:t xml:space="preserve"> = СДИ + ККЗ (тыс. руб.),</w:t>
      </w:r>
      <w:r w:rsidR="00976521">
        <w:t xml:space="preserve"> </w:t>
      </w:r>
    </w:p>
    <w:p w:rsidR="003A5C23" w:rsidRDefault="003A5C23" w:rsidP="00976521">
      <w:pPr>
        <w:pStyle w:val="a5"/>
      </w:pPr>
    </w:p>
    <w:p w:rsidR="00302948" w:rsidRPr="00976521" w:rsidRDefault="00302948" w:rsidP="00976521">
      <w:pPr>
        <w:pStyle w:val="a5"/>
      </w:pPr>
      <w:r w:rsidRPr="00976521">
        <w:t>где: ОИЗ</w:t>
      </w:r>
      <w:r w:rsidRPr="00976521">
        <w:rPr>
          <w:vertAlign w:val="subscript"/>
        </w:rPr>
        <w:t>год</w:t>
      </w:r>
      <w:r w:rsidRPr="00976521">
        <w:t xml:space="preserve"> – основные источники формирования запасов;</w:t>
      </w:r>
    </w:p>
    <w:p w:rsidR="00302948" w:rsidRPr="00976521" w:rsidRDefault="00302948" w:rsidP="00976521">
      <w:pPr>
        <w:pStyle w:val="a5"/>
      </w:pPr>
      <w:r w:rsidRPr="00976521">
        <w:t>ККЗ – краткосрочные кредиты и займы.</w:t>
      </w:r>
    </w:p>
    <w:p w:rsidR="003A5C23" w:rsidRDefault="003A5C23" w:rsidP="00976521">
      <w:pPr>
        <w:pStyle w:val="a5"/>
      </w:pPr>
    </w:p>
    <w:p w:rsidR="00302948" w:rsidRPr="00976521" w:rsidRDefault="00302948" w:rsidP="00976521">
      <w:pPr>
        <w:pStyle w:val="a5"/>
      </w:pPr>
      <w:r w:rsidRPr="00976521">
        <w:t>ОИЗ</w:t>
      </w:r>
      <w:r w:rsidRPr="00976521">
        <w:rPr>
          <w:vertAlign w:val="subscript"/>
        </w:rPr>
        <w:t>2006</w:t>
      </w:r>
      <w:r w:rsidRPr="00976521">
        <w:t xml:space="preserve"> = 9863 + 500 = 10363;</w:t>
      </w:r>
    </w:p>
    <w:p w:rsidR="00302948" w:rsidRPr="00976521" w:rsidRDefault="00302948" w:rsidP="00976521">
      <w:pPr>
        <w:pStyle w:val="a5"/>
      </w:pPr>
      <w:r w:rsidRPr="00976521">
        <w:t>ОИЗ</w:t>
      </w:r>
      <w:r w:rsidRPr="00976521">
        <w:rPr>
          <w:vertAlign w:val="subscript"/>
        </w:rPr>
        <w:t>2007</w:t>
      </w:r>
      <w:r w:rsidR="00976521">
        <w:t xml:space="preserve"> </w:t>
      </w:r>
      <w:r w:rsidRPr="00976521">
        <w:t>= 10977 + 1000 = 11977;</w:t>
      </w:r>
    </w:p>
    <w:p w:rsidR="00302948" w:rsidRPr="00976521" w:rsidRDefault="00302948" w:rsidP="00976521">
      <w:pPr>
        <w:pStyle w:val="a5"/>
      </w:pPr>
      <w:r w:rsidRPr="00976521">
        <w:t>ОИЗ</w:t>
      </w:r>
      <w:r w:rsidRPr="00976521">
        <w:rPr>
          <w:vertAlign w:val="subscript"/>
        </w:rPr>
        <w:t>2008</w:t>
      </w:r>
      <w:r w:rsidRPr="00976521">
        <w:t xml:space="preserve"> = 12877 + 0 = 12877.</w:t>
      </w:r>
    </w:p>
    <w:p w:rsidR="003A5C23" w:rsidRDefault="003A5C23" w:rsidP="00976521">
      <w:pPr>
        <w:pStyle w:val="a5"/>
      </w:pPr>
    </w:p>
    <w:p w:rsidR="00302948" w:rsidRPr="00976521" w:rsidRDefault="00302948" w:rsidP="00976521">
      <w:pPr>
        <w:pStyle w:val="a5"/>
      </w:pPr>
      <w:r w:rsidRPr="00976521">
        <w:t>В результате можно определить три показателя обеспеченности запасов источниками их финансирования:</w:t>
      </w:r>
    </w:p>
    <w:p w:rsidR="00302948" w:rsidRPr="00976521" w:rsidRDefault="00302948" w:rsidP="00976521">
      <w:pPr>
        <w:pStyle w:val="a5"/>
        <w:numPr>
          <w:ilvl w:val="0"/>
          <w:numId w:val="7"/>
        </w:numPr>
        <w:ind w:left="0" w:firstLine="709"/>
      </w:pPr>
      <w:r w:rsidRPr="00976521">
        <w:t>Излишек (недостаток) собственных оборотных средств.</w:t>
      </w:r>
    </w:p>
    <w:p w:rsidR="003A5C23" w:rsidRDefault="003A5C23" w:rsidP="00976521">
      <w:pPr>
        <w:pStyle w:val="a5"/>
      </w:pPr>
    </w:p>
    <w:p w:rsidR="00302948" w:rsidRPr="00976521" w:rsidRDefault="00302948" w:rsidP="00976521">
      <w:pPr>
        <w:pStyle w:val="a5"/>
      </w:pPr>
      <w:r w:rsidRPr="00976521">
        <w:t>ΔСОС</w:t>
      </w:r>
      <w:r w:rsidRPr="00976521">
        <w:rPr>
          <w:vertAlign w:val="subscript"/>
        </w:rPr>
        <w:t>год</w:t>
      </w:r>
      <w:r w:rsidRPr="00976521">
        <w:t xml:space="preserve"> = СОС</w:t>
      </w:r>
      <w:r w:rsidRPr="00976521">
        <w:rPr>
          <w:vertAlign w:val="subscript"/>
        </w:rPr>
        <w:t>год</w:t>
      </w:r>
      <w:r w:rsidRPr="00976521">
        <w:t xml:space="preserve"> – З (тыс. руб.), </w:t>
      </w:r>
    </w:p>
    <w:p w:rsidR="003A5C23" w:rsidRDefault="003A5C23" w:rsidP="00976521">
      <w:pPr>
        <w:pStyle w:val="a5"/>
      </w:pPr>
    </w:p>
    <w:p w:rsidR="00302948" w:rsidRPr="00976521" w:rsidRDefault="00302948" w:rsidP="00976521">
      <w:pPr>
        <w:pStyle w:val="a5"/>
      </w:pPr>
      <w:r w:rsidRPr="00976521">
        <w:t>где: ΔСОС</w:t>
      </w:r>
      <w:r w:rsidRPr="00976521">
        <w:rPr>
          <w:vertAlign w:val="subscript"/>
        </w:rPr>
        <w:t>год</w:t>
      </w:r>
      <w:r w:rsidR="00976521">
        <w:rPr>
          <w:vertAlign w:val="subscript"/>
        </w:rPr>
        <w:t xml:space="preserve"> </w:t>
      </w:r>
      <w:r w:rsidRPr="00976521">
        <w:t>- прирост, излишек оборотных средств;</w:t>
      </w:r>
    </w:p>
    <w:p w:rsidR="00302948" w:rsidRPr="00976521" w:rsidRDefault="00302948" w:rsidP="00976521">
      <w:pPr>
        <w:pStyle w:val="a5"/>
      </w:pPr>
      <w:r w:rsidRPr="00976521">
        <w:t>З – запасы.</w:t>
      </w:r>
    </w:p>
    <w:p w:rsidR="003A5C23" w:rsidRDefault="003A5C23" w:rsidP="00976521">
      <w:pPr>
        <w:pStyle w:val="a5"/>
      </w:pPr>
    </w:p>
    <w:p w:rsidR="00302948" w:rsidRPr="00976521" w:rsidRDefault="00302948" w:rsidP="00976521">
      <w:pPr>
        <w:pStyle w:val="a5"/>
      </w:pPr>
      <w:r w:rsidRPr="00976521">
        <w:t>ΔСОС</w:t>
      </w:r>
      <w:r w:rsidRPr="00976521">
        <w:rPr>
          <w:vertAlign w:val="subscript"/>
        </w:rPr>
        <w:t xml:space="preserve">2006 </w:t>
      </w:r>
      <w:r w:rsidRPr="00976521">
        <w:t>= 9863 – 6000 = 3863;</w:t>
      </w:r>
    </w:p>
    <w:p w:rsidR="00302948" w:rsidRPr="00976521" w:rsidRDefault="00302948" w:rsidP="00976521">
      <w:pPr>
        <w:pStyle w:val="a5"/>
      </w:pPr>
      <w:r w:rsidRPr="00976521">
        <w:t>ΔСОС</w:t>
      </w:r>
      <w:r w:rsidRPr="00976521">
        <w:rPr>
          <w:vertAlign w:val="subscript"/>
        </w:rPr>
        <w:t xml:space="preserve">2007 </w:t>
      </w:r>
      <w:r w:rsidRPr="00976521">
        <w:t>= 10977 – 7740 = 3237;</w:t>
      </w:r>
    </w:p>
    <w:p w:rsidR="00302948" w:rsidRPr="00976521" w:rsidRDefault="00302948" w:rsidP="00976521">
      <w:pPr>
        <w:pStyle w:val="a5"/>
      </w:pPr>
      <w:r w:rsidRPr="00976521">
        <w:t>ΔСОС</w:t>
      </w:r>
      <w:r w:rsidRPr="00976521">
        <w:rPr>
          <w:vertAlign w:val="subscript"/>
        </w:rPr>
        <w:t xml:space="preserve">2008 </w:t>
      </w:r>
      <w:r w:rsidRPr="00976521">
        <w:t>= 12877 – 8697 = 4180.</w:t>
      </w:r>
    </w:p>
    <w:p w:rsidR="003A5C23" w:rsidRDefault="003A5C23" w:rsidP="00976521">
      <w:pPr>
        <w:pStyle w:val="a5"/>
      </w:pPr>
    </w:p>
    <w:p w:rsidR="00302948" w:rsidRPr="00976521" w:rsidRDefault="00302948" w:rsidP="00976521">
      <w:pPr>
        <w:pStyle w:val="a5"/>
      </w:pPr>
      <w:r w:rsidRPr="00976521">
        <w:t>Предприятие имеет достаточное количество собственных средств для формирования запасов.</w:t>
      </w:r>
    </w:p>
    <w:p w:rsidR="00302948" w:rsidRPr="00976521" w:rsidRDefault="00302948" w:rsidP="00976521">
      <w:pPr>
        <w:pStyle w:val="a5"/>
        <w:numPr>
          <w:ilvl w:val="0"/>
          <w:numId w:val="8"/>
        </w:numPr>
        <w:ind w:left="0" w:firstLine="709"/>
      </w:pPr>
      <w:r w:rsidRPr="00976521">
        <w:t>Излишек (недостаток) собственных и долгосрочных заемных источников финансирования запасов.</w:t>
      </w:r>
    </w:p>
    <w:p w:rsidR="003A5C23" w:rsidRDefault="003A5C23" w:rsidP="00976521">
      <w:pPr>
        <w:pStyle w:val="a5"/>
      </w:pPr>
    </w:p>
    <w:p w:rsidR="00302948" w:rsidRPr="00976521" w:rsidRDefault="00302948" w:rsidP="00976521">
      <w:pPr>
        <w:pStyle w:val="a5"/>
      </w:pPr>
      <w:r w:rsidRPr="00976521">
        <w:t>ΔСДИ</w:t>
      </w:r>
      <w:r w:rsidRPr="00976521">
        <w:rPr>
          <w:vertAlign w:val="subscript"/>
        </w:rPr>
        <w:t>год</w:t>
      </w:r>
      <w:r w:rsidRPr="00976521">
        <w:t xml:space="preserve"> = СДИ</w:t>
      </w:r>
      <w:r w:rsidRPr="00976521">
        <w:rPr>
          <w:vertAlign w:val="subscript"/>
        </w:rPr>
        <w:t>год</w:t>
      </w:r>
      <w:r w:rsidRPr="00976521">
        <w:t xml:space="preserve"> – З (тыс. руб.), </w:t>
      </w:r>
    </w:p>
    <w:p w:rsidR="00302948" w:rsidRPr="00976521" w:rsidRDefault="00302948" w:rsidP="00976521">
      <w:pPr>
        <w:pStyle w:val="a5"/>
      </w:pPr>
      <w:r w:rsidRPr="00976521">
        <w:t>где: ΔСДИ</w:t>
      </w:r>
      <w:r w:rsidRPr="00976521">
        <w:rPr>
          <w:vertAlign w:val="subscript"/>
        </w:rPr>
        <w:t>год</w:t>
      </w:r>
      <w:r w:rsidRPr="00976521">
        <w:t xml:space="preserve"> – излишек (недостаток) собственных и долгосрочных заемных источников финансирования запасов.</w:t>
      </w:r>
    </w:p>
    <w:p w:rsidR="003A5C23" w:rsidRDefault="003A5C23" w:rsidP="00976521">
      <w:pPr>
        <w:pStyle w:val="a5"/>
      </w:pPr>
    </w:p>
    <w:p w:rsidR="00302948" w:rsidRPr="00976521" w:rsidRDefault="00302948" w:rsidP="00976521">
      <w:pPr>
        <w:pStyle w:val="a5"/>
      </w:pPr>
      <w:r w:rsidRPr="00976521">
        <w:t>ΔСДИ</w:t>
      </w:r>
      <w:r w:rsidRPr="00976521">
        <w:rPr>
          <w:vertAlign w:val="subscript"/>
        </w:rPr>
        <w:t xml:space="preserve">2006 </w:t>
      </w:r>
      <w:r w:rsidRPr="00976521">
        <w:t>= 9863 – 6000 = 3863;</w:t>
      </w:r>
    </w:p>
    <w:p w:rsidR="00302948" w:rsidRPr="00976521" w:rsidRDefault="00302948" w:rsidP="00976521">
      <w:pPr>
        <w:pStyle w:val="a5"/>
      </w:pPr>
      <w:r w:rsidRPr="00976521">
        <w:t>ΔСДИ</w:t>
      </w:r>
      <w:r w:rsidRPr="00976521">
        <w:rPr>
          <w:vertAlign w:val="subscript"/>
        </w:rPr>
        <w:t xml:space="preserve">2007 </w:t>
      </w:r>
      <w:r w:rsidRPr="00976521">
        <w:t>= 10977 – 7740 = 3237;</w:t>
      </w:r>
    </w:p>
    <w:p w:rsidR="00302948" w:rsidRPr="00976521" w:rsidRDefault="00302948" w:rsidP="00976521">
      <w:pPr>
        <w:pStyle w:val="a5"/>
      </w:pPr>
      <w:r w:rsidRPr="00976521">
        <w:t>ΔСДИ</w:t>
      </w:r>
      <w:r w:rsidRPr="00976521">
        <w:rPr>
          <w:vertAlign w:val="subscript"/>
        </w:rPr>
        <w:t xml:space="preserve">2008 </w:t>
      </w:r>
      <w:r w:rsidRPr="00976521">
        <w:t>= 12877 – 8697 = 4180.</w:t>
      </w:r>
    </w:p>
    <w:p w:rsidR="003A5C23" w:rsidRDefault="003A5C23" w:rsidP="00976521">
      <w:pPr>
        <w:pStyle w:val="a5"/>
      </w:pPr>
    </w:p>
    <w:p w:rsidR="00302948" w:rsidRPr="00976521" w:rsidRDefault="00302948" w:rsidP="00976521">
      <w:pPr>
        <w:pStyle w:val="a5"/>
      </w:pPr>
      <w:r w:rsidRPr="00976521">
        <w:t>За весь анализируемый период на предприятии достаточное количество собственных и долгосрочных источников финансирования запасов.</w:t>
      </w:r>
    </w:p>
    <w:p w:rsidR="00302948" w:rsidRPr="00976521" w:rsidRDefault="00302948" w:rsidP="00976521">
      <w:pPr>
        <w:pStyle w:val="a5"/>
        <w:numPr>
          <w:ilvl w:val="0"/>
          <w:numId w:val="10"/>
        </w:numPr>
        <w:ind w:left="0" w:firstLine="709"/>
      </w:pPr>
      <w:r w:rsidRPr="00976521">
        <w:t>Излишек (недостаток) общей величины основных источников покрытия запасов.</w:t>
      </w:r>
    </w:p>
    <w:p w:rsidR="003A5C23" w:rsidRDefault="003A5C23" w:rsidP="00976521">
      <w:pPr>
        <w:pStyle w:val="a5"/>
      </w:pPr>
    </w:p>
    <w:p w:rsidR="00302948" w:rsidRPr="00976521" w:rsidRDefault="00302948" w:rsidP="00976521">
      <w:pPr>
        <w:pStyle w:val="a5"/>
      </w:pPr>
      <w:r w:rsidRPr="00976521">
        <w:t>ΔОИЗ</w:t>
      </w:r>
      <w:r w:rsidRPr="00976521">
        <w:rPr>
          <w:vertAlign w:val="subscript"/>
        </w:rPr>
        <w:t xml:space="preserve">год </w:t>
      </w:r>
      <w:r w:rsidRPr="00976521">
        <w:t>= ОИЗ</w:t>
      </w:r>
      <w:r w:rsidRPr="00976521">
        <w:rPr>
          <w:vertAlign w:val="subscript"/>
        </w:rPr>
        <w:t>год</w:t>
      </w:r>
      <w:r w:rsidRPr="00976521">
        <w:t xml:space="preserve"> – З (тыс. руб.),</w:t>
      </w:r>
      <w:r w:rsidR="00976521">
        <w:t xml:space="preserve"> </w:t>
      </w:r>
    </w:p>
    <w:p w:rsidR="003A5C23" w:rsidRDefault="003A5C23" w:rsidP="00976521">
      <w:pPr>
        <w:pStyle w:val="a5"/>
      </w:pPr>
    </w:p>
    <w:p w:rsidR="00302948" w:rsidRPr="00976521" w:rsidRDefault="00302948" w:rsidP="00976521">
      <w:pPr>
        <w:pStyle w:val="a5"/>
      </w:pPr>
      <w:r w:rsidRPr="00976521">
        <w:t>где: ΔОИЗ</w:t>
      </w:r>
      <w:r w:rsidRPr="00976521">
        <w:rPr>
          <w:vertAlign w:val="subscript"/>
        </w:rPr>
        <w:t xml:space="preserve">год </w:t>
      </w:r>
      <w:r w:rsidRPr="00976521">
        <w:t>- излишек (недостаток) общей величины основных источников покрытия запасов.</w:t>
      </w:r>
    </w:p>
    <w:p w:rsidR="003A5C23" w:rsidRDefault="003A5C23" w:rsidP="00976521">
      <w:pPr>
        <w:pStyle w:val="a5"/>
      </w:pPr>
    </w:p>
    <w:p w:rsidR="00302948" w:rsidRPr="00976521" w:rsidRDefault="00302948" w:rsidP="00976521">
      <w:pPr>
        <w:pStyle w:val="a5"/>
      </w:pPr>
      <w:r w:rsidRPr="00976521">
        <w:t>ΔОИЗ</w:t>
      </w:r>
      <w:r w:rsidRPr="00976521">
        <w:rPr>
          <w:vertAlign w:val="subscript"/>
        </w:rPr>
        <w:t xml:space="preserve">2006 </w:t>
      </w:r>
      <w:r w:rsidRPr="00976521">
        <w:t>= 10363 – 6000 = 4363;</w:t>
      </w:r>
    </w:p>
    <w:p w:rsidR="00302948" w:rsidRPr="00976521" w:rsidRDefault="00302948" w:rsidP="00976521">
      <w:pPr>
        <w:pStyle w:val="a5"/>
      </w:pPr>
      <w:r w:rsidRPr="00976521">
        <w:t>ΔОИЗ</w:t>
      </w:r>
      <w:r w:rsidRPr="00976521">
        <w:rPr>
          <w:vertAlign w:val="subscript"/>
        </w:rPr>
        <w:t xml:space="preserve">2007 </w:t>
      </w:r>
      <w:r w:rsidRPr="00976521">
        <w:t>= 11977 – 7740 = 4237;</w:t>
      </w:r>
    </w:p>
    <w:p w:rsidR="00302948" w:rsidRPr="00976521" w:rsidRDefault="00302948" w:rsidP="00976521">
      <w:pPr>
        <w:pStyle w:val="a5"/>
      </w:pPr>
      <w:r w:rsidRPr="00976521">
        <w:t>ΔОИЗ</w:t>
      </w:r>
      <w:r w:rsidRPr="00976521">
        <w:rPr>
          <w:vertAlign w:val="subscript"/>
        </w:rPr>
        <w:t xml:space="preserve">2008 </w:t>
      </w:r>
      <w:r w:rsidRPr="00976521">
        <w:t>= 12877 – 8697 = 4180.</w:t>
      </w:r>
    </w:p>
    <w:p w:rsidR="003A5C23" w:rsidRDefault="003A5C23" w:rsidP="00976521">
      <w:pPr>
        <w:pStyle w:val="a5"/>
      </w:pPr>
    </w:p>
    <w:p w:rsidR="00302948" w:rsidRPr="00976521" w:rsidRDefault="00302948" w:rsidP="00976521">
      <w:pPr>
        <w:pStyle w:val="a5"/>
      </w:pPr>
      <w:r w:rsidRPr="00976521">
        <w:t>Таким образом, в анализируемом периоде на предприятии достаточно основных источников покрытия запасов, причем к концу периода данный показатель значительно возрастает</w:t>
      </w:r>
    </w:p>
    <w:p w:rsidR="00302948" w:rsidRPr="00976521" w:rsidRDefault="00302948" w:rsidP="00976521">
      <w:pPr>
        <w:pStyle w:val="a5"/>
      </w:pPr>
      <w:r w:rsidRPr="00976521">
        <w:t>Приведенные показатели обеспечения запасов обладают соответствующими источниками финансирования. На их основании можно сделать вывод о типе финансовой устойчивости предприятия.</w:t>
      </w:r>
    </w:p>
    <w:p w:rsidR="00302948" w:rsidRPr="00976521" w:rsidRDefault="00302948" w:rsidP="00976521">
      <w:pPr>
        <w:pStyle w:val="a5"/>
      </w:pPr>
      <w:r w:rsidRPr="00976521">
        <w:t>Вывод формируется на основе трехкратной модели:</w:t>
      </w:r>
    </w:p>
    <w:p w:rsidR="00302948" w:rsidRPr="00976521" w:rsidRDefault="00302948" w:rsidP="00976521">
      <w:pPr>
        <w:pStyle w:val="a5"/>
      </w:pPr>
      <w:r w:rsidRPr="00976521">
        <w:t>М(ΔСОС; ΔСДИ; ΔОИЗ)</w:t>
      </w:r>
      <w:r w:rsidR="00976521">
        <w:t xml:space="preserve"> </w:t>
      </w:r>
    </w:p>
    <w:p w:rsidR="00302948" w:rsidRPr="00976521" w:rsidRDefault="00302948" w:rsidP="00976521">
      <w:pPr>
        <w:pStyle w:val="a5"/>
      </w:pPr>
      <w:r w:rsidRPr="00976521">
        <w:t>В результате расчетов видно: в течение всего анализируемого периода -</w:t>
      </w:r>
      <w:r w:rsidR="00976521">
        <w:t xml:space="preserve"> </w:t>
      </w:r>
      <w:r w:rsidRPr="00976521">
        <w:t>М(ΔСОС &gt; 0; ΔСДИ &gt; 0;</w:t>
      </w:r>
      <w:r w:rsidR="00976521">
        <w:t xml:space="preserve"> </w:t>
      </w:r>
      <w:r w:rsidRPr="00976521">
        <w:t xml:space="preserve">ΔОИЗ &gt; 0). </w:t>
      </w:r>
    </w:p>
    <w:p w:rsidR="00302948" w:rsidRPr="00976521" w:rsidRDefault="00302948" w:rsidP="00976521">
      <w:pPr>
        <w:pStyle w:val="a5"/>
      </w:pPr>
      <w:r w:rsidRPr="00976521">
        <w:t>Это означает следующее: в течение анализируемого периода финансовое состояние предприятия оценивается как устойчивое.</w:t>
      </w:r>
    </w:p>
    <w:p w:rsidR="00302948" w:rsidRPr="00976521" w:rsidRDefault="00302948" w:rsidP="00976521">
      <w:pPr>
        <w:pStyle w:val="a5"/>
        <w:rPr>
          <w:u w:val="single"/>
        </w:rPr>
      </w:pPr>
      <w:r w:rsidRPr="00976521">
        <w:rPr>
          <w:u w:val="single"/>
        </w:rPr>
        <w:t>Относительные показатели финансовой устойчивости предприятия</w:t>
      </w:r>
    </w:p>
    <w:p w:rsidR="00302948" w:rsidRPr="00976521" w:rsidRDefault="00302948" w:rsidP="00976521">
      <w:pPr>
        <w:pStyle w:val="a5"/>
      </w:pPr>
      <w:r w:rsidRPr="00976521">
        <w:t>Относительные показатели финансовой устойчивости предприятия характеризуют степень зависимости предприятия от внешних кредиторов и инвесторов.</w:t>
      </w:r>
    </w:p>
    <w:p w:rsidR="00302948" w:rsidRPr="00976521" w:rsidRDefault="00302948" w:rsidP="00976521">
      <w:pPr>
        <w:pStyle w:val="a5"/>
      </w:pPr>
      <w:r w:rsidRPr="00976521">
        <w:t>Оптимальная величина коэффициента финансовой независимости равна Кфн = 0,6. Кфн</w:t>
      </w:r>
      <w:r w:rsidRPr="00976521">
        <w:rPr>
          <w:vertAlign w:val="subscript"/>
        </w:rPr>
        <w:t>2005</w:t>
      </w:r>
      <w:r w:rsidRPr="00976521">
        <w:t xml:space="preserve"> = 0,61; Кфн</w:t>
      </w:r>
      <w:r w:rsidRPr="00976521">
        <w:rPr>
          <w:vertAlign w:val="subscript"/>
        </w:rPr>
        <w:t>2006</w:t>
      </w:r>
      <w:r w:rsidRPr="00976521">
        <w:t xml:space="preserve"> = 0,89; Кфн</w:t>
      </w:r>
      <w:r w:rsidRPr="00976521">
        <w:rPr>
          <w:vertAlign w:val="subscript"/>
        </w:rPr>
        <w:t>2007</w:t>
      </w:r>
      <w:r w:rsidRPr="00976521">
        <w:t xml:space="preserve"> = 0,91. Рост коэффициента от периода к периоду свидетельствует о росте финансовой независимости предприятия.</w:t>
      </w:r>
    </w:p>
    <w:p w:rsidR="003A5C23" w:rsidRDefault="003A5C23" w:rsidP="00976521">
      <w:pPr>
        <w:pStyle w:val="a5"/>
      </w:pPr>
    </w:p>
    <w:p w:rsidR="00302948" w:rsidRPr="00976521" w:rsidRDefault="00302948" w:rsidP="00976521">
      <w:pPr>
        <w:pStyle w:val="a5"/>
      </w:pPr>
      <w:r w:rsidRPr="00976521">
        <w:t>Таблица 2.8</w:t>
      </w:r>
    </w:p>
    <w:p w:rsidR="00302948" w:rsidRPr="00976521" w:rsidRDefault="00302948" w:rsidP="00976521">
      <w:pPr>
        <w:pStyle w:val="a5"/>
      </w:pPr>
      <w:r w:rsidRPr="00976521">
        <w:t>Относительные показатели финансовой устойчивости предприятия (коэффициенты структуры капитала) (тыс. руб.)</w:t>
      </w:r>
    </w:p>
    <w:tbl>
      <w:tblPr>
        <w:tblW w:w="9070" w:type="dxa"/>
        <w:jc w:val="center"/>
        <w:tblLayout w:type="fixed"/>
        <w:tblLook w:val="0000" w:firstRow="0" w:lastRow="0" w:firstColumn="0" w:lastColumn="0" w:noHBand="0" w:noVBand="0"/>
      </w:tblPr>
      <w:tblGrid>
        <w:gridCol w:w="1660"/>
        <w:gridCol w:w="1688"/>
        <w:gridCol w:w="892"/>
        <w:gridCol w:w="1626"/>
        <w:gridCol w:w="3204"/>
      </w:tblGrid>
      <w:tr w:rsidR="00302948" w:rsidRPr="00976521" w:rsidTr="00976521">
        <w:trPr>
          <w:jc w:val="center"/>
        </w:trPr>
        <w:tc>
          <w:tcPr>
            <w:tcW w:w="1951" w:type="dxa"/>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Наименование показателя</w:t>
            </w:r>
          </w:p>
        </w:tc>
        <w:tc>
          <w:tcPr>
            <w:tcW w:w="1985" w:type="dxa"/>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Что характеризует</w:t>
            </w:r>
          </w:p>
        </w:tc>
        <w:tc>
          <w:tcPr>
            <w:tcW w:w="1026" w:type="dxa"/>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Реком. знач.</w:t>
            </w:r>
          </w:p>
        </w:tc>
        <w:tc>
          <w:tcPr>
            <w:tcW w:w="1910" w:type="dxa"/>
            <w:tcBorders>
              <w:top w:val="single" w:sz="4" w:space="0" w:color="000000"/>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Расчет</w:t>
            </w:r>
          </w:p>
        </w:tc>
        <w:tc>
          <w:tcPr>
            <w:tcW w:w="3810" w:type="dxa"/>
            <w:tcBorders>
              <w:top w:val="single" w:sz="4" w:space="0" w:color="000000"/>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 xml:space="preserve">Значение </w:t>
            </w:r>
          </w:p>
          <w:p w:rsidR="00302948" w:rsidRPr="00976521" w:rsidRDefault="00302948" w:rsidP="00976521">
            <w:pPr>
              <w:pStyle w:val="a5"/>
              <w:widowControl/>
              <w:ind w:firstLine="0"/>
              <w:jc w:val="left"/>
              <w:rPr>
                <w:sz w:val="20"/>
              </w:rPr>
            </w:pPr>
          </w:p>
        </w:tc>
      </w:tr>
      <w:tr w:rsidR="00302948" w:rsidRPr="00976521" w:rsidTr="00976521">
        <w:trPr>
          <w:jc w:val="center"/>
        </w:trPr>
        <w:tc>
          <w:tcPr>
            <w:tcW w:w="1951"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Коэффициент финансовой независимости</w:t>
            </w:r>
          </w:p>
        </w:tc>
        <w:tc>
          <w:tcPr>
            <w:tcW w:w="19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Долю собственного капитала в валюте баланса</w:t>
            </w:r>
          </w:p>
        </w:tc>
        <w:tc>
          <w:tcPr>
            <w:tcW w:w="1026"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976521" w:rsidP="00976521">
            <w:pPr>
              <w:pStyle w:val="a5"/>
              <w:widowControl/>
              <w:ind w:firstLine="0"/>
              <w:jc w:val="left"/>
              <w:rPr>
                <w:sz w:val="20"/>
              </w:rPr>
            </w:pPr>
            <w:r w:rsidRPr="00976521">
              <w:rPr>
                <w:sz w:val="20"/>
              </w:rPr>
              <w:t xml:space="preserve"> </w:t>
            </w:r>
            <w:r w:rsidR="00302948" w:rsidRPr="00976521">
              <w:rPr>
                <w:sz w:val="20"/>
              </w:rPr>
              <w:t>0,6</w:t>
            </w:r>
          </w:p>
        </w:tc>
        <w:tc>
          <w:tcPr>
            <w:tcW w:w="191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Кфн = СК / ВБ</w:t>
            </w:r>
          </w:p>
          <w:p w:rsidR="00302948" w:rsidRPr="00976521" w:rsidRDefault="00302948" w:rsidP="00976521">
            <w:pPr>
              <w:pStyle w:val="a5"/>
              <w:widowControl/>
              <w:ind w:firstLine="0"/>
              <w:jc w:val="left"/>
              <w:rPr>
                <w:sz w:val="20"/>
              </w:rPr>
            </w:pPr>
            <w:r w:rsidRPr="00976521">
              <w:rPr>
                <w:sz w:val="20"/>
              </w:rPr>
              <w:t xml:space="preserve">(итог раздела </w:t>
            </w:r>
            <w:r w:rsidRPr="00976521">
              <w:rPr>
                <w:sz w:val="20"/>
                <w:lang w:val="en-US"/>
              </w:rPr>
              <w:t>III</w:t>
            </w:r>
            <w:r w:rsidRPr="00976521">
              <w:rPr>
                <w:sz w:val="20"/>
              </w:rPr>
              <w:t xml:space="preserve"> баланса / итог баланса)</w:t>
            </w:r>
          </w:p>
        </w:tc>
        <w:tc>
          <w:tcPr>
            <w:tcW w:w="3810"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Кфн</w:t>
            </w:r>
            <w:r w:rsidRPr="00976521">
              <w:rPr>
                <w:sz w:val="20"/>
                <w:vertAlign w:val="subscript"/>
              </w:rPr>
              <w:t>2006</w:t>
            </w:r>
            <w:r w:rsidRPr="00976521">
              <w:rPr>
                <w:sz w:val="20"/>
              </w:rPr>
              <w:t xml:space="preserve"> = </w:t>
            </w:r>
            <w:r w:rsidRPr="00976521">
              <w:rPr>
                <w:sz w:val="20"/>
                <w:lang w:val="en-US"/>
              </w:rPr>
              <w:t>12954</w:t>
            </w:r>
            <w:r w:rsidRPr="00976521">
              <w:rPr>
                <w:sz w:val="20"/>
              </w:rPr>
              <w:t xml:space="preserve"> / </w:t>
            </w:r>
            <w:r w:rsidRPr="00976521">
              <w:rPr>
                <w:sz w:val="20"/>
                <w:lang w:val="en-US"/>
              </w:rPr>
              <w:t>21364</w:t>
            </w:r>
            <w:r w:rsidRPr="00976521">
              <w:rPr>
                <w:sz w:val="20"/>
              </w:rPr>
              <w:t xml:space="preserve"> = 0,6</w:t>
            </w:r>
            <w:r w:rsidRPr="00976521">
              <w:rPr>
                <w:sz w:val="20"/>
                <w:lang w:val="en-US"/>
              </w:rPr>
              <w:t>1</w:t>
            </w:r>
            <w:r w:rsidRPr="00976521">
              <w:rPr>
                <w:sz w:val="20"/>
              </w:rPr>
              <w:t>;</w:t>
            </w:r>
          </w:p>
          <w:p w:rsidR="00302948" w:rsidRPr="00976521" w:rsidRDefault="00302948" w:rsidP="00976521">
            <w:pPr>
              <w:pStyle w:val="a5"/>
              <w:widowControl/>
              <w:ind w:firstLine="0"/>
              <w:jc w:val="left"/>
              <w:rPr>
                <w:sz w:val="20"/>
              </w:rPr>
            </w:pPr>
            <w:r w:rsidRPr="00976521">
              <w:rPr>
                <w:sz w:val="20"/>
              </w:rPr>
              <w:t>Кфн</w:t>
            </w:r>
            <w:r w:rsidRPr="00976521">
              <w:rPr>
                <w:sz w:val="20"/>
                <w:vertAlign w:val="subscript"/>
              </w:rPr>
              <w:t>2007</w:t>
            </w:r>
            <w:r w:rsidRPr="00976521">
              <w:rPr>
                <w:sz w:val="20"/>
              </w:rPr>
              <w:t xml:space="preserve"> = </w:t>
            </w:r>
            <w:r w:rsidRPr="00976521">
              <w:rPr>
                <w:sz w:val="20"/>
                <w:lang w:val="en-US"/>
              </w:rPr>
              <w:t>18349</w:t>
            </w:r>
            <w:r w:rsidRPr="00976521">
              <w:rPr>
                <w:sz w:val="20"/>
              </w:rPr>
              <w:t xml:space="preserve"> / </w:t>
            </w:r>
            <w:r w:rsidRPr="00976521">
              <w:rPr>
                <w:sz w:val="20"/>
                <w:lang w:val="en-US"/>
              </w:rPr>
              <w:t>20534</w:t>
            </w:r>
            <w:r w:rsidRPr="00976521">
              <w:rPr>
                <w:sz w:val="20"/>
              </w:rPr>
              <w:t xml:space="preserve"> = 0,</w:t>
            </w:r>
            <w:r w:rsidRPr="00976521">
              <w:rPr>
                <w:sz w:val="20"/>
                <w:lang w:val="en-US"/>
              </w:rPr>
              <w:t>8</w:t>
            </w:r>
            <w:r w:rsidRPr="00976521">
              <w:rPr>
                <w:sz w:val="20"/>
              </w:rPr>
              <w:t>9;</w:t>
            </w:r>
          </w:p>
          <w:p w:rsidR="00302948" w:rsidRPr="00976521" w:rsidRDefault="00302948" w:rsidP="00976521">
            <w:pPr>
              <w:pStyle w:val="a5"/>
              <w:widowControl/>
              <w:ind w:firstLine="0"/>
              <w:jc w:val="left"/>
              <w:rPr>
                <w:sz w:val="20"/>
              </w:rPr>
            </w:pPr>
            <w:r w:rsidRPr="00976521">
              <w:rPr>
                <w:sz w:val="20"/>
              </w:rPr>
              <w:t>Кфн</w:t>
            </w:r>
            <w:r w:rsidRPr="00976521">
              <w:rPr>
                <w:sz w:val="20"/>
                <w:vertAlign w:val="subscript"/>
              </w:rPr>
              <w:t>2008</w:t>
            </w:r>
            <w:r w:rsidRPr="00976521">
              <w:rPr>
                <w:sz w:val="20"/>
              </w:rPr>
              <w:t xml:space="preserve"> = </w:t>
            </w:r>
            <w:r w:rsidRPr="00976521">
              <w:rPr>
                <w:sz w:val="20"/>
                <w:lang w:val="en-US"/>
              </w:rPr>
              <w:t>21283</w:t>
            </w:r>
            <w:r w:rsidRPr="00976521">
              <w:rPr>
                <w:sz w:val="20"/>
              </w:rPr>
              <w:t xml:space="preserve"> / </w:t>
            </w:r>
            <w:r w:rsidRPr="00976521">
              <w:rPr>
                <w:sz w:val="20"/>
                <w:lang w:val="en-US"/>
              </w:rPr>
              <w:t>23341</w:t>
            </w:r>
            <w:r w:rsidRPr="00976521">
              <w:rPr>
                <w:sz w:val="20"/>
              </w:rPr>
              <w:t xml:space="preserve"> = 0,</w:t>
            </w:r>
            <w:r w:rsidRPr="00976521">
              <w:rPr>
                <w:sz w:val="20"/>
                <w:lang w:val="en-US"/>
              </w:rPr>
              <w:t>91</w:t>
            </w:r>
            <w:r w:rsidRPr="00976521">
              <w:rPr>
                <w:sz w:val="20"/>
              </w:rPr>
              <w:t>.</w:t>
            </w:r>
          </w:p>
        </w:tc>
      </w:tr>
      <w:tr w:rsidR="00302948" w:rsidRPr="00976521" w:rsidTr="00976521">
        <w:trPr>
          <w:jc w:val="center"/>
        </w:trPr>
        <w:tc>
          <w:tcPr>
            <w:tcW w:w="1951"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Коэффициент задолженности (финансовой зависимости)</w:t>
            </w:r>
          </w:p>
        </w:tc>
        <w:tc>
          <w:tcPr>
            <w:tcW w:w="19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Соотношение между заемными и собственными средствами</w:t>
            </w:r>
          </w:p>
        </w:tc>
        <w:tc>
          <w:tcPr>
            <w:tcW w:w="1026"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rPr>
              <w:t>0,5-0,7</w:t>
            </w:r>
            <w:r w:rsidR="00976521" w:rsidRPr="00976521">
              <w:rPr>
                <w:sz w:val="20"/>
              </w:rPr>
              <w:t xml:space="preserve"> </w:t>
            </w:r>
          </w:p>
        </w:tc>
        <w:tc>
          <w:tcPr>
            <w:tcW w:w="191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Кз = ЗК / СК</w:t>
            </w:r>
          </w:p>
          <w:p w:rsidR="00302948" w:rsidRPr="00976521" w:rsidRDefault="00302948" w:rsidP="00976521">
            <w:pPr>
              <w:pStyle w:val="a5"/>
              <w:widowControl/>
              <w:ind w:firstLine="0"/>
              <w:jc w:val="left"/>
              <w:rPr>
                <w:sz w:val="20"/>
              </w:rPr>
            </w:pPr>
            <w:r w:rsidRPr="00976521">
              <w:rPr>
                <w:sz w:val="20"/>
              </w:rPr>
              <w:t xml:space="preserve">(итог раздела </w:t>
            </w:r>
            <w:r w:rsidRPr="00976521">
              <w:rPr>
                <w:sz w:val="20"/>
                <w:lang w:val="en-US"/>
              </w:rPr>
              <w:t>IV</w:t>
            </w:r>
            <w:r w:rsidRPr="00976521">
              <w:rPr>
                <w:sz w:val="20"/>
              </w:rPr>
              <w:t xml:space="preserve"> + </w:t>
            </w:r>
            <w:r w:rsidRPr="00976521">
              <w:rPr>
                <w:sz w:val="20"/>
                <w:lang w:val="en-US"/>
              </w:rPr>
              <w:t>V</w:t>
            </w:r>
            <w:r w:rsidRPr="00976521">
              <w:rPr>
                <w:sz w:val="20"/>
              </w:rPr>
              <w:t xml:space="preserve"> баланса / итог раздела </w:t>
            </w:r>
            <w:r w:rsidRPr="00976521">
              <w:rPr>
                <w:sz w:val="20"/>
                <w:lang w:val="en-US"/>
              </w:rPr>
              <w:t>III</w:t>
            </w:r>
            <w:r w:rsidRPr="00976521">
              <w:rPr>
                <w:sz w:val="20"/>
              </w:rPr>
              <w:t xml:space="preserve"> баланса)</w:t>
            </w:r>
          </w:p>
        </w:tc>
        <w:tc>
          <w:tcPr>
            <w:tcW w:w="3810"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Кз</w:t>
            </w:r>
            <w:r w:rsidRPr="00976521">
              <w:rPr>
                <w:sz w:val="20"/>
                <w:vertAlign w:val="subscript"/>
              </w:rPr>
              <w:t>2006</w:t>
            </w:r>
            <w:r w:rsidRPr="00976521">
              <w:rPr>
                <w:sz w:val="20"/>
              </w:rPr>
              <w:t xml:space="preserve"> = </w:t>
            </w:r>
            <w:r w:rsidRPr="00976521">
              <w:rPr>
                <w:sz w:val="20"/>
                <w:lang w:val="en-US"/>
              </w:rPr>
              <w:t>2424 / 12954</w:t>
            </w:r>
            <w:r w:rsidRPr="00976521">
              <w:rPr>
                <w:sz w:val="20"/>
              </w:rPr>
              <w:t xml:space="preserve"> = </w:t>
            </w:r>
            <w:r w:rsidRPr="00976521">
              <w:rPr>
                <w:sz w:val="20"/>
                <w:lang w:val="en-US"/>
              </w:rPr>
              <w:t>0,19</w:t>
            </w:r>
            <w:r w:rsidRPr="00976521">
              <w:rPr>
                <w:sz w:val="20"/>
              </w:rPr>
              <w:t>;</w:t>
            </w:r>
          </w:p>
          <w:p w:rsidR="00302948" w:rsidRPr="00976521" w:rsidRDefault="00302948" w:rsidP="00976521">
            <w:pPr>
              <w:pStyle w:val="a5"/>
              <w:widowControl/>
              <w:ind w:firstLine="0"/>
              <w:jc w:val="left"/>
              <w:rPr>
                <w:sz w:val="20"/>
              </w:rPr>
            </w:pPr>
            <w:r w:rsidRPr="00976521">
              <w:rPr>
                <w:sz w:val="20"/>
              </w:rPr>
              <w:t>Кз</w:t>
            </w:r>
            <w:r w:rsidRPr="00976521">
              <w:rPr>
                <w:sz w:val="20"/>
                <w:vertAlign w:val="subscript"/>
              </w:rPr>
              <w:t>2007</w:t>
            </w:r>
            <w:r w:rsidRPr="00976521">
              <w:rPr>
                <w:sz w:val="20"/>
              </w:rPr>
              <w:t xml:space="preserve"> = 2185 / 18349 = 0,12;</w:t>
            </w:r>
          </w:p>
          <w:p w:rsidR="00302948" w:rsidRPr="00976521" w:rsidRDefault="00302948" w:rsidP="00976521">
            <w:pPr>
              <w:pStyle w:val="a5"/>
              <w:widowControl/>
              <w:ind w:firstLine="0"/>
              <w:jc w:val="left"/>
              <w:rPr>
                <w:sz w:val="20"/>
              </w:rPr>
            </w:pPr>
            <w:r w:rsidRPr="00976521">
              <w:rPr>
                <w:sz w:val="20"/>
              </w:rPr>
              <w:t>Кз</w:t>
            </w:r>
            <w:r w:rsidRPr="00976521">
              <w:rPr>
                <w:sz w:val="20"/>
                <w:vertAlign w:val="subscript"/>
              </w:rPr>
              <w:t>2008</w:t>
            </w:r>
            <w:r w:rsidRPr="00976521">
              <w:rPr>
                <w:sz w:val="20"/>
              </w:rPr>
              <w:t xml:space="preserve"> = 2058 / 21283 = 0,10.</w:t>
            </w:r>
          </w:p>
        </w:tc>
      </w:tr>
      <w:tr w:rsidR="00302948" w:rsidRPr="00976521" w:rsidTr="00976521">
        <w:trPr>
          <w:jc w:val="center"/>
        </w:trPr>
        <w:tc>
          <w:tcPr>
            <w:tcW w:w="1951"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Коэффициент обеспеченности собственными оборотными средствами</w:t>
            </w:r>
          </w:p>
        </w:tc>
        <w:tc>
          <w:tcPr>
            <w:tcW w:w="19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Долю собственных оборотных средств в оборотных активах</w:t>
            </w:r>
          </w:p>
        </w:tc>
        <w:tc>
          <w:tcPr>
            <w:tcW w:w="1026"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lang w:val="en-US"/>
              </w:rPr>
              <w:t>&gt;</w:t>
            </w:r>
            <w:r w:rsidRPr="00976521">
              <w:rPr>
                <w:sz w:val="20"/>
              </w:rPr>
              <w:t xml:space="preserve"> 0,1</w:t>
            </w:r>
          </w:p>
        </w:tc>
        <w:tc>
          <w:tcPr>
            <w:tcW w:w="191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 xml:space="preserve">Ко = СОС / ОА </w:t>
            </w:r>
          </w:p>
          <w:p w:rsidR="00302948" w:rsidRPr="00976521" w:rsidRDefault="00302948" w:rsidP="00976521">
            <w:pPr>
              <w:pStyle w:val="a5"/>
              <w:widowControl/>
              <w:ind w:firstLine="0"/>
              <w:jc w:val="left"/>
              <w:rPr>
                <w:sz w:val="20"/>
              </w:rPr>
            </w:pPr>
            <w:r w:rsidRPr="00976521">
              <w:rPr>
                <w:sz w:val="20"/>
              </w:rPr>
              <w:t xml:space="preserve">(формула (1) / итог раздела </w:t>
            </w:r>
            <w:r w:rsidRPr="00976521">
              <w:rPr>
                <w:sz w:val="20"/>
                <w:lang w:val="en-US"/>
              </w:rPr>
              <w:t>II</w:t>
            </w:r>
            <w:r w:rsidRPr="00976521">
              <w:rPr>
                <w:sz w:val="20"/>
              </w:rPr>
              <w:t xml:space="preserve"> баланса)</w:t>
            </w:r>
          </w:p>
        </w:tc>
        <w:tc>
          <w:tcPr>
            <w:tcW w:w="3810"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Ко</w:t>
            </w:r>
            <w:r w:rsidRPr="00976521">
              <w:rPr>
                <w:sz w:val="20"/>
                <w:vertAlign w:val="subscript"/>
              </w:rPr>
              <w:t>2006</w:t>
            </w:r>
            <w:r w:rsidRPr="00976521">
              <w:rPr>
                <w:sz w:val="20"/>
              </w:rPr>
              <w:t xml:space="preserve"> = 9863 / 12287 = 0,80;</w:t>
            </w:r>
          </w:p>
          <w:p w:rsidR="00302948" w:rsidRPr="00976521" w:rsidRDefault="00302948" w:rsidP="00976521">
            <w:pPr>
              <w:pStyle w:val="a5"/>
              <w:widowControl/>
              <w:ind w:firstLine="0"/>
              <w:jc w:val="left"/>
              <w:rPr>
                <w:sz w:val="20"/>
              </w:rPr>
            </w:pPr>
            <w:r w:rsidRPr="00976521">
              <w:rPr>
                <w:sz w:val="20"/>
              </w:rPr>
              <w:t>Ко</w:t>
            </w:r>
            <w:r w:rsidRPr="00976521">
              <w:rPr>
                <w:sz w:val="20"/>
                <w:vertAlign w:val="subscript"/>
              </w:rPr>
              <w:t>2007</w:t>
            </w:r>
            <w:r w:rsidRPr="00976521">
              <w:rPr>
                <w:sz w:val="20"/>
              </w:rPr>
              <w:t xml:space="preserve"> = 10977 / 13162 = 0,83;</w:t>
            </w:r>
          </w:p>
          <w:p w:rsidR="00302948" w:rsidRPr="00976521" w:rsidRDefault="00302948" w:rsidP="00976521">
            <w:pPr>
              <w:pStyle w:val="a5"/>
              <w:widowControl/>
              <w:ind w:firstLine="0"/>
              <w:jc w:val="left"/>
              <w:rPr>
                <w:sz w:val="20"/>
              </w:rPr>
            </w:pPr>
            <w:r w:rsidRPr="00976521">
              <w:rPr>
                <w:sz w:val="20"/>
              </w:rPr>
              <w:t>Ко</w:t>
            </w:r>
            <w:r w:rsidRPr="00976521">
              <w:rPr>
                <w:sz w:val="20"/>
                <w:vertAlign w:val="subscript"/>
              </w:rPr>
              <w:t>2008</w:t>
            </w:r>
            <w:r w:rsidRPr="00976521">
              <w:rPr>
                <w:sz w:val="20"/>
              </w:rPr>
              <w:t xml:space="preserve"> = 12877 / 23341 = 0,55.</w:t>
            </w:r>
          </w:p>
        </w:tc>
      </w:tr>
      <w:tr w:rsidR="00302948" w:rsidRPr="00976521" w:rsidTr="00976521">
        <w:trPr>
          <w:jc w:val="center"/>
        </w:trPr>
        <w:tc>
          <w:tcPr>
            <w:tcW w:w="1951"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 xml:space="preserve">Коэффициент маневренности </w:t>
            </w:r>
          </w:p>
        </w:tc>
        <w:tc>
          <w:tcPr>
            <w:tcW w:w="19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Долю собственных оборотных средств в собственном капитале</w:t>
            </w:r>
          </w:p>
        </w:tc>
        <w:tc>
          <w:tcPr>
            <w:tcW w:w="1026"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rPr>
              <w:t>0,2-0,5</w:t>
            </w:r>
          </w:p>
        </w:tc>
        <w:tc>
          <w:tcPr>
            <w:tcW w:w="191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 xml:space="preserve">Км = СОС / СК </w:t>
            </w:r>
          </w:p>
          <w:p w:rsidR="00302948" w:rsidRPr="00976521" w:rsidRDefault="00302948" w:rsidP="00976521">
            <w:pPr>
              <w:pStyle w:val="a5"/>
              <w:widowControl/>
              <w:ind w:firstLine="0"/>
              <w:jc w:val="left"/>
              <w:rPr>
                <w:sz w:val="20"/>
              </w:rPr>
            </w:pPr>
            <w:r w:rsidRPr="00976521">
              <w:rPr>
                <w:sz w:val="20"/>
              </w:rPr>
              <w:t xml:space="preserve">(формула (1) / итог раздела </w:t>
            </w:r>
            <w:r w:rsidRPr="00976521">
              <w:rPr>
                <w:sz w:val="20"/>
                <w:lang w:val="en-US"/>
              </w:rPr>
              <w:t>III</w:t>
            </w:r>
            <w:r w:rsidRPr="00976521">
              <w:rPr>
                <w:sz w:val="20"/>
              </w:rPr>
              <w:t xml:space="preserve"> баланса)</w:t>
            </w:r>
          </w:p>
        </w:tc>
        <w:tc>
          <w:tcPr>
            <w:tcW w:w="3810"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Км</w:t>
            </w:r>
            <w:r w:rsidRPr="00976521">
              <w:rPr>
                <w:sz w:val="20"/>
                <w:vertAlign w:val="subscript"/>
              </w:rPr>
              <w:t>2006</w:t>
            </w:r>
            <w:r w:rsidRPr="00976521">
              <w:rPr>
                <w:sz w:val="20"/>
              </w:rPr>
              <w:t xml:space="preserve"> = 9863 / 12954 = 0,76;</w:t>
            </w:r>
          </w:p>
          <w:p w:rsidR="00302948" w:rsidRPr="00976521" w:rsidRDefault="00302948" w:rsidP="00976521">
            <w:pPr>
              <w:pStyle w:val="a5"/>
              <w:widowControl/>
              <w:ind w:firstLine="0"/>
              <w:jc w:val="left"/>
              <w:rPr>
                <w:sz w:val="20"/>
              </w:rPr>
            </w:pPr>
            <w:r w:rsidRPr="00976521">
              <w:rPr>
                <w:sz w:val="20"/>
              </w:rPr>
              <w:t>Км</w:t>
            </w:r>
            <w:r w:rsidRPr="00976521">
              <w:rPr>
                <w:sz w:val="20"/>
                <w:vertAlign w:val="subscript"/>
              </w:rPr>
              <w:t>2007</w:t>
            </w:r>
            <w:r w:rsidRPr="00976521">
              <w:rPr>
                <w:sz w:val="20"/>
              </w:rPr>
              <w:t xml:space="preserve"> = 10977 / 18349 = 0,60;</w:t>
            </w:r>
          </w:p>
          <w:p w:rsidR="00302948" w:rsidRPr="00976521" w:rsidRDefault="00302948" w:rsidP="00976521">
            <w:pPr>
              <w:pStyle w:val="a5"/>
              <w:widowControl/>
              <w:ind w:firstLine="0"/>
              <w:jc w:val="left"/>
              <w:rPr>
                <w:sz w:val="20"/>
              </w:rPr>
            </w:pPr>
            <w:r w:rsidRPr="00976521">
              <w:rPr>
                <w:sz w:val="20"/>
              </w:rPr>
              <w:t>Км</w:t>
            </w:r>
            <w:r w:rsidRPr="00976521">
              <w:rPr>
                <w:sz w:val="20"/>
                <w:vertAlign w:val="subscript"/>
              </w:rPr>
              <w:t>2008</w:t>
            </w:r>
            <w:r w:rsidRPr="00976521">
              <w:rPr>
                <w:sz w:val="20"/>
              </w:rPr>
              <w:t xml:space="preserve"> = 12877 / 21283 = 0,61.</w:t>
            </w:r>
          </w:p>
        </w:tc>
      </w:tr>
      <w:tr w:rsidR="00302948" w:rsidRPr="00976521" w:rsidTr="00976521">
        <w:trPr>
          <w:jc w:val="center"/>
        </w:trPr>
        <w:tc>
          <w:tcPr>
            <w:tcW w:w="1951"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Коэффициент финансовой напряженности</w:t>
            </w:r>
          </w:p>
        </w:tc>
        <w:tc>
          <w:tcPr>
            <w:tcW w:w="19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Долю заемных средств в валюте баланса</w:t>
            </w:r>
          </w:p>
        </w:tc>
        <w:tc>
          <w:tcPr>
            <w:tcW w:w="1026"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lang w:val="en-US"/>
              </w:rPr>
              <w:t>&lt;</w:t>
            </w:r>
            <w:r w:rsidRPr="00976521">
              <w:rPr>
                <w:sz w:val="20"/>
              </w:rPr>
              <w:t xml:space="preserve"> 0,4</w:t>
            </w:r>
          </w:p>
        </w:tc>
        <w:tc>
          <w:tcPr>
            <w:tcW w:w="191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 xml:space="preserve">Кфнапр = ЗК / ВБ </w:t>
            </w:r>
          </w:p>
          <w:p w:rsidR="00302948" w:rsidRPr="00976521" w:rsidRDefault="00302948" w:rsidP="00976521">
            <w:pPr>
              <w:pStyle w:val="a5"/>
              <w:widowControl/>
              <w:ind w:firstLine="0"/>
              <w:jc w:val="left"/>
              <w:rPr>
                <w:sz w:val="20"/>
              </w:rPr>
            </w:pPr>
            <w:r w:rsidRPr="00976521">
              <w:rPr>
                <w:sz w:val="20"/>
              </w:rPr>
              <w:t xml:space="preserve">(итог раздела </w:t>
            </w:r>
            <w:r w:rsidRPr="00976521">
              <w:rPr>
                <w:sz w:val="20"/>
                <w:lang w:val="en-US"/>
              </w:rPr>
              <w:t>IV</w:t>
            </w:r>
            <w:r w:rsidRPr="00976521">
              <w:rPr>
                <w:sz w:val="20"/>
              </w:rPr>
              <w:t xml:space="preserve"> + </w:t>
            </w:r>
            <w:r w:rsidRPr="00976521">
              <w:rPr>
                <w:sz w:val="20"/>
                <w:lang w:val="en-US"/>
              </w:rPr>
              <w:t>V</w:t>
            </w:r>
            <w:r w:rsidRPr="00976521">
              <w:rPr>
                <w:sz w:val="20"/>
              </w:rPr>
              <w:t xml:space="preserve"> баланса / итог баланса)</w:t>
            </w:r>
          </w:p>
        </w:tc>
        <w:tc>
          <w:tcPr>
            <w:tcW w:w="3810"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Кфнапр</w:t>
            </w:r>
            <w:r w:rsidRPr="00976521">
              <w:rPr>
                <w:sz w:val="20"/>
                <w:vertAlign w:val="subscript"/>
              </w:rPr>
              <w:t>2006</w:t>
            </w:r>
            <w:r w:rsidRPr="00976521">
              <w:rPr>
                <w:sz w:val="20"/>
              </w:rPr>
              <w:t xml:space="preserve"> =0,39</w:t>
            </w:r>
          </w:p>
          <w:p w:rsidR="00302948" w:rsidRPr="00976521" w:rsidRDefault="00302948" w:rsidP="00976521">
            <w:pPr>
              <w:pStyle w:val="a5"/>
              <w:widowControl/>
              <w:ind w:firstLine="0"/>
              <w:jc w:val="left"/>
              <w:rPr>
                <w:sz w:val="20"/>
              </w:rPr>
            </w:pPr>
            <w:r w:rsidRPr="00976521">
              <w:rPr>
                <w:sz w:val="20"/>
              </w:rPr>
              <w:t>Кфнапр</w:t>
            </w:r>
            <w:r w:rsidRPr="00976521">
              <w:rPr>
                <w:sz w:val="20"/>
                <w:vertAlign w:val="subscript"/>
              </w:rPr>
              <w:t>2007</w:t>
            </w:r>
            <w:r w:rsidRPr="00976521">
              <w:rPr>
                <w:sz w:val="20"/>
              </w:rPr>
              <w:t xml:space="preserve"> = 0,11</w:t>
            </w:r>
          </w:p>
          <w:p w:rsidR="00302948" w:rsidRPr="00976521" w:rsidRDefault="00302948" w:rsidP="00976521">
            <w:pPr>
              <w:pStyle w:val="a5"/>
              <w:widowControl/>
              <w:ind w:firstLine="0"/>
              <w:jc w:val="left"/>
              <w:rPr>
                <w:sz w:val="20"/>
              </w:rPr>
            </w:pPr>
            <w:r w:rsidRPr="00976521">
              <w:rPr>
                <w:sz w:val="20"/>
              </w:rPr>
              <w:t>Кфнапр</w:t>
            </w:r>
            <w:r w:rsidRPr="00976521">
              <w:rPr>
                <w:sz w:val="20"/>
                <w:vertAlign w:val="subscript"/>
              </w:rPr>
              <w:t>2008</w:t>
            </w:r>
            <w:r w:rsidRPr="00976521">
              <w:rPr>
                <w:sz w:val="20"/>
              </w:rPr>
              <w:t xml:space="preserve"> =0,09</w:t>
            </w:r>
          </w:p>
        </w:tc>
      </w:tr>
      <w:tr w:rsidR="00302948" w:rsidRPr="00976521" w:rsidTr="00976521">
        <w:trPr>
          <w:jc w:val="center"/>
        </w:trPr>
        <w:tc>
          <w:tcPr>
            <w:tcW w:w="1951"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Коэффициент соотношения мобильных и мобилизован-ных активов</w:t>
            </w:r>
          </w:p>
        </w:tc>
        <w:tc>
          <w:tcPr>
            <w:tcW w:w="1985"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Сколько внеоборотных активов приходится на каждый рубль оборотных активов</w:t>
            </w:r>
          </w:p>
        </w:tc>
        <w:tc>
          <w:tcPr>
            <w:tcW w:w="1026"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p>
          <w:p w:rsidR="00302948" w:rsidRPr="00976521" w:rsidRDefault="00302948" w:rsidP="00976521">
            <w:pPr>
              <w:pStyle w:val="a5"/>
              <w:widowControl/>
              <w:ind w:firstLine="0"/>
              <w:jc w:val="left"/>
              <w:rPr>
                <w:sz w:val="20"/>
              </w:rPr>
            </w:pPr>
            <w:r w:rsidRPr="00976521">
              <w:rPr>
                <w:sz w:val="20"/>
              </w:rPr>
              <w:t xml:space="preserve"> индивид</w:t>
            </w:r>
          </w:p>
        </w:tc>
        <w:tc>
          <w:tcPr>
            <w:tcW w:w="1910" w:type="dxa"/>
            <w:tcBorders>
              <w:left w:val="single" w:sz="4" w:space="0" w:color="000000"/>
              <w:bottom w:val="single" w:sz="4" w:space="0" w:color="000000"/>
            </w:tcBorders>
          </w:tcPr>
          <w:p w:rsidR="00302948" w:rsidRPr="00976521" w:rsidRDefault="00302948" w:rsidP="00976521">
            <w:pPr>
              <w:pStyle w:val="a5"/>
              <w:widowControl/>
              <w:ind w:firstLine="0"/>
              <w:jc w:val="left"/>
              <w:rPr>
                <w:sz w:val="20"/>
              </w:rPr>
            </w:pPr>
            <w:r w:rsidRPr="00976521">
              <w:rPr>
                <w:sz w:val="20"/>
              </w:rPr>
              <w:t>Кс = ОА / ВОА</w:t>
            </w:r>
          </w:p>
          <w:p w:rsidR="00302948" w:rsidRPr="00976521" w:rsidRDefault="00302948" w:rsidP="00976521">
            <w:pPr>
              <w:pStyle w:val="a5"/>
              <w:widowControl/>
              <w:ind w:firstLine="0"/>
              <w:jc w:val="left"/>
              <w:rPr>
                <w:sz w:val="20"/>
              </w:rPr>
            </w:pPr>
            <w:r w:rsidRPr="00976521">
              <w:rPr>
                <w:sz w:val="20"/>
              </w:rPr>
              <w:t xml:space="preserve">(итог раздела </w:t>
            </w:r>
            <w:r w:rsidRPr="00976521">
              <w:rPr>
                <w:sz w:val="20"/>
                <w:lang w:val="en-US"/>
              </w:rPr>
              <w:t>II</w:t>
            </w:r>
            <w:r w:rsidRPr="00976521">
              <w:rPr>
                <w:sz w:val="20"/>
              </w:rPr>
              <w:t xml:space="preserve"> баланса / итог раздела </w:t>
            </w:r>
            <w:r w:rsidRPr="00976521">
              <w:rPr>
                <w:sz w:val="20"/>
                <w:lang w:val="en-US"/>
              </w:rPr>
              <w:t>I</w:t>
            </w:r>
            <w:r w:rsidRPr="00976521">
              <w:rPr>
                <w:sz w:val="20"/>
              </w:rPr>
              <w:t xml:space="preserve"> баланса)</w:t>
            </w:r>
          </w:p>
        </w:tc>
        <w:tc>
          <w:tcPr>
            <w:tcW w:w="3810" w:type="dxa"/>
            <w:tcBorders>
              <w:left w:val="single" w:sz="4" w:space="0" w:color="000000"/>
              <w:bottom w:val="single" w:sz="4" w:space="0" w:color="000000"/>
              <w:right w:val="single" w:sz="4" w:space="0" w:color="000000"/>
            </w:tcBorders>
          </w:tcPr>
          <w:p w:rsidR="00302948" w:rsidRPr="00976521" w:rsidRDefault="00302948" w:rsidP="00976521">
            <w:pPr>
              <w:pStyle w:val="a5"/>
              <w:widowControl/>
              <w:ind w:firstLine="0"/>
              <w:jc w:val="left"/>
              <w:rPr>
                <w:sz w:val="20"/>
              </w:rPr>
            </w:pPr>
            <w:r w:rsidRPr="00976521">
              <w:rPr>
                <w:sz w:val="20"/>
              </w:rPr>
              <w:t>Кс</w:t>
            </w:r>
            <w:r w:rsidRPr="00976521">
              <w:rPr>
                <w:sz w:val="20"/>
                <w:vertAlign w:val="subscript"/>
              </w:rPr>
              <w:t>2006</w:t>
            </w:r>
            <w:r w:rsidRPr="00976521">
              <w:rPr>
                <w:sz w:val="20"/>
              </w:rPr>
              <w:t xml:space="preserve"> = 12287 / 9077 = 1,35;</w:t>
            </w:r>
          </w:p>
          <w:p w:rsidR="00302948" w:rsidRPr="00976521" w:rsidRDefault="00302948" w:rsidP="00976521">
            <w:pPr>
              <w:pStyle w:val="a5"/>
              <w:widowControl/>
              <w:ind w:firstLine="0"/>
              <w:jc w:val="left"/>
              <w:rPr>
                <w:sz w:val="20"/>
              </w:rPr>
            </w:pPr>
            <w:r w:rsidRPr="00976521">
              <w:rPr>
                <w:sz w:val="20"/>
              </w:rPr>
              <w:t>Кс</w:t>
            </w:r>
            <w:r w:rsidRPr="00976521">
              <w:rPr>
                <w:sz w:val="20"/>
                <w:vertAlign w:val="subscript"/>
              </w:rPr>
              <w:t>2007</w:t>
            </w:r>
            <w:r w:rsidRPr="00976521">
              <w:rPr>
                <w:sz w:val="20"/>
              </w:rPr>
              <w:t xml:space="preserve"> = 13162 / 7372 = 1,79;</w:t>
            </w:r>
          </w:p>
          <w:p w:rsidR="00302948" w:rsidRPr="00976521" w:rsidRDefault="00302948" w:rsidP="00976521">
            <w:pPr>
              <w:pStyle w:val="a5"/>
              <w:widowControl/>
              <w:ind w:firstLine="0"/>
              <w:jc w:val="left"/>
              <w:rPr>
                <w:sz w:val="20"/>
              </w:rPr>
            </w:pPr>
            <w:r w:rsidRPr="00976521">
              <w:rPr>
                <w:sz w:val="20"/>
              </w:rPr>
              <w:t>Кс</w:t>
            </w:r>
            <w:r w:rsidRPr="00976521">
              <w:rPr>
                <w:sz w:val="20"/>
                <w:vertAlign w:val="subscript"/>
              </w:rPr>
              <w:t>2008</w:t>
            </w:r>
            <w:r w:rsidRPr="00976521">
              <w:rPr>
                <w:sz w:val="20"/>
              </w:rPr>
              <w:t xml:space="preserve"> = 14935 / 8406 = 1,78.</w:t>
            </w:r>
          </w:p>
        </w:tc>
      </w:tr>
    </w:tbl>
    <w:p w:rsidR="00302948" w:rsidRPr="00976521" w:rsidRDefault="00302948" w:rsidP="00976521">
      <w:pPr>
        <w:pStyle w:val="a5"/>
      </w:pPr>
    </w:p>
    <w:p w:rsidR="00302948" w:rsidRPr="00976521" w:rsidRDefault="00302948" w:rsidP="00976521">
      <w:pPr>
        <w:pStyle w:val="a5"/>
      </w:pPr>
      <w:r w:rsidRPr="00976521">
        <w:t>Нормальное ограничение коэффициента финансовой зависимости равна Кз 0,5-0,7. Кз</w:t>
      </w:r>
      <w:r w:rsidRPr="00976521">
        <w:rPr>
          <w:vertAlign w:val="subscript"/>
        </w:rPr>
        <w:t>2006</w:t>
      </w:r>
      <w:r w:rsidRPr="00976521">
        <w:t xml:space="preserve"> = 0,19; Кз</w:t>
      </w:r>
      <w:r w:rsidRPr="00976521">
        <w:rPr>
          <w:vertAlign w:val="subscript"/>
        </w:rPr>
        <w:t>2007</w:t>
      </w:r>
      <w:r w:rsidRPr="00976521">
        <w:t xml:space="preserve"> = 0,12; Кз</w:t>
      </w:r>
      <w:r w:rsidRPr="00976521">
        <w:rPr>
          <w:vertAlign w:val="subscript"/>
        </w:rPr>
        <w:t>2008</w:t>
      </w:r>
      <w:r w:rsidRPr="00976521">
        <w:t xml:space="preserve"> = 0,10. В результате роста финансовой независимости предприятия значение коэффициента, соответственно, имело тенденцию к снижению.</w:t>
      </w:r>
    </w:p>
    <w:p w:rsidR="00302948" w:rsidRPr="00976521" w:rsidRDefault="00302948" w:rsidP="00976521">
      <w:pPr>
        <w:pStyle w:val="a5"/>
      </w:pPr>
      <w:r w:rsidRPr="00976521">
        <w:t>Рекомендуемое значение коэффициента обеспеченности собственными оборотными средствами Ко ≥ 0,1. Ко</w:t>
      </w:r>
      <w:r w:rsidRPr="00976521">
        <w:rPr>
          <w:vertAlign w:val="subscript"/>
        </w:rPr>
        <w:t>2006</w:t>
      </w:r>
      <w:r w:rsidRPr="00976521">
        <w:t xml:space="preserve"> = 0,80; Ко</w:t>
      </w:r>
      <w:r w:rsidRPr="00976521">
        <w:rPr>
          <w:vertAlign w:val="subscript"/>
        </w:rPr>
        <w:t>2007</w:t>
      </w:r>
      <w:r w:rsidRPr="00976521">
        <w:t xml:space="preserve"> = 0,83; Ко</w:t>
      </w:r>
      <w:r w:rsidRPr="00976521">
        <w:rPr>
          <w:vertAlign w:val="subscript"/>
        </w:rPr>
        <w:t>2008</w:t>
      </w:r>
      <w:r w:rsidRPr="00976521">
        <w:t xml:space="preserve"> = 0,55. То есть у предприятия на протяжении всего периода исследования имелось достаточное количество собственных оборотных средств. </w:t>
      </w:r>
    </w:p>
    <w:p w:rsidR="00302948" w:rsidRPr="00976521" w:rsidRDefault="00302948" w:rsidP="00976521">
      <w:pPr>
        <w:pStyle w:val="a5"/>
      </w:pPr>
      <w:r w:rsidRPr="00976521">
        <w:t>Нормальное ограничение коэффициента маневренности: Км = (0,2; 0,5). Км</w:t>
      </w:r>
      <w:r w:rsidRPr="00976521">
        <w:rPr>
          <w:vertAlign w:val="subscript"/>
        </w:rPr>
        <w:t>2006</w:t>
      </w:r>
      <w:r w:rsidRPr="00976521">
        <w:t xml:space="preserve"> = 0,76; Км</w:t>
      </w:r>
      <w:r w:rsidRPr="00976521">
        <w:rPr>
          <w:vertAlign w:val="subscript"/>
        </w:rPr>
        <w:t>2007</w:t>
      </w:r>
      <w:r w:rsidRPr="00976521">
        <w:t xml:space="preserve"> = 0,60; Км</w:t>
      </w:r>
      <w:r w:rsidRPr="00976521">
        <w:rPr>
          <w:vertAlign w:val="subscript"/>
        </w:rPr>
        <w:t>2008</w:t>
      </w:r>
      <w:r w:rsidRPr="00976521">
        <w:t xml:space="preserve"> = 0,61. Таким образом, можно сделать вывод о том, что предприятие имеет достаточные возможности для маневрирования своими средствами.</w:t>
      </w:r>
    </w:p>
    <w:p w:rsidR="00302948" w:rsidRPr="00976521" w:rsidRDefault="00302948" w:rsidP="00976521">
      <w:pPr>
        <w:pStyle w:val="a5"/>
      </w:pPr>
      <w:r w:rsidRPr="00976521">
        <w:t>Рекомендуемое значение коэффициента финансовой напряженности Кфнапр равно не более 0,4 Кфнапр</w:t>
      </w:r>
      <w:r w:rsidRPr="00976521">
        <w:rPr>
          <w:vertAlign w:val="subscript"/>
        </w:rPr>
        <w:t>2006</w:t>
      </w:r>
      <w:r w:rsidRPr="00976521">
        <w:t xml:space="preserve"> = 0,39; Кфнапр</w:t>
      </w:r>
      <w:r w:rsidRPr="00976521">
        <w:rPr>
          <w:vertAlign w:val="subscript"/>
        </w:rPr>
        <w:t>2007</w:t>
      </w:r>
      <w:r w:rsidRPr="00976521">
        <w:t xml:space="preserve"> = 0,11; Кфнапр</w:t>
      </w:r>
      <w:r w:rsidRPr="00976521">
        <w:rPr>
          <w:vertAlign w:val="subscript"/>
        </w:rPr>
        <w:t>2008</w:t>
      </w:r>
      <w:r w:rsidRPr="00976521">
        <w:t xml:space="preserve"> = 0,09. Расчеты показывают, что уровень финансовой напряженности снижается, что говорит о росте финансовой стабильности предприятия.</w:t>
      </w:r>
    </w:p>
    <w:p w:rsidR="00302948" w:rsidRPr="00976521" w:rsidRDefault="00302948" w:rsidP="00976521">
      <w:pPr>
        <w:pStyle w:val="a5"/>
      </w:pPr>
      <w:r w:rsidRPr="00976521">
        <w:t>Кс – коэффициент соотношения мобильных и мобилизованных активов. Кс</w:t>
      </w:r>
      <w:r w:rsidRPr="00976521">
        <w:rPr>
          <w:vertAlign w:val="subscript"/>
        </w:rPr>
        <w:t>2006</w:t>
      </w:r>
      <w:r w:rsidRPr="00976521">
        <w:t xml:space="preserve"> = 1,35; Кс</w:t>
      </w:r>
      <w:r w:rsidRPr="00976521">
        <w:rPr>
          <w:vertAlign w:val="subscript"/>
        </w:rPr>
        <w:t>2007</w:t>
      </w:r>
      <w:r w:rsidRPr="00976521">
        <w:t xml:space="preserve"> = 1,79; Кс</w:t>
      </w:r>
      <w:r w:rsidRPr="00976521">
        <w:rPr>
          <w:vertAlign w:val="subscript"/>
        </w:rPr>
        <w:t>2008</w:t>
      </w:r>
      <w:r w:rsidRPr="00976521">
        <w:t xml:space="preserve"> = 1,78. 1 руб. 35 коп. оборотных активов приходится на 1 рубль внеоборотных активов в 2006 году. 1 руб. 79 коп. оборотных активов приходится на 1 рубль внеоборотных активов в конце 2007 года. 1 руб. 78 копеек оборотных активов приходится на 1 рубль внеоборотных активов в 2008 году. Данные соотношения показывают, что активы предприятия отличаются невысокой иммобилизацией.</w:t>
      </w:r>
    </w:p>
    <w:p w:rsidR="00302948" w:rsidRPr="00976521" w:rsidRDefault="00302948" w:rsidP="00976521">
      <w:pPr>
        <w:pStyle w:val="a5"/>
      </w:pPr>
      <w:r w:rsidRPr="00976521">
        <w:t xml:space="preserve">Расчет </w:t>
      </w:r>
      <w:r w:rsidRPr="00976521">
        <w:rPr>
          <w:lang w:val="en-US"/>
        </w:rPr>
        <w:t>Z</w:t>
      </w:r>
      <w:r w:rsidRPr="00976521">
        <w:t>-счета Альтмана.</w:t>
      </w:r>
    </w:p>
    <w:p w:rsidR="003A5C23" w:rsidRDefault="003A5C23" w:rsidP="00976521">
      <w:pPr>
        <w:pStyle w:val="a5"/>
      </w:pPr>
    </w:p>
    <w:p w:rsidR="00302948" w:rsidRPr="00976521" w:rsidRDefault="00302948" w:rsidP="00976521">
      <w:pPr>
        <w:pStyle w:val="a5"/>
        <w:rPr>
          <w:vertAlign w:val="subscript"/>
        </w:rPr>
      </w:pPr>
      <w:r w:rsidRPr="00976521">
        <w:rPr>
          <w:lang w:val="en-US"/>
        </w:rPr>
        <w:t>Z</w:t>
      </w:r>
      <w:r w:rsidRPr="00976521">
        <w:t xml:space="preserve"> = 1.2 К</w:t>
      </w:r>
      <w:r w:rsidRPr="00976521">
        <w:rPr>
          <w:vertAlign w:val="subscript"/>
        </w:rPr>
        <w:t>об</w:t>
      </w:r>
      <w:r w:rsidRPr="00976521">
        <w:t xml:space="preserve"> + 1.4 К</w:t>
      </w:r>
      <w:r w:rsidRPr="00976521">
        <w:rPr>
          <w:vertAlign w:val="subscript"/>
        </w:rPr>
        <w:t>нп</w:t>
      </w:r>
      <w:r w:rsidRPr="00976521">
        <w:t xml:space="preserve"> + 3.3 К</w:t>
      </w:r>
      <w:r w:rsidRPr="00976521">
        <w:rPr>
          <w:vertAlign w:val="subscript"/>
        </w:rPr>
        <w:t>р</w:t>
      </w:r>
      <w:r w:rsidRPr="00976521">
        <w:t xml:space="preserve"> + 0.6 К</w:t>
      </w:r>
      <w:r w:rsidRPr="00976521">
        <w:rPr>
          <w:vertAlign w:val="subscript"/>
        </w:rPr>
        <w:t>рс</w:t>
      </w:r>
      <w:r w:rsidRPr="00976521">
        <w:t xml:space="preserve"> + 1.0 К</w:t>
      </w:r>
      <w:r w:rsidRPr="00976521">
        <w:rPr>
          <w:vertAlign w:val="subscript"/>
        </w:rPr>
        <w:t>от</w:t>
      </w:r>
    </w:p>
    <w:p w:rsidR="003A5C23" w:rsidRDefault="003A5C23" w:rsidP="00976521">
      <w:pPr>
        <w:pStyle w:val="a5"/>
      </w:pPr>
    </w:p>
    <w:p w:rsidR="00302948" w:rsidRPr="00976521" w:rsidRDefault="00302948" w:rsidP="00976521">
      <w:pPr>
        <w:pStyle w:val="a5"/>
      </w:pPr>
      <w:r w:rsidRPr="00976521">
        <w:t>К</w:t>
      </w:r>
      <w:r w:rsidRPr="00976521">
        <w:rPr>
          <w:vertAlign w:val="subscript"/>
        </w:rPr>
        <w:t>об</w:t>
      </w:r>
      <w:r w:rsidRPr="00976521">
        <w:t xml:space="preserve"> – доля оборотных средств в активах</w:t>
      </w:r>
    </w:p>
    <w:p w:rsidR="00302948" w:rsidRPr="00976521" w:rsidRDefault="00302948" w:rsidP="00976521">
      <w:pPr>
        <w:pStyle w:val="a5"/>
      </w:pPr>
      <w:r w:rsidRPr="00976521">
        <w:t>К</w:t>
      </w:r>
      <w:r w:rsidRPr="00976521">
        <w:rPr>
          <w:vertAlign w:val="subscript"/>
        </w:rPr>
        <w:t>нп</w:t>
      </w:r>
      <w:r w:rsidRPr="00976521">
        <w:t xml:space="preserve"> – рентабельность активов, исчисленная по нераспределенной прибыли.</w:t>
      </w:r>
    </w:p>
    <w:p w:rsidR="00302948" w:rsidRPr="00976521" w:rsidRDefault="00302948" w:rsidP="00976521">
      <w:pPr>
        <w:pStyle w:val="a5"/>
      </w:pPr>
      <w:r w:rsidRPr="00976521">
        <w:t>К</w:t>
      </w:r>
      <w:r w:rsidRPr="00976521">
        <w:rPr>
          <w:vertAlign w:val="subscript"/>
        </w:rPr>
        <w:t>р</w:t>
      </w:r>
      <w:r w:rsidRPr="00976521">
        <w:t xml:space="preserve"> – рентабельность активов, исчисленная по прибыли до вычета налогов (балансовой).</w:t>
      </w:r>
    </w:p>
    <w:p w:rsidR="00302948" w:rsidRPr="00976521" w:rsidRDefault="00302948" w:rsidP="00976521">
      <w:pPr>
        <w:pStyle w:val="a5"/>
      </w:pPr>
      <w:r w:rsidRPr="00976521">
        <w:t>К</w:t>
      </w:r>
      <w:r w:rsidRPr="00976521">
        <w:rPr>
          <w:vertAlign w:val="subscript"/>
        </w:rPr>
        <w:t>рс</w:t>
      </w:r>
      <w:r w:rsidRPr="00976521">
        <w:t xml:space="preserve"> – соотношение между рыночной стоимостью собственного капитала и заемным капиталом.</w:t>
      </w:r>
    </w:p>
    <w:p w:rsidR="00302948" w:rsidRPr="00976521" w:rsidRDefault="00302948" w:rsidP="00976521">
      <w:pPr>
        <w:pStyle w:val="a5"/>
      </w:pPr>
      <w:r w:rsidRPr="00976521">
        <w:t>К</w:t>
      </w:r>
      <w:r w:rsidRPr="00976521">
        <w:rPr>
          <w:vertAlign w:val="subscript"/>
        </w:rPr>
        <w:t>от</w:t>
      </w:r>
      <w:r w:rsidRPr="00976521">
        <w:t xml:space="preserve"> – отдача всех активов </w:t>
      </w:r>
    </w:p>
    <w:p w:rsidR="003A5C23" w:rsidRDefault="003A5C23" w:rsidP="00976521">
      <w:pPr>
        <w:pStyle w:val="a5"/>
      </w:pPr>
    </w:p>
    <w:p w:rsidR="00302948" w:rsidRPr="00976521" w:rsidRDefault="00302948" w:rsidP="00976521">
      <w:pPr>
        <w:pStyle w:val="a5"/>
      </w:pPr>
      <w:r w:rsidRPr="00976521">
        <w:rPr>
          <w:lang w:val="en-US"/>
        </w:rPr>
        <w:t>Z</w:t>
      </w:r>
      <w:r w:rsidRPr="00976521">
        <w:t xml:space="preserve"> (2006) = 1,2 * 0,58 + 1,4 * 0,17 + 3,3 * 0,23 + 0,6 * 7,81 + 1,0 * 2,3 = 0,696 + 0,238 + 0,759 + 4,686 + 2,3 = 8,679</w:t>
      </w:r>
    </w:p>
    <w:p w:rsidR="00302948" w:rsidRPr="00976521" w:rsidRDefault="00302948" w:rsidP="00976521">
      <w:pPr>
        <w:pStyle w:val="a5"/>
      </w:pPr>
      <w:r w:rsidRPr="00976521">
        <w:rPr>
          <w:lang w:val="en-US"/>
        </w:rPr>
        <w:t>Z</w:t>
      </w:r>
      <w:r w:rsidRPr="00976521">
        <w:t xml:space="preserve"> (2007) = 1,2 * 0,64 + 1,4 * 0,04 + 3,3 * 0,10 + 0,6 * 8,4 + 1,0 * 2,37 = 0,768 + 0,056 + 0,33 + 5,04 + 2,37 = 8,534</w:t>
      </w:r>
    </w:p>
    <w:p w:rsidR="00302948" w:rsidRPr="00976521" w:rsidRDefault="00302948" w:rsidP="00976521">
      <w:pPr>
        <w:pStyle w:val="a5"/>
      </w:pPr>
      <w:r w:rsidRPr="00976521">
        <w:rPr>
          <w:lang w:val="en-US"/>
        </w:rPr>
        <w:t>Z</w:t>
      </w:r>
      <w:r w:rsidRPr="00976521">
        <w:t xml:space="preserve"> (2008) = 1,2 * 0,64 + 1,4 * 0,13 + 3,3 * 0,17 + 0,6 * 10,34 + 1,0 * 2,69 = 0,768 + 0,182 + 0,561 + 6,204 + 2,69 = 10,405</w:t>
      </w:r>
    </w:p>
    <w:p w:rsidR="003A5C23" w:rsidRDefault="003A5C23" w:rsidP="00976521">
      <w:pPr>
        <w:pStyle w:val="a5"/>
      </w:pPr>
    </w:p>
    <w:p w:rsidR="00302948" w:rsidRPr="00976521" w:rsidRDefault="00302948" w:rsidP="00976521">
      <w:pPr>
        <w:pStyle w:val="a5"/>
      </w:pPr>
      <w:r w:rsidRPr="00976521">
        <w:t xml:space="preserve">В Западной практике определена таблица значений </w:t>
      </w:r>
      <w:r w:rsidRPr="00976521">
        <w:rPr>
          <w:lang w:val="en-US"/>
        </w:rPr>
        <w:t>Z</w:t>
      </w:r>
      <w:r w:rsidRPr="00976521">
        <w:t>-счета для определения степени вероятности банкротства.</w:t>
      </w:r>
    </w:p>
    <w:p w:rsidR="00302948" w:rsidRPr="00976521" w:rsidRDefault="00302948" w:rsidP="00976521">
      <w:pPr>
        <w:pStyle w:val="a5"/>
      </w:pPr>
      <w:r w:rsidRPr="00976521">
        <w:t>Полученный результат показывает, что степень вероятности банкротства в течение всего анализируемого периода очень низкая. В 2007 году значение коэффициента незначительно снизилось, однако в 2008 году произошел более значительный рост, что свидетельствует о том, что финансовое положение компании укрепилось.</w:t>
      </w:r>
    </w:p>
    <w:p w:rsidR="003A5C23" w:rsidRDefault="003A5C23" w:rsidP="00976521">
      <w:pPr>
        <w:pStyle w:val="a5"/>
      </w:pPr>
    </w:p>
    <w:p w:rsidR="00302948" w:rsidRPr="00976521" w:rsidRDefault="00302948" w:rsidP="00976521">
      <w:pPr>
        <w:pStyle w:val="a5"/>
      </w:pPr>
      <w:r w:rsidRPr="00976521">
        <w:t>Таблица 2.9</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5803"/>
      </w:tblGrid>
      <w:tr w:rsidR="00302948" w:rsidRPr="00976521" w:rsidTr="00976521">
        <w:trPr>
          <w:trHeight w:val="315"/>
          <w:jc w:val="center"/>
        </w:trPr>
        <w:tc>
          <w:tcPr>
            <w:tcW w:w="3000" w:type="dxa"/>
            <w:noWrap/>
          </w:tcPr>
          <w:p w:rsidR="00302948" w:rsidRPr="00976521" w:rsidRDefault="00302948" w:rsidP="00976521">
            <w:pPr>
              <w:pStyle w:val="a5"/>
              <w:widowControl/>
              <w:ind w:firstLine="0"/>
              <w:jc w:val="left"/>
              <w:rPr>
                <w:bCs/>
                <w:sz w:val="20"/>
                <w:u w:val="single"/>
              </w:rPr>
            </w:pPr>
            <w:r w:rsidRPr="00976521">
              <w:rPr>
                <w:bCs/>
                <w:sz w:val="20"/>
                <w:u w:val="single"/>
              </w:rPr>
              <w:t>Z - счет</w:t>
            </w:r>
          </w:p>
        </w:tc>
        <w:tc>
          <w:tcPr>
            <w:tcW w:w="5330" w:type="dxa"/>
            <w:noWrap/>
          </w:tcPr>
          <w:p w:rsidR="00302948" w:rsidRPr="00976521" w:rsidRDefault="00302948" w:rsidP="00976521">
            <w:pPr>
              <w:pStyle w:val="a5"/>
              <w:widowControl/>
              <w:ind w:firstLine="0"/>
              <w:jc w:val="left"/>
              <w:rPr>
                <w:bCs/>
                <w:sz w:val="20"/>
              </w:rPr>
            </w:pPr>
            <w:r w:rsidRPr="00976521">
              <w:rPr>
                <w:bCs/>
                <w:sz w:val="20"/>
              </w:rPr>
              <w:t>Вероятность банкротства</w:t>
            </w:r>
          </w:p>
        </w:tc>
      </w:tr>
      <w:tr w:rsidR="00302948" w:rsidRPr="00976521" w:rsidTr="00976521">
        <w:trPr>
          <w:trHeight w:val="300"/>
          <w:jc w:val="center"/>
        </w:trPr>
        <w:tc>
          <w:tcPr>
            <w:tcW w:w="3000" w:type="dxa"/>
            <w:noWrap/>
          </w:tcPr>
          <w:p w:rsidR="00302948" w:rsidRPr="00976521" w:rsidRDefault="00302948" w:rsidP="00976521">
            <w:pPr>
              <w:pStyle w:val="a5"/>
              <w:widowControl/>
              <w:ind w:firstLine="0"/>
              <w:jc w:val="left"/>
              <w:rPr>
                <w:sz w:val="20"/>
              </w:rPr>
            </w:pPr>
            <w:r w:rsidRPr="00976521">
              <w:rPr>
                <w:sz w:val="20"/>
              </w:rPr>
              <w:t>Z &lt; 1,8</w:t>
            </w:r>
          </w:p>
        </w:tc>
        <w:tc>
          <w:tcPr>
            <w:tcW w:w="5330" w:type="dxa"/>
            <w:noWrap/>
          </w:tcPr>
          <w:p w:rsidR="00302948" w:rsidRPr="00976521" w:rsidRDefault="00302948" w:rsidP="00976521">
            <w:pPr>
              <w:pStyle w:val="a5"/>
              <w:widowControl/>
              <w:ind w:firstLine="0"/>
              <w:jc w:val="left"/>
              <w:rPr>
                <w:sz w:val="20"/>
              </w:rPr>
            </w:pPr>
            <w:r w:rsidRPr="00976521">
              <w:rPr>
                <w:sz w:val="20"/>
              </w:rPr>
              <w:t>Очень высокая</w:t>
            </w:r>
          </w:p>
        </w:tc>
      </w:tr>
      <w:tr w:rsidR="00302948" w:rsidRPr="00976521" w:rsidTr="00976521">
        <w:trPr>
          <w:trHeight w:val="300"/>
          <w:jc w:val="center"/>
        </w:trPr>
        <w:tc>
          <w:tcPr>
            <w:tcW w:w="3000" w:type="dxa"/>
            <w:noWrap/>
          </w:tcPr>
          <w:p w:rsidR="00302948" w:rsidRPr="00976521" w:rsidRDefault="00302948" w:rsidP="00976521">
            <w:pPr>
              <w:pStyle w:val="a5"/>
              <w:widowControl/>
              <w:ind w:firstLine="0"/>
              <w:jc w:val="left"/>
              <w:rPr>
                <w:sz w:val="20"/>
              </w:rPr>
            </w:pPr>
            <w:r w:rsidRPr="00976521">
              <w:rPr>
                <w:sz w:val="20"/>
              </w:rPr>
              <w:t>1,81…2,7</w:t>
            </w:r>
          </w:p>
        </w:tc>
        <w:tc>
          <w:tcPr>
            <w:tcW w:w="5330" w:type="dxa"/>
            <w:noWrap/>
          </w:tcPr>
          <w:p w:rsidR="00302948" w:rsidRPr="00976521" w:rsidRDefault="00302948" w:rsidP="00976521">
            <w:pPr>
              <w:pStyle w:val="a5"/>
              <w:widowControl/>
              <w:ind w:firstLine="0"/>
              <w:jc w:val="left"/>
              <w:rPr>
                <w:sz w:val="20"/>
              </w:rPr>
            </w:pPr>
            <w:r w:rsidRPr="00976521">
              <w:rPr>
                <w:sz w:val="20"/>
              </w:rPr>
              <w:t xml:space="preserve">Высокая </w:t>
            </w:r>
          </w:p>
        </w:tc>
      </w:tr>
      <w:tr w:rsidR="00302948" w:rsidRPr="00976521" w:rsidTr="00976521">
        <w:trPr>
          <w:trHeight w:val="300"/>
          <w:jc w:val="center"/>
        </w:trPr>
        <w:tc>
          <w:tcPr>
            <w:tcW w:w="3000" w:type="dxa"/>
            <w:noWrap/>
          </w:tcPr>
          <w:p w:rsidR="00302948" w:rsidRPr="00976521" w:rsidRDefault="00302948" w:rsidP="00976521">
            <w:pPr>
              <w:pStyle w:val="a5"/>
              <w:widowControl/>
              <w:ind w:firstLine="0"/>
              <w:jc w:val="left"/>
              <w:rPr>
                <w:sz w:val="20"/>
              </w:rPr>
            </w:pPr>
            <w:r w:rsidRPr="00976521">
              <w:rPr>
                <w:sz w:val="20"/>
              </w:rPr>
              <w:t>2,71…2,9</w:t>
            </w:r>
          </w:p>
        </w:tc>
        <w:tc>
          <w:tcPr>
            <w:tcW w:w="5330" w:type="dxa"/>
            <w:noWrap/>
          </w:tcPr>
          <w:p w:rsidR="00302948" w:rsidRPr="00976521" w:rsidRDefault="00302948" w:rsidP="00976521">
            <w:pPr>
              <w:pStyle w:val="a5"/>
              <w:widowControl/>
              <w:ind w:firstLine="0"/>
              <w:jc w:val="left"/>
              <w:rPr>
                <w:sz w:val="20"/>
              </w:rPr>
            </w:pPr>
            <w:r w:rsidRPr="00976521">
              <w:rPr>
                <w:sz w:val="20"/>
              </w:rPr>
              <w:t>Существует некоторая возможность</w:t>
            </w:r>
          </w:p>
        </w:tc>
      </w:tr>
      <w:tr w:rsidR="00302948" w:rsidRPr="00976521" w:rsidTr="00976521">
        <w:trPr>
          <w:trHeight w:val="300"/>
          <w:jc w:val="center"/>
        </w:trPr>
        <w:tc>
          <w:tcPr>
            <w:tcW w:w="3000" w:type="dxa"/>
            <w:noWrap/>
          </w:tcPr>
          <w:p w:rsidR="00302948" w:rsidRPr="00976521" w:rsidRDefault="00302948" w:rsidP="00976521">
            <w:pPr>
              <w:pStyle w:val="a5"/>
              <w:widowControl/>
              <w:ind w:firstLine="0"/>
              <w:jc w:val="left"/>
              <w:rPr>
                <w:sz w:val="20"/>
              </w:rPr>
            </w:pPr>
            <w:r w:rsidRPr="00976521">
              <w:rPr>
                <w:sz w:val="20"/>
              </w:rPr>
              <w:t>Z &gt; 2,91</w:t>
            </w:r>
          </w:p>
        </w:tc>
        <w:tc>
          <w:tcPr>
            <w:tcW w:w="5330" w:type="dxa"/>
            <w:noWrap/>
          </w:tcPr>
          <w:p w:rsidR="00302948" w:rsidRPr="00976521" w:rsidRDefault="00302948" w:rsidP="00976521">
            <w:pPr>
              <w:pStyle w:val="a5"/>
              <w:widowControl/>
              <w:ind w:firstLine="0"/>
              <w:jc w:val="left"/>
              <w:rPr>
                <w:sz w:val="20"/>
              </w:rPr>
            </w:pPr>
            <w:r w:rsidRPr="00976521">
              <w:rPr>
                <w:sz w:val="20"/>
              </w:rPr>
              <w:t>Очень низкая</w:t>
            </w:r>
          </w:p>
        </w:tc>
      </w:tr>
    </w:tbl>
    <w:p w:rsidR="00302948" w:rsidRPr="00976521" w:rsidRDefault="00302948" w:rsidP="00976521">
      <w:pPr>
        <w:pStyle w:val="a5"/>
      </w:pPr>
    </w:p>
    <w:p w:rsidR="00734575" w:rsidRPr="00976521" w:rsidRDefault="00734575" w:rsidP="00976521">
      <w:pPr>
        <w:pStyle w:val="21"/>
        <w:ind w:firstLine="709"/>
        <w:jc w:val="both"/>
        <w:rPr>
          <w:b w:val="0"/>
        </w:rPr>
      </w:pPr>
      <w:bookmarkStart w:id="9" w:name="_Toc248796808"/>
      <w:r w:rsidRPr="00976521">
        <w:rPr>
          <w:b w:val="0"/>
        </w:rPr>
        <w:t>2.3 Анализ показателей прибыльности и рентабельности деятельности ООО «Ролон»</w:t>
      </w:r>
      <w:bookmarkEnd w:id="9"/>
    </w:p>
    <w:p w:rsidR="00734575" w:rsidRPr="00976521" w:rsidRDefault="00734575" w:rsidP="00976521">
      <w:pPr>
        <w:pStyle w:val="a5"/>
        <w:rPr>
          <w:lang w:eastAsia="en-US"/>
        </w:rPr>
      </w:pPr>
    </w:p>
    <w:p w:rsidR="004217CD" w:rsidRPr="00976521" w:rsidRDefault="004217CD" w:rsidP="00976521">
      <w:pPr>
        <w:pStyle w:val="a5"/>
      </w:pPr>
      <w:r w:rsidRPr="00976521">
        <w:t xml:space="preserve">Экономическая эффективность деятельности предприятия выражается показателями рентабельности (доходности), т.е. коэффициенты рентабельности показывают, насколько прибыльна деятельность предприятия. </w:t>
      </w:r>
    </w:p>
    <w:p w:rsidR="003A5C23" w:rsidRDefault="003A5C23" w:rsidP="00976521">
      <w:pPr>
        <w:pStyle w:val="a5"/>
      </w:pPr>
    </w:p>
    <w:p w:rsidR="004217CD" w:rsidRPr="00976521" w:rsidRDefault="004217CD" w:rsidP="00976521">
      <w:pPr>
        <w:pStyle w:val="a5"/>
      </w:pPr>
      <w:r w:rsidRPr="00976521">
        <w:t xml:space="preserve">Таблица </w:t>
      </w:r>
      <w:r w:rsidR="00155D7F" w:rsidRPr="00976521">
        <w:t>2.10</w:t>
      </w:r>
    </w:p>
    <w:p w:rsidR="004217CD" w:rsidRPr="00976521" w:rsidRDefault="004217CD" w:rsidP="00976521">
      <w:pPr>
        <w:pStyle w:val="a5"/>
      </w:pPr>
      <w:r w:rsidRPr="00976521">
        <w:t>Коэффициенты рентабельности предприятия (%)</w:t>
      </w:r>
    </w:p>
    <w:tbl>
      <w:tblPr>
        <w:tblW w:w="9070" w:type="dxa"/>
        <w:jc w:val="center"/>
        <w:tblLayout w:type="fixed"/>
        <w:tblLook w:val="00A0" w:firstRow="1" w:lastRow="0" w:firstColumn="1" w:lastColumn="0" w:noHBand="0" w:noVBand="0"/>
      </w:tblPr>
      <w:tblGrid>
        <w:gridCol w:w="1769"/>
        <w:gridCol w:w="2939"/>
        <w:gridCol w:w="2068"/>
        <w:gridCol w:w="2294"/>
      </w:tblGrid>
      <w:tr w:rsidR="004217CD" w:rsidRPr="00976521" w:rsidTr="00976521">
        <w:trPr>
          <w:jc w:val="center"/>
        </w:trPr>
        <w:tc>
          <w:tcPr>
            <w:tcW w:w="1951" w:type="dxa"/>
            <w:tcBorders>
              <w:top w:val="single" w:sz="4" w:space="0" w:color="000000"/>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 xml:space="preserve">Наименование </w:t>
            </w:r>
          </w:p>
        </w:tc>
        <w:tc>
          <w:tcPr>
            <w:tcW w:w="3260" w:type="dxa"/>
            <w:tcBorders>
              <w:top w:val="single" w:sz="4" w:space="0" w:color="000000"/>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Расчетная формула</w:t>
            </w:r>
          </w:p>
        </w:tc>
        <w:tc>
          <w:tcPr>
            <w:tcW w:w="2286" w:type="dxa"/>
            <w:tcBorders>
              <w:top w:val="single" w:sz="4" w:space="0" w:color="000000"/>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Что характеризует</w:t>
            </w:r>
          </w:p>
        </w:tc>
        <w:tc>
          <w:tcPr>
            <w:tcW w:w="2539" w:type="dxa"/>
            <w:tcBorders>
              <w:top w:val="single" w:sz="4" w:space="0" w:color="000000"/>
              <w:left w:val="single" w:sz="4" w:space="0" w:color="000000"/>
              <w:bottom w:val="single" w:sz="4" w:space="0" w:color="000000"/>
              <w:right w:val="single" w:sz="4" w:space="0" w:color="000000"/>
            </w:tcBorders>
          </w:tcPr>
          <w:p w:rsidR="004217CD" w:rsidRPr="00976521" w:rsidRDefault="004217CD" w:rsidP="00976521">
            <w:pPr>
              <w:pStyle w:val="a5"/>
              <w:widowControl/>
              <w:ind w:firstLine="0"/>
              <w:jc w:val="left"/>
              <w:rPr>
                <w:sz w:val="20"/>
              </w:rPr>
            </w:pPr>
            <w:r w:rsidRPr="00976521">
              <w:rPr>
                <w:sz w:val="20"/>
              </w:rPr>
              <w:t xml:space="preserve">Расчет </w:t>
            </w:r>
          </w:p>
        </w:tc>
      </w:tr>
      <w:tr w:rsidR="004217CD" w:rsidRPr="00976521" w:rsidTr="00976521">
        <w:trPr>
          <w:jc w:val="center"/>
        </w:trPr>
        <w:tc>
          <w:tcPr>
            <w:tcW w:w="1951"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1.Рентабельность реализации продукции</w:t>
            </w:r>
          </w:p>
          <w:p w:rsidR="004217CD" w:rsidRPr="00976521" w:rsidRDefault="004217CD" w:rsidP="00976521">
            <w:pPr>
              <w:pStyle w:val="a5"/>
              <w:widowControl/>
              <w:ind w:firstLine="0"/>
              <w:jc w:val="left"/>
              <w:rPr>
                <w:sz w:val="20"/>
              </w:rPr>
            </w:pPr>
            <w:r w:rsidRPr="00976521">
              <w:rPr>
                <w:sz w:val="20"/>
              </w:rPr>
              <w:t>1.1. Рентабельность реализованной продукции (Ррп)</w:t>
            </w:r>
          </w:p>
        </w:tc>
        <w:tc>
          <w:tcPr>
            <w:tcW w:w="3260"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Ррп = (Пр / Срп) * 100</w:t>
            </w:r>
          </w:p>
          <w:p w:rsidR="004217CD" w:rsidRPr="00976521" w:rsidRDefault="004217CD" w:rsidP="00976521">
            <w:pPr>
              <w:pStyle w:val="a5"/>
              <w:widowControl/>
              <w:ind w:firstLine="0"/>
              <w:jc w:val="left"/>
              <w:rPr>
                <w:sz w:val="20"/>
              </w:rPr>
            </w:pPr>
            <w:r w:rsidRPr="00976521">
              <w:rPr>
                <w:sz w:val="20"/>
              </w:rPr>
              <w:t xml:space="preserve">где: </w:t>
            </w:r>
            <w:r w:rsidRPr="00976521">
              <w:rPr>
                <w:sz w:val="20"/>
                <w:u w:val="single"/>
              </w:rPr>
              <w:t xml:space="preserve">Пр </w:t>
            </w:r>
            <w:r w:rsidRPr="00976521">
              <w:rPr>
                <w:sz w:val="20"/>
              </w:rPr>
              <w:t>– прибыль от реализации товаров;</w:t>
            </w:r>
          </w:p>
          <w:p w:rsidR="004217CD" w:rsidRPr="00976521" w:rsidRDefault="004217CD" w:rsidP="00976521">
            <w:pPr>
              <w:pStyle w:val="a5"/>
              <w:widowControl/>
              <w:ind w:firstLine="0"/>
              <w:jc w:val="left"/>
              <w:rPr>
                <w:sz w:val="20"/>
              </w:rPr>
            </w:pPr>
            <w:r w:rsidRPr="00976521">
              <w:rPr>
                <w:sz w:val="20"/>
                <w:u w:val="single"/>
              </w:rPr>
              <w:t xml:space="preserve">Срп </w:t>
            </w:r>
            <w:r w:rsidRPr="00976521">
              <w:rPr>
                <w:sz w:val="20"/>
              </w:rPr>
              <w:t>– полная себестоимость реализации продукции</w:t>
            </w:r>
          </w:p>
          <w:p w:rsidR="004217CD" w:rsidRPr="00976521" w:rsidRDefault="004217CD" w:rsidP="00976521">
            <w:pPr>
              <w:pStyle w:val="a5"/>
              <w:widowControl/>
              <w:ind w:firstLine="0"/>
              <w:jc w:val="left"/>
              <w:rPr>
                <w:sz w:val="20"/>
              </w:rPr>
            </w:pPr>
            <w:r w:rsidRPr="00976521">
              <w:rPr>
                <w:sz w:val="20"/>
              </w:rPr>
              <w:t>(стр. 140 / стр. 020 ф. № 2)</w:t>
            </w:r>
          </w:p>
        </w:tc>
        <w:tc>
          <w:tcPr>
            <w:tcW w:w="2286"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Показывает, сколько прибыли от реализации продукции приходится на один рубль полных затрат</w:t>
            </w:r>
          </w:p>
        </w:tc>
        <w:tc>
          <w:tcPr>
            <w:tcW w:w="2539" w:type="dxa"/>
            <w:tcBorders>
              <w:top w:val="nil"/>
              <w:left w:val="single" w:sz="4" w:space="0" w:color="000000"/>
              <w:bottom w:val="single" w:sz="4" w:space="0" w:color="000000"/>
              <w:right w:val="single" w:sz="4" w:space="0" w:color="000000"/>
            </w:tcBorders>
          </w:tcPr>
          <w:p w:rsidR="004217CD" w:rsidRPr="00976521" w:rsidRDefault="004217CD" w:rsidP="00976521">
            <w:pPr>
              <w:pStyle w:val="a5"/>
              <w:widowControl/>
              <w:ind w:firstLine="0"/>
              <w:jc w:val="left"/>
              <w:rPr>
                <w:sz w:val="20"/>
              </w:rPr>
            </w:pPr>
            <w:r w:rsidRPr="00976521">
              <w:rPr>
                <w:sz w:val="20"/>
              </w:rPr>
              <w:t>Ррп2007 = 2754 / 45411 * 100 = 6,06;</w:t>
            </w:r>
          </w:p>
          <w:p w:rsidR="004217CD" w:rsidRPr="00976521" w:rsidRDefault="004217CD" w:rsidP="00976521">
            <w:pPr>
              <w:pStyle w:val="a5"/>
              <w:widowControl/>
              <w:ind w:firstLine="0"/>
              <w:jc w:val="left"/>
              <w:rPr>
                <w:sz w:val="20"/>
              </w:rPr>
            </w:pPr>
            <w:r w:rsidRPr="00976521">
              <w:rPr>
                <w:sz w:val="20"/>
              </w:rPr>
              <w:t>Ррп2008 = 4676 / 57156 * 100 = 8,18.</w:t>
            </w:r>
          </w:p>
        </w:tc>
      </w:tr>
      <w:tr w:rsidR="004217CD" w:rsidRPr="00976521" w:rsidTr="00976521">
        <w:trPr>
          <w:jc w:val="center"/>
        </w:trPr>
        <w:tc>
          <w:tcPr>
            <w:tcW w:w="1951"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1.2. Рентабельность изделия (Ризд)</w:t>
            </w:r>
          </w:p>
        </w:tc>
        <w:tc>
          <w:tcPr>
            <w:tcW w:w="3260"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Ризд = (П / Срп) * 100</w:t>
            </w:r>
          </w:p>
          <w:p w:rsidR="004217CD" w:rsidRPr="00976521" w:rsidRDefault="004217CD" w:rsidP="00976521">
            <w:pPr>
              <w:pStyle w:val="a5"/>
              <w:widowControl/>
              <w:ind w:firstLine="0"/>
              <w:jc w:val="left"/>
              <w:rPr>
                <w:sz w:val="20"/>
              </w:rPr>
            </w:pPr>
            <w:r w:rsidRPr="00976521">
              <w:rPr>
                <w:sz w:val="20"/>
              </w:rPr>
              <w:t xml:space="preserve">где: </w:t>
            </w:r>
            <w:r w:rsidRPr="00976521">
              <w:rPr>
                <w:sz w:val="20"/>
                <w:u w:val="single"/>
              </w:rPr>
              <w:t>П</w:t>
            </w:r>
            <w:r w:rsidRPr="00976521">
              <w:rPr>
                <w:sz w:val="20"/>
              </w:rPr>
              <w:t xml:space="preserve"> – прибыль по калькуляции издержек на изделие или группу изделий;</w:t>
            </w:r>
          </w:p>
          <w:p w:rsidR="004217CD" w:rsidRPr="00976521" w:rsidRDefault="004217CD" w:rsidP="00976521">
            <w:pPr>
              <w:pStyle w:val="a5"/>
              <w:widowControl/>
              <w:ind w:firstLine="0"/>
              <w:jc w:val="left"/>
              <w:rPr>
                <w:sz w:val="20"/>
              </w:rPr>
            </w:pPr>
            <w:r w:rsidRPr="00976521">
              <w:rPr>
                <w:sz w:val="20"/>
              </w:rPr>
              <w:t>(стр. 029 / стр. 020 ф. № 2)</w:t>
            </w:r>
          </w:p>
        </w:tc>
        <w:tc>
          <w:tcPr>
            <w:tcW w:w="2286"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Показывает прибыль, приходящуюся на 1 рубль затрат на изделие (группу изделий)</w:t>
            </w:r>
          </w:p>
        </w:tc>
        <w:tc>
          <w:tcPr>
            <w:tcW w:w="2539" w:type="dxa"/>
            <w:tcBorders>
              <w:top w:val="nil"/>
              <w:left w:val="single" w:sz="4" w:space="0" w:color="000000"/>
              <w:bottom w:val="single" w:sz="4" w:space="0" w:color="000000"/>
              <w:right w:val="single" w:sz="4" w:space="0" w:color="000000"/>
            </w:tcBorders>
          </w:tcPr>
          <w:p w:rsidR="004217CD" w:rsidRPr="00976521" w:rsidRDefault="004217CD" w:rsidP="00976521">
            <w:pPr>
              <w:pStyle w:val="a5"/>
              <w:widowControl/>
              <w:ind w:firstLine="0"/>
              <w:jc w:val="left"/>
              <w:rPr>
                <w:sz w:val="20"/>
              </w:rPr>
            </w:pPr>
            <w:r w:rsidRPr="00976521">
              <w:rPr>
                <w:sz w:val="20"/>
              </w:rPr>
              <w:t>Ризд2007 = 3218 / 45411 = 7,09;</w:t>
            </w:r>
          </w:p>
          <w:p w:rsidR="004217CD" w:rsidRPr="00976521" w:rsidRDefault="004217CD" w:rsidP="00976521">
            <w:pPr>
              <w:pStyle w:val="a5"/>
              <w:widowControl/>
              <w:ind w:firstLine="0"/>
              <w:jc w:val="left"/>
              <w:rPr>
                <w:sz w:val="20"/>
              </w:rPr>
            </w:pPr>
            <w:r w:rsidRPr="00976521">
              <w:rPr>
                <w:sz w:val="20"/>
              </w:rPr>
              <w:t>Ризд2008 = 5520 / 57156 = 9,66.</w:t>
            </w:r>
          </w:p>
        </w:tc>
      </w:tr>
      <w:tr w:rsidR="004217CD" w:rsidRPr="00976521" w:rsidTr="00976521">
        <w:trPr>
          <w:jc w:val="center"/>
        </w:trPr>
        <w:tc>
          <w:tcPr>
            <w:tcW w:w="1951"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2. Рентабельность производства (Рп)</w:t>
            </w:r>
          </w:p>
        </w:tc>
        <w:tc>
          <w:tcPr>
            <w:tcW w:w="3260"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 xml:space="preserve">Рп = (БП / (ОСср + МПЗср)) * 100, </w:t>
            </w:r>
          </w:p>
          <w:p w:rsidR="004217CD" w:rsidRPr="00976521" w:rsidRDefault="004217CD" w:rsidP="00976521">
            <w:pPr>
              <w:pStyle w:val="a5"/>
              <w:widowControl/>
              <w:ind w:firstLine="0"/>
              <w:jc w:val="left"/>
              <w:rPr>
                <w:sz w:val="20"/>
              </w:rPr>
            </w:pPr>
            <w:r w:rsidRPr="00976521">
              <w:rPr>
                <w:sz w:val="20"/>
              </w:rPr>
              <w:t xml:space="preserve">где: </w:t>
            </w:r>
            <w:r w:rsidRPr="00976521">
              <w:rPr>
                <w:sz w:val="20"/>
                <w:u w:val="single"/>
              </w:rPr>
              <w:t>БП</w:t>
            </w:r>
            <w:r w:rsidRPr="00976521">
              <w:rPr>
                <w:sz w:val="20"/>
              </w:rPr>
              <w:t xml:space="preserve"> – бухгалтерская прибыль (общая прибыль до налогообложения);</w:t>
            </w:r>
          </w:p>
          <w:p w:rsidR="004217CD" w:rsidRPr="00976521" w:rsidRDefault="004217CD" w:rsidP="00976521">
            <w:pPr>
              <w:pStyle w:val="a5"/>
              <w:widowControl/>
              <w:ind w:firstLine="0"/>
              <w:jc w:val="left"/>
              <w:rPr>
                <w:sz w:val="20"/>
              </w:rPr>
            </w:pPr>
            <w:r w:rsidRPr="00976521">
              <w:rPr>
                <w:sz w:val="20"/>
                <w:u w:val="single"/>
              </w:rPr>
              <w:t>ОСср</w:t>
            </w:r>
            <w:r w:rsidRPr="00976521">
              <w:rPr>
                <w:sz w:val="20"/>
              </w:rPr>
              <w:t xml:space="preserve"> – средняя стоимость основных средств за расчетный период;</w:t>
            </w:r>
          </w:p>
          <w:p w:rsidR="004217CD" w:rsidRPr="00976521" w:rsidRDefault="004217CD" w:rsidP="00976521">
            <w:pPr>
              <w:pStyle w:val="a5"/>
              <w:widowControl/>
              <w:ind w:firstLine="0"/>
              <w:jc w:val="left"/>
              <w:rPr>
                <w:sz w:val="20"/>
              </w:rPr>
            </w:pPr>
            <w:r w:rsidRPr="00976521">
              <w:rPr>
                <w:sz w:val="20"/>
                <w:u w:val="single"/>
              </w:rPr>
              <w:t>МПЗср</w:t>
            </w:r>
            <w:r w:rsidRPr="00976521">
              <w:rPr>
                <w:sz w:val="20"/>
              </w:rPr>
              <w:t xml:space="preserve"> - средняя стоимость материально-производственных запасов за расчетный период.</w:t>
            </w:r>
          </w:p>
          <w:p w:rsidR="004217CD" w:rsidRPr="00976521" w:rsidRDefault="004217CD" w:rsidP="00976521">
            <w:pPr>
              <w:pStyle w:val="a5"/>
              <w:widowControl/>
              <w:ind w:firstLine="0"/>
              <w:jc w:val="left"/>
              <w:rPr>
                <w:sz w:val="20"/>
              </w:rPr>
            </w:pPr>
            <w:r w:rsidRPr="00976521">
              <w:rPr>
                <w:sz w:val="20"/>
              </w:rPr>
              <w:t>(стр. 140 ф. №2 / (стр. 120 б. + стр. 210 б))</w:t>
            </w:r>
          </w:p>
        </w:tc>
        <w:tc>
          <w:tcPr>
            <w:tcW w:w="2286"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Отражает величину прибыли, приходящейся на каждый рубль производственных ресурсов (материальных активов предприятия)</w:t>
            </w:r>
          </w:p>
        </w:tc>
        <w:tc>
          <w:tcPr>
            <w:tcW w:w="2539" w:type="dxa"/>
            <w:tcBorders>
              <w:top w:val="nil"/>
              <w:left w:val="single" w:sz="4" w:space="0" w:color="000000"/>
              <w:bottom w:val="single" w:sz="4" w:space="0" w:color="000000"/>
              <w:right w:val="single" w:sz="4" w:space="0" w:color="000000"/>
            </w:tcBorders>
          </w:tcPr>
          <w:p w:rsidR="004217CD" w:rsidRPr="00976521" w:rsidRDefault="004217CD" w:rsidP="00976521">
            <w:pPr>
              <w:pStyle w:val="a5"/>
              <w:widowControl/>
              <w:ind w:firstLine="0"/>
              <w:jc w:val="left"/>
              <w:rPr>
                <w:sz w:val="20"/>
              </w:rPr>
            </w:pPr>
            <w:r w:rsidRPr="00976521">
              <w:rPr>
                <w:sz w:val="20"/>
              </w:rPr>
              <w:t>Рп2007 = 2145 / (8027,5+ 6870) * 100 = 14,40;</w:t>
            </w:r>
          </w:p>
          <w:p w:rsidR="004217CD" w:rsidRPr="00976521" w:rsidRDefault="004217CD" w:rsidP="00976521">
            <w:pPr>
              <w:pStyle w:val="a5"/>
              <w:widowControl/>
              <w:ind w:firstLine="0"/>
              <w:jc w:val="left"/>
              <w:rPr>
                <w:sz w:val="20"/>
              </w:rPr>
            </w:pPr>
            <w:r w:rsidRPr="00976521">
              <w:rPr>
                <w:sz w:val="20"/>
              </w:rPr>
              <w:t>Рп2008 = 3900 / (7783,5 + 8218,5) *100 = 24,37.</w:t>
            </w:r>
          </w:p>
        </w:tc>
      </w:tr>
      <w:tr w:rsidR="004217CD" w:rsidRPr="00976521" w:rsidTr="00976521">
        <w:trPr>
          <w:jc w:val="center"/>
        </w:trPr>
        <w:tc>
          <w:tcPr>
            <w:tcW w:w="1951"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3. Рентабельность активов (имущества)</w:t>
            </w:r>
          </w:p>
          <w:p w:rsidR="004217CD" w:rsidRPr="00976521" w:rsidRDefault="004217CD" w:rsidP="00976521">
            <w:pPr>
              <w:pStyle w:val="a5"/>
              <w:widowControl/>
              <w:ind w:firstLine="0"/>
              <w:jc w:val="left"/>
              <w:rPr>
                <w:sz w:val="20"/>
              </w:rPr>
            </w:pPr>
            <w:r w:rsidRPr="00976521">
              <w:rPr>
                <w:sz w:val="20"/>
              </w:rPr>
              <w:t>3.1. Рентабельность совокупных активов (Ра)</w:t>
            </w:r>
          </w:p>
        </w:tc>
        <w:tc>
          <w:tcPr>
            <w:tcW w:w="3260"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Ра = (БП / Аср) * 100,</w:t>
            </w:r>
          </w:p>
          <w:p w:rsidR="004217CD" w:rsidRPr="00976521" w:rsidRDefault="004217CD" w:rsidP="00976521">
            <w:pPr>
              <w:pStyle w:val="a5"/>
              <w:widowControl/>
              <w:ind w:firstLine="0"/>
              <w:jc w:val="left"/>
              <w:rPr>
                <w:sz w:val="20"/>
              </w:rPr>
            </w:pPr>
            <w:r w:rsidRPr="00976521">
              <w:rPr>
                <w:sz w:val="20"/>
              </w:rPr>
              <w:t>где: Аср – средняя стоимость совокупных активов за расчетный период.</w:t>
            </w:r>
          </w:p>
          <w:p w:rsidR="004217CD" w:rsidRPr="00976521" w:rsidRDefault="004217CD" w:rsidP="00976521">
            <w:pPr>
              <w:pStyle w:val="a5"/>
              <w:widowControl/>
              <w:ind w:firstLine="0"/>
              <w:jc w:val="left"/>
              <w:rPr>
                <w:sz w:val="20"/>
              </w:rPr>
            </w:pPr>
            <w:r w:rsidRPr="00976521">
              <w:rPr>
                <w:sz w:val="20"/>
              </w:rPr>
              <w:t>(стр. 140 ф. № 2 / стр. 300 б.)</w:t>
            </w:r>
          </w:p>
        </w:tc>
        <w:tc>
          <w:tcPr>
            <w:tcW w:w="2286"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Отражает величину прибыли, приходящуюся на каждый рубль совокупных активов</w:t>
            </w:r>
          </w:p>
        </w:tc>
        <w:tc>
          <w:tcPr>
            <w:tcW w:w="2539" w:type="dxa"/>
            <w:tcBorders>
              <w:top w:val="nil"/>
              <w:left w:val="single" w:sz="4" w:space="0" w:color="000000"/>
              <w:bottom w:val="single" w:sz="4" w:space="0" w:color="000000"/>
              <w:right w:val="single" w:sz="4" w:space="0" w:color="000000"/>
            </w:tcBorders>
          </w:tcPr>
          <w:p w:rsidR="004217CD" w:rsidRPr="00976521" w:rsidRDefault="004217CD" w:rsidP="00976521">
            <w:pPr>
              <w:pStyle w:val="a5"/>
              <w:widowControl/>
              <w:ind w:firstLine="0"/>
              <w:jc w:val="left"/>
              <w:rPr>
                <w:sz w:val="20"/>
              </w:rPr>
            </w:pPr>
            <w:r w:rsidRPr="00976521">
              <w:rPr>
                <w:sz w:val="20"/>
              </w:rPr>
              <w:t>Ра2007 = 2145 / 20949 * 100 = 10,24;</w:t>
            </w:r>
          </w:p>
          <w:p w:rsidR="004217CD" w:rsidRPr="00976521" w:rsidRDefault="004217CD" w:rsidP="00976521">
            <w:pPr>
              <w:pStyle w:val="a5"/>
              <w:widowControl/>
              <w:ind w:firstLine="0"/>
              <w:jc w:val="left"/>
              <w:rPr>
                <w:sz w:val="20"/>
              </w:rPr>
            </w:pPr>
            <w:r w:rsidRPr="00976521">
              <w:rPr>
                <w:sz w:val="20"/>
              </w:rPr>
              <w:t>Ра2008 = 3900 / 21937,5 * 100 = 17,78.</w:t>
            </w:r>
          </w:p>
        </w:tc>
      </w:tr>
      <w:tr w:rsidR="004217CD" w:rsidRPr="00976521" w:rsidTr="00976521">
        <w:trPr>
          <w:jc w:val="center"/>
        </w:trPr>
        <w:tc>
          <w:tcPr>
            <w:tcW w:w="1951"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3.2. Рентабельность внеоборотных активов (Рвоа)</w:t>
            </w:r>
          </w:p>
        </w:tc>
        <w:tc>
          <w:tcPr>
            <w:tcW w:w="3260"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Рвоа = (БП / ВОАср) * 100,</w:t>
            </w:r>
          </w:p>
          <w:p w:rsidR="004217CD" w:rsidRPr="00976521" w:rsidRDefault="004217CD" w:rsidP="00976521">
            <w:pPr>
              <w:pStyle w:val="a5"/>
              <w:widowControl/>
              <w:ind w:firstLine="0"/>
              <w:jc w:val="left"/>
              <w:rPr>
                <w:sz w:val="20"/>
              </w:rPr>
            </w:pPr>
            <w:r w:rsidRPr="00976521">
              <w:rPr>
                <w:sz w:val="20"/>
              </w:rPr>
              <w:t>Где: ВОАср – среднегодовая стоимость внеоборотных активов.</w:t>
            </w:r>
          </w:p>
          <w:p w:rsidR="004217CD" w:rsidRPr="00976521" w:rsidRDefault="004217CD" w:rsidP="00976521">
            <w:pPr>
              <w:pStyle w:val="a5"/>
              <w:widowControl/>
              <w:ind w:firstLine="0"/>
              <w:jc w:val="left"/>
              <w:rPr>
                <w:sz w:val="20"/>
              </w:rPr>
            </w:pPr>
            <w:r w:rsidRPr="00976521">
              <w:rPr>
                <w:sz w:val="20"/>
              </w:rPr>
              <w:t xml:space="preserve">(стр. 140 ф. № 2 / стр. 190 б.) </w:t>
            </w:r>
          </w:p>
        </w:tc>
        <w:tc>
          <w:tcPr>
            <w:tcW w:w="2286"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 xml:space="preserve">Отражает величину прибыли, приходящуюся на каждый рубль внеоборотных А. </w:t>
            </w:r>
          </w:p>
        </w:tc>
        <w:tc>
          <w:tcPr>
            <w:tcW w:w="2539" w:type="dxa"/>
            <w:tcBorders>
              <w:top w:val="nil"/>
              <w:left w:val="single" w:sz="4" w:space="0" w:color="000000"/>
              <w:bottom w:val="single" w:sz="4" w:space="0" w:color="000000"/>
              <w:right w:val="single" w:sz="4" w:space="0" w:color="000000"/>
            </w:tcBorders>
          </w:tcPr>
          <w:p w:rsidR="004217CD" w:rsidRPr="00976521" w:rsidRDefault="004217CD" w:rsidP="00976521">
            <w:pPr>
              <w:pStyle w:val="a5"/>
              <w:widowControl/>
              <w:ind w:firstLine="0"/>
              <w:jc w:val="left"/>
              <w:rPr>
                <w:sz w:val="20"/>
              </w:rPr>
            </w:pPr>
            <w:r w:rsidRPr="00976521">
              <w:rPr>
                <w:sz w:val="20"/>
              </w:rPr>
              <w:t>Рвоа2007 = 2145 / 8224,5 * 100 = 26,08;</w:t>
            </w:r>
          </w:p>
          <w:p w:rsidR="004217CD" w:rsidRPr="00976521" w:rsidRDefault="004217CD" w:rsidP="00976521">
            <w:pPr>
              <w:pStyle w:val="a5"/>
              <w:widowControl/>
              <w:ind w:firstLine="0"/>
              <w:jc w:val="left"/>
              <w:rPr>
                <w:sz w:val="20"/>
              </w:rPr>
            </w:pPr>
            <w:r w:rsidRPr="00976521">
              <w:rPr>
                <w:sz w:val="20"/>
              </w:rPr>
              <w:t>Рвоа2008 = 3900 / 7889 * 100 = 49,44.</w:t>
            </w:r>
          </w:p>
        </w:tc>
      </w:tr>
      <w:tr w:rsidR="004217CD" w:rsidRPr="00976521" w:rsidTr="00976521">
        <w:trPr>
          <w:jc w:val="center"/>
        </w:trPr>
        <w:tc>
          <w:tcPr>
            <w:tcW w:w="1951"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3.3. Рентабельность оборотных активов (Роа)</w:t>
            </w:r>
          </w:p>
        </w:tc>
        <w:tc>
          <w:tcPr>
            <w:tcW w:w="3260"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Роа = (БП / ОАср) * 100,</w:t>
            </w:r>
          </w:p>
          <w:p w:rsidR="004217CD" w:rsidRPr="00976521" w:rsidRDefault="004217CD" w:rsidP="00976521">
            <w:pPr>
              <w:pStyle w:val="a5"/>
              <w:widowControl/>
              <w:ind w:firstLine="0"/>
              <w:jc w:val="left"/>
              <w:rPr>
                <w:sz w:val="20"/>
              </w:rPr>
            </w:pPr>
            <w:r w:rsidRPr="00976521">
              <w:rPr>
                <w:sz w:val="20"/>
              </w:rPr>
              <w:t>Где: ОАср – среднегодовая стоимость оборотных активов</w:t>
            </w:r>
          </w:p>
          <w:p w:rsidR="004217CD" w:rsidRPr="00976521" w:rsidRDefault="004217CD" w:rsidP="00976521">
            <w:pPr>
              <w:pStyle w:val="a5"/>
              <w:widowControl/>
              <w:ind w:firstLine="0"/>
              <w:jc w:val="left"/>
              <w:rPr>
                <w:sz w:val="20"/>
              </w:rPr>
            </w:pPr>
            <w:r w:rsidRPr="00976521">
              <w:rPr>
                <w:sz w:val="20"/>
              </w:rPr>
              <w:t>(стр. 140 ф. № 2 / стр. 290 б.)</w:t>
            </w:r>
          </w:p>
        </w:tc>
        <w:tc>
          <w:tcPr>
            <w:tcW w:w="2286"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Показывает величину бухгалтерской прибыли, приходящейся на каждый рубль оборотных активов.</w:t>
            </w:r>
          </w:p>
        </w:tc>
        <w:tc>
          <w:tcPr>
            <w:tcW w:w="2539" w:type="dxa"/>
            <w:tcBorders>
              <w:top w:val="nil"/>
              <w:left w:val="single" w:sz="4" w:space="0" w:color="000000"/>
              <w:bottom w:val="single" w:sz="4" w:space="0" w:color="000000"/>
              <w:right w:val="single" w:sz="4" w:space="0" w:color="000000"/>
            </w:tcBorders>
          </w:tcPr>
          <w:p w:rsidR="004217CD" w:rsidRPr="00976521" w:rsidRDefault="004217CD" w:rsidP="00976521">
            <w:pPr>
              <w:pStyle w:val="a5"/>
              <w:widowControl/>
              <w:ind w:firstLine="0"/>
              <w:jc w:val="left"/>
              <w:rPr>
                <w:sz w:val="20"/>
              </w:rPr>
            </w:pPr>
            <w:r w:rsidRPr="00976521">
              <w:rPr>
                <w:sz w:val="20"/>
              </w:rPr>
              <w:t>Роа2007 = 2145 / 12724,5 * 100 = 16,86;</w:t>
            </w:r>
          </w:p>
          <w:p w:rsidR="004217CD" w:rsidRPr="00976521" w:rsidRDefault="004217CD" w:rsidP="00976521">
            <w:pPr>
              <w:pStyle w:val="a5"/>
              <w:widowControl/>
              <w:ind w:firstLine="0"/>
              <w:jc w:val="left"/>
              <w:rPr>
                <w:sz w:val="20"/>
              </w:rPr>
            </w:pPr>
            <w:r w:rsidRPr="00976521">
              <w:rPr>
                <w:sz w:val="20"/>
              </w:rPr>
              <w:t>Роа2008 = 3900 / 14048,5 * 100 = 27,76.</w:t>
            </w:r>
          </w:p>
        </w:tc>
      </w:tr>
      <w:tr w:rsidR="004217CD" w:rsidRPr="00976521" w:rsidTr="00976521">
        <w:trPr>
          <w:jc w:val="center"/>
        </w:trPr>
        <w:tc>
          <w:tcPr>
            <w:tcW w:w="1951"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3.4. Рентабельность чистого оборотного капитала (Рчок)</w:t>
            </w:r>
          </w:p>
        </w:tc>
        <w:tc>
          <w:tcPr>
            <w:tcW w:w="3260"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Рчок = (БП / ЧОКср) * 100,</w:t>
            </w:r>
          </w:p>
          <w:p w:rsidR="004217CD" w:rsidRPr="00976521" w:rsidRDefault="004217CD" w:rsidP="00976521">
            <w:pPr>
              <w:pStyle w:val="a5"/>
              <w:widowControl/>
              <w:ind w:firstLine="0"/>
              <w:jc w:val="left"/>
              <w:rPr>
                <w:sz w:val="20"/>
              </w:rPr>
            </w:pPr>
            <w:r w:rsidRPr="00976521">
              <w:rPr>
                <w:sz w:val="20"/>
              </w:rPr>
              <w:t>Где: ЧОКср – средняя стоимость чистого оборотного капитала за расчетный период</w:t>
            </w:r>
          </w:p>
          <w:p w:rsidR="004217CD" w:rsidRPr="00976521" w:rsidRDefault="004217CD" w:rsidP="00976521">
            <w:pPr>
              <w:pStyle w:val="a5"/>
              <w:widowControl/>
              <w:ind w:firstLine="0"/>
              <w:jc w:val="left"/>
              <w:rPr>
                <w:sz w:val="20"/>
              </w:rPr>
            </w:pPr>
            <w:r w:rsidRPr="00976521">
              <w:rPr>
                <w:sz w:val="20"/>
              </w:rPr>
              <w:t>(стр. 140 ф. № 2 / ф. (8))</w:t>
            </w:r>
          </w:p>
        </w:tc>
        <w:tc>
          <w:tcPr>
            <w:tcW w:w="2286"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Показывает величину бухгалтерской прибыли, приходящейся на каждый рубль чистого оборотного капитала.</w:t>
            </w:r>
          </w:p>
        </w:tc>
        <w:tc>
          <w:tcPr>
            <w:tcW w:w="2539" w:type="dxa"/>
            <w:tcBorders>
              <w:top w:val="nil"/>
              <w:left w:val="single" w:sz="4" w:space="0" w:color="000000"/>
              <w:bottom w:val="single" w:sz="4" w:space="0" w:color="000000"/>
              <w:right w:val="single" w:sz="4" w:space="0" w:color="000000"/>
            </w:tcBorders>
          </w:tcPr>
          <w:p w:rsidR="004217CD" w:rsidRPr="00976521" w:rsidRDefault="004217CD" w:rsidP="00976521">
            <w:pPr>
              <w:pStyle w:val="a5"/>
              <w:widowControl/>
              <w:ind w:firstLine="0"/>
              <w:jc w:val="left"/>
              <w:rPr>
                <w:sz w:val="20"/>
              </w:rPr>
            </w:pPr>
            <w:r w:rsidRPr="00976521">
              <w:rPr>
                <w:sz w:val="20"/>
              </w:rPr>
              <w:t>Рчок2007 = 2145 / 10420 * 100 = 20,59;</w:t>
            </w:r>
          </w:p>
          <w:p w:rsidR="004217CD" w:rsidRPr="00976521" w:rsidRDefault="004217CD" w:rsidP="00976521">
            <w:pPr>
              <w:pStyle w:val="a5"/>
              <w:widowControl/>
              <w:ind w:firstLine="0"/>
              <w:jc w:val="left"/>
              <w:rPr>
                <w:sz w:val="20"/>
              </w:rPr>
            </w:pPr>
            <w:r w:rsidRPr="00976521">
              <w:rPr>
                <w:sz w:val="20"/>
              </w:rPr>
              <w:t>Рчок2008 = 3900 / 11927 * 100 = 32,70.</w:t>
            </w:r>
          </w:p>
        </w:tc>
      </w:tr>
      <w:tr w:rsidR="004217CD" w:rsidRPr="00976521" w:rsidTr="00976521">
        <w:trPr>
          <w:jc w:val="center"/>
        </w:trPr>
        <w:tc>
          <w:tcPr>
            <w:tcW w:w="1951"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4. Рентабельность собственного капитала (Рск)</w:t>
            </w:r>
          </w:p>
        </w:tc>
        <w:tc>
          <w:tcPr>
            <w:tcW w:w="3260"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Рск = (ЧП / СКср) * 100,</w:t>
            </w:r>
          </w:p>
          <w:p w:rsidR="004217CD" w:rsidRPr="00976521" w:rsidRDefault="004217CD" w:rsidP="00976521">
            <w:pPr>
              <w:pStyle w:val="a5"/>
              <w:widowControl/>
              <w:ind w:firstLine="0"/>
              <w:jc w:val="left"/>
              <w:rPr>
                <w:sz w:val="20"/>
              </w:rPr>
            </w:pPr>
            <w:r w:rsidRPr="00976521">
              <w:rPr>
                <w:sz w:val="20"/>
              </w:rPr>
              <w:t>Где: ЧП – чистая прибыль; СКср – среднегодовая стоимость собственного капитала.</w:t>
            </w:r>
          </w:p>
          <w:p w:rsidR="004217CD" w:rsidRPr="00976521" w:rsidRDefault="004217CD" w:rsidP="00976521">
            <w:pPr>
              <w:pStyle w:val="a5"/>
              <w:widowControl/>
              <w:ind w:firstLine="0"/>
              <w:jc w:val="left"/>
              <w:rPr>
                <w:sz w:val="20"/>
              </w:rPr>
            </w:pPr>
            <w:r w:rsidRPr="00976521">
              <w:rPr>
                <w:sz w:val="20"/>
              </w:rPr>
              <w:t>(стр. 190 ф. № 2 / стр. 490 б.)</w:t>
            </w:r>
          </w:p>
        </w:tc>
        <w:tc>
          <w:tcPr>
            <w:tcW w:w="2286"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Показывает величину чистой прибыли, приходящейся на рубль собственного капитала.</w:t>
            </w:r>
          </w:p>
        </w:tc>
        <w:tc>
          <w:tcPr>
            <w:tcW w:w="2539" w:type="dxa"/>
            <w:tcBorders>
              <w:top w:val="nil"/>
              <w:left w:val="single" w:sz="4" w:space="0" w:color="000000"/>
              <w:bottom w:val="single" w:sz="4" w:space="0" w:color="000000"/>
              <w:right w:val="single" w:sz="4" w:space="0" w:color="000000"/>
            </w:tcBorders>
          </w:tcPr>
          <w:p w:rsidR="004217CD" w:rsidRPr="00976521" w:rsidRDefault="004217CD" w:rsidP="00976521">
            <w:pPr>
              <w:pStyle w:val="a5"/>
              <w:widowControl/>
              <w:ind w:firstLine="0"/>
              <w:jc w:val="left"/>
              <w:rPr>
                <w:sz w:val="20"/>
              </w:rPr>
            </w:pPr>
            <w:r w:rsidRPr="00976521">
              <w:rPr>
                <w:sz w:val="20"/>
              </w:rPr>
              <w:t>Рск2007 = 849 / 18644,5 * 100 = 4,55;</w:t>
            </w:r>
          </w:p>
          <w:p w:rsidR="004217CD" w:rsidRPr="00976521" w:rsidRDefault="004217CD" w:rsidP="00976521">
            <w:pPr>
              <w:pStyle w:val="a5"/>
              <w:widowControl/>
              <w:ind w:firstLine="0"/>
              <w:jc w:val="left"/>
              <w:rPr>
                <w:sz w:val="20"/>
              </w:rPr>
            </w:pPr>
            <w:r w:rsidRPr="00976521">
              <w:rPr>
                <w:sz w:val="20"/>
              </w:rPr>
              <w:t>Рск2008 = 2934 / 13830 * 100 = 21,21.</w:t>
            </w:r>
          </w:p>
        </w:tc>
      </w:tr>
      <w:tr w:rsidR="004217CD" w:rsidRPr="00976521" w:rsidTr="00976521">
        <w:trPr>
          <w:jc w:val="center"/>
        </w:trPr>
        <w:tc>
          <w:tcPr>
            <w:tcW w:w="1951"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5. Рентабельность продаж (Рпродаж)</w:t>
            </w:r>
          </w:p>
        </w:tc>
        <w:tc>
          <w:tcPr>
            <w:tcW w:w="3260"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Рпродаж = (БП / ОП) * 100,</w:t>
            </w:r>
          </w:p>
          <w:p w:rsidR="004217CD" w:rsidRPr="00976521" w:rsidRDefault="004217CD" w:rsidP="00976521">
            <w:pPr>
              <w:pStyle w:val="a5"/>
              <w:widowControl/>
              <w:ind w:firstLine="0"/>
              <w:jc w:val="left"/>
              <w:rPr>
                <w:sz w:val="20"/>
              </w:rPr>
            </w:pPr>
            <w:r w:rsidRPr="00976521">
              <w:rPr>
                <w:sz w:val="20"/>
              </w:rPr>
              <w:t>Где: ОП – объем продаж.</w:t>
            </w:r>
          </w:p>
          <w:p w:rsidR="004217CD" w:rsidRPr="00976521" w:rsidRDefault="004217CD" w:rsidP="00976521">
            <w:pPr>
              <w:pStyle w:val="a5"/>
              <w:widowControl/>
              <w:ind w:firstLine="0"/>
              <w:jc w:val="left"/>
              <w:rPr>
                <w:sz w:val="20"/>
              </w:rPr>
            </w:pPr>
            <w:r w:rsidRPr="00976521">
              <w:rPr>
                <w:sz w:val="20"/>
              </w:rPr>
              <w:t>(стр. 140 ф. № 2 / стр. 010 ф. № 2)</w:t>
            </w:r>
          </w:p>
        </w:tc>
        <w:tc>
          <w:tcPr>
            <w:tcW w:w="2286" w:type="dxa"/>
            <w:tcBorders>
              <w:top w:val="nil"/>
              <w:left w:val="single" w:sz="4" w:space="0" w:color="000000"/>
              <w:bottom w:val="single" w:sz="4" w:space="0" w:color="000000"/>
              <w:right w:val="nil"/>
            </w:tcBorders>
          </w:tcPr>
          <w:p w:rsidR="004217CD" w:rsidRPr="00976521" w:rsidRDefault="004217CD" w:rsidP="00976521">
            <w:pPr>
              <w:pStyle w:val="a5"/>
              <w:widowControl/>
              <w:ind w:firstLine="0"/>
              <w:jc w:val="left"/>
              <w:rPr>
                <w:sz w:val="20"/>
              </w:rPr>
            </w:pPr>
            <w:r w:rsidRPr="00976521">
              <w:rPr>
                <w:sz w:val="20"/>
              </w:rPr>
              <w:t>Характеризует, сколько бухгалтерской прибыли приходится на рубль объема продаж.</w:t>
            </w:r>
          </w:p>
        </w:tc>
        <w:tc>
          <w:tcPr>
            <w:tcW w:w="2539" w:type="dxa"/>
            <w:tcBorders>
              <w:top w:val="nil"/>
              <w:left w:val="single" w:sz="4" w:space="0" w:color="000000"/>
              <w:bottom w:val="single" w:sz="4" w:space="0" w:color="000000"/>
              <w:right w:val="single" w:sz="4" w:space="0" w:color="000000"/>
            </w:tcBorders>
          </w:tcPr>
          <w:p w:rsidR="004217CD" w:rsidRPr="00976521" w:rsidRDefault="004217CD" w:rsidP="00976521">
            <w:pPr>
              <w:pStyle w:val="a5"/>
              <w:widowControl/>
              <w:ind w:firstLine="0"/>
              <w:jc w:val="left"/>
              <w:rPr>
                <w:sz w:val="20"/>
              </w:rPr>
            </w:pPr>
            <w:r w:rsidRPr="00976521">
              <w:rPr>
                <w:sz w:val="20"/>
              </w:rPr>
              <w:t>Рпродаж2007= 2145 / 48629 * 100 = 4,41;</w:t>
            </w:r>
          </w:p>
          <w:p w:rsidR="004217CD" w:rsidRPr="00976521" w:rsidRDefault="004217CD" w:rsidP="00976521">
            <w:pPr>
              <w:pStyle w:val="a5"/>
              <w:widowControl/>
              <w:ind w:firstLine="0"/>
              <w:jc w:val="left"/>
              <w:rPr>
                <w:sz w:val="20"/>
              </w:rPr>
            </w:pPr>
            <w:r w:rsidRPr="00976521">
              <w:rPr>
                <w:sz w:val="20"/>
              </w:rPr>
              <w:t>Рпродаж2008 = 3900 / 62676 * 100 = 6,22.</w:t>
            </w:r>
          </w:p>
        </w:tc>
      </w:tr>
    </w:tbl>
    <w:p w:rsidR="004217CD" w:rsidRPr="00976521" w:rsidRDefault="004217CD" w:rsidP="00976521">
      <w:pPr>
        <w:pStyle w:val="a5"/>
      </w:pPr>
    </w:p>
    <w:p w:rsidR="004217CD" w:rsidRPr="00976521" w:rsidRDefault="004217CD" w:rsidP="00976521">
      <w:pPr>
        <w:pStyle w:val="a5"/>
      </w:pPr>
      <w:r w:rsidRPr="00976521">
        <w:t xml:space="preserve">Теперь обсудим полученные данные. </w:t>
      </w:r>
    </w:p>
    <w:p w:rsidR="004217CD" w:rsidRPr="00976521" w:rsidRDefault="004217CD" w:rsidP="00976521">
      <w:pPr>
        <w:pStyle w:val="a5"/>
      </w:pPr>
      <w:r w:rsidRPr="00976521">
        <w:t xml:space="preserve">Рентабельность реализованной продукции (Ррп) повысилась к 2008 году с 6,06% до 8,18%, что является положительной тенденцией. </w:t>
      </w:r>
    </w:p>
    <w:p w:rsidR="004217CD" w:rsidRPr="00976521" w:rsidRDefault="004217CD" w:rsidP="00976521">
      <w:pPr>
        <w:pStyle w:val="a5"/>
      </w:pPr>
      <w:r w:rsidRPr="00976521">
        <w:t xml:space="preserve">Рентабельность изделия существенно повысилась: Ризд2007 = 7,09%; Ризд2008 = 9,66%. </w:t>
      </w:r>
    </w:p>
    <w:p w:rsidR="004217CD" w:rsidRPr="00976521" w:rsidRDefault="004217CD" w:rsidP="00976521">
      <w:pPr>
        <w:pStyle w:val="a5"/>
      </w:pPr>
      <w:r w:rsidRPr="00976521">
        <w:t>Рентабельность производства также повысилась: Рп2007 = 14,4%; Рп2008 = 24,37%. Это говорит о том, что затраты на производство продукции снизились.</w:t>
      </w:r>
    </w:p>
    <w:p w:rsidR="004217CD" w:rsidRPr="00976521" w:rsidRDefault="004217CD" w:rsidP="00976521">
      <w:pPr>
        <w:pStyle w:val="a5"/>
      </w:pPr>
      <w:r w:rsidRPr="00976521">
        <w:t xml:space="preserve">Рентабельность активов также возросла: до 17,78%, т.е. прибыль, приходящаяся на каждый рубль активов, увеличилась. </w:t>
      </w:r>
    </w:p>
    <w:p w:rsidR="004217CD" w:rsidRPr="00976521" w:rsidRDefault="004217CD" w:rsidP="00976521">
      <w:pPr>
        <w:pStyle w:val="a5"/>
      </w:pPr>
      <w:r w:rsidRPr="00976521">
        <w:t>Рентабельность внеоборотных активов возросла до 49,44%. Таким образом, прибыль, получаемая от использования внеоборотных активов, возросла, что является положительным знаком.</w:t>
      </w:r>
    </w:p>
    <w:p w:rsidR="004217CD" w:rsidRPr="00976521" w:rsidRDefault="004217CD" w:rsidP="00976521">
      <w:pPr>
        <w:pStyle w:val="a5"/>
      </w:pPr>
      <w:r w:rsidRPr="00976521">
        <w:t>Рентабельность оборотных активов также возросла: Роа2007 = 16,86%; Роа2008 = 27,76%. Как видно, рентабельность оборотных активов намного упала.</w:t>
      </w:r>
    </w:p>
    <w:p w:rsidR="004217CD" w:rsidRPr="00976521" w:rsidRDefault="004217CD" w:rsidP="00976521">
      <w:pPr>
        <w:pStyle w:val="a5"/>
      </w:pPr>
      <w:r w:rsidRPr="00976521">
        <w:t>Рентабельность чистого оборотного капитала также возросла до 32,7%.</w:t>
      </w:r>
    </w:p>
    <w:p w:rsidR="004217CD" w:rsidRPr="00976521" w:rsidRDefault="004217CD" w:rsidP="00976521">
      <w:pPr>
        <w:pStyle w:val="a5"/>
      </w:pPr>
      <w:r w:rsidRPr="00976521">
        <w:t xml:space="preserve">Рентабельность собственного капитала возросла с 4,55% до 21,21%. </w:t>
      </w:r>
    </w:p>
    <w:p w:rsidR="004217CD" w:rsidRPr="00976521" w:rsidRDefault="004217CD" w:rsidP="00976521">
      <w:pPr>
        <w:pStyle w:val="a5"/>
      </w:pPr>
      <w:r w:rsidRPr="00976521">
        <w:t>Рентабельность продаж также возросла: Рпродаж2007 = 4,41%; Рпродаж2008 = 6,22%.</w:t>
      </w:r>
    </w:p>
    <w:p w:rsidR="004217CD" w:rsidRPr="00976521" w:rsidRDefault="004217CD" w:rsidP="00976521">
      <w:pPr>
        <w:pStyle w:val="a5"/>
      </w:pPr>
      <w:r w:rsidRPr="00976521">
        <w:t xml:space="preserve">Итак, проанализировав полученные показатели рентабельности, видим рост рентабельности по всем показателям, что является положительным моментом и является </w:t>
      </w:r>
      <w:r w:rsidR="002A0EA9" w:rsidRPr="00976521">
        <w:t>результатом</w:t>
      </w:r>
      <w:r w:rsidRPr="00976521">
        <w:t xml:space="preserve"> роста прибыли.</w:t>
      </w:r>
    </w:p>
    <w:p w:rsidR="0028326A" w:rsidRPr="00976521" w:rsidRDefault="0028326A"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Маржинальный подход к оценке финансовых результатов и структуры затрат при данном объеме продаж предполагает разграничение переменных и постоянных затрат на обеспечение финансово-хозяйственной деятельности и продажу продукции. Признанные коммерческие и управленческие расходы как расходы периода рассматриваются как условно-постоянные расходы. К числу постоянных расходов можно отнести и амортизацию основных средств и прочие расходы. Корректировка себестоимости и валовой прибыли на сумму амортизации и прочих расходов позволит приблизить последний показатель к величине маржинального дохода (как разнице между выручкой и переменными затратами). </w:t>
      </w:r>
    </w:p>
    <w:p w:rsidR="0028326A" w:rsidRPr="00976521" w:rsidRDefault="0028326A" w:rsidP="00976521">
      <w:pPr>
        <w:widowControl w:val="0"/>
        <w:spacing w:line="360" w:lineRule="auto"/>
        <w:ind w:firstLine="709"/>
        <w:jc w:val="both"/>
        <w:rPr>
          <w:rFonts w:eastAsia="Times New Roman"/>
          <w:sz w:val="28"/>
          <w:szCs w:val="24"/>
        </w:rPr>
      </w:pPr>
      <w:r w:rsidRPr="00976521">
        <w:rPr>
          <w:rFonts w:eastAsia="Times New Roman"/>
          <w:sz w:val="28"/>
          <w:szCs w:val="24"/>
        </w:rPr>
        <w:t>Это дает возможность оценить динамику таких показателей, как критический объем продаж, операционный рычаг, запас финансовой прочности и делает выводы о рисках хозяйственной деятельности, связанных с нерациональной структурой</w:t>
      </w:r>
      <w:r w:rsidR="00976521">
        <w:rPr>
          <w:rFonts w:eastAsia="Times New Roman"/>
          <w:sz w:val="28"/>
          <w:szCs w:val="24"/>
        </w:rPr>
        <w:t xml:space="preserve"> </w:t>
      </w:r>
      <w:r w:rsidRPr="00976521">
        <w:rPr>
          <w:rFonts w:eastAsia="Times New Roman"/>
          <w:sz w:val="28"/>
          <w:szCs w:val="24"/>
        </w:rPr>
        <w:t xml:space="preserve">затрат и последствиями вероятного снижения объема продаж. </w:t>
      </w:r>
    </w:p>
    <w:p w:rsidR="0028326A" w:rsidRPr="00976521" w:rsidRDefault="0028326A" w:rsidP="00976521">
      <w:pPr>
        <w:widowControl w:val="0"/>
        <w:spacing w:line="360" w:lineRule="auto"/>
        <w:ind w:firstLine="709"/>
        <w:jc w:val="both"/>
        <w:rPr>
          <w:rFonts w:eastAsia="Times New Roman"/>
          <w:sz w:val="28"/>
          <w:szCs w:val="24"/>
        </w:rPr>
      </w:pPr>
      <w:r w:rsidRPr="00976521">
        <w:rPr>
          <w:rFonts w:eastAsia="Times New Roman"/>
          <w:sz w:val="28"/>
          <w:szCs w:val="24"/>
        </w:rPr>
        <w:t>Маржинальный доход предприятия позволяет определить предельные показатели финансово – хозяйственной деятельности. Критический объем продаж, операционный рычаг, запас финансовой прочности взаимосвязанные показатели. При определенном (критическом) объеме продаж выручка от продажи становится равной совокупным затратам на обеспечение финансово-хозяйственной деятельности и продажу продукции. Разница между годовым объемом продаж и критическим объемом продаж составляет запас финансовой прочности, который рассматривается как показатель риска. Если снижение</w:t>
      </w:r>
      <w:r w:rsidR="00976521">
        <w:rPr>
          <w:rFonts w:eastAsia="Times New Roman"/>
          <w:sz w:val="28"/>
          <w:szCs w:val="24"/>
        </w:rPr>
        <w:t xml:space="preserve"> </w:t>
      </w:r>
      <w:r w:rsidRPr="00976521">
        <w:rPr>
          <w:rFonts w:eastAsia="Times New Roman"/>
          <w:sz w:val="28"/>
          <w:szCs w:val="24"/>
        </w:rPr>
        <w:t xml:space="preserve">объема продаж станет равным запасу финансовой прочности, то финансовый результат будет равен нулю. При снижении объема продаж, превышающем запас прочности, финансовый результат обратиться в убыток. Чем ниже запас прочности, тем выше риск не покрыть постоянные расходы и получить убыток при сокращении объема продаж. Иначе говоря, изменение постоянных расходов не соответствует изменению объема продаж, то есть является экономически обоснованным. </w:t>
      </w:r>
    </w:p>
    <w:p w:rsidR="0028326A" w:rsidRPr="00976521" w:rsidRDefault="0028326A" w:rsidP="00976521">
      <w:pPr>
        <w:widowControl w:val="0"/>
        <w:spacing w:line="360" w:lineRule="auto"/>
        <w:ind w:firstLine="709"/>
        <w:jc w:val="both"/>
        <w:rPr>
          <w:rFonts w:eastAsia="Times New Roman"/>
          <w:sz w:val="28"/>
          <w:szCs w:val="24"/>
        </w:rPr>
      </w:pPr>
      <w:r w:rsidRPr="00976521">
        <w:rPr>
          <w:rFonts w:eastAsia="Times New Roman"/>
          <w:sz w:val="28"/>
          <w:szCs w:val="24"/>
        </w:rPr>
        <w:t>В свою очередь операционный рычаг, являясь величиной обратной величине запаса финансовой прочности, свидетельствует об усилении риска, связанного с нерациональной структурой затрат при данном объеме продаж. Расчет этих показателей приведен в табл. 2.11.</w:t>
      </w:r>
    </w:p>
    <w:p w:rsidR="003A5C23" w:rsidRDefault="003A5C23" w:rsidP="00976521">
      <w:pPr>
        <w:widowControl w:val="0"/>
        <w:spacing w:line="360" w:lineRule="auto"/>
        <w:ind w:firstLine="709"/>
        <w:jc w:val="both"/>
        <w:rPr>
          <w:rFonts w:eastAsia="Times New Roman"/>
          <w:sz w:val="28"/>
          <w:szCs w:val="24"/>
        </w:rPr>
      </w:pPr>
    </w:p>
    <w:p w:rsidR="0028326A" w:rsidRPr="00976521" w:rsidRDefault="0028326A" w:rsidP="00976521">
      <w:pPr>
        <w:widowControl w:val="0"/>
        <w:spacing w:line="360" w:lineRule="auto"/>
        <w:ind w:firstLine="709"/>
        <w:jc w:val="both"/>
        <w:rPr>
          <w:rFonts w:eastAsia="Times New Roman"/>
          <w:sz w:val="28"/>
          <w:szCs w:val="24"/>
        </w:rPr>
      </w:pPr>
      <w:r w:rsidRPr="00976521">
        <w:rPr>
          <w:rFonts w:eastAsia="Times New Roman"/>
          <w:sz w:val="28"/>
          <w:szCs w:val="24"/>
        </w:rPr>
        <w:t>Таблица 2.11</w:t>
      </w:r>
    </w:p>
    <w:p w:rsidR="0028326A" w:rsidRPr="00976521" w:rsidRDefault="0028326A" w:rsidP="00976521">
      <w:pPr>
        <w:widowControl w:val="0"/>
        <w:spacing w:line="360" w:lineRule="auto"/>
        <w:ind w:firstLine="709"/>
        <w:jc w:val="both"/>
        <w:rPr>
          <w:rFonts w:eastAsia="Times New Roman"/>
          <w:sz w:val="28"/>
          <w:szCs w:val="24"/>
        </w:rPr>
      </w:pPr>
      <w:r w:rsidRPr="00976521">
        <w:rPr>
          <w:rFonts w:eastAsia="Times New Roman"/>
          <w:sz w:val="28"/>
          <w:szCs w:val="24"/>
        </w:rPr>
        <w:t>Оценка тенденций формирования прибыли от продаж ООО «Ролон»,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1332"/>
        <w:gridCol w:w="1311"/>
        <w:gridCol w:w="1273"/>
        <w:gridCol w:w="1658"/>
      </w:tblGrid>
      <w:tr w:rsidR="0028326A" w:rsidRPr="00976521" w:rsidTr="00976521">
        <w:trPr>
          <w:jc w:val="center"/>
        </w:trPr>
        <w:tc>
          <w:tcPr>
            <w:tcW w:w="3759"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Показатели</w:t>
            </w:r>
          </w:p>
        </w:tc>
        <w:tc>
          <w:tcPr>
            <w:tcW w:w="1397"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2006 г.</w:t>
            </w:r>
          </w:p>
        </w:tc>
        <w:tc>
          <w:tcPr>
            <w:tcW w:w="1373"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2007 г.</w:t>
            </w:r>
          </w:p>
        </w:tc>
        <w:tc>
          <w:tcPr>
            <w:tcW w:w="1330"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2008 г.</w:t>
            </w:r>
          </w:p>
        </w:tc>
        <w:tc>
          <w:tcPr>
            <w:tcW w:w="1711"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Абсолютное изменение (+/-)</w:t>
            </w:r>
          </w:p>
        </w:tc>
      </w:tr>
      <w:tr w:rsidR="0028326A" w:rsidRPr="00976521" w:rsidTr="00976521">
        <w:trPr>
          <w:jc w:val="center"/>
        </w:trPr>
        <w:tc>
          <w:tcPr>
            <w:tcW w:w="3759" w:type="dxa"/>
          </w:tcPr>
          <w:p w:rsidR="0028326A" w:rsidRPr="00976521" w:rsidRDefault="0028326A" w:rsidP="00976521">
            <w:pPr>
              <w:spacing w:line="360" w:lineRule="auto"/>
              <w:rPr>
                <w:rFonts w:eastAsia="Times New Roman"/>
                <w:sz w:val="20"/>
                <w:szCs w:val="24"/>
              </w:rPr>
            </w:pPr>
            <w:r w:rsidRPr="00976521">
              <w:rPr>
                <w:rFonts w:eastAsia="Times New Roman"/>
                <w:sz w:val="20"/>
                <w:szCs w:val="24"/>
              </w:rPr>
              <w:t>1. Выручка от продажи продукции</w:t>
            </w:r>
          </w:p>
        </w:tc>
        <w:tc>
          <w:tcPr>
            <w:tcW w:w="1397"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49234</w:t>
            </w:r>
          </w:p>
        </w:tc>
        <w:tc>
          <w:tcPr>
            <w:tcW w:w="1373"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48629</w:t>
            </w:r>
          </w:p>
        </w:tc>
        <w:tc>
          <w:tcPr>
            <w:tcW w:w="1330"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62676</w:t>
            </w:r>
          </w:p>
        </w:tc>
        <w:tc>
          <w:tcPr>
            <w:tcW w:w="1711"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13442</w:t>
            </w:r>
          </w:p>
        </w:tc>
      </w:tr>
      <w:tr w:rsidR="0028326A" w:rsidRPr="00976521" w:rsidTr="00976521">
        <w:trPr>
          <w:jc w:val="center"/>
        </w:trPr>
        <w:tc>
          <w:tcPr>
            <w:tcW w:w="3759" w:type="dxa"/>
          </w:tcPr>
          <w:p w:rsidR="0028326A" w:rsidRPr="00976521" w:rsidRDefault="0028326A" w:rsidP="00976521">
            <w:pPr>
              <w:spacing w:line="360" w:lineRule="auto"/>
              <w:rPr>
                <w:rFonts w:eastAsia="Times New Roman"/>
                <w:sz w:val="20"/>
                <w:szCs w:val="24"/>
              </w:rPr>
            </w:pPr>
            <w:r w:rsidRPr="00976521">
              <w:rPr>
                <w:rFonts w:eastAsia="Times New Roman"/>
                <w:sz w:val="20"/>
                <w:szCs w:val="24"/>
              </w:rPr>
              <w:t>2. Переменные затраты</w:t>
            </w:r>
          </w:p>
        </w:tc>
        <w:tc>
          <w:tcPr>
            <w:tcW w:w="1397"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43384</w:t>
            </w:r>
          </w:p>
        </w:tc>
        <w:tc>
          <w:tcPr>
            <w:tcW w:w="1373"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45411</w:t>
            </w:r>
          </w:p>
        </w:tc>
        <w:tc>
          <w:tcPr>
            <w:tcW w:w="1330"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57156</w:t>
            </w:r>
          </w:p>
        </w:tc>
        <w:tc>
          <w:tcPr>
            <w:tcW w:w="1711"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13772</w:t>
            </w:r>
          </w:p>
        </w:tc>
      </w:tr>
      <w:tr w:rsidR="0028326A" w:rsidRPr="00976521" w:rsidTr="00976521">
        <w:trPr>
          <w:jc w:val="center"/>
        </w:trPr>
        <w:tc>
          <w:tcPr>
            <w:tcW w:w="3759" w:type="dxa"/>
          </w:tcPr>
          <w:p w:rsidR="0028326A" w:rsidRPr="00976521" w:rsidRDefault="0028326A" w:rsidP="00976521">
            <w:pPr>
              <w:spacing w:line="360" w:lineRule="auto"/>
              <w:rPr>
                <w:rFonts w:eastAsia="Times New Roman"/>
                <w:sz w:val="20"/>
                <w:szCs w:val="24"/>
              </w:rPr>
            </w:pPr>
            <w:r w:rsidRPr="00976521">
              <w:rPr>
                <w:rFonts w:eastAsia="Times New Roman"/>
                <w:sz w:val="20"/>
                <w:szCs w:val="24"/>
              </w:rPr>
              <w:t>3. Маржинальный доход</w:t>
            </w:r>
          </w:p>
        </w:tc>
        <w:tc>
          <w:tcPr>
            <w:tcW w:w="1397"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5850</w:t>
            </w:r>
          </w:p>
        </w:tc>
        <w:tc>
          <w:tcPr>
            <w:tcW w:w="1373"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3218</w:t>
            </w:r>
          </w:p>
        </w:tc>
        <w:tc>
          <w:tcPr>
            <w:tcW w:w="1330"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5520</w:t>
            </w:r>
          </w:p>
        </w:tc>
        <w:tc>
          <w:tcPr>
            <w:tcW w:w="1711"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–330</w:t>
            </w:r>
          </w:p>
        </w:tc>
      </w:tr>
      <w:tr w:rsidR="0028326A" w:rsidRPr="00976521" w:rsidTr="00976521">
        <w:trPr>
          <w:jc w:val="center"/>
        </w:trPr>
        <w:tc>
          <w:tcPr>
            <w:tcW w:w="3759" w:type="dxa"/>
          </w:tcPr>
          <w:p w:rsidR="0028326A" w:rsidRPr="00976521" w:rsidRDefault="0028326A" w:rsidP="00976521">
            <w:pPr>
              <w:spacing w:line="360" w:lineRule="auto"/>
              <w:rPr>
                <w:rFonts w:eastAsia="Times New Roman"/>
                <w:sz w:val="20"/>
                <w:szCs w:val="24"/>
              </w:rPr>
            </w:pPr>
            <w:r w:rsidRPr="00976521">
              <w:rPr>
                <w:rFonts w:eastAsia="Times New Roman"/>
                <w:sz w:val="20"/>
                <w:szCs w:val="24"/>
              </w:rPr>
              <w:t>4. Постоянные затраты</w:t>
            </w:r>
          </w:p>
        </w:tc>
        <w:tc>
          <w:tcPr>
            <w:tcW w:w="1397"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503</w:t>
            </w:r>
          </w:p>
        </w:tc>
        <w:tc>
          <w:tcPr>
            <w:tcW w:w="1373"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464</w:t>
            </w:r>
          </w:p>
        </w:tc>
        <w:tc>
          <w:tcPr>
            <w:tcW w:w="1330"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844</w:t>
            </w:r>
          </w:p>
        </w:tc>
        <w:tc>
          <w:tcPr>
            <w:tcW w:w="1711"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341</w:t>
            </w:r>
          </w:p>
        </w:tc>
      </w:tr>
      <w:tr w:rsidR="0028326A" w:rsidRPr="00976521" w:rsidTr="00976521">
        <w:trPr>
          <w:jc w:val="center"/>
        </w:trPr>
        <w:tc>
          <w:tcPr>
            <w:tcW w:w="3759" w:type="dxa"/>
          </w:tcPr>
          <w:p w:rsidR="0028326A" w:rsidRPr="00976521" w:rsidRDefault="0028326A" w:rsidP="00976521">
            <w:pPr>
              <w:spacing w:line="360" w:lineRule="auto"/>
              <w:rPr>
                <w:rFonts w:eastAsia="Times New Roman"/>
                <w:sz w:val="20"/>
                <w:szCs w:val="24"/>
              </w:rPr>
            </w:pPr>
            <w:r w:rsidRPr="00976521">
              <w:rPr>
                <w:rFonts w:eastAsia="Times New Roman"/>
                <w:sz w:val="20"/>
                <w:szCs w:val="24"/>
              </w:rPr>
              <w:t>5. Прибыль от продаж</w:t>
            </w:r>
          </w:p>
        </w:tc>
        <w:tc>
          <w:tcPr>
            <w:tcW w:w="1397"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5347</w:t>
            </w:r>
          </w:p>
        </w:tc>
        <w:tc>
          <w:tcPr>
            <w:tcW w:w="1373"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2754</w:t>
            </w:r>
          </w:p>
        </w:tc>
        <w:tc>
          <w:tcPr>
            <w:tcW w:w="1330"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4676</w:t>
            </w:r>
          </w:p>
        </w:tc>
        <w:tc>
          <w:tcPr>
            <w:tcW w:w="1711"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–671</w:t>
            </w:r>
          </w:p>
        </w:tc>
      </w:tr>
      <w:tr w:rsidR="0028326A" w:rsidRPr="00976521" w:rsidTr="00976521">
        <w:trPr>
          <w:jc w:val="center"/>
        </w:trPr>
        <w:tc>
          <w:tcPr>
            <w:tcW w:w="3759" w:type="dxa"/>
          </w:tcPr>
          <w:p w:rsidR="0028326A" w:rsidRPr="00976521" w:rsidRDefault="0028326A" w:rsidP="00976521">
            <w:pPr>
              <w:spacing w:line="360" w:lineRule="auto"/>
              <w:rPr>
                <w:rFonts w:eastAsia="Times New Roman"/>
                <w:sz w:val="20"/>
                <w:szCs w:val="24"/>
              </w:rPr>
            </w:pPr>
            <w:r w:rsidRPr="00976521">
              <w:rPr>
                <w:rFonts w:eastAsia="Times New Roman"/>
                <w:sz w:val="20"/>
                <w:szCs w:val="24"/>
              </w:rPr>
              <w:t>6. Коэффициент покрытия постоянных затрат (Маржинальный доход / Выручка от продаж)</w:t>
            </w:r>
          </w:p>
        </w:tc>
        <w:tc>
          <w:tcPr>
            <w:tcW w:w="1397"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0,12</w:t>
            </w:r>
          </w:p>
        </w:tc>
        <w:tc>
          <w:tcPr>
            <w:tcW w:w="1373"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0,07</w:t>
            </w:r>
          </w:p>
        </w:tc>
        <w:tc>
          <w:tcPr>
            <w:tcW w:w="1330"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0,09</w:t>
            </w:r>
          </w:p>
        </w:tc>
        <w:tc>
          <w:tcPr>
            <w:tcW w:w="1711"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–0,03</w:t>
            </w:r>
          </w:p>
        </w:tc>
      </w:tr>
      <w:tr w:rsidR="0028326A" w:rsidRPr="00976521" w:rsidTr="00976521">
        <w:trPr>
          <w:jc w:val="center"/>
        </w:trPr>
        <w:tc>
          <w:tcPr>
            <w:tcW w:w="3759" w:type="dxa"/>
          </w:tcPr>
          <w:p w:rsidR="0028326A" w:rsidRPr="00976521" w:rsidRDefault="0028326A" w:rsidP="00976521">
            <w:pPr>
              <w:spacing w:line="360" w:lineRule="auto"/>
              <w:rPr>
                <w:rFonts w:eastAsia="Times New Roman"/>
                <w:sz w:val="20"/>
                <w:szCs w:val="24"/>
              </w:rPr>
            </w:pPr>
            <w:r w:rsidRPr="00976521">
              <w:rPr>
                <w:rFonts w:eastAsia="Times New Roman"/>
                <w:sz w:val="20"/>
                <w:szCs w:val="24"/>
              </w:rPr>
              <w:t>7. Критический объем продаж (Постоянные расходы / коэффициент покрытия постоянных затрат)</w:t>
            </w:r>
          </w:p>
        </w:tc>
        <w:tc>
          <w:tcPr>
            <w:tcW w:w="1397"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4191,67</w:t>
            </w:r>
          </w:p>
        </w:tc>
        <w:tc>
          <w:tcPr>
            <w:tcW w:w="1373"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6628,57</w:t>
            </w:r>
          </w:p>
        </w:tc>
        <w:tc>
          <w:tcPr>
            <w:tcW w:w="1330"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9377,78</w:t>
            </w:r>
          </w:p>
        </w:tc>
        <w:tc>
          <w:tcPr>
            <w:tcW w:w="1711" w:type="dxa"/>
            <w:vAlign w:val="center"/>
          </w:tcPr>
          <w:p w:rsidR="0028326A" w:rsidRPr="00976521" w:rsidRDefault="0028326A" w:rsidP="00976521">
            <w:pPr>
              <w:spacing w:line="360" w:lineRule="auto"/>
              <w:rPr>
                <w:rFonts w:eastAsia="Times New Roman"/>
                <w:sz w:val="20"/>
                <w:szCs w:val="24"/>
              </w:rPr>
            </w:pPr>
            <w:r w:rsidRPr="00976521">
              <w:rPr>
                <w:rFonts w:eastAsia="Times New Roman"/>
                <w:sz w:val="20"/>
                <w:szCs w:val="24"/>
              </w:rPr>
              <w:t>5186,11</w:t>
            </w:r>
          </w:p>
        </w:tc>
      </w:tr>
      <w:tr w:rsidR="0028326A" w:rsidRPr="00976521" w:rsidTr="00976521">
        <w:trPr>
          <w:jc w:val="center"/>
        </w:trPr>
        <w:tc>
          <w:tcPr>
            <w:tcW w:w="3759" w:type="dxa"/>
          </w:tcPr>
          <w:p w:rsidR="0028326A" w:rsidRPr="00976521" w:rsidRDefault="0028326A" w:rsidP="00976521">
            <w:pPr>
              <w:spacing w:line="360" w:lineRule="auto"/>
              <w:rPr>
                <w:rFonts w:eastAsia="Times New Roman"/>
                <w:sz w:val="20"/>
                <w:szCs w:val="24"/>
              </w:rPr>
            </w:pPr>
            <w:r w:rsidRPr="00976521">
              <w:rPr>
                <w:rFonts w:eastAsia="Times New Roman"/>
                <w:sz w:val="20"/>
                <w:szCs w:val="24"/>
              </w:rPr>
              <w:t>8. Операционный рычаг (Переменные затраты / Прибыль от продаж)</w:t>
            </w:r>
          </w:p>
        </w:tc>
        <w:tc>
          <w:tcPr>
            <w:tcW w:w="1397" w:type="dxa"/>
            <w:vAlign w:val="center"/>
          </w:tcPr>
          <w:p w:rsidR="0028326A" w:rsidRPr="00976521" w:rsidRDefault="00F84193" w:rsidP="00976521">
            <w:pPr>
              <w:spacing w:line="360" w:lineRule="auto"/>
              <w:rPr>
                <w:rFonts w:eastAsia="Times New Roman"/>
                <w:sz w:val="20"/>
                <w:szCs w:val="24"/>
              </w:rPr>
            </w:pPr>
            <w:r w:rsidRPr="00976521">
              <w:rPr>
                <w:rFonts w:eastAsia="Times New Roman"/>
                <w:sz w:val="20"/>
                <w:szCs w:val="24"/>
              </w:rPr>
              <w:t>8,11</w:t>
            </w:r>
          </w:p>
        </w:tc>
        <w:tc>
          <w:tcPr>
            <w:tcW w:w="1373" w:type="dxa"/>
            <w:vAlign w:val="center"/>
          </w:tcPr>
          <w:p w:rsidR="0028326A" w:rsidRPr="00976521" w:rsidRDefault="00F84193" w:rsidP="00976521">
            <w:pPr>
              <w:spacing w:line="360" w:lineRule="auto"/>
              <w:rPr>
                <w:rFonts w:eastAsia="Times New Roman"/>
                <w:sz w:val="20"/>
                <w:szCs w:val="24"/>
              </w:rPr>
            </w:pPr>
            <w:r w:rsidRPr="00976521">
              <w:rPr>
                <w:rFonts w:eastAsia="Times New Roman"/>
                <w:sz w:val="20"/>
                <w:szCs w:val="24"/>
              </w:rPr>
              <w:t>16,49</w:t>
            </w:r>
          </w:p>
        </w:tc>
        <w:tc>
          <w:tcPr>
            <w:tcW w:w="1330" w:type="dxa"/>
            <w:vAlign w:val="center"/>
          </w:tcPr>
          <w:p w:rsidR="0028326A" w:rsidRPr="00976521" w:rsidRDefault="00F84193" w:rsidP="00976521">
            <w:pPr>
              <w:spacing w:line="360" w:lineRule="auto"/>
              <w:rPr>
                <w:rFonts w:eastAsia="Times New Roman"/>
                <w:sz w:val="20"/>
                <w:szCs w:val="24"/>
              </w:rPr>
            </w:pPr>
            <w:r w:rsidRPr="00976521">
              <w:rPr>
                <w:rFonts w:eastAsia="Times New Roman"/>
                <w:sz w:val="20"/>
                <w:szCs w:val="24"/>
              </w:rPr>
              <w:t>12,22</w:t>
            </w:r>
          </w:p>
        </w:tc>
        <w:tc>
          <w:tcPr>
            <w:tcW w:w="1711" w:type="dxa"/>
            <w:vAlign w:val="center"/>
          </w:tcPr>
          <w:p w:rsidR="0028326A" w:rsidRPr="00976521" w:rsidRDefault="00F84193" w:rsidP="00976521">
            <w:pPr>
              <w:spacing w:line="360" w:lineRule="auto"/>
              <w:rPr>
                <w:rFonts w:eastAsia="Times New Roman"/>
                <w:sz w:val="20"/>
                <w:szCs w:val="24"/>
              </w:rPr>
            </w:pPr>
            <w:r w:rsidRPr="00976521">
              <w:rPr>
                <w:rFonts w:eastAsia="Times New Roman"/>
                <w:sz w:val="20"/>
                <w:szCs w:val="24"/>
              </w:rPr>
              <w:t>4,11</w:t>
            </w:r>
          </w:p>
        </w:tc>
      </w:tr>
      <w:tr w:rsidR="0028326A" w:rsidRPr="00976521" w:rsidTr="00976521">
        <w:trPr>
          <w:jc w:val="center"/>
        </w:trPr>
        <w:tc>
          <w:tcPr>
            <w:tcW w:w="3759" w:type="dxa"/>
          </w:tcPr>
          <w:p w:rsidR="0028326A" w:rsidRPr="00976521" w:rsidRDefault="0028326A" w:rsidP="00976521">
            <w:pPr>
              <w:spacing w:line="360" w:lineRule="auto"/>
              <w:rPr>
                <w:rFonts w:eastAsia="Times New Roman"/>
                <w:sz w:val="20"/>
                <w:szCs w:val="24"/>
              </w:rPr>
            </w:pPr>
            <w:r w:rsidRPr="00976521">
              <w:rPr>
                <w:rFonts w:eastAsia="Times New Roman"/>
                <w:sz w:val="20"/>
                <w:szCs w:val="24"/>
              </w:rPr>
              <w:t>9. Запас финансовой прочности, (1 / Операционный рычаг),</w:t>
            </w:r>
            <w:r w:rsidR="00976521" w:rsidRPr="00976521">
              <w:rPr>
                <w:rFonts w:eastAsia="Times New Roman"/>
                <w:sz w:val="20"/>
                <w:szCs w:val="24"/>
              </w:rPr>
              <w:t xml:space="preserve"> </w:t>
            </w:r>
            <w:r w:rsidRPr="00976521">
              <w:rPr>
                <w:rFonts w:eastAsia="Times New Roman"/>
                <w:sz w:val="20"/>
                <w:szCs w:val="24"/>
              </w:rPr>
              <w:t>%</w:t>
            </w:r>
          </w:p>
        </w:tc>
        <w:tc>
          <w:tcPr>
            <w:tcW w:w="1397" w:type="dxa"/>
            <w:vAlign w:val="center"/>
          </w:tcPr>
          <w:p w:rsidR="0028326A" w:rsidRPr="00976521" w:rsidRDefault="00F84193" w:rsidP="00976521">
            <w:pPr>
              <w:spacing w:line="360" w:lineRule="auto"/>
              <w:rPr>
                <w:rFonts w:eastAsia="Times New Roman"/>
                <w:sz w:val="20"/>
                <w:szCs w:val="24"/>
              </w:rPr>
            </w:pPr>
            <w:r w:rsidRPr="00976521">
              <w:rPr>
                <w:rFonts w:eastAsia="Times New Roman"/>
                <w:sz w:val="20"/>
                <w:szCs w:val="24"/>
              </w:rPr>
              <w:t>0,12</w:t>
            </w:r>
          </w:p>
        </w:tc>
        <w:tc>
          <w:tcPr>
            <w:tcW w:w="1373" w:type="dxa"/>
            <w:vAlign w:val="center"/>
          </w:tcPr>
          <w:p w:rsidR="0028326A" w:rsidRPr="00976521" w:rsidRDefault="00F84193" w:rsidP="00976521">
            <w:pPr>
              <w:spacing w:line="360" w:lineRule="auto"/>
              <w:rPr>
                <w:rFonts w:eastAsia="Times New Roman"/>
                <w:sz w:val="20"/>
                <w:szCs w:val="24"/>
              </w:rPr>
            </w:pPr>
            <w:r w:rsidRPr="00976521">
              <w:rPr>
                <w:rFonts w:eastAsia="Times New Roman"/>
                <w:sz w:val="20"/>
                <w:szCs w:val="24"/>
              </w:rPr>
              <w:t>0,06</w:t>
            </w:r>
          </w:p>
        </w:tc>
        <w:tc>
          <w:tcPr>
            <w:tcW w:w="1330" w:type="dxa"/>
            <w:vAlign w:val="center"/>
          </w:tcPr>
          <w:p w:rsidR="0028326A" w:rsidRPr="00976521" w:rsidRDefault="00F84193" w:rsidP="00976521">
            <w:pPr>
              <w:spacing w:line="360" w:lineRule="auto"/>
              <w:rPr>
                <w:rFonts w:eastAsia="Times New Roman"/>
                <w:sz w:val="20"/>
                <w:szCs w:val="24"/>
              </w:rPr>
            </w:pPr>
            <w:r w:rsidRPr="00976521">
              <w:rPr>
                <w:rFonts w:eastAsia="Times New Roman"/>
                <w:sz w:val="20"/>
                <w:szCs w:val="24"/>
              </w:rPr>
              <w:t>0,08</w:t>
            </w:r>
          </w:p>
        </w:tc>
        <w:tc>
          <w:tcPr>
            <w:tcW w:w="1711" w:type="dxa"/>
            <w:vAlign w:val="center"/>
          </w:tcPr>
          <w:p w:rsidR="0028326A" w:rsidRPr="00976521" w:rsidRDefault="00F84193" w:rsidP="00976521">
            <w:pPr>
              <w:spacing w:line="360" w:lineRule="auto"/>
              <w:rPr>
                <w:rFonts w:eastAsia="Times New Roman"/>
                <w:sz w:val="20"/>
                <w:szCs w:val="24"/>
              </w:rPr>
            </w:pPr>
            <w:r w:rsidRPr="00976521">
              <w:rPr>
                <w:rFonts w:eastAsia="Times New Roman"/>
                <w:sz w:val="20"/>
                <w:szCs w:val="24"/>
              </w:rPr>
              <w:t>–0,04</w:t>
            </w:r>
          </w:p>
        </w:tc>
      </w:tr>
    </w:tbl>
    <w:p w:rsidR="0028326A" w:rsidRPr="00976521" w:rsidRDefault="0028326A" w:rsidP="00976521">
      <w:pPr>
        <w:widowControl w:val="0"/>
        <w:spacing w:line="360" w:lineRule="auto"/>
        <w:ind w:firstLine="709"/>
        <w:jc w:val="both"/>
        <w:rPr>
          <w:rFonts w:eastAsia="Times New Roman"/>
          <w:sz w:val="28"/>
          <w:szCs w:val="24"/>
        </w:rPr>
      </w:pPr>
    </w:p>
    <w:p w:rsidR="0028326A" w:rsidRPr="00976521" w:rsidRDefault="0028326A"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За анализируемый период 2006 – 2008 г.г. операционный рычаг </w:t>
      </w:r>
      <w:r w:rsidR="00F84193" w:rsidRPr="00976521">
        <w:rPr>
          <w:rFonts w:eastAsia="Times New Roman"/>
          <w:sz w:val="28"/>
          <w:szCs w:val="24"/>
        </w:rPr>
        <w:t>возрос</w:t>
      </w:r>
      <w:r w:rsidRPr="00976521">
        <w:rPr>
          <w:rFonts w:eastAsia="Times New Roman"/>
          <w:sz w:val="28"/>
          <w:szCs w:val="24"/>
        </w:rPr>
        <w:t xml:space="preserve"> с </w:t>
      </w:r>
      <w:r w:rsidR="00F84193" w:rsidRPr="00976521">
        <w:rPr>
          <w:rFonts w:eastAsia="Times New Roman"/>
          <w:sz w:val="28"/>
          <w:szCs w:val="24"/>
        </w:rPr>
        <w:t>8,11</w:t>
      </w:r>
      <w:r w:rsidRPr="00976521">
        <w:rPr>
          <w:rFonts w:eastAsia="Times New Roman"/>
          <w:sz w:val="28"/>
          <w:szCs w:val="24"/>
        </w:rPr>
        <w:t xml:space="preserve"> до </w:t>
      </w:r>
      <w:r w:rsidR="00F84193" w:rsidRPr="00976521">
        <w:rPr>
          <w:rFonts w:eastAsia="Times New Roman"/>
          <w:sz w:val="28"/>
          <w:szCs w:val="24"/>
        </w:rPr>
        <w:t>12,22</w:t>
      </w:r>
      <w:r w:rsidRPr="00976521">
        <w:rPr>
          <w:rFonts w:eastAsia="Times New Roman"/>
          <w:sz w:val="28"/>
          <w:szCs w:val="24"/>
        </w:rPr>
        <w:t xml:space="preserve">, а запас финансовой прочности </w:t>
      </w:r>
      <w:r w:rsidR="00F84193" w:rsidRPr="00976521">
        <w:rPr>
          <w:rFonts w:eastAsia="Times New Roman"/>
          <w:sz w:val="28"/>
          <w:szCs w:val="24"/>
        </w:rPr>
        <w:t>снизился</w:t>
      </w:r>
      <w:r w:rsidRPr="00976521">
        <w:rPr>
          <w:rFonts w:eastAsia="Times New Roman"/>
          <w:sz w:val="28"/>
          <w:szCs w:val="24"/>
        </w:rPr>
        <w:t xml:space="preserve"> с </w:t>
      </w:r>
      <w:r w:rsidR="00F84193" w:rsidRPr="00976521">
        <w:rPr>
          <w:rFonts w:eastAsia="Times New Roman"/>
          <w:sz w:val="28"/>
          <w:szCs w:val="24"/>
        </w:rPr>
        <w:t>0,12</w:t>
      </w:r>
      <w:r w:rsidRPr="00976521">
        <w:rPr>
          <w:rFonts w:eastAsia="Times New Roman"/>
          <w:sz w:val="28"/>
          <w:szCs w:val="24"/>
        </w:rPr>
        <w:t xml:space="preserve"> до </w:t>
      </w:r>
      <w:r w:rsidR="00F84193" w:rsidRPr="00976521">
        <w:rPr>
          <w:rFonts w:eastAsia="Times New Roman"/>
          <w:sz w:val="28"/>
          <w:szCs w:val="24"/>
        </w:rPr>
        <w:t>0,08</w:t>
      </w:r>
      <w:r w:rsidRPr="00976521">
        <w:rPr>
          <w:rFonts w:eastAsia="Times New Roman"/>
          <w:sz w:val="28"/>
          <w:szCs w:val="24"/>
        </w:rPr>
        <w:t xml:space="preserve">, что свидетельствует о </w:t>
      </w:r>
      <w:r w:rsidR="00F84193" w:rsidRPr="00976521">
        <w:rPr>
          <w:rFonts w:eastAsia="Times New Roman"/>
          <w:sz w:val="28"/>
          <w:szCs w:val="24"/>
        </w:rPr>
        <w:t>не</w:t>
      </w:r>
      <w:r w:rsidRPr="00976521">
        <w:rPr>
          <w:rFonts w:eastAsia="Times New Roman"/>
          <w:sz w:val="28"/>
          <w:szCs w:val="24"/>
        </w:rPr>
        <w:t xml:space="preserve">благоприятной тенденции в формировании финансовых результатов ООО «Ролон». </w:t>
      </w:r>
      <w:r w:rsidR="00F84193" w:rsidRPr="00976521">
        <w:rPr>
          <w:rFonts w:eastAsia="Times New Roman"/>
          <w:sz w:val="28"/>
          <w:szCs w:val="24"/>
        </w:rPr>
        <w:t>При этом</w:t>
      </w:r>
      <w:r w:rsidRPr="00976521">
        <w:rPr>
          <w:rFonts w:eastAsia="Times New Roman"/>
          <w:sz w:val="28"/>
          <w:szCs w:val="24"/>
        </w:rPr>
        <w:t xml:space="preserve"> отметим, что запас финансовой прочности очень низок. Критический объем продаж (точка безубыточности) </w:t>
      </w:r>
      <w:r w:rsidR="00F84193" w:rsidRPr="00976521">
        <w:rPr>
          <w:rFonts w:eastAsia="Times New Roman"/>
          <w:sz w:val="28"/>
          <w:szCs w:val="24"/>
        </w:rPr>
        <w:t>значительно ниже</w:t>
      </w:r>
      <w:r w:rsidRPr="00976521">
        <w:rPr>
          <w:rFonts w:eastAsia="Times New Roman"/>
          <w:sz w:val="28"/>
          <w:szCs w:val="24"/>
        </w:rPr>
        <w:t xml:space="preserve"> уровня выручки от реализации, что свидетельствует </w:t>
      </w:r>
      <w:r w:rsidR="00F84193" w:rsidRPr="00976521">
        <w:rPr>
          <w:rFonts w:eastAsia="Times New Roman"/>
          <w:sz w:val="28"/>
          <w:szCs w:val="24"/>
        </w:rPr>
        <w:t>об устойчивости</w:t>
      </w:r>
      <w:r w:rsidRPr="00976521">
        <w:rPr>
          <w:rFonts w:eastAsia="Times New Roman"/>
          <w:sz w:val="28"/>
          <w:szCs w:val="24"/>
        </w:rPr>
        <w:t xml:space="preserve"> деятельности предприятия. </w:t>
      </w:r>
    </w:p>
    <w:p w:rsidR="0028326A" w:rsidRPr="00976521" w:rsidRDefault="0028326A" w:rsidP="00976521">
      <w:pPr>
        <w:widowControl w:val="0"/>
        <w:spacing w:line="360" w:lineRule="auto"/>
        <w:ind w:firstLine="709"/>
        <w:jc w:val="both"/>
        <w:rPr>
          <w:rFonts w:eastAsia="Times New Roman"/>
          <w:sz w:val="28"/>
          <w:szCs w:val="24"/>
        </w:rPr>
      </w:pPr>
      <w:r w:rsidRPr="00976521">
        <w:rPr>
          <w:rFonts w:eastAsia="Times New Roman"/>
          <w:sz w:val="28"/>
          <w:szCs w:val="24"/>
        </w:rPr>
        <w:t>Таким образом, проведенный анализ выявил основные проблемы в деятельности предприятия, которые заключаются в низком уровне рентабельности деятельности предприятия. Возможности повышения уровня рентабельности заключаются в повышении уровня цен реализации, что неэффективно в условиях финансового кризиса, когда основной упор делается на ценовую конкуренцию. Повышение уровня цен может очень отрицательно сказаться на сбыте организации и не даст ожидаемого эффекта. Таким образом, основные мероприятия по повышению эффективности деятельности предприятия должны быть направлены на снижение себестоимости реализуемой продукции.</w:t>
      </w:r>
    </w:p>
    <w:p w:rsidR="00734575" w:rsidRPr="00976521" w:rsidRDefault="00734575" w:rsidP="00976521">
      <w:pPr>
        <w:pStyle w:val="a5"/>
        <w:rPr>
          <w:lang w:eastAsia="en-US"/>
        </w:rPr>
      </w:pPr>
    </w:p>
    <w:p w:rsidR="004217CD" w:rsidRPr="00976521" w:rsidRDefault="004217CD" w:rsidP="00976521">
      <w:pPr>
        <w:pStyle w:val="21"/>
        <w:ind w:firstLine="709"/>
        <w:jc w:val="both"/>
        <w:rPr>
          <w:b w:val="0"/>
        </w:rPr>
      </w:pPr>
      <w:bookmarkStart w:id="10" w:name="_Toc248796809"/>
      <w:r w:rsidRPr="00976521">
        <w:rPr>
          <w:b w:val="0"/>
        </w:rPr>
        <w:t xml:space="preserve">2.4 Анализ организации финансовой </w:t>
      </w:r>
      <w:r w:rsidR="002A0EA9" w:rsidRPr="00976521">
        <w:rPr>
          <w:b w:val="0"/>
        </w:rPr>
        <w:t>службы</w:t>
      </w:r>
      <w:r w:rsidRPr="00976521">
        <w:rPr>
          <w:b w:val="0"/>
        </w:rPr>
        <w:t xml:space="preserve"> предприятия</w:t>
      </w:r>
      <w:bookmarkEnd w:id="10"/>
    </w:p>
    <w:p w:rsidR="004217CD" w:rsidRPr="00976521" w:rsidRDefault="004217CD" w:rsidP="00976521">
      <w:pPr>
        <w:pStyle w:val="a5"/>
        <w:rPr>
          <w:lang w:eastAsia="en-US"/>
        </w:rPr>
      </w:pP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Структура финансовой службы предприятия ООО «Ролон» приведена на рисунке </w:t>
      </w:r>
      <w:r w:rsidR="00155D7F" w:rsidRPr="00976521">
        <w:rPr>
          <w:rFonts w:eastAsia="Times New Roman"/>
          <w:sz w:val="28"/>
          <w:szCs w:val="24"/>
        </w:rPr>
        <w:t>2.2</w:t>
      </w:r>
      <w:r w:rsidRPr="00976521">
        <w:rPr>
          <w:rFonts w:eastAsia="Times New Roman"/>
          <w:sz w:val="28"/>
          <w:szCs w:val="24"/>
        </w:rPr>
        <w:t xml:space="preserve">. В ее составе выделяют два основных подразделения (управления финансами и планирования), которые в целях удобства рассмотрения названы отделами. Подразделения финансовой службы состоят из профильных групп. Группа может состоять из одного или более человек. </w:t>
      </w:r>
    </w:p>
    <w:p w:rsidR="00155D7F"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Бухгалтерия предприятия в рамках финансового менеджмента специализируется на финансовом бухгалтерском учете и является одним из источников информации для деятельности финансовой службы ООО «Ролон». </w:t>
      </w:r>
    </w:p>
    <w:p w:rsidR="00155D7F" w:rsidRPr="00976521" w:rsidRDefault="00155D7F" w:rsidP="00976521">
      <w:pPr>
        <w:widowControl w:val="0"/>
        <w:spacing w:line="360" w:lineRule="auto"/>
        <w:ind w:firstLine="709"/>
        <w:jc w:val="both"/>
        <w:rPr>
          <w:rFonts w:eastAsia="Times New Roman"/>
          <w:sz w:val="28"/>
          <w:szCs w:val="24"/>
        </w:rPr>
      </w:pPr>
      <w:r w:rsidRPr="00976521">
        <w:rPr>
          <w:rFonts w:eastAsia="Times New Roman"/>
          <w:sz w:val="28"/>
          <w:szCs w:val="24"/>
        </w:rPr>
        <w:t>Финансовая служба также привлекает специалистов юридического и других подразделений предприятия в качестве экспертов при выполнении отдельных работ по финансовому менеджменту и при подготовке нормативно-методической, договорной и другой документации.</w:t>
      </w:r>
    </w:p>
    <w:p w:rsidR="00155D7F" w:rsidRPr="00976521" w:rsidRDefault="00155D7F" w:rsidP="00976521">
      <w:pPr>
        <w:widowControl w:val="0"/>
        <w:spacing w:line="360" w:lineRule="auto"/>
        <w:ind w:firstLine="709"/>
        <w:jc w:val="both"/>
        <w:rPr>
          <w:rFonts w:eastAsia="Times New Roman"/>
          <w:bCs/>
          <w:sz w:val="28"/>
          <w:szCs w:val="24"/>
        </w:rPr>
      </w:pPr>
      <w:r w:rsidRPr="00976521">
        <w:rPr>
          <w:rFonts w:eastAsia="Times New Roman"/>
          <w:sz w:val="28"/>
          <w:szCs w:val="24"/>
        </w:rPr>
        <w:t>Отдел управления финансами предприятия</w:t>
      </w:r>
    </w:p>
    <w:p w:rsidR="00155D7F" w:rsidRDefault="00155D7F" w:rsidP="00976521">
      <w:pPr>
        <w:widowControl w:val="0"/>
        <w:spacing w:line="360" w:lineRule="auto"/>
        <w:ind w:firstLine="709"/>
        <w:jc w:val="both"/>
        <w:rPr>
          <w:rFonts w:eastAsia="Times New Roman"/>
          <w:sz w:val="28"/>
          <w:szCs w:val="24"/>
        </w:rPr>
      </w:pPr>
      <w:r w:rsidRPr="00976521">
        <w:rPr>
          <w:rFonts w:eastAsia="Times New Roman"/>
          <w:sz w:val="28"/>
          <w:szCs w:val="24"/>
        </w:rPr>
        <w:t>Отдел специализируется на управлении собственными финансовыми ресурсами предприятия и привлекаемыми сторонними финансовыми ресурсами.</w:t>
      </w:r>
    </w:p>
    <w:p w:rsidR="00647AA0" w:rsidRPr="00976521" w:rsidRDefault="00CF1945" w:rsidP="00976521">
      <w:pPr>
        <w:widowControl w:val="0"/>
        <w:spacing w:line="360" w:lineRule="auto"/>
        <w:ind w:firstLine="709"/>
        <w:jc w:val="both"/>
        <w:rPr>
          <w:rFonts w:eastAsia="Times New Roman"/>
          <w:sz w:val="28"/>
          <w:szCs w:val="24"/>
        </w:rPr>
      </w:pPr>
      <w:r>
        <w:rPr>
          <w:rFonts w:eastAsia="Times New Roman"/>
          <w:sz w:val="28"/>
          <w:szCs w:val="24"/>
        </w:rPr>
        <w:br w:type="page"/>
      </w:r>
      <w:r w:rsidR="00004FB8">
        <w:rPr>
          <w:noProof/>
        </w:rPr>
        <w:pict>
          <v:rect id="_x0000_s1036" style="position:absolute;left:0;text-align:left;margin-left:0;margin-top:153pt;width:135pt;height:54pt;z-index:251631616">
            <v:textbox style="mso-next-textbox:#_x0000_s1036">
              <w:txbxContent>
                <w:p w:rsidR="0028326A" w:rsidRPr="00FB5533" w:rsidRDefault="0028326A" w:rsidP="00647AA0">
                  <w:pPr>
                    <w:jc w:val="center"/>
                    <w:rPr>
                      <w:rFonts w:eastAsia="Times New Roman"/>
                      <w:szCs w:val="24"/>
                      <w:lang w:eastAsia="en-US"/>
                    </w:rPr>
                  </w:pPr>
                  <w:r w:rsidRPr="00FB5533">
                    <w:rPr>
                      <w:rFonts w:eastAsia="Times New Roman"/>
                      <w:szCs w:val="24"/>
                      <w:lang w:eastAsia="en-US"/>
                    </w:rPr>
                    <w:t>группа организации внешнего финансирования</w:t>
                  </w:r>
                </w:p>
              </w:txbxContent>
            </v:textbox>
          </v:rect>
        </w:pict>
      </w:r>
      <w:r w:rsidR="00004FB8">
        <w:rPr>
          <w:noProof/>
        </w:rPr>
        <w:pict>
          <v:rect id="_x0000_s1037" style="position:absolute;left:0;text-align:left;margin-left:0;margin-top:108pt;width:135pt;height:36pt;z-index:251630592">
            <v:textbox style="mso-next-textbox:#_x0000_s1037">
              <w:txbxContent>
                <w:p w:rsidR="0028326A" w:rsidRPr="00FB5533" w:rsidRDefault="0028326A" w:rsidP="00647AA0">
                  <w:pPr>
                    <w:jc w:val="center"/>
                    <w:rPr>
                      <w:rFonts w:eastAsia="Times New Roman"/>
                      <w:szCs w:val="24"/>
                      <w:lang w:eastAsia="en-US"/>
                    </w:rPr>
                  </w:pPr>
                  <w:r w:rsidRPr="00FB5533">
                    <w:rPr>
                      <w:rFonts w:eastAsia="Times New Roman"/>
                      <w:szCs w:val="24"/>
                      <w:lang w:eastAsia="en-US"/>
                    </w:rPr>
                    <w:t xml:space="preserve">группа финансового проектирования </w:t>
                  </w:r>
                </w:p>
              </w:txbxContent>
            </v:textbox>
          </v:rect>
        </w:pict>
      </w:r>
      <w:r w:rsidR="00004FB8">
        <w:rPr>
          <w:noProof/>
        </w:rPr>
        <w:pict>
          <v:group id="_x0000_s1038" editas="canvas" style="position:absolute;margin-left:58.35pt;margin-top:19.05pt;width:347.05pt;height:265.4pt;z-index:251625472;mso-position-horizontal-relative:char;mso-position-vertical-relative:line" coordorigin="2274,6208" coordsize="7200,5434">
            <o:lock v:ext="edit" aspectratio="t"/>
            <v:shape id="_x0000_s1039" type="#_x0000_t75" style="position:absolute;left:2274;top:6208;width:7200;height:5434" o:preferrelative="f">
              <v:fill o:detectmouseclick="t"/>
              <v:path o:extrusionok="t" o:connecttype="none"/>
              <o:lock v:ext="edit" text="t"/>
            </v:shape>
            <v:rect id="_x0000_s1040" style="position:absolute;left:4674;top:6347;width:2400;height:558">
              <v:textbox style="mso-next-textbox:#_x0000_s1040" inset="1.93039mm,.96519mm,1.93039mm,.96519mm">
                <w:txbxContent>
                  <w:p w:rsidR="0028326A" w:rsidRPr="00CF1945" w:rsidRDefault="0028326A" w:rsidP="00647AA0">
                    <w:pPr>
                      <w:spacing w:line="360" w:lineRule="auto"/>
                      <w:jc w:val="center"/>
                      <w:rPr>
                        <w:rFonts w:eastAsia="Times New Roman"/>
                        <w:sz w:val="21"/>
                        <w:szCs w:val="22"/>
                        <w:lang w:eastAsia="en-US"/>
                      </w:rPr>
                    </w:pPr>
                    <w:r w:rsidRPr="00CF1945">
                      <w:rPr>
                        <w:rFonts w:eastAsia="Times New Roman"/>
                        <w:sz w:val="21"/>
                        <w:szCs w:val="22"/>
                        <w:lang w:eastAsia="en-US"/>
                      </w:rPr>
                      <w:t>Финансовый директор</w:t>
                    </w:r>
                  </w:p>
                </w:txbxContent>
              </v:textbox>
            </v:rect>
            <v:rect id="_x0000_s1041" style="position:absolute;left:2274;top:7183;width:2118;height:558">
              <v:textbox style="mso-next-textbox:#_x0000_s1041" inset="1.93039mm,.96519mm,1.93039mm,.96519mm">
                <w:txbxContent>
                  <w:p w:rsidR="0028326A" w:rsidRPr="00CF1945" w:rsidRDefault="0028326A" w:rsidP="00647AA0">
                    <w:pPr>
                      <w:jc w:val="center"/>
                      <w:rPr>
                        <w:rFonts w:eastAsia="Times New Roman"/>
                        <w:b/>
                        <w:bCs/>
                        <w:sz w:val="18"/>
                        <w:szCs w:val="24"/>
                        <w:lang w:eastAsia="en-US"/>
                      </w:rPr>
                    </w:pPr>
                    <w:r w:rsidRPr="00CF1945">
                      <w:rPr>
                        <w:rFonts w:eastAsia="Times New Roman"/>
                        <w:b/>
                        <w:bCs/>
                        <w:sz w:val="18"/>
                        <w:szCs w:val="24"/>
                        <w:lang w:eastAsia="en-US"/>
                      </w:rPr>
                      <w:t xml:space="preserve">отдел управления финансами </w:t>
                    </w:r>
                  </w:p>
                </w:txbxContent>
              </v:textbox>
            </v:rect>
            <v:rect id="_x0000_s1042" style="position:absolute;left:4674;top:7183;width:2400;height:558">
              <v:textbox style="mso-next-textbox:#_x0000_s1042" inset="1.93039mm,.96519mm,1.93039mm,.96519mm">
                <w:txbxContent>
                  <w:p w:rsidR="0028326A" w:rsidRPr="00CF1945" w:rsidRDefault="0028326A" w:rsidP="00647AA0">
                    <w:pPr>
                      <w:spacing w:line="360" w:lineRule="auto"/>
                      <w:jc w:val="center"/>
                      <w:rPr>
                        <w:rFonts w:eastAsia="Times New Roman"/>
                        <w:b/>
                        <w:bCs/>
                        <w:sz w:val="21"/>
                        <w:szCs w:val="22"/>
                        <w:lang w:eastAsia="en-US"/>
                      </w:rPr>
                    </w:pPr>
                    <w:r w:rsidRPr="00CF1945">
                      <w:rPr>
                        <w:rFonts w:eastAsia="Times New Roman"/>
                        <w:b/>
                        <w:bCs/>
                        <w:sz w:val="21"/>
                        <w:szCs w:val="22"/>
                        <w:lang w:eastAsia="en-US"/>
                      </w:rPr>
                      <w:t>плановый отдел</w:t>
                    </w:r>
                  </w:p>
                </w:txbxContent>
              </v:textbox>
            </v:rect>
            <v:rect id="_x0000_s1043" style="position:absolute;left:7498;top:7183;width:1976;height:558">
              <v:textbox style="mso-next-textbox:#_x0000_s1043" inset="1.93039mm,.96519mm,1.93039mm,.96519mm">
                <w:txbxContent>
                  <w:p w:rsidR="0028326A" w:rsidRPr="00CF1945" w:rsidRDefault="0028326A" w:rsidP="00647AA0">
                    <w:pPr>
                      <w:spacing w:line="360" w:lineRule="auto"/>
                      <w:jc w:val="center"/>
                      <w:rPr>
                        <w:rFonts w:eastAsia="Times New Roman"/>
                        <w:b/>
                        <w:bCs/>
                        <w:sz w:val="21"/>
                        <w:szCs w:val="22"/>
                        <w:lang w:eastAsia="en-US"/>
                      </w:rPr>
                    </w:pPr>
                    <w:r w:rsidRPr="00CF1945">
                      <w:rPr>
                        <w:rFonts w:eastAsia="Times New Roman"/>
                        <w:b/>
                        <w:bCs/>
                        <w:sz w:val="21"/>
                        <w:szCs w:val="22"/>
                        <w:lang w:eastAsia="en-US"/>
                      </w:rPr>
                      <w:t>бухгалтерия предприятия</w:t>
                    </w:r>
                  </w:p>
                </w:txbxContent>
              </v:textbox>
            </v:rect>
            <v:rect id="_x0000_s1044" style="position:absolute;left:4674;top:7880;width:2400;height:558">
              <v:textbox style="mso-next-textbox:#_x0000_s1044" inset="1.93039mm,.96519mm,1.93039mm,.96519mm">
                <w:txbxContent>
                  <w:p w:rsidR="0028326A" w:rsidRPr="00CF1945" w:rsidRDefault="0028326A" w:rsidP="00647AA0">
                    <w:pPr>
                      <w:jc w:val="center"/>
                      <w:rPr>
                        <w:rFonts w:eastAsia="Times New Roman"/>
                        <w:sz w:val="18"/>
                        <w:szCs w:val="24"/>
                        <w:lang w:eastAsia="en-US"/>
                      </w:rPr>
                    </w:pPr>
                    <w:r w:rsidRPr="00CF1945">
                      <w:rPr>
                        <w:rFonts w:eastAsia="Times New Roman"/>
                        <w:sz w:val="18"/>
                        <w:szCs w:val="24"/>
                        <w:lang w:eastAsia="en-US"/>
                      </w:rPr>
                      <w:t>группа стратегического и текущего планирования</w:t>
                    </w:r>
                  </w:p>
                </w:txbxContent>
              </v:textbox>
            </v:rect>
            <v:rect id="_x0000_s1045" style="position:absolute;left:4674;top:8577;width:2400;height:557">
              <v:textbox style="mso-next-textbox:#_x0000_s1045" inset="1.93039mm,.96519mm,1.93039mm,.96519mm">
                <w:txbxContent>
                  <w:p w:rsidR="0028326A" w:rsidRPr="00CF1945" w:rsidRDefault="0028326A" w:rsidP="00647AA0">
                    <w:pPr>
                      <w:jc w:val="center"/>
                      <w:rPr>
                        <w:rFonts w:eastAsia="Times New Roman"/>
                        <w:sz w:val="18"/>
                        <w:szCs w:val="24"/>
                        <w:lang w:eastAsia="en-US"/>
                      </w:rPr>
                    </w:pPr>
                    <w:r w:rsidRPr="00CF1945">
                      <w:rPr>
                        <w:rFonts w:eastAsia="Times New Roman"/>
                        <w:sz w:val="18"/>
                        <w:szCs w:val="24"/>
                        <w:lang w:eastAsia="en-US"/>
                      </w:rPr>
                      <w:t>группа бюджетирования</w:t>
                    </w:r>
                  </w:p>
                </w:txbxContent>
              </v:textbox>
            </v:rect>
            <v:rect id="_x0000_s1046" style="position:absolute;left:4674;top:9274;width:2400;height:558">
              <v:textbox style="mso-next-textbox:#_x0000_s1046" inset="1.93039mm,.96519mm,1.93039mm,.96519mm">
                <w:txbxContent>
                  <w:p w:rsidR="0028326A" w:rsidRPr="00CF1945" w:rsidRDefault="0028326A" w:rsidP="00647AA0">
                    <w:pPr>
                      <w:jc w:val="center"/>
                      <w:rPr>
                        <w:rFonts w:eastAsia="Times New Roman"/>
                        <w:sz w:val="18"/>
                        <w:szCs w:val="24"/>
                        <w:lang w:eastAsia="en-US"/>
                      </w:rPr>
                    </w:pPr>
                    <w:r w:rsidRPr="00CF1945">
                      <w:rPr>
                        <w:rFonts w:eastAsia="Times New Roman"/>
                        <w:sz w:val="18"/>
                        <w:szCs w:val="24"/>
                        <w:lang w:eastAsia="en-US"/>
                      </w:rPr>
                      <w:t>группа мониторинга и контроля</w:t>
                    </w:r>
                  </w:p>
                </w:txbxContent>
              </v:textbox>
            </v:rect>
            <v:rect id="_x0000_s1047" style="position:absolute;left:4674;top:9970;width:2400;height:558">
              <v:textbox style="mso-next-textbox:#_x0000_s1047" inset="1.93039mm,.96519mm,1.93039mm,.96519mm">
                <w:txbxContent>
                  <w:p w:rsidR="0028326A" w:rsidRPr="00CF1945" w:rsidRDefault="0028326A" w:rsidP="00647AA0">
                    <w:pPr>
                      <w:jc w:val="center"/>
                      <w:rPr>
                        <w:rFonts w:eastAsia="Times New Roman"/>
                        <w:sz w:val="18"/>
                        <w:szCs w:val="24"/>
                        <w:lang w:eastAsia="en-US"/>
                      </w:rPr>
                    </w:pPr>
                    <w:r w:rsidRPr="00CF1945">
                      <w:rPr>
                        <w:rFonts w:eastAsia="Times New Roman"/>
                        <w:sz w:val="18"/>
                        <w:szCs w:val="24"/>
                        <w:lang w:eastAsia="en-US"/>
                      </w:rPr>
                      <w:t>группа кураторов подразделений</w:t>
                    </w:r>
                  </w:p>
                </w:txbxContent>
              </v:textbox>
            </v:rect>
            <v:rect id="_x0000_s1048" style="position:absolute;left:4533;top:10667;width:2682;height:836">
              <v:textbox style="mso-next-textbox:#_x0000_s1048" inset="1.93039mm,.96519mm,1.93039mm,.96519mm">
                <w:txbxContent>
                  <w:p w:rsidR="0028326A" w:rsidRPr="00CF1945" w:rsidRDefault="0028326A" w:rsidP="00647AA0">
                    <w:pPr>
                      <w:jc w:val="center"/>
                      <w:rPr>
                        <w:rFonts w:eastAsia="Times New Roman"/>
                        <w:sz w:val="18"/>
                        <w:szCs w:val="24"/>
                        <w:lang w:eastAsia="en-US"/>
                      </w:rPr>
                    </w:pPr>
                    <w:r w:rsidRPr="00CF1945">
                      <w:rPr>
                        <w:rFonts w:eastAsia="Times New Roman"/>
                        <w:sz w:val="18"/>
                        <w:szCs w:val="24"/>
                        <w:lang w:eastAsia="en-US"/>
                      </w:rPr>
                      <w:t xml:space="preserve">группа администраторов финансовой информационной системы </w:t>
                    </w:r>
                  </w:p>
                </w:txbxContent>
              </v:textbox>
            </v:rect>
            <v:shape id="_x0000_s1049" type="#_x0000_t34" style="position:absolute;left:4465;top:5773;width:278;height:2541;rotation:90" o:connectortype="elbow" adj="10760,-19361,-561759">
              <v:stroke endarrow="block"/>
            </v:shape>
            <v:shape id="_x0000_s1050" type="#_x0000_t34" style="position:absolute;left:7042;top:5738;width:278;height:2611;rotation:90;flip:x" o:connectortype="elbow" adj="10760,18838,-561759">
              <v:stroke endarrow="block"/>
            </v:shape>
            <v:shape id="_x0000_s1051" type="#_x0000_t32" style="position:absolute;left:5736;top:7043;width:278;height:1;rotation:90" o:connectortype="elbow" adj="-561759,-1,-561759">
              <v:stroke endarrow="block"/>
            </v:shape>
            <v:line id="_x0000_s1052" style="position:absolute" from="3262,7741" to="3262,7880"/>
            <v:line id="_x0000_s1053" style="position:absolute" from="3262,8437" to="3262,8577"/>
            <v:line id="_x0000_s1054" style="position:absolute" from="3262,9413" to="3262,9552"/>
            <v:line id="_x0000_s1055" style="position:absolute" from="5803,7741" to="5803,7880"/>
            <v:line id="_x0000_s1056" style="position:absolute" from="5803,8437" to="5804,8577"/>
            <v:line id="_x0000_s1057" style="position:absolute" from="5803,9134" to="5804,9274"/>
            <v:line id="_x0000_s1058" style="position:absolute" from="5803,9831" to="5804,9970"/>
            <v:rect id="_x0000_s1059" style="position:absolute;left:2274;top:9552;width:2117;height:976">
              <v:textbox style="mso-next-textbox:#_x0000_s1059" inset="1.93039mm,.96519mm,1.93039mm,.96519mm">
                <w:txbxContent>
                  <w:p w:rsidR="0028326A" w:rsidRPr="00CF1945" w:rsidRDefault="0028326A" w:rsidP="00647AA0">
                    <w:pPr>
                      <w:jc w:val="center"/>
                      <w:rPr>
                        <w:rFonts w:eastAsia="Times New Roman"/>
                        <w:sz w:val="21"/>
                        <w:szCs w:val="22"/>
                        <w:lang w:eastAsia="en-US"/>
                      </w:rPr>
                    </w:pPr>
                    <w:r w:rsidRPr="00CF1945">
                      <w:rPr>
                        <w:rFonts w:eastAsia="Times New Roman"/>
                        <w:sz w:val="21"/>
                        <w:szCs w:val="22"/>
                        <w:lang w:eastAsia="en-US"/>
                      </w:rPr>
                      <w:t>группа ценных бумаг фондового рынка</w:t>
                    </w:r>
                  </w:p>
                </w:txbxContent>
              </v:textbox>
            </v:rect>
            <v:line id="_x0000_s1060" style="position:absolute" from="5803,10527" to="5804,10667"/>
          </v:group>
        </w:pict>
      </w:r>
      <w:r w:rsidR="00004FB8">
        <w:rPr>
          <w:rFonts w:eastAsia="Times New Roman"/>
          <w:sz w:val="28"/>
          <w:szCs w:val="24"/>
        </w:rPr>
        <w:pict>
          <v:shape id="_x0000_i1029" type="#_x0000_t75" style="width:459pt;height:351pt">
            <v:imagedata r:id="rId10" o:title="" croptop="-65517f" cropbottom="65517f"/>
          </v:shape>
        </w:pic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Рис. </w:t>
      </w:r>
      <w:r w:rsidR="00155D7F" w:rsidRPr="00976521">
        <w:rPr>
          <w:rFonts w:eastAsia="Times New Roman"/>
          <w:sz w:val="28"/>
          <w:szCs w:val="24"/>
        </w:rPr>
        <w:t>2.2</w:t>
      </w:r>
      <w:r w:rsidRPr="00976521">
        <w:rPr>
          <w:rFonts w:eastAsia="Times New Roman"/>
          <w:sz w:val="28"/>
          <w:szCs w:val="24"/>
        </w:rPr>
        <w:t xml:space="preserve"> – Структура финансовой службы ООО «Ролон»</w:t>
      </w:r>
    </w:p>
    <w:p w:rsidR="00CF1945" w:rsidRDefault="00CF1945" w:rsidP="00976521">
      <w:pPr>
        <w:widowControl w:val="0"/>
        <w:spacing w:line="360" w:lineRule="auto"/>
        <w:ind w:firstLine="709"/>
        <w:jc w:val="both"/>
        <w:rPr>
          <w:rFonts w:eastAsia="Times New Roman"/>
          <w:sz w:val="28"/>
          <w:szCs w:val="24"/>
        </w:rPr>
      </w:pP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Отдел включает следующие группы:</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1. Группа финансового проектирования. Ее основные функции и задачи: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нормативно-методических документов по управлению финансами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финансовой стратегии и подготовка проектов управленческих решений по стратегическим финансовым ресурсам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предложений и подготовка проектов решений по текущему и оперативному управлению финансами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мониторинг состояния, контроль исполнения и корректировка принятых управленческих решений по финансам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подготовка проектов решений по совершенствованию организации управления финансами в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2. Группа организации внешнего финансирования. Ее основные функции и задачи: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нормативно-методических документов по организации внешнего финансирования;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организация привлечения стратегического заемного капитала из финансового рынка;</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организация привлечения реальных инвестиций;</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организация среднесрочного финансирования хозяйственной деятельности предприятия из финансового рынка;</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организация краткосрочного финансирования операционной деятельности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размещение свободного капитала предприятия на финансовом рынке.</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Группа ценных бумаг и фондового рынка. Ее основные функции и задачи: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нормативно-методических документов по деятельности предприятия на фондовом рынке;</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организация привлечения стратегического заемного капитала из фондового рынка;</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организация среднесрочного финансирования хозяйственной деятельности предприятия из фондового рынка;</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размещение на фондовом рынке свободного капитала предприятия (денежного и в форме ценных бумаг, например, векселей).</w:t>
      </w:r>
    </w:p>
    <w:p w:rsidR="00647AA0" w:rsidRPr="00976521" w:rsidRDefault="00647AA0" w:rsidP="00976521">
      <w:pPr>
        <w:widowControl w:val="0"/>
        <w:spacing w:line="360" w:lineRule="auto"/>
        <w:ind w:firstLine="709"/>
        <w:jc w:val="both"/>
        <w:rPr>
          <w:rFonts w:eastAsia="Times New Roman"/>
          <w:bCs/>
          <w:sz w:val="28"/>
          <w:szCs w:val="24"/>
        </w:rPr>
      </w:pPr>
      <w:r w:rsidRPr="00976521">
        <w:rPr>
          <w:rFonts w:eastAsia="Times New Roman"/>
          <w:sz w:val="28"/>
          <w:szCs w:val="24"/>
        </w:rPr>
        <w:t>Плановый отдел</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Отдел специализируется на финансово-экономическом управлении хозяйственной деятельностью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Отдел включает следующие группы:</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1. Группа стратегического и текущего планирования. Ее основные функции и задачи: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нормативно-методических документов по стратегическому и текущему финансово-экономическому планированию на предприятии и функционированию системы плановой финансово-экономической документации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финансовой стратегии деятельности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финансовых разделов годового бизнес-плана деятельности предприятия, и определение годовых плановых финансово-экономических показателей;</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финансовых разделов бизнес-планов проектов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корректировка финансовой стратегии, бизнес-планов и плановых финансово-экономических показателей.</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2. Группа бюджетирования. Ее основные функции и задачи: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нормативно-методических документов по бюджетному планированию на предприятии и функционированию системы плановой финансово-экономической документации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и корректировка сводного бюджета операционной деятельности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и корректировка бюджетов операционной деятельности подразделений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3. Группа мониторинга и контроля. Ее основные функции и задачи: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 разработка нормативно-методических документов по мониторингу, учету, контролю и анализу выполнения финансово-экономических планов хозяйственной деятельности предприятия и функционированию системы финансово-экономической учетной и отчетной документации предприятия; </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мониторинг, учет, контроль и анализ выполнения: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общекорпоративной финансовой стратегии;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годовых плановых финансово-экономических показателей деятельности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сводного бюджета операционной деятельности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контроль и анализ выполнения:</w:t>
      </w:r>
    </w:p>
    <w:p w:rsidR="00647AA0" w:rsidRPr="00976521" w:rsidRDefault="00647AA0" w:rsidP="00976521">
      <w:pPr>
        <w:widowControl w:val="0"/>
        <w:numPr>
          <w:ilvl w:val="0"/>
          <w:numId w:val="11"/>
        </w:numPr>
        <w:spacing w:line="360" w:lineRule="auto"/>
        <w:ind w:left="0" w:firstLine="709"/>
        <w:jc w:val="both"/>
        <w:rPr>
          <w:rFonts w:eastAsia="Times New Roman"/>
          <w:sz w:val="28"/>
          <w:szCs w:val="24"/>
        </w:rPr>
      </w:pPr>
      <w:r w:rsidRPr="00976521">
        <w:rPr>
          <w:rFonts w:eastAsia="Times New Roman"/>
          <w:sz w:val="28"/>
          <w:szCs w:val="24"/>
        </w:rPr>
        <w:t>плановых финансово-экономических показателей деятельности подразделений предприятия;</w:t>
      </w:r>
    </w:p>
    <w:p w:rsidR="00647AA0" w:rsidRPr="00976521" w:rsidRDefault="00647AA0" w:rsidP="00976521">
      <w:pPr>
        <w:widowControl w:val="0"/>
        <w:numPr>
          <w:ilvl w:val="0"/>
          <w:numId w:val="11"/>
        </w:numPr>
        <w:spacing w:line="360" w:lineRule="auto"/>
        <w:ind w:left="0" w:firstLine="709"/>
        <w:jc w:val="both"/>
        <w:rPr>
          <w:rFonts w:eastAsia="Times New Roman"/>
          <w:sz w:val="28"/>
          <w:szCs w:val="24"/>
        </w:rPr>
      </w:pPr>
      <w:r w:rsidRPr="00976521">
        <w:rPr>
          <w:rFonts w:eastAsia="Times New Roman"/>
          <w:sz w:val="28"/>
          <w:szCs w:val="24"/>
        </w:rPr>
        <w:t>бюджетов операционной деятельности подразделений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подготовка финансово-экономической отчетной документации для руководства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4. Группа кураторов подразделений предприятия. Ее основные функции и задачи: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участие в разработке финансовых разделов годовых бизнес-планов деятельности подразделений и определении годовых плановых финансово-экономических показателей;</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доведение до подразделений предприятия плановой документации (плановых годовых финансово-экономических показателей и бюджетов операционной деятельности);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мониторинг и учет выполнения плановых годовых финансово-экономических показателей и бюджетов операционной деятельности подразделений предприятия, подготовка отчетной документации для руководства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совместно с подразделениями предприятия предложений по корректировке плановых годовых финансово-экономических показателей и бюджетов операционной деятельности и доведение их до руководства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организация внедрения нормативно-методических документов, регламентирующих финансовый менеджмент в подразделениях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5. Группа администраторов финансовой информационной системы. Ее основные функции и задачи: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и внедрение специализированного программного обеспечения по финансовому менеджменту (управлению финансами предприятия и финансово-экономическому управлению хозяйственной деятельностью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создание и организация функционирования на предприятии системы плановой, учетной и отчетной финансово-экономической документации;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создание, организация внедрения и функционирования на предприятии автоматизированной финансовой информационной системы (и ее развития);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создание базы финансово-экономических данных по деятельности на предприятии, ее ведение и актуализация;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нормативно-методических документов по функционированию на предприятии системы финансово-экономической документации, автоматизированной финансовой информационной системы и базы финансово-экономических данных.</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Финансовое планирование определяет важнейшие показатели, пропорции и темпы расширенного воспроизводства и является основной формой реализации главных целей предприятия. Перспективное планирование является важной частью финансовой стратегии предприятия и включает в себя разработку и прогнозирование его финансовой деятельности.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Данные проведенного анализа показывают, что в ООО «Ролон» нет стройной системы планирования. </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Наиболее остро стоят следующие проблемы:</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отсутствие комплексной системы управления, необходимых механизмов управления.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Пути решения проблем на предприятии могут быть следующие:</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активная работа с региональными заказчиками;</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активизация заказа;</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создание эффективной системы управления финансами (принятие решений, планирование, управленческий и бухгалтерский учет, анализ, оперативное управление);</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ускорение оборачиваемости средств;</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создание системы управленческого учета;</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создание эффективной комплексной системы управления, ориентированной на результат;</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и корректировка целей, критериев их достижения и целевых установок на уровне предприятия и подразделений;</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активизация и оценка потенциала предприятия и его анализ по методу «затраты на эффективность»;</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выбор стратегии работы и развития предприятия;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программы развития;</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разработка предложений по реорганизации оргструктуры;</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 совершенствование системы управления персоналом.</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Задача учета — точное выявление финансовых результатов деятельности предприятия за определенный отрезок времени и на определенную дату. Поскольку законодательно установлено составление и представление квартальной отчетности нарастающим итогом с начала года, что больше соответствует целям контроля, а не управления деятельностью предприятия, то все больше надежд в настоящее время возлагается на так называемый управленческий учет, который оперативно должен обслуживать цели экономического управления деятельностью предприятия ООО «Ролон».</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Нельзя судить о показателях результативности деятельности по данным налоговых деклараций, хотя стремление к уменьшению суммы налогов для бизнеса является нормальным. Но не только налогами живет предприятие. И не их размер влияет на себестоимость продукции и цену. Важно не только получить прибыль, но и, прежде всего, вернуть вложенный капитал, то есть начислить амортизацию так, чтобы обеспечить не только простое, но и расширенное воспроизводство, причем в условиях инфляции и при немонетарности основных средств как активов.</w:t>
      </w:r>
    </w:p>
    <w:p w:rsidR="00647AA0" w:rsidRPr="00976521" w:rsidRDefault="00647AA0" w:rsidP="00976521">
      <w:pPr>
        <w:widowControl w:val="0"/>
        <w:spacing w:line="360" w:lineRule="auto"/>
        <w:ind w:firstLine="709"/>
        <w:jc w:val="both"/>
        <w:rPr>
          <w:rFonts w:eastAsia="Times New Roman"/>
          <w:sz w:val="28"/>
          <w:szCs w:val="24"/>
        </w:rPr>
      </w:pPr>
      <w:r w:rsidRPr="00976521">
        <w:rPr>
          <w:rFonts w:eastAsia="Times New Roman"/>
          <w:sz w:val="28"/>
          <w:szCs w:val="24"/>
        </w:rPr>
        <w:t>Практика показывает, что только у серьезных стратегических инвесторов финансовой стратегией предусматривается постоянное развитие предприятия, инвестирование в обновление его основных фондов, переориентация экономики предприятия.</w:t>
      </w:r>
    </w:p>
    <w:p w:rsidR="004217CD" w:rsidRPr="00976521" w:rsidRDefault="00027CE6" w:rsidP="00976521">
      <w:pPr>
        <w:pStyle w:val="11"/>
        <w:ind w:firstLine="709"/>
        <w:jc w:val="both"/>
        <w:rPr>
          <w:b w:val="0"/>
        </w:rPr>
      </w:pPr>
      <w:bookmarkStart w:id="11" w:name="_Toc248796810"/>
      <w:r w:rsidRPr="00976521">
        <w:rPr>
          <w:b w:val="0"/>
        </w:rPr>
        <w:br w:type="page"/>
      </w:r>
      <w:r w:rsidR="00155D7F" w:rsidRPr="00976521">
        <w:rPr>
          <w:b w:val="0"/>
        </w:rPr>
        <w:t>3</w:t>
      </w:r>
      <w:r w:rsidR="00CF1945">
        <w:rPr>
          <w:b w:val="0"/>
        </w:rPr>
        <w:t>.</w:t>
      </w:r>
      <w:r w:rsidR="00155D7F" w:rsidRPr="00976521">
        <w:rPr>
          <w:b w:val="0"/>
        </w:rPr>
        <w:t xml:space="preserve"> Разработка программы повышения эффективности управления прибылью предприятия на ООО «Ролон»</w:t>
      </w:r>
      <w:bookmarkEnd w:id="11"/>
    </w:p>
    <w:p w:rsidR="00CF1945" w:rsidRDefault="00CF1945" w:rsidP="00976521">
      <w:pPr>
        <w:pStyle w:val="21"/>
        <w:ind w:firstLine="709"/>
        <w:jc w:val="both"/>
        <w:rPr>
          <w:b w:val="0"/>
        </w:rPr>
      </w:pPr>
      <w:bookmarkStart w:id="12" w:name="_Toc248796811"/>
    </w:p>
    <w:p w:rsidR="00155D7F" w:rsidRPr="00976521" w:rsidRDefault="00272FD4" w:rsidP="00976521">
      <w:pPr>
        <w:pStyle w:val="21"/>
        <w:ind w:firstLine="709"/>
        <w:jc w:val="both"/>
        <w:rPr>
          <w:b w:val="0"/>
        </w:rPr>
      </w:pPr>
      <w:r w:rsidRPr="00976521">
        <w:rPr>
          <w:b w:val="0"/>
        </w:rPr>
        <w:t xml:space="preserve">3.1 </w:t>
      </w:r>
      <w:r w:rsidR="002A0EA9" w:rsidRPr="00976521">
        <w:rPr>
          <w:b w:val="0"/>
        </w:rPr>
        <w:t>Предложения по внедрению системы бюджетирования в</w:t>
      </w:r>
      <w:r w:rsidRPr="00976521">
        <w:rPr>
          <w:b w:val="0"/>
        </w:rPr>
        <w:t xml:space="preserve"> ООО «Ролон»</w:t>
      </w:r>
      <w:bookmarkEnd w:id="12"/>
    </w:p>
    <w:p w:rsidR="00272FD4" w:rsidRPr="00976521" w:rsidRDefault="00272FD4" w:rsidP="00976521">
      <w:pPr>
        <w:pStyle w:val="a5"/>
        <w:rPr>
          <w:lang w:eastAsia="en-US"/>
        </w:rPr>
      </w:pPr>
    </w:p>
    <w:p w:rsidR="00272FD4" w:rsidRPr="00976521" w:rsidRDefault="00272FD4" w:rsidP="00976521">
      <w:pPr>
        <w:pStyle w:val="a5"/>
      </w:pPr>
      <w:r w:rsidRPr="00976521">
        <w:t xml:space="preserve">Современная экономическая ситуация, связанная с переходом к рыночным отношениям, диктует </w:t>
      </w:r>
      <w:r w:rsidR="0033722F" w:rsidRPr="00976521">
        <w:t>ООО «Ролон»</w:t>
      </w:r>
      <w:r w:rsidRPr="00976521">
        <w:t xml:space="preserve"> новый подход к прогнозированию. Составление прогнозных (бюджетных) планов необходимо </w:t>
      </w:r>
      <w:r w:rsidR="0033722F" w:rsidRPr="00976521">
        <w:t>ООО «Ролон»</w:t>
      </w:r>
      <w:r w:rsidRPr="00976521">
        <w:t>, которая намеревается увеличивать объем продаж в будущем в будущем. Предприятие вынуждено искать такие формы и модели прогнозирования, которые обеспечивали бы</w:t>
      </w:r>
      <w:r w:rsidR="00976521">
        <w:t xml:space="preserve"> </w:t>
      </w:r>
      <w:r w:rsidRPr="00976521">
        <w:t>максимальную эффективность принятых решений.</w:t>
      </w:r>
    </w:p>
    <w:p w:rsidR="00272FD4" w:rsidRPr="00976521" w:rsidRDefault="00272FD4" w:rsidP="00976521">
      <w:pPr>
        <w:pStyle w:val="a5"/>
      </w:pPr>
      <w:r w:rsidRPr="00976521">
        <w:t>Оптимальным вариантом достижений таких решений является бюджетирование.</w:t>
      </w:r>
    </w:p>
    <w:p w:rsidR="00272FD4" w:rsidRPr="00976521" w:rsidRDefault="00272FD4" w:rsidP="00976521">
      <w:pPr>
        <w:pStyle w:val="a5"/>
      </w:pPr>
      <w:r w:rsidRPr="00976521">
        <w:t xml:space="preserve">И, хотя не существует панацеи, необходимо строго придерживаться позиции, что грамотное управление и бюджетирование являются ключевыми элементами в успешном развитии бизнеса. Бизнес-идея всегда выиграет от тщательно проведенного прогноза. И, хотя, эффективное прогнозирование по всем точкам зрения является необходимым условием для достижения успеха, оно не является достаточным условием. Из опыта </w:t>
      </w:r>
      <w:r w:rsidR="0033722F" w:rsidRPr="00976521">
        <w:t>ООО «Ролон»</w:t>
      </w:r>
      <w:r w:rsidRPr="00976521">
        <w:t xml:space="preserve"> видно, что оно не всегда эффективно планировало свою деятельность.</w:t>
      </w:r>
    </w:p>
    <w:p w:rsidR="00272FD4" w:rsidRPr="00976521" w:rsidRDefault="00272FD4" w:rsidP="00976521">
      <w:pPr>
        <w:pStyle w:val="a5"/>
      </w:pPr>
      <w:r w:rsidRPr="00976521">
        <w:t xml:space="preserve">По своей сути бюджетирование определяет направление движения, а не пункт назначения. Бюджетирование для </w:t>
      </w:r>
      <w:r w:rsidR="0033722F" w:rsidRPr="00976521">
        <w:t>ООО «Ролон»</w:t>
      </w:r>
      <w:r w:rsidRPr="00976521">
        <w:t xml:space="preserve"> - это наиболее достоверная количественная оценка и интерпретация событий, которые могут осуществиться в будущем, в определенный момент времени. Информация будет меняться по мере того, как </w:t>
      </w:r>
      <w:r w:rsidR="0033722F" w:rsidRPr="00976521">
        <w:t>ООО «Ролон»</w:t>
      </w:r>
      <w:r w:rsidRPr="00976521">
        <w:t xml:space="preserve"> будет развиваться во времени. Но тот факт, что с изменением среды функционирования бизнеса вносятся изменения в информацию, не является причиной утверждать, что бюжетирование является пустой тратой времени и управленческих усилий. Бюджетирование должно правильно проводиться и базироваться на четком отслеживании событий, и стать для </w:t>
      </w:r>
      <w:r w:rsidR="0033722F" w:rsidRPr="00976521">
        <w:t>ООО «Ролон»</w:t>
      </w:r>
      <w:r w:rsidRPr="00976521">
        <w:t xml:space="preserve"> мощным инструментом с помощью которого оно имеет четкое представление о том, что происходит в среде его функционирования и какое влияние она оказывает на его бизнес. Кроме того, бюджетный план - это важный документ о намерениях </w:t>
      </w:r>
      <w:r w:rsidR="0033722F" w:rsidRPr="00976521">
        <w:t>ООО «Ролон»</w:t>
      </w:r>
      <w:r w:rsidRPr="00976521">
        <w:t>, благодаря которому банки и другие контрагенты могут усилить контроль над эффективностью использования их инвестиционных средств и определить признаки возникновения проблем.</w:t>
      </w:r>
    </w:p>
    <w:p w:rsidR="00272FD4" w:rsidRPr="00976521" w:rsidRDefault="00272FD4" w:rsidP="00976521">
      <w:pPr>
        <w:pStyle w:val="a5"/>
      </w:pPr>
      <w:r w:rsidRPr="00976521">
        <w:t xml:space="preserve">Инвесторы должны быть уверены в осуществлении проекта и осведомленные о его эффективности. Правильно составленные бюджеты </w:t>
      </w:r>
      <w:r w:rsidR="0033722F" w:rsidRPr="00976521">
        <w:t>ООО «Ролон»</w:t>
      </w:r>
      <w:r w:rsidRPr="00976521">
        <w:t xml:space="preserve"> должны отвечать на вопрос: «Следует ли вкладывать деньги в это дело и/или принесет оно доходы, которые окупят все затраты сил и средств?».</w:t>
      </w:r>
    </w:p>
    <w:p w:rsidR="00272FD4" w:rsidRPr="00976521" w:rsidRDefault="00272FD4" w:rsidP="00976521">
      <w:pPr>
        <w:pStyle w:val="a5"/>
      </w:pPr>
      <w:r w:rsidRPr="00976521">
        <w:t xml:space="preserve">Бюджеты это документы, которые описывает основные аспекты </w:t>
      </w:r>
      <w:r w:rsidR="0033722F" w:rsidRPr="00976521">
        <w:t>ООО «Ролон»</w:t>
      </w:r>
      <w:r w:rsidRPr="00976521">
        <w:t>, обозначают проблемы, с которыми оно может столкнуться, а также определяют способы решения этих проблем.</w:t>
      </w:r>
    </w:p>
    <w:p w:rsidR="00272FD4" w:rsidRPr="00976521" w:rsidRDefault="00272FD4" w:rsidP="00976521">
      <w:pPr>
        <w:pStyle w:val="a5"/>
      </w:pPr>
      <w:r w:rsidRPr="00976521">
        <w:t xml:space="preserve">Необходимость внедрения бюджетов в </w:t>
      </w:r>
      <w:r w:rsidR="0033722F" w:rsidRPr="00976521">
        <w:t>ООО «Ролон»</w:t>
      </w:r>
      <w:r w:rsidRPr="00976521">
        <w:t xml:space="preserve"> сегодня является актуальным по нескольким причинам:</w:t>
      </w:r>
    </w:p>
    <w:p w:rsidR="00272FD4" w:rsidRPr="00976521" w:rsidRDefault="00272FD4" w:rsidP="00976521">
      <w:pPr>
        <w:pStyle w:val="a5"/>
      </w:pPr>
      <w:r w:rsidRPr="00976521">
        <w:t xml:space="preserve">Руководство </w:t>
      </w:r>
      <w:r w:rsidR="0033722F" w:rsidRPr="00976521">
        <w:t>ООО «Ролон»</w:t>
      </w:r>
      <w:r w:rsidRPr="00976521">
        <w:t xml:space="preserve"> необходимо охватить весь круг проблем, которые их ожидают в ближайшей перспективе;</w:t>
      </w:r>
    </w:p>
    <w:p w:rsidR="00272FD4" w:rsidRPr="00976521" w:rsidRDefault="00272FD4" w:rsidP="00976521">
      <w:pPr>
        <w:pStyle w:val="a5"/>
      </w:pPr>
      <w:r w:rsidRPr="00976521">
        <w:t xml:space="preserve">хозяйственные проблемы </w:t>
      </w:r>
      <w:r w:rsidR="0033722F" w:rsidRPr="00976521">
        <w:t>ООО «Ролон»</w:t>
      </w:r>
      <w:r w:rsidRPr="00976521">
        <w:t xml:space="preserve"> меняются и ставят руководителей перед необходимостью по-новому рассматривать свои будущие мероприятия в борьбе с конкурентами;</w:t>
      </w:r>
    </w:p>
    <w:p w:rsidR="00272FD4" w:rsidRPr="00976521" w:rsidRDefault="00272FD4" w:rsidP="00976521">
      <w:pPr>
        <w:pStyle w:val="a5"/>
      </w:pPr>
      <w:r w:rsidRPr="00976521">
        <w:t xml:space="preserve">для получения инвестиций </w:t>
      </w:r>
      <w:r w:rsidR="0033722F" w:rsidRPr="00976521">
        <w:t>ООО «Ролон»</w:t>
      </w:r>
      <w:r w:rsidRPr="00976521">
        <w:t xml:space="preserve"> необходимо уметь обосновывать свои заявки и доказывать инвесторам жизнеспособность и реальность своих планов;</w:t>
      </w:r>
    </w:p>
    <w:p w:rsidR="00272FD4" w:rsidRPr="00976521" w:rsidRDefault="00272FD4" w:rsidP="00976521">
      <w:pPr>
        <w:pStyle w:val="a5"/>
      </w:pPr>
      <w:r w:rsidRPr="00976521">
        <w:t>требуется оперативное отслеживание финансовых потоков по текущей и инвестиционной деятельности.</w:t>
      </w:r>
    </w:p>
    <w:p w:rsidR="00272FD4" w:rsidRPr="00976521" w:rsidRDefault="00272FD4" w:rsidP="00976521">
      <w:pPr>
        <w:pStyle w:val="a5"/>
      </w:pPr>
      <w:r w:rsidRPr="00976521">
        <w:t xml:space="preserve">Назначение бюджетирования в </w:t>
      </w:r>
      <w:r w:rsidR="0033722F" w:rsidRPr="00976521">
        <w:t>ООО «Ролон»</w:t>
      </w:r>
      <w:r w:rsidRPr="00976521">
        <w:t xml:space="preserve"> состоит в том, чтобы помочь руководству предприятия решить основные задачи, такие как:</w:t>
      </w:r>
    </w:p>
    <w:p w:rsidR="00272FD4" w:rsidRPr="00976521" w:rsidRDefault="00272FD4" w:rsidP="00976521">
      <w:pPr>
        <w:pStyle w:val="a5"/>
      </w:pPr>
      <w:r w:rsidRPr="00976521">
        <w:t>изучить емкость и перспективы развития будущего рынка сбыта;</w:t>
      </w:r>
    </w:p>
    <w:p w:rsidR="00272FD4" w:rsidRPr="00976521" w:rsidRDefault="00272FD4" w:rsidP="00976521">
      <w:pPr>
        <w:pStyle w:val="a5"/>
      </w:pPr>
      <w:r w:rsidRPr="00976521">
        <w:t>оценить те затраты, которые будут необходимы для изготовления и сбыта нужной этому рынку продукции, и сравнить их с теми ценами, по которым можно будет продавать свои товары, чтобы определить потенциальную прибыльность задуманного проекта;</w:t>
      </w:r>
    </w:p>
    <w:p w:rsidR="00272FD4" w:rsidRPr="00976521" w:rsidRDefault="00272FD4" w:rsidP="00976521">
      <w:pPr>
        <w:pStyle w:val="a5"/>
      </w:pPr>
      <w:r w:rsidRPr="00976521">
        <w:t>посчитать возможные препятствия в реализации продуктовых линий и услуг;</w:t>
      </w:r>
    </w:p>
    <w:p w:rsidR="00272FD4" w:rsidRPr="00976521" w:rsidRDefault="00272FD4" w:rsidP="00976521">
      <w:pPr>
        <w:pStyle w:val="a5"/>
      </w:pPr>
      <w:r w:rsidRPr="00976521">
        <w:t>определить контрольные показатели, по которым можно будет регулярно отслеживать объем производства по центрам ответсвенности.</w:t>
      </w:r>
    </w:p>
    <w:p w:rsidR="00272FD4" w:rsidRPr="00976521" w:rsidRDefault="00272FD4" w:rsidP="00976521">
      <w:pPr>
        <w:pStyle w:val="a5"/>
      </w:pPr>
      <w:r w:rsidRPr="00976521">
        <w:t xml:space="preserve">При этом бюджетирование в </w:t>
      </w:r>
      <w:r w:rsidR="0033722F" w:rsidRPr="00976521">
        <w:t>ООО «Ролон»</w:t>
      </w:r>
      <w:r w:rsidRPr="00976521">
        <w:t xml:space="preserve"> – это специальный инструмент менеджмента, используемый с учетом масштабов и сферы. Поэтому выход </w:t>
      </w:r>
      <w:r w:rsidR="0033722F" w:rsidRPr="00976521">
        <w:t>ООО «Ролон»</w:t>
      </w:r>
      <w:r w:rsidRPr="00976521">
        <w:t xml:space="preserve"> с новым продуктом на рынок без полного и ясного представления о перспективах невозможен без разработки систем бюджетов.</w:t>
      </w:r>
    </w:p>
    <w:p w:rsidR="00272FD4" w:rsidRPr="00976521" w:rsidRDefault="00272FD4" w:rsidP="00976521">
      <w:pPr>
        <w:pStyle w:val="a5"/>
      </w:pPr>
      <w:r w:rsidRPr="00976521">
        <w:t xml:space="preserve">Бюджетирование в </w:t>
      </w:r>
      <w:r w:rsidR="0033722F" w:rsidRPr="00976521">
        <w:t>ООО «Ролон»</w:t>
      </w:r>
      <w:r w:rsidRPr="00976521">
        <w:t xml:space="preserve"> должно применяться по центрам ответсвенности коммерческой деятельности и своевременно готовиться, чтобы обойти потенциальные трудности и опасности на основе методики разработки. </w:t>
      </w:r>
    </w:p>
    <w:p w:rsidR="00272FD4" w:rsidRPr="00976521" w:rsidRDefault="00272FD4" w:rsidP="00976521">
      <w:pPr>
        <w:pStyle w:val="a5"/>
      </w:pPr>
      <w:r w:rsidRPr="00976521">
        <w:t xml:space="preserve">Исходя из анализа существующих методик бюджетироания выделим два основных методических подхода к бюджетированию в </w:t>
      </w:r>
      <w:r w:rsidR="0033722F" w:rsidRPr="00976521">
        <w:t>ООО «Ролон»</w:t>
      </w:r>
      <w:r w:rsidRPr="00976521">
        <w:t>:</w:t>
      </w:r>
    </w:p>
    <w:p w:rsidR="00272FD4" w:rsidRPr="00976521" w:rsidRDefault="00272FD4" w:rsidP="00976521">
      <w:pPr>
        <w:pStyle w:val="a5"/>
      </w:pPr>
      <w:r w:rsidRPr="00976521">
        <w:t>на основе финансовой структуризации;</w:t>
      </w:r>
    </w:p>
    <w:p w:rsidR="00272FD4" w:rsidRPr="00976521" w:rsidRDefault="00272FD4" w:rsidP="00976521">
      <w:pPr>
        <w:pStyle w:val="a5"/>
      </w:pPr>
      <w:r w:rsidRPr="00976521">
        <w:t>на основе моделирования бизнес-процессов.</w:t>
      </w:r>
    </w:p>
    <w:p w:rsidR="00272FD4" w:rsidRPr="00976521" w:rsidRDefault="00272FD4" w:rsidP="00976521">
      <w:pPr>
        <w:pStyle w:val="a5"/>
      </w:pPr>
      <w:r w:rsidRPr="00976521">
        <w:t xml:space="preserve">Методика бюджетирования на основе </w:t>
      </w:r>
      <w:r w:rsidRPr="00976521">
        <w:rPr>
          <w:bCs/>
        </w:rPr>
        <w:t xml:space="preserve">финансовой структуризации, </w:t>
      </w:r>
      <w:r w:rsidRPr="00976521">
        <w:t xml:space="preserve">или так называемый традиционный подход для </w:t>
      </w:r>
      <w:r w:rsidR="0033722F" w:rsidRPr="00976521">
        <w:t>ООО «Ролон»</w:t>
      </w:r>
      <w:r w:rsidRPr="00976521">
        <w:t>, заключается в следующем.</w:t>
      </w:r>
    </w:p>
    <w:p w:rsidR="00272FD4" w:rsidRPr="00976521" w:rsidRDefault="00272FD4" w:rsidP="00976521">
      <w:pPr>
        <w:pStyle w:val="a5"/>
      </w:pPr>
      <w:r w:rsidRPr="00976521">
        <w:t xml:space="preserve">На основе организационной структуры </w:t>
      </w:r>
      <w:r w:rsidR="0033722F" w:rsidRPr="00976521">
        <w:t>ООО «Ролон»</w:t>
      </w:r>
      <w:r w:rsidRPr="00976521">
        <w:t xml:space="preserve"> была проведена</w:t>
      </w:r>
      <w:r w:rsidR="00976521">
        <w:t xml:space="preserve"> </w:t>
      </w:r>
      <w:r w:rsidRPr="00976521">
        <w:t>финансовая структуризация в виде бизнес-модели финансовой структуры.</w:t>
      </w:r>
    </w:p>
    <w:p w:rsidR="00272FD4" w:rsidRPr="00976521" w:rsidRDefault="00272FD4" w:rsidP="00976521">
      <w:pPr>
        <w:pStyle w:val="a5"/>
      </w:pPr>
      <w:r w:rsidRPr="00976521">
        <w:rPr>
          <w:iCs/>
        </w:rPr>
        <w:t xml:space="preserve">В этом случае зачастую постановку бюджетирования необходимо начинать не с расчетов бюджетов и планов </w:t>
      </w:r>
      <w:r w:rsidR="0033722F" w:rsidRPr="00976521">
        <w:rPr>
          <w:iCs/>
        </w:rPr>
        <w:t>ООО «Ролон»</w:t>
      </w:r>
      <w:r w:rsidRPr="00976521">
        <w:rPr>
          <w:iCs/>
        </w:rPr>
        <w:t xml:space="preserve">, а с наведения элементарного организационного порядка, чтобы точно определить на каких видах деятельности </w:t>
      </w:r>
      <w:r w:rsidR="0033722F" w:rsidRPr="00976521">
        <w:rPr>
          <w:iCs/>
        </w:rPr>
        <w:t>ООО «Ролон»</w:t>
      </w:r>
      <w:r w:rsidRPr="00976521">
        <w:rPr>
          <w:iCs/>
        </w:rPr>
        <w:t xml:space="preserve"> зарабатывает деньги. Так как бюджетирование является, в том числе и административной процедурой, то необходимо четко прописатъ все регламенты бюджетирования и назначить ответственных за выполнение функций, связанных с его поддержанием.</w:t>
      </w:r>
    </w:p>
    <w:p w:rsidR="00272FD4" w:rsidRPr="00976521" w:rsidRDefault="00272FD4" w:rsidP="00976521">
      <w:pPr>
        <w:pStyle w:val="a5"/>
      </w:pPr>
      <w:r w:rsidRPr="00976521">
        <w:t xml:space="preserve">При этом должна быть разработана модель </w:t>
      </w:r>
      <w:r w:rsidRPr="00976521">
        <w:rPr>
          <w:bCs/>
        </w:rPr>
        <w:t xml:space="preserve">организационной структуры, </w:t>
      </w:r>
      <w:r w:rsidRPr="00976521">
        <w:t xml:space="preserve">которая содержит описание направлений деятельности, функций, структурных звеньев и распределение функций внутри </w:t>
      </w:r>
      <w:r w:rsidR="0033722F" w:rsidRPr="00976521">
        <w:t>ООО «Ролон»</w:t>
      </w:r>
      <w:r w:rsidRPr="00976521">
        <w:t>.</w:t>
      </w:r>
    </w:p>
    <w:p w:rsidR="00272FD4" w:rsidRPr="00976521" w:rsidRDefault="00272FD4" w:rsidP="00976521">
      <w:pPr>
        <w:pStyle w:val="a5"/>
      </w:pPr>
      <w:r w:rsidRPr="00976521">
        <w:t xml:space="preserve">Разрабатывается </w:t>
      </w:r>
      <w:r w:rsidRPr="00976521">
        <w:rPr>
          <w:bCs/>
        </w:rPr>
        <w:t xml:space="preserve">финансовая </w:t>
      </w:r>
      <w:r w:rsidRPr="00976521">
        <w:t xml:space="preserve">структура </w:t>
      </w:r>
      <w:r w:rsidR="0033722F" w:rsidRPr="00976521">
        <w:t>ООО «Ролон»</w:t>
      </w:r>
      <w:r w:rsidRPr="00976521">
        <w:t>, схема центров финансовой ответственности и их организационный состав</w:t>
      </w:r>
      <w:r w:rsidR="00976521">
        <w:t>.</w:t>
      </w:r>
    </w:p>
    <w:p w:rsidR="00272FD4" w:rsidRPr="00976521" w:rsidRDefault="00272FD4" w:rsidP="00976521">
      <w:pPr>
        <w:pStyle w:val="a5"/>
      </w:pPr>
      <w:r w:rsidRPr="00976521">
        <w:t xml:space="preserve">Такая методика постановки бюджетирования </w:t>
      </w:r>
      <w:r w:rsidR="0033722F" w:rsidRPr="00976521">
        <w:t>ООО «Ролон»</w:t>
      </w:r>
      <w:r w:rsidRPr="00976521">
        <w:t xml:space="preserve"> </w:t>
      </w:r>
      <w:r w:rsidRPr="00976521">
        <w:rPr>
          <w:bCs/>
        </w:rPr>
        <w:t xml:space="preserve">дает </w:t>
      </w:r>
      <w:r w:rsidRPr="00976521">
        <w:t xml:space="preserve">ответ на вопрос - кто и что делает на предприятии, а модель финансовой структуры - кто и </w:t>
      </w:r>
      <w:r w:rsidRPr="00976521">
        <w:rPr>
          <w:bCs/>
        </w:rPr>
        <w:t xml:space="preserve">сколько </w:t>
      </w:r>
      <w:r w:rsidRPr="00976521">
        <w:t xml:space="preserve">зарабатывает и </w:t>
      </w:r>
      <w:r w:rsidRPr="00976521">
        <w:rPr>
          <w:bCs/>
        </w:rPr>
        <w:t>тратит.</w:t>
      </w:r>
    </w:p>
    <w:p w:rsidR="00272FD4" w:rsidRPr="00976521" w:rsidRDefault="00272FD4" w:rsidP="00976521">
      <w:pPr>
        <w:pStyle w:val="a5"/>
      </w:pPr>
      <w:r w:rsidRPr="00976521">
        <w:t>После этого необходима проработка всех регламентов бюджетирования,</w:t>
      </w:r>
      <w:r w:rsidR="00976521">
        <w:t xml:space="preserve"> </w:t>
      </w:r>
      <w:r w:rsidRPr="00976521">
        <w:t xml:space="preserve">и </w:t>
      </w:r>
      <w:r w:rsidRPr="00976521">
        <w:rPr>
          <w:bCs/>
        </w:rPr>
        <w:t xml:space="preserve">переход собственно к </w:t>
      </w:r>
      <w:r w:rsidRPr="00976521">
        <w:t>бюджетированию.</w:t>
      </w:r>
    </w:p>
    <w:p w:rsidR="00272FD4" w:rsidRPr="00976521" w:rsidRDefault="00272FD4" w:rsidP="00976521">
      <w:pPr>
        <w:pStyle w:val="a5"/>
      </w:pPr>
      <w:r w:rsidRPr="00976521">
        <w:t xml:space="preserve">Методика постановки бюджетирования на основе бизнес-процессов </w:t>
      </w:r>
      <w:r w:rsidRPr="00976521">
        <w:rPr>
          <w:bCs/>
        </w:rPr>
        <w:t xml:space="preserve">ABB </w:t>
      </w:r>
      <w:r w:rsidRPr="00976521">
        <w:t xml:space="preserve">(Activity-Based Budgeting) является следующим этапом после традиционного метода бюджетирования и внедрения процессного управления. </w:t>
      </w:r>
    </w:p>
    <w:p w:rsidR="00272FD4" w:rsidRPr="00976521" w:rsidRDefault="00272FD4" w:rsidP="00976521">
      <w:pPr>
        <w:pStyle w:val="a5"/>
      </w:pPr>
      <w:r w:rsidRPr="00976521">
        <w:t xml:space="preserve">Для </w:t>
      </w:r>
      <w:r w:rsidR="0033722F" w:rsidRPr="00976521">
        <w:t>ООО «Ролон»</w:t>
      </w:r>
      <w:r w:rsidRPr="00976521">
        <w:t xml:space="preserve"> особенно актуальными становятся эти задачи в ключе развития концепции систем качества, в рамках которой необходим механизм непрерывного совершенствования всех аспектов деятельности предприятия за счет систематического анализа бизнес-процессов.</w:t>
      </w:r>
    </w:p>
    <w:p w:rsidR="00272FD4" w:rsidRPr="00976521" w:rsidRDefault="00272FD4" w:rsidP="00976521">
      <w:pPr>
        <w:pStyle w:val="a5"/>
      </w:pPr>
      <w:r w:rsidRPr="00976521">
        <w:t xml:space="preserve">Процессный подход к бюджетированию в </w:t>
      </w:r>
      <w:r w:rsidR="0033722F" w:rsidRPr="00976521">
        <w:t>ООО «Ролон»</w:t>
      </w:r>
      <w:r w:rsidRPr="00976521">
        <w:t xml:space="preserve"> предполагает выполнение последовательных шагов: выявление потребностей клиентов, формирование целевых установок, составление списка необходимых работ по каждой целевой установке, детализация этих работ на процессы. После этого необходимо рассчитать количество необходимых ресурсов на каждый процесс бюджеты процессов.</w:t>
      </w:r>
    </w:p>
    <w:p w:rsidR="00272FD4" w:rsidRPr="00976521" w:rsidRDefault="00272FD4" w:rsidP="00976521">
      <w:pPr>
        <w:pStyle w:val="a5"/>
      </w:pPr>
      <w:r w:rsidRPr="00976521">
        <w:t xml:space="preserve">В итоге, если при традиционном методе бюджетирования эффективность </w:t>
      </w:r>
      <w:r w:rsidR="0033722F" w:rsidRPr="00976521">
        <w:t>ООО «Ролон»</w:t>
      </w:r>
      <w:r w:rsidRPr="00976521">
        <w:t xml:space="preserve"> оценивается через эффективность структурных подразделений предприятия, то при процессно-ориентированном эффективность бизнеса оценивается через количество и стоимость процессов предприятия.</w:t>
      </w:r>
    </w:p>
    <w:p w:rsidR="00272FD4" w:rsidRPr="00976521" w:rsidRDefault="00272FD4" w:rsidP="00976521">
      <w:pPr>
        <w:pStyle w:val="a5"/>
      </w:pPr>
      <w:r w:rsidRPr="00976521">
        <w:t xml:space="preserve">При этом происходит разделение процессов на те, которые создают потребительскую стоимость, и те, которые ее не генерируют. Процессы, не генерирующие потребительскую стоимость, подлежат постоянному пересмотру с целью сокращения их стоимости или, возможно, исключению их из системы. Каждое такое исключение, если </w:t>
      </w:r>
      <w:r w:rsidRPr="00976521">
        <w:rPr>
          <w:bCs/>
        </w:rPr>
        <w:t xml:space="preserve">oнo </w:t>
      </w:r>
      <w:r w:rsidRPr="00976521">
        <w:t>удается, будет приводить к снижению себестоимости как непосредственно, так и за счет ускорения оборачиваемости оборотных средств из-за сокращения цикла и снижения доли незавершенного производства.</w:t>
      </w:r>
    </w:p>
    <w:p w:rsidR="00272FD4" w:rsidRPr="00976521" w:rsidRDefault="00272FD4" w:rsidP="00976521">
      <w:pPr>
        <w:pStyle w:val="a5"/>
      </w:pPr>
      <w:r w:rsidRPr="00976521">
        <w:t xml:space="preserve">Однако </w:t>
      </w:r>
      <w:r w:rsidRPr="00976521">
        <w:rPr>
          <w:bCs/>
        </w:rPr>
        <w:t xml:space="preserve">внедрение </w:t>
      </w:r>
      <w:r w:rsidRPr="00976521">
        <w:t xml:space="preserve">этого метода для </w:t>
      </w:r>
      <w:r w:rsidR="0033722F" w:rsidRPr="00976521">
        <w:t>ООО «Ролон»</w:t>
      </w:r>
      <w:r w:rsidRPr="00976521">
        <w:t xml:space="preserve"> требует гораздо более скрупулезного описания бизнес-процессов предприятия, нежели традиционный метод, </w:t>
      </w:r>
      <w:r w:rsidRPr="00976521">
        <w:rPr>
          <w:bCs/>
        </w:rPr>
        <w:t xml:space="preserve">что </w:t>
      </w:r>
      <w:r w:rsidRPr="00976521">
        <w:t>само по себе является достаточно сложной, трудоемкой и длительной задачей.</w:t>
      </w:r>
    </w:p>
    <w:p w:rsidR="00272FD4" w:rsidRPr="00976521" w:rsidRDefault="00272FD4" w:rsidP="00976521">
      <w:pPr>
        <w:pStyle w:val="a5"/>
      </w:pPr>
      <w:r w:rsidRPr="00976521">
        <w:t xml:space="preserve">Поэтому для </w:t>
      </w:r>
      <w:r w:rsidR="0033722F" w:rsidRPr="00976521">
        <w:t>ООО «Ролон»</w:t>
      </w:r>
      <w:r w:rsidRPr="00976521">
        <w:t xml:space="preserve"> рассматриваю именно традиционный метод постановки бюджетирования, как более реальный на первом этапе.</w:t>
      </w:r>
    </w:p>
    <w:p w:rsidR="00272FD4" w:rsidRPr="00976521" w:rsidRDefault="00272FD4" w:rsidP="00976521">
      <w:pPr>
        <w:pStyle w:val="a5"/>
      </w:pPr>
      <w:r w:rsidRPr="00976521">
        <w:t xml:space="preserve">При этом успешная постановка бюджетирования в </w:t>
      </w:r>
      <w:r w:rsidR="0033722F" w:rsidRPr="00976521">
        <w:t>ООО «Ролон»</w:t>
      </w:r>
      <w:r w:rsidRPr="00976521">
        <w:t xml:space="preserve"> во многом будет зависить от того, насколько тщательно и заблаговременно продумана методика составления бюджетов и расчета бюджетных показателей в зависимости от центров ответственности.</w:t>
      </w:r>
    </w:p>
    <w:p w:rsidR="00272FD4" w:rsidRPr="00976521" w:rsidRDefault="00272FD4" w:rsidP="00976521">
      <w:pPr>
        <w:pStyle w:val="a5"/>
      </w:pPr>
      <w:r w:rsidRPr="00976521">
        <w:t>Здесь возможно два основных методических подхода к составлению бюджетов:</w:t>
      </w:r>
    </w:p>
    <w:p w:rsidR="00272FD4" w:rsidRPr="00976521" w:rsidRDefault="00272FD4" w:rsidP="00976521">
      <w:pPr>
        <w:pStyle w:val="a5"/>
      </w:pPr>
      <w:r w:rsidRPr="00976521">
        <w:rPr>
          <w:iCs/>
        </w:rPr>
        <w:t xml:space="preserve">1. Бюджетирование через приращение. </w:t>
      </w:r>
      <w:r w:rsidRPr="00976521">
        <w:t xml:space="preserve">По этой методике берут фактические показатели предыдущего периода и корректируют их с учетом стратегических целей и ограничивающих факторов. Преимуществом этого метода является его сравнительная дешевизна, простота и широкая практическая </w:t>
      </w:r>
      <w:r w:rsidRPr="00976521">
        <w:rPr>
          <w:bCs/>
        </w:rPr>
        <w:t xml:space="preserve">распространенность, </w:t>
      </w:r>
      <w:r w:rsidRPr="00976521">
        <w:t xml:space="preserve">а недостатком то, что в процессе бюджетирования не анализируется </w:t>
      </w:r>
      <w:r w:rsidRPr="00976521">
        <w:rPr>
          <w:bCs/>
        </w:rPr>
        <w:t xml:space="preserve">эффективность </w:t>
      </w:r>
      <w:r w:rsidRPr="00976521">
        <w:t>затрат, а достигнутые результаты автоматически переносятся на следующий период.</w:t>
      </w:r>
    </w:p>
    <w:p w:rsidR="00272FD4" w:rsidRPr="00976521" w:rsidRDefault="00272FD4" w:rsidP="00976521">
      <w:pPr>
        <w:pStyle w:val="a5"/>
      </w:pPr>
      <w:r w:rsidRPr="00976521">
        <w:rPr>
          <w:iCs/>
        </w:rPr>
        <w:t xml:space="preserve">2. Бюджетирование «с нуля». </w:t>
      </w:r>
      <w:r w:rsidRPr="00976521">
        <w:t xml:space="preserve">При этой методике менеджеры </w:t>
      </w:r>
      <w:r w:rsidR="0033722F" w:rsidRPr="00976521">
        <w:t>ООО «Ролон»</w:t>
      </w:r>
      <w:r w:rsidRPr="00976521">
        <w:t xml:space="preserve"> должны каждый раз обосновывать запланированные расходы. Этот метод требует от каждого центра ответственности детального анализа деятельности </w:t>
      </w:r>
      <w:r w:rsidRPr="00976521">
        <w:rPr>
          <w:bCs/>
        </w:rPr>
        <w:t xml:space="preserve">для </w:t>
      </w:r>
      <w:r w:rsidRPr="00976521">
        <w:t xml:space="preserve">выявления неэффективных операций и выбора самых выгодных направлений использования ресурсов. Преимущество этого метода перед предыдущим состоит </w:t>
      </w:r>
      <w:r w:rsidRPr="00976521">
        <w:rPr>
          <w:bCs/>
        </w:rPr>
        <w:t xml:space="preserve">в </w:t>
      </w:r>
      <w:r w:rsidRPr="00976521">
        <w:t>том, что он дает возможность определить проблемы и решить их на стадии планирования, а недостатком является то, что это более трудоемкий метод, который требует существенных затрат времени и средств.</w:t>
      </w:r>
    </w:p>
    <w:p w:rsidR="00272FD4" w:rsidRPr="00976521" w:rsidRDefault="00272FD4" w:rsidP="00976521">
      <w:pPr>
        <w:pStyle w:val="a5"/>
      </w:pPr>
      <w:r w:rsidRPr="00976521">
        <w:t>Учитывая, что в</w:t>
      </w:r>
      <w:r w:rsidR="00976521">
        <w:t xml:space="preserve"> </w:t>
      </w:r>
      <w:r w:rsidRPr="00976521">
        <w:t xml:space="preserve">отличие от формализованного бухгалтерского баланса и отчета о прибылях и убытках, бюджет не имеет стандартизованной формы, которая должна строго соблюдаться, структура бюджета продаж </w:t>
      </w:r>
      <w:r w:rsidR="0033722F" w:rsidRPr="00976521">
        <w:t>ООО «Ролон»</w:t>
      </w:r>
      <w:r w:rsidRPr="00976521">
        <w:t xml:space="preserve"> зависит от того, что есть предмет бюджета и непрерывности процесса планирования. </w:t>
      </w:r>
    </w:p>
    <w:p w:rsidR="00272FD4" w:rsidRPr="00976521" w:rsidRDefault="00272FD4" w:rsidP="00976521">
      <w:pPr>
        <w:pStyle w:val="a5"/>
      </w:pPr>
      <w:r w:rsidRPr="00976521">
        <w:t>При этом в основе бюджетирования должны лежать те же учетные принципы, что и используемые на предприятии при бухгалтерском учете. В противном случае данные, полученные с использованием различных учетных принципов, сравнивать некорректно.</w:t>
      </w:r>
    </w:p>
    <w:p w:rsidR="00272FD4" w:rsidRPr="00976521" w:rsidRDefault="00272FD4" w:rsidP="00976521">
      <w:pPr>
        <w:pStyle w:val="a5"/>
        <w:rPr>
          <w:lang w:eastAsia="en-US"/>
        </w:rPr>
      </w:pPr>
    </w:p>
    <w:p w:rsidR="00272FD4" w:rsidRPr="00976521" w:rsidRDefault="00272FD4" w:rsidP="00976521">
      <w:pPr>
        <w:pStyle w:val="21"/>
        <w:ind w:firstLine="709"/>
        <w:jc w:val="both"/>
        <w:rPr>
          <w:b w:val="0"/>
        </w:rPr>
      </w:pPr>
      <w:bookmarkStart w:id="13" w:name="_Toc248796812"/>
      <w:r w:rsidRPr="00976521">
        <w:rPr>
          <w:b w:val="0"/>
        </w:rPr>
        <w:t>3.2 Определение основных направлений совершенствования</w:t>
      </w:r>
      <w:bookmarkEnd w:id="13"/>
    </w:p>
    <w:p w:rsidR="00272FD4" w:rsidRPr="00976521" w:rsidRDefault="00272FD4" w:rsidP="00976521">
      <w:pPr>
        <w:pStyle w:val="a5"/>
        <w:rPr>
          <w:lang w:eastAsia="en-US"/>
        </w:rPr>
      </w:pP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В настоящее время система планирования на предприятии ООО «Ролон» не сформирована. Что поставило перед нами задачу разработать систему финансового планирования на предприятии как одного из элементов финансового менеджмента с целью повышения эффективности деятельности предприятия.</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Вся плановая работа будет проводиться в программе, совместимой с программой управленческого учета. Планирования будет осуществляться строго в соответствии с разработанным графиком операций.</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Согласно сформированной системе планирования, в ней будет несколько уровней:</w:t>
      </w:r>
    </w:p>
    <w:p w:rsidR="002A0EA9" w:rsidRPr="00976521" w:rsidRDefault="002A0EA9" w:rsidP="00976521">
      <w:pPr>
        <w:widowControl w:val="0"/>
        <w:numPr>
          <w:ilvl w:val="0"/>
          <w:numId w:val="17"/>
        </w:numPr>
        <w:spacing w:line="360" w:lineRule="auto"/>
        <w:ind w:left="0"/>
        <w:jc w:val="both"/>
        <w:rPr>
          <w:rFonts w:eastAsia="Times New Roman"/>
          <w:sz w:val="28"/>
          <w:szCs w:val="24"/>
        </w:rPr>
      </w:pPr>
      <w:r w:rsidRPr="00976521">
        <w:rPr>
          <w:rFonts w:eastAsia="Times New Roman"/>
          <w:sz w:val="28"/>
          <w:szCs w:val="24"/>
        </w:rPr>
        <w:t>Долгосрочное (стратегическое планирование, рассчитанное на 3 года (2010-2013 гг.), результатом станет стратегический план развития предприятия, который будет содержать основные стратегические цели предприятия, выраженные через финансовые коэффициенты, и пути и методы их достижения. Стратегический план по регламенту будет разрабатываться в период с 31 марта по 31 мая первого планового года, а затем ежегодно корректироваться в период с 1 марта по 31 апреля.</w:t>
      </w:r>
    </w:p>
    <w:p w:rsidR="002A0EA9" w:rsidRPr="00976521" w:rsidRDefault="002A0EA9" w:rsidP="00976521">
      <w:pPr>
        <w:widowControl w:val="0"/>
        <w:numPr>
          <w:ilvl w:val="0"/>
          <w:numId w:val="17"/>
        </w:numPr>
        <w:spacing w:line="360" w:lineRule="auto"/>
        <w:ind w:left="0"/>
        <w:jc w:val="both"/>
        <w:rPr>
          <w:rFonts w:eastAsia="Times New Roman"/>
          <w:sz w:val="28"/>
          <w:szCs w:val="24"/>
        </w:rPr>
      </w:pPr>
      <w:r w:rsidRPr="00976521">
        <w:rPr>
          <w:rFonts w:eastAsia="Times New Roman"/>
          <w:sz w:val="28"/>
          <w:szCs w:val="24"/>
        </w:rPr>
        <w:t>Среднесрочное планирование, рассчитанное на 1 год. Результатом станет финансовый план (бюджет) предприятия на предстоящий финансовый год. Данный документ будет разрабатываться в период с 1 октября по 31 ноября года, предшествующего плановому, а в период с 1 декабря по 20 декабря будет осуществляться его утверждение и необходимая корректировка.</w:t>
      </w:r>
    </w:p>
    <w:p w:rsidR="002A0EA9" w:rsidRPr="00976521" w:rsidRDefault="002A0EA9" w:rsidP="00976521">
      <w:pPr>
        <w:widowControl w:val="0"/>
        <w:numPr>
          <w:ilvl w:val="0"/>
          <w:numId w:val="17"/>
        </w:numPr>
        <w:spacing w:line="360" w:lineRule="auto"/>
        <w:ind w:left="0"/>
        <w:jc w:val="both"/>
        <w:rPr>
          <w:rFonts w:eastAsia="Times New Roman"/>
          <w:sz w:val="28"/>
          <w:szCs w:val="24"/>
        </w:rPr>
      </w:pPr>
      <w:r w:rsidRPr="00976521">
        <w:rPr>
          <w:rFonts w:eastAsia="Times New Roman"/>
          <w:sz w:val="28"/>
          <w:szCs w:val="24"/>
        </w:rPr>
        <w:t>Краткосрочное оперативное планирование. Данный вид планирования можно разделить на два вида:</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Ежемесячное планирование производственной деятельности предприятия, в процессе которого в основном планируется объем реализации и производства на предстоящий месяц и необходимый объем внешнего финансирования.</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Еженедельное планирование движения денежных средств. Составление платежного календаря.</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С введением управленческого учета на предприятии ООО «Ролон» стало гораздо легче отслеживать состояние амортизационного фонда предприятия и использование амортизационных средств. Было принято решение ежемесячно отдавать 60% амортизационного фонда в долгосрочное управление финансовой компании, с целью накопления средств на расширенное воспроизводство. Остальную часть амортизационного фонда предприятия решили ежемесячно авансировать в производство, но таким образом, чтобы была возможность выделить данные средства в кротчайшие сроки и направить на обновление перка оборудования.</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Для решения же проблемы эффективного использования прибыли в 2010-2013 г.г. планируется распределять ее по трем фондам: резервный фонд для покрытия непредвиденных, незапланированных и одновременно обязательных расходов (20% от прибыли), фонд развития для накопления средств под расширенное воспроизводство (40% от прибыли). Согласно намеченному плану, средства данных фондов решено не использовать в обороте предприятия, а вкладывать в различные финансовые инструменты (в высоколиквидные ценные бумаги средства резервного фонда и в доходные долгосрочные финансовые инструменты – средства фонда развития).</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Предприятие только тогда будет функционировать эффективно, когда механизм управления, в частности механизм управления финансами, будет представлять собой целостную систему. После долгой работы такая система управления была разработана и в настоящее время успешно внедряется в хозяйственную деятельность предприятия ООО «Ролон». Схематичное изображение данной системы можно увидеть в Приложении 1 к диплому. Все операции и действия, связанные с хозяйственной деятельностью ООО «Ролон» должны находить отражение в автоматизированной системе управленческого учета, чтобы менеджеры компании могли располагать необходимой информацией и принимать на ее основе верные решения.</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Основную роль в данной схеме играет блок "Ресурсы предприятия". По нашему замыслу именно ресурсы предприятия являются основным предметом управления для финансовой службы предприятия ООО «Ролон». Вся система построена таким образом, что менеджеры всегда могут сказать, какой объем конкретного финансового ресурса в их расположении и на какие цели он может быть использован. Именно поэтому на схеме представлена четкая разбивка и четкие направления средств.</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На схеме видно, что в основном финансовые службы управляют притоком денежных средств, который служит источником финансовых ресурсов предприятия, и оттоков денежных средств, то есть направление использования и распределением ресурсов ООО «Ролон».</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На приток и отток денежных средств финансовые службы могут повлиять в течение оперативного управления при помощи следующих инструментов, которые были описаны ранее:</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Управление дебиторской задолженностью;</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Управление ценами;</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Управление инвестициями;</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Управление кредиторской задолженностью;</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Управление затратами;</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Управление остатками ТМЦ;</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Нормирование.</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Также следует отметить, что управление оттоком и притоком денежных средств предприятия ООО «Ролон» будет осуществляться при помощи системы планирования, которая, как уже было сказано, в настоящее время находится в стадии внедрения.</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В настоящее время работа по созданию системы планирования не доведена до конца. На предприятии поставлена система управленческого учета, создано единое информационное поле, введены в действие практически все инструменты управления финансами, как то: управление дебиторской задолженностью, управление ценами, управление кредиторской задолженностью, управление затратами, управление остатками ТМЦ. На данный момент осталось доработать процессы управления инвестициями и нормирования. Однако пока на предприятии нет целостности системы, механизма, который свяжет все процессы воедино. После окончания процесса внедрения системы планирования данный пробел будет восполнен. В довершение к осени 2009 года планируется запустить систему контроля.</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Несмотря на то, что работа по формированию системы управления финансами еще продолжается, можно наблюдать некоторые промежуточные результаты. За последний год на предприятии произошли следующие перемены:</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Систематизировались денежные потоки;</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Сократилась доля нерентабельной продукции;</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Возросла платежеспособность;</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Возросла доля кредиторской задолженности.</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Для дальнейшего роста рентабельности хозяйственной деятельности ООО «Ролон» необходимо:</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наращивать величину собственного капитала. Рост собственных средств способствует и расширению инвестиционной активности компании, так как это дает возможность вкладываться в более рисковые, но и существенно более доходные финансовые инструменты.</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стремиться к снижению себестоимости операций;</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расширять спектр услуг на рынке;</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расширять инвестиционную деятельность;</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управлять финансами компании на основе бюджетирования;</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внедрить автоматизированную систему управления.</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Одним из направлений деятельности организации, обеспечивающих ее финансовую устойчивость, является управление ее финансами на основе бюджетирования. </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В общем случае бюджетирование представляет собой процесс организации, планирования, анализа и контроля финансовой деятельности, реализуемый в несколько этапов:</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формирование прогноза ключевых индикаторов бюджета организации на основе бухгалтерской отчетности и прогнозных значений основных показателей деятельности фирмы;</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формирование проекта бюджета, принимаемого к исполнению;</w:t>
      </w:r>
    </w:p>
    <w:p w:rsidR="002A0EA9" w:rsidRPr="00976521" w:rsidRDefault="002A0EA9" w:rsidP="00976521">
      <w:pPr>
        <w:widowControl w:val="0"/>
        <w:numPr>
          <w:ilvl w:val="0"/>
          <w:numId w:val="15"/>
        </w:numPr>
        <w:spacing w:line="360" w:lineRule="auto"/>
        <w:ind w:left="0" w:firstLine="709"/>
        <w:jc w:val="both"/>
        <w:rPr>
          <w:rFonts w:eastAsia="Times New Roman"/>
          <w:sz w:val="28"/>
          <w:szCs w:val="24"/>
        </w:rPr>
      </w:pPr>
      <w:r w:rsidRPr="00976521">
        <w:rPr>
          <w:rFonts w:eastAsia="Times New Roman"/>
          <w:sz w:val="28"/>
          <w:szCs w:val="24"/>
        </w:rPr>
        <w:t>контроль и анализ исполнения базового варианта бюджета.</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Преимуществом бюджетирования является повышение конкурентоспособности и финансовой устойчивости организации. Оно позволяет, во-первых, выявить проблемы задолго до их реального проявления, во-вторых, выработать последовательность действий по реализации целей, в-третьих, скоординировать деятельность подразделений.</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Организация бюджетного процесса в ООО «Ролон» включает в себя следующие основные этапы:</w:t>
      </w:r>
    </w:p>
    <w:p w:rsidR="002A0EA9" w:rsidRPr="00976521" w:rsidRDefault="002A0EA9" w:rsidP="00976521">
      <w:pPr>
        <w:widowControl w:val="0"/>
        <w:numPr>
          <w:ilvl w:val="0"/>
          <w:numId w:val="16"/>
        </w:numPr>
        <w:spacing w:line="360" w:lineRule="auto"/>
        <w:ind w:left="0" w:firstLine="709"/>
        <w:jc w:val="both"/>
        <w:rPr>
          <w:rFonts w:eastAsia="Times New Roman"/>
          <w:sz w:val="28"/>
          <w:szCs w:val="24"/>
        </w:rPr>
      </w:pPr>
      <w:r w:rsidRPr="00976521">
        <w:rPr>
          <w:rFonts w:eastAsia="Times New Roman"/>
          <w:sz w:val="28"/>
          <w:szCs w:val="24"/>
        </w:rPr>
        <w:t>Построение организационной структуры компании, определение бизнес-процессов (бизнес-единиц) в рамках функциональной бизнес-модели и определение менеджмент-процессов (единиц управления) в рамках функций управления. Выходным документом данного этапа является Положение об организационной структуре компании.</w:t>
      </w:r>
    </w:p>
    <w:p w:rsidR="002A0EA9" w:rsidRPr="00976521" w:rsidRDefault="002A0EA9" w:rsidP="00976521">
      <w:pPr>
        <w:widowControl w:val="0"/>
        <w:numPr>
          <w:ilvl w:val="0"/>
          <w:numId w:val="16"/>
        </w:numPr>
        <w:spacing w:line="360" w:lineRule="auto"/>
        <w:ind w:left="0" w:firstLine="709"/>
        <w:jc w:val="both"/>
        <w:rPr>
          <w:rFonts w:eastAsia="Times New Roman"/>
          <w:sz w:val="28"/>
          <w:szCs w:val="24"/>
        </w:rPr>
      </w:pPr>
      <w:r w:rsidRPr="00976521">
        <w:rPr>
          <w:rFonts w:eastAsia="Times New Roman"/>
          <w:sz w:val="28"/>
          <w:szCs w:val="24"/>
        </w:rPr>
        <w:t xml:space="preserve">Построение финансовой структуры компании, выделение центров финансового учета – структурных подразделений, определяющих доходы и затраты по отдельным бизнес-процессам (бизнес-единицам) и менеджмент-процессам (единицам управления). Далее на этом этапе выделяются центры финансовой ответственности: дохода, затрат, прибыли, венчур-центры. Конечным документом этого этапа является Положение о финансовой структуре компании. </w:t>
      </w:r>
    </w:p>
    <w:p w:rsidR="002A0EA9" w:rsidRPr="00976521" w:rsidRDefault="002A0EA9" w:rsidP="00976521">
      <w:pPr>
        <w:widowControl w:val="0"/>
        <w:numPr>
          <w:ilvl w:val="0"/>
          <w:numId w:val="16"/>
        </w:numPr>
        <w:spacing w:line="360" w:lineRule="auto"/>
        <w:ind w:left="0" w:firstLine="709"/>
        <w:jc w:val="both"/>
        <w:rPr>
          <w:rFonts w:eastAsia="Times New Roman"/>
          <w:sz w:val="28"/>
          <w:szCs w:val="24"/>
        </w:rPr>
      </w:pPr>
      <w:r w:rsidRPr="00976521">
        <w:rPr>
          <w:rFonts w:eastAsia="Times New Roman"/>
          <w:sz w:val="28"/>
          <w:szCs w:val="24"/>
        </w:rPr>
        <w:t>Определение состава бюджетов и периода бюджетирования. Единых стандартизированных требований к постановке бюджетирования, количеству и составу бюджетов, периоду бюджетирования не существует, так как решение данных вопросов в каждом случае будет определяться спецификой деятельности организации, объемом и содержанием необходимой информации для целей оперативного управления.</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Наиболее распространенными бюджетами являются следующие основные: операционный, инвестиционный, финансовый, в дальнейшем образующие сводный бюджет организации.</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Операционный бюджет планирует текущие хозяйственные операции, прогнозирует финансовые результаты и себестоимость (организации. При составлении прогноза объема продаж может быть эффективен CVP-анализ (анализ "издержки-объем-прибыль"), позволяющий найти наиболее оптимальные "объемы продаж", максимальную величину чистого дохода в зависимости от следующих переменных: цены, метода платежа, удельных операционных издержек и др. Заключительной формой сводной финансовой отчетности операционного бюджета является прогнозный Отчет о финансовых результатах (текущих доходах и расходах) компании на бюджетный период.</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Инвестиционный бюджет планирует финансовые вложения организации, при его составлении необходимо разделять текущие инвестиционные вложения, напрямую определяемые прогнозными объемами продаж и долгосрочные, прогнозируемые в рамках "бюджета развития". "Выходной" формой прогнозный Отчет об инвестициях.</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 xml:space="preserve">Финансовый бюджет составляется в целях поддержания финансовой устойчивости организации (платежеспособности, ликвидности) на оптимальном уровне, гарантирующем организацию от возможного банкротства вследствие невозможности покрытия текущих обязательств. На этом этапе происходит соединение задач планируемой эффективности деятельности с задачами поддержания и повышения финансовой устойчивости организации. </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Необходимым является прогноз изменения всех показателей финансовой устойчивости организации, ее платежеспособности в зависимости от объемных показателей деятельности. Моделирование финансовых потоков производится путем составления прогнозного Отчета о финансовых потоках (cash flow) организации.</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После окончательного утверждения операционного, инвестиционного и финансового бюджета рассчитывается Прогнозный баланс компании на конец бюджетного периода. Изменение актива баланса калькулируется на основе операционного и инвестиционного бюджетов, а движение обязательств и собственных средств компании - на основе операционного и финансового бюджетов.</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Оптимальным подходом к бюджетированию является подход "снизу-вверх", т.е. создание бюджетов непосредственно теми, кто отвечает за их исполнение и последующее согласование по компании в целом. Оптимальным вариантом срока бюджетирования является "скользящий" бюджет, данные которого составленные, например, на год или квартал, корректируются каждый месяц.</w:t>
      </w:r>
    </w:p>
    <w:p w:rsidR="002A0EA9" w:rsidRPr="00976521" w:rsidRDefault="002A0EA9" w:rsidP="00976521">
      <w:pPr>
        <w:widowControl w:val="0"/>
        <w:spacing w:line="360" w:lineRule="auto"/>
        <w:ind w:firstLine="709"/>
        <w:jc w:val="both"/>
        <w:rPr>
          <w:rFonts w:eastAsia="Times New Roman"/>
          <w:sz w:val="28"/>
          <w:szCs w:val="24"/>
        </w:rPr>
      </w:pPr>
      <w:r w:rsidRPr="00976521">
        <w:rPr>
          <w:rFonts w:eastAsia="Times New Roman"/>
          <w:sz w:val="28"/>
          <w:szCs w:val="24"/>
        </w:rPr>
        <w:t>С целью реализации предложенных мероприятий необходимо введение в состав организационной структуры ООО «Ролон» одной штатной единицы "экономиста-бюджетолога", с его прямым подчинением генеральному директору.</w:t>
      </w:r>
    </w:p>
    <w:p w:rsidR="00272FD4" w:rsidRPr="00976521" w:rsidRDefault="00272FD4" w:rsidP="00976521">
      <w:pPr>
        <w:widowControl w:val="0"/>
        <w:spacing w:line="360" w:lineRule="auto"/>
        <w:ind w:firstLine="709"/>
        <w:jc w:val="both"/>
        <w:rPr>
          <w:rFonts w:eastAsia="Times New Roman"/>
          <w:sz w:val="28"/>
          <w:szCs w:val="24"/>
        </w:rPr>
      </w:pPr>
    </w:p>
    <w:p w:rsidR="00272FD4" w:rsidRPr="00976521" w:rsidRDefault="00272FD4" w:rsidP="00976521">
      <w:pPr>
        <w:pStyle w:val="21"/>
        <w:ind w:firstLine="709"/>
        <w:jc w:val="both"/>
        <w:rPr>
          <w:b w:val="0"/>
        </w:rPr>
      </w:pPr>
      <w:bookmarkStart w:id="14" w:name="_Toc248796813"/>
      <w:r w:rsidRPr="00976521">
        <w:rPr>
          <w:b w:val="0"/>
        </w:rPr>
        <w:t>3.3 Определение перспективной эффективности внесенных предложений</w:t>
      </w:r>
      <w:bookmarkEnd w:id="14"/>
    </w:p>
    <w:p w:rsidR="00272FD4" w:rsidRPr="00976521" w:rsidRDefault="00272FD4" w:rsidP="00976521">
      <w:pPr>
        <w:pStyle w:val="a5"/>
        <w:rPr>
          <w:lang w:eastAsia="en-US"/>
        </w:rPr>
      </w:pPr>
    </w:p>
    <w:p w:rsidR="002A0EA9" w:rsidRPr="00976521" w:rsidRDefault="002A0EA9" w:rsidP="00976521">
      <w:pPr>
        <w:widowControl w:val="0"/>
        <w:suppressAutoHyphens/>
        <w:spacing w:line="360" w:lineRule="auto"/>
        <w:ind w:firstLine="709"/>
        <w:jc w:val="both"/>
        <w:rPr>
          <w:rFonts w:eastAsia="Times New Roman"/>
          <w:sz w:val="28"/>
          <w:szCs w:val="28"/>
          <w:lang w:eastAsia="en-US"/>
        </w:rPr>
      </w:pPr>
      <w:r w:rsidRPr="00976521">
        <w:rPr>
          <w:rFonts w:eastAsia="Times New Roman"/>
          <w:sz w:val="28"/>
          <w:szCs w:val="28"/>
          <w:lang w:eastAsia="en-US"/>
        </w:rPr>
        <w:t>Введение штатной единицы экономиста-бюджетолога обусловлено тем, что в сбытовой деятельности, функционирующей в современной рыночной, существует большое количество разнонаправленных потоков как материальных, так и финансовых ресурсов, которыми необходимо эффективно управлять. И именно данной функцией будет наделен данный сотрудник. Также данный работник будет наделен функцией экономико-финансового контроля.</w:t>
      </w:r>
    </w:p>
    <w:p w:rsidR="002A0EA9" w:rsidRPr="00976521" w:rsidRDefault="002A0EA9" w:rsidP="00976521">
      <w:pPr>
        <w:widowControl w:val="0"/>
        <w:spacing w:line="360" w:lineRule="auto"/>
        <w:ind w:firstLine="709"/>
        <w:jc w:val="both"/>
        <w:rPr>
          <w:rFonts w:eastAsia="Times New Roman"/>
          <w:sz w:val="28"/>
          <w:szCs w:val="28"/>
          <w:lang w:eastAsia="en-US"/>
        </w:rPr>
      </w:pPr>
      <w:r w:rsidRPr="00976521">
        <w:rPr>
          <w:rFonts w:eastAsia="Times New Roman"/>
          <w:sz w:val="28"/>
          <w:szCs w:val="28"/>
          <w:lang w:eastAsia="en-US"/>
        </w:rPr>
        <w:t>В рамках данного совершенствования нами предлагается следующая схема организации работы данного специалиста по бюджетированию в части управления запасами и финансовыми ресурсами ООО «Ролон».</w:t>
      </w:r>
    </w:p>
    <w:p w:rsidR="002A0EA9" w:rsidRPr="00976521" w:rsidRDefault="002A0EA9"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 xml:space="preserve">Функцией бюджетирования, как уже было отмечено выше, должен заниматься экономист, который на основании имеющейся информации о деятельности </w:t>
      </w:r>
      <w:r w:rsidRPr="00976521">
        <w:rPr>
          <w:rFonts w:eastAsia="Times New Roman"/>
          <w:sz w:val="28"/>
          <w:szCs w:val="28"/>
          <w:lang w:eastAsia="en-US"/>
        </w:rPr>
        <w:t>ООО «Ролон»</w:t>
      </w:r>
      <w:r w:rsidRPr="00976521">
        <w:rPr>
          <w:rFonts w:eastAsia="Times New Roman"/>
          <w:sz w:val="28"/>
          <w:szCs w:val="22"/>
          <w:lang w:eastAsia="en-US"/>
        </w:rPr>
        <w:t xml:space="preserve"> в предыдущие периоды, производимых ранее расходах, предстоящих расходах, направлениях развития сбытовой политики, потребностей подразделений предприятия разрабатывает единую программу расходов по </w:t>
      </w:r>
      <w:r w:rsidRPr="00976521">
        <w:rPr>
          <w:rFonts w:eastAsia="Times New Roman"/>
          <w:sz w:val="28"/>
          <w:szCs w:val="28"/>
          <w:lang w:eastAsia="en-US"/>
        </w:rPr>
        <w:t>ООО «Ролон»</w:t>
      </w:r>
      <w:r w:rsidRPr="00976521">
        <w:rPr>
          <w:rFonts w:eastAsia="Times New Roman"/>
          <w:sz w:val="28"/>
          <w:szCs w:val="22"/>
          <w:lang w:eastAsia="en-US"/>
        </w:rPr>
        <w:t>. Данная программа проходит утверждение на специальном заседании, на которое приглашаются представители всех планируемых подразделений, а также генеральный директор. К планируемым подразделениям относятся сектор маркетинга, возглавляемый главным маркетологом, и сектор сбыта.</w:t>
      </w:r>
    </w:p>
    <w:p w:rsidR="002A0EA9" w:rsidRPr="00976521" w:rsidRDefault="002A0EA9"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 xml:space="preserve">В соответствии с данной системой каждое подразделение должно предоставить к определённому числу свою программу, которая составляется его руководителем исходя из ожидаемых статей расходов и установленных планов торговой деятельности. </w:t>
      </w:r>
    </w:p>
    <w:p w:rsidR="002A0EA9" w:rsidRPr="00976521" w:rsidRDefault="002A0EA9"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Составленная программа расходов подразделения должна содержать практически все основные статьи расходов, которые могут возникнуть в процессе функционирования данного субъекта. В случае возникновения каких-либо специфических статей всегда можно либо включить их отдельной строкой, либо просто добавить данную сумму в прочие расходы с подробным описанием предмета затрат.</w:t>
      </w:r>
    </w:p>
    <w:p w:rsidR="002A0EA9" w:rsidRPr="00976521" w:rsidRDefault="002A0EA9"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Утверждённая программа расходов обязательна для исполнения данным подразделением, контроль за её выполнением осуществляет данный экономист, который в течение отчетного месяца будет снимать промежуточные показатели движения средств и ресурсов, и сопоставлять их с утверждёнными и оперативно проводить соответствующие корректировки.</w:t>
      </w:r>
    </w:p>
    <w:p w:rsidR="002A0EA9" w:rsidRPr="00976521" w:rsidRDefault="002A0EA9"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 xml:space="preserve">Разработанная система ежемесячных расходов позволит снизить неэффективное и нецелевое расходование финансовых и материальных ресурсов </w:t>
      </w:r>
      <w:r w:rsidRPr="00976521">
        <w:rPr>
          <w:rFonts w:eastAsia="Times New Roman"/>
          <w:sz w:val="28"/>
          <w:szCs w:val="28"/>
          <w:lang w:eastAsia="en-US"/>
        </w:rPr>
        <w:t>ООО «Ролон»</w:t>
      </w:r>
      <w:r w:rsidRPr="00976521">
        <w:rPr>
          <w:rFonts w:eastAsia="Times New Roman"/>
          <w:sz w:val="28"/>
          <w:szCs w:val="22"/>
          <w:lang w:eastAsia="en-US"/>
        </w:rPr>
        <w:t>, сформировать оптимальную сумму необходимых ресурсов исходя из плановых расчётов, критериев целесообразности и необходимости.</w:t>
      </w:r>
    </w:p>
    <w:p w:rsidR="002A0EA9" w:rsidRPr="00976521" w:rsidRDefault="002A0EA9"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За разработкой, утверждением и целевым расходованием материальных и финансовых ресурсов осуществляет контроль, как нам представляется специально созданный в рамках существующей организационно-управленческой структуры бюджетный комитет.</w:t>
      </w:r>
    </w:p>
    <w:p w:rsidR="002A0EA9" w:rsidRPr="00976521" w:rsidRDefault="002A0EA9"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 xml:space="preserve">Внедрение данной программы расходов на </w:t>
      </w:r>
      <w:r w:rsidRPr="00976521">
        <w:rPr>
          <w:rFonts w:eastAsia="Times New Roman"/>
          <w:sz w:val="28"/>
          <w:szCs w:val="28"/>
          <w:lang w:eastAsia="en-US"/>
        </w:rPr>
        <w:t>ООО «Ролон»</w:t>
      </w:r>
      <w:r w:rsidRPr="00976521">
        <w:rPr>
          <w:rFonts w:eastAsia="Times New Roman"/>
          <w:sz w:val="28"/>
          <w:szCs w:val="22"/>
          <w:lang w:eastAsia="en-US"/>
        </w:rPr>
        <w:t xml:space="preserve"> может происходить по следующей схеме:</w:t>
      </w:r>
    </w:p>
    <w:p w:rsidR="002A0EA9" w:rsidRPr="00976521" w:rsidRDefault="002A0EA9" w:rsidP="00976521">
      <w:pPr>
        <w:widowControl w:val="0"/>
        <w:numPr>
          <w:ilvl w:val="0"/>
          <w:numId w:val="18"/>
        </w:numPr>
        <w:spacing w:line="360" w:lineRule="auto"/>
        <w:jc w:val="both"/>
        <w:rPr>
          <w:rFonts w:eastAsia="Times New Roman"/>
          <w:sz w:val="28"/>
          <w:szCs w:val="22"/>
          <w:lang w:eastAsia="en-US"/>
        </w:rPr>
      </w:pPr>
      <w:r w:rsidRPr="00976521">
        <w:rPr>
          <w:rFonts w:eastAsia="Times New Roman"/>
          <w:sz w:val="28"/>
          <w:szCs w:val="22"/>
          <w:lang w:eastAsia="en-US"/>
        </w:rPr>
        <w:t>В существующей организационно-управленческой структуре добавляется новая штатная единица – экономист-бюджетолог, с наделением ее функцией составления "программы расходов" для каждого подразделения.</w:t>
      </w:r>
    </w:p>
    <w:p w:rsidR="002A0EA9" w:rsidRPr="00976521" w:rsidRDefault="002A0EA9" w:rsidP="00976521">
      <w:pPr>
        <w:widowControl w:val="0"/>
        <w:numPr>
          <w:ilvl w:val="0"/>
          <w:numId w:val="18"/>
        </w:numPr>
        <w:spacing w:line="360" w:lineRule="auto"/>
        <w:jc w:val="both"/>
        <w:rPr>
          <w:rFonts w:eastAsia="Times New Roman"/>
          <w:sz w:val="28"/>
          <w:szCs w:val="22"/>
          <w:lang w:eastAsia="en-US"/>
        </w:rPr>
      </w:pPr>
      <w:r w:rsidRPr="00976521">
        <w:rPr>
          <w:rFonts w:eastAsia="Times New Roman"/>
          <w:sz w:val="28"/>
          <w:szCs w:val="22"/>
          <w:lang w:eastAsia="en-US"/>
        </w:rPr>
        <w:t>По нашему мнению, работа данного специалиста будет осуществляться по следующей схеме:</w:t>
      </w:r>
    </w:p>
    <w:p w:rsidR="002A0EA9" w:rsidRPr="00976521" w:rsidRDefault="002A0EA9" w:rsidP="00976521">
      <w:pPr>
        <w:widowControl w:val="0"/>
        <w:numPr>
          <w:ilvl w:val="0"/>
          <w:numId w:val="15"/>
        </w:numPr>
        <w:tabs>
          <w:tab w:val="num" w:pos="1440"/>
        </w:tabs>
        <w:spacing w:line="360" w:lineRule="auto"/>
        <w:ind w:left="0" w:firstLine="709"/>
        <w:jc w:val="both"/>
        <w:rPr>
          <w:rFonts w:eastAsia="Times New Roman"/>
          <w:sz w:val="28"/>
          <w:szCs w:val="28"/>
        </w:rPr>
      </w:pPr>
      <w:r w:rsidRPr="00976521">
        <w:rPr>
          <w:rFonts w:eastAsia="Times New Roman"/>
          <w:sz w:val="28"/>
          <w:szCs w:val="28"/>
        </w:rPr>
        <w:t>начальник каждого подразделения (либо его заместитель) в срок до 1 числа каждого месяца представляет экономисту месячную программу расходов своего подразделения согласно разработанной форме;</w:t>
      </w:r>
    </w:p>
    <w:p w:rsidR="002A0EA9" w:rsidRPr="00976521" w:rsidRDefault="002A0EA9" w:rsidP="00976521">
      <w:pPr>
        <w:widowControl w:val="0"/>
        <w:numPr>
          <w:ilvl w:val="0"/>
          <w:numId w:val="15"/>
        </w:numPr>
        <w:tabs>
          <w:tab w:val="num" w:pos="1440"/>
        </w:tabs>
        <w:spacing w:line="360" w:lineRule="auto"/>
        <w:ind w:left="0" w:firstLine="709"/>
        <w:jc w:val="both"/>
        <w:rPr>
          <w:rFonts w:eastAsia="Times New Roman"/>
          <w:sz w:val="28"/>
          <w:szCs w:val="28"/>
        </w:rPr>
      </w:pPr>
      <w:r w:rsidRPr="00976521">
        <w:rPr>
          <w:rFonts w:eastAsia="Times New Roman"/>
          <w:sz w:val="28"/>
          <w:szCs w:val="28"/>
        </w:rPr>
        <w:t>в срок до 3 числа данный специалист рассматривает предложения каждого подразделения, вносит необходимые корректировки в соответствии с динамикой расходов в предыдущие периоды, стратегией развития организации, факторов сезонности и т.п.;</w:t>
      </w:r>
    </w:p>
    <w:p w:rsidR="002A0EA9" w:rsidRPr="00976521" w:rsidRDefault="002A0EA9" w:rsidP="00976521">
      <w:pPr>
        <w:widowControl w:val="0"/>
        <w:numPr>
          <w:ilvl w:val="0"/>
          <w:numId w:val="15"/>
        </w:numPr>
        <w:tabs>
          <w:tab w:val="num" w:pos="1440"/>
        </w:tabs>
        <w:spacing w:line="360" w:lineRule="auto"/>
        <w:ind w:left="0" w:firstLine="709"/>
        <w:jc w:val="both"/>
        <w:rPr>
          <w:rFonts w:eastAsia="Times New Roman"/>
          <w:sz w:val="28"/>
          <w:szCs w:val="28"/>
        </w:rPr>
      </w:pPr>
      <w:r w:rsidRPr="00976521">
        <w:rPr>
          <w:rFonts w:eastAsia="Times New Roman"/>
          <w:sz w:val="28"/>
          <w:szCs w:val="28"/>
        </w:rPr>
        <w:t>5 числа каждого месяца собирается специальный "бюджетный комитет", в состав которого входит генеральный директор, экономист, руководители подразделений. На данном комитете экономист представляет на утверждение предложенный и откорректированный варианты программ расходов подразделений, происходит их обсуждение и утверждение;</w:t>
      </w:r>
    </w:p>
    <w:p w:rsidR="002A0EA9" w:rsidRPr="00976521" w:rsidRDefault="002A0EA9" w:rsidP="00976521">
      <w:pPr>
        <w:widowControl w:val="0"/>
        <w:numPr>
          <w:ilvl w:val="0"/>
          <w:numId w:val="15"/>
        </w:numPr>
        <w:tabs>
          <w:tab w:val="num" w:pos="1440"/>
        </w:tabs>
        <w:spacing w:line="360" w:lineRule="auto"/>
        <w:ind w:left="0" w:firstLine="709"/>
        <w:jc w:val="both"/>
        <w:rPr>
          <w:rFonts w:eastAsia="Times New Roman"/>
          <w:sz w:val="28"/>
          <w:szCs w:val="28"/>
        </w:rPr>
      </w:pPr>
      <w:r w:rsidRPr="00976521">
        <w:rPr>
          <w:rFonts w:eastAsia="Times New Roman"/>
          <w:sz w:val="28"/>
          <w:szCs w:val="28"/>
        </w:rPr>
        <w:t>все расходы подразделений не указанные в программе расходов должны проходить согласование с данным экономистом и только с его визой расходы подлежат исполнению, также данный специалист наделён функцией финансового контроля.</w:t>
      </w:r>
    </w:p>
    <w:p w:rsidR="002A0EA9" w:rsidRPr="00976521" w:rsidRDefault="002A0EA9"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 xml:space="preserve">Разработанная нами схема позволит скоординировать и оптимизировать движение всех ресурсов </w:t>
      </w:r>
      <w:r w:rsidRPr="00976521">
        <w:rPr>
          <w:rFonts w:eastAsia="Times New Roman"/>
          <w:sz w:val="28"/>
          <w:szCs w:val="28"/>
          <w:lang w:eastAsia="en-US"/>
        </w:rPr>
        <w:t>ООО «Ролон»</w:t>
      </w:r>
      <w:r w:rsidRPr="00976521">
        <w:rPr>
          <w:rFonts w:eastAsia="Times New Roman"/>
          <w:sz w:val="28"/>
          <w:szCs w:val="22"/>
          <w:lang w:eastAsia="en-US"/>
        </w:rPr>
        <w:t>, а также даст возможность глубже учесть потребности сбытовой деятельности, обосновать стратегические планы развития. Полученная информация от внутриструктурных подразделений позволит руководителю предприятия изыскивать пути обеспечения запасами и денежными средствами в определенный момент для каждого подразделения.</w:t>
      </w:r>
    </w:p>
    <w:p w:rsidR="002A0EA9" w:rsidRPr="00976521" w:rsidRDefault="002A0EA9"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Внедрение данных предложений влечет за собой следующие затраты</w:t>
      </w:r>
      <w:r w:rsidR="003D31AE" w:rsidRPr="00976521">
        <w:rPr>
          <w:rFonts w:eastAsia="Times New Roman"/>
          <w:sz w:val="28"/>
          <w:szCs w:val="22"/>
          <w:lang w:eastAsia="en-US"/>
        </w:rPr>
        <w:t xml:space="preserve"> (табл. 3.1, 3.2)</w:t>
      </w:r>
      <w:r w:rsidRPr="00976521">
        <w:rPr>
          <w:rFonts w:eastAsia="Times New Roman"/>
          <w:sz w:val="28"/>
          <w:szCs w:val="22"/>
          <w:lang w:eastAsia="en-US"/>
        </w:rPr>
        <w:t>.</w:t>
      </w:r>
    </w:p>
    <w:p w:rsidR="00546BD1" w:rsidRDefault="00546BD1" w:rsidP="00976521">
      <w:pPr>
        <w:widowControl w:val="0"/>
        <w:spacing w:line="360" w:lineRule="auto"/>
        <w:ind w:firstLine="709"/>
        <w:jc w:val="both"/>
        <w:rPr>
          <w:rFonts w:eastAsia="Times New Roman"/>
          <w:sz w:val="28"/>
          <w:szCs w:val="22"/>
          <w:lang w:eastAsia="en-US"/>
        </w:rPr>
      </w:pPr>
    </w:p>
    <w:p w:rsidR="003D31AE" w:rsidRPr="00976521" w:rsidRDefault="00546BD1" w:rsidP="00976521">
      <w:pPr>
        <w:widowControl w:val="0"/>
        <w:spacing w:line="360" w:lineRule="auto"/>
        <w:ind w:firstLine="709"/>
        <w:jc w:val="both"/>
        <w:rPr>
          <w:rFonts w:eastAsia="Times New Roman"/>
          <w:sz w:val="28"/>
          <w:szCs w:val="22"/>
          <w:lang w:eastAsia="en-US"/>
        </w:rPr>
      </w:pPr>
      <w:r>
        <w:rPr>
          <w:rFonts w:eastAsia="Times New Roman"/>
          <w:sz w:val="28"/>
          <w:szCs w:val="22"/>
          <w:lang w:eastAsia="en-US"/>
        </w:rPr>
        <w:br w:type="page"/>
      </w:r>
      <w:r w:rsidR="003D31AE" w:rsidRPr="00976521">
        <w:rPr>
          <w:rFonts w:eastAsia="Times New Roman"/>
          <w:sz w:val="28"/>
          <w:szCs w:val="22"/>
          <w:lang w:eastAsia="en-US"/>
        </w:rPr>
        <w:t>Таблица 3.1</w:t>
      </w:r>
    </w:p>
    <w:p w:rsidR="003D31AE" w:rsidRPr="00976521" w:rsidRDefault="003D31AE"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Единовременные затраты, связанные с созданием новой должности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6"/>
        <w:gridCol w:w="2434"/>
      </w:tblGrid>
      <w:tr w:rsidR="003D31AE" w:rsidRPr="00976521" w:rsidTr="00976521">
        <w:trPr>
          <w:trHeight w:val="70"/>
          <w:jc w:val="center"/>
        </w:trPr>
        <w:tc>
          <w:tcPr>
            <w:tcW w:w="3658"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Наименование затрат</w:t>
            </w:r>
          </w:p>
        </w:tc>
        <w:tc>
          <w:tcPr>
            <w:tcW w:w="1342"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Сумма, тыс. руб.</w:t>
            </w:r>
          </w:p>
        </w:tc>
      </w:tr>
      <w:tr w:rsidR="003D31AE" w:rsidRPr="00976521" w:rsidTr="00976521">
        <w:trPr>
          <w:trHeight w:val="275"/>
          <w:jc w:val="center"/>
        </w:trPr>
        <w:tc>
          <w:tcPr>
            <w:tcW w:w="3658"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 xml:space="preserve">Покупка компьютерной техники </w:t>
            </w:r>
          </w:p>
        </w:tc>
        <w:tc>
          <w:tcPr>
            <w:tcW w:w="1342"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45</w:t>
            </w:r>
          </w:p>
        </w:tc>
      </w:tr>
      <w:tr w:rsidR="003D31AE" w:rsidRPr="00976521" w:rsidTr="00976521">
        <w:trPr>
          <w:trHeight w:val="70"/>
          <w:jc w:val="center"/>
        </w:trPr>
        <w:tc>
          <w:tcPr>
            <w:tcW w:w="3658"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Расходы, связанные с подбором персонала</w:t>
            </w:r>
          </w:p>
        </w:tc>
        <w:tc>
          <w:tcPr>
            <w:tcW w:w="1342"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6</w:t>
            </w:r>
          </w:p>
        </w:tc>
      </w:tr>
      <w:tr w:rsidR="003D31AE" w:rsidRPr="00976521" w:rsidTr="00976521">
        <w:trPr>
          <w:trHeight w:val="258"/>
          <w:jc w:val="center"/>
        </w:trPr>
        <w:tc>
          <w:tcPr>
            <w:tcW w:w="3658"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Итого</w:t>
            </w:r>
          </w:p>
        </w:tc>
        <w:tc>
          <w:tcPr>
            <w:tcW w:w="1342"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51</w:t>
            </w:r>
          </w:p>
        </w:tc>
      </w:tr>
    </w:tbl>
    <w:p w:rsidR="003D31AE" w:rsidRPr="00976521" w:rsidRDefault="003D31AE" w:rsidP="00976521">
      <w:pPr>
        <w:widowControl w:val="0"/>
        <w:spacing w:line="360" w:lineRule="auto"/>
        <w:ind w:firstLine="709"/>
        <w:jc w:val="both"/>
        <w:rPr>
          <w:rFonts w:eastAsia="Times New Roman"/>
          <w:sz w:val="28"/>
          <w:szCs w:val="22"/>
          <w:lang w:eastAsia="en-US"/>
        </w:rPr>
      </w:pPr>
    </w:p>
    <w:p w:rsidR="003D31AE" w:rsidRPr="00976521" w:rsidRDefault="003D31AE"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Таблица 3.2</w:t>
      </w:r>
    </w:p>
    <w:p w:rsidR="003D31AE" w:rsidRPr="00976521" w:rsidRDefault="003D31AE"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Увеличение текущих затрат, связанных с деятельностью новой структурной единицы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0"/>
        <w:gridCol w:w="3840"/>
      </w:tblGrid>
      <w:tr w:rsidR="003D31AE" w:rsidRPr="00976521" w:rsidTr="00976521">
        <w:trPr>
          <w:jc w:val="center"/>
        </w:trPr>
        <w:tc>
          <w:tcPr>
            <w:tcW w:w="2883"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Наименование затрат</w:t>
            </w:r>
          </w:p>
        </w:tc>
        <w:tc>
          <w:tcPr>
            <w:tcW w:w="2117"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Сумма, тыс. руб. в год</w:t>
            </w:r>
          </w:p>
        </w:tc>
      </w:tr>
      <w:tr w:rsidR="003D31AE" w:rsidRPr="00976521" w:rsidTr="00976521">
        <w:trPr>
          <w:jc w:val="center"/>
        </w:trPr>
        <w:tc>
          <w:tcPr>
            <w:tcW w:w="2883"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Заработная плата</w:t>
            </w:r>
          </w:p>
        </w:tc>
        <w:tc>
          <w:tcPr>
            <w:tcW w:w="2117"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300,0</w:t>
            </w:r>
          </w:p>
        </w:tc>
      </w:tr>
      <w:tr w:rsidR="003D31AE" w:rsidRPr="00976521" w:rsidTr="00976521">
        <w:trPr>
          <w:jc w:val="center"/>
        </w:trPr>
        <w:tc>
          <w:tcPr>
            <w:tcW w:w="2883"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Отчисления на социальные нужды</w:t>
            </w:r>
          </w:p>
        </w:tc>
        <w:tc>
          <w:tcPr>
            <w:tcW w:w="2117"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115,5</w:t>
            </w:r>
          </w:p>
        </w:tc>
      </w:tr>
      <w:tr w:rsidR="003D31AE" w:rsidRPr="00976521" w:rsidTr="00976521">
        <w:trPr>
          <w:jc w:val="center"/>
        </w:trPr>
        <w:tc>
          <w:tcPr>
            <w:tcW w:w="2883"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Амортизация</w:t>
            </w:r>
          </w:p>
        </w:tc>
        <w:tc>
          <w:tcPr>
            <w:tcW w:w="2117"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104,0</w:t>
            </w:r>
          </w:p>
        </w:tc>
      </w:tr>
      <w:tr w:rsidR="003D31AE" w:rsidRPr="00976521" w:rsidTr="00976521">
        <w:trPr>
          <w:jc w:val="center"/>
        </w:trPr>
        <w:tc>
          <w:tcPr>
            <w:tcW w:w="2883"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Затраты на маркетинговую деятельность</w:t>
            </w:r>
          </w:p>
        </w:tc>
        <w:tc>
          <w:tcPr>
            <w:tcW w:w="2117"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347,0</w:t>
            </w:r>
          </w:p>
        </w:tc>
      </w:tr>
      <w:tr w:rsidR="003D31AE" w:rsidRPr="00976521" w:rsidTr="00976521">
        <w:trPr>
          <w:jc w:val="center"/>
        </w:trPr>
        <w:tc>
          <w:tcPr>
            <w:tcW w:w="2883"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Итого затрат</w:t>
            </w:r>
          </w:p>
        </w:tc>
        <w:tc>
          <w:tcPr>
            <w:tcW w:w="2117" w:type="pct"/>
          </w:tcPr>
          <w:p w:rsidR="003D31AE" w:rsidRPr="00976521" w:rsidRDefault="003D31AE" w:rsidP="00976521">
            <w:pPr>
              <w:spacing w:line="360" w:lineRule="auto"/>
              <w:rPr>
                <w:rFonts w:eastAsia="Times New Roman"/>
                <w:sz w:val="20"/>
                <w:szCs w:val="24"/>
                <w:lang w:eastAsia="en-US"/>
              </w:rPr>
            </w:pPr>
            <w:r w:rsidRPr="00976521">
              <w:rPr>
                <w:rFonts w:eastAsia="Times New Roman"/>
                <w:sz w:val="20"/>
                <w:szCs w:val="24"/>
                <w:lang w:eastAsia="en-US"/>
              </w:rPr>
              <w:t>866,5</w:t>
            </w:r>
          </w:p>
        </w:tc>
      </w:tr>
    </w:tbl>
    <w:p w:rsidR="003D31AE" w:rsidRPr="00976521" w:rsidRDefault="003D31AE" w:rsidP="00976521">
      <w:pPr>
        <w:widowControl w:val="0"/>
        <w:spacing w:line="360" w:lineRule="auto"/>
        <w:ind w:firstLine="709"/>
        <w:jc w:val="both"/>
        <w:rPr>
          <w:rFonts w:eastAsia="Times New Roman"/>
          <w:sz w:val="28"/>
          <w:szCs w:val="22"/>
          <w:lang w:eastAsia="en-US"/>
        </w:rPr>
      </w:pPr>
    </w:p>
    <w:p w:rsidR="002A0EA9" w:rsidRPr="00976521" w:rsidRDefault="002A0EA9" w:rsidP="00976521">
      <w:pPr>
        <w:widowControl w:val="0"/>
        <w:spacing w:line="360" w:lineRule="auto"/>
        <w:ind w:firstLine="709"/>
        <w:jc w:val="both"/>
        <w:rPr>
          <w:rFonts w:eastAsia="Times New Roman"/>
          <w:sz w:val="28"/>
          <w:szCs w:val="22"/>
          <w:lang w:eastAsia="en-US"/>
        </w:rPr>
      </w:pPr>
      <w:r w:rsidRPr="00976521">
        <w:rPr>
          <w:rFonts w:eastAsia="Times New Roman"/>
          <w:sz w:val="28"/>
          <w:szCs w:val="22"/>
          <w:lang w:eastAsia="en-US"/>
        </w:rPr>
        <w:t>Соответственно текущие затраты производимые экономистом-бюджетологом в месяц будут составлять 72,2 тыс. руб.</w:t>
      </w:r>
    </w:p>
    <w:p w:rsidR="002A0EA9" w:rsidRDefault="002A0EA9" w:rsidP="00976521">
      <w:pPr>
        <w:widowControl w:val="0"/>
        <w:spacing w:line="360" w:lineRule="auto"/>
        <w:ind w:firstLine="709"/>
        <w:jc w:val="both"/>
        <w:rPr>
          <w:rFonts w:eastAsia="Times New Roman"/>
          <w:sz w:val="28"/>
          <w:szCs w:val="28"/>
        </w:rPr>
      </w:pPr>
      <w:r w:rsidRPr="00976521">
        <w:rPr>
          <w:rFonts w:eastAsia="Times New Roman"/>
          <w:sz w:val="28"/>
          <w:szCs w:val="28"/>
        </w:rPr>
        <w:t>Чистый дисконтированный доход определяется по следующей формуле:</w:t>
      </w:r>
    </w:p>
    <w:p w:rsidR="00546BD1" w:rsidRPr="00976521" w:rsidRDefault="00546BD1" w:rsidP="00976521">
      <w:pPr>
        <w:widowControl w:val="0"/>
        <w:spacing w:line="360" w:lineRule="auto"/>
        <w:ind w:firstLine="709"/>
        <w:jc w:val="both"/>
        <w:rPr>
          <w:rFonts w:eastAsia="Times New Roman"/>
          <w:sz w:val="28"/>
          <w:szCs w:val="28"/>
        </w:rPr>
      </w:pPr>
    </w:p>
    <w:p w:rsidR="002A0EA9" w:rsidRPr="00976521" w:rsidRDefault="00004FB8" w:rsidP="00976521">
      <w:pPr>
        <w:widowControl w:val="0"/>
        <w:spacing w:line="360" w:lineRule="auto"/>
        <w:ind w:firstLine="709"/>
        <w:jc w:val="both"/>
        <w:rPr>
          <w:rFonts w:eastAsia="Times New Roman"/>
          <w:sz w:val="28"/>
          <w:szCs w:val="28"/>
        </w:rPr>
      </w:pPr>
      <w:r>
        <w:rPr>
          <w:rFonts w:eastAsia="Times New Roman"/>
          <w:noProof/>
          <w:sz w:val="28"/>
          <w:szCs w:val="28"/>
        </w:rPr>
        <w:pict>
          <v:shape id="Рисунок 21" o:spid="_x0000_i1030" type="#_x0000_t75" style="width:184.5pt;height:39pt;visibility:visible">
            <v:imagedata r:id="rId11" o:title=""/>
          </v:shape>
        </w:pict>
      </w:r>
    </w:p>
    <w:p w:rsidR="00546BD1" w:rsidRDefault="00546BD1" w:rsidP="00976521">
      <w:pPr>
        <w:pStyle w:val="a5"/>
      </w:pPr>
    </w:p>
    <w:p w:rsidR="002A0EA9" w:rsidRPr="00976521" w:rsidRDefault="002A0EA9" w:rsidP="00976521">
      <w:pPr>
        <w:pStyle w:val="a5"/>
      </w:pPr>
      <w:r w:rsidRPr="00976521">
        <w:t>где Rt - результаты, достигаемые на t-ом шаге расчета;</w:t>
      </w:r>
    </w:p>
    <w:p w:rsidR="002A0EA9" w:rsidRPr="00976521" w:rsidRDefault="002A0EA9" w:rsidP="00976521">
      <w:pPr>
        <w:pStyle w:val="a5"/>
      </w:pPr>
      <w:r w:rsidRPr="00976521">
        <w:t>3t - затраты, осуществляемые на том же шаге;</w:t>
      </w:r>
    </w:p>
    <w:p w:rsidR="002A0EA9" w:rsidRPr="00976521" w:rsidRDefault="002A0EA9" w:rsidP="00976521">
      <w:pPr>
        <w:pStyle w:val="a5"/>
      </w:pPr>
      <w:r w:rsidRPr="00976521">
        <w:t>Е=15%;</w:t>
      </w:r>
    </w:p>
    <w:p w:rsidR="002A0EA9" w:rsidRPr="00976521" w:rsidRDefault="002A0EA9" w:rsidP="00976521">
      <w:pPr>
        <w:pStyle w:val="a5"/>
      </w:pPr>
      <w:r w:rsidRPr="00976521">
        <w:t>Т – срок жизни проекта;</w:t>
      </w:r>
    </w:p>
    <w:p w:rsidR="002A0EA9" w:rsidRPr="00976521" w:rsidRDefault="002A0EA9" w:rsidP="00976521">
      <w:pPr>
        <w:pStyle w:val="a5"/>
      </w:pPr>
      <w:r w:rsidRPr="00976521">
        <w:t>Rt-3t - эффект, достигаемый на t-ом шаге.</w:t>
      </w:r>
    </w:p>
    <w:p w:rsidR="00546BD1" w:rsidRDefault="00546BD1" w:rsidP="00976521">
      <w:pPr>
        <w:pStyle w:val="a5"/>
      </w:pPr>
    </w:p>
    <w:p w:rsidR="00546BD1" w:rsidRDefault="002A0EA9" w:rsidP="00976521">
      <w:pPr>
        <w:pStyle w:val="a5"/>
      </w:pPr>
      <w:r w:rsidRPr="00976521">
        <w:t>ЧДД=(1621,43 – 72,2) х 0,87 = 1347,83</w:t>
      </w:r>
    </w:p>
    <w:p w:rsidR="002A0EA9" w:rsidRPr="00976521" w:rsidRDefault="00546BD1" w:rsidP="00976521">
      <w:pPr>
        <w:pStyle w:val="a5"/>
      </w:pPr>
      <w:r>
        <w:br w:type="page"/>
      </w:r>
      <w:r w:rsidR="002A0EA9" w:rsidRPr="00976521">
        <w:t>- определение экономического эффекта посредством сопоставления ожидаемых результатов и затрат с ориентацией на достижение требуемой нормы дохода на инвестиции или иных показателей. (72,2 – текущие затраты производимые экономистом-бюджетологом; 1 / (1 + Е) = 1 / (1 + 0,15) = 0,87)</w:t>
      </w:r>
    </w:p>
    <w:p w:rsidR="002A0EA9" w:rsidRPr="00976521" w:rsidRDefault="002A0EA9" w:rsidP="00976521">
      <w:pPr>
        <w:pStyle w:val="a5"/>
        <w:rPr>
          <w:rFonts w:eastAsia="Times New Roman"/>
        </w:rPr>
      </w:pPr>
      <w:r w:rsidRPr="00976521">
        <w:rPr>
          <w:rFonts w:eastAsia="Times New Roman"/>
        </w:rPr>
        <w:t>Таким образом, если руководство ООО «Ролон» примет решение об организации новой структурной единицы – экономиста-бюджетолога, то единовременные затраты предприятия составят 51 тыс. руб. Увеличение текущих затрат, связанных с деятельностью новой структурной единицы в год составит 866,5 тыс. руб.</w:t>
      </w:r>
    </w:p>
    <w:p w:rsidR="002A0EA9" w:rsidRPr="00976521" w:rsidRDefault="002A0EA9" w:rsidP="00976521">
      <w:pPr>
        <w:pStyle w:val="a5"/>
        <w:rPr>
          <w:rFonts w:eastAsia="Times New Roman"/>
        </w:rPr>
      </w:pPr>
      <w:r w:rsidRPr="00976521">
        <w:rPr>
          <w:rFonts w:eastAsia="Times New Roman"/>
        </w:rPr>
        <w:t>Экономический эффект от введения в штат организации новой структурной единицы – экономиста-бюджетолога позволит ООО «Ролон» получить дополнительный доход в размере 1347,83 тыс. руб.</w:t>
      </w:r>
    </w:p>
    <w:p w:rsidR="002A0EA9" w:rsidRPr="00976521" w:rsidRDefault="002A0EA9" w:rsidP="00976521">
      <w:pPr>
        <w:pStyle w:val="a5"/>
        <w:rPr>
          <w:rFonts w:eastAsia="Times New Roman"/>
        </w:rPr>
      </w:pPr>
      <w:r w:rsidRPr="00976521">
        <w:rPr>
          <w:rFonts w:eastAsia="Times New Roman"/>
        </w:rPr>
        <w:t>Таким образом, организация новой структурной единицы – экономиста-бюджетолога экономически эффективна для ООО «Ролон».</w:t>
      </w:r>
    </w:p>
    <w:p w:rsidR="002A0EA9" w:rsidRPr="00976521" w:rsidRDefault="002A0EA9" w:rsidP="00976521">
      <w:pPr>
        <w:pStyle w:val="a5"/>
        <w:rPr>
          <w:rFonts w:eastAsia="Times New Roman"/>
        </w:rPr>
      </w:pPr>
      <w:r w:rsidRPr="00976521">
        <w:rPr>
          <w:rFonts w:eastAsia="Times New Roman"/>
        </w:rPr>
        <w:t>Предложенная схема позволит создать единую систему контроля за многочисленными и разнонаправленными финансовыми и материальными потоками. Разработанная схема бюджетирования потоков позволит ООО «Ролон» осуществлять скоординированную политику в области управления всеми без исключения видами потоков, вовремя осуществлять необходимые корректировки и перераспределение товарных запасов и финансовых средств.</w:t>
      </w:r>
    </w:p>
    <w:p w:rsidR="002A0EA9" w:rsidRDefault="002A0EA9" w:rsidP="00976521">
      <w:pPr>
        <w:pStyle w:val="a5"/>
        <w:rPr>
          <w:rFonts w:eastAsia="Times New Roman"/>
        </w:rPr>
      </w:pPr>
      <w:r w:rsidRPr="00976521">
        <w:rPr>
          <w:rFonts w:eastAsia="Times New Roman"/>
        </w:rPr>
        <w:t>Для того, чтобы работа экономиста-бюжетолога приносила экономический эффект предприятию необходимо произвести тщательный отбор специалиста, имеющего практику бюджетного управления, учитывая специфику деятельности ООО «Ролон».</w:t>
      </w:r>
    </w:p>
    <w:p w:rsidR="00546BD1" w:rsidRPr="00976521" w:rsidRDefault="00546BD1" w:rsidP="00976521">
      <w:pPr>
        <w:pStyle w:val="a5"/>
        <w:rPr>
          <w:rFonts w:eastAsia="Times New Roman"/>
        </w:rPr>
      </w:pPr>
    </w:p>
    <w:p w:rsidR="00272FD4" w:rsidRPr="00976521" w:rsidRDefault="0033722F" w:rsidP="00976521">
      <w:pPr>
        <w:pStyle w:val="11"/>
        <w:ind w:firstLine="709"/>
        <w:jc w:val="both"/>
        <w:rPr>
          <w:b w:val="0"/>
        </w:rPr>
      </w:pPr>
      <w:r w:rsidRPr="00976521">
        <w:rPr>
          <w:b w:val="0"/>
        </w:rPr>
        <w:br w:type="page"/>
      </w:r>
      <w:bookmarkStart w:id="15" w:name="_Toc248796814"/>
      <w:r w:rsidRPr="00976521">
        <w:rPr>
          <w:b w:val="0"/>
        </w:rPr>
        <w:t>Заключение</w:t>
      </w:r>
      <w:bookmarkEnd w:id="15"/>
    </w:p>
    <w:p w:rsidR="0033722F" w:rsidRPr="00976521" w:rsidRDefault="0033722F" w:rsidP="00976521">
      <w:pPr>
        <w:pStyle w:val="a5"/>
      </w:pPr>
    </w:p>
    <w:p w:rsidR="00B92773" w:rsidRPr="00976521" w:rsidRDefault="00B92773" w:rsidP="00976521">
      <w:pPr>
        <w:pStyle w:val="a5"/>
      </w:pPr>
      <w:r w:rsidRPr="00976521">
        <w:t>Результатами исследования явились следующие итоги:</w:t>
      </w:r>
    </w:p>
    <w:p w:rsidR="00B92773" w:rsidRPr="00976521" w:rsidRDefault="00B92773" w:rsidP="00976521">
      <w:pPr>
        <w:pStyle w:val="a5"/>
      </w:pPr>
      <w:r w:rsidRPr="00976521">
        <w:t>Прибыль - это конечный финансовый результат, характеризующий финансово-хозяйственную деятельность всего торгового предприятия. Она определяется как разность между суммой доходов и убытков, полученных от разных хозяйственных операций.</w:t>
      </w:r>
    </w:p>
    <w:p w:rsidR="00B92773" w:rsidRPr="00976521" w:rsidRDefault="00B92773" w:rsidP="00976521">
      <w:pPr>
        <w:pStyle w:val="a5"/>
      </w:pPr>
      <w:r w:rsidRPr="00976521">
        <w:t>Существует несколько видов прибыли на торговом предприятии. К ним относятся: прибыль от продажи продукции, работ, услуг (валовая прибыль); прибыль от прочей реализации; балансовая прибыль; чистая прибыль.</w:t>
      </w:r>
    </w:p>
    <w:p w:rsidR="00B92773" w:rsidRPr="00976521" w:rsidRDefault="00B92773" w:rsidP="00976521">
      <w:pPr>
        <w:pStyle w:val="a5"/>
      </w:pPr>
      <w:r w:rsidRPr="00976521">
        <w:t xml:space="preserve">Прибыль формируется путем сложения поступлений доходов торгового предприятия и вычитания из них соответствующих расходов и отчислений. </w:t>
      </w:r>
    </w:p>
    <w:p w:rsidR="00B92773" w:rsidRPr="00976521" w:rsidRDefault="00B92773" w:rsidP="00976521">
      <w:pPr>
        <w:pStyle w:val="a5"/>
      </w:pPr>
      <w:r w:rsidRPr="00976521">
        <w:t xml:space="preserve">Из прибыли, остающейся в распоряжении торгового предприятия (чистой прибыли) в соответствии с законодательством и учредительными документами предприятие может создавать: фонд накопления; фонд потребления; резервный фонд; другие специальные фонды и резервы. </w:t>
      </w:r>
    </w:p>
    <w:p w:rsidR="00B92773" w:rsidRPr="00976521" w:rsidRDefault="00B92773" w:rsidP="00976521">
      <w:pPr>
        <w:pStyle w:val="a5"/>
      </w:pPr>
      <w:r w:rsidRPr="00976521">
        <w:t>Основная задача анализа формирования и использования прибыли</w:t>
      </w:r>
      <w:r w:rsidR="00976521">
        <w:t xml:space="preserve"> </w:t>
      </w:r>
      <w:r w:rsidRPr="00976521">
        <w:t>-</w:t>
      </w:r>
      <w:r w:rsidR="00976521">
        <w:t xml:space="preserve"> </w:t>
      </w:r>
      <w:r w:rsidRPr="00976521">
        <w:t>выявление тенденций, сложившихся в распределении прибыли за отчетный год по сравнению с предыдущим. По результатам анализа разрабатываются рекомендации по изменению пропорций в распределении прибыли и наиболее рациональному ее использованию.</w:t>
      </w:r>
    </w:p>
    <w:p w:rsidR="00B92773" w:rsidRPr="00976521" w:rsidRDefault="00B92773" w:rsidP="00976521">
      <w:pPr>
        <w:pStyle w:val="a5"/>
      </w:pPr>
      <w:r w:rsidRPr="00976521">
        <w:t xml:space="preserve">Основной источник информации для анализа финансовых результатов - форма №2 «Отчет о прибылях и убытках» годовой и квартальной бухгалтерской отчетности. </w:t>
      </w:r>
    </w:p>
    <w:p w:rsidR="00B92773" w:rsidRPr="00976521" w:rsidRDefault="00B92773" w:rsidP="00976521">
      <w:pPr>
        <w:pStyle w:val="a5"/>
      </w:pPr>
      <w:r w:rsidRPr="00976521">
        <w:t>На основе проведенного в дипломной работе исследования установлено, что эффективная деятельность ООО «Ролон» невозможна без грамотного финансового планирования. Упорядочение финансового плана помогает не только кредиторам разобраться в том, куда они вкладывают средства и оценить риски, а и для самого предприятия финансовый план является одним из основных</w:t>
      </w:r>
      <w:r w:rsidR="00976521">
        <w:t xml:space="preserve"> </w:t>
      </w:r>
      <w:r w:rsidRPr="00976521">
        <w:t xml:space="preserve">документов. Ведь план дает возможность скоординировать и организовать деятельность всех подразделений предприятия для достижения максимального результата. </w:t>
      </w:r>
    </w:p>
    <w:p w:rsidR="00B92773" w:rsidRPr="00976521" w:rsidRDefault="00B92773" w:rsidP="00976521">
      <w:pPr>
        <w:pStyle w:val="a5"/>
      </w:pPr>
      <w:r w:rsidRPr="00976521">
        <w:t>Перспективы деятельности ООО «Ролон» невозможны без внедрения системы бюджетирования.</w:t>
      </w:r>
    </w:p>
    <w:p w:rsidR="00B92773" w:rsidRPr="00976521" w:rsidRDefault="00B92773" w:rsidP="00976521">
      <w:pPr>
        <w:pStyle w:val="a5"/>
      </w:pPr>
      <w:r w:rsidRPr="00976521">
        <w:t xml:space="preserve">Основой бюджетирования является бюджет продаж, так как производство ориентировано в первую очередь на то, что будет продаваться, т.е. пользоваться спросом на рынке. Объем сбыта определяет объем производства, которое в свою очередь, определяет планирование всех видов ресурсов, в том числе трудовых ресурсов, сырьевых запасов и других. </w:t>
      </w:r>
    </w:p>
    <w:p w:rsidR="00B92773" w:rsidRPr="00976521" w:rsidRDefault="00B92773" w:rsidP="00976521">
      <w:pPr>
        <w:pStyle w:val="a5"/>
      </w:pPr>
      <w:r w:rsidRPr="00976521">
        <w:t xml:space="preserve"> Планирование должно осуществляться по строгому регламенту, использовать расчеты многих количественных показателей.</w:t>
      </w:r>
    </w:p>
    <w:p w:rsidR="00B92773" w:rsidRPr="00976521" w:rsidRDefault="00B92773" w:rsidP="00976521">
      <w:pPr>
        <w:pStyle w:val="a5"/>
      </w:pPr>
      <w:r w:rsidRPr="00976521">
        <w:t>Для того, чтобы план был</w:t>
      </w:r>
      <w:r w:rsidR="00976521">
        <w:t xml:space="preserve"> </w:t>
      </w:r>
      <w:r w:rsidRPr="00976521">
        <w:t>реальным и не содержал невыполнимых пунктов используется система бюджетов, которая помогает, рассчитать насколько ООО «Ролон» готово к выполнению данного проекта, а потом проанализировать,</w:t>
      </w:r>
      <w:r w:rsidR="00976521">
        <w:t xml:space="preserve"> </w:t>
      </w:r>
      <w:r w:rsidRPr="00976521">
        <w:t xml:space="preserve">достигло ли предприятие намеченных целей, если нет, то можно определить какие причины повлияли на это. Все это решается с помощью финансово-экономических показателей, которые являются неотъемлемой частью бюджетирования. </w:t>
      </w:r>
    </w:p>
    <w:p w:rsidR="00B92773" w:rsidRPr="00976521" w:rsidRDefault="00B92773" w:rsidP="00976521">
      <w:pPr>
        <w:pStyle w:val="a5"/>
      </w:pPr>
      <w:r w:rsidRPr="00976521">
        <w:t xml:space="preserve">Целью данной дипломной работы являлось улучшить финансовое планирование в организации на примере ООО «Ролон» "СтройДорМашЛизинг" и довести показатель финансового планирования деятельности фирмы, до центров ответственности. </w:t>
      </w:r>
    </w:p>
    <w:p w:rsidR="00B92773" w:rsidRPr="00976521" w:rsidRDefault="00B92773" w:rsidP="00976521">
      <w:pPr>
        <w:pStyle w:val="a5"/>
      </w:pPr>
      <w:r w:rsidRPr="00976521">
        <w:t>Предложенная методология бюджетирования предназначена для организации системы анализа и планирования денежных потоков, основанной на разработке и контроле выполнения системы бюджетов ООО «Ролон». Она позволит</w:t>
      </w:r>
      <w:r w:rsidR="00976521">
        <w:t xml:space="preserve"> </w:t>
      </w:r>
      <w:r w:rsidRPr="00976521">
        <w:t>установить текущий и оперативный контроль за поступлением и расходованием</w:t>
      </w:r>
      <w:r w:rsidR="00976521">
        <w:t xml:space="preserve"> </w:t>
      </w:r>
      <w:r w:rsidRPr="00976521">
        <w:t>средств.</w:t>
      </w:r>
    </w:p>
    <w:p w:rsidR="00B92773" w:rsidRPr="00976521" w:rsidRDefault="00B92773" w:rsidP="00976521">
      <w:pPr>
        <w:pStyle w:val="a5"/>
      </w:pPr>
      <w:r w:rsidRPr="00976521">
        <w:t>Внедрение</w:t>
      </w:r>
      <w:r w:rsidR="00976521">
        <w:t xml:space="preserve"> </w:t>
      </w:r>
      <w:r w:rsidRPr="00976521">
        <w:t xml:space="preserve">системы бюджетного планирования является эффективным средством снижения рисков на деятельность ООО «Ролон». </w:t>
      </w:r>
    </w:p>
    <w:p w:rsidR="00B92773" w:rsidRPr="00976521" w:rsidRDefault="00B92773" w:rsidP="00976521">
      <w:pPr>
        <w:pStyle w:val="a5"/>
      </w:pPr>
      <w:r w:rsidRPr="00976521">
        <w:t>Эффективность процедуры бюджетирования в ООО «Ролон» значительно повысится при внедрении комплексной автоматизированной системы бюджетного планирования деятельности предприятия (на базе компьютерной локальной сети), что позволит оперативно получать информацию о выполнении бюджетов и, соответственно, вносить необходимые коррективы в бюджеты с целью повышения эффективности оперативного управления финансовыми ресурсами предприятия.</w:t>
      </w:r>
    </w:p>
    <w:p w:rsidR="00B92773" w:rsidRPr="00976521" w:rsidRDefault="00B92773" w:rsidP="00976521">
      <w:pPr>
        <w:pStyle w:val="a5"/>
      </w:pPr>
      <w:r w:rsidRPr="00976521">
        <w:t>Опыт практической разработки бюджетов показал, что действенность предлагаемой системы повышается благодаря применению регламентов бюджетирования в виде предложенного положения о бюджетировании. При этом критерием эффективности функционирующей системы бюджетирования должно быть устойчивое финансовое положение ООО «Ролон», которое целесообразно системой показателей.</w:t>
      </w:r>
    </w:p>
    <w:p w:rsidR="00B92773" w:rsidRDefault="00B92773" w:rsidP="00976521">
      <w:pPr>
        <w:pStyle w:val="a5"/>
      </w:pPr>
      <w:r w:rsidRPr="00976521">
        <w:t>В результате экономическая эффективность внедрения системы бюджетирования будет проявляться в выборе оптимальной финансовой стратегии ООО «Ролон» и наиболее эффективном использовании ограниченных ресурсов, снижении предпринимательских рисков вследствие синхронизации финансовых потоков</w:t>
      </w:r>
      <w:r w:rsidR="00976521">
        <w:t xml:space="preserve"> </w:t>
      </w:r>
      <w:r w:rsidRPr="00976521">
        <w:t>доходов и затрат предприятия, а также улучшении показателей, которые характеризуют финансовое состояние предприятия.</w:t>
      </w:r>
    </w:p>
    <w:p w:rsidR="003A7FE1" w:rsidRPr="00976521" w:rsidRDefault="003A7FE1" w:rsidP="00976521">
      <w:pPr>
        <w:pStyle w:val="a5"/>
      </w:pPr>
    </w:p>
    <w:p w:rsidR="0033722F" w:rsidRPr="00976521" w:rsidRDefault="00B902CF" w:rsidP="00976521">
      <w:pPr>
        <w:pStyle w:val="11"/>
        <w:ind w:firstLine="709"/>
        <w:jc w:val="both"/>
        <w:rPr>
          <w:b w:val="0"/>
        </w:rPr>
      </w:pPr>
      <w:r w:rsidRPr="00976521">
        <w:rPr>
          <w:b w:val="0"/>
        </w:rPr>
        <w:br w:type="page"/>
      </w:r>
      <w:bookmarkStart w:id="16" w:name="_Toc248796815"/>
      <w:r w:rsidRPr="00976521">
        <w:rPr>
          <w:b w:val="0"/>
        </w:rPr>
        <w:t>Список использованной литературы</w:t>
      </w:r>
      <w:bookmarkEnd w:id="16"/>
    </w:p>
    <w:p w:rsidR="00B902CF" w:rsidRPr="00976521" w:rsidRDefault="00B902CF" w:rsidP="00976521">
      <w:pPr>
        <w:pStyle w:val="a5"/>
      </w:pPr>
    </w:p>
    <w:p w:rsidR="00B902CF" w:rsidRPr="00976521" w:rsidRDefault="00B902CF" w:rsidP="003A7FE1">
      <w:pPr>
        <w:pStyle w:val="a5"/>
        <w:numPr>
          <w:ilvl w:val="0"/>
          <w:numId w:val="12"/>
        </w:numPr>
        <w:ind w:left="0" w:firstLine="0"/>
      </w:pPr>
      <w:r w:rsidRPr="00976521">
        <w:t>Гражданский кодекс Российской Федерации (часть первая) от 30.11.1994 №51-ФЗ (в ред. Федерального закона от</w:t>
      </w:r>
      <w:r w:rsidR="00976521">
        <w:t xml:space="preserve"> </w:t>
      </w:r>
      <w:r w:rsidRPr="00976521">
        <w:t>14.07.2008 №118-ФЗ) // Собрание законодательства РФ, 05.12.1994, №32, ст. 3301.</w:t>
      </w:r>
    </w:p>
    <w:p w:rsidR="00B902CF" w:rsidRPr="00976521" w:rsidRDefault="00B902CF" w:rsidP="003A7FE1">
      <w:pPr>
        <w:pStyle w:val="a5"/>
        <w:numPr>
          <w:ilvl w:val="0"/>
          <w:numId w:val="12"/>
        </w:numPr>
        <w:ind w:left="0" w:firstLine="0"/>
      </w:pPr>
      <w:r w:rsidRPr="00976521">
        <w:t>Федеральный закон Российской Федерации от 08.02.1998 №14-ФЗ «Об обществах с ограниченной ответственностью» (в ред. Федерального закона от 29.04.2008 №58-ФЗ) // Собрание законодательства РФ, 16.02.1998, №7, ст. 785.</w:t>
      </w:r>
    </w:p>
    <w:p w:rsidR="00B902CF" w:rsidRPr="00976521" w:rsidRDefault="00B902CF" w:rsidP="003A7FE1">
      <w:pPr>
        <w:pStyle w:val="a5"/>
        <w:numPr>
          <w:ilvl w:val="0"/>
          <w:numId w:val="12"/>
        </w:numPr>
        <w:ind w:left="0" w:firstLine="0"/>
      </w:pPr>
      <w:r w:rsidRPr="00976521">
        <w:t>Федеральный закон Российской Федерации от 30.11.1994 №52-ФЗ «О введении в действие части первой Гражданского кодекса Российской Федерации» (в ред. Федерального закона от 01.12.2007 №310-ФЗ) // Собрание законодательства РФ, 05.12.1994, №32, ст. 3302.</w:t>
      </w:r>
    </w:p>
    <w:p w:rsidR="00B902CF" w:rsidRPr="00976521" w:rsidRDefault="00B902CF" w:rsidP="003A7FE1">
      <w:pPr>
        <w:pStyle w:val="a5"/>
        <w:numPr>
          <w:ilvl w:val="0"/>
          <w:numId w:val="12"/>
        </w:numPr>
        <w:ind w:left="0" w:firstLine="0"/>
      </w:pPr>
      <w:r w:rsidRPr="00976521">
        <w:t>Федеральный закон Российской Федерации от 08.08.2001 №128-ФЗ «О лицензировании отдельных видов деятельности» (в ред. Федерального закона от 23.07.2008 №160-ФЗ) // Российская газета, №153 – 154, 10.08.2001.</w:t>
      </w:r>
    </w:p>
    <w:p w:rsidR="00B902CF" w:rsidRPr="00976521" w:rsidRDefault="00B902CF" w:rsidP="003A7FE1">
      <w:pPr>
        <w:pStyle w:val="a5"/>
        <w:numPr>
          <w:ilvl w:val="0"/>
          <w:numId w:val="12"/>
        </w:numPr>
        <w:ind w:left="0" w:firstLine="0"/>
      </w:pPr>
      <w:r w:rsidRPr="00976521">
        <w:t>Федеральный закон Российской Федерации от 06.10.2003 №131-ФЗ «Об общих принципах организации местного самоуправления в Российской Федерации» (в ред. Федерального закона от 10.06.2008 №77-ФЗ) // Собрание законодательства РФ, 06.10.2003, №40, ст. 3822.</w:t>
      </w:r>
    </w:p>
    <w:p w:rsidR="00B902CF" w:rsidRPr="00976521" w:rsidRDefault="00B902CF" w:rsidP="003A7FE1">
      <w:pPr>
        <w:pStyle w:val="a5"/>
        <w:numPr>
          <w:ilvl w:val="0"/>
          <w:numId w:val="12"/>
        </w:numPr>
        <w:ind w:left="0" w:firstLine="0"/>
      </w:pPr>
      <w:r w:rsidRPr="00976521">
        <w:t>Федеральный закон Российской Федерации от 21.11.1996 №129-ФЗ «О бухгалтерском учете» (в ред. Федерального закона от 03.11.2006 №183-ФЗ) // Собрание законодательства РФ, 25.11.1996, №48, ст. 5369.</w:t>
      </w:r>
    </w:p>
    <w:p w:rsidR="00B902CF" w:rsidRPr="00976521" w:rsidRDefault="00B902CF" w:rsidP="003A7FE1">
      <w:pPr>
        <w:numPr>
          <w:ilvl w:val="0"/>
          <w:numId w:val="12"/>
        </w:numPr>
        <w:autoSpaceDE w:val="0"/>
        <w:autoSpaceDN w:val="0"/>
        <w:adjustRightInd w:val="0"/>
        <w:spacing w:line="360" w:lineRule="auto"/>
        <w:ind w:left="0" w:firstLine="0"/>
        <w:jc w:val="both"/>
        <w:rPr>
          <w:rFonts w:eastAsia="Times New Roman"/>
          <w:sz w:val="28"/>
          <w:szCs w:val="28"/>
          <w:lang w:eastAsia="en-US"/>
        </w:rPr>
      </w:pPr>
      <w:r w:rsidRPr="00976521">
        <w:rPr>
          <w:rFonts w:eastAsia="Times New Roman"/>
          <w:sz w:val="28"/>
          <w:szCs w:val="28"/>
          <w:lang w:eastAsia="en-US"/>
        </w:rPr>
        <w:t>Аксененко А.Ф. Нормативный метод учета в промышленности: Теория, практика и перспективы развития. - М.: Финансы и статистика, 2005. - 224 с.</w:t>
      </w:r>
    </w:p>
    <w:p w:rsidR="00B902CF" w:rsidRPr="00976521" w:rsidRDefault="00B902CF" w:rsidP="003A7FE1">
      <w:pPr>
        <w:pStyle w:val="ConsNormal"/>
        <w:widowControl/>
        <w:numPr>
          <w:ilvl w:val="0"/>
          <w:numId w:val="12"/>
        </w:numPr>
        <w:spacing w:line="360" w:lineRule="auto"/>
        <w:ind w:left="0" w:firstLine="0"/>
        <w:jc w:val="both"/>
        <w:rPr>
          <w:rFonts w:ascii="Times New Roman" w:hAnsi="Times New Roman" w:cs="Times New Roman"/>
          <w:sz w:val="28"/>
          <w:szCs w:val="28"/>
        </w:rPr>
      </w:pPr>
      <w:r w:rsidRPr="00976521">
        <w:rPr>
          <w:rFonts w:ascii="Times New Roman" w:hAnsi="Times New Roman" w:cs="Times New Roman"/>
          <w:sz w:val="28"/>
          <w:szCs w:val="28"/>
        </w:rPr>
        <w:t>Безруких П.С. Учет и калькулирование себестоимости продукции. - М.: Финансы, 2009. - 320 с.</w:t>
      </w:r>
    </w:p>
    <w:p w:rsidR="00B902CF" w:rsidRPr="00976521" w:rsidRDefault="00B902CF" w:rsidP="003A7FE1">
      <w:pPr>
        <w:pStyle w:val="a5"/>
        <w:numPr>
          <w:ilvl w:val="0"/>
          <w:numId w:val="12"/>
        </w:numPr>
        <w:ind w:left="0" w:firstLine="0"/>
      </w:pPr>
      <w:r w:rsidRPr="00976521">
        <w:t>Бороненко С.А., Маслова Л.И., Крылов С.И. Финансовый анализ предприятий. – Екатеринбург: Изд. Урал. гос. университета, 2006. –</w:t>
      </w:r>
      <w:r w:rsidR="00976521">
        <w:t xml:space="preserve"> </w:t>
      </w:r>
      <w:r w:rsidRPr="00976521">
        <w:t>340 с.</w:t>
      </w:r>
    </w:p>
    <w:p w:rsidR="00B902CF" w:rsidRPr="00976521" w:rsidRDefault="00B902CF" w:rsidP="003A7FE1">
      <w:pPr>
        <w:pStyle w:val="a5"/>
        <w:numPr>
          <w:ilvl w:val="0"/>
          <w:numId w:val="12"/>
        </w:numPr>
        <w:ind w:left="0" w:firstLine="0"/>
      </w:pPr>
      <w:r w:rsidRPr="00976521">
        <w:t>Бочаров В.В. Управление денежным оборотом предприятий и корпораций. - М.: Финансы и статистика, 2006.</w:t>
      </w:r>
    </w:p>
    <w:p w:rsidR="00B902CF" w:rsidRPr="00976521" w:rsidRDefault="00B902CF" w:rsidP="003A7FE1">
      <w:pPr>
        <w:pStyle w:val="a5"/>
        <w:numPr>
          <w:ilvl w:val="0"/>
          <w:numId w:val="12"/>
        </w:numPr>
        <w:ind w:left="0" w:firstLine="0"/>
      </w:pPr>
      <w:r w:rsidRPr="00976521">
        <w:t>Бочаров В.В. Финансовый анализ.: – СПб. Питер, 2006. –</w:t>
      </w:r>
      <w:r w:rsidR="00976521">
        <w:t xml:space="preserve"> </w:t>
      </w:r>
      <w:r w:rsidRPr="00976521">
        <w:t>240с.</w:t>
      </w:r>
    </w:p>
    <w:p w:rsidR="00B902CF" w:rsidRPr="00976521" w:rsidRDefault="00B902CF" w:rsidP="003A7FE1">
      <w:pPr>
        <w:pStyle w:val="a5"/>
        <w:numPr>
          <w:ilvl w:val="0"/>
          <w:numId w:val="12"/>
        </w:numPr>
        <w:ind w:left="0" w:firstLine="0"/>
      </w:pPr>
      <w:r w:rsidRPr="00976521">
        <w:t>Булавина Л., Пипко В., Гаглазов М. Денежные средства и расчеты: учет, анализ, аудит.-М.: Феникс, 2003.</w:t>
      </w:r>
    </w:p>
    <w:p w:rsidR="00B902CF" w:rsidRPr="00976521" w:rsidRDefault="00B902CF" w:rsidP="003A7FE1">
      <w:pPr>
        <w:pStyle w:val="a5"/>
        <w:numPr>
          <w:ilvl w:val="0"/>
          <w:numId w:val="12"/>
        </w:numPr>
        <w:ind w:left="0" w:firstLine="0"/>
      </w:pPr>
      <w:r w:rsidRPr="00976521">
        <w:t>Бурцев В.В. Управление прибылью предприятия // Финансовый менеджмент,</w:t>
      </w:r>
      <w:r w:rsidR="00976521">
        <w:t xml:space="preserve"> </w:t>
      </w:r>
      <w:r w:rsidRPr="00976521">
        <w:t>№ 4. – 2006. – с. 12-18.</w:t>
      </w:r>
    </w:p>
    <w:p w:rsidR="00B902CF" w:rsidRPr="00976521" w:rsidRDefault="00B902CF" w:rsidP="003A7FE1">
      <w:pPr>
        <w:pStyle w:val="ConsNormal"/>
        <w:widowControl/>
        <w:numPr>
          <w:ilvl w:val="0"/>
          <w:numId w:val="12"/>
        </w:numPr>
        <w:spacing w:line="360" w:lineRule="auto"/>
        <w:ind w:left="0" w:firstLine="0"/>
        <w:jc w:val="both"/>
        <w:rPr>
          <w:rFonts w:ascii="Times New Roman" w:hAnsi="Times New Roman" w:cs="Times New Roman"/>
          <w:sz w:val="28"/>
          <w:szCs w:val="28"/>
        </w:rPr>
      </w:pPr>
      <w:r w:rsidRPr="00976521">
        <w:rPr>
          <w:rFonts w:ascii="Times New Roman" w:hAnsi="Times New Roman" w:cs="Times New Roman"/>
          <w:sz w:val="28"/>
          <w:szCs w:val="28"/>
        </w:rPr>
        <w:t>Вахрушина М.А. Бухгалтерский управленческий учет: Учебник для вузов. - М.: Финстатинформ, 2005. - 533 с.</w:t>
      </w:r>
    </w:p>
    <w:p w:rsidR="00B902CF" w:rsidRPr="00976521" w:rsidRDefault="00B902CF" w:rsidP="003A7FE1">
      <w:pPr>
        <w:pStyle w:val="a5"/>
        <w:numPr>
          <w:ilvl w:val="0"/>
          <w:numId w:val="12"/>
        </w:numPr>
        <w:ind w:left="0" w:firstLine="0"/>
      </w:pPr>
      <w:r w:rsidRPr="00976521">
        <w:t xml:space="preserve">Волков А.А., Боткин И.О. </w:t>
      </w:r>
      <w:r w:rsidRPr="00976521">
        <w:rPr>
          <w:bCs/>
        </w:rPr>
        <w:t xml:space="preserve">Рыночная модель методики расчета экономической эффективности инвестиционных проектов. // </w:t>
      </w:r>
      <w:r w:rsidRPr="00976521">
        <w:t>Проблемы региональной экономики. - 2006. - № 1/2. - С. 213-230.</w:t>
      </w:r>
    </w:p>
    <w:p w:rsidR="00B902CF" w:rsidRPr="00976521" w:rsidRDefault="00B902CF" w:rsidP="003A7FE1">
      <w:pPr>
        <w:pStyle w:val="a5"/>
        <w:numPr>
          <w:ilvl w:val="0"/>
          <w:numId w:val="12"/>
        </w:numPr>
        <w:ind w:left="0" w:firstLine="0"/>
      </w:pPr>
      <w:r w:rsidRPr="00976521">
        <w:t>Головизнина А.Т., Архипова О.И. Бухгалтерский управленческий учет: учебное пособие - М.:ТК Велби, Изд-во Проспект, 2009.-184с</w:t>
      </w:r>
    </w:p>
    <w:p w:rsidR="00B902CF" w:rsidRPr="00976521" w:rsidRDefault="00B902CF" w:rsidP="003A7FE1">
      <w:pPr>
        <w:pStyle w:val="a5"/>
        <w:numPr>
          <w:ilvl w:val="0"/>
          <w:numId w:val="12"/>
        </w:numPr>
        <w:ind w:left="0" w:firstLine="0"/>
      </w:pPr>
      <w:r w:rsidRPr="00976521">
        <w:t>Деревянко О.В. Экономическое содержание внутрифирменного финансового планирования и контроля, их место в системе финансового менеджмента // Вестник ОГУ, №4-2002</w:t>
      </w:r>
    </w:p>
    <w:p w:rsidR="00B902CF" w:rsidRPr="00976521" w:rsidRDefault="00B902CF" w:rsidP="003A7FE1">
      <w:pPr>
        <w:pStyle w:val="a5"/>
        <w:numPr>
          <w:ilvl w:val="0"/>
          <w:numId w:val="12"/>
        </w:numPr>
        <w:ind w:left="0" w:firstLine="0"/>
      </w:pPr>
      <w:r w:rsidRPr="00976521">
        <w:t>Дробозинов Л.А. Теория финансов. М., 2005.</w:t>
      </w:r>
    </w:p>
    <w:p w:rsidR="00B902CF" w:rsidRPr="00976521" w:rsidRDefault="00B902CF" w:rsidP="003A7FE1">
      <w:pPr>
        <w:pStyle w:val="a6"/>
        <w:numPr>
          <w:ilvl w:val="0"/>
          <w:numId w:val="12"/>
        </w:numPr>
        <w:spacing w:line="360" w:lineRule="auto"/>
        <w:ind w:left="0" w:firstLine="0"/>
        <w:jc w:val="both"/>
        <w:rPr>
          <w:sz w:val="28"/>
          <w:szCs w:val="28"/>
        </w:rPr>
      </w:pPr>
      <w:r w:rsidRPr="00976521">
        <w:rPr>
          <w:sz w:val="28"/>
          <w:szCs w:val="28"/>
        </w:rPr>
        <w:t>Друри К. Введение в управленческий и производственный учет: Пер. с англ. / Под ред. С.А. Табалиной. - М.: Аудит, ЮНИТИ, 2005. - 560 с.</w:t>
      </w:r>
    </w:p>
    <w:p w:rsidR="00B902CF" w:rsidRPr="00976521" w:rsidRDefault="00B902CF" w:rsidP="003A7FE1">
      <w:pPr>
        <w:pStyle w:val="a5"/>
        <w:numPr>
          <w:ilvl w:val="0"/>
          <w:numId w:val="12"/>
        </w:numPr>
        <w:ind w:left="0" w:firstLine="0"/>
      </w:pPr>
      <w:r w:rsidRPr="00976521">
        <w:t>Жуков В.Н. Формирование финансовых результатов для целей анализа// Бухгалтерский учет. - 2006.- № 12. - С.4-11.</w:t>
      </w:r>
    </w:p>
    <w:p w:rsidR="00B902CF" w:rsidRPr="00976521" w:rsidRDefault="00B902CF" w:rsidP="003A7FE1">
      <w:pPr>
        <w:pStyle w:val="a5"/>
        <w:numPr>
          <w:ilvl w:val="0"/>
          <w:numId w:val="12"/>
        </w:numPr>
        <w:ind w:left="0" w:firstLine="0"/>
      </w:pPr>
      <w:r w:rsidRPr="00976521">
        <w:t xml:space="preserve">Ивашкевич В.Б. Бухгалтерский управленческий учет: Учебник для вузов - М.: Экономистъ, 2009г.-618с. </w:t>
      </w:r>
    </w:p>
    <w:p w:rsidR="00B902CF" w:rsidRPr="00976521" w:rsidRDefault="00B902CF" w:rsidP="003A7FE1">
      <w:pPr>
        <w:pStyle w:val="ConsNormal"/>
        <w:widowControl/>
        <w:numPr>
          <w:ilvl w:val="0"/>
          <w:numId w:val="12"/>
        </w:numPr>
        <w:spacing w:line="360" w:lineRule="auto"/>
        <w:ind w:left="0" w:firstLine="0"/>
        <w:jc w:val="both"/>
        <w:rPr>
          <w:rFonts w:ascii="Times New Roman" w:hAnsi="Times New Roman" w:cs="Times New Roman"/>
          <w:sz w:val="28"/>
          <w:szCs w:val="28"/>
        </w:rPr>
      </w:pPr>
      <w:r w:rsidRPr="00976521">
        <w:rPr>
          <w:rFonts w:ascii="Times New Roman" w:hAnsi="Times New Roman" w:cs="Times New Roman"/>
          <w:sz w:val="28"/>
          <w:szCs w:val="28"/>
        </w:rPr>
        <w:t>Калькуляция себестоимости продукции в промышленности: Учеб. пособие / В.А. Белобородова, А.П. Чечета, В.Т. Слабинский и др. - 2-е изд., перераб. и доп. - М.: Финансы и статистика, 2009. - 279 с.</w:t>
      </w:r>
    </w:p>
    <w:p w:rsidR="00B902CF" w:rsidRPr="00976521" w:rsidRDefault="00B902CF" w:rsidP="003A7FE1">
      <w:pPr>
        <w:pStyle w:val="a5"/>
        <w:numPr>
          <w:ilvl w:val="0"/>
          <w:numId w:val="12"/>
        </w:numPr>
        <w:ind w:left="0" w:firstLine="0"/>
      </w:pPr>
      <w:r w:rsidRPr="00976521">
        <w:t>Каплан Р., Нортон Д. Сбалансированная система показателей.— М.: Олимп-бизнес, 2004</w:t>
      </w:r>
    </w:p>
    <w:p w:rsidR="00B902CF" w:rsidRPr="00976521" w:rsidRDefault="00B902CF" w:rsidP="003A7FE1">
      <w:pPr>
        <w:pStyle w:val="a5"/>
        <w:numPr>
          <w:ilvl w:val="0"/>
          <w:numId w:val="12"/>
        </w:numPr>
        <w:ind w:left="0" w:firstLine="0"/>
      </w:pPr>
      <w:r w:rsidRPr="00976521">
        <w:t xml:space="preserve">Карпова Т.П. Управленческий учет»: Учебник для вузов.-2-е изд., перераб. и доп. – М.: ЮНИТИ-ДАНА, 2009г-351с. </w:t>
      </w:r>
    </w:p>
    <w:p w:rsidR="00B902CF" w:rsidRPr="00976521" w:rsidRDefault="00B902CF" w:rsidP="003A7FE1">
      <w:pPr>
        <w:pStyle w:val="a5"/>
        <w:numPr>
          <w:ilvl w:val="0"/>
          <w:numId w:val="12"/>
        </w:numPr>
        <w:ind w:left="0" w:firstLine="0"/>
      </w:pPr>
      <w:r w:rsidRPr="00976521">
        <w:t xml:space="preserve">Керимов В.Э. Управленческий учет: Учебник.-3-е изд., изм. и доп..-М.: Издательско-торговая корпорация «Дашков и К», 2009.-460с. </w:t>
      </w:r>
    </w:p>
    <w:p w:rsidR="00B902CF" w:rsidRPr="00976521" w:rsidRDefault="00B902CF" w:rsidP="003A7FE1">
      <w:pPr>
        <w:pStyle w:val="ConsNormal"/>
        <w:widowControl/>
        <w:numPr>
          <w:ilvl w:val="0"/>
          <w:numId w:val="12"/>
        </w:numPr>
        <w:spacing w:line="360" w:lineRule="auto"/>
        <w:ind w:left="0" w:firstLine="0"/>
        <w:jc w:val="both"/>
        <w:rPr>
          <w:rFonts w:ascii="Times New Roman" w:hAnsi="Times New Roman" w:cs="Times New Roman"/>
          <w:sz w:val="28"/>
          <w:szCs w:val="28"/>
        </w:rPr>
      </w:pPr>
      <w:r w:rsidRPr="00976521">
        <w:rPr>
          <w:rFonts w:ascii="Times New Roman" w:hAnsi="Times New Roman" w:cs="Times New Roman"/>
          <w:sz w:val="28"/>
          <w:szCs w:val="28"/>
        </w:rPr>
        <w:t>Ким Л.И. Бухгалтерский управленческий учет. Конспект лекций. Чебоксары: «Салика», 2006.-147 с.</w:t>
      </w:r>
    </w:p>
    <w:p w:rsidR="00B902CF" w:rsidRPr="00976521" w:rsidRDefault="00B902CF" w:rsidP="003A7FE1">
      <w:pPr>
        <w:pStyle w:val="a5"/>
        <w:numPr>
          <w:ilvl w:val="0"/>
          <w:numId w:val="12"/>
        </w:numPr>
        <w:ind w:left="0" w:firstLine="0"/>
      </w:pPr>
      <w:r w:rsidRPr="00976521">
        <w:t>Ковалев В.В., Ковалев Вит.В. Финансы организаций (предприятий): учеб. – М.: Проспект, 2007.</w:t>
      </w:r>
    </w:p>
    <w:p w:rsidR="00B902CF" w:rsidRPr="00976521" w:rsidRDefault="00B902CF" w:rsidP="003A7FE1">
      <w:pPr>
        <w:pStyle w:val="a5"/>
        <w:numPr>
          <w:ilvl w:val="0"/>
          <w:numId w:val="12"/>
        </w:numPr>
        <w:ind w:left="0" w:firstLine="0"/>
      </w:pPr>
      <w:r w:rsidRPr="00976521">
        <w:t>Ковалева А.М., Лапуста М.Г., Скамай Л.Г. Финансы фирмы: учебник. М.: ИНФРА-М, 2007. – 522 с.</w:t>
      </w:r>
    </w:p>
    <w:p w:rsidR="00B902CF" w:rsidRPr="00976521" w:rsidRDefault="00B902CF" w:rsidP="003A7FE1">
      <w:pPr>
        <w:pStyle w:val="a5"/>
        <w:numPr>
          <w:ilvl w:val="0"/>
          <w:numId w:val="12"/>
        </w:numPr>
        <w:ind w:left="0" w:firstLine="0"/>
      </w:pPr>
      <w:r w:rsidRPr="00976521">
        <w:t>Коласс Б. Управление финансовой деятельностью предприятия. Проблемы, концепции, методы, М.: Финансы, 2004, с. 100.</w:t>
      </w:r>
    </w:p>
    <w:p w:rsidR="00B902CF" w:rsidRPr="00976521" w:rsidRDefault="00B902CF" w:rsidP="003A7FE1">
      <w:pPr>
        <w:pStyle w:val="a5"/>
        <w:numPr>
          <w:ilvl w:val="0"/>
          <w:numId w:val="12"/>
        </w:numPr>
        <w:ind w:left="0" w:firstLine="0"/>
      </w:pPr>
      <w:r w:rsidRPr="00976521">
        <w:t>Кудинов А. Финансовое планирование деятельности предприятия. М., 2003</w:t>
      </w:r>
    </w:p>
    <w:p w:rsidR="00B902CF" w:rsidRPr="00976521" w:rsidRDefault="00B902CF" w:rsidP="003A7FE1">
      <w:pPr>
        <w:pStyle w:val="a5"/>
        <w:numPr>
          <w:ilvl w:val="0"/>
          <w:numId w:val="12"/>
        </w:numPr>
        <w:ind w:left="0" w:firstLine="0"/>
      </w:pPr>
      <w:r w:rsidRPr="00976521">
        <w:t>Кузнецова Е.В Финансовое управление компанией Москва, «Правовая Культура».</w:t>
      </w:r>
    </w:p>
    <w:p w:rsidR="00B902CF" w:rsidRPr="00976521" w:rsidRDefault="00B902CF" w:rsidP="003A7FE1">
      <w:pPr>
        <w:pStyle w:val="ConsNormal"/>
        <w:widowControl/>
        <w:numPr>
          <w:ilvl w:val="0"/>
          <w:numId w:val="12"/>
        </w:numPr>
        <w:spacing w:line="360" w:lineRule="auto"/>
        <w:ind w:left="0" w:firstLine="0"/>
        <w:jc w:val="both"/>
        <w:rPr>
          <w:rFonts w:ascii="Times New Roman" w:hAnsi="Times New Roman" w:cs="Times New Roman"/>
          <w:sz w:val="28"/>
          <w:szCs w:val="28"/>
        </w:rPr>
      </w:pPr>
      <w:r w:rsidRPr="00976521">
        <w:rPr>
          <w:rFonts w:ascii="Times New Roman" w:hAnsi="Times New Roman" w:cs="Times New Roman"/>
          <w:sz w:val="28"/>
          <w:szCs w:val="28"/>
        </w:rPr>
        <w:t>Люблинский Я.Г. Анализ затрат на создание, производство и эксплуатацию изделий. М.: «Финансы и статистика», 2005.</w:t>
      </w:r>
    </w:p>
    <w:p w:rsidR="00B902CF" w:rsidRPr="00976521" w:rsidRDefault="003A7FE1" w:rsidP="003A7FE1">
      <w:pPr>
        <w:numPr>
          <w:ilvl w:val="0"/>
          <w:numId w:val="12"/>
        </w:numPr>
        <w:spacing w:line="360" w:lineRule="auto"/>
        <w:ind w:left="0" w:firstLine="0"/>
        <w:jc w:val="both"/>
        <w:rPr>
          <w:rFonts w:eastAsia="Times New Roman"/>
          <w:sz w:val="28"/>
          <w:szCs w:val="28"/>
          <w:lang w:eastAsia="en-US"/>
        </w:rPr>
      </w:pPr>
      <w:r>
        <w:rPr>
          <w:rFonts w:eastAsia="Times New Roman"/>
          <w:sz w:val="28"/>
          <w:szCs w:val="28"/>
          <w:lang w:eastAsia="en-US"/>
        </w:rPr>
        <w:t>Мамедов О.</w:t>
      </w:r>
      <w:r w:rsidR="00B902CF" w:rsidRPr="00976521">
        <w:rPr>
          <w:rFonts w:eastAsia="Times New Roman"/>
          <w:sz w:val="28"/>
          <w:szCs w:val="28"/>
          <w:lang w:eastAsia="en-US"/>
        </w:rPr>
        <w:t>Ю. Современная экономика - Ростов-на-Дону, изд-во «Феникс», 2007. – 298 с.</w:t>
      </w:r>
    </w:p>
    <w:p w:rsidR="00B902CF" w:rsidRPr="00976521" w:rsidRDefault="00B902CF" w:rsidP="003A7FE1">
      <w:pPr>
        <w:pStyle w:val="a5"/>
        <w:numPr>
          <w:ilvl w:val="0"/>
          <w:numId w:val="12"/>
        </w:numPr>
        <w:ind w:left="0" w:firstLine="0"/>
      </w:pPr>
      <w:r w:rsidRPr="00976521">
        <w:t>Матвеенко П.В., Фадеев Ю.Л. Хозяйственные общества и унитарные предприятия. М., 2006.</w:t>
      </w:r>
    </w:p>
    <w:p w:rsidR="00B902CF" w:rsidRPr="00976521" w:rsidRDefault="00B902CF" w:rsidP="003A7FE1">
      <w:pPr>
        <w:pStyle w:val="ConsNormal"/>
        <w:widowControl/>
        <w:numPr>
          <w:ilvl w:val="0"/>
          <w:numId w:val="12"/>
        </w:numPr>
        <w:spacing w:line="360" w:lineRule="auto"/>
        <w:ind w:left="0" w:firstLine="0"/>
        <w:jc w:val="both"/>
        <w:rPr>
          <w:rFonts w:ascii="Times New Roman" w:hAnsi="Times New Roman" w:cs="Times New Roman"/>
          <w:sz w:val="28"/>
          <w:szCs w:val="28"/>
        </w:rPr>
      </w:pPr>
      <w:r w:rsidRPr="00976521">
        <w:rPr>
          <w:rFonts w:ascii="Times New Roman" w:hAnsi="Times New Roman" w:cs="Times New Roman"/>
          <w:sz w:val="28"/>
          <w:szCs w:val="28"/>
        </w:rPr>
        <w:t>Мутнян А.В., Оконников И.М. Микроэкономика. Кн. 1 – М., 2006.- 300 с.</w:t>
      </w:r>
    </w:p>
    <w:p w:rsidR="00B902CF" w:rsidRPr="00976521" w:rsidRDefault="00B902CF" w:rsidP="003A7FE1">
      <w:pPr>
        <w:pStyle w:val="ConsNormal"/>
        <w:widowControl/>
        <w:numPr>
          <w:ilvl w:val="0"/>
          <w:numId w:val="12"/>
        </w:numPr>
        <w:spacing w:line="360" w:lineRule="auto"/>
        <w:ind w:left="0" w:firstLine="0"/>
        <w:jc w:val="both"/>
        <w:rPr>
          <w:rFonts w:ascii="Times New Roman" w:hAnsi="Times New Roman" w:cs="Times New Roman"/>
          <w:sz w:val="28"/>
          <w:szCs w:val="28"/>
        </w:rPr>
      </w:pPr>
      <w:r w:rsidRPr="00976521">
        <w:rPr>
          <w:rFonts w:ascii="Times New Roman" w:hAnsi="Times New Roman" w:cs="Times New Roman"/>
          <w:sz w:val="28"/>
          <w:szCs w:val="28"/>
        </w:rPr>
        <w:t>Николаева С.А. Особенности учета затрат в условиях рынка: система "директ - костинг": Теория и практика. - М.: Финансы и статистика, 2008. - 128 с.</w:t>
      </w:r>
    </w:p>
    <w:p w:rsidR="00B902CF" w:rsidRPr="00976521" w:rsidRDefault="00B902CF" w:rsidP="003A7FE1">
      <w:pPr>
        <w:pStyle w:val="ConsNormal"/>
        <w:widowControl/>
        <w:numPr>
          <w:ilvl w:val="0"/>
          <w:numId w:val="12"/>
        </w:numPr>
        <w:spacing w:line="360" w:lineRule="auto"/>
        <w:ind w:left="0" w:firstLine="0"/>
        <w:jc w:val="both"/>
        <w:rPr>
          <w:rFonts w:ascii="Times New Roman" w:hAnsi="Times New Roman" w:cs="Times New Roman"/>
          <w:sz w:val="28"/>
          <w:szCs w:val="28"/>
        </w:rPr>
      </w:pPr>
      <w:r w:rsidRPr="00976521">
        <w:rPr>
          <w:rFonts w:ascii="Times New Roman" w:hAnsi="Times New Roman" w:cs="Times New Roman"/>
          <w:sz w:val="28"/>
          <w:szCs w:val="28"/>
        </w:rPr>
        <w:t>Николаева С.А. Принципы формирования и калькулирования себестоимости. Особенности учета затрат в условиях рынка: система "директ - костинг". - М.: Аналитика - Пресс, 2009. - 144 с.</w:t>
      </w:r>
    </w:p>
    <w:p w:rsidR="00B902CF" w:rsidRPr="00976521" w:rsidRDefault="00B902CF" w:rsidP="003A7FE1">
      <w:pPr>
        <w:pStyle w:val="a5"/>
        <w:numPr>
          <w:ilvl w:val="0"/>
          <w:numId w:val="12"/>
        </w:numPr>
        <w:ind w:left="0" w:firstLine="0"/>
      </w:pPr>
      <w:r w:rsidRPr="00976521">
        <w:t xml:space="preserve">Нисевич Е.В., Муханова Е.Б. Проблемы формирования и развития инновационной инфраструктуры. – М.: Институт экономики АН СССР, 2006. – С.41. </w:t>
      </w:r>
    </w:p>
    <w:p w:rsidR="00B902CF" w:rsidRPr="00976521" w:rsidRDefault="00B902CF" w:rsidP="003A7FE1">
      <w:pPr>
        <w:pStyle w:val="a5"/>
        <w:numPr>
          <w:ilvl w:val="0"/>
          <w:numId w:val="12"/>
        </w:numPr>
        <w:ind w:left="0" w:firstLine="0"/>
      </w:pPr>
      <w:r w:rsidRPr="00976521">
        <w:t>Новодворский В. Д.</w:t>
      </w:r>
      <w:r w:rsidR="00976521">
        <w:t>,</w:t>
      </w:r>
      <w:r w:rsidRPr="00976521">
        <w:t xml:space="preserve"> Хорин А. Н. Балансовое обобщение как метод бухгалтерского учета /Бухгалтерский учет -</w:t>
      </w:r>
      <w:r w:rsidR="00976521">
        <w:t xml:space="preserve"> </w:t>
      </w:r>
      <w:r w:rsidRPr="00976521">
        <w:t xml:space="preserve">№ 3 – </w:t>
      </w:r>
      <w:smartTag w:uri="urn:schemas-microsoft-com:office:smarttags" w:element="metricconverter">
        <w:smartTagPr>
          <w:attr w:name="ProductID" w:val="2005 г"/>
        </w:smartTagPr>
        <w:r w:rsidRPr="00976521">
          <w:t>2005 г</w:t>
        </w:r>
      </w:smartTag>
      <w:r w:rsidRPr="00976521">
        <w:t>.– с.15-21.</w:t>
      </w:r>
    </w:p>
    <w:p w:rsidR="00B902CF" w:rsidRPr="00976521" w:rsidRDefault="00B902CF" w:rsidP="003A7FE1">
      <w:pPr>
        <w:pStyle w:val="ConsNormal"/>
        <w:widowControl/>
        <w:numPr>
          <w:ilvl w:val="0"/>
          <w:numId w:val="12"/>
        </w:numPr>
        <w:spacing w:line="360" w:lineRule="auto"/>
        <w:ind w:left="0" w:firstLine="0"/>
        <w:jc w:val="both"/>
        <w:rPr>
          <w:rFonts w:ascii="Times New Roman" w:hAnsi="Times New Roman" w:cs="Times New Roman"/>
          <w:sz w:val="28"/>
          <w:szCs w:val="28"/>
        </w:rPr>
      </w:pPr>
      <w:r w:rsidRPr="00976521">
        <w:rPr>
          <w:rFonts w:ascii="Times New Roman" w:hAnsi="Times New Roman" w:cs="Times New Roman"/>
          <w:sz w:val="28"/>
          <w:szCs w:val="28"/>
        </w:rPr>
        <w:t>Организация, планирование и управление производством: Учеб. пособие / Под общ. ред. Б.Н. Родионова. - М.: Машиностроение, 2009. - 328 с.</w:t>
      </w:r>
    </w:p>
    <w:p w:rsidR="00B902CF" w:rsidRPr="00976521" w:rsidRDefault="00B902CF" w:rsidP="003A7FE1">
      <w:pPr>
        <w:pStyle w:val="a5"/>
        <w:numPr>
          <w:ilvl w:val="0"/>
          <w:numId w:val="12"/>
        </w:numPr>
        <w:ind w:left="0" w:firstLine="0"/>
      </w:pPr>
      <w:r w:rsidRPr="00976521">
        <w:t>Павлова Л.Н. Финансы предприятий. – М.: Финансы, «ЮНИТИ», 2006. – 437 с.</w:t>
      </w:r>
    </w:p>
    <w:p w:rsidR="00B902CF" w:rsidRPr="00976521" w:rsidRDefault="00B902CF" w:rsidP="003A7FE1">
      <w:pPr>
        <w:pStyle w:val="a5"/>
        <w:numPr>
          <w:ilvl w:val="0"/>
          <w:numId w:val="12"/>
        </w:numPr>
        <w:ind w:left="0" w:firstLine="0"/>
      </w:pPr>
      <w:r w:rsidRPr="00976521">
        <w:t>Палий В.Ф. Новая бухгалтерская отчетность. Содержание. Методика анализа-М.:</w:t>
      </w:r>
      <w:r w:rsidR="00976521">
        <w:t xml:space="preserve"> </w:t>
      </w:r>
      <w:r w:rsidRPr="00976521">
        <w:t>Библиотека журнала “Контроллинг”, 2005 – 193 с.</w:t>
      </w:r>
    </w:p>
    <w:p w:rsidR="00B902CF" w:rsidRPr="00976521" w:rsidRDefault="00B902CF" w:rsidP="003A7FE1">
      <w:pPr>
        <w:pStyle w:val="ConsNormal"/>
        <w:widowControl/>
        <w:numPr>
          <w:ilvl w:val="0"/>
          <w:numId w:val="12"/>
        </w:numPr>
        <w:spacing w:line="360" w:lineRule="auto"/>
        <w:ind w:left="0" w:firstLine="0"/>
        <w:jc w:val="both"/>
        <w:rPr>
          <w:rFonts w:ascii="Times New Roman" w:hAnsi="Times New Roman" w:cs="Times New Roman"/>
          <w:sz w:val="28"/>
          <w:szCs w:val="28"/>
        </w:rPr>
      </w:pPr>
      <w:r w:rsidRPr="00976521">
        <w:rPr>
          <w:rFonts w:ascii="Times New Roman" w:hAnsi="Times New Roman" w:cs="Times New Roman"/>
          <w:sz w:val="28"/>
          <w:szCs w:val="28"/>
        </w:rPr>
        <w:t>Палий В.Ф. Основы калькулирования. - М.: Финансы и статистика, 2009. - 288 с.</w:t>
      </w:r>
    </w:p>
    <w:p w:rsidR="00B902CF" w:rsidRPr="00976521" w:rsidRDefault="00B902CF" w:rsidP="003A7FE1">
      <w:pPr>
        <w:pStyle w:val="a5"/>
        <w:numPr>
          <w:ilvl w:val="0"/>
          <w:numId w:val="12"/>
        </w:numPr>
        <w:ind w:left="0" w:firstLine="0"/>
      </w:pPr>
      <w:r w:rsidRPr="00976521">
        <w:t xml:space="preserve">Пласкова Н., Тойкер Д. Бухгалтерская отчетность как информационная база финансового анализа /Финансовая газета. Региональный выпуск, N 35, август </w:t>
      </w:r>
      <w:smartTag w:uri="urn:schemas-microsoft-com:office:smarttags" w:element="metricconverter">
        <w:smartTagPr>
          <w:attr w:name="ProductID" w:val="2006 г"/>
        </w:smartTagPr>
        <w:r w:rsidRPr="00976521">
          <w:t>2006 г</w:t>
        </w:r>
      </w:smartTag>
      <w:r w:rsidRPr="00976521">
        <w:t>. – СПС «Гарант»</w:t>
      </w:r>
    </w:p>
    <w:p w:rsidR="00B902CF" w:rsidRPr="00976521" w:rsidRDefault="00B902CF" w:rsidP="003A7FE1">
      <w:pPr>
        <w:pStyle w:val="a5"/>
        <w:numPr>
          <w:ilvl w:val="0"/>
          <w:numId w:val="12"/>
        </w:numPr>
        <w:ind w:left="0" w:firstLine="0"/>
      </w:pPr>
      <w:r w:rsidRPr="00976521">
        <w:t>Попов В.М., Ляпунов С.И., Воронова Т.А. Бизнес фирмы и бюджетирование потока денежных средств. - М.: Финансы и статистика, 2003.</w:t>
      </w:r>
    </w:p>
    <w:p w:rsidR="00B902CF" w:rsidRPr="00976521" w:rsidRDefault="00B902CF" w:rsidP="003A7FE1">
      <w:pPr>
        <w:pStyle w:val="a5"/>
        <w:numPr>
          <w:ilvl w:val="0"/>
          <w:numId w:val="12"/>
        </w:numPr>
        <w:ind w:left="0" w:firstLine="0"/>
      </w:pPr>
      <w:r w:rsidRPr="00976521">
        <w:t>Проморовская Л.Т. Экономический анализ. - М.: ЮНИТИ-ДАНА, 2005.-615с.</w:t>
      </w:r>
    </w:p>
    <w:p w:rsidR="00B902CF" w:rsidRPr="00976521" w:rsidRDefault="00B902CF" w:rsidP="003A7FE1">
      <w:pPr>
        <w:pStyle w:val="a5"/>
        <w:numPr>
          <w:ilvl w:val="0"/>
          <w:numId w:val="12"/>
        </w:numPr>
        <w:ind w:left="0" w:firstLine="0"/>
      </w:pPr>
      <w:r w:rsidRPr="00976521">
        <w:t>Репин В.В. Управление финансами предприятия: ключевые проблемы // Консультант, №4, 2005, с.12.</w:t>
      </w:r>
    </w:p>
    <w:p w:rsidR="00B902CF" w:rsidRPr="00976521" w:rsidRDefault="00B902CF" w:rsidP="003A7FE1">
      <w:pPr>
        <w:pStyle w:val="a5"/>
        <w:numPr>
          <w:ilvl w:val="0"/>
          <w:numId w:val="12"/>
        </w:numPr>
        <w:ind w:left="0" w:firstLine="0"/>
      </w:pPr>
      <w:r w:rsidRPr="00976521">
        <w:t>Рузавин Г.И., Мартынов В.Т. Курс рыночной экономики. М.: Банки и биржи, ЮНИТИ, 2006. – 419 с.</w:t>
      </w:r>
    </w:p>
    <w:p w:rsidR="00B902CF" w:rsidRPr="00976521" w:rsidRDefault="00B902CF" w:rsidP="003A7FE1">
      <w:pPr>
        <w:pStyle w:val="a5"/>
        <w:numPr>
          <w:ilvl w:val="0"/>
          <w:numId w:val="12"/>
        </w:numPr>
        <w:ind w:left="0" w:firstLine="0"/>
      </w:pPr>
      <w:r w:rsidRPr="00976521">
        <w:t>Савицкая Г.В. Анализ хозяйственной деятельности предприятия: 4-е издание. - Минск: ООО «Новое знание», 2006 – 688 с.</w:t>
      </w:r>
    </w:p>
    <w:p w:rsidR="00B902CF" w:rsidRPr="00976521" w:rsidRDefault="00B902CF" w:rsidP="003A7FE1">
      <w:pPr>
        <w:pStyle w:val="a6"/>
        <w:numPr>
          <w:ilvl w:val="0"/>
          <w:numId w:val="12"/>
        </w:numPr>
        <w:spacing w:line="360" w:lineRule="auto"/>
        <w:ind w:left="0" w:firstLine="0"/>
        <w:jc w:val="both"/>
        <w:rPr>
          <w:sz w:val="28"/>
          <w:szCs w:val="28"/>
        </w:rPr>
      </w:pPr>
      <w:r w:rsidRPr="00976521">
        <w:rPr>
          <w:sz w:val="28"/>
          <w:szCs w:val="28"/>
        </w:rPr>
        <w:t>Самочкин В.Н., Пронин Ю.Б. и др. Гибкое развитие предприятия: Эффективность и бюджетирование. - М.: Дело, 2005. - 352 с.</w:t>
      </w:r>
    </w:p>
    <w:p w:rsidR="00B902CF" w:rsidRPr="00976521" w:rsidRDefault="00B902CF" w:rsidP="003A7FE1">
      <w:pPr>
        <w:pStyle w:val="a5"/>
        <w:numPr>
          <w:ilvl w:val="0"/>
          <w:numId w:val="12"/>
        </w:numPr>
        <w:ind w:left="0" w:firstLine="0"/>
      </w:pPr>
      <w:r w:rsidRPr="00976521">
        <w:t>Сорокина Е.В. Анализ денежных потоков предприятия: теория и практика в условиях реформирования российской экономики. — М.: Финансы и статистика, 2003.</w:t>
      </w:r>
    </w:p>
    <w:p w:rsidR="00B902CF" w:rsidRPr="00976521" w:rsidRDefault="00B902CF" w:rsidP="003A7FE1">
      <w:pPr>
        <w:pStyle w:val="a5"/>
        <w:numPr>
          <w:ilvl w:val="0"/>
          <w:numId w:val="12"/>
        </w:numPr>
        <w:ind w:left="0" w:firstLine="0"/>
      </w:pPr>
      <w:r w:rsidRPr="00976521">
        <w:t>Сотникова Л.В. О формировании финансовых результатов. // Бухгалтерский учет. – 2006. -</w:t>
      </w:r>
      <w:r w:rsidR="00976521">
        <w:t xml:space="preserve"> </w:t>
      </w:r>
      <w:r w:rsidRPr="00976521">
        <w:t>№1. – С.15-21.</w:t>
      </w:r>
    </w:p>
    <w:p w:rsidR="00B902CF" w:rsidRPr="00976521" w:rsidRDefault="00B902CF" w:rsidP="003A7FE1">
      <w:pPr>
        <w:pStyle w:val="ConsNormal"/>
        <w:widowControl/>
        <w:numPr>
          <w:ilvl w:val="0"/>
          <w:numId w:val="12"/>
        </w:numPr>
        <w:spacing w:line="360" w:lineRule="auto"/>
        <w:ind w:left="0" w:firstLine="0"/>
        <w:jc w:val="both"/>
        <w:rPr>
          <w:rFonts w:ascii="Times New Roman" w:hAnsi="Times New Roman" w:cs="Times New Roman"/>
          <w:sz w:val="28"/>
          <w:szCs w:val="28"/>
        </w:rPr>
      </w:pPr>
      <w:r w:rsidRPr="00976521">
        <w:rPr>
          <w:rFonts w:ascii="Times New Roman" w:hAnsi="Times New Roman" w:cs="Times New Roman"/>
          <w:sz w:val="28"/>
          <w:szCs w:val="28"/>
        </w:rPr>
        <w:t>Управленческий учет: Учеб. пособие / Под ред. А.Д. Шеремета. - М.: ФБК - ПРЕСС, 2009. - 512 с.</w:t>
      </w:r>
    </w:p>
    <w:p w:rsidR="00B902CF" w:rsidRPr="00976521" w:rsidRDefault="00B902CF" w:rsidP="003A7FE1">
      <w:pPr>
        <w:pStyle w:val="a5"/>
        <w:numPr>
          <w:ilvl w:val="0"/>
          <w:numId w:val="12"/>
        </w:numPr>
        <w:ind w:left="0" w:firstLine="0"/>
      </w:pPr>
      <w:r w:rsidRPr="00976521">
        <w:t>Финансовое планирование и контроль: Пер. с англ./ Под. ред. М.А. Поукока и А.Х. Тейлора. — М.: ИНФРА-М,. 2006. – 417 с.</w:t>
      </w:r>
    </w:p>
    <w:p w:rsidR="00B902CF" w:rsidRPr="00976521" w:rsidRDefault="00B902CF" w:rsidP="003A7FE1">
      <w:pPr>
        <w:pStyle w:val="a5"/>
        <w:numPr>
          <w:ilvl w:val="0"/>
          <w:numId w:val="12"/>
        </w:numPr>
        <w:ind w:left="0" w:firstLine="0"/>
      </w:pPr>
      <w:r w:rsidRPr="00976521">
        <w:t>Финансовое управление фирмой, М. Экономика, 2005.</w:t>
      </w:r>
    </w:p>
    <w:p w:rsidR="00B902CF" w:rsidRPr="00976521" w:rsidRDefault="00B902CF" w:rsidP="003A7FE1">
      <w:pPr>
        <w:pStyle w:val="a5"/>
        <w:numPr>
          <w:ilvl w:val="0"/>
          <w:numId w:val="12"/>
        </w:numPr>
        <w:ind w:left="0" w:firstLine="0"/>
      </w:pPr>
      <w:r w:rsidRPr="00976521">
        <w:t>Финансы: Учебник для ВУЗов/ Под ред. Романовского М.В., Врублевской О.В., Сабанти Б.М. – М.: Юрайт, 2006. – 361 с.</w:t>
      </w:r>
    </w:p>
    <w:p w:rsidR="00B902CF" w:rsidRPr="00976521" w:rsidRDefault="00B902CF" w:rsidP="003A7FE1">
      <w:pPr>
        <w:numPr>
          <w:ilvl w:val="0"/>
          <w:numId w:val="12"/>
        </w:numPr>
        <w:autoSpaceDE w:val="0"/>
        <w:autoSpaceDN w:val="0"/>
        <w:adjustRightInd w:val="0"/>
        <w:spacing w:line="360" w:lineRule="auto"/>
        <w:ind w:left="0" w:firstLine="0"/>
        <w:jc w:val="both"/>
        <w:rPr>
          <w:rFonts w:eastAsia="Times New Roman"/>
          <w:sz w:val="28"/>
          <w:szCs w:val="28"/>
          <w:lang w:eastAsia="en-US"/>
        </w:rPr>
      </w:pPr>
      <w:r w:rsidRPr="00976521">
        <w:rPr>
          <w:rFonts w:eastAsia="Times New Roman"/>
          <w:sz w:val="28"/>
          <w:szCs w:val="28"/>
          <w:lang w:eastAsia="en-US"/>
        </w:rPr>
        <w:t>Хорнгрен Ч.Т., Фостер Дж. Бухгалтерский учет: управленческий аспект. - М.: Финансы и статистика, 2006. - 416 с.</w:t>
      </w:r>
    </w:p>
    <w:p w:rsidR="00B902CF" w:rsidRPr="00976521" w:rsidRDefault="00B902CF" w:rsidP="003A7FE1">
      <w:pPr>
        <w:pStyle w:val="a5"/>
        <w:numPr>
          <w:ilvl w:val="0"/>
          <w:numId w:val="12"/>
        </w:numPr>
        <w:ind w:left="0" w:firstLine="0"/>
      </w:pPr>
      <w:r w:rsidRPr="00976521">
        <w:t xml:space="preserve">Хотинская Г.И., Харитонова Т.В. </w:t>
      </w:r>
      <w:r w:rsidRPr="00976521">
        <w:rPr>
          <w:bCs/>
        </w:rPr>
        <w:t>Анализ хозяйственной деятельности предприятия (на примере предприятий сферы услуг).</w:t>
      </w:r>
      <w:r w:rsidRPr="00976521">
        <w:t xml:space="preserve"> Учебное пособие. – М.,</w:t>
      </w:r>
      <w:r w:rsidR="00976521">
        <w:t xml:space="preserve"> </w:t>
      </w:r>
      <w:r w:rsidRPr="00976521">
        <w:t>2006.- 240 с.</w:t>
      </w:r>
    </w:p>
    <w:p w:rsidR="00B902CF" w:rsidRPr="00976521" w:rsidRDefault="00B902CF" w:rsidP="003A7FE1">
      <w:pPr>
        <w:pStyle w:val="a5"/>
        <w:numPr>
          <w:ilvl w:val="0"/>
          <w:numId w:val="12"/>
        </w:numPr>
        <w:ind w:left="0" w:firstLine="0"/>
      </w:pPr>
      <w:r w:rsidRPr="00976521">
        <w:t>Хруцкий В.Е., Сизова Т.В., Гамаюнов В.В.</w:t>
      </w:r>
      <w:r w:rsidR="00976521">
        <w:t xml:space="preserve"> </w:t>
      </w:r>
      <w:r w:rsidRPr="00976521">
        <w:t xml:space="preserve">Внутрифирменное Бюджетирование: Настольная книга по постановке финансового планирования. – М.: Финансы и статистика, </w:t>
      </w:r>
      <w:smartTag w:uri="urn:schemas-microsoft-com:office:smarttags" w:element="metricconverter">
        <w:smartTagPr>
          <w:attr w:name="ProductID" w:val="2002 г"/>
        </w:smartTagPr>
        <w:r w:rsidRPr="00976521">
          <w:t>2002 г</w:t>
        </w:r>
      </w:smartTag>
      <w:r w:rsidRPr="00976521">
        <w:t>.</w:t>
      </w:r>
    </w:p>
    <w:p w:rsidR="00B902CF" w:rsidRPr="00976521" w:rsidRDefault="00B902CF" w:rsidP="003A7FE1">
      <w:pPr>
        <w:pStyle w:val="a5"/>
        <w:numPr>
          <w:ilvl w:val="0"/>
          <w:numId w:val="12"/>
        </w:numPr>
        <w:ind w:left="0" w:firstLine="0"/>
      </w:pPr>
      <w:r w:rsidRPr="00976521">
        <w:t>Цыгичко А.Н. Новый механизм формирования эффективности. –М.: Экономика, 2007. –191с.</w:t>
      </w:r>
    </w:p>
    <w:p w:rsidR="00B902CF" w:rsidRPr="00976521" w:rsidRDefault="00B902CF" w:rsidP="003A7FE1">
      <w:pPr>
        <w:pStyle w:val="a5"/>
        <w:numPr>
          <w:ilvl w:val="0"/>
          <w:numId w:val="12"/>
        </w:numPr>
        <w:ind w:left="0" w:firstLine="0"/>
      </w:pPr>
      <w:r w:rsidRPr="00976521">
        <w:t>Четыркин Е.М. Методы финансовых и коммерческих расчетов. -М.: Финансы, 2006 – 148 с.</w:t>
      </w:r>
    </w:p>
    <w:p w:rsidR="00B902CF" w:rsidRPr="00976521" w:rsidRDefault="00B902CF" w:rsidP="003A7FE1">
      <w:pPr>
        <w:pStyle w:val="a5"/>
        <w:numPr>
          <w:ilvl w:val="0"/>
          <w:numId w:val="12"/>
        </w:numPr>
        <w:ind w:left="0" w:firstLine="0"/>
      </w:pPr>
      <w:r w:rsidRPr="00976521">
        <w:t>Шим Д.К., Сигел Д.Г. «Основы коммерческого бюджетирования. Пошаговое руководство», Азбука – 2001</w:t>
      </w:r>
    </w:p>
    <w:p w:rsidR="00B902CF" w:rsidRDefault="00B902CF" w:rsidP="003A7FE1">
      <w:pPr>
        <w:pStyle w:val="a5"/>
        <w:numPr>
          <w:ilvl w:val="0"/>
          <w:numId w:val="12"/>
        </w:numPr>
        <w:ind w:left="0" w:firstLine="0"/>
      </w:pPr>
      <w:r w:rsidRPr="00976521">
        <w:t>Экономическая стратегия фирмы: Учебное пособие / Под ред. Градова А.П. – СПб.: Специальная литература, 2005 – 428 с.</w:t>
      </w:r>
    </w:p>
    <w:p w:rsidR="002879D1" w:rsidRPr="002879D1" w:rsidRDefault="002879D1" w:rsidP="0070786A">
      <w:pPr>
        <w:pStyle w:val="1"/>
        <w:ind w:firstLine="709"/>
        <w:jc w:val="both"/>
        <w:rPr>
          <w:b w:val="0"/>
        </w:rPr>
      </w:pPr>
      <w:r>
        <w:br w:type="page"/>
      </w:r>
      <w:r w:rsidR="0070786A">
        <w:rPr>
          <w:b w:val="0"/>
        </w:rPr>
        <w:t>Приложение 1</w:t>
      </w:r>
    </w:p>
    <w:p w:rsidR="002879D1" w:rsidRPr="0070786A" w:rsidRDefault="002879D1" w:rsidP="002879D1">
      <w:pPr>
        <w:pStyle w:val="1"/>
        <w:rPr>
          <w:b w:val="0"/>
        </w:rPr>
      </w:pPr>
    </w:p>
    <w:p w:rsidR="002879D1" w:rsidRDefault="002879D1" w:rsidP="002879D1">
      <w:pPr>
        <w:pStyle w:val="1"/>
        <w:rPr>
          <w:rFonts w:ascii="Arial" w:hAnsi="Arial"/>
        </w:rPr>
      </w:pPr>
      <w:r>
        <w:rPr>
          <w:rFonts w:ascii="Arial" w:hAnsi="Arial"/>
        </w:rPr>
        <w:t>Бухгалтерский баланс</w:t>
      </w:r>
    </w:p>
    <w:p w:rsidR="002879D1" w:rsidRPr="004C4BC4" w:rsidRDefault="00004FB8" w:rsidP="002879D1">
      <w:pPr>
        <w:ind w:right="471"/>
        <w:jc w:val="center"/>
        <w:rPr>
          <w:rFonts w:ascii="Arial" w:hAnsi="Arial"/>
          <w:b/>
          <w:snapToGrid w:val="0"/>
          <w:color w:val="000000"/>
          <w:sz w:val="28"/>
        </w:rPr>
      </w:pPr>
      <w:r>
        <w:rPr>
          <w:noProof/>
        </w:rPr>
        <w:pict>
          <v:shape id="_x0000_s1061" type="#_x0000_t202" style="position:absolute;left:0;text-align:left;margin-left:160.35pt;margin-top:1pt;width:95.1pt;height:12pt;z-index:251632640" o:allowincell="f" filled="f" stroked="f">
            <v:textbox style="mso-next-textbox:#_x0000_s1061" inset="0,0,0,0">
              <w:txbxContent>
                <w:p w:rsidR="002879D1" w:rsidRPr="00655B16" w:rsidRDefault="002879D1" w:rsidP="002879D1">
                  <w:pPr>
                    <w:rPr>
                      <w:b/>
                      <w:szCs w:val="24"/>
                    </w:rPr>
                  </w:pPr>
                  <w:r w:rsidRPr="00655B16">
                    <w:rPr>
                      <w:b/>
                      <w:szCs w:val="24"/>
                    </w:rPr>
                    <w:t xml:space="preserve">           </w:t>
                  </w:r>
                  <w:r>
                    <w:rPr>
                      <w:b/>
                      <w:szCs w:val="24"/>
                    </w:rPr>
                    <w:t>1 января</w:t>
                  </w:r>
                  <w:r w:rsidRPr="00655B16">
                    <w:rPr>
                      <w:b/>
                      <w:szCs w:val="24"/>
                    </w:rPr>
                    <w:t xml:space="preserve"> </w:t>
                  </w:r>
                </w:p>
              </w:txbxContent>
            </v:textbox>
          </v:shape>
        </w:pict>
      </w:r>
      <w:r w:rsidR="002879D1">
        <w:rPr>
          <w:rFonts w:ascii="Arial" w:hAnsi="Arial"/>
          <w:b/>
          <w:snapToGrid w:val="0"/>
          <w:color w:val="000000"/>
          <w:sz w:val="28"/>
        </w:rPr>
        <w:t>на __________________2008г.</w:t>
      </w:r>
    </w:p>
    <w:tbl>
      <w:tblPr>
        <w:tblW w:w="9640" w:type="dxa"/>
        <w:tblInd w:w="-102" w:type="dxa"/>
        <w:tblLayout w:type="fixed"/>
        <w:tblCellMar>
          <w:left w:w="40" w:type="dxa"/>
          <w:right w:w="40" w:type="dxa"/>
        </w:tblCellMar>
        <w:tblLook w:val="0000" w:firstRow="0" w:lastRow="0" w:firstColumn="0" w:lastColumn="0" w:noHBand="0" w:noVBand="0"/>
      </w:tblPr>
      <w:tblGrid>
        <w:gridCol w:w="71"/>
        <w:gridCol w:w="5460"/>
        <w:gridCol w:w="17"/>
        <w:gridCol w:w="690"/>
        <w:gridCol w:w="1464"/>
        <w:gridCol w:w="237"/>
        <w:gridCol w:w="12"/>
        <w:gridCol w:w="397"/>
        <w:gridCol w:w="314"/>
        <w:gridCol w:w="332"/>
        <w:gridCol w:w="646"/>
      </w:tblGrid>
      <w:tr w:rsidR="002879D1" w:rsidTr="00F72E49">
        <w:tc>
          <w:tcPr>
            <w:tcW w:w="7702" w:type="dxa"/>
            <w:gridSpan w:val="5"/>
            <w:tcBorders>
              <w:right w:val="single" w:sz="6" w:space="0" w:color="auto"/>
            </w:tcBorders>
          </w:tcPr>
          <w:p w:rsidR="002879D1" w:rsidRDefault="00004FB8" w:rsidP="00F72E49">
            <w:pPr>
              <w:ind w:left="2087" w:right="432"/>
              <w:jc w:val="center"/>
              <w:rPr>
                <w:rFonts w:ascii="Arial" w:hAnsi="Arial"/>
                <w:b/>
                <w:snapToGrid w:val="0"/>
                <w:color w:val="000000"/>
                <w:sz w:val="20"/>
              </w:rPr>
            </w:pPr>
            <w:r>
              <w:rPr>
                <w:noProof/>
              </w:rPr>
              <w:pict>
                <v:shape id="_x0000_s1062" type="#_x0000_t202" style="position:absolute;left:0;text-align:left;margin-left:277.5pt;margin-top:.65pt;width:13.65pt;height:13.4pt;z-index:251633664" o:allowincell="f" filled="f" stroked="f">
                  <v:textbox style="mso-next-textbox:#_x0000_s1062" inset="0,0,0,0">
                    <w:txbxContent>
                      <w:p w:rsidR="002879D1" w:rsidRDefault="002879D1" w:rsidP="002879D1">
                        <w:pPr>
                          <w:rPr>
                            <w:rFonts w:ascii="Arial" w:hAnsi="Arial"/>
                            <w:b/>
                            <w:sz w:val="20"/>
                            <w:lang w:val="en-US"/>
                          </w:rPr>
                        </w:pPr>
                      </w:p>
                    </w:txbxContent>
                  </v:textbox>
                </v:shape>
              </w:pict>
            </w:r>
          </w:p>
        </w:tc>
        <w:tc>
          <w:tcPr>
            <w:tcW w:w="1938" w:type="dxa"/>
            <w:gridSpan w:val="6"/>
            <w:tcBorders>
              <w:top w:val="single" w:sz="6" w:space="0" w:color="auto"/>
              <w:left w:val="single" w:sz="6" w:space="0" w:color="auto"/>
              <w:right w:val="single" w:sz="6" w:space="0" w:color="auto"/>
            </w:tcBorders>
          </w:tcPr>
          <w:p w:rsidR="002879D1" w:rsidRDefault="002879D1" w:rsidP="00F72E49">
            <w:pPr>
              <w:jc w:val="center"/>
              <w:rPr>
                <w:snapToGrid w:val="0"/>
                <w:color w:val="000000"/>
                <w:sz w:val="20"/>
              </w:rPr>
            </w:pPr>
            <w:r>
              <w:rPr>
                <w:snapToGrid w:val="0"/>
                <w:color w:val="000000"/>
                <w:sz w:val="20"/>
              </w:rPr>
              <w:t xml:space="preserve">Коды </w:t>
            </w:r>
          </w:p>
        </w:tc>
      </w:tr>
      <w:tr w:rsidR="002879D1" w:rsidTr="00F72E49">
        <w:tc>
          <w:tcPr>
            <w:tcW w:w="7702" w:type="dxa"/>
            <w:gridSpan w:val="5"/>
          </w:tcPr>
          <w:p w:rsidR="002879D1" w:rsidRDefault="002879D1" w:rsidP="00F72E49">
            <w:pPr>
              <w:jc w:val="right"/>
              <w:rPr>
                <w:snapToGrid w:val="0"/>
                <w:color w:val="000000"/>
                <w:sz w:val="20"/>
              </w:rPr>
            </w:pPr>
            <w:r>
              <w:rPr>
                <w:snapToGrid w:val="0"/>
                <w:color w:val="000000"/>
                <w:sz w:val="20"/>
              </w:rPr>
              <w:t xml:space="preserve">Форма № 1 по ОКУД </w:t>
            </w:r>
          </w:p>
        </w:tc>
        <w:tc>
          <w:tcPr>
            <w:tcW w:w="1938" w:type="dxa"/>
            <w:gridSpan w:val="6"/>
            <w:tcBorders>
              <w:top w:val="single" w:sz="12"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r>
              <w:rPr>
                <w:snapToGrid w:val="0"/>
                <w:color w:val="000000"/>
                <w:sz w:val="20"/>
              </w:rPr>
              <w:t>0710001</w:t>
            </w:r>
          </w:p>
        </w:tc>
      </w:tr>
      <w:tr w:rsidR="002879D1" w:rsidTr="00F72E49">
        <w:tc>
          <w:tcPr>
            <w:tcW w:w="7702" w:type="dxa"/>
            <w:gridSpan w:val="5"/>
          </w:tcPr>
          <w:p w:rsidR="002879D1" w:rsidRDefault="002879D1" w:rsidP="00F72E49">
            <w:pPr>
              <w:jc w:val="right"/>
              <w:rPr>
                <w:snapToGrid w:val="0"/>
                <w:color w:val="000000"/>
                <w:sz w:val="20"/>
              </w:rPr>
            </w:pPr>
            <w:r>
              <w:rPr>
                <w:snapToGrid w:val="0"/>
                <w:color w:val="000000"/>
                <w:sz w:val="20"/>
              </w:rPr>
              <w:t xml:space="preserve">Дата (год, месяц, число) </w:t>
            </w:r>
          </w:p>
        </w:tc>
        <w:tc>
          <w:tcPr>
            <w:tcW w:w="646" w:type="dxa"/>
            <w:gridSpan w:val="3"/>
            <w:tcBorders>
              <w:top w:val="single" w:sz="6" w:space="0" w:color="auto"/>
              <w:left w:val="single" w:sz="12" w:space="0" w:color="auto"/>
              <w:bottom w:val="single" w:sz="6" w:space="0" w:color="auto"/>
            </w:tcBorders>
          </w:tcPr>
          <w:p w:rsidR="002879D1" w:rsidRDefault="002879D1" w:rsidP="00F72E49">
            <w:pPr>
              <w:jc w:val="center"/>
              <w:rPr>
                <w:snapToGrid w:val="0"/>
                <w:color w:val="000000"/>
                <w:sz w:val="20"/>
              </w:rPr>
            </w:pPr>
          </w:p>
        </w:tc>
        <w:tc>
          <w:tcPr>
            <w:tcW w:w="646" w:type="dxa"/>
            <w:gridSpan w:val="2"/>
            <w:tcBorders>
              <w:top w:val="single" w:sz="6" w:space="0" w:color="auto"/>
              <w:left w:val="single" w:sz="4" w:space="0" w:color="auto"/>
              <w:bottom w:val="single" w:sz="6" w:space="0" w:color="auto"/>
              <w:right w:val="single" w:sz="4" w:space="0" w:color="auto"/>
            </w:tcBorders>
          </w:tcPr>
          <w:p w:rsidR="002879D1" w:rsidRDefault="002879D1" w:rsidP="00F72E49">
            <w:pPr>
              <w:jc w:val="center"/>
              <w:rPr>
                <w:snapToGrid w:val="0"/>
                <w:color w:val="000000"/>
                <w:sz w:val="20"/>
              </w:rPr>
            </w:pPr>
          </w:p>
        </w:tc>
        <w:tc>
          <w:tcPr>
            <w:tcW w:w="646" w:type="dxa"/>
            <w:tcBorders>
              <w:top w:val="single" w:sz="6"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c>
          <w:tcPr>
            <w:tcW w:w="7702" w:type="dxa"/>
            <w:gridSpan w:val="5"/>
          </w:tcPr>
          <w:p w:rsidR="002879D1" w:rsidRDefault="00004FB8" w:rsidP="00F72E49">
            <w:pPr>
              <w:rPr>
                <w:snapToGrid w:val="0"/>
                <w:color w:val="000000"/>
                <w:sz w:val="20"/>
              </w:rPr>
            </w:pPr>
            <w:r>
              <w:rPr>
                <w:noProof/>
              </w:rPr>
              <w:pict>
                <v:shape id="_x0000_s1063" type="#_x0000_t202" style="position:absolute;margin-left:51.3pt;margin-top:-.35pt;width:273.6pt;height:13.65pt;z-index:251676672;mso-position-horizontal-relative:text;mso-position-vertical-relative:text" o:allowincell="f" filled="f" stroked="f">
                  <v:textbox style="mso-next-textbox:#_x0000_s1063" inset="0,0,0,0">
                    <w:txbxContent>
                      <w:p w:rsidR="002879D1" w:rsidRPr="00D35262" w:rsidRDefault="002879D1" w:rsidP="002879D1">
                        <w:pPr>
                          <w:spacing w:line="360" w:lineRule="auto"/>
                          <w:jc w:val="center"/>
                          <w:rPr>
                            <w:rFonts w:eastAsia="Times New Roman"/>
                            <w:b/>
                            <w:sz w:val="28"/>
                            <w:szCs w:val="22"/>
                            <w:lang w:eastAsia="en-US"/>
                          </w:rPr>
                        </w:pPr>
                        <w:r>
                          <w:rPr>
                            <w:rFonts w:eastAsia="Times New Roman"/>
                            <w:b/>
                            <w:sz w:val="28"/>
                            <w:szCs w:val="22"/>
                            <w:lang w:eastAsia="en-US"/>
                          </w:rPr>
                          <w:t>ООО «Ролон»</w:t>
                        </w:r>
                      </w:p>
                    </w:txbxContent>
                  </v:textbox>
                </v:shape>
              </w:pict>
            </w:r>
            <w:r w:rsidR="002879D1">
              <w:rPr>
                <w:snapToGrid w:val="0"/>
                <w:color w:val="000000"/>
                <w:sz w:val="20"/>
              </w:rPr>
              <w:t xml:space="preserve">Организация _______________________________________________________ по ОКПО </w:t>
            </w:r>
          </w:p>
        </w:tc>
        <w:tc>
          <w:tcPr>
            <w:tcW w:w="1938" w:type="dxa"/>
            <w:gridSpan w:val="6"/>
            <w:tcBorders>
              <w:top w:val="single" w:sz="6"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r>
              <w:rPr>
                <w:snapToGrid w:val="0"/>
                <w:color w:val="000000"/>
                <w:sz w:val="20"/>
              </w:rPr>
              <w:t>04867061</w:t>
            </w:r>
          </w:p>
        </w:tc>
      </w:tr>
      <w:tr w:rsidR="002879D1" w:rsidTr="00F72E49">
        <w:tc>
          <w:tcPr>
            <w:tcW w:w="7702" w:type="dxa"/>
            <w:gridSpan w:val="5"/>
          </w:tcPr>
          <w:p w:rsidR="002879D1" w:rsidRDefault="00004FB8" w:rsidP="00F72E49">
            <w:pPr>
              <w:rPr>
                <w:snapToGrid w:val="0"/>
                <w:color w:val="000000"/>
                <w:sz w:val="20"/>
              </w:rPr>
            </w:pPr>
            <w:r>
              <w:rPr>
                <w:noProof/>
              </w:rPr>
              <w:pict>
                <v:shape id="_x0000_s1064" type="#_x0000_t202" style="position:absolute;margin-left:75.15pt;margin-top:12pt;width:253.2pt;height:13.15pt;z-index:251678720;mso-position-horizontal-relative:text;mso-position-vertical-relative:text" o:allowincell="f" filled="f" stroked="f">
                  <v:textbox style="mso-next-textbox:#_x0000_s1064" inset="0,0,0,0">
                    <w:txbxContent>
                      <w:p w:rsidR="002879D1" w:rsidRPr="00D35262" w:rsidRDefault="002879D1" w:rsidP="002879D1">
                        <w:pPr>
                          <w:spacing w:line="360" w:lineRule="auto"/>
                          <w:jc w:val="center"/>
                          <w:rPr>
                            <w:rFonts w:eastAsia="Times New Roman"/>
                            <w:b/>
                            <w:sz w:val="28"/>
                            <w:szCs w:val="22"/>
                            <w:lang w:eastAsia="en-US"/>
                          </w:rPr>
                        </w:pPr>
                        <w:r>
                          <w:rPr>
                            <w:rFonts w:eastAsia="Times New Roman"/>
                            <w:b/>
                            <w:sz w:val="28"/>
                            <w:szCs w:val="22"/>
                            <w:lang w:eastAsia="en-US"/>
                          </w:rPr>
                          <w:t>строительство</w:t>
                        </w:r>
                      </w:p>
                    </w:txbxContent>
                  </v:textbox>
                </v:shape>
              </w:pict>
            </w:r>
            <w:r>
              <w:rPr>
                <w:noProof/>
              </w:rPr>
              <w:pict>
                <v:shape id="_x0000_s1065" type="#_x0000_t202" style="position:absolute;margin-left:202.5pt;margin-top:.3pt;width:151.95pt;height:12.15pt;z-index:251677696;mso-position-horizontal-relative:text;mso-position-vertical-relative:text" o:allowincell="f" filled="f" stroked="f">
                  <v:textbox style="mso-next-textbox:#_x0000_s1065" inset="0,0,0,0">
                    <w:txbxContent>
                      <w:p w:rsidR="002879D1" w:rsidRDefault="002879D1" w:rsidP="002879D1">
                        <w:pPr>
                          <w:rPr>
                            <w:sz w:val="20"/>
                          </w:rPr>
                        </w:pPr>
                      </w:p>
                    </w:txbxContent>
                  </v:textbox>
                </v:shape>
              </w:pict>
            </w:r>
            <w:r w:rsidR="002879D1">
              <w:rPr>
                <w:snapToGrid w:val="0"/>
                <w:color w:val="000000"/>
                <w:sz w:val="20"/>
              </w:rPr>
              <w:t xml:space="preserve">Идентификационный номер налогоплательщика </w:t>
            </w:r>
            <w:r w:rsidR="002879D1">
              <w:rPr>
                <w:snapToGrid w:val="0"/>
                <w:color w:val="000000"/>
                <w:sz w:val="20"/>
                <w:lang w:val="en-US"/>
              </w:rPr>
              <w:t xml:space="preserve">                                                          </w:t>
            </w:r>
            <w:r w:rsidR="002879D1">
              <w:rPr>
                <w:snapToGrid w:val="0"/>
                <w:color w:val="000000"/>
                <w:sz w:val="20"/>
              </w:rPr>
              <w:t xml:space="preserve">ИНН </w:t>
            </w:r>
          </w:p>
        </w:tc>
        <w:tc>
          <w:tcPr>
            <w:tcW w:w="1938" w:type="dxa"/>
            <w:gridSpan w:val="6"/>
            <w:tcBorders>
              <w:top w:val="single" w:sz="6"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c>
          <w:tcPr>
            <w:tcW w:w="7702" w:type="dxa"/>
            <w:gridSpan w:val="5"/>
          </w:tcPr>
          <w:p w:rsidR="002879D1" w:rsidRDefault="002879D1" w:rsidP="00F72E49">
            <w:pPr>
              <w:rPr>
                <w:snapToGrid w:val="0"/>
                <w:color w:val="000000"/>
                <w:sz w:val="20"/>
              </w:rPr>
            </w:pPr>
            <w:r>
              <w:rPr>
                <w:snapToGrid w:val="0"/>
                <w:color w:val="000000"/>
                <w:sz w:val="20"/>
              </w:rPr>
              <w:t xml:space="preserve">Вид деятельности  _________________________________________________по ОКВЭД </w:t>
            </w:r>
          </w:p>
        </w:tc>
        <w:tc>
          <w:tcPr>
            <w:tcW w:w="1938" w:type="dxa"/>
            <w:gridSpan w:val="6"/>
            <w:tcBorders>
              <w:top w:val="single" w:sz="6"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c>
          <w:tcPr>
            <w:tcW w:w="7702" w:type="dxa"/>
            <w:gridSpan w:val="5"/>
          </w:tcPr>
          <w:p w:rsidR="002879D1" w:rsidRDefault="00004FB8" w:rsidP="00F72E49">
            <w:pPr>
              <w:rPr>
                <w:snapToGrid w:val="0"/>
                <w:color w:val="000000"/>
                <w:sz w:val="20"/>
              </w:rPr>
            </w:pPr>
            <w:r>
              <w:rPr>
                <w:noProof/>
              </w:rPr>
              <w:pict>
                <v:shape id="_x0000_s1066" type="#_x0000_t202" style="position:absolute;margin-left:238.5pt;margin-top:-.35pt;width:129.6pt;height:12.15pt;z-index:251679744;mso-position-horizontal-relative:text;mso-position-vertical-relative:text" o:allowincell="f" filled="f" stroked="f">
                  <v:textbox style="mso-next-textbox:#_x0000_s1066" inset="0,0,0,0">
                    <w:txbxContent>
                      <w:p w:rsidR="002879D1" w:rsidRDefault="002879D1" w:rsidP="002879D1">
                        <w:pPr>
                          <w:rPr>
                            <w:sz w:val="20"/>
                          </w:rPr>
                        </w:pPr>
                        <w:r>
                          <w:rPr>
                            <w:sz w:val="20"/>
                          </w:rPr>
                          <w:t xml:space="preserve">                </w:t>
                        </w:r>
                      </w:p>
                    </w:txbxContent>
                  </v:textbox>
                </v:shape>
              </w:pict>
            </w:r>
            <w:r w:rsidR="002879D1">
              <w:rPr>
                <w:snapToGrid w:val="0"/>
                <w:color w:val="000000"/>
                <w:sz w:val="20"/>
              </w:rPr>
              <w:t>Организационно-правовая форма / форма собственности ___________________________</w:t>
            </w:r>
          </w:p>
        </w:tc>
        <w:tc>
          <w:tcPr>
            <w:tcW w:w="960" w:type="dxa"/>
            <w:gridSpan w:val="4"/>
            <w:tcBorders>
              <w:top w:val="single" w:sz="6" w:space="0" w:color="auto"/>
              <w:left w:val="single" w:sz="12" w:space="0" w:color="auto"/>
              <w:right w:val="single" w:sz="4" w:space="0" w:color="auto"/>
            </w:tcBorders>
          </w:tcPr>
          <w:p w:rsidR="002879D1" w:rsidRDefault="002879D1" w:rsidP="00F72E49">
            <w:pPr>
              <w:jc w:val="center"/>
              <w:rPr>
                <w:snapToGrid w:val="0"/>
                <w:color w:val="000000"/>
                <w:sz w:val="20"/>
              </w:rPr>
            </w:pPr>
          </w:p>
        </w:tc>
        <w:tc>
          <w:tcPr>
            <w:tcW w:w="978" w:type="dxa"/>
            <w:gridSpan w:val="2"/>
            <w:tcBorders>
              <w:top w:val="single" w:sz="6" w:space="0" w:color="auto"/>
              <w:left w:val="single" w:sz="4" w:space="0" w:color="auto"/>
              <w:right w:val="single" w:sz="12" w:space="0" w:color="auto"/>
            </w:tcBorders>
          </w:tcPr>
          <w:p w:rsidR="002879D1" w:rsidRDefault="002879D1" w:rsidP="00F72E49">
            <w:pPr>
              <w:jc w:val="center"/>
              <w:rPr>
                <w:snapToGrid w:val="0"/>
                <w:color w:val="000000"/>
                <w:sz w:val="20"/>
              </w:rPr>
            </w:pPr>
          </w:p>
        </w:tc>
      </w:tr>
      <w:tr w:rsidR="002879D1" w:rsidTr="00F72E49">
        <w:tc>
          <w:tcPr>
            <w:tcW w:w="7702" w:type="dxa"/>
            <w:gridSpan w:val="5"/>
          </w:tcPr>
          <w:p w:rsidR="002879D1" w:rsidRDefault="00004FB8" w:rsidP="00F72E49">
            <w:pPr>
              <w:rPr>
                <w:snapToGrid w:val="0"/>
                <w:color w:val="000000"/>
                <w:sz w:val="20"/>
              </w:rPr>
            </w:pPr>
            <w:r>
              <w:rPr>
                <w:noProof/>
              </w:rPr>
              <w:pict>
                <v:shape id="_x0000_s1067" type="#_x0000_t202" style="position:absolute;margin-left:-5.55pt;margin-top:-.45pt;width:294.45pt;height:12.45pt;z-index:251680768;mso-position-horizontal-relative:text;mso-position-vertical-relative:text" o:allowincell="f" filled="f" stroked="f">
                  <v:textbox style="mso-next-textbox:#_x0000_s1067" inset="0,0,0,0">
                    <w:txbxContent>
                      <w:p w:rsidR="002879D1" w:rsidRPr="00D35262" w:rsidRDefault="002879D1" w:rsidP="002879D1">
                        <w:pPr>
                          <w:spacing w:line="360" w:lineRule="auto"/>
                          <w:jc w:val="center"/>
                          <w:rPr>
                            <w:rFonts w:eastAsia="Times New Roman"/>
                            <w:b/>
                            <w:sz w:val="28"/>
                            <w:szCs w:val="22"/>
                            <w:lang w:eastAsia="en-US"/>
                          </w:rPr>
                        </w:pPr>
                        <w:r>
                          <w:rPr>
                            <w:rFonts w:eastAsia="Times New Roman"/>
                            <w:b/>
                            <w:sz w:val="28"/>
                            <w:szCs w:val="22"/>
                            <w:lang w:eastAsia="en-US"/>
                          </w:rPr>
                          <w:t>О</w:t>
                        </w:r>
                        <w:r w:rsidRPr="00D35262">
                          <w:rPr>
                            <w:rFonts w:eastAsia="Times New Roman"/>
                            <w:b/>
                            <w:sz w:val="28"/>
                            <w:szCs w:val="22"/>
                            <w:lang w:eastAsia="en-US"/>
                          </w:rPr>
                          <w:t>бщество</w:t>
                        </w:r>
                        <w:r>
                          <w:rPr>
                            <w:rFonts w:eastAsia="Times New Roman"/>
                            <w:b/>
                            <w:sz w:val="28"/>
                            <w:szCs w:val="22"/>
                            <w:lang w:eastAsia="en-US"/>
                          </w:rPr>
                          <w:t xml:space="preserve"> с ограниченной ответственностью</w:t>
                        </w:r>
                      </w:p>
                    </w:txbxContent>
                  </v:textbox>
                </v:shape>
              </w:pict>
            </w:r>
            <w:r w:rsidR="002879D1">
              <w:rPr>
                <w:snapToGrid w:val="0"/>
                <w:color w:val="000000"/>
                <w:sz w:val="20"/>
              </w:rPr>
              <w:t xml:space="preserve">___________________________________________________________по ОКОПФ / ОКФС </w:t>
            </w:r>
          </w:p>
        </w:tc>
        <w:tc>
          <w:tcPr>
            <w:tcW w:w="960" w:type="dxa"/>
            <w:gridSpan w:val="4"/>
            <w:tcBorders>
              <w:left w:val="single" w:sz="12" w:space="0" w:color="auto"/>
              <w:bottom w:val="single" w:sz="6" w:space="0" w:color="auto"/>
              <w:right w:val="single" w:sz="4" w:space="0" w:color="auto"/>
            </w:tcBorders>
          </w:tcPr>
          <w:p w:rsidR="002879D1" w:rsidRDefault="002879D1" w:rsidP="00F72E49">
            <w:pPr>
              <w:jc w:val="center"/>
              <w:rPr>
                <w:snapToGrid w:val="0"/>
                <w:color w:val="000000"/>
                <w:sz w:val="20"/>
              </w:rPr>
            </w:pPr>
          </w:p>
        </w:tc>
        <w:tc>
          <w:tcPr>
            <w:tcW w:w="978" w:type="dxa"/>
            <w:gridSpan w:val="2"/>
            <w:tcBorders>
              <w:left w:val="single" w:sz="4"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c>
          <w:tcPr>
            <w:tcW w:w="7702" w:type="dxa"/>
            <w:gridSpan w:val="5"/>
          </w:tcPr>
          <w:p w:rsidR="002879D1" w:rsidRDefault="002879D1" w:rsidP="00F72E49">
            <w:pPr>
              <w:tabs>
                <w:tab w:val="left" w:pos="6765"/>
              </w:tabs>
              <w:rPr>
                <w:snapToGrid w:val="0"/>
                <w:color w:val="000000"/>
                <w:sz w:val="20"/>
              </w:rPr>
            </w:pPr>
            <w:r>
              <w:rPr>
                <w:snapToGrid w:val="0"/>
                <w:color w:val="000000"/>
                <w:sz w:val="20"/>
              </w:rPr>
              <w:t xml:space="preserve">Единица измерения: </w:t>
            </w:r>
            <w:r w:rsidRPr="00655B16">
              <w:rPr>
                <w:b/>
                <w:snapToGrid w:val="0"/>
                <w:color w:val="000000"/>
                <w:sz w:val="20"/>
              </w:rPr>
              <w:t>тыс. руб.</w:t>
            </w:r>
            <w:r>
              <w:rPr>
                <w:snapToGrid w:val="0"/>
                <w:color w:val="000000"/>
                <w:sz w:val="20"/>
              </w:rPr>
              <w:t xml:space="preserve"> </w:t>
            </w:r>
            <w:r>
              <w:rPr>
                <w:snapToGrid w:val="0"/>
                <w:color w:val="000000"/>
                <w:sz w:val="20"/>
              </w:rPr>
              <w:tab/>
              <w:t xml:space="preserve"> по ОКЕИ </w:t>
            </w:r>
          </w:p>
        </w:tc>
        <w:tc>
          <w:tcPr>
            <w:tcW w:w="1938" w:type="dxa"/>
            <w:gridSpan w:val="6"/>
            <w:tcBorders>
              <w:top w:val="single" w:sz="6" w:space="0" w:color="auto"/>
              <w:left w:val="single" w:sz="12" w:space="0" w:color="auto"/>
              <w:bottom w:val="single" w:sz="12" w:space="0" w:color="auto"/>
              <w:right w:val="single" w:sz="12" w:space="0" w:color="auto"/>
            </w:tcBorders>
          </w:tcPr>
          <w:p w:rsidR="002879D1" w:rsidRDefault="002879D1" w:rsidP="00F72E49">
            <w:pPr>
              <w:jc w:val="center"/>
              <w:rPr>
                <w:snapToGrid w:val="0"/>
                <w:color w:val="000000"/>
                <w:sz w:val="20"/>
              </w:rPr>
            </w:pPr>
            <w:r>
              <w:rPr>
                <w:snapToGrid w:val="0"/>
                <w:color w:val="000000"/>
                <w:sz w:val="20"/>
              </w:rPr>
              <w:t>384/385</w:t>
            </w:r>
          </w:p>
        </w:tc>
      </w:tr>
      <w:tr w:rsidR="002879D1" w:rsidTr="00F72E49">
        <w:tc>
          <w:tcPr>
            <w:tcW w:w="7702" w:type="dxa"/>
            <w:gridSpan w:val="5"/>
          </w:tcPr>
          <w:p w:rsidR="002879D1" w:rsidRDefault="00004FB8" w:rsidP="00F72E49">
            <w:pPr>
              <w:rPr>
                <w:snapToGrid w:val="0"/>
                <w:color w:val="000000"/>
                <w:sz w:val="20"/>
              </w:rPr>
            </w:pPr>
            <w:r>
              <w:rPr>
                <w:noProof/>
              </w:rPr>
              <w:pict>
                <v:shape id="_x0000_s1068" type="#_x0000_t202" style="position:absolute;margin-left:106.35pt;margin-top:.65pt;width:261.75pt;height:12.95pt;z-index:251674624;mso-position-horizontal-relative:text;mso-position-vertical-relative:text" o:allowincell="f" filled="f" stroked="f">
                  <v:textbox style="mso-next-textbox:#_x0000_s1068" inset="0,0,0,0">
                    <w:txbxContent>
                      <w:p w:rsidR="002879D1" w:rsidRDefault="002879D1" w:rsidP="002879D1">
                        <w:pPr>
                          <w:rPr>
                            <w:sz w:val="20"/>
                          </w:rPr>
                        </w:pPr>
                        <w:r>
                          <w:rPr>
                            <w:snapToGrid w:val="0"/>
                            <w:color w:val="000000"/>
                            <w:sz w:val="20"/>
                          </w:rPr>
                          <w:t>________________________________________________________</w:t>
                        </w:r>
                      </w:p>
                    </w:txbxContent>
                  </v:textbox>
                </v:shape>
              </w:pict>
            </w:r>
            <w:r w:rsidR="002879D1">
              <w:rPr>
                <w:snapToGrid w:val="0"/>
                <w:color w:val="000000"/>
                <w:sz w:val="20"/>
              </w:rPr>
              <w:t xml:space="preserve">Местонахождение (адрес) </w:t>
            </w:r>
          </w:p>
        </w:tc>
        <w:tc>
          <w:tcPr>
            <w:tcW w:w="1938" w:type="dxa"/>
            <w:gridSpan w:val="6"/>
          </w:tcPr>
          <w:p w:rsidR="002879D1" w:rsidRDefault="002879D1" w:rsidP="00F72E49">
            <w:pPr>
              <w:rPr>
                <w:snapToGrid w:val="0"/>
                <w:color w:val="000000"/>
                <w:sz w:val="18"/>
              </w:rPr>
            </w:pPr>
            <w:r>
              <w:rPr>
                <w:snapToGrid w:val="0"/>
                <w:color w:val="000000"/>
                <w:sz w:val="18"/>
              </w:rPr>
              <w:t xml:space="preserve"> </w:t>
            </w:r>
          </w:p>
        </w:tc>
      </w:tr>
      <w:tr w:rsidR="002879D1" w:rsidTr="00F72E49">
        <w:tc>
          <w:tcPr>
            <w:tcW w:w="7702" w:type="dxa"/>
            <w:gridSpan w:val="5"/>
          </w:tcPr>
          <w:p w:rsidR="002879D1" w:rsidRDefault="00004FB8" w:rsidP="00F72E49">
            <w:pPr>
              <w:rPr>
                <w:snapToGrid w:val="0"/>
                <w:color w:val="000000"/>
                <w:sz w:val="20"/>
              </w:rPr>
            </w:pPr>
            <w:r>
              <w:rPr>
                <w:noProof/>
              </w:rPr>
              <w:pict>
                <v:shape id="_x0000_s1069" type="#_x0000_t202" style="position:absolute;margin-left:-5.55pt;margin-top:-.45pt;width:380.85pt;height:11.7pt;z-index:251634688;mso-position-horizontal-relative:text;mso-position-vertical-relative:text" o:allowincell="f" filled="f" stroked="f">
                  <v:textbox style="mso-next-textbox:#_x0000_s1069" inset="0,0,0,0">
                    <w:txbxContent>
                      <w:p w:rsidR="002879D1" w:rsidRDefault="002879D1" w:rsidP="002879D1">
                        <w:pPr>
                          <w:rPr>
                            <w:sz w:val="20"/>
                          </w:rPr>
                        </w:pPr>
                      </w:p>
                    </w:txbxContent>
                  </v:textbox>
                </v:shape>
              </w:pict>
            </w:r>
            <w:r w:rsidR="002879D1">
              <w:rPr>
                <w:snapToGrid w:val="0"/>
                <w:color w:val="000000"/>
                <w:sz w:val="20"/>
              </w:rPr>
              <w:t>____________________________________________________________________________</w:t>
            </w:r>
          </w:p>
        </w:tc>
        <w:tc>
          <w:tcPr>
            <w:tcW w:w="1938" w:type="dxa"/>
            <w:gridSpan w:val="6"/>
          </w:tcPr>
          <w:p w:rsidR="002879D1" w:rsidRDefault="002879D1" w:rsidP="00F72E49">
            <w:pPr>
              <w:rPr>
                <w:snapToGrid w:val="0"/>
                <w:color w:val="000000"/>
                <w:sz w:val="18"/>
              </w:rPr>
            </w:pPr>
            <w:r>
              <w:rPr>
                <w:snapToGrid w:val="0"/>
                <w:color w:val="000000"/>
                <w:sz w:val="18"/>
              </w:rPr>
              <w:t xml:space="preserve"> </w:t>
            </w:r>
          </w:p>
        </w:tc>
      </w:tr>
      <w:tr w:rsidR="002879D1" w:rsidTr="00F72E49">
        <w:tc>
          <w:tcPr>
            <w:tcW w:w="7702" w:type="dxa"/>
            <w:gridSpan w:val="5"/>
          </w:tcPr>
          <w:p w:rsidR="002879D1" w:rsidRDefault="002879D1" w:rsidP="00F72E49">
            <w:pPr>
              <w:ind w:left="5347"/>
              <w:rPr>
                <w:snapToGrid w:val="0"/>
                <w:color w:val="000000"/>
                <w:sz w:val="18"/>
              </w:rPr>
            </w:pPr>
            <w:r>
              <w:rPr>
                <w:snapToGrid w:val="0"/>
                <w:color w:val="000000"/>
                <w:sz w:val="18"/>
              </w:rPr>
              <w:t xml:space="preserve">Дата утверждения </w:t>
            </w:r>
          </w:p>
        </w:tc>
        <w:tc>
          <w:tcPr>
            <w:tcW w:w="1938" w:type="dxa"/>
            <w:gridSpan w:val="6"/>
            <w:tcBorders>
              <w:top w:val="single" w:sz="12" w:space="0" w:color="auto"/>
              <w:left w:val="single" w:sz="12" w:space="0" w:color="auto"/>
              <w:bottom w:val="single" w:sz="6" w:space="0" w:color="auto"/>
              <w:right w:val="single" w:sz="12" w:space="0" w:color="auto"/>
            </w:tcBorders>
          </w:tcPr>
          <w:p w:rsidR="002879D1" w:rsidRDefault="002879D1" w:rsidP="00F72E49">
            <w:pPr>
              <w:rPr>
                <w:snapToGrid w:val="0"/>
                <w:color w:val="000000"/>
                <w:sz w:val="18"/>
              </w:rPr>
            </w:pPr>
            <w:r>
              <w:rPr>
                <w:snapToGrid w:val="0"/>
                <w:color w:val="000000"/>
                <w:sz w:val="18"/>
              </w:rPr>
              <w:t xml:space="preserve"> </w:t>
            </w:r>
          </w:p>
        </w:tc>
      </w:tr>
      <w:tr w:rsidR="002879D1" w:rsidTr="00F72E49">
        <w:tc>
          <w:tcPr>
            <w:tcW w:w="7702" w:type="dxa"/>
            <w:gridSpan w:val="5"/>
          </w:tcPr>
          <w:p w:rsidR="002879D1" w:rsidRDefault="002879D1" w:rsidP="00F72E49">
            <w:pPr>
              <w:ind w:left="5347"/>
              <w:rPr>
                <w:snapToGrid w:val="0"/>
                <w:color w:val="000000"/>
                <w:sz w:val="18"/>
              </w:rPr>
            </w:pPr>
            <w:r>
              <w:rPr>
                <w:snapToGrid w:val="0"/>
                <w:color w:val="000000"/>
                <w:sz w:val="18"/>
              </w:rPr>
              <w:t xml:space="preserve">Дата отправки (принятия) </w:t>
            </w:r>
          </w:p>
        </w:tc>
        <w:tc>
          <w:tcPr>
            <w:tcW w:w="1938" w:type="dxa"/>
            <w:gridSpan w:val="6"/>
            <w:tcBorders>
              <w:top w:val="single" w:sz="6" w:space="0" w:color="auto"/>
              <w:left w:val="single" w:sz="12" w:space="0" w:color="auto"/>
              <w:bottom w:val="single" w:sz="12" w:space="0" w:color="auto"/>
              <w:right w:val="single" w:sz="12" w:space="0" w:color="auto"/>
            </w:tcBorders>
          </w:tcPr>
          <w:p w:rsidR="002879D1" w:rsidRDefault="002879D1" w:rsidP="00F72E49">
            <w:pPr>
              <w:rPr>
                <w:snapToGrid w:val="0"/>
                <w:color w:val="000000"/>
                <w:sz w:val="18"/>
              </w:rPr>
            </w:pPr>
            <w:r>
              <w:rPr>
                <w:snapToGrid w:val="0"/>
                <w:color w:val="000000"/>
                <w:sz w:val="18"/>
              </w:rPr>
              <w:t xml:space="preserve"> </w:t>
            </w:r>
          </w:p>
        </w:tc>
      </w:tr>
      <w:tr w:rsidR="002879D1" w:rsidTr="00F72E49">
        <w:tblPrEx>
          <w:tblCellMar>
            <w:left w:w="71" w:type="dxa"/>
            <w:right w:w="71" w:type="dxa"/>
          </w:tblCellMar>
        </w:tblPrEx>
        <w:trPr>
          <w:gridBefore w:val="1"/>
          <w:wBefore w:w="71" w:type="dxa"/>
        </w:trPr>
        <w:tc>
          <w:tcPr>
            <w:tcW w:w="5460" w:type="dxa"/>
            <w:tcBorders>
              <w:top w:val="single" w:sz="4" w:space="0" w:color="auto"/>
              <w:left w:val="single" w:sz="6"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Актив </w:t>
            </w:r>
          </w:p>
        </w:tc>
        <w:tc>
          <w:tcPr>
            <w:tcW w:w="707" w:type="dxa"/>
            <w:gridSpan w:val="2"/>
            <w:tcBorders>
              <w:top w:val="single" w:sz="4" w:space="0" w:color="auto"/>
              <w:left w:val="single" w:sz="6"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Код показа-теля</w:t>
            </w:r>
          </w:p>
        </w:tc>
        <w:tc>
          <w:tcPr>
            <w:tcW w:w="1713" w:type="dxa"/>
            <w:gridSpan w:val="3"/>
            <w:tcBorders>
              <w:top w:val="single" w:sz="4" w:space="0" w:color="auto"/>
              <w:left w:val="single" w:sz="6"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На начало отчетного года </w:t>
            </w:r>
          </w:p>
        </w:tc>
        <w:tc>
          <w:tcPr>
            <w:tcW w:w="1689" w:type="dxa"/>
            <w:gridSpan w:val="4"/>
            <w:tcBorders>
              <w:top w:val="single" w:sz="4" w:space="0" w:color="auto"/>
              <w:left w:val="single" w:sz="6"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На конец отчетного периода </w:t>
            </w:r>
          </w:p>
        </w:tc>
      </w:tr>
      <w:tr w:rsidR="002879D1" w:rsidTr="00F72E49">
        <w:tblPrEx>
          <w:tblCellMar>
            <w:left w:w="71" w:type="dxa"/>
            <w:right w:w="71" w:type="dxa"/>
          </w:tblCellMar>
        </w:tblPrEx>
        <w:trPr>
          <w:gridBefore w:val="1"/>
          <w:wBefore w:w="71" w:type="dxa"/>
        </w:trPr>
        <w:tc>
          <w:tcPr>
            <w:tcW w:w="5460" w:type="dxa"/>
            <w:tcBorders>
              <w:top w:val="single" w:sz="4" w:space="0" w:color="auto"/>
              <w:left w:val="single" w:sz="6"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1 </w:t>
            </w:r>
          </w:p>
        </w:tc>
        <w:tc>
          <w:tcPr>
            <w:tcW w:w="707" w:type="dxa"/>
            <w:gridSpan w:val="2"/>
            <w:tcBorders>
              <w:top w:val="single" w:sz="4" w:space="0" w:color="auto"/>
              <w:left w:val="single" w:sz="6" w:space="0" w:color="auto"/>
              <w:bottom w:val="double" w:sz="4"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2 </w:t>
            </w:r>
          </w:p>
        </w:tc>
        <w:tc>
          <w:tcPr>
            <w:tcW w:w="1713" w:type="dxa"/>
            <w:gridSpan w:val="3"/>
            <w:tcBorders>
              <w:top w:val="single" w:sz="4" w:space="0" w:color="auto"/>
              <w:left w:val="single" w:sz="6" w:space="0" w:color="auto"/>
              <w:bottom w:val="double" w:sz="4"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3</w:t>
            </w:r>
          </w:p>
        </w:tc>
        <w:tc>
          <w:tcPr>
            <w:tcW w:w="1689" w:type="dxa"/>
            <w:gridSpan w:val="4"/>
            <w:tcBorders>
              <w:top w:val="single" w:sz="4" w:space="0" w:color="auto"/>
              <w:left w:val="single" w:sz="6" w:space="0" w:color="auto"/>
              <w:bottom w:val="double" w:sz="4"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4 </w:t>
            </w:r>
          </w:p>
        </w:tc>
      </w:tr>
      <w:tr w:rsidR="002879D1"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4" w:space="0" w:color="auto"/>
            </w:tcBorders>
          </w:tcPr>
          <w:p w:rsidR="002879D1" w:rsidRDefault="002879D1" w:rsidP="00F72E49">
            <w:pPr>
              <w:spacing w:before="80" w:after="80"/>
              <w:jc w:val="center"/>
              <w:rPr>
                <w:snapToGrid w:val="0"/>
                <w:color w:val="000000"/>
                <w:sz w:val="18"/>
              </w:rPr>
            </w:pPr>
            <w:smartTag w:uri="urn:schemas-microsoft-com:office:smarttags" w:element="place">
              <w:r>
                <w:rPr>
                  <w:b/>
                  <w:snapToGrid w:val="0"/>
                  <w:color w:val="000000"/>
                  <w:sz w:val="18"/>
                  <w:lang w:val="en-US"/>
                </w:rPr>
                <w:t>I</w:t>
              </w:r>
              <w:r>
                <w:rPr>
                  <w:b/>
                  <w:snapToGrid w:val="0"/>
                  <w:color w:val="000000"/>
                  <w:sz w:val="18"/>
                </w:rPr>
                <w:t>.</w:t>
              </w:r>
            </w:smartTag>
            <w:r>
              <w:rPr>
                <w:b/>
                <w:snapToGrid w:val="0"/>
                <w:color w:val="000000"/>
                <w:sz w:val="18"/>
              </w:rPr>
              <w:t xml:space="preserve">  ВНЕОБОРОТНЫЕ АКТИВЫ</w:t>
            </w:r>
          </w:p>
        </w:tc>
        <w:tc>
          <w:tcPr>
            <w:tcW w:w="707" w:type="dxa"/>
            <w:gridSpan w:val="2"/>
            <w:tcBorders>
              <w:top w:val="double" w:sz="4" w:space="0" w:color="auto"/>
              <w:left w:val="double" w:sz="4" w:space="0" w:color="auto"/>
              <w:bottom w:val="single" w:sz="4" w:space="0" w:color="auto"/>
              <w:right w:val="single" w:sz="6" w:space="0" w:color="auto"/>
            </w:tcBorders>
            <w:vAlign w:val="bottom"/>
          </w:tcPr>
          <w:p w:rsidR="002879D1" w:rsidRDefault="002879D1" w:rsidP="00F72E49">
            <w:pPr>
              <w:spacing w:before="80" w:after="80"/>
              <w:jc w:val="center"/>
              <w:rPr>
                <w:snapToGrid w:val="0"/>
                <w:color w:val="000000"/>
                <w:sz w:val="18"/>
              </w:rPr>
            </w:pPr>
          </w:p>
        </w:tc>
        <w:tc>
          <w:tcPr>
            <w:tcW w:w="1713" w:type="dxa"/>
            <w:gridSpan w:val="3"/>
            <w:tcBorders>
              <w:top w:val="double" w:sz="4" w:space="0" w:color="auto"/>
              <w:left w:val="single" w:sz="6" w:space="0" w:color="auto"/>
              <w:bottom w:val="single" w:sz="4" w:space="0" w:color="auto"/>
              <w:right w:val="single" w:sz="6" w:space="0" w:color="auto"/>
            </w:tcBorders>
          </w:tcPr>
          <w:p w:rsidR="002879D1" w:rsidRDefault="002879D1" w:rsidP="00F72E49">
            <w:pPr>
              <w:spacing w:before="80" w:after="80"/>
              <w:jc w:val="center"/>
              <w:rPr>
                <w:snapToGrid w:val="0"/>
                <w:color w:val="000000"/>
                <w:sz w:val="18"/>
              </w:rPr>
            </w:pPr>
          </w:p>
        </w:tc>
        <w:tc>
          <w:tcPr>
            <w:tcW w:w="1689" w:type="dxa"/>
            <w:gridSpan w:val="4"/>
            <w:tcBorders>
              <w:top w:val="double" w:sz="4" w:space="0" w:color="auto"/>
              <w:left w:val="single" w:sz="6" w:space="0" w:color="auto"/>
              <w:bottom w:val="single" w:sz="4" w:space="0" w:color="auto"/>
              <w:right w:val="double" w:sz="4" w:space="0" w:color="auto"/>
            </w:tcBorders>
          </w:tcPr>
          <w:p w:rsidR="002879D1" w:rsidRDefault="002879D1" w:rsidP="00F72E49">
            <w:pPr>
              <w:spacing w:before="80" w:after="80"/>
              <w:jc w:val="center"/>
              <w:rPr>
                <w:snapToGrid w:val="0"/>
                <w:color w:val="000000"/>
                <w:sz w:val="18"/>
              </w:rPr>
            </w:pPr>
          </w:p>
        </w:tc>
      </w:tr>
      <w:tr w:rsidR="002879D1"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4" w:space="0" w:color="auto"/>
            </w:tcBorders>
          </w:tcPr>
          <w:p w:rsidR="002879D1" w:rsidRDefault="002879D1" w:rsidP="00F72E49">
            <w:pPr>
              <w:spacing w:before="80" w:after="80"/>
              <w:rPr>
                <w:b/>
                <w:snapToGrid w:val="0"/>
                <w:color w:val="000000"/>
                <w:sz w:val="18"/>
              </w:rPr>
            </w:pPr>
            <w:r>
              <w:rPr>
                <w:snapToGrid w:val="0"/>
                <w:color w:val="000000"/>
                <w:sz w:val="18"/>
              </w:rPr>
              <w:t>Нематериальные активы</w:t>
            </w:r>
          </w:p>
        </w:tc>
        <w:tc>
          <w:tcPr>
            <w:tcW w:w="707" w:type="dxa"/>
            <w:gridSpan w:val="2"/>
            <w:tcBorders>
              <w:top w:val="single" w:sz="4" w:space="0" w:color="auto"/>
              <w:left w:val="double" w:sz="4" w:space="0" w:color="auto"/>
              <w:bottom w:val="single" w:sz="6" w:space="0" w:color="auto"/>
              <w:right w:val="single" w:sz="6" w:space="0" w:color="auto"/>
            </w:tcBorders>
            <w:vAlign w:val="bottom"/>
          </w:tcPr>
          <w:p w:rsidR="002879D1" w:rsidRDefault="002879D1" w:rsidP="00F72E49">
            <w:pPr>
              <w:spacing w:before="80" w:after="80"/>
              <w:jc w:val="center"/>
              <w:rPr>
                <w:snapToGrid w:val="0"/>
                <w:color w:val="000000"/>
                <w:sz w:val="18"/>
              </w:rPr>
            </w:pPr>
            <w:r>
              <w:rPr>
                <w:snapToGrid w:val="0"/>
                <w:color w:val="000000"/>
                <w:sz w:val="18"/>
              </w:rPr>
              <w:t>110</w:t>
            </w:r>
          </w:p>
        </w:tc>
        <w:tc>
          <w:tcPr>
            <w:tcW w:w="1713" w:type="dxa"/>
            <w:gridSpan w:val="3"/>
            <w:tcBorders>
              <w:top w:val="single" w:sz="4"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689" w:type="dxa"/>
            <w:gridSpan w:val="4"/>
            <w:tcBorders>
              <w:top w:val="single" w:sz="4"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Основные средства</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120</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8849</w:t>
            </w:r>
          </w:p>
        </w:tc>
        <w:tc>
          <w:tcPr>
            <w:tcW w:w="1689" w:type="dxa"/>
            <w:gridSpan w:val="4"/>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7206</w:t>
            </w:r>
          </w:p>
        </w:tc>
      </w:tr>
      <w:tr w:rsidR="002879D1"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 xml:space="preserve">Незавершенное строительство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130</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43</w:t>
            </w:r>
          </w:p>
        </w:tc>
        <w:tc>
          <w:tcPr>
            <w:tcW w:w="1689" w:type="dxa"/>
            <w:gridSpan w:val="4"/>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156</w:t>
            </w:r>
          </w:p>
        </w:tc>
      </w:tr>
      <w:tr w:rsidR="002879D1"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 xml:space="preserve">Доходные вложения в материальные ценности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135</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689" w:type="dxa"/>
            <w:gridSpan w:val="4"/>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Долгосрочные финансовые вложения</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140</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185</w:t>
            </w:r>
          </w:p>
        </w:tc>
        <w:tc>
          <w:tcPr>
            <w:tcW w:w="1689" w:type="dxa"/>
            <w:gridSpan w:val="4"/>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10</w:t>
            </w:r>
          </w:p>
        </w:tc>
      </w:tr>
      <w:tr w:rsidR="002879D1"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Отложенные налоговые активы</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145</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689" w:type="dxa"/>
            <w:gridSpan w:val="4"/>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 xml:space="preserve">Прочие внеоборотные активы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150</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689" w:type="dxa"/>
            <w:gridSpan w:val="4"/>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4" w:space="0" w:color="auto"/>
            </w:tcBorders>
          </w:tcPr>
          <w:p w:rsidR="002879D1" w:rsidRDefault="002879D1" w:rsidP="00F72E49">
            <w:pPr>
              <w:spacing w:before="80" w:after="80"/>
              <w:jc w:val="both"/>
              <w:rPr>
                <w:snapToGrid w:val="0"/>
                <w:color w:val="000000"/>
                <w:sz w:val="18"/>
              </w:rPr>
            </w:pPr>
            <w:r>
              <w:rPr>
                <w:snapToGrid w:val="0"/>
                <w:color w:val="000000"/>
                <w:sz w:val="18"/>
              </w:rPr>
              <w:t xml:space="preserve">ИТОГО по разделу I </w:t>
            </w:r>
          </w:p>
        </w:tc>
        <w:tc>
          <w:tcPr>
            <w:tcW w:w="707" w:type="dxa"/>
            <w:gridSpan w:val="2"/>
            <w:tcBorders>
              <w:top w:val="single" w:sz="6" w:space="0" w:color="auto"/>
              <w:left w:val="double" w:sz="4" w:space="0" w:color="auto"/>
              <w:bottom w:val="double" w:sz="4"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190</w:t>
            </w:r>
          </w:p>
        </w:tc>
        <w:tc>
          <w:tcPr>
            <w:tcW w:w="1713" w:type="dxa"/>
            <w:gridSpan w:val="3"/>
            <w:tcBorders>
              <w:top w:val="single" w:sz="6" w:space="0" w:color="auto"/>
              <w:left w:val="single" w:sz="6" w:space="0" w:color="auto"/>
              <w:bottom w:val="double" w:sz="4"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9077</w:t>
            </w:r>
          </w:p>
        </w:tc>
        <w:tc>
          <w:tcPr>
            <w:tcW w:w="1689" w:type="dxa"/>
            <w:gridSpan w:val="4"/>
            <w:tcBorders>
              <w:top w:val="single" w:sz="6" w:space="0" w:color="auto"/>
              <w:left w:val="single" w:sz="6"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7372</w:t>
            </w: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jc w:val="center"/>
              <w:rPr>
                <w:snapToGrid w:val="0"/>
                <w:color w:val="000000"/>
                <w:sz w:val="18"/>
              </w:rPr>
            </w:pPr>
            <w:r>
              <w:rPr>
                <w:b/>
                <w:snapToGrid w:val="0"/>
                <w:color w:val="000000"/>
                <w:sz w:val="18"/>
              </w:rPr>
              <w:t xml:space="preserve">II. ОБОРОТНЫЕ АКТИВЫ </w:t>
            </w:r>
          </w:p>
        </w:tc>
        <w:tc>
          <w:tcPr>
            <w:tcW w:w="690" w:type="dxa"/>
            <w:tcBorders>
              <w:top w:val="double" w:sz="4" w:space="0" w:color="auto"/>
              <w:left w:val="double" w:sz="4" w:space="0" w:color="auto"/>
              <w:bottom w:val="single" w:sz="6" w:space="0" w:color="auto"/>
              <w:right w:val="single" w:sz="6" w:space="0" w:color="auto"/>
            </w:tcBorders>
          </w:tcPr>
          <w:p w:rsidR="002879D1" w:rsidRDefault="002879D1" w:rsidP="00F72E49">
            <w:pPr>
              <w:spacing w:before="80" w:after="80"/>
              <w:ind w:left="-90" w:firstLine="90"/>
              <w:jc w:val="center"/>
              <w:rPr>
                <w:snapToGrid w:val="0"/>
                <w:color w:val="000000"/>
                <w:sz w:val="18"/>
              </w:rPr>
            </w:pPr>
          </w:p>
        </w:tc>
        <w:tc>
          <w:tcPr>
            <w:tcW w:w="1701" w:type="dxa"/>
            <w:gridSpan w:val="2"/>
            <w:tcBorders>
              <w:top w:val="double" w:sz="4" w:space="0" w:color="auto"/>
              <w:left w:val="single" w:sz="6" w:space="0" w:color="auto"/>
              <w:bottom w:val="single" w:sz="6" w:space="0" w:color="auto"/>
              <w:right w:val="single" w:sz="6" w:space="0" w:color="auto"/>
            </w:tcBorders>
          </w:tcPr>
          <w:p w:rsidR="002879D1" w:rsidRPr="00655B16" w:rsidRDefault="002879D1" w:rsidP="00F72E49">
            <w:pPr>
              <w:spacing w:before="80" w:after="80"/>
              <w:jc w:val="center"/>
              <w:rPr>
                <w:snapToGrid w:val="0"/>
                <w:sz w:val="18"/>
              </w:rPr>
            </w:pPr>
          </w:p>
        </w:tc>
        <w:tc>
          <w:tcPr>
            <w:tcW w:w="1701" w:type="dxa"/>
            <w:gridSpan w:val="5"/>
            <w:tcBorders>
              <w:top w:val="double" w:sz="4" w:space="0" w:color="auto"/>
              <w:left w:val="single" w:sz="6" w:space="0" w:color="auto"/>
              <w:bottom w:val="single" w:sz="6" w:space="0" w:color="auto"/>
              <w:right w:val="double" w:sz="4" w:space="0" w:color="auto"/>
            </w:tcBorders>
          </w:tcPr>
          <w:p w:rsidR="002879D1" w:rsidRPr="00655B16" w:rsidRDefault="002879D1" w:rsidP="00F72E49">
            <w:pPr>
              <w:spacing w:before="80" w:after="80"/>
              <w:jc w:val="center"/>
              <w:rPr>
                <w:snapToGrid w:val="0"/>
                <w:sz w:val="18"/>
              </w:rPr>
            </w:pP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Запасы</w:t>
            </w:r>
          </w:p>
          <w:p w:rsidR="002879D1" w:rsidRDefault="002879D1" w:rsidP="00F72E49">
            <w:pPr>
              <w:spacing w:line="240" w:lineRule="exact"/>
              <w:ind w:left="283"/>
              <w:rPr>
                <w:snapToGrid w:val="0"/>
                <w:color w:val="000000"/>
                <w:sz w:val="18"/>
              </w:rPr>
            </w:pPr>
            <w:r>
              <w:rPr>
                <w:snapToGrid w:val="0"/>
                <w:color w:val="000000"/>
                <w:sz w:val="18"/>
              </w:rPr>
              <w:t>в том числе:</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210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6</w:t>
            </w:r>
            <w:r>
              <w:rPr>
                <w:rFonts w:eastAsia="Times New Roman"/>
                <w:bCs/>
                <w:sz w:val="18"/>
                <w:szCs w:val="18"/>
                <w:lang w:eastAsia="en-US"/>
              </w:rPr>
              <w:t>000</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7740</w:t>
            </w:r>
          </w:p>
          <w:p w:rsidR="002879D1" w:rsidRPr="00655B16" w:rsidRDefault="002879D1" w:rsidP="00F72E49">
            <w:pPr>
              <w:spacing w:line="360" w:lineRule="auto"/>
              <w:jc w:val="center"/>
              <w:rPr>
                <w:rFonts w:eastAsia="Times New Roman"/>
                <w:bCs/>
                <w:sz w:val="18"/>
                <w:szCs w:val="18"/>
                <w:lang w:eastAsia="en-US"/>
              </w:rPr>
            </w:pP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сырье, материалы и другие аналогичные ценности</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211</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sz w:val="18"/>
                <w:szCs w:val="18"/>
                <w:lang w:eastAsia="en-US"/>
              </w:rPr>
            </w:pPr>
            <w:r w:rsidRPr="00655B16">
              <w:rPr>
                <w:rFonts w:eastAsia="Times New Roman"/>
                <w:sz w:val="18"/>
                <w:szCs w:val="18"/>
                <w:lang w:eastAsia="en-US"/>
              </w:rPr>
              <w:t>2209</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sz w:val="18"/>
                <w:szCs w:val="18"/>
                <w:lang w:eastAsia="en-US"/>
              </w:rPr>
            </w:pPr>
            <w:r w:rsidRPr="00655B16">
              <w:rPr>
                <w:rFonts w:eastAsia="Times New Roman"/>
                <w:sz w:val="18"/>
                <w:szCs w:val="18"/>
                <w:lang w:eastAsia="en-US"/>
              </w:rPr>
              <w:t>2122</w:t>
            </w: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животные на выращивании и откорме </w:t>
            </w:r>
          </w:p>
        </w:tc>
        <w:tc>
          <w:tcPr>
            <w:tcW w:w="690" w:type="dxa"/>
            <w:tcBorders>
              <w:top w:val="single" w:sz="6" w:space="0" w:color="auto"/>
              <w:left w:val="double" w:sz="4"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212</w:t>
            </w:r>
          </w:p>
        </w:tc>
        <w:tc>
          <w:tcPr>
            <w:tcW w:w="1701" w:type="dxa"/>
            <w:gridSpan w:val="2"/>
            <w:tcBorders>
              <w:top w:val="single" w:sz="6" w:space="0" w:color="auto"/>
              <w:left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p>
        </w:tc>
        <w:tc>
          <w:tcPr>
            <w:tcW w:w="1701" w:type="dxa"/>
            <w:gridSpan w:val="5"/>
            <w:tcBorders>
              <w:top w:val="single" w:sz="6" w:space="0" w:color="auto"/>
              <w:left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затраты в незавершенном производстве </w:t>
            </w:r>
          </w:p>
        </w:tc>
        <w:tc>
          <w:tcPr>
            <w:tcW w:w="690" w:type="dxa"/>
            <w:tcBorders>
              <w:top w:val="single" w:sz="6" w:space="0" w:color="auto"/>
              <w:left w:val="double" w:sz="4" w:space="0" w:color="auto"/>
              <w:bottom w:val="single" w:sz="4"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213</w:t>
            </w:r>
          </w:p>
        </w:tc>
        <w:tc>
          <w:tcPr>
            <w:tcW w:w="1701" w:type="dxa"/>
            <w:gridSpan w:val="2"/>
            <w:tcBorders>
              <w:top w:val="single" w:sz="6" w:space="0" w:color="auto"/>
              <w:left w:val="single" w:sz="6" w:space="0" w:color="auto"/>
              <w:bottom w:val="single" w:sz="4"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p>
        </w:tc>
        <w:tc>
          <w:tcPr>
            <w:tcW w:w="1701" w:type="dxa"/>
            <w:gridSpan w:val="5"/>
            <w:tcBorders>
              <w:top w:val="single" w:sz="6" w:space="0" w:color="auto"/>
              <w:left w:val="single" w:sz="6" w:space="0" w:color="auto"/>
              <w:bottom w:val="single" w:sz="4"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готовая продукция и товары для перепродажи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214</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Pr>
                <w:rFonts w:eastAsia="Times New Roman"/>
                <w:iCs/>
                <w:sz w:val="18"/>
                <w:szCs w:val="18"/>
                <w:lang w:eastAsia="en-US"/>
              </w:rPr>
              <w:t>3743</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r w:rsidRPr="00655B16">
              <w:rPr>
                <w:rFonts w:eastAsia="Times New Roman"/>
                <w:iCs/>
                <w:sz w:val="18"/>
                <w:szCs w:val="18"/>
                <w:lang w:eastAsia="en-US"/>
              </w:rPr>
              <w:t>5555</w:t>
            </w: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товары отгруженные</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215</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расходы будущих периодов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216</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sidRPr="00655B16">
              <w:rPr>
                <w:rFonts w:eastAsia="Times New Roman"/>
                <w:iCs/>
                <w:sz w:val="18"/>
                <w:szCs w:val="18"/>
                <w:lang w:eastAsia="en-US"/>
              </w:rPr>
              <w:t>48</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r w:rsidRPr="00655B16">
              <w:rPr>
                <w:rFonts w:eastAsia="Times New Roman"/>
                <w:iCs/>
                <w:sz w:val="18"/>
                <w:szCs w:val="18"/>
                <w:lang w:eastAsia="en-US"/>
              </w:rPr>
              <w:t>63</w:t>
            </w: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прочие запасы и затраты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217</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rPr>
                <w:snapToGrid w:val="0"/>
                <w:color w:val="000000"/>
                <w:sz w:val="18"/>
              </w:rPr>
            </w:pPr>
            <w:r>
              <w:rPr>
                <w:snapToGrid w:val="0"/>
                <w:color w:val="000000"/>
                <w:sz w:val="18"/>
              </w:rPr>
              <w:t xml:space="preserve">Налог на добавленную стоимость по приобретенным ценностям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220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46</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39</w:t>
            </w: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rPr>
                <w:snapToGrid w:val="0"/>
                <w:color w:val="000000"/>
                <w:sz w:val="18"/>
              </w:rPr>
            </w:pPr>
            <w:r>
              <w:rPr>
                <w:snapToGrid w:val="0"/>
                <w:color w:val="000000"/>
                <w:sz w:val="18"/>
              </w:rPr>
              <w:t>Дебиторская задолженность (платежи по которой ожидаются более чем</w:t>
            </w:r>
            <w:r w:rsidRPr="004C4BC4">
              <w:rPr>
                <w:snapToGrid w:val="0"/>
                <w:color w:val="000000"/>
                <w:sz w:val="18"/>
              </w:rPr>
              <w:t xml:space="preserve"> </w:t>
            </w:r>
            <w:r>
              <w:rPr>
                <w:snapToGrid w:val="0"/>
                <w:color w:val="000000"/>
                <w:sz w:val="18"/>
              </w:rPr>
              <w:t xml:space="preserve">через 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230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в том числе покупатели и заказчики</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231</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rPr>
                <w:snapToGrid w:val="0"/>
                <w:color w:val="000000"/>
                <w:sz w:val="18"/>
              </w:rPr>
            </w:pPr>
            <w:r>
              <w:rPr>
                <w:snapToGrid w:val="0"/>
                <w:color w:val="000000"/>
                <w:sz w:val="18"/>
              </w:rPr>
              <w:t>Дебиторская задолженность (платежи по которой ожидаются в течение</w:t>
            </w:r>
            <w:r w:rsidRPr="004C4BC4">
              <w:rPr>
                <w:snapToGrid w:val="0"/>
                <w:color w:val="000000"/>
                <w:sz w:val="18"/>
              </w:rPr>
              <w:t xml:space="preserve"> </w:t>
            </w:r>
            <w:r>
              <w:rPr>
                <w:snapToGrid w:val="0"/>
                <w:color w:val="000000"/>
                <w:sz w:val="18"/>
              </w:rPr>
              <w:t xml:space="preserve">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240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4</w:t>
            </w:r>
            <w:r>
              <w:rPr>
                <w:rFonts w:eastAsia="Times New Roman"/>
                <w:bCs/>
                <w:sz w:val="18"/>
                <w:szCs w:val="18"/>
                <w:lang w:eastAsia="en-US"/>
              </w:rPr>
              <w:t>000</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4046</w:t>
            </w: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в том числе: покупатели и заказчики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241</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sz w:val="18"/>
                <w:szCs w:val="18"/>
                <w:lang w:eastAsia="en-US"/>
              </w:rPr>
            </w:pPr>
            <w:r w:rsidRPr="00655B16">
              <w:rPr>
                <w:rFonts w:eastAsia="Times New Roman"/>
                <w:sz w:val="18"/>
                <w:szCs w:val="18"/>
                <w:lang w:eastAsia="en-US"/>
              </w:rPr>
              <w:t>3195</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sz w:val="18"/>
                <w:szCs w:val="18"/>
                <w:lang w:eastAsia="en-US"/>
              </w:rPr>
            </w:pPr>
            <w:r w:rsidRPr="00655B16">
              <w:rPr>
                <w:rFonts w:eastAsia="Times New Roman"/>
                <w:sz w:val="18"/>
                <w:szCs w:val="18"/>
                <w:lang w:eastAsia="en-US"/>
              </w:rPr>
              <w:t>2939</w:t>
            </w: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rPr>
                <w:snapToGrid w:val="0"/>
                <w:color w:val="000000"/>
                <w:sz w:val="18"/>
              </w:rPr>
            </w:pPr>
            <w:r>
              <w:rPr>
                <w:snapToGrid w:val="0"/>
                <w:color w:val="000000"/>
                <w:sz w:val="18"/>
              </w:rPr>
              <w:t xml:space="preserve">Краткосрочные финансовые вложения (56, 58, 82)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250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rPr>
                <w:snapToGrid w:val="0"/>
                <w:color w:val="000000"/>
                <w:sz w:val="18"/>
              </w:rPr>
            </w:pPr>
            <w:r>
              <w:rPr>
                <w:snapToGrid w:val="0"/>
                <w:color w:val="000000"/>
                <w:sz w:val="18"/>
              </w:rPr>
              <w:t xml:space="preserve">Денежные средства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260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2</w:t>
            </w:r>
            <w:r>
              <w:rPr>
                <w:rFonts w:eastAsia="Times New Roman"/>
                <w:bCs/>
                <w:sz w:val="18"/>
                <w:szCs w:val="18"/>
                <w:lang w:eastAsia="en-US"/>
              </w:rPr>
              <w:t>000</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1337</w:t>
            </w:r>
          </w:p>
        </w:tc>
      </w:tr>
      <w:tr w:rsidR="002879D1"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double" w:sz="4" w:space="0" w:color="auto"/>
            </w:tcBorders>
          </w:tcPr>
          <w:p w:rsidR="002879D1" w:rsidRDefault="002879D1" w:rsidP="00F72E49">
            <w:pPr>
              <w:spacing w:line="240" w:lineRule="exact"/>
              <w:rPr>
                <w:snapToGrid w:val="0"/>
                <w:color w:val="000000"/>
                <w:sz w:val="18"/>
              </w:rPr>
            </w:pPr>
            <w:r>
              <w:rPr>
                <w:snapToGrid w:val="0"/>
                <w:color w:val="000000"/>
                <w:sz w:val="18"/>
              </w:rPr>
              <w:t xml:space="preserve">Прочие оборотные активы </w:t>
            </w:r>
          </w:p>
        </w:tc>
        <w:tc>
          <w:tcPr>
            <w:tcW w:w="690" w:type="dxa"/>
            <w:tcBorders>
              <w:top w:val="single" w:sz="6" w:space="0" w:color="auto"/>
              <w:left w:val="double" w:sz="4" w:space="0" w:color="auto"/>
              <w:bottom w:val="double" w:sz="4"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270</w:t>
            </w:r>
          </w:p>
        </w:tc>
        <w:tc>
          <w:tcPr>
            <w:tcW w:w="1701" w:type="dxa"/>
            <w:gridSpan w:val="2"/>
            <w:tcBorders>
              <w:top w:val="single" w:sz="6" w:space="0" w:color="auto"/>
              <w:left w:val="single" w:sz="6" w:space="0" w:color="auto"/>
              <w:bottom w:val="double" w:sz="4"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gridSpan w:val="5"/>
            <w:tcBorders>
              <w:top w:val="single" w:sz="6" w:space="0" w:color="auto"/>
              <w:left w:val="single" w:sz="6"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blPrEx>
          <w:tblCellMar>
            <w:left w:w="71" w:type="dxa"/>
            <w:right w:w="71" w:type="dxa"/>
          </w:tblCellMar>
        </w:tblPrEx>
        <w:trPr>
          <w:gridBefore w:val="1"/>
          <w:wBefore w:w="71" w:type="dxa"/>
        </w:trPr>
        <w:tc>
          <w:tcPr>
            <w:tcW w:w="5477" w:type="dxa"/>
            <w:gridSpan w:val="2"/>
            <w:tcBorders>
              <w:top w:val="double" w:sz="4" w:space="0" w:color="auto"/>
              <w:left w:val="double" w:sz="4" w:space="0" w:color="auto"/>
              <w:bottom w:val="double" w:sz="4" w:space="0" w:color="auto"/>
              <w:right w:val="double" w:sz="4" w:space="0" w:color="auto"/>
            </w:tcBorders>
          </w:tcPr>
          <w:p w:rsidR="002879D1" w:rsidRDefault="002879D1" w:rsidP="00F72E49">
            <w:pPr>
              <w:spacing w:line="240" w:lineRule="exact"/>
              <w:rPr>
                <w:snapToGrid w:val="0"/>
                <w:color w:val="000000"/>
                <w:sz w:val="18"/>
              </w:rPr>
            </w:pPr>
            <w:r>
              <w:rPr>
                <w:snapToGrid w:val="0"/>
                <w:color w:val="000000"/>
                <w:sz w:val="18"/>
              </w:rPr>
              <w:t xml:space="preserve">ИТОГО по разделу II </w:t>
            </w:r>
          </w:p>
        </w:tc>
        <w:tc>
          <w:tcPr>
            <w:tcW w:w="690" w:type="dxa"/>
            <w:tcBorders>
              <w:top w:val="double" w:sz="4" w:space="0" w:color="auto"/>
              <w:left w:val="double" w:sz="4" w:space="0" w:color="auto"/>
              <w:bottom w:val="double" w:sz="4" w:space="0" w:color="auto"/>
              <w:right w:val="double" w:sz="4" w:space="0" w:color="auto"/>
            </w:tcBorders>
          </w:tcPr>
          <w:p w:rsidR="002879D1" w:rsidRDefault="002879D1" w:rsidP="00F72E49">
            <w:pPr>
              <w:spacing w:line="240" w:lineRule="exact"/>
              <w:jc w:val="center"/>
              <w:rPr>
                <w:snapToGrid w:val="0"/>
                <w:color w:val="000000"/>
                <w:sz w:val="18"/>
              </w:rPr>
            </w:pPr>
            <w:r>
              <w:rPr>
                <w:snapToGrid w:val="0"/>
                <w:color w:val="000000"/>
                <w:sz w:val="18"/>
              </w:rPr>
              <w:t>290</w:t>
            </w:r>
          </w:p>
        </w:tc>
        <w:tc>
          <w:tcPr>
            <w:tcW w:w="1701" w:type="dxa"/>
            <w:gridSpan w:val="2"/>
            <w:tcBorders>
              <w:top w:val="double" w:sz="4" w:space="0" w:color="auto"/>
              <w:left w:val="double" w:sz="4"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12</w:t>
            </w:r>
            <w:r>
              <w:rPr>
                <w:rFonts w:eastAsia="Times New Roman"/>
                <w:bCs/>
                <w:sz w:val="18"/>
                <w:szCs w:val="18"/>
                <w:lang w:eastAsia="en-US"/>
              </w:rPr>
              <w:t>287</w:t>
            </w:r>
          </w:p>
        </w:tc>
        <w:tc>
          <w:tcPr>
            <w:tcW w:w="1701" w:type="dxa"/>
            <w:gridSpan w:val="5"/>
            <w:tcBorders>
              <w:top w:val="double" w:sz="4" w:space="0" w:color="auto"/>
              <w:left w:val="double" w:sz="4"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13162</w:t>
            </w:r>
          </w:p>
        </w:tc>
      </w:tr>
      <w:tr w:rsidR="002879D1" w:rsidTr="0070786A">
        <w:tblPrEx>
          <w:tblCellMar>
            <w:left w:w="71" w:type="dxa"/>
            <w:right w:w="71" w:type="dxa"/>
          </w:tblCellMar>
        </w:tblPrEx>
        <w:trPr>
          <w:gridBefore w:val="1"/>
          <w:wBefore w:w="71" w:type="dxa"/>
        </w:trPr>
        <w:tc>
          <w:tcPr>
            <w:tcW w:w="5477" w:type="dxa"/>
            <w:gridSpan w:val="2"/>
            <w:tcBorders>
              <w:top w:val="double" w:sz="4" w:space="0" w:color="auto"/>
              <w:left w:val="single" w:sz="6" w:space="0" w:color="auto"/>
              <w:bottom w:val="double" w:sz="4" w:space="0" w:color="auto"/>
            </w:tcBorders>
          </w:tcPr>
          <w:p w:rsidR="002879D1" w:rsidRDefault="002879D1" w:rsidP="00F72E49">
            <w:pPr>
              <w:spacing w:line="240" w:lineRule="exact"/>
              <w:rPr>
                <w:b/>
                <w:snapToGrid w:val="0"/>
                <w:color w:val="000000"/>
                <w:sz w:val="18"/>
              </w:rPr>
            </w:pPr>
            <w:r>
              <w:rPr>
                <w:b/>
                <w:snapToGrid w:val="0"/>
                <w:color w:val="000000"/>
                <w:sz w:val="18"/>
              </w:rPr>
              <w:t xml:space="preserve">БАЛАНС (сумма строк 190 + 290) </w:t>
            </w:r>
          </w:p>
        </w:tc>
        <w:tc>
          <w:tcPr>
            <w:tcW w:w="690" w:type="dxa"/>
            <w:tcBorders>
              <w:top w:val="double" w:sz="4" w:space="0" w:color="auto"/>
              <w:left w:val="double" w:sz="4" w:space="0" w:color="auto"/>
              <w:bottom w:val="double" w:sz="4" w:space="0" w:color="auto"/>
              <w:right w:val="double" w:sz="4" w:space="0" w:color="auto"/>
            </w:tcBorders>
          </w:tcPr>
          <w:p w:rsidR="002879D1" w:rsidRDefault="002879D1" w:rsidP="00F72E49">
            <w:pPr>
              <w:spacing w:line="240" w:lineRule="exact"/>
              <w:jc w:val="center"/>
              <w:rPr>
                <w:snapToGrid w:val="0"/>
                <w:color w:val="000000"/>
                <w:sz w:val="18"/>
              </w:rPr>
            </w:pPr>
            <w:r>
              <w:rPr>
                <w:snapToGrid w:val="0"/>
                <w:color w:val="000000"/>
                <w:sz w:val="18"/>
              </w:rPr>
              <w:t>300</w:t>
            </w:r>
          </w:p>
        </w:tc>
        <w:tc>
          <w:tcPr>
            <w:tcW w:w="1701" w:type="dxa"/>
            <w:gridSpan w:val="2"/>
            <w:tcBorders>
              <w:top w:val="double" w:sz="4" w:space="0" w:color="auto"/>
              <w:left w:val="double" w:sz="4"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Pr>
                <w:rFonts w:eastAsia="Times New Roman"/>
                <w:bCs/>
                <w:sz w:val="18"/>
                <w:szCs w:val="18"/>
                <w:lang w:eastAsia="en-US"/>
              </w:rPr>
              <w:t>21364</w:t>
            </w:r>
          </w:p>
        </w:tc>
        <w:tc>
          <w:tcPr>
            <w:tcW w:w="1701" w:type="dxa"/>
            <w:gridSpan w:val="5"/>
            <w:tcBorders>
              <w:top w:val="double" w:sz="4" w:space="0" w:color="auto"/>
              <w:left w:val="double" w:sz="4"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20534</w:t>
            </w:r>
          </w:p>
        </w:tc>
      </w:tr>
    </w:tbl>
    <w:p w:rsidR="0070786A" w:rsidRDefault="0070786A" w:rsidP="0070786A">
      <w:pPr>
        <w:spacing w:line="360" w:lineRule="auto"/>
        <w:rPr>
          <w:rFonts w:eastAsia="Times New Roman"/>
          <w:sz w:val="28"/>
          <w:szCs w:val="22"/>
          <w:lang w:eastAsia="en-US"/>
        </w:rPr>
      </w:pPr>
    </w:p>
    <w:p w:rsidR="002879D1" w:rsidRPr="00CB3DDA" w:rsidRDefault="002879D1" w:rsidP="002879D1">
      <w:pPr>
        <w:spacing w:after="20"/>
        <w:jc w:val="right"/>
        <w:rPr>
          <w:snapToGrid w:val="0"/>
          <w:sz w:val="16"/>
        </w:rPr>
      </w:pPr>
    </w:p>
    <w:tbl>
      <w:tblPr>
        <w:tblW w:w="0" w:type="auto"/>
        <w:tblLayout w:type="fixed"/>
        <w:tblCellMar>
          <w:left w:w="71" w:type="dxa"/>
          <w:right w:w="71" w:type="dxa"/>
        </w:tblCellMar>
        <w:tblLook w:val="0000" w:firstRow="0" w:lastRow="0" w:firstColumn="0" w:lastColumn="0" w:noHBand="0" w:noVBand="0"/>
      </w:tblPr>
      <w:tblGrid>
        <w:gridCol w:w="5458"/>
        <w:gridCol w:w="22"/>
        <w:gridCol w:w="687"/>
        <w:gridCol w:w="13"/>
        <w:gridCol w:w="1688"/>
        <w:gridCol w:w="1701"/>
      </w:tblGrid>
      <w:tr w:rsidR="002879D1" w:rsidTr="00F72E49">
        <w:tc>
          <w:tcPr>
            <w:tcW w:w="5480"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Пассив</w:t>
            </w:r>
          </w:p>
        </w:tc>
        <w:tc>
          <w:tcPr>
            <w:tcW w:w="700" w:type="dxa"/>
            <w:gridSpan w:val="2"/>
            <w:tcBorders>
              <w:top w:val="single" w:sz="6" w:space="0" w:color="auto"/>
              <w:left w:val="single" w:sz="6" w:space="0" w:color="auto"/>
              <w:bottom w:val="single" w:sz="6" w:space="0" w:color="auto"/>
              <w:right w:val="single" w:sz="6" w:space="0" w:color="auto"/>
            </w:tcBorders>
            <w:vAlign w:val="bottom"/>
          </w:tcPr>
          <w:p w:rsidR="002879D1" w:rsidRDefault="002879D1" w:rsidP="00F72E49">
            <w:pPr>
              <w:jc w:val="center"/>
              <w:rPr>
                <w:snapToGrid w:val="0"/>
                <w:color w:val="000000"/>
                <w:sz w:val="16"/>
              </w:rPr>
            </w:pPr>
            <w:r>
              <w:rPr>
                <w:snapToGrid w:val="0"/>
                <w:color w:val="000000"/>
                <w:sz w:val="16"/>
              </w:rPr>
              <w:t>Код показателя</w:t>
            </w:r>
          </w:p>
        </w:tc>
        <w:tc>
          <w:tcPr>
            <w:tcW w:w="1688" w:type="dxa"/>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На начало отчетного</w:t>
            </w:r>
            <w:r>
              <w:rPr>
                <w:snapToGrid w:val="0"/>
                <w:color w:val="000000"/>
                <w:sz w:val="16"/>
              </w:rPr>
              <w:br/>
              <w:t xml:space="preserve">года </w:t>
            </w:r>
          </w:p>
        </w:tc>
        <w:tc>
          <w:tcPr>
            <w:tcW w:w="1701" w:type="dxa"/>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На конец отчетного</w:t>
            </w:r>
            <w:r>
              <w:rPr>
                <w:snapToGrid w:val="0"/>
                <w:color w:val="000000"/>
                <w:sz w:val="16"/>
              </w:rPr>
              <w:br/>
              <w:t xml:space="preserve">периода </w:t>
            </w:r>
          </w:p>
        </w:tc>
      </w:tr>
      <w:tr w:rsidR="002879D1" w:rsidTr="00F72E49">
        <w:tc>
          <w:tcPr>
            <w:tcW w:w="5480"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1 </w:t>
            </w:r>
          </w:p>
        </w:tc>
        <w:tc>
          <w:tcPr>
            <w:tcW w:w="700" w:type="dxa"/>
            <w:gridSpan w:val="2"/>
            <w:tcBorders>
              <w:top w:val="single" w:sz="6" w:space="0" w:color="auto"/>
              <w:left w:val="single" w:sz="6" w:space="0" w:color="auto"/>
              <w:right w:val="single" w:sz="6" w:space="0" w:color="auto"/>
            </w:tcBorders>
            <w:vAlign w:val="bottom"/>
          </w:tcPr>
          <w:p w:rsidR="002879D1" w:rsidRDefault="002879D1" w:rsidP="00F72E49">
            <w:pPr>
              <w:jc w:val="center"/>
              <w:rPr>
                <w:snapToGrid w:val="0"/>
                <w:color w:val="000000"/>
                <w:sz w:val="16"/>
              </w:rPr>
            </w:pPr>
            <w:r>
              <w:rPr>
                <w:snapToGrid w:val="0"/>
                <w:color w:val="000000"/>
                <w:sz w:val="16"/>
              </w:rPr>
              <w:t>2</w:t>
            </w:r>
          </w:p>
        </w:tc>
        <w:tc>
          <w:tcPr>
            <w:tcW w:w="1688" w:type="dxa"/>
            <w:tcBorders>
              <w:top w:val="single" w:sz="6" w:space="0" w:color="auto"/>
              <w:left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3 </w:t>
            </w:r>
          </w:p>
        </w:tc>
        <w:tc>
          <w:tcPr>
            <w:tcW w:w="1701" w:type="dxa"/>
            <w:tcBorders>
              <w:top w:val="single" w:sz="6" w:space="0" w:color="auto"/>
              <w:left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4 </w:t>
            </w:r>
          </w:p>
        </w:tc>
      </w:tr>
      <w:tr w:rsidR="002879D1" w:rsidTr="00F72E49">
        <w:trPr>
          <w:trHeight w:val="254"/>
        </w:trPr>
        <w:tc>
          <w:tcPr>
            <w:tcW w:w="5480" w:type="dxa"/>
            <w:gridSpan w:val="2"/>
            <w:tcBorders>
              <w:top w:val="single" w:sz="6" w:space="0" w:color="auto"/>
              <w:left w:val="single" w:sz="6" w:space="0" w:color="auto"/>
              <w:bottom w:val="single" w:sz="6" w:space="0" w:color="auto"/>
            </w:tcBorders>
          </w:tcPr>
          <w:p w:rsidR="002879D1" w:rsidRDefault="002879D1" w:rsidP="00F72E49">
            <w:pPr>
              <w:jc w:val="center"/>
              <w:rPr>
                <w:snapToGrid w:val="0"/>
                <w:color w:val="000000"/>
                <w:sz w:val="18"/>
              </w:rPr>
            </w:pPr>
            <w:r>
              <w:rPr>
                <w:b/>
                <w:snapToGrid w:val="0"/>
                <w:color w:val="000000"/>
                <w:sz w:val="18"/>
                <w:lang w:val="en-US"/>
              </w:rPr>
              <w:t>III</w:t>
            </w:r>
            <w:r>
              <w:rPr>
                <w:b/>
                <w:snapToGrid w:val="0"/>
                <w:color w:val="000000"/>
                <w:sz w:val="18"/>
              </w:rPr>
              <w:t xml:space="preserve">. КАПИТАЛ И РЕЗЕРВЫ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2879D1" w:rsidRDefault="002879D1" w:rsidP="00F72E49">
            <w:pPr>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8"/>
              </w:rPr>
            </w:pPr>
          </w:p>
        </w:tc>
        <w:tc>
          <w:tcPr>
            <w:tcW w:w="1701" w:type="dxa"/>
            <w:tcBorders>
              <w:top w:val="double" w:sz="4" w:space="0" w:color="auto"/>
              <w:left w:val="single" w:sz="6" w:space="0" w:color="auto"/>
              <w:bottom w:val="single" w:sz="6" w:space="0" w:color="auto"/>
              <w:right w:val="double" w:sz="4" w:space="0" w:color="auto"/>
            </w:tcBorders>
          </w:tcPr>
          <w:p w:rsidR="002879D1" w:rsidRDefault="002879D1" w:rsidP="00F72E49">
            <w:pPr>
              <w:jc w:val="center"/>
              <w:rPr>
                <w:snapToGrid w:val="0"/>
                <w:color w:val="000000"/>
                <w:sz w:val="18"/>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rPr>
                <w:snapToGrid w:val="0"/>
                <w:color w:val="000000"/>
                <w:sz w:val="18"/>
              </w:rPr>
            </w:pPr>
            <w:r>
              <w:rPr>
                <w:snapToGrid w:val="0"/>
                <w:color w:val="000000"/>
                <w:sz w:val="18"/>
              </w:rPr>
              <w:t xml:space="preserve">Уставный капитал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jc w:val="center"/>
              <w:rPr>
                <w:snapToGrid w:val="0"/>
                <w:color w:val="000000"/>
                <w:sz w:val="18"/>
              </w:rPr>
            </w:pPr>
            <w:r>
              <w:rPr>
                <w:snapToGrid w:val="0"/>
                <w:color w:val="000000"/>
                <w:sz w:val="18"/>
              </w:rPr>
              <w:t>410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Pr>
                <w:rFonts w:eastAsia="Times New Roman"/>
                <w:bCs/>
                <w:sz w:val="18"/>
                <w:szCs w:val="18"/>
                <w:lang w:eastAsia="en-US"/>
              </w:rPr>
              <w:t>5986</w:t>
            </w: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Pr>
                <w:rFonts w:eastAsia="Times New Roman"/>
                <w:bCs/>
                <w:sz w:val="18"/>
                <w:szCs w:val="18"/>
                <w:lang w:eastAsia="en-US"/>
              </w:rPr>
              <w:t>5986</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rPr>
                <w:snapToGrid w:val="0"/>
                <w:color w:val="000000"/>
                <w:sz w:val="18"/>
              </w:rPr>
            </w:pPr>
            <w:r>
              <w:rPr>
                <w:snapToGrid w:val="0"/>
                <w:color w:val="000000"/>
                <w:sz w:val="18"/>
              </w:rPr>
              <w:t>Собственные акции, выкупленные у акционеров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jc w:val="center"/>
              <w:rPr>
                <w:snapToGrid w:val="0"/>
                <w:color w:val="000000"/>
                <w:sz w:val="18"/>
                <w:lang w:val="en-US"/>
              </w:rPr>
            </w:pPr>
            <w:r>
              <w:rPr>
                <w:snapToGrid w:val="0"/>
                <w:color w:val="000000"/>
                <w:sz w:val="18"/>
                <w:lang w:val="en-US"/>
              </w:rPr>
              <w:t>411</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 </w:t>
            </w: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 </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rPr>
                <w:snapToGrid w:val="0"/>
                <w:color w:val="000000"/>
                <w:sz w:val="18"/>
              </w:rPr>
            </w:pPr>
            <w:r>
              <w:rPr>
                <w:snapToGrid w:val="0"/>
                <w:color w:val="000000"/>
                <w:sz w:val="18"/>
              </w:rPr>
              <w:t xml:space="preserve">Добавочный капитал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jc w:val="center"/>
              <w:rPr>
                <w:snapToGrid w:val="0"/>
                <w:color w:val="000000"/>
                <w:sz w:val="18"/>
              </w:rPr>
            </w:pPr>
            <w:r>
              <w:rPr>
                <w:snapToGrid w:val="0"/>
                <w:color w:val="000000"/>
                <w:sz w:val="18"/>
              </w:rPr>
              <w:t>420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rPr>
                <w:snapToGrid w:val="0"/>
                <w:color w:val="000000"/>
                <w:sz w:val="18"/>
              </w:rPr>
            </w:pPr>
            <w:r>
              <w:rPr>
                <w:snapToGrid w:val="0"/>
                <w:color w:val="000000"/>
                <w:sz w:val="18"/>
              </w:rPr>
              <w:t>Резервный капитал</w:t>
            </w:r>
          </w:p>
          <w:p w:rsidR="002879D1" w:rsidRDefault="002879D1" w:rsidP="00F72E49">
            <w:pPr>
              <w:ind w:firstLine="284"/>
              <w:rPr>
                <w:snapToGrid w:val="0"/>
                <w:color w:val="000000"/>
                <w:sz w:val="18"/>
              </w:rPr>
            </w:pPr>
            <w:r>
              <w:rPr>
                <w:snapToGrid w:val="0"/>
                <w:color w:val="000000"/>
                <w:sz w:val="18"/>
              </w:rPr>
              <w:t>в том числе:</w:t>
            </w:r>
          </w:p>
        </w:tc>
        <w:tc>
          <w:tcPr>
            <w:tcW w:w="700"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jc w:val="center"/>
              <w:rPr>
                <w:snapToGrid w:val="0"/>
                <w:color w:val="000000"/>
                <w:sz w:val="18"/>
              </w:rPr>
            </w:pPr>
            <w:r>
              <w:rPr>
                <w:snapToGrid w:val="0"/>
                <w:color w:val="000000"/>
                <w:sz w:val="18"/>
              </w:rPr>
              <w:t>430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 xml:space="preserve">резервы, образованные в соответствии с законодательством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431</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 xml:space="preserve">резервы, образованные в соответствии с учредительными документами </w:t>
            </w:r>
          </w:p>
        </w:tc>
        <w:tc>
          <w:tcPr>
            <w:tcW w:w="700"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lang w:val="en-US"/>
              </w:rPr>
            </w:pPr>
            <w:r>
              <w:rPr>
                <w:snapToGrid w:val="0"/>
                <w:color w:val="000000"/>
                <w:sz w:val="18"/>
                <w:lang w:val="en-US"/>
              </w:rPr>
              <w:t>432</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 xml:space="preserve">Нераспределенная прибыль (непокрытый убыток )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470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12954</w:t>
            </w: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12363</w:t>
            </w:r>
          </w:p>
        </w:tc>
      </w:tr>
      <w:tr w:rsidR="002879D1" w:rsidTr="00F72E49">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2879D1" w:rsidRDefault="002879D1" w:rsidP="00F72E49">
            <w:pPr>
              <w:tabs>
                <w:tab w:val="left" w:pos="567"/>
              </w:tabs>
              <w:rPr>
                <w:snapToGrid w:val="0"/>
                <w:color w:val="000000"/>
                <w:sz w:val="18"/>
              </w:rPr>
            </w:pPr>
            <w:r>
              <w:rPr>
                <w:snapToGrid w:val="0"/>
                <w:color w:val="000000"/>
                <w:sz w:val="18"/>
              </w:rPr>
              <w:t xml:space="preserve">ИТОГО по разделу III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490</w:t>
            </w:r>
          </w:p>
        </w:tc>
        <w:tc>
          <w:tcPr>
            <w:tcW w:w="1688" w:type="dxa"/>
            <w:tcBorders>
              <w:top w:val="double" w:sz="4" w:space="0" w:color="auto"/>
              <w:left w:val="double" w:sz="4"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18940</w:t>
            </w:r>
          </w:p>
        </w:tc>
        <w:tc>
          <w:tcPr>
            <w:tcW w:w="1701" w:type="dxa"/>
            <w:tcBorders>
              <w:top w:val="double" w:sz="4" w:space="0" w:color="auto"/>
              <w:left w:val="double" w:sz="4"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18349</w:t>
            </w:r>
          </w:p>
        </w:tc>
      </w:tr>
      <w:tr w:rsidR="002879D1" w:rsidTr="00F72E49">
        <w:tc>
          <w:tcPr>
            <w:tcW w:w="5480" w:type="dxa"/>
            <w:gridSpan w:val="2"/>
            <w:tcBorders>
              <w:top w:val="double" w:sz="4" w:space="0" w:color="auto"/>
              <w:left w:val="single" w:sz="6" w:space="0" w:color="auto"/>
              <w:bottom w:val="single" w:sz="6" w:space="0" w:color="auto"/>
            </w:tcBorders>
          </w:tcPr>
          <w:p w:rsidR="002879D1" w:rsidRDefault="002879D1" w:rsidP="00F72E49">
            <w:pPr>
              <w:tabs>
                <w:tab w:val="left" w:pos="567"/>
              </w:tabs>
              <w:jc w:val="center"/>
              <w:rPr>
                <w:b/>
                <w:snapToGrid w:val="0"/>
                <w:color w:val="000000"/>
                <w:sz w:val="18"/>
              </w:rPr>
            </w:pPr>
            <w:r>
              <w:rPr>
                <w:b/>
                <w:snapToGrid w:val="0"/>
                <w:color w:val="000000"/>
                <w:sz w:val="18"/>
              </w:rPr>
              <w:t xml:space="preserve">IV. ДОЛГОСРОЧНЫЕ ОБЯЗАТЕЛЬСТВА </w:t>
            </w:r>
            <w:r>
              <w:rPr>
                <w:snapToGrid w:val="0"/>
                <w:color w:val="000000"/>
                <w:sz w:val="18"/>
              </w:rPr>
              <w:t xml:space="preserve">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tcBorders>
              <w:top w:val="double" w:sz="4"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510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Отложенные налоговые обязательства</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515</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p>
        </w:tc>
      </w:tr>
      <w:tr w:rsidR="002879D1" w:rsidTr="00F72E49">
        <w:tc>
          <w:tcPr>
            <w:tcW w:w="5480" w:type="dxa"/>
            <w:gridSpan w:val="2"/>
            <w:tcBorders>
              <w:top w:val="single" w:sz="6" w:space="0" w:color="auto"/>
              <w:left w:val="single" w:sz="6" w:space="0" w:color="auto"/>
              <w:bottom w:val="double" w:sz="4" w:space="0" w:color="auto"/>
            </w:tcBorders>
          </w:tcPr>
          <w:p w:rsidR="002879D1" w:rsidRDefault="002879D1" w:rsidP="00F72E49">
            <w:pPr>
              <w:tabs>
                <w:tab w:val="left" w:pos="567"/>
              </w:tabs>
              <w:rPr>
                <w:snapToGrid w:val="0"/>
                <w:color w:val="000000"/>
                <w:sz w:val="18"/>
              </w:rPr>
            </w:pPr>
            <w:r>
              <w:rPr>
                <w:snapToGrid w:val="0"/>
                <w:color w:val="000000"/>
                <w:sz w:val="18"/>
              </w:rPr>
              <w:t xml:space="preserve">Прочие долгосрочные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520</w:t>
            </w:r>
          </w:p>
        </w:tc>
        <w:tc>
          <w:tcPr>
            <w:tcW w:w="1688" w:type="dxa"/>
            <w:tcBorders>
              <w:top w:val="single" w:sz="6" w:space="0" w:color="auto"/>
              <w:left w:val="single" w:sz="6" w:space="0" w:color="auto"/>
              <w:bottom w:val="double" w:sz="4"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p>
        </w:tc>
        <w:tc>
          <w:tcPr>
            <w:tcW w:w="1701" w:type="dxa"/>
            <w:tcBorders>
              <w:top w:val="single" w:sz="6" w:space="0" w:color="auto"/>
              <w:left w:val="single" w:sz="6"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p>
        </w:tc>
      </w:tr>
      <w:tr w:rsidR="002879D1" w:rsidTr="00F72E49">
        <w:tc>
          <w:tcPr>
            <w:tcW w:w="5480" w:type="dxa"/>
            <w:gridSpan w:val="2"/>
            <w:tcBorders>
              <w:top w:val="double" w:sz="4" w:space="0" w:color="auto"/>
              <w:left w:val="double" w:sz="4" w:space="0" w:color="auto"/>
              <w:bottom w:val="double" w:sz="4" w:space="0" w:color="auto"/>
              <w:right w:val="double" w:sz="4" w:space="0" w:color="auto"/>
            </w:tcBorders>
          </w:tcPr>
          <w:p w:rsidR="002879D1" w:rsidRDefault="002879D1" w:rsidP="00F72E49">
            <w:pPr>
              <w:tabs>
                <w:tab w:val="left" w:pos="567"/>
              </w:tabs>
              <w:rPr>
                <w:snapToGrid w:val="0"/>
                <w:color w:val="000000"/>
                <w:sz w:val="18"/>
              </w:rPr>
            </w:pPr>
            <w:r>
              <w:rPr>
                <w:snapToGrid w:val="0"/>
                <w:color w:val="000000"/>
                <w:sz w:val="18"/>
              </w:rPr>
              <w:t xml:space="preserve">ИТОГО по разделу IV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590</w:t>
            </w:r>
          </w:p>
        </w:tc>
        <w:tc>
          <w:tcPr>
            <w:tcW w:w="1688" w:type="dxa"/>
            <w:tcBorders>
              <w:top w:val="double" w:sz="4" w:space="0" w:color="auto"/>
              <w:left w:val="double" w:sz="4"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tcBorders>
              <w:top w:val="double" w:sz="4" w:space="0" w:color="auto"/>
              <w:left w:val="double" w:sz="4"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double" w:sz="4" w:space="0" w:color="auto"/>
              <w:left w:val="single" w:sz="6" w:space="0" w:color="auto"/>
              <w:bottom w:val="single" w:sz="6" w:space="0" w:color="auto"/>
            </w:tcBorders>
          </w:tcPr>
          <w:p w:rsidR="002879D1" w:rsidRDefault="002879D1" w:rsidP="00F72E49">
            <w:pPr>
              <w:tabs>
                <w:tab w:val="left" w:pos="567"/>
              </w:tabs>
              <w:jc w:val="center"/>
              <w:rPr>
                <w:snapToGrid w:val="0"/>
                <w:color w:val="000000"/>
                <w:sz w:val="18"/>
              </w:rPr>
            </w:pPr>
            <w:r>
              <w:rPr>
                <w:b/>
                <w:snapToGrid w:val="0"/>
                <w:color w:val="000000"/>
                <w:sz w:val="18"/>
              </w:rPr>
              <w:t xml:space="preserve">V. КРАТКОСРОЧНЫЕ ОБЯЗАТЕЛЬСТВА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2879D1" w:rsidRPr="00655B16" w:rsidRDefault="002879D1" w:rsidP="00F72E49">
            <w:pPr>
              <w:tabs>
                <w:tab w:val="left" w:pos="567"/>
              </w:tabs>
              <w:jc w:val="center"/>
              <w:rPr>
                <w:snapToGrid w:val="0"/>
                <w:sz w:val="18"/>
              </w:rPr>
            </w:pPr>
          </w:p>
        </w:tc>
        <w:tc>
          <w:tcPr>
            <w:tcW w:w="1701" w:type="dxa"/>
            <w:tcBorders>
              <w:top w:val="double" w:sz="4" w:space="0" w:color="auto"/>
              <w:left w:val="single" w:sz="6" w:space="0" w:color="auto"/>
              <w:bottom w:val="single" w:sz="6" w:space="0" w:color="auto"/>
              <w:right w:val="double" w:sz="4" w:space="0" w:color="auto"/>
            </w:tcBorders>
          </w:tcPr>
          <w:p w:rsidR="002879D1" w:rsidRPr="00655B16" w:rsidRDefault="002879D1" w:rsidP="00F72E49">
            <w:pPr>
              <w:tabs>
                <w:tab w:val="left" w:pos="567"/>
              </w:tabs>
              <w:jc w:val="center"/>
              <w:rPr>
                <w:snapToGrid w:val="0"/>
                <w:sz w:val="18"/>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610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Pr>
                <w:rFonts w:eastAsia="Times New Roman"/>
                <w:bCs/>
                <w:sz w:val="18"/>
                <w:szCs w:val="18"/>
                <w:lang w:eastAsia="en-US"/>
              </w:rPr>
              <w:t>500</w:t>
            </w: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1000</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Кредиторская задолженность</w:t>
            </w:r>
          </w:p>
          <w:p w:rsidR="002879D1" w:rsidRDefault="002879D1" w:rsidP="00F72E49">
            <w:pPr>
              <w:tabs>
                <w:tab w:val="left" w:pos="567"/>
              </w:tabs>
              <w:ind w:firstLine="284"/>
              <w:rPr>
                <w:snapToGrid w:val="0"/>
                <w:color w:val="000000"/>
                <w:sz w:val="18"/>
              </w:rPr>
            </w:pPr>
            <w:r>
              <w:rPr>
                <w:snapToGrid w:val="0"/>
                <w:color w:val="000000"/>
                <w:sz w:val="18"/>
              </w:rPr>
              <w:t xml:space="preserve">в том числе: </w:t>
            </w:r>
          </w:p>
        </w:tc>
        <w:tc>
          <w:tcPr>
            <w:tcW w:w="700"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r>
              <w:rPr>
                <w:snapToGrid w:val="0"/>
                <w:color w:val="000000"/>
                <w:sz w:val="18"/>
              </w:rPr>
              <w:t>620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Pr>
                <w:rFonts w:eastAsia="Times New Roman"/>
                <w:bCs/>
                <w:sz w:val="18"/>
                <w:szCs w:val="18"/>
                <w:lang w:eastAsia="en-US"/>
              </w:rPr>
              <w:t>2308</w:t>
            </w: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981</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поставщики и подрядчики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621</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Pr>
                <w:rFonts w:eastAsia="Times New Roman"/>
                <w:iCs/>
                <w:sz w:val="18"/>
                <w:szCs w:val="18"/>
                <w:lang w:eastAsia="en-US"/>
              </w:rPr>
              <w:t>1663</w:t>
            </w: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r w:rsidRPr="00655B16">
              <w:rPr>
                <w:rFonts w:eastAsia="Times New Roman"/>
                <w:iCs/>
                <w:sz w:val="18"/>
                <w:szCs w:val="18"/>
                <w:lang w:eastAsia="en-US"/>
              </w:rPr>
              <w:t>737</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задолженность перед персоналом организации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622</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Pr>
                <w:rFonts w:eastAsia="Times New Roman"/>
                <w:iCs/>
                <w:sz w:val="18"/>
                <w:szCs w:val="18"/>
                <w:lang w:eastAsia="en-US"/>
              </w:rPr>
              <w:t>112</w:t>
            </w: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r>
              <w:rPr>
                <w:rFonts w:eastAsia="Times New Roman"/>
                <w:iCs/>
                <w:sz w:val="18"/>
                <w:szCs w:val="18"/>
                <w:lang w:eastAsia="en-US"/>
              </w:rPr>
              <w:t>56</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задолженность перед государственными внебюджетными фондами</w:t>
            </w:r>
          </w:p>
        </w:tc>
        <w:tc>
          <w:tcPr>
            <w:tcW w:w="700"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lang w:val="en-US"/>
              </w:rPr>
            </w:pPr>
            <w:r>
              <w:rPr>
                <w:snapToGrid w:val="0"/>
                <w:color w:val="000000"/>
                <w:sz w:val="18"/>
                <w:lang w:val="en-US"/>
              </w:rPr>
              <w:t>623</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Pr>
                <w:rFonts w:eastAsia="Times New Roman"/>
                <w:iCs/>
                <w:sz w:val="18"/>
                <w:szCs w:val="18"/>
                <w:lang w:eastAsia="en-US"/>
              </w:rPr>
              <w:t>60</w:t>
            </w: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r>
              <w:rPr>
                <w:rFonts w:eastAsia="Times New Roman"/>
                <w:iCs/>
                <w:sz w:val="18"/>
                <w:szCs w:val="18"/>
                <w:lang w:eastAsia="en-US"/>
              </w:rPr>
              <w:t>82</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задолженность по налогам и сборам</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624</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Pr>
                <w:rFonts w:eastAsia="Times New Roman"/>
                <w:iCs/>
                <w:sz w:val="18"/>
                <w:szCs w:val="18"/>
                <w:lang w:eastAsia="en-US"/>
              </w:rPr>
              <w:t>110</w:t>
            </w: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r>
              <w:rPr>
                <w:rFonts w:eastAsia="Times New Roman"/>
                <w:iCs/>
                <w:sz w:val="18"/>
                <w:szCs w:val="18"/>
                <w:lang w:eastAsia="en-US"/>
              </w:rPr>
              <w:t>87</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 xml:space="preserve">прочие кредиторы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625</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sidRPr="00655B16">
              <w:rPr>
                <w:rFonts w:eastAsia="Times New Roman"/>
                <w:iCs/>
                <w:sz w:val="18"/>
                <w:szCs w:val="18"/>
                <w:lang w:eastAsia="en-US"/>
              </w:rPr>
              <w:t>373</w:t>
            </w: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iCs/>
                <w:sz w:val="18"/>
                <w:szCs w:val="18"/>
                <w:lang w:eastAsia="en-US"/>
              </w:rPr>
            </w:pPr>
            <w:r w:rsidRPr="00655B16">
              <w:rPr>
                <w:rFonts w:eastAsia="Times New Roman"/>
                <w:iCs/>
                <w:sz w:val="18"/>
                <w:szCs w:val="18"/>
                <w:lang w:eastAsia="en-US"/>
              </w:rPr>
              <w:t>19</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Задолженность участникам (учредителям) по выплате доходов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630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Доходы будущих периодов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640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Резервы предстоящих расходов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650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187</w:t>
            </w:r>
          </w:p>
        </w:tc>
        <w:tc>
          <w:tcPr>
            <w:tcW w:w="1701" w:type="dxa"/>
            <w:tcBorders>
              <w:top w:val="single" w:sz="6" w:space="0" w:color="auto"/>
              <w:left w:val="single" w:sz="6" w:space="0" w:color="auto"/>
              <w:bottom w:val="single" w:sz="6"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204</w:t>
            </w:r>
          </w:p>
        </w:tc>
      </w:tr>
      <w:tr w:rsidR="002879D1" w:rsidTr="00F72E49">
        <w:trPr>
          <w:trHeight w:val="92"/>
        </w:trPr>
        <w:tc>
          <w:tcPr>
            <w:tcW w:w="5480" w:type="dxa"/>
            <w:gridSpan w:val="2"/>
            <w:tcBorders>
              <w:top w:val="single" w:sz="6" w:space="0" w:color="auto"/>
              <w:left w:val="single" w:sz="6" w:space="0" w:color="auto"/>
              <w:bottom w:val="double" w:sz="4" w:space="0" w:color="auto"/>
            </w:tcBorders>
          </w:tcPr>
          <w:p w:rsidR="002879D1" w:rsidRDefault="002879D1" w:rsidP="00F72E49">
            <w:pPr>
              <w:tabs>
                <w:tab w:val="left" w:pos="567"/>
              </w:tabs>
              <w:rPr>
                <w:snapToGrid w:val="0"/>
                <w:color w:val="000000"/>
                <w:sz w:val="18"/>
              </w:rPr>
            </w:pPr>
            <w:r>
              <w:rPr>
                <w:snapToGrid w:val="0"/>
                <w:color w:val="000000"/>
                <w:sz w:val="18"/>
              </w:rPr>
              <w:t xml:space="preserve">Прочие краткосрочные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660</w:t>
            </w:r>
          </w:p>
        </w:tc>
        <w:tc>
          <w:tcPr>
            <w:tcW w:w="1688" w:type="dxa"/>
            <w:tcBorders>
              <w:top w:val="single" w:sz="6" w:space="0" w:color="auto"/>
              <w:left w:val="single" w:sz="6" w:space="0" w:color="auto"/>
              <w:bottom w:val="double" w:sz="4"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p>
        </w:tc>
      </w:tr>
      <w:tr w:rsidR="002879D1" w:rsidTr="00F72E49">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2879D1" w:rsidRDefault="002879D1" w:rsidP="00F72E49">
            <w:pPr>
              <w:tabs>
                <w:tab w:val="left" w:pos="567"/>
              </w:tabs>
              <w:rPr>
                <w:snapToGrid w:val="0"/>
                <w:color w:val="000000"/>
                <w:sz w:val="18"/>
              </w:rPr>
            </w:pPr>
            <w:r>
              <w:rPr>
                <w:snapToGrid w:val="0"/>
                <w:color w:val="000000"/>
                <w:sz w:val="18"/>
              </w:rPr>
              <w:t xml:space="preserve">ИТОГО по разделу 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690</w:t>
            </w:r>
          </w:p>
        </w:tc>
        <w:tc>
          <w:tcPr>
            <w:tcW w:w="1688" w:type="dxa"/>
            <w:tcBorders>
              <w:top w:val="double" w:sz="4" w:space="0" w:color="auto"/>
              <w:left w:val="double" w:sz="4"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Pr>
                <w:rFonts w:eastAsia="Times New Roman"/>
                <w:bCs/>
                <w:sz w:val="18"/>
                <w:szCs w:val="18"/>
                <w:lang w:eastAsia="en-US"/>
              </w:rPr>
              <w:t>2424</w:t>
            </w:r>
          </w:p>
        </w:tc>
        <w:tc>
          <w:tcPr>
            <w:tcW w:w="1701" w:type="dxa"/>
            <w:tcBorders>
              <w:top w:val="double" w:sz="4" w:space="0" w:color="auto"/>
              <w:left w:val="double" w:sz="4"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2185</w:t>
            </w:r>
          </w:p>
        </w:tc>
      </w:tr>
      <w:tr w:rsidR="002879D1" w:rsidTr="00F72E49">
        <w:tc>
          <w:tcPr>
            <w:tcW w:w="5480" w:type="dxa"/>
            <w:gridSpan w:val="2"/>
            <w:tcBorders>
              <w:top w:val="double" w:sz="4" w:space="0" w:color="auto"/>
              <w:left w:val="single" w:sz="6" w:space="0" w:color="auto"/>
              <w:bottom w:val="single" w:sz="6" w:space="0" w:color="auto"/>
            </w:tcBorders>
          </w:tcPr>
          <w:p w:rsidR="002879D1" w:rsidRDefault="002879D1" w:rsidP="00F72E49">
            <w:pPr>
              <w:tabs>
                <w:tab w:val="left" w:pos="567"/>
              </w:tabs>
              <w:rPr>
                <w:b/>
                <w:snapToGrid w:val="0"/>
                <w:color w:val="000000"/>
                <w:sz w:val="18"/>
              </w:rPr>
            </w:pPr>
            <w:r>
              <w:rPr>
                <w:b/>
                <w:snapToGrid w:val="0"/>
                <w:color w:val="000000"/>
                <w:sz w:val="18"/>
              </w:rPr>
              <w:t xml:space="preserve">БАЛАНС </w:t>
            </w:r>
          </w:p>
        </w:tc>
        <w:tc>
          <w:tcPr>
            <w:tcW w:w="700" w:type="dxa"/>
            <w:gridSpan w:val="2"/>
            <w:tcBorders>
              <w:top w:val="double" w:sz="4" w:space="0" w:color="auto"/>
              <w:left w:val="double" w:sz="4" w:space="0" w:color="auto"/>
              <w:bottom w:val="double" w:sz="4"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700</w:t>
            </w:r>
          </w:p>
        </w:tc>
        <w:tc>
          <w:tcPr>
            <w:tcW w:w="1688" w:type="dxa"/>
            <w:tcBorders>
              <w:top w:val="double" w:sz="4" w:space="0" w:color="auto"/>
              <w:left w:val="single" w:sz="6" w:space="0" w:color="auto"/>
              <w:bottom w:val="double" w:sz="4"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Pr>
                <w:rFonts w:eastAsia="Times New Roman"/>
                <w:bCs/>
                <w:sz w:val="18"/>
                <w:szCs w:val="18"/>
                <w:lang w:eastAsia="en-US"/>
              </w:rPr>
              <w:t>21364</w:t>
            </w:r>
          </w:p>
        </w:tc>
        <w:tc>
          <w:tcPr>
            <w:tcW w:w="1701" w:type="dxa"/>
            <w:tcBorders>
              <w:top w:val="double" w:sz="4" w:space="0" w:color="auto"/>
              <w:left w:val="single" w:sz="6"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20534</w:t>
            </w:r>
          </w:p>
        </w:tc>
      </w:tr>
      <w:tr w:rsidR="002879D1" w:rsidTr="00F72E49">
        <w:tc>
          <w:tcPr>
            <w:tcW w:w="5458" w:type="dxa"/>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b/>
                <w:snapToGrid w:val="0"/>
                <w:sz w:val="18"/>
              </w:rPr>
            </w:pPr>
            <w:r>
              <w:rPr>
                <w:b/>
                <w:snapToGrid w:val="0"/>
                <w:sz w:val="18"/>
              </w:rPr>
              <w:t xml:space="preserve">Справка о наличии ценностей, </w:t>
            </w:r>
          </w:p>
          <w:p w:rsidR="002879D1" w:rsidRDefault="002879D1" w:rsidP="00F72E49">
            <w:pPr>
              <w:tabs>
                <w:tab w:val="left" w:pos="567"/>
              </w:tabs>
              <w:jc w:val="center"/>
              <w:rPr>
                <w:snapToGrid w:val="0"/>
                <w:color w:val="000000"/>
                <w:sz w:val="16"/>
              </w:rPr>
            </w:pPr>
            <w:r>
              <w:rPr>
                <w:b/>
                <w:snapToGrid w:val="0"/>
                <w:sz w:val="18"/>
              </w:rPr>
              <w:t>учитываемых на забалансовых счетах</w:t>
            </w:r>
          </w:p>
        </w:tc>
        <w:tc>
          <w:tcPr>
            <w:tcW w:w="709"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6"/>
              </w:rPr>
            </w:pP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6"/>
              </w:rPr>
            </w:pPr>
          </w:p>
        </w:tc>
        <w:tc>
          <w:tcPr>
            <w:tcW w:w="1701" w:type="dxa"/>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6"/>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Арендованные основные средства</w:t>
            </w:r>
          </w:p>
        </w:tc>
        <w:tc>
          <w:tcPr>
            <w:tcW w:w="709" w:type="dxa"/>
            <w:gridSpan w:val="2"/>
            <w:tcBorders>
              <w:top w:val="double" w:sz="4"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910</w:t>
            </w:r>
          </w:p>
        </w:tc>
        <w:tc>
          <w:tcPr>
            <w:tcW w:w="1701" w:type="dxa"/>
            <w:gridSpan w:val="2"/>
            <w:tcBorders>
              <w:top w:val="double" w:sz="4"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double" w:sz="4"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ab/>
              <w:t xml:space="preserve">в том числе по лизингу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911</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Товарно-материальные ценности, принятые на ответственное хранение</w:t>
            </w:r>
          </w:p>
        </w:tc>
        <w:tc>
          <w:tcPr>
            <w:tcW w:w="709"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lang w:val="en-US"/>
              </w:rPr>
            </w:pPr>
            <w:r>
              <w:rPr>
                <w:snapToGrid w:val="0"/>
                <w:color w:val="000000"/>
                <w:sz w:val="18"/>
                <w:lang w:val="en-US"/>
              </w:rPr>
              <w:t>920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Товары, принятые на комиссию</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930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 xml:space="preserve">Списанная в убыток задолженность неплатежеспособных дебиторов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940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 xml:space="preserve">Обеспечение обязательств и платежей полученные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950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 xml:space="preserve">Обеспечение обязательств и платежей выданные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960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Износ жилищного фонда</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970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 xml:space="preserve">Износ объектов внешнего благоустройства и других </w:t>
            </w:r>
          </w:p>
          <w:p w:rsidR="002879D1" w:rsidRDefault="002879D1" w:rsidP="00F72E49">
            <w:pPr>
              <w:tabs>
                <w:tab w:val="left" w:pos="567"/>
              </w:tabs>
              <w:rPr>
                <w:snapToGrid w:val="0"/>
                <w:color w:val="000000"/>
                <w:sz w:val="18"/>
              </w:rPr>
            </w:pPr>
            <w:r>
              <w:rPr>
                <w:snapToGrid w:val="0"/>
                <w:color w:val="000000"/>
                <w:sz w:val="18"/>
              </w:rPr>
              <w:t>аналогичных объектов</w:t>
            </w:r>
          </w:p>
        </w:tc>
        <w:tc>
          <w:tcPr>
            <w:tcW w:w="709"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lang w:val="en-US"/>
              </w:rPr>
            </w:pPr>
            <w:r>
              <w:rPr>
                <w:snapToGrid w:val="0"/>
                <w:color w:val="000000"/>
                <w:sz w:val="18"/>
                <w:lang w:val="en-US"/>
              </w:rPr>
              <w:t>980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Нематериальные активы, полученные в пользование</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990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6"/>
              </w:rPr>
            </w:pPr>
            <w:r>
              <w:rPr>
                <w:snapToGrid w:val="0"/>
                <w:color w:val="000000"/>
                <w:sz w:val="16"/>
              </w:rPr>
              <w:t xml:space="preserve"> </w:t>
            </w:r>
          </w:p>
        </w:tc>
        <w:tc>
          <w:tcPr>
            <w:tcW w:w="709" w:type="dxa"/>
            <w:gridSpan w:val="2"/>
            <w:tcBorders>
              <w:top w:val="single" w:sz="6" w:space="0" w:color="auto"/>
              <w:left w:val="double" w:sz="4" w:space="0" w:color="auto"/>
              <w:bottom w:val="double" w:sz="4" w:space="0" w:color="auto"/>
              <w:right w:val="single" w:sz="6" w:space="0" w:color="auto"/>
            </w:tcBorders>
            <w:vAlign w:val="bottom"/>
          </w:tcPr>
          <w:p w:rsidR="002879D1" w:rsidRDefault="002879D1" w:rsidP="00F72E49">
            <w:pPr>
              <w:tabs>
                <w:tab w:val="left" w:pos="567"/>
              </w:tabs>
              <w:jc w:val="center"/>
              <w:rPr>
                <w:snapToGrid w:val="0"/>
                <w:color w:val="000000"/>
                <w:sz w:val="16"/>
              </w:rPr>
            </w:pPr>
          </w:p>
        </w:tc>
        <w:tc>
          <w:tcPr>
            <w:tcW w:w="1701" w:type="dxa"/>
            <w:gridSpan w:val="2"/>
            <w:tcBorders>
              <w:top w:val="single" w:sz="6" w:space="0" w:color="auto"/>
              <w:left w:val="single" w:sz="6" w:space="0" w:color="auto"/>
              <w:bottom w:val="double" w:sz="4" w:space="0" w:color="auto"/>
              <w:right w:val="single" w:sz="6" w:space="0" w:color="auto"/>
            </w:tcBorders>
          </w:tcPr>
          <w:p w:rsidR="002879D1" w:rsidRDefault="002879D1" w:rsidP="00F72E49">
            <w:pPr>
              <w:tabs>
                <w:tab w:val="left" w:pos="567"/>
              </w:tabs>
              <w:jc w:val="center"/>
              <w:rPr>
                <w:snapToGrid w:val="0"/>
                <w:color w:val="000000"/>
                <w:sz w:val="16"/>
              </w:rPr>
            </w:pPr>
          </w:p>
        </w:tc>
        <w:tc>
          <w:tcPr>
            <w:tcW w:w="1701" w:type="dxa"/>
            <w:tcBorders>
              <w:top w:val="single" w:sz="6" w:space="0" w:color="auto"/>
              <w:left w:val="single" w:sz="6" w:space="0" w:color="auto"/>
              <w:bottom w:val="double" w:sz="4" w:space="0" w:color="auto"/>
              <w:right w:val="double" w:sz="4" w:space="0" w:color="auto"/>
            </w:tcBorders>
          </w:tcPr>
          <w:p w:rsidR="002879D1" w:rsidRDefault="002879D1" w:rsidP="00F72E49">
            <w:pPr>
              <w:tabs>
                <w:tab w:val="left" w:pos="567"/>
              </w:tabs>
              <w:jc w:val="center"/>
              <w:rPr>
                <w:snapToGrid w:val="0"/>
                <w:color w:val="000000"/>
                <w:sz w:val="16"/>
              </w:rPr>
            </w:pPr>
          </w:p>
        </w:tc>
      </w:tr>
    </w:tbl>
    <w:p w:rsidR="002879D1" w:rsidRDefault="00004FB8" w:rsidP="002879D1">
      <w:pPr>
        <w:tabs>
          <w:tab w:val="left" w:pos="567"/>
          <w:tab w:val="left" w:pos="4962"/>
        </w:tabs>
        <w:spacing w:before="340"/>
        <w:rPr>
          <w:snapToGrid w:val="0"/>
          <w:sz w:val="18"/>
        </w:rPr>
      </w:pPr>
      <w:r>
        <w:rPr>
          <w:noProof/>
        </w:rPr>
        <w:pict>
          <v:shape id="_x0000_s1070" type="#_x0000_t202" style="position:absolute;margin-left:369.6pt;margin-top:15.6pt;width:99.3pt;height:12.75pt;z-index:251638784;mso-position-horizontal-relative:text;mso-position-vertical-relative:text" o:allowincell="f" filled="f" stroked="f">
            <v:textbox style="mso-next-textbox:#_x0000_s1070" inset="0,0,0,0">
              <w:txbxContent>
                <w:p w:rsidR="002879D1" w:rsidRDefault="002879D1" w:rsidP="002879D1">
                  <w:pPr>
                    <w:rPr>
                      <w:sz w:val="20"/>
                    </w:rPr>
                  </w:pPr>
                </w:p>
              </w:txbxContent>
            </v:textbox>
          </v:shape>
        </w:pict>
      </w:r>
      <w:r>
        <w:rPr>
          <w:noProof/>
        </w:rPr>
        <w:pict>
          <v:shape id="_x0000_s1071" type="#_x0000_t202" style="position:absolute;margin-left:323.25pt;margin-top:14.85pt;width:44.85pt;height:12.75pt;z-index:251637760;mso-position-horizontal-relative:text;mso-position-vertical-relative:text" o:allowincell="f" filled="f" stroked="f">
            <v:textbox style="mso-next-textbox:#_x0000_s1071" inset="0,0,0,0">
              <w:txbxContent>
                <w:p w:rsidR="002879D1" w:rsidRDefault="002879D1" w:rsidP="002879D1">
                  <w:pPr>
                    <w:rPr>
                      <w:sz w:val="20"/>
                    </w:rPr>
                  </w:pPr>
                </w:p>
              </w:txbxContent>
            </v:textbox>
          </v:shape>
        </w:pict>
      </w:r>
      <w:r>
        <w:rPr>
          <w:noProof/>
        </w:rPr>
        <w:pict>
          <v:shape id="_x0000_s1072" type="#_x0000_t202" style="position:absolute;margin-left:108.9pt;margin-top:15.6pt;width:115.2pt;height:12pt;z-index:251636736;mso-position-horizontal-relative:text;mso-position-vertical-relative:text" o:allowincell="f" filled="f" stroked="f">
            <v:textbox style="mso-next-textbox:#_x0000_s1072" inset="0,0,0,0">
              <w:txbxContent>
                <w:p w:rsidR="002879D1" w:rsidRPr="00D35262" w:rsidRDefault="002879D1" w:rsidP="002879D1">
                  <w:pPr>
                    <w:spacing w:line="360" w:lineRule="auto"/>
                    <w:rPr>
                      <w:rFonts w:eastAsia="Times New Roman"/>
                      <w:sz w:val="28"/>
                      <w:szCs w:val="22"/>
                      <w:lang w:eastAsia="en-US"/>
                    </w:rPr>
                  </w:pPr>
                </w:p>
              </w:txbxContent>
            </v:textbox>
          </v:shape>
        </w:pict>
      </w:r>
      <w:r>
        <w:rPr>
          <w:noProof/>
        </w:rPr>
        <w:pict>
          <v:shape id="_x0000_s1073" type="#_x0000_t202" style="position:absolute;margin-left:54.3pt;margin-top:14.85pt;width:50.4pt;height:12pt;z-index:251635712;mso-position-horizontal-relative:text;mso-position-vertical-relative:text" o:allowincell="f" filled="f" stroked="f">
            <v:textbox style="mso-next-textbox:#_x0000_s1073" inset="0,0,0,0">
              <w:txbxContent>
                <w:p w:rsidR="002879D1" w:rsidRDefault="002879D1" w:rsidP="002879D1">
                  <w:pPr>
                    <w:rPr>
                      <w:sz w:val="20"/>
                    </w:rPr>
                  </w:pPr>
                </w:p>
              </w:txbxContent>
            </v:textbox>
          </v:shape>
        </w:pict>
      </w:r>
      <w:r w:rsidR="002879D1">
        <w:rPr>
          <w:snapToGrid w:val="0"/>
          <w:sz w:val="18"/>
        </w:rPr>
        <w:t xml:space="preserve">Руководитель ___________  __________________________   </w:t>
      </w:r>
      <w:r w:rsidR="002879D1">
        <w:rPr>
          <w:snapToGrid w:val="0"/>
          <w:sz w:val="18"/>
        </w:rPr>
        <w:tab/>
        <w:t>Главный бухгалтер _________  ______________________</w:t>
      </w:r>
    </w:p>
    <w:p w:rsidR="002879D1" w:rsidRDefault="002879D1" w:rsidP="002879D1">
      <w:pPr>
        <w:tabs>
          <w:tab w:val="left" w:pos="1276"/>
          <w:tab w:val="left" w:pos="2552"/>
          <w:tab w:val="left" w:pos="6521"/>
          <w:tab w:val="left" w:pos="7513"/>
        </w:tabs>
        <w:rPr>
          <w:snapToGrid w:val="0"/>
          <w:sz w:val="16"/>
        </w:rPr>
      </w:pPr>
      <w:r>
        <w:rPr>
          <w:snapToGrid w:val="0"/>
          <w:sz w:val="16"/>
        </w:rPr>
        <w:tab/>
        <w:t xml:space="preserve">(подпись) </w:t>
      </w:r>
      <w:r>
        <w:rPr>
          <w:snapToGrid w:val="0"/>
          <w:sz w:val="16"/>
        </w:rPr>
        <w:tab/>
        <w:t>(расшифровка подписи)</w:t>
      </w:r>
      <w:r>
        <w:rPr>
          <w:snapToGrid w:val="0"/>
          <w:sz w:val="16"/>
        </w:rPr>
        <w:tab/>
        <w:t xml:space="preserve"> (подпись)</w:t>
      </w:r>
      <w:r>
        <w:rPr>
          <w:snapToGrid w:val="0"/>
          <w:sz w:val="16"/>
        </w:rPr>
        <w:tab/>
        <w:t>(расшифровка подписи)</w:t>
      </w:r>
    </w:p>
    <w:p w:rsidR="002879D1" w:rsidRPr="00CB3DDA" w:rsidRDefault="00004FB8" w:rsidP="002879D1">
      <w:pPr>
        <w:tabs>
          <w:tab w:val="left" w:pos="567"/>
          <w:tab w:val="left" w:pos="3828"/>
        </w:tabs>
        <w:spacing w:before="100"/>
        <w:rPr>
          <w:snapToGrid w:val="0"/>
          <w:sz w:val="18"/>
        </w:rPr>
      </w:pPr>
      <w:r>
        <w:rPr>
          <w:noProof/>
        </w:rPr>
        <w:pict>
          <v:shape id="_x0000_s1074" type="#_x0000_t202" style="position:absolute;margin-left:407.1pt;margin-top:13.55pt;width:61.8pt;height:12pt;z-index:251642880" o:allowincell="f" filled="f" stroked="f">
            <v:textbox style="mso-next-textbox:#_x0000_s1074" inset="0,0,0,0">
              <w:txbxContent>
                <w:p w:rsidR="002879D1" w:rsidRDefault="002879D1" w:rsidP="002879D1">
                  <w:pPr>
                    <w:rPr>
                      <w:sz w:val="20"/>
                      <w:lang w:val="en-US"/>
                    </w:rPr>
                  </w:pPr>
                </w:p>
              </w:txbxContent>
            </v:textbox>
          </v:shape>
        </w:pict>
      </w:r>
      <w:r>
        <w:rPr>
          <w:noProof/>
        </w:rPr>
        <w:pict>
          <v:shape id="_x0000_s1075" type="#_x0000_t202" style="position:absolute;margin-left:77.1pt;margin-top:3.35pt;width:31.8pt;height:14.4pt;z-index:251641856" o:allowincell="f" filled="f" stroked="f">
            <v:textbox style="mso-next-textbox:#_x0000_s1075" inset="0,0,0,0">
              <w:txbxContent>
                <w:p w:rsidR="002879D1" w:rsidRDefault="002879D1" w:rsidP="002879D1">
                  <w:pPr>
                    <w:rPr>
                      <w:sz w:val="20"/>
                      <w:lang w:val="en-US"/>
                    </w:rPr>
                  </w:pPr>
                </w:p>
              </w:txbxContent>
            </v:textbox>
          </v:shape>
        </w:pict>
      </w:r>
      <w:r>
        <w:rPr>
          <w:noProof/>
        </w:rPr>
        <w:pict>
          <v:shape id="_x0000_s1076" type="#_x0000_t202" style="position:absolute;margin-left:20.25pt;margin-top:2.9pt;width:52.65pt;height:14.4pt;z-index:251640832" o:allowincell="f" filled="f" stroked="f">
            <v:textbox style="mso-next-textbox:#_x0000_s1076" inset="0,0,0,0">
              <w:txbxContent>
                <w:p w:rsidR="002879D1" w:rsidRDefault="002879D1" w:rsidP="002879D1">
                  <w:pPr>
                    <w:rPr>
                      <w:sz w:val="20"/>
                    </w:rPr>
                  </w:pPr>
                </w:p>
              </w:txbxContent>
            </v:textbox>
          </v:shape>
        </w:pict>
      </w:r>
      <w:r>
        <w:rPr>
          <w:noProof/>
        </w:rPr>
        <w:pict>
          <v:shape id="_x0000_s1077" type="#_x0000_t202" style="position:absolute;margin-left:3.15pt;margin-top:2.9pt;width:14.4pt;height:12.75pt;z-index:251639808" o:allowincell="f" filled="f" stroked="f">
            <v:textbox style="mso-next-textbox:#_x0000_s1077" inset="0,0,0,0">
              <w:txbxContent>
                <w:p w:rsidR="002879D1" w:rsidRDefault="002879D1" w:rsidP="002879D1">
                  <w:pPr>
                    <w:rPr>
                      <w:sz w:val="20"/>
                      <w:lang w:val="en-US"/>
                    </w:rPr>
                  </w:pPr>
                </w:p>
              </w:txbxContent>
            </v:textbox>
          </v:shape>
        </w:pict>
      </w:r>
      <w:r w:rsidR="002879D1">
        <w:rPr>
          <w:snapToGrid w:val="0"/>
          <w:sz w:val="18"/>
        </w:rPr>
        <w:t>«___» _________________ ________г.</w:t>
      </w:r>
    </w:p>
    <w:p w:rsidR="0070786A" w:rsidRDefault="0070786A" w:rsidP="002879D1">
      <w:pPr>
        <w:jc w:val="right"/>
        <w:rPr>
          <w:snapToGrid w:val="0"/>
          <w:sz w:val="28"/>
          <w:szCs w:val="28"/>
        </w:rPr>
      </w:pPr>
    </w:p>
    <w:p w:rsidR="002879D1" w:rsidRPr="007B1989" w:rsidRDefault="0070786A" w:rsidP="0070786A">
      <w:pPr>
        <w:ind w:firstLine="709"/>
        <w:jc w:val="both"/>
        <w:rPr>
          <w:snapToGrid w:val="0"/>
          <w:sz w:val="28"/>
          <w:szCs w:val="28"/>
        </w:rPr>
      </w:pPr>
      <w:r>
        <w:rPr>
          <w:snapToGrid w:val="0"/>
          <w:sz w:val="28"/>
          <w:szCs w:val="28"/>
        </w:rPr>
        <w:br w:type="page"/>
      </w:r>
      <w:r w:rsidR="002879D1" w:rsidRPr="007B1989">
        <w:rPr>
          <w:snapToGrid w:val="0"/>
          <w:sz w:val="28"/>
          <w:szCs w:val="28"/>
        </w:rPr>
        <w:t xml:space="preserve">Приложение </w:t>
      </w:r>
      <w:r w:rsidR="002879D1">
        <w:rPr>
          <w:snapToGrid w:val="0"/>
          <w:sz w:val="28"/>
          <w:szCs w:val="28"/>
        </w:rPr>
        <w:t>2</w:t>
      </w:r>
    </w:p>
    <w:p w:rsidR="0070786A" w:rsidRPr="0070786A" w:rsidRDefault="0070786A" w:rsidP="002879D1">
      <w:pPr>
        <w:pStyle w:val="1"/>
        <w:rPr>
          <w:b w:val="0"/>
        </w:rPr>
      </w:pPr>
    </w:p>
    <w:p w:rsidR="002879D1" w:rsidRDefault="002879D1" w:rsidP="002879D1">
      <w:pPr>
        <w:pStyle w:val="1"/>
        <w:rPr>
          <w:rFonts w:ascii="Arial" w:hAnsi="Arial"/>
        </w:rPr>
      </w:pPr>
      <w:r>
        <w:rPr>
          <w:rFonts w:ascii="Arial" w:hAnsi="Arial"/>
        </w:rPr>
        <w:t>Бухгалтерский баланс</w:t>
      </w:r>
    </w:p>
    <w:p w:rsidR="002879D1" w:rsidRPr="004C4BC4" w:rsidRDefault="00004FB8" w:rsidP="002879D1">
      <w:pPr>
        <w:ind w:right="471"/>
        <w:jc w:val="center"/>
        <w:rPr>
          <w:rFonts w:ascii="Arial" w:hAnsi="Arial"/>
          <w:b/>
          <w:snapToGrid w:val="0"/>
          <w:color w:val="000000"/>
          <w:sz w:val="28"/>
        </w:rPr>
      </w:pPr>
      <w:r>
        <w:rPr>
          <w:noProof/>
        </w:rPr>
        <w:pict>
          <v:shape id="_x0000_s1078" type="#_x0000_t202" style="position:absolute;left:0;text-align:left;margin-left:160.35pt;margin-top:1pt;width:95.1pt;height:12pt;z-index:251643904" o:allowincell="f" filled="f" stroked="f">
            <v:textbox style="mso-next-textbox:#_x0000_s1078" inset="0,0,0,0">
              <w:txbxContent>
                <w:p w:rsidR="002879D1" w:rsidRPr="00E776E6" w:rsidRDefault="002879D1" w:rsidP="002879D1">
                  <w:pPr>
                    <w:rPr>
                      <w:b/>
                      <w:szCs w:val="24"/>
                    </w:rPr>
                  </w:pPr>
                  <w:r>
                    <w:rPr>
                      <w:b/>
                      <w:szCs w:val="24"/>
                    </w:rPr>
                    <w:t>1 января</w:t>
                  </w:r>
                </w:p>
              </w:txbxContent>
            </v:textbox>
          </v:shape>
        </w:pict>
      </w:r>
      <w:r w:rsidR="002879D1">
        <w:rPr>
          <w:rFonts w:ascii="Arial" w:hAnsi="Arial"/>
          <w:b/>
          <w:snapToGrid w:val="0"/>
          <w:color w:val="000000"/>
          <w:sz w:val="28"/>
        </w:rPr>
        <w:t>на __________________2009г.</w:t>
      </w:r>
    </w:p>
    <w:tbl>
      <w:tblPr>
        <w:tblW w:w="9640" w:type="dxa"/>
        <w:tblInd w:w="-102" w:type="dxa"/>
        <w:tblLayout w:type="fixed"/>
        <w:tblCellMar>
          <w:left w:w="40" w:type="dxa"/>
          <w:right w:w="40" w:type="dxa"/>
        </w:tblCellMar>
        <w:tblLook w:val="0000" w:firstRow="0" w:lastRow="0" w:firstColumn="0" w:lastColumn="0" w:noHBand="0" w:noVBand="0"/>
      </w:tblPr>
      <w:tblGrid>
        <w:gridCol w:w="71"/>
        <w:gridCol w:w="5460"/>
        <w:gridCol w:w="17"/>
        <w:gridCol w:w="690"/>
        <w:gridCol w:w="1464"/>
        <w:gridCol w:w="237"/>
        <w:gridCol w:w="12"/>
        <w:gridCol w:w="397"/>
        <w:gridCol w:w="314"/>
        <w:gridCol w:w="332"/>
        <w:gridCol w:w="646"/>
      </w:tblGrid>
      <w:tr w:rsidR="002879D1" w:rsidTr="00F72E49">
        <w:tc>
          <w:tcPr>
            <w:tcW w:w="7702" w:type="dxa"/>
            <w:gridSpan w:val="5"/>
            <w:tcBorders>
              <w:right w:val="single" w:sz="6" w:space="0" w:color="auto"/>
            </w:tcBorders>
          </w:tcPr>
          <w:p w:rsidR="002879D1" w:rsidRDefault="00004FB8" w:rsidP="00F72E49">
            <w:pPr>
              <w:ind w:left="2087" w:right="432"/>
              <w:jc w:val="center"/>
              <w:rPr>
                <w:rFonts w:ascii="Arial" w:hAnsi="Arial"/>
                <w:b/>
                <w:snapToGrid w:val="0"/>
                <w:color w:val="000000"/>
                <w:sz w:val="20"/>
              </w:rPr>
            </w:pPr>
            <w:r>
              <w:rPr>
                <w:noProof/>
              </w:rPr>
              <w:pict>
                <v:shape id="_x0000_s1079" type="#_x0000_t202" style="position:absolute;left:0;text-align:left;margin-left:277.5pt;margin-top:.65pt;width:13.65pt;height:13.4pt;z-index:251644928" o:allowincell="f" filled="f" stroked="f">
                  <v:textbox style="mso-next-textbox:#_x0000_s1079" inset="0,0,0,0">
                    <w:txbxContent>
                      <w:p w:rsidR="002879D1" w:rsidRDefault="002879D1" w:rsidP="002879D1">
                        <w:pPr>
                          <w:rPr>
                            <w:rFonts w:ascii="Arial" w:hAnsi="Arial"/>
                            <w:b/>
                            <w:sz w:val="20"/>
                            <w:lang w:val="en-US"/>
                          </w:rPr>
                        </w:pPr>
                      </w:p>
                    </w:txbxContent>
                  </v:textbox>
                </v:shape>
              </w:pict>
            </w:r>
          </w:p>
        </w:tc>
        <w:tc>
          <w:tcPr>
            <w:tcW w:w="1938" w:type="dxa"/>
            <w:gridSpan w:val="6"/>
            <w:tcBorders>
              <w:top w:val="single" w:sz="6" w:space="0" w:color="auto"/>
              <w:left w:val="single" w:sz="6" w:space="0" w:color="auto"/>
              <w:right w:val="single" w:sz="6" w:space="0" w:color="auto"/>
            </w:tcBorders>
          </w:tcPr>
          <w:p w:rsidR="002879D1" w:rsidRDefault="002879D1" w:rsidP="00F72E49">
            <w:pPr>
              <w:jc w:val="center"/>
              <w:rPr>
                <w:snapToGrid w:val="0"/>
                <w:color w:val="000000"/>
                <w:sz w:val="20"/>
              </w:rPr>
            </w:pPr>
            <w:r>
              <w:rPr>
                <w:snapToGrid w:val="0"/>
                <w:color w:val="000000"/>
                <w:sz w:val="20"/>
              </w:rPr>
              <w:t xml:space="preserve">Коды </w:t>
            </w:r>
          </w:p>
        </w:tc>
      </w:tr>
      <w:tr w:rsidR="002879D1" w:rsidTr="00F72E49">
        <w:tc>
          <w:tcPr>
            <w:tcW w:w="7702" w:type="dxa"/>
            <w:gridSpan w:val="5"/>
          </w:tcPr>
          <w:p w:rsidR="002879D1" w:rsidRDefault="002879D1" w:rsidP="00F72E49">
            <w:pPr>
              <w:jc w:val="right"/>
              <w:rPr>
                <w:snapToGrid w:val="0"/>
                <w:color w:val="000000"/>
                <w:sz w:val="20"/>
              </w:rPr>
            </w:pPr>
            <w:r>
              <w:rPr>
                <w:snapToGrid w:val="0"/>
                <w:color w:val="000000"/>
                <w:sz w:val="20"/>
              </w:rPr>
              <w:t xml:space="preserve">Форма № 1 по ОКУД </w:t>
            </w:r>
          </w:p>
        </w:tc>
        <w:tc>
          <w:tcPr>
            <w:tcW w:w="1938" w:type="dxa"/>
            <w:gridSpan w:val="6"/>
            <w:tcBorders>
              <w:top w:val="single" w:sz="12"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r>
              <w:rPr>
                <w:snapToGrid w:val="0"/>
                <w:color w:val="000000"/>
                <w:sz w:val="20"/>
              </w:rPr>
              <w:t>0710001</w:t>
            </w:r>
          </w:p>
        </w:tc>
      </w:tr>
      <w:tr w:rsidR="002879D1" w:rsidTr="00F72E49">
        <w:tc>
          <w:tcPr>
            <w:tcW w:w="7702" w:type="dxa"/>
            <w:gridSpan w:val="5"/>
          </w:tcPr>
          <w:p w:rsidR="002879D1" w:rsidRDefault="002879D1" w:rsidP="00F72E49">
            <w:pPr>
              <w:jc w:val="right"/>
              <w:rPr>
                <w:snapToGrid w:val="0"/>
                <w:color w:val="000000"/>
                <w:sz w:val="20"/>
              </w:rPr>
            </w:pPr>
            <w:r>
              <w:rPr>
                <w:snapToGrid w:val="0"/>
                <w:color w:val="000000"/>
                <w:sz w:val="20"/>
              </w:rPr>
              <w:t xml:space="preserve">Дата (год, месяц, число) </w:t>
            </w:r>
          </w:p>
        </w:tc>
        <w:tc>
          <w:tcPr>
            <w:tcW w:w="646" w:type="dxa"/>
            <w:gridSpan w:val="3"/>
            <w:tcBorders>
              <w:top w:val="single" w:sz="6" w:space="0" w:color="auto"/>
              <w:left w:val="single" w:sz="12" w:space="0" w:color="auto"/>
              <w:bottom w:val="single" w:sz="6" w:space="0" w:color="auto"/>
            </w:tcBorders>
          </w:tcPr>
          <w:p w:rsidR="002879D1" w:rsidRDefault="002879D1" w:rsidP="00F72E49">
            <w:pPr>
              <w:jc w:val="center"/>
              <w:rPr>
                <w:snapToGrid w:val="0"/>
                <w:color w:val="000000"/>
                <w:sz w:val="20"/>
              </w:rPr>
            </w:pPr>
          </w:p>
        </w:tc>
        <w:tc>
          <w:tcPr>
            <w:tcW w:w="646" w:type="dxa"/>
            <w:gridSpan w:val="2"/>
            <w:tcBorders>
              <w:top w:val="single" w:sz="6" w:space="0" w:color="auto"/>
              <w:left w:val="single" w:sz="4" w:space="0" w:color="auto"/>
              <w:bottom w:val="single" w:sz="6" w:space="0" w:color="auto"/>
              <w:right w:val="single" w:sz="4" w:space="0" w:color="auto"/>
            </w:tcBorders>
          </w:tcPr>
          <w:p w:rsidR="002879D1" w:rsidRDefault="002879D1" w:rsidP="00F72E49">
            <w:pPr>
              <w:jc w:val="center"/>
              <w:rPr>
                <w:snapToGrid w:val="0"/>
                <w:color w:val="000000"/>
                <w:sz w:val="20"/>
              </w:rPr>
            </w:pPr>
          </w:p>
        </w:tc>
        <w:tc>
          <w:tcPr>
            <w:tcW w:w="646" w:type="dxa"/>
            <w:tcBorders>
              <w:top w:val="single" w:sz="6"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c>
          <w:tcPr>
            <w:tcW w:w="7702" w:type="dxa"/>
            <w:gridSpan w:val="5"/>
          </w:tcPr>
          <w:p w:rsidR="002879D1" w:rsidRDefault="00004FB8" w:rsidP="00F72E49">
            <w:pPr>
              <w:rPr>
                <w:snapToGrid w:val="0"/>
                <w:color w:val="000000"/>
                <w:sz w:val="20"/>
              </w:rPr>
            </w:pPr>
            <w:r>
              <w:rPr>
                <w:noProof/>
              </w:rPr>
              <w:pict>
                <v:shape id="_x0000_s1080" type="#_x0000_t202" style="position:absolute;margin-left:51.3pt;margin-top:-.35pt;width:273.6pt;height:13.65pt;z-index:251681792;mso-position-horizontal-relative:text;mso-position-vertical-relative:text" o:allowincell="f" filled="f" stroked="f">
                  <v:textbox style="mso-next-textbox:#_x0000_s1080" inset="0,0,0,0">
                    <w:txbxContent>
                      <w:p w:rsidR="002879D1" w:rsidRPr="00D35262" w:rsidRDefault="002879D1" w:rsidP="002879D1">
                        <w:pPr>
                          <w:spacing w:line="360" w:lineRule="auto"/>
                          <w:jc w:val="center"/>
                          <w:rPr>
                            <w:rFonts w:eastAsia="Times New Roman"/>
                            <w:b/>
                            <w:sz w:val="28"/>
                            <w:szCs w:val="22"/>
                            <w:lang w:eastAsia="en-US"/>
                          </w:rPr>
                        </w:pPr>
                        <w:r>
                          <w:rPr>
                            <w:rFonts w:eastAsia="Times New Roman"/>
                            <w:b/>
                            <w:sz w:val="28"/>
                            <w:szCs w:val="22"/>
                            <w:lang w:eastAsia="en-US"/>
                          </w:rPr>
                          <w:t>ООО «Ролон»</w:t>
                        </w:r>
                      </w:p>
                    </w:txbxContent>
                  </v:textbox>
                </v:shape>
              </w:pict>
            </w:r>
            <w:r w:rsidR="002879D1">
              <w:rPr>
                <w:snapToGrid w:val="0"/>
                <w:color w:val="000000"/>
                <w:sz w:val="20"/>
              </w:rPr>
              <w:t xml:space="preserve">Организация _______________________________________________________ по ОКПО </w:t>
            </w:r>
          </w:p>
        </w:tc>
        <w:tc>
          <w:tcPr>
            <w:tcW w:w="1938" w:type="dxa"/>
            <w:gridSpan w:val="6"/>
            <w:tcBorders>
              <w:top w:val="single" w:sz="6"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r>
              <w:rPr>
                <w:snapToGrid w:val="0"/>
                <w:color w:val="000000"/>
                <w:sz w:val="20"/>
              </w:rPr>
              <w:t>04867061</w:t>
            </w:r>
          </w:p>
        </w:tc>
      </w:tr>
      <w:tr w:rsidR="002879D1" w:rsidTr="00F72E49">
        <w:tc>
          <w:tcPr>
            <w:tcW w:w="7702" w:type="dxa"/>
            <w:gridSpan w:val="5"/>
          </w:tcPr>
          <w:p w:rsidR="002879D1" w:rsidRDefault="00004FB8" w:rsidP="00F72E49">
            <w:pPr>
              <w:rPr>
                <w:snapToGrid w:val="0"/>
                <w:color w:val="000000"/>
                <w:sz w:val="20"/>
              </w:rPr>
            </w:pPr>
            <w:r>
              <w:rPr>
                <w:noProof/>
              </w:rPr>
              <w:pict>
                <v:shape id="_x0000_s1081" type="#_x0000_t202" style="position:absolute;margin-left:75.15pt;margin-top:12pt;width:253.2pt;height:13.15pt;z-index:251683840;mso-position-horizontal-relative:text;mso-position-vertical-relative:text" o:allowincell="f" filled="f" stroked="f">
                  <v:textbox style="mso-next-textbox:#_x0000_s1081" inset="0,0,0,0">
                    <w:txbxContent>
                      <w:p w:rsidR="002879D1" w:rsidRPr="00D35262" w:rsidRDefault="002879D1" w:rsidP="002879D1">
                        <w:pPr>
                          <w:spacing w:line="360" w:lineRule="auto"/>
                          <w:jc w:val="center"/>
                          <w:rPr>
                            <w:rFonts w:eastAsia="Times New Roman"/>
                            <w:b/>
                            <w:sz w:val="28"/>
                            <w:szCs w:val="22"/>
                            <w:lang w:eastAsia="en-US"/>
                          </w:rPr>
                        </w:pPr>
                        <w:r>
                          <w:rPr>
                            <w:rFonts w:eastAsia="Times New Roman"/>
                            <w:b/>
                            <w:sz w:val="28"/>
                            <w:szCs w:val="22"/>
                            <w:lang w:eastAsia="en-US"/>
                          </w:rPr>
                          <w:t>строительство</w:t>
                        </w:r>
                      </w:p>
                    </w:txbxContent>
                  </v:textbox>
                </v:shape>
              </w:pict>
            </w:r>
            <w:r>
              <w:rPr>
                <w:noProof/>
              </w:rPr>
              <w:pict>
                <v:shape id="_x0000_s1082" type="#_x0000_t202" style="position:absolute;margin-left:202.5pt;margin-top:.3pt;width:151.95pt;height:12.15pt;z-index:251682816;mso-position-horizontal-relative:text;mso-position-vertical-relative:text" o:allowincell="f" filled="f" stroked="f">
                  <v:textbox style="mso-next-textbox:#_x0000_s1082" inset="0,0,0,0">
                    <w:txbxContent>
                      <w:p w:rsidR="002879D1" w:rsidRDefault="002879D1" w:rsidP="002879D1">
                        <w:pPr>
                          <w:rPr>
                            <w:sz w:val="20"/>
                          </w:rPr>
                        </w:pPr>
                      </w:p>
                    </w:txbxContent>
                  </v:textbox>
                </v:shape>
              </w:pict>
            </w:r>
            <w:r w:rsidR="002879D1">
              <w:rPr>
                <w:snapToGrid w:val="0"/>
                <w:color w:val="000000"/>
                <w:sz w:val="20"/>
              </w:rPr>
              <w:t xml:space="preserve">Идентификационный номер налогоплательщика </w:t>
            </w:r>
            <w:r w:rsidR="002879D1">
              <w:rPr>
                <w:snapToGrid w:val="0"/>
                <w:color w:val="000000"/>
                <w:sz w:val="20"/>
                <w:lang w:val="en-US"/>
              </w:rPr>
              <w:t xml:space="preserve">                                                          </w:t>
            </w:r>
            <w:r w:rsidR="002879D1">
              <w:rPr>
                <w:snapToGrid w:val="0"/>
                <w:color w:val="000000"/>
                <w:sz w:val="20"/>
              </w:rPr>
              <w:t xml:space="preserve">ИНН </w:t>
            </w:r>
          </w:p>
        </w:tc>
        <w:tc>
          <w:tcPr>
            <w:tcW w:w="1938" w:type="dxa"/>
            <w:gridSpan w:val="6"/>
            <w:tcBorders>
              <w:top w:val="single" w:sz="6"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c>
          <w:tcPr>
            <w:tcW w:w="7702" w:type="dxa"/>
            <w:gridSpan w:val="5"/>
          </w:tcPr>
          <w:p w:rsidR="002879D1" w:rsidRDefault="002879D1" w:rsidP="00F72E49">
            <w:pPr>
              <w:rPr>
                <w:snapToGrid w:val="0"/>
                <w:color w:val="000000"/>
                <w:sz w:val="20"/>
              </w:rPr>
            </w:pPr>
            <w:r>
              <w:rPr>
                <w:snapToGrid w:val="0"/>
                <w:color w:val="000000"/>
                <w:sz w:val="20"/>
              </w:rPr>
              <w:t xml:space="preserve">Вид деятельности  _________________________________________________по ОКВЭД </w:t>
            </w:r>
          </w:p>
        </w:tc>
        <w:tc>
          <w:tcPr>
            <w:tcW w:w="1938" w:type="dxa"/>
            <w:gridSpan w:val="6"/>
            <w:tcBorders>
              <w:top w:val="single" w:sz="6"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c>
          <w:tcPr>
            <w:tcW w:w="7702" w:type="dxa"/>
            <w:gridSpan w:val="5"/>
          </w:tcPr>
          <w:p w:rsidR="002879D1" w:rsidRDefault="00004FB8" w:rsidP="00F72E49">
            <w:pPr>
              <w:rPr>
                <w:snapToGrid w:val="0"/>
                <w:color w:val="000000"/>
                <w:sz w:val="20"/>
              </w:rPr>
            </w:pPr>
            <w:r>
              <w:rPr>
                <w:noProof/>
              </w:rPr>
              <w:pict>
                <v:shape id="_x0000_s1083" type="#_x0000_t202" style="position:absolute;margin-left:238.5pt;margin-top:-.35pt;width:129.6pt;height:12.15pt;z-index:251684864;mso-position-horizontal-relative:text;mso-position-vertical-relative:text" o:allowincell="f" filled="f" stroked="f">
                  <v:textbox style="mso-next-textbox:#_x0000_s1083" inset="0,0,0,0">
                    <w:txbxContent>
                      <w:p w:rsidR="002879D1" w:rsidRDefault="002879D1" w:rsidP="002879D1">
                        <w:pPr>
                          <w:rPr>
                            <w:sz w:val="20"/>
                          </w:rPr>
                        </w:pPr>
                        <w:r>
                          <w:rPr>
                            <w:sz w:val="20"/>
                          </w:rPr>
                          <w:t xml:space="preserve">                </w:t>
                        </w:r>
                      </w:p>
                    </w:txbxContent>
                  </v:textbox>
                </v:shape>
              </w:pict>
            </w:r>
            <w:r w:rsidR="002879D1">
              <w:rPr>
                <w:snapToGrid w:val="0"/>
                <w:color w:val="000000"/>
                <w:sz w:val="20"/>
              </w:rPr>
              <w:t>Организационно-правовая форма / форма собственности ___________________________</w:t>
            </w:r>
          </w:p>
        </w:tc>
        <w:tc>
          <w:tcPr>
            <w:tcW w:w="960" w:type="dxa"/>
            <w:gridSpan w:val="4"/>
            <w:tcBorders>
              <w:top w:val="single" w:sz="6" w:space="0" w:color="auto"/>
              <w:left w:val="single" w:sz="12" w:space="0" w:color="auto"/>
              <w:right w:val="single" w:sz="4" w:space="0" w:color="auto"/>
            </w:tcBorders>
          </w:tcPr>
          <w:p w:rsidR="002879D1" w:rsidRDefault="002879D1" w:rsidP="00F72E49">
            <w:pPr>
              <w:jc w:val="center"/>
              <w:rPr>
                <w:snapToGrid w:val="0"/>
                <w:color w:val="000000"/>
                <w:sz w:val="20"/>
              </w:rPr>
            </w:pPr>
          </w:p>
        </w:tc>
        <w:tc>
          <w:tcPr>
            <w:tcW w:w="978" w:type="dxa"/>
            <w:gridSpan w:val="2"/>
            <w:tcBorders>
              <w:top w:val="single" w:sz="6" w:space="0" w:color="auto"/>
              <w:left w:val="single" w:sz="4" w:space="0" w:color="auto"/>
              <w:right w:val="single" w:sz="12" w:space="0" w:color="auto"/>
            </w:tcBorders>
          </w:tcPr>
          <w:p w:rsidR="002879D1" w:rsidRDefault="002879D1" w:rsidP="00F72E49">
            <w:pPr>
              <w:jc w:val="center"/>
              <w:rPr>
                <w:snapToGrid w:val="0"/>
                <w:color w:val="000000"/>
                <w:sz w:val="20"/>
              </w:rPr>
            </w:pPr>
          </w:p>
        </w:tc>
      </w:tr>
      <w:tr w:rsidR="002879D1" w:rsidTr="00F72E49">
        <w:tc>
          <w:tcPr>
            <w:tcW w:w="7702" w:type="dxa"/>
            <w:gridSpan w:val="5"/>
          </w:tcPr>
          <w:p w:rsidR="002879D1" w:rsidRDefault="00004FB8" w:rsidP="00F72E49">
            <w:pPr>
              <w:rPr>
                <w:snapToGrid w:val="0"/>
                <w:color w:val="000000"/>
                <w:sz w:val="20"/>
              </w:rPr>
            </w:pPr>
            <w:r>
              <w:rPr>
                <w:noProof/>
              </w:rPr>
              <w:pict>
                <v:shape id="_x0000_s1084" type="#_x0000_t202" style="position:absolute;margin-left:-5.55pt;margin-top:-.45pt;width:294.45pt;height:12.45pt;z-index:251685888;mso-position-horizontal-relative:text;mso-position-vertical-relative:text" o:allowincell="f" filled="f" stroked="f">
                  <v:textbox style="mso-next-textbox:#_x0000_s1084" inset="0,0,0,0">
                    <w:txbxContent>
                      <w:p w:rsidR="002879D1" w:rsidRPr="00D35262" w:rsidRDefault="002879D1" w:rsidP="002879D1">
                        <w:pPr>
                          <w:spacing w:line="360" w:lineRule="auto"/>
                          <w:jc w:val="center"/>
                          <w:rPr>
                            <w:rFonts w:eastAsia="Times New Roman"/>
                            <w:b/>
                            <w:sz w:val="28"/>
                            <w:szCs w:val="22"/>
                            <w:lang w:eastAsia="en-US"/>
                          </w:rPr>
                        </w:pPr>
                        <w:r>
                          <w:rPr>
                            <w:rFonts w:eastAsia="Times New Roman"/>
                            <w:b/>
                            <w:sz w:val="28"/>
                            <w:szCs w:val="22"/>
                            <w:lang w:eastAsia="en-US"/>
                          </w:rPr>
                          <w:t>О</w:t>
                        </w:r>
                        <w:r w:rsidRPr="00D35262">
                          <w:rPr>
                            <w:rFonts w:eastAsia="Times New Roman"/>
                            <w:b/>
                            <w:sz w:val="28"/>
                            <w:szCs w:val="22"/>
                            <w:lang w:eastAsia="en-US"/>
                          </w:rPr>
                          <w:t>бщество</w:t>
                        </w:r>
                        <w:r>
                          <w:rPr>
                            <w:rFonts w:eastAsia="Times New Roman"/>
                            <w:b/>
                            <w:sz w:val="28"/>
                            <w:szCs w:val="22"/>
                            <w:lang w:eastAsia="en-US"/>
                          </w:rPr>
                          <w:t xml:space="preserve"> с ограниченной ответственностью</w:t>
                        </w:r>
                      </w:p>
                    </w:txbxContent>
                  </v:textbox>
                </v:shape>
              </w:pict>
            </w:r>
            <w:r w:rsidR="002879D1">
              <w:rPr>
                <w:snapToGrid w:val="0"/>
                <w:color w:val="000000"/>
                <w:sz w:val="20"/>
              </w:rPr>
              <w:t xml:space="preserve">___________________________________________________________по ОКОПФ / ОКФС </w:t>
            </w:r>
          </w:p>
        </w:tc>
        <w:tc>
          <w:tcPr>
            <w:tcW w:w="960" w:type="dxa"/>
            <w:gridSpan w:val="4"/>
            <w:tcBorders>
              <w:left w:val="single" w:sz="12" w:space="0" w:color="auto"/>
              <w:bottom w:val="single" w:sz="6" w:space="0" w:color="auto"/>
              <w:right w:val="single" w:sz="4" w:space="0" w:color="auto"/>
            </w:tcBorders>
          </w:tcPr>
          <w:p w:rsidR="002879D1" w:rsidRDefault="002879D1" w:rsidP="00F72E49">
            <w:pPr>
              <w:jc w:val="center"/>
              <w:rPr>
                <w:snapToGrid w:val="0"/>
                <w:color w:val="000000"/>
                <w:sz w:val="20"/>
              </w:rPr>
            </w:pPr>
          </w:p>
        </w:tc>
        <w:tc>
          <w:tcPr>
            <w:tcW w:w="978" w:type="dxa"/>
            <w:gridSpan w:val="2"/>
            <w:tcBorders>
              <w:left w:val="single" w:sz="4"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c>
          <w:tcPr>
            <w:tcW w:w="7702" w:type="dxa"/>
            <w:gridSpan w:val="5"/>
          </w:tcPr>
          <w:p w:rsidR="002879D1" w:rsidRDefault="002879D1" w:rsidP="00F72E49">
            <w:pPr>
              <w:tabs>
                <w:tab w:val="left" w:pos="6765"/>
              </w:tabs>
              <w:rPr>
                <w:snapToGrid w:val="0"/>
                <w:color w:val="000000"/>
                <w:sz w:val="20"/>
              </w:rPr>
            </w:pPr>
            <w:r>
              <w:rPr>
                <w:snapToGrid w:val="0"/>
                <w:color w:val="000000"/>
                <w:sz w:val="20"/>
              </w:rPr>
              <w:t xml:space="preserve">Единица измерения: </w:t>
            </w:r>
            <w:r w:rsidRPr="00655B16">
              <w:rPr>
                <w:b/>
                <w:snapToGrid w:val="0"/>
                <w:color w:val="000000"/>
                <w:sz w:val="20"/>
              </w:rPr>
              <w:t>тыс. руб.</w:t>
            </w:r>
            <w:r>
              <w:rPr>
                <w:snapToGrid w:val="0"/>
                <w:color w:val="000000"/>
                <w:sz w:val="20"/>
              </w:rPr>
              <w:t xml:space="preserve"> </w:t>
            </w:r>
            <w:r>
              <w:rPr>
                <w:snapToGrid w:val="0"/>
                <w:color w:val="000000"/>
                <w:sz w:val="20"/>
              </w:rPr>
              <w:tab/>
              <w:t xml:space="preserve"> по ОКЕИ </w:t>
            </w:r>
          </w:p>
        </w:tc>
        <w:tc>
          <w:tcPr>
            <w:tcW w:w="1938" w:type="dxa"/>
            <w:gridSpan w:val="6"/>
            <w:tcBorders>
              <w:top w:val="single" w:sz="6" w:space="0" w:color="auto"/>
              <w:left w:val="single" w:sz="12" w:space="0" w:color="auto"/>
              <w:bottom w:val="single" w:sz="12" w:space="0" w:color="auto"/>
              <w:right w:val="single" w:sz="12" w:space="0" w:color="auto"/>
            </w:tcBorders>
          </w:tcPr>
          <w:p w:rsidR="002879D1" w:rsidRDefault="002879D1" w:rsidP="00F72E49">
            <w:pPr>
              <w:jc w:val="center"/>
              <w:rPr>
                <w:snapToGrid w:val="0"/>
                <w:color w:val="000000"/>
                <w:sz w:val="20"/>
              </w:rPr>
            </w:pPr>
            <w:r>
              <w:rPr>
                <w:snapToGrid w:val="0"/>
                <w:color w:val="000000"/>
                <w:sz w:val="20"/>
              </w:rPr>
              <w:t>384/385</w:t>
            </w:r>
          </w:p>
        </w:tc>
      </w:tr>
      <w:tr w:rsidR="002879D1" w:rsidTr="00F72E49">
        <w:tc>
          <w:tcPr>
            <w:tcW w:w="7702" w:type="dxa"/>
            <w:gridSpan w:val="5"/>
          </w:tcPr>
          <w:p w:rsidR="002879D1" w:rsidRDefault="00004FB8" w:rsidP="00F72E49">
            <w:pPr>
              <w:rPr>
                <w:snapToGrid w:val="0"/>
                <w:color w:val="000000"/>
                <w:sz w:val="20"/>
              </w:rPr>
            </w:pPr>
            <w:r>
              <w:rPr>
                <w:noProof/>
              </w:rPr>
              <w:pict>
                <v:shape id="_x0000_s1085" type="#_x0000_t202" style="position:absolute;margin-left:106.35pt;margin-top:.65pt;width:261.75pt;height:12.95pt;z-index:251675648;mso-position-horizontal-relative:text;mso-position-vertical-relative:text" o:allowincell="f" filled="f" stroked="f">
                  <v:textbox style="mso-next-textbox:#_x0000_s1085" inset="0,0,0,0">
                    <w:txbxContent>
                      <w:p w:rsidR="002879D1" w:rsidRDefault="002879D1" w:rsidP="002879D1">
                        <w:pPr>
                          <w:rPr>
                            <w:sz w:val="20"/>
                          </w:rPr>
                        </w:pPr>
                        <w:r>
                          <w:rPr>
                            <w:snapToGrid w:val="0"/>
                            <w:color w:val="000000"/>
                            <w:sz w:val="20"/>
                          </w:rPr>
                          <w:t>________________________________________________________</w:t>
                        </w:r>
                      </w:p>
                    </w:txbxContent>
                  </v:textbox>
                </v:shape>
              </w:pict>
            </w:r>
            <w:r w:rsidR="002879D1">
              <w:rPr>
                <w:snapToGrid w:val="0"/>
                <w:color w:val="000000"/>
                <w:sz w:val="20"/>
              </w:rPr>
              <w:t xml:space="preserve">Местонахождение (адрес) </w:t>
            </w:r>
          </w:p>
        </w:tc>
        <w:tc>
          <w:tcPr>
            <w:tcW w:w="1938" w:type="dxa"/>
            <w:gridSpan w:val="6"/>
          </w:tcPr>
          <w:p w:rsidR="002879D1" w:rsidRDefault="002879D1" w:rsidP="00F72E49">
            <w:pPr>
              <w:rPr>
                <w:snapToGrid w:val="0"/>
                <w:color w:val="000000"/>
                <w:sz w:val="18"/>
              </w:rPr>
            </w:pPr>
            <w:r>
              <w:rPr>
                <w:snapToGrid w:val="0"/>
                <w:color w:val="000000"/>
                <w:sz w:val="18"/>
              </w:rPr>
              <w:t xml:space="preserve"> </w:t>
            </w:r>
          </w:p>
        </w:tc>
      </w:tr>
      <w:tr w:rsidR="002879D1" w:rsidTr="00F72E49">
        <w:tc>
          <w:tcPr>
            <w:tcW w:w="7702" w:type="dxa"/>
            <w:gridSpan w:val="5"/>
          </w:tcPr>
          <w:p w:rsidR="002879D1" w:rsidRDefault="00004FB8" w:rsidP="00F72E49">
            <w:pPr>
              <w:rPr>
                <w:snapToGrid w:val="0"/>
                <w:color w:val="000000"/>
                <w:sz w:val="20"/>
              </w:rPr>
            </w:pPr>
            <w:r>
              <w:rPr>
                <w:noProof/>
              </w:rPr>
              <w:pict>
                <v:shape id="_x0000_s1086" type="#_x0000_t202" style="position:absolute;margin-left:-5.55pt;margin-top:-.45pt;width:380.85pt;height:11.7pt;z-index:251645952;mso-position-horizontal-relative:text;mso-position-vertical-relative:text" o:allowincell="f" filled="f" stroked="f">
                  <v:textbox style="mso-next-textbox:#_x0000_s1086" inset="0,0,0,0">
                    <w:txbxContent>
                      <w:p w:rsidR="002879D1" w:rsidRDefault="002879D1" w:rsidP="002879D1">
                        <w:pPr>
                          <w:rPr>
                            <w:sz w:val="20"/>
                          </w:rPr>
                        </w:pPr>
                      </w:p>
                    </w:txbxContent>
                  </v:textbox>
                </v:shape>
              </w:pict>
            </w:r>
            <w:r w:rsidR="002879D1">
              <w:rPr>
                <w:snapToGrid w:val="0"/>
                <w:color w:val="000000"/>
                <w:sz w:val="20"/>
              </w:rPr>
              <w:t>____________________________________________________________________________</w:t>
            </w:r>
          </w:p>
        </w:tc>
        <w:tc>
          <w:tcPr>
            <w:tcW w:w="1938" w:type="dxa"/>
            <w:gridSpan w:val="6"/>
          </w:tcPr>
          <w:p w:rsidR="002879D1" w:rsidRDefault="002879D1" w:rsidP="00F72E49">
            <w:pPr>
              <w:rPr>
                <w:snapToGrid w:val="0"/>
                <w:color w:val="000000"/>
                <w:sz w:val="18"/>
              </w:rPr>
            </w:pPr>
            <w:r>
              <w:rPr>
                <w:snapToGrid w:val="0"/>
                <w:color w:val="000000"/>
                <w:sz w:val="18"/>
              </w:rPr>
              <w:t xml:space="preserve"> </w:t>
            </w:r>
          </w:p>
        </w:tc>
      </w:tr>
      <w:tr w:rsidR="002879D1" w:rsidTr="00F72E49">
        <w:tc>
          <w:tcPr>
            <w:tcW w:w="7702" w:type="dxa"/>
            <w:gridSpan w:val="5"/>
          </w:tcPr>
          <w:p w:rsidR="002879D1" w:rsidRDefault="002879D1" w:rsidP="00F72E49">
            <w:pPr>
              <w:ind w:left="5347"/>
              <w:rPr>
                <w:snapToGrid w:val="0"/>
                <w:color w:val="000000"/>
                <w:sz w:val="18"/>
              </w:rPr>
            </w:pPr>
            <w:r>
              <w:rPr>
                <w:snapToGrid w:val="0"/>
                <w:color w:val="000000"/>
                <w:sz w:val="18"/>
              </w:rPr>
              <w:t xml:space="preserve">Дата утверждения </w:t>
            </w:r>
          </w:p>
        </w:tc>
        <w:tc>
          <w:tcPr>
            <w:tcW w:w="1938" w:type="dxa"/>
            <w:gridSpan w:val="6"/>
            <w:tcBorders>
              <w:top w:val="single" w:sz="12" w:space="0" w:color="auto"/>
              <w:left w:val="single" w:sz="12" w:space="0" w:color="auto"/>
              <w:bottom w:val="single" w:sz="6" w:space="0" w:color="auto"/>
              <w:right w:val="single" w:sz="12" w:space="0" w:color="auto"/>
            </w:tcBorders>
          </w:tcPr>
          <w:p w:rsidR="002879D1" w:rsidRDefault="002879D1" w:rsidP="00F72E49">
            <w:pPr>
              <w:rPr>
                <w:snapToGrid w:val="0"/>
                <w:color w:val="000000"/>
                <w:sz w:val="18"/>
              </w:rPr>
            </w:pPr>
            <w:r>
              <w:rPr>
                <w:snapToGrid w:val="0"/>
                <w:color w:val="000000"/>
                <w:sz w:val="18"/>
              </w:rPr>
              <w:t xml:space="preserve"> </w:t>
            </w:r>
          </w:p>
        </w:tc>
      </w:tr>
      <w:tr w:rsidR="002879D1" w:rsidTr="00F72E49">
        <w:tc>
          <w:tcPr>
            <w:tcW w:w="7702" w:type="dxa"/>
            <w:gridSpan w:val="5"/>
          </w:tcPr>
          <w:p w:rsidR="002879D1" w:rsidRDefault="002879D1" w:rsidP="00F72E49">
            <w:pPr>
              <w:ind w:left="5347"/>
              <w:rPr>
                <w:snapToGrid w:val="0"/>
                <w:color w:val="000000"/>
                <w:sz w:val="18"/>
              </w:rPr>
            </w:pPr>
            <w:r>
              <w:rPr>
                <w:snapToGrid w:val="0"/>
                <w:color w:val="000000"/>
                <w:sz w:val="18"/>
              </w:rPr>
              <w:t xml:space="preserve">Дата отправки (принятия) </w:t>
            </w:r>
          </w:p>
        </w:tc>
        <w:tc>
          <w:tcPr>
            <w:tcW w:w="1938" w:type="dxa"/>
            <w:gridSpan w:val="6"/>
            <w:tcBorders>
              <w:top w:val="single" w:sz="6" w:space="0" w:color="auto"/>
              <w:left w:val="single" w:sz="12" w:space="0" w:color="auto"/>
              <w:bottom w:val="single" w:sz="12" w:space="0" w:color="auto"/>
              <w:right w:val="single" w:sz="12" w:space="0" w:color="auto"/>
            </w:tcBorders>
          </w:tcPr>
          <w:p w:rsidR="002879D1" w:rsidRDefault="002879D1" w:rsidP="00F72E49">
            <w:pPr>
              <w:rPr>
                <w:snapToGrid w:val="0"/>
                <w:color w:val="000000"/>
                <w:sz w:val="18"/>
              </w:rPr>
            </w:pPr>
            <w:r>
              <w:rPr>
                <w:snapToGrid w:val="0"/>
                <w:color w:val="000000"/>
                <w:sz w:val="18"/>
              </w:rPr>
              <w:t xml:space="preserve"> </w:t>
            </w:r>
          </w:p>
        </w:tc>
      </w:tr>
      <w:tr w:rsidR="002879D1" w:rsidTr="00F72E49">
        <w:tblPrEx>
          <w:tblCellMar>
            <w:left w:w="71" w:type="dxa"/>
            <w:right w:w="71" w:type="dxa"/>
          </w:tblCellMar>
        </w:tblPrEx>
        <w:trPr>
          <w:gridBefore w:val="1"/>
          <w:wBefore w:w="71" w:type="dxa"/>
        </w:trPr>
        <w:tc>
          <w:tcPr>
            <w:tcW w:w="5460" w:type="dxa"/>
            <w:tcBorders>
              <w:top w:val="single" w:sz="4" w:space="0" w:color="auto"/>
              <w:left w:val="single" w:sz="6"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Актив </w:t>
            </w:r>
          </w:p>
        </w:tc>
        <w:tc>
          <w:tcPr>
            <w:tcW w:w="707" w:type="dxa"/>
            <w:gridSpan w:val="2"/>
            <w:tcBorders>
              <w:top w:val="single" w:sz="4" w:space="0" w:color="auto"/>
              <w:left w:val="single" w:sz="6"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Код показа-теля</w:t>
            </w:r>
          </w:p>
        </w:tc>
        <w:tc>
          <w:tcPr>
            <w:tcW w:w="1713" w:type="dxa"/>
            <w:gridSpan w:val="3"/>
            <w:tcBorders>
              <w:top w:val="single" w:sz="4" w:space="0" w:color="auto"/>
              <w:left w:val="single" w:sz="6"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На начало отчетного года </w:t>
            </w:r>
          </w:p>
        </w:tc>
        <w:tc>
          <w:tcPr>
            <w:tcW w:w="1689" w:type="dxa"/>
            <w:gridSpan w:val="4"/>
            <w:tcBorders>
              <w:top w:val="single" w:sz="4" w:space="0" w:color="auto"/>
              <w:left w:val="single" w:sz="6"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На конец отчетного периода </w:t>
            </w:r>
          </w:p>
        </w:tc>
      </w:tr>
      <w:tr w:rsidR="002879D1" w:rsidTr="00F72E49">
        <w:tblPrEx>
          <w:tblCellMar>
            <w:left w:w="71" w:type="dxa"/>
            <w:right w:w="71" w:type="dxa"/>
          </w:tblCellMar>
        </w:tblPrEx>
        <w:trPr>
          <w:gridBefore w:val="1"/>
          <w:wBefore w:w="71" w:type="dxa"/>
        </w:trPr>
        <w:tc>
          <w:tcPr>
            <w:tcW w:w="5460" w:type="dxa"/>
            <w:tcBorders>
              <w:top w:val="single" w:sz="4" w:space="0" w:color="auto"/>
              <w:left w:val="single" w:sz="6"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1 </w:t>
            </w:r>
          </w:p>
        </w:tc>
        <w:tc>
          <w:tcPr>
            <w:tcW w:w="707" w:type="dxa"/>
            <w:gridSpan w:val="2"/>
            <w:tcBorders>
              <w:top w:val="single" w:sz="4" w:space="0" w:color="auto"/>
              <w:left w:val="single" w:sz="6" w:space="0" w:color="auto"/>
              <w:bottom w:val="double" w:sz="4"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2 </w:t>
            </w:r>
          </w:p>
        </w:tc>
        <w:tc>
          <w:tcPr>
            <w:tcW w:w="1713" w:type="dxa"/>
            <w:gridSpan w:val="3"/>
            <w:tcBorders>
              <w:top w:val="single" w:sz="4" w:space="0" w:color="auto"/>
              <w:left w:val="single" w:sz="6" w:space="0" w:color="auto"/>
              <w:bottom w:val="double" w:sz="4"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3</w:t>
            </w:r>
          </w:p>
        </w:tc>
        <w:tc>
          <w:tcPr>
            <w:tcW w:w="1689" w:type="dxa"/>
            <w:gridSpan w:val="4"/>
            <w:tcBorders>
              <w:top w:val="single" w:sz="4" w:space="0" w:color="auto"/>
              <w:left w:val="single" w:sz="6" w:space="0" w:color="auto"/>
              <w:bottom w:val="double" w:sz="4" w:space="0" w:color="auto"/>
              <w:right w:val="single" w:sz="6" w:space="0" w:color="auto"/>
            </w:tcBorders>
          </w:tcPr>
          <w:p w:rsidR="002879D1" w:rsidRDefault="002879D1" w:rsidP="00F72E49">
            <w:pPr>
              <w:spacing w:before="40" w:after="40"/>
              <w:jc w:val="center"/>
              <w:rPr>
                <w:snapToGrid w:val="0"/>
                <w:color w:val="000000"/>
                <w:sz w:val="16"/>
              </w:rPr>
            </w:pPr>
            <w:r>
              <w:rPr>
                <w:snapToGrid w:val="0"/>
                <w:color w:val="000000"/>
                <w:sz w:val="16"/>
              </w:rPr>
              <w:t xml:space="preserve">4 </w:t>
            </w:r>
          </w:p>
        </w:tc>
      </w:tr>
      <w:tr w:rsidR="002879D1"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4" w:space="0" w:color="auto"/>
            </w:tcBorders>
          </w:tcPr>
          <w:p w:rsidR="002879D1" w:rsidRDefault="002879D1" w:rsidP="00F72E49">
            <w:pPr>
              <w:spacing w:before="80" w:after="80"/>
              <w:jc w:val="center"/>
              <w:rPr>
                <w:snapToGrid w:val="0"/>
                <w:color w:val="000000"/>
                <w:sz w:val="18"/>
              </w:rPr>
            </w:pPr>
            <w:smartTag w:uri="urn:schemas-microsoft-com:office:smarttags" w:element="place">
              <w:r>
                <w:rPr>
                  <w:b/>
                  <w:snapToGrid w:val="0"/>
                  <w:color w:val="000000"/>
                  <w:sz w:val="18"/>
                  <w:lang w:val="en-US"/>
                </w:rPr>
                <w:t>I</w:t>
              </w:r>
              <w:r>
                <w:rPr>
                  <w:b/>
                  <w:snapToGrid w:val="0"/>
                  <w:color w:val="000000"/>
                  <w:sz w:val="18"/>
                </w:rPr>
                <w:t>.</w:t>
              </w:r>
            </w:smartTag>
            <w:r>
              <w:rPr>
                <w:b/>
                <w:snapToGrid w:val="0"/>
                <w:color w:val="000000"/>
                <w:sz w:val="18"/>
              </w:rPr>
              <w:t xml:space="preserve">  ВНЕОБОРОТНЫЕ АКТИВЫ</w:t>
            </w:r>
          </w:p>
        </w:tc>
        <w:tc>
          <w:tcPr>
            <w:tcW w:w="707" w:type="dxa"/>
            <w:gridSpan w:val="2"/>
            <w:tcBorders>
              <w:top w:val="double" w:sz="4" w:space="0" w:color="auto"/>
              <w:left w:val="double" w:sz="4" w:space="0" w:color="auto"/>
              <w:bottom w:val="single" w:sz="4" w:space="0" w:color="auto"/>
              <w:right w:val="single" w:sz="6" w:space="0" w:color="auto"/>
            </w:tcBorders>
            <w:vAlign w:val="bottom"/>
          </w:tcPr>
          <w:p w:rsidR="002879D1" w:rsidRDefault="002879D1" w:rsidP="00F72E49">
            <w:pPr>
              <w:spacing w:before="80" w:after="80"/>
              <w:jc w:val="center"/>
              <w:rPr>
                <w:snapToGrid w:val="0"/>
                <w:color w:val="000000"/>
                <w:sz w:val="18"/>
              </w:rPr>
            </w:pPr>
          </w:p>
        </w:tc>
        <w:tc>
          <w:tcPr>
            <w:tcW w:w="1713" w:type="dxa"/>
            <w:gridSpan w:val="3"/>
            <w:tcBorders>
              <w:top w:val="double" w:sz="4" w:space="0" w:color="auto"/>
              <w:left w:val="single" w:sz="6" w:space="0" w:color="auto"/>
              <w:bottom w:val="single" w:sz="4" w:space="0" w:color="auto"/>
              <w:right w:val="single" w:sz="6" w:space="0" w:color="auto"/>
            </w:tcBorders>
          </w:tcPr>
          <w:p w:rsidR="002879D1" w:rsidRDefault="002879D1" w:rsidP="00F72E49">
            <w:pPr>
              <w:spacing w:before="80" w:after="80"/>
              <w:jc w:val="center"/>
              <w:rPr>
                <w:snapToGrid w:val="0"/>
                <w:color w:val="000000"/>
                <w:sz w:val="18"/>
              </w:rPr>
            </w:pPr>
          </w:p>
        </w:tc>
        <w:tc>
          <w:tcPr>
            <w:tcW w:w="1689" w:type="dxa"/>
            <w:gridSpan w:val="4"/>
            <w:tcBorders>
              <w:top w:val="double" w:sz="4" w:space="0" w:color="auto"/>
              <w:left w:val="single" w:sz="6" w:space="0" w:color="auto"/>
              <w:bottom w:val="single" w:sz="4" w:space="0" w:color="auto"/>
              <w:right w:val="double" w:sz="4" w:space="0" w:color="auto"/>
            </w:tcBorders>
          </w:tcPr>
          <w:p w:rsidR="002879D1" w:rsidRDefault="002879D1" w:rsidP="00F72E49">
            <w:pPr>
              <w:spacing w:before="80" w:after="80"/>
              <w:jc w:val="center"/>
              <w:rPr>
                <w:snapToGrid w:val="0"/>
                <w:color w:val="000000"/>
                <w:sz w:val="18"/>
              </w:rPr>
            </w:pPr>
          </w:p>
        </w:tc>
      </w:tr>
      <w:tr w:rsidR="002879D1" w:rsidRPr="00E078A9"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4" w:space="0" w:color="auto"/>
            </w:tcBorders>
          </w:tcPr>
          <w:p w:rsidR="002879D1" w:rsidRDefault="002879D1" w:rsidP="00F72E49">
            <w:pPr>
              <w:spacing w:before="80" w:after="80"/>
              <w:rPr>
                <w:b/>
                <w:snapToGrid w:val="0"/>
                <w:color w:val="000000"/>
                <w:sz w:val="18"/>
              </w:rPr>
            </w:pPr>
            <w:r>
              <w:rPr>
                <w:snapToGrid w:val="0"/>
                <w:color w:val="000000"/>
                <w:sz w:val="18"/>
              </w:rPr>
              <w:t>Нематериальные активы</w:t>
            </w:r>
          </w:p>
        </w:tc>
        <w:tc>
          <w:tcPr>
            <w:tcW w:w="707" w:type="dxa"/>
            <w:gridSpan w:val="2"/>
            <w:tcBorders>
              <w:top w:val="single" w:sz="4" w:space="0" w:color="auto"/>
              <w:left w:val="double" w:sz="4" w:space="0" w:color="auto"/>
              <w:bottom w:val="single" w:sz="6" w:space="0" w:color="auto"/>
              <w:right w:val="single" w:sz="6" w:space="0" w:color="auto"/>
            </w:tcBorders>
            <w:vAlign w:val="bottom"/>
          </w:tcPr>
          <w:p w:rsidR="002879D1" w:rsidRDefault="002879D1" w:rsidP="00F72E49">
            <w:pPr>
              <w:spacing w:before="80" w:after="80"/>
              <w:jc w:val="center"/>
              <w:rPr>
                <w:snapToGrid w:val="0"/>
                <w:color w:val="000000"/>
                <w:sz w:val="18"/>
              </w:rPr>
            </w:pPr>
            <w:r>
              <w:rPr>
                <w:snapToGrid w:val="0"/>
                <w:color w:val="000000"/>
                <w:sz w:val="18"/>
              </w:rPr>
              <w:t>110</w:t>
            </w:r>
          </w:p>
        </w:tc>
        <w:tc>
          <w:tcPr>
            <w:tcW w:w="1713" w:type="dxa"/>
            <w:gridSpan w:val="3"/>
            <w:tcBorders>
              <w:top w:val="single" w:sz="4"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689" w:type="dxa"/>
            <w:gridSpan w:val="4"/>
            <w:tcBorders>
              <w:top w:val="single" w:sz="4"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p>
        </w:tc>
      </w:tr>
      <w:tr w:rsidR="002879D1" w:rsidRPr="00E078A9"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Основные средства</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120</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7206</w:t>
            </w:r>
          </w:p>
        </w:tc>
        <w:tc>
          <w:tcPr>
            <w:tcW w:w="1689" w:type="dxa"/>
            <w:gridSpan w:val="4"/>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r w:rsidRPr="00123872">
              <w:rPr>
                <w:rFonts w:eastAsia="Times New Roman"/>
                <w:bCs/>
                <w:sz w:val="18"/>
                <w:szCs w:val="18"/>
                <w:lang w:eastAsia="en-US"/>
              </w:rPr>
              <w:t>8361</w:t>
            </w:r>
          </w:p>
        </w:tc>
      </w:tr>
      <w:tr w:rsidR="002879D1" w:rsidRPr="00E078A9"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 xml:space="preserve">Незавершенное строительство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130</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156</w:t>
            </w:r>
          </w:p>
        </w:tc>
        <w:tc>
          <w:tcPr>
            <w:tcW w:w="1689" w:type="dxa"/>
            <w:gridSpan w:val="4"/>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r w:rsidRPr="00123872">
              <w:rPr>
                <w:rFonts w:eastAsia="Times New Roman"/>
                <w:bCs/>
                <w:sz w:val="18"/>
                <w:szCs w:val="18"/>
                <w:lang w:eastAsia="en-US"/>
              </w:rPr>
              <w:t>35</w:t>
            </w:r>
          </w:p>
        </w:tc>
      </w:tr>
      <w:tr w:rsidR="002879D1" w:rsidRPr="00E078A9"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 xml:space="preserve">Доходные вложения в материальные ценности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135</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689" w:type="dxa"/>
            <w:gridSpan w:val="4"/>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p>
        </w:tc>
      </w:tr>
      <w:tr w:rsidR="002879D1" w:rsidRPr="00E078A9"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Долгосрочные финансовые вложения</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140</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10</w:t>
            </w:r>
          </w:p>
        </w:tc>
        <w:tc>
          <w:tcPr>
            <w:tcW w:w="1689" w:type="dxa"/>
            <w:gridSpan w:val="4"/>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r w:rsidRPr="00123872">
              <w:rPr>
                <w:rFonts w:eastAsia="Times New Roman"/>
                <w:bCs/>
                <w:sz w:val="18"/>
                <w:szCs w:val="18"/>
                <w:lang w:eastAsia="en-US"/>
              </w:rPr>
              <w:t>10</w:t>
            </w:r>
          </w:p>
        </w:tc>
      </w:tr>
      <w:tr w:rsidR="002879D1" w:rsidRPr="00E078A9"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Отложенные налоговые активы</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145</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689" w:type="dxa"/>
            <w:gridSpan w:val="4"/>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p>
        </w:tc>
      </w:tr>
      <w:tr w:rsidR="002879D1" w:rsidRPr="00E078A9"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2879D1" w:rsidRDefault="002879D1" w:rsidP="00F72E49">
            <w:pPr>
              <w:spacing w:before="80" w:after="80"/>
              <w:jc w:val="both"/>
              <w:rPr>
                <w:snapToGrid w:val="0"/>
                <w:color w:val="000000"/>
                <w:sz w:val="18"/>
              </w:rPr>
            </w:pPr>
            <w:r>
              <w:rPr>
                <w:snapToGrid w:val="0"/>
                <w:color w:val="000000"/>
                <w:sz w:val="18"/>
              </w:rPr>
              <w:t xml:space="preserve">Прочие внеоборотные активы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150</w:t>
            </w:r>
          </w:p>
        </w:tc>
        <w:tc>
          <w:tcPr>
            <w:tcW w:w="1713" w:type="dxa"/>
            <w:gridSpan w:val="3"/>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689" w:type="dxa"/>
            <w:gridSpan w:val="4"/>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p>
        </w:tc>
      </w:tr>
      <w:tr w:rsidR="002879D1" w:rsidRPr="00E078A9" w:rsidTr="00F72E49">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4" w:space="0" w:color="auto"/>
            </w:tcBorders>
          </w:tcPr>
          <w:p w:rsidR="002879D1" w:rsidRDefault="002879D1" w:rsidP="00F72E49">
            <w:pPr>
              <w:spacing w:before="80" w:after="80"/>
              <w:jc w:val="both"/>
              <w:rPr>
                <w:snapToGrid w:val="0"/>
                <w:color w:val="000000"/>
                <w:sz w:val="18"/>
              </w:rPr>
            </w:pPr>
            <w:r>
              <w:rPr>
                <w:snapToGrid w:val="0"/>
                <w:color w:val="000000"/>
                <w:sz w:val="18"/>
              </w:rPr>
              <w:t xml:space="preserve">ИТОГО по разделу I </w:t>
            </w:r>
          </w:p>
        </w:tc>
        <w:tc>
          <w:tcPr>
            <w:tcW w:w="707" w:type="dxa"/>
            <w:gridSpan w:val="2"/>
            <w:tcBorders>
              <w:top w:val="single" w:sz="6" w:space="0" w:color="auto"/>
              <w:left w:val="double" w:sz="4" w:space="0" w:color="auto"/>
              <w:bottom w:val="double" w:sz="4" w:space="0" w:color="auto"/>
              <w:right w:val="single" w:sz="6" w:space="0" w:color="auto"/>
            </w:tcBorders>
            <w:vAlign w:val="center"/>
          </w:tcPr>
          <w:p w:rsidR="002879D1" w:rsidRDefault="002879D1" w:rsidP="00F72E49">
            <w:pPr>
              <w:spacing w:before="80" w:after="80"/>
              <w:jc w:val="center"/>
              <w:rPr>
                <w:snapToGrid w:val="0"/>
                <w:color w:val="000000"/>
                <w:sz w:val="18"/>
              </w:rPr>
            </w:pPr>
            <w:r>
              <w:rPr>
                <w:snapToGrid w:val="0"/>
                <w:color w:val="000000"/>
                <w:sz w:val="18"/>
              </w:rPr>
              <w:t>190</w:t>
            </w:r>
          </w:p>
        </w:tc>
        <w:tc>
          <w:tcPr>
            <w:tcW w:w="1713" w:type="dxa"/>
            <w:gridSpan w:val="3"/>
            <w:tcBorders>
              <w:top w:val="single" w:sz="6" w:space="0" w:color="auto"/>
              <w:left w:val="single" w:sz="6" w:space="0" w:color="auto"/>
              <w:bottom w:val="double" w:sz="4"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7372</w:t>
            </w:r>
          </w:p>
        </w:tc>
        <w:tc>
          <w:tcPr>
            <w:tcW w:w="1689" w:type="dxa"/>
            <w:gridSpan w:val="4"/>
            <w:tcBorders>
              <w:top w:val="single" w:sz="6" w:space="0" w:color="auto"/>
              <w:left w:val="single" w:sz="6" w:space="0" w:color="auto"/>
              <w:bottom w:val="double" w:sz="4"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r w:rsidRPr="00123872">
              <w:rPr>
                <w:rFonts w:eastAsia="Times New Roman"/>
                <w:bCs/>
                <w:sz w:val="18"/>
                <w:szCs w:val="18"/>
                <w:lang w:eastAsia="en-US"/>
              </w:rPr>
              <w:t>8406</w:t>
            </w:r>
          </w:p>
        </w:tc>
      </w:tr>
      <w:tr w:rsidR="002879D1" w:rsidRPr="00E078A9" w:rsidTr="00F72E49">
        <w:tblPrEx>
          <w:tblCellMar>
            <w:left w:w="71" w:type="dxa"/>
            <w:right w:w="71" w:type="dxa"/>
          </w:tblCellMar>
        </w:tblPrEx>
        <w:trPr>
          <w:gridBefore w:val="1"/>
          <w:wBefore w:w="71" w:type="dxa"/>
          <w:trHeight w:val="215"/>
        </w:trPr>
        <w:tc>
          <w:tcPr>
            <w:tcW w:w="5477" w:type="dxa"/>
            <w:gridSpan w:val="2"/>
            <w:tcBorders>
              <w:top w:val="single" w:sz="6" w:space="0" w:color="auto"/>
              <w:left w:val="single" w:sz="6" w:space="0" w:color="auto"/>
              <w:bottom w:val="single" w:sz="6" w:space="0" w:color="auto"/>
            </w:tcBorders>
          </w:tcPr>
          <w:p w:rsidR="002879D1" w:rsidRDefault="002879D1" w:rsidP="00F72E49">
            <w:pPr>
              <w:jc w:val="center"/>
              <w:rPr>
                <w:snapToGrid w:val="0"/>
                <w:color w:val="000000"/>
                <w:sz w:val="18"/>
              </w:rPr>
            </w:pPr>
            <w:r>
              <w:rPr>
                <w:b/>
                <w:snapToGrid w:val="0"/>
                <w:color w:val="000000"/>
                <w:sz w:val="18"/>
              </w:rPr>
              <w:t xml:space="preserve">II. ОБОРОТНЫЕ АКТИВЫ </w:t>
            </w:r>
          </w:p>
        </w:tc>
        <w:tc>
          <w:tcPr>
            <w:tcW w:w="690" w:type="dxa"/>
            <w:tcBorders>
              <w:top w:val="double" w:sz="4" w:space="0" w:color="auto"/>
              <w:left w:val="double" w:sz="4" w:space="0" w:color="auto"/>
              <w:bottom w:val="single" w:sz="6" w:space="0" w:color="auto"/>
              <w:right w:val="single" w:sz="6" w:space="0" w:color="auto"/>
            </w:tcBorders>
          </w:tcPr>
          <w:p w:rsidR="002879D1" w:rsidRDefault="002879D1" w:rsidP="00F72E49">
            <w:pPr>
              <w:spacing w:before="80" w:after="80"/>
              <w:ind w:left="-90" w:firstLine="90"/>
              <w:jc w:val="center"/>
              <w:rPr>
                <w:snapToGrid w:val="0"/>
                <w:color w:val="000000"/>
                <w:sz w:val="18"/>
              </w:rPr>
            </w:pPr>
          </w:p>
        </w:tc>
        <w:tc>
          <w:tcPr>
            <w:tcW w:w="1701" w:type="dxa"/>
            <w:gridSpan w:val="2"/>
            <w:tcBorders>
              <w:top w:val="double" w:sz="4" w:space="0" w:color="auto"/>
              <w:left w:val="single" w:sz="6" w:space="0" w:color="auto"/>
              <w:bottom w:val="single" w:sz="6" w:space="0" w:color="auto"/>
              <w:right w:val="single" w:sz="6" w:space="0" w:color="auto"/>
            </w:tcBorders>
          </w:tcPr>
          <w:p w:rsidR="002879D1" w:rsidRPr="00E078A9" w:rsidRDefault="002879D1" w:rsidP="00F72E49">
            <w:pPr>
              <w:spacing w:before="80" w:after="80"/>
              <w:jc w:val="center"/>
              <w:rPr>
                <w:snapToGrid w:val="0"/>
                <w:sz w:val="18"/>
              </w:rPr>
            </w:pPr>
          </w:p>
        </w:tc>
        <w:tc>
          <w:tcPr>
            <w:tcW w:w="1701" w:type="dxa"/>
            <w:gridSpan w:val="5"/>
            <w:tcBorders>
              <w:top w:val="double" w:sz="4" w:space="0" w:color="auto"/>
              <w:left w:val="single" w:sz="6" w:space="0" w:color="auto"/>
              <w:bottom w:val="single" w:sz="6" w:space="0" w:color="auto"/>
              <w:right w:val="double" w:sz="4" w:space="0" w:color="auto"/>
            </w:tcBorders>
          </w:tcPr>
          <w:p w:rsidR="002879D1" w:rsidRPr="00123872" w:rsidRDefault="002879D1" w:rsidP="00F72E49">
            <w:pPr>
              <w:spacing w:before="80" w:after="80"/>
              <w:jc w:val="center"/>
              <w:rPr>
                <w:snapToGrid w:val="0"/>
                <w:sz w:val="18"/>
              </w:rPr>
            </w:pP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Запасы</w:t>
            </w:r>
          </w:p>
          <w:p w:rsidR="002879D1" w:rsidRDefault="002879D1" w:rsidP="00F72E49">
            <w:pPr>
              <w:spacing w:line="240" w:lineRule="exact"/>
              <w:ind w:left="283"/>
              <w:rPr>
                <w:snapToGrid w:val="0"/>
                <w:color w:val="000000"/>
                <w:sz w:val="18"/>
              </w:rPr>
            </w:pPr>
            <w:r>
              <w:rPr>
                <w:snapToGrid w:val="0"/>
                <w:color w:val="000000"/>
                <w:sz w:val="18"/>
              </w:rPr>
              <w:t>в том числе:</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210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7740</w:t>
            </w:r>
          </w:p>
          <w:p w:rsidR="002879D1" w:rsidRPr="00E078A9" w:rsidRDefault="002879D1" w:rsidP="00F72E49">
            <w:pPr>
              <w:spacing w:line="360" w:lineRule="auto"/>
              <w:jc w:val="center"/>
              <w:rPr>
                <w:rFonts w:eastAsia="Times New Roman"/>
                <w:bCs/>
                <w:sz w:val="18"/>
                <w:szCs w:val="18"/>
                <w:lang w:eastAsia="en-US"/>
              </w:rPr>
            </w:pP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r w:rsidRPr="00123872">
              <w:rPr>
                <w:rFonts w:eastAsia="Times New Roman"/>
                <w:bCs/>
                <w:sz w:val="18"/>
                <w:szCs w:val="18"/>
                <w:lang w:eastAsia="en-US"/>
              </w:rPr>
              <w:t>8697</w:t>
            </w: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сырье, материалы и другие аналогичные ценности</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211</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sz w:val="18"/>
                <w:szCs w:val="18"/>
                <w:lang w:eastAsia="en-US"/>
              </w:rPr>
            </w:pPr>
            <w:r w:rsidRPr="00E078A9">
              <w:rPr>
                <w:rFonts w:eastAsia="Times New Roman"/>
                <w:sz w:val="18"/>
                <w:szCs w:val="18"/>
                <w:lang w:eastAsia="en-US"/>
              </w:rPr>
              <w:t>2122</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sz w:val="18"/>
                <w:szCs w:val="18"/>
                <w:lang w:eastAsia="en-US"/>
              </w:rPr>
            </w:pPr>
            <w:r w:rsidRPr="00123872">
              <w:rPr>
                <w:rFonts w:eastAsia="Times New Roman"/>
                <w:sz w:val="18"/>
                <w:szCs w:val="18"/>
                <w:lang w:eastAsia="en-US"/>
              </w:rPr>
              <w:t>2883</w:t>
            </w: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животные на выращивании и откорме </w:t>
            </w:r>
          </w:p>
        </w:tc>
        <w:tc>
          <w:tcPr>
            <w:tcW w:w="690" w:type="dxa"/>
            <w:tcBorders>
              <w:top w:val="single" w:sz="6" w:space="0" w:color="auto"/>
              <w:left w:val="double" w:sz="4"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212</w:t>
            </w:r>
          </w:p>
        </w:tc>
        <w:tc>
          <w:tcPr>
            <w:tcW w:w="1701" w:type="dxa"/>
            <w:gridSpan w:val="2"/>
            <w:tcBorders>
              <w:top w:val="single" w:sz="6" w:space="0" w:color="auto"/>
              <w:left w:val="single" w:sz="6" w:space="0" w:color="auto"/>
              <w:right w:val="single" w:sz="6" w:space="0" w:color="auto"/>
            </w:tcBorders>
          </w:tcPr>
          <w:p w:rsidR="002879D1" w:rsidRPr="00E078A9" w:rsidRDefault="002879D1" w:rsidP="00F72E49">
            <w:pPr>
              <w:spacing w:line="360" w:lineRule="auto"/>
              <w:jc w:val="center"/>
              <w:rPr>
                <w:rFonts w:eastAsia="Times New Roman"/>
                <w:iCs/>
                <w:sz w:val="18"/>
                <w:szCs w:val="18"/>
                <w:lang w:eastAsia="en-US"/>
              </w:rPr>
            </w:pPr>
          </w:p>
        </w:tc>
        <w:tc>
          <w:tcPr>
            <w:tcW w:w="1701" w:type="dxa"/>
            <w:gridSpan w:val="5"/>
            <w:tcBorders>
              <w:top w:val="single" w:sz="6" w:space="0" w:color="auto"/>
              <w:left w:val="single" w:sz="6" w:space="0" w:color="auto"/>
              <w:right w:val="double" w:sz="4" w:space="0" w:color="auto"/>
            </w:tcBorders>
          </w:tcPr>
          <w:p w:rsidR="002879D1" w:rsidRPr="00123872" w:rsidRDefault="002879D1" w:rsidP="00F72E49">
            <w:pPr>
              <w:spacing w:line="360" w:lineRule="auto"/>
              <w:jc w:val="center"/>
              <w:rPr>
                <w:rFonts w:eastAsia="Times New Roman"/>
                <w:iCs/>
                <w:sz w:val="18"/>
                <w:szCs w:val="18"/>
                <w:lang w:eastAsia="en-US"/>
              </w:rPr>
            </w:pP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затраты в незавершенном производстве </w:t>
            </w:r>
          </w:p>
        </w:tc>
        <w:tc>
          <w:tcPr>
            <w:tcW w:w="690" w:type="dxa"/>
            <w:tcBorders>
              <w:top w:val="single" w:sz="6" w:space="0" w:color="auto"/>
              <w:left w:val="double" w:sz="4" w:space="0" w:color="auto"/>
              <w:bottom w:val="single" w:sz="4"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213</w:t>
            </w:r>
          </w:p>
        </w:tc>
        <w:tc>
          <w:tcPr>
            <w:tcW w:w="1701" w:type="dxa"/>
            <w:gridSpan w:val="2"/>
            <w:tcBorders>
              <w:top w:val="single" w:sz="6" w:space="0" w:color="auto"/>
              <w:left w:val="single" w:sz="6" w:space="0" w:color="auto"/>
              <w:bottom w:val="single" w:sz="4" w:space="0" w:color="auto"/>
              <w:right w:val="single" w:sz="6" w:space="0" w:color="auto"/>
            </w:tcBorders>
          </w:tcPr>
          <w:p w:rsidR="002879D1" w:rsidRPr="00E078A9" w:rsidRDefault="002879D1" w:rsidP="00F72E49">
            <w:pPr>
              <w:spacing w:line="360" w:lineRule="auto"/>
              <w:jc w:val="center"/>
              <w:rPr>
                <w:rFonts w:eastAsia="Times New Roman"/>
                <w:iCs/>
                <w:sz w:val="18"/>
                <w:szCs w:val="18"/>
                <w:lang w:eastAsia="en-US"/>
              </w:rPr>
            </w:pPr>
          </w:p>
        </w:tc>
        <w:tc>
          <w:tcPr>
            <w:tcW w:w="1701" w:type="dxa"/>
            <w:gridSpan w:val="5"/>
            <w:tcBorders>
              <w:top w:val="single" w:sz="6" w:space="0" w:color="auto"/>
              <w:left w:val="single" w:sz="6" w:space="0" w:color="auto"/>
              <w:bottom w:val="single" w:sz="4" w:space="0" w:color="auto"/>
              <w:right w:val="double" w:sz="4" w:space="0" w:color="auto"/>
            </w:tcBorders>
          </w:tcPr>
          <w:p w:rsidR="002879D1" w:rsidRPr="00123872" w:rsidRDefault="002879D1" w:rsidP="00F72E49">
            <w:pPr>
              <w:spacing w:line="360" w:lineRule="auto"/>
              <w:jc w:val="center"/>
              <w:rPr>
                <w:rFonts w:eastAsia="Times New Roman"/>
                <w:iCs/>
                <w:sz w:val="18"/>
                <w:szCs w:val="18"/>
                <w:lang w:eastAsia="en-US"/>
              </w:rPr>
            </w:pP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готовая продукция и товары для перепродажи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214</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iCs/>
                <w:sz w:val="18"/>
                <w:szCs w:val="18"/>
                <w:lang w:eastAsia="en-US"/>
              </w:rPr>
            </w:pPr>
            <w:r w:rsidRPr="00E078A9">
              <w:rPr>
                <w:rFonts w:eastAsia="Times New Roman"/>
                <w:iCs/>
                <w:sz w:val="18"/>
                <w:szCs w:val="18"/>
                <w:lang w:eastAsia="en-US"/>
              </w:rPr>
              <w:t>5555</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iCs/>
                <w:sz w:val="18"/>
                <w:szCs w:val="18"/>
                <w:lang w:eastAsia="en-US"/>
              </w:rPr>
            </w:pPr>
            <w:r w:rsidRPr="00123872">
              <w:rPr>
                <w:rFonts w:eastAsia="Times New Roman"/>
                <w:iCs/>
                <w:sz w:val="18"/>
                <w:szCs w:val="18"/>
                <w:lang w:eastAsia="en-US"/>
              </w:rPr>
              <w:t>5777</w:t>
            </w: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товары отгруженные</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215</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iCs/>
                <w:sz w:val="18"/>
                <w:szCs w:val="18"/>
                <w:lang w:eastAsia="en-US"/>
              </w:rPr>
            </w:pP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iCs/>
                <w:sz w:val="18"/>
                <w:szCs w:val="18"/>
                <w:lang w:eastAsia="en-US"/>
              </w:rPr>
            </w:pP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расходы будущих периодов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216</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iCs/>
                <w:sz w:val="18"/>
                <w:szCs w:val="18"/>
                <w:lang w:eastAsia="en-US"/>
              </w:rPr>
            </w:pPr>
            <w:r w:rsidRPr="00E078A9">
              <w:rPr>
                <w:rFonts w:eastAsia="Times New Roman"/>
                <w:iCs/>
                <w:sz w:val="18"/>
                <w:szCs w:val="18"/>
                <w:lang w:eastAsia="en-US"/>
              </w:rPr>
              <w:t>63</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iCs/>
                <w:sz w:val="18"/>
                <w:szCs w:val="18"/>
                <w:lang w:eastAsia="en-US"/>
              </w:rPr>
            </w:pPr>
            <w:r w:rsidRPr="00123872">
              <w:rPr>
                <w:rFonts w:eastAsia="Times New Roman"/>
                <w:iCs/>
                <w:sz w:val="18"/>
                <w:szCs w:val="18"/>
                <w:lang w:eastAsia="en-US"/>
              </w:rPr>
              <w:t>37</w:t>
            </w: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прочие запасы и затраты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217</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iCs/>
                <w:sz w:val="18"/>
                <w:szCs w:val="18"/>
                <w:lang w:eastAsia="en-US"/>
              </w:rPr>
            </w:pP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iCs/>
                <w:sz w:val="18"/>
                <w:szCs w:val="18"/>
                <w:lang w:eastAsia="en-US"/>
              </w:rPr>
            </w:pP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rPr>
                <w:snapToGrid w:val="0"/>
                <w:color w:val="000000"/>
                <w:sz w:val="18"/>
              </w:rPr>
            </w:pPr>
            <w:r>
              <w:rPr>
                <w:snapToGrid w:val="0"/>
                <w:color w:val="000000"/>
                <w:sz w:val="18"/>
              </w:rPr>
              <w:t xml:space="preserve">Налог на добавленную стоимость по приобретенным ценностям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220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39</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r w:rsidRPr="00123872">
              <w:rPr>
                <w:rFonts w:eastAsia="Times New Roman"/>
                <w:bCs/>
                <w:sz w:val="18"/>
                <w:szCs w:val="18"/>
                <w:lang w:eastAsia="en-US"/>
              </w:rPr>
              <w:t>38</w:t>
            </w: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rPr>
                <w:snapToGrid w:val="0"/>
                <w:color w:val="000000"/>
                <w:sz w:val="18"/>
              </w:rPr>
            </w:pPr>
            <w:r>
              <w:rPr>
                <w:snapToGrid w:val="0"/>
                <w:color w:val="000000"/>
                <w:sz w:val="18"/>
              </w:rPr>
              <w:t>Дебиторская задолженность (платежи по которой ожидаются более чем</w:t>
            </w:r>
            <w:r w:rsidRPr="004C4BC4">
              <w:rPr>
                <w:snapToGrid w:val="0"/>
                <w:color w:val="000000"/>
                <w:sz w:val="18"/>
              </w:rPr>
              <w:t xml:space="preserve"> </w:t>
            </w:r>
            <w:r>
              <w:rPr>
                <w:snapToGrid w:val="0"/>
                <w:color w:val="000000"/>
                <w:sz w:val="18"/>
              </w:rPr>
              <w:t xml:space="preserve">через 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230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в том числе покупатели и заказчики</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231</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iCs/>
                <w:sz w:val="18"/>
                <w:szCs w:val="18"/>
                <w:lang w:eastAsia="en-US"/>
              </w:rPr>
            </w:pP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iCs/>
                <w:sz w:val="18"/>
                <w:szCs w:val="18"/>
                <w:lang w:eastAsia="en-US"/>
              </w:rPr>
            </w:pP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rPr>
                <w:snapToGrid w:val="0"/>
                <w:color w:val="000000"/>
                <w:sz w:val="18"/>
              </w:rPr>
            </w:pPr>
            <w:r>
              <w:rPr>
                <w:snapToGrid w:val="0"/>
                <w:color w:val="000000"/>
                <w:sz w:val="18"/>
              </w:rPr>
              <w:t>Дебиторская задолженность (платежи по которой ожидаются в течение</w:t>
            </w:r>
            <w:r w:rsidRPr="004C4BC4">
              <w:rPr>
                <w:snapToGrid w:val="0"/>
                <w:color w:val="000000"/>
                <w:sz w:val="18"/>
              </w:rPr>
              <w:t xml:space="preserve"> </w:t>
            </w:r>
            <w:r>
              <w:rPr>
                <w:snapToGrid w:val="0"/>
                <w:color w:val="000000"/>
                <w:sz w:val="18"/>
              </w:rPr>
              <w:t xml:space="preserve">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240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4046</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r w:rsidRPr="00123872">
              <w:rPr>
                <w:rFonts w:eastAsia="Times New Roman"/>
                <w:bCs/>
                <w:sz w:val="18"/>
                <w:szCs w:val="18"/>
                <w:lang w:eastAsia="en-US"/>
              </w:rPr>
              <w:t>4439</w:t>
            </w:r>
          </w:p>
          <w:p w:rsidR="002879D1" w:rsidRPr="00123872" w:rsidRDefault="002879D1" w:rsidP="00F72E49">
            <w:pPr>
              <w:spacing w:line="360" w:lineRule="auto"/>
              <w:jc w:val="center"/>
              <w:rPr>
                <w:rFonts w:eastAsia="Times New Roman"/>
                <w:bCs/>
                <w:sz w:val="18"/>
                <w:szCs w:val="18"/>
                <w:lang w:eastAsia="en-US"/>
              </w:rPr>
            </w:pP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ind w:left="283"/>
              <w:rPr>
                <w:snapToGrid w:val="0"/>
                <w:color w:val="000000"/>
                <w:sz w:val="18"/>
              </w:rPr>
            </w:pPr>
            <w:r>
              <w:rPr>
                <w:snapToGrid w:val="0"/>
                <w:color w:val="000000"/>
                <w:sz w:val="18"/>
              </w:rPr>
              <w:t xml:space="preserve">в том числе: покупатели и заказчики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lang w:val="en-US"/>
              </w:rPr>
            </w:pPr>
            <w:r>
              <w:rPr>
                <w:snapToGrid w:val="0"/>
                <w:color w:val="000000"/>
                <w:sz w:val="18"/>
                <w:lang w:val="en-US"/>
              </w:rPr>
              <w:t>241</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sz w:val="18"/>
                <w:szCs w:val="18"/>
                <w:lang w:eastAsia="en-US"/>
              </w:rPr>
            </w:pPr>
            <w:r w:rsidRPr="00E078A9">
              <w:rPr>
                <w:rFonts w:eastAsia="Times New Roman"/>
                <w:sz w:val="18"/>
                <w:szCs w:val="18"/>
                <w:lang w:eastAsia="en-US"/>
              </w:rPr>
              <w:t>2939</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sz w:val="18"/>
                <w:szCs w:val="18"/>
                <w:lang w:eastAsia="en-US"/>
              </w:rPr>
            </w:pPr>
            <w:r w:rsidRPr="00123872">
              <w:rPr>
                <w:rFonts w:eastAsia="Times New Roman"/>
                <w:sz w:val="18"/>
                <w:szCs w:val="18"/>
                <w:lang w:eastAsia="en-US"/>
              </w:rPr>
              <w:t>2823</w:t>
            </w: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rPr>
                <w:snapToGrid w:val="0"/>
                <w:color w:val="000000"/>
                <w:sz w:val="18"/>
              </w:rPr>
            </w:pPr>
            <w:r>
              <w:rPr>
                <w:snapToGrid w:val="0"/>
                <w:color w:val="000000"/>
                <w:sz w:val="18"/>
              </w:rPr>
              <w:t xml:space="preserve">Краткосрочные финансовые вложения (56, 58, 82)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250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single" w:sz="6" w:space="0" w:color="auto"/>
            </w:tcBorders>
          </w:tcPr>
          <w:p w:rsidR="002879D1" w:rsidRDefault="002879D1" w:rsidP="00F72E49">
            <w:pPr>
              <w:spacing w:line="240" w:lineRule="exact"/>
              <w:rPr>
                <w:snapToGrid w:val="0"/>
                <w:color w:val="000000"/>
                <w:sz w:val="18"/>
              </w:rPr>
            </w:pPr>
            <w:r>
              <w:rPr>
                <w:snapToGrid w:val="0"/>
                <w:color w:val="000000"/>
                <w:sz w:val="18"/>
              </w:rPr>
              <w:t xml:space="preserve">Денежные средства </w:t>
            </w:r>
          </w:p>
        </w:tc>
        <w:tc>
          <w:tcPr>
            <w:tcW w:w="690" w:type="dxa"/>
            <w:tcBorders>
              <w:top w:val="single" w:sz="6" w:space="0" w:color="auto"/>
              <w:left w:val="double" w:sz="4" w:space="0" w:color="auto"/>
              <w:bottom w:val="single" w:sz="6"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260</w:t>
            </w:r>
          </w:p>
        </w:tc>
        <w:tc>
          <w:tcPr>
            <w:tcW w:w="1701" w:type="dxa"/>
            <w:gridSpan w:val="2"/>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1337</w:t>
            </w:r>
          </w:p>
        </w:tc>
        <w:tc>
          <w:tcPr>
            <w:tcW w:w="1701" w:type="dxa"/>
            <w:gridSpan w:val="5"/>
            <w:tcBorders>
              <w:top w:val="single" w:sz="6" w:space="0" w:color="auto"/>
              <w:left w:val="single" w:sz="6" w:space="0" w:color="auto"/>
              <w:bottom w:val="single" w:sz="6"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r w:rsidRPr="00123872">
              <w:rPr>
                <w:rFonts w:eastAsia="Times New Roman"/>
                <w:bCs/>
                <w:sz w:val="18"/>
                <w:szCs w:val="18"/>
                <w:lang w:eastAsia="en-US"/>
              </w:rPr>
              <w:t>1761</w:t>
            </w:r>
          </w:p>
        </w:tc>
      </w:tr>
      <w:tr w:rsidR="002879D1" w:rsidRPr="00E078A9" w:rsidTr="00F72E49">
        <w:tblPrEx>
          <w:tblCellMar>
            <w:left w:w="71" w:type="dxa"/>
            <w:right w:w="71" w:type="dxa"/>
          </w:tblCellMar>
        </w:tblPrEx>
        <w:trPr>
          <w:gridBefore w:val="1"/>
          <w:wBefore w:w="71" w:type="dxa"/>
        </w:trPr>
        <w:tc>
          <w:tcPr>
            <w:tcW w:w="5477" w:type="dxa"/>
            <w:gridSpan w:val="2"/>
            <w:tcBorders>
              <w:top w:val="single" w:sz="6" w:space="0" w:color="auto"/>
              <w:left w:val="single" w:sz="6" w:space="0" w:color="auto"/>
              <w:bottom w:val="double" w:sz="4" w:space="0" w:color="auto"/>
            </w:tcBorders>
          </w:tcPr>
          <w:p w:rsidR="002879D1" w:rsidRDefault="002879D1" w:rsidP="00F72E49">
            <w:pPr>
              <w:spacing w:line="240" w:lineRule="exact"/>
              <w:rPr>
                <w:snapToGrid w:val="0"/>
                <w:color w:val="000000"/>
                <w:sz w:val="18"/>
              </w:rPr>
            </w:pPr>
            <w:r>
              <w:rPr>
                <w:snapToGrid w:val="0"/>
                <w:color w:val="000000"/>
                <w:sz w:val="18"/>
              </w:rPr>
              <w:t xml:space="preserve">Прочие оборотные активы </w:t>
            </w:r>
          </w:p>
        </w:tc>
        <w:tc>
          <w:tcPr>
            <w:tcW w:w="690" w:type="dxa"/>
            <w:tcBorders>
              <w:top w:val="single" w:sz="6" w:space="0" w:color="auto"/>
              <w:left w:val="double" w:sz="4" w:space="0" w:color="auto"/>
              <w:bottom w:val="double" w:sz="4" w:space="0" w:color="auto"/>
              <w:right w:val="single" w:sz="6" w:space="0" w:color="auto"/>
            </w:tcBorders>
          </w:tcPr>
          <w:p w:rsidR="002879D1" w:rsidRDefault="002879D1" w:rsidP="00F72E49">
            <w:pPr>
              <w:spacing w:line="240" w:lineRule="exact"/>
              <w:jc w:val="center"/>
              <w:rPr>
                <w:snapToGrid w:val="0"/>
                <w:color w:val="000000"/>
                <w:sz w:val="18"/>
              </w:rPr>
            </w:pPr>
            <w:r>
              <w:rPr>
                <w:snapToGrid w:val="0"/>
                <w:color w:val="000000"/>
                <w:sz w:val="18"/>
              </w:rPr>
              <w:t>270</w:t>
            </w:r>
          </w:p>
        </w:tc>
        <w:tc>
          <w:tcPr>
            <w:tcW w:w="1701" w:type="dxa"/>
            <w:gridSpan w:val="2"/>
            <w:tcBorders>
              <w:top w:val="single" w:sz="6" w:space="0" w:color="auto"/>
              <w:left w:val="single" w:sz="6" w:space="0" w:color="auto"/>
              <w:bottom w:val="double" w:sz="4"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701" w:type="dxa"/>
            <w:gridSpan w:val="5"/>
            <w:tcBorders>
              <w:top w:val="single" w:sz="6" w:space="0" w:color="auto"/>
              <w:left w:val="single" w:sz="6" w:space="0" w:color="auto"/>
              <w:bottom w:val="double" w:sz="4"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p>
        </w:tc>
      </w:tr>
      <w:tr w:rsidR="002879D1" w:rsidRPr="00E078A9" w:rsidTr="00F72E49">
        <w:tblPrEx>
          <w:tblCellMar>
            <w:left w:w="71" w:type="dxa"/>
            <w:right w:w="71" w:type="dxa"/>
          </w:tblCellMar>
        </w:tblPrEx>
        <w:trPr>
          <w:gridBefore w:val="1"/>
          <w:wBefore w:w="71" w:type="dxa"/>
        </w:trPr>
        <w:tc>
          <w:tcPr>
            <w:tcW w:w="5477" w:type="dxa"/>
            <w:gridSpan w:val="2"/>
            <w:tcBorders>
              <w:top w:val="double" w:sz="4" w:space="0" w:color="auto"/>
              <w:left w:val="double" w:sz="4" w:space="0" w:color="auto"/>
              <w:bottom w:val="double" w:sz="4" w:space="0" w:color="auto"/>
              <w:right w:val="double" w:sz="4" w:space="0" w:color="auto"/>
            </w:tcBorders>
          </w:tcPr>
          <w:p w:rsidR="002879D1" w:rsidRDefault="002879D1" w:rsidP="00F72E49">
            <w:pPr>
              <w:spacing w:line="240" w:lineRule="exact"/>
              <w:rPr>
                <w:snapToGrid w:val="0"/>
                <w:color w:val="000000"/>
                <w:sz w:val="18"/>
              </w:rPr>
            </w:pPr>
            <w:r>
              <w:rPr>
                <w:snapToGrid w:val="0"/>
                <w:color w:val="000000"/>
                <w:sz w:val="18"/>
              </w:rPr>
              <w:t xml:space="preserve">ИТОГО по разделу II </w:t>
            </w:r>
          </w:p>
        </w:tc>
        <w:tc>
          <w:tcPr>
            <w:tcW w:w="690" w:type="dxa"/>
            <w:tcBorders>
              <w:top w:val="double" w:sz="4" w:space="0" w:color="auto"/>
              <w:left w:val="double" w:sz="4" w:space="0" w:color="auto"/>
              <w:bottom w:val="double" w:sz="4" w:space="0" w:color="auto"/>
              <w:right w:val="double" w:sz="4" w:space="0" w:color="auto"/>
            </w:tcBorders>
          </w:tcPr>
          <w:p w:rsidR="002879D1" w:rsidRDefault="002879D1" w:rsidP="00F72E49">
            <w:pPr>
              <w:spacing w:line="240" w:lineRule="exact"/>
              <w:jc w:val="center"/>
              <w:rPr>
                <w:snapToGrid w:val="0"/>
                <w:color w:val="000000"/>
                <w:sz w:val="18"/>
              </w:rPr>
            </w:pPr>
            <w:r>
              <w:rPr>
                <w:snapToGrid w:val="0"/>
                <w:color w:val="000000"/>
                <w:sz w:val="18"/>
              </w:rPr>
              <w:t>290</w:t>
            </w:r>
          </w:p>
        </w:tc>
        <w:tc>
          <w:tcPr>
            <w:tcW w:w="1701" w:type="dxa"/>
            <w:gridSpan w:val="2"/>
            <w:tcBorders>
              <w:top w:val="double" w:sz="4" w:space="0" w:color="auto"/>
              <w:left w:val="double" w:sz="4" w:space="0" w:color="auto"/>
              <w:bottom w:val="double" w:sz="4"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13162</w:t>
            </w:r>
          </w:p>
        </w:tc>
        <w:tc>
          <w:tcPr>
            <w:tcW w:w="1701" w:type="dxa"/>
            <w:gridSpan w:val="5"/>
            <w:tcBorders>
              <w:top w:val="double" w:sz="4" w:space="0" w:color="auto"/>
              <w:left w:val="double" w:sz="4" w:space="0" w:color="auto"/>
              <w:bottom w:val="double" w:sz="4"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r w:rsidRPr="00123872">
              <w:rPr>
                <w:rFonts w:eastAsia="Times New Roman"/>
                <w:bCs/>
                <w:sz w:val="18"/>
                <w:szCs w:val="18"/>
                <w:lang w:eastAsia="en-US"/>
              </w:rPr>
              <w:t>14935</w:t>
            </w:r>
          </w:p>
        </w:tc>
      </w:tr>
      <w:tr w:rsidR="002879D1" w:rsidRPr="00E078A9" w:rsidTr="00F72E49">
        <w:tblPrEx>
          <w:tblCellMar>
            <w:left w:w="71" w:type="dxa"/>
            <w:right w:w="71" w:type="dxa"/>
          </w:tblCellMar>
        </w:tblPrEx>
        <w:trPr>
          <w:gridBefore w:val="1"/>
          <w:wBefore w:w="71" w:type="dxa"/>
        </w:trPr>
        <w:tc>
          <w:tcPr>
            <w:tcW w:w="5477" w:type="dxa"/>
            <w:gridSpan w:val="2"/>
            <w:tcBorders>
              <w:top w:val="double" w:sz="4" w:space="0" w:color="auto"/>
              <w:left w:val="single" w:sz="6" w:space="0" w:color="auto"/>
              <w:bottom w:val="single" w:sz="6" w:space="0" w:color="auto"/>
            </w:tcBorders>
          </w:tcPr>
          <w:p w:rsidR="002879D1" w:rsidRDefault="002879D1" w:rsidP="00F72E49">
            <w:pPr>
              <w:spacing w:line="240" w:lineRule="exact"/>
              <w:rPr>
                <w:b/>
                <w:snapToGrid w:val="0"/>
                <w:color w:val="000000"/>
                <w:sz w:val="18"/>
              </w:rPr>
            </w:pPr>
            <w:r>
              <w:rPr>
                <w:b/>
                <w:snapToGrid w:val="0"/>
                <w:color w:val="000000"/>
                <w:sz w:val="18"/>
              </w:rPr>
              <w:t xml:space="preserve">БАЛАНС (сумма строк 190 + 290) </w:t>
            </w:r>
          </w:p>
        </w:tc>
        <w:tc>
          <w:tcPr>
            <w:tcW w:w="690" w:type="dxa"/>
            <w:tcBorders>
              <w:top w:val="double" w:sz="4" w:space="0" w:color="auto"/>
              <w:left w:val="double" w:sz="4" w:space="0" w:color="auto"/>
              <w:bottom w:val="double" w:sz="4" w:space="0" w:color="auto"/>
              <w:right w:val="double" w:sz="4" w:space="0" w:color="auto"/>
            </w:tcBorders>
          </w:tcPr>
          <w:p w:rsidR="002879D1" w:rsidRDefault="002879D1" w:rsidP="00F72E49">
            <w:pPr>
              <w:spacing w:line="240" w:lineRule="exact"/>
              <w:jc w:val="center"/>
              <w:rPr>
                <w:snapToGrid w:val="0"/>
                <w:color w:val="000000"/>
                <w:sz w:val="18"/>
              </w:rPr>
            </w:pPr>
            <w:r>
              <w:rPr>
                <w:snapToGrid w:val="0"/>
                <w:color w:val="000000"/>
                <w:sz w:val="18"/>
              </w:rPr>
              <w:t>300</w:t>
            </w:r>
          </w:p>
        </w:tc>
        <w:tc>
          <w:tcPr>
            <w:tcW w:w="1701" w:type="dxa"/>
            <w:gridSpan w:val="2"/>
            <w:tcBorders>
              <w:top w:val="double" w:sz="4" w:space="0" w:color="auto"/>
              <w:left w:val="double" w:sz="4" w:space="0" w:color="auto"/>
              <w:bottom w:val="double" w:sz="4"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20534</w:t>
            </w:r>
          </w:p>
        </w:tc>
        <w:tc>
          <w:tcPr>
            <w:tcW w:w="1701" w:type="dxa"/>
            <w:gridSpan w:val="5"/>
            <w:tcBorders>
              <w:top w:val="double" w:sz="4" w:space="0" w:color="auto"/>
              <w:left w:val="double" w:sz="4" w:space="0" w:color="auto"/>
              <w:bottom w:val="double" w:sz="4" w:space="0" w:color="auto"/>
              <w:right w:val="double" w:sz="4" w:space="0" w:color="auto"/>
            </w:tcBorders>
          </w:tcPr>
          <w:p w:rsidR="002879D1" w:rsidRPr="00123872" w:rsidRDefault="002879D1" w:rsidP="00F72E49">
            <w:pPr>
              <w:spacing w:line="360" w:lineRule="auto"/>
              <w:jc w:val="center"/>
              <w:rPr>
                <w:rFonts w:eastAsia="Times New Roman"/>
                <w:bCs/>
                <w:sz w:val="18"/>
                <w:szCs w:val="18"/>
                <w:lang w:eastAsia="en-US"/>
              </w:rPr>
            </w:pPr>
            <w:r w:rsidRPr="00123872">
              <w:rPr>
                <w:rFonts w:eastAsia="Times New Roman"/>
                <w:bCs/>
                <w:sz w:val="18"/>
                <w:szCs w:val="18"/>
                <w:lang w:eastAsia="en-US"/>
              </w:rPr>
              <w:t>23341</w:t>
            </w:r>
          </w:p>
        </w:tc>
      </w:tr>
    </w:tbl>
    <w:p w:rsidR="002879D1" w:rsidRDefault="002879D1" w:rsidP="002879D1">
      <w:pPr>
        <w:spacing w:after="20"/>
        <w:jc w:val="both"/>
        <w:rPr>
          <w:snapToGrid w:val="0"/>
          <w:szCs w:val="24"/>
        </w:rPr>
      </w:pPr>
    </w:p>
    <w:tbl>
      <w:tblPr>
        <w:tblW w:w="9569" w:type="dxa"/>
        <w:tblLayout w:type="fixed"/>
        <w:tblCellMar>
          <w:left w:w="71" w:type="dxa"/>
          <w:right w:w="71" w:type="dxa"/>
        </w:tblCellMar>
        <w:tblLook w:val="0000" w:firstRow="0" w:lastRow="0" w:firstColumn="0" w:lastColumn="0" w:noHBand="0" w:noVBand="0"/>
      </w:tblPr>
      <w:tblGrid>
        <w:gridCol w:w="5458"/>
        <w:gridCol w:w="22"/>
        <w:gridCol w:w="687"/>
        <w:gridCol w:w="13"/>
        <w:gridCol w:w="1688"/>
        <w:gridCol w:w="1701"/>
      </w:tblGrid>
      <w:tr w:rsidR="002879D1" w:rsidTr="00F72E49">
        <w:tc>
          <w:tcPr>
            <w:tcW w:w="5480"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Пассив</w:t>
            </w:r>
          </w:p>
        </w:tc>
        <w:tc>
          <w:tcPr>
            <w:tcW w:w="700" w:type="dxa"/>
            <w:gridSpan w:val="2"/>
            <w:tcBorders>
              <w:top w:val="single" w:sz="6" w:space="0" w:color="auto"/>
              <w:left w:val="single" w:sz="6" w:space="0" w:color="auto"/>
              <w:bottom w:val="single" w:sz="6" w:space="0" w:color="auto"/>
              <w:right w:val="single" w:sz="6" w:space="0" w:color="auto"/>
            </w:tcBorders>
            <w:vAlign w:val="bottom"/>
          </w:tcPr>
          <w:p w:rsidR="002879D1" w:rsidRDefault="002879D1" w:rsidP="00F72E49">
            <w:pPr>
              <w:jc w:val="center"/>
              <w:rPr>
                <w:snapToGrid w:val="0"/>
                <w:color w:val="000000"/>
                <w:sz w:val="16"/>
              </w:rPr>
            </w:pPr>
            <w:r>
              <w:rPr>
                <w:snapToGrid w:val="0"/>
                <w:color w:val="000000"/>
                <w:sz w:val="16"/>
              </w:rPr>
              <w:t>Код показателя</w:t>
            </w:r>
          </w:p>
        </w:tc>
        <w:tc>
          <w:tcPr>
            <w:tcW w:w="1688" w:type="dxa"/>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На начало отчетного</w:t>
            </w:r>
            <w:r>
              <w:rPr>
                <w:snapToGrid w:val="0"/>
                <w:color w:val="000000"/>
                <w:sz w:val="16"/>
              </w:rPr>
              <w:br/>
              <w:t xml:space="preserve">года </w:t>
            </w:r>
          </w:p>
        </w:tc>
        <w:tc>
          <w:tcPr>
            <w:tcW w:w="1701" w:type="dxa"/>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На конец отчетного</w:t>
            </w:r>
            <w:r>
              <w:rPr>
                <w:snapToGrid w:val="0"/>
                <w:color w:val="000000"/>
                <w:sz w:val="16"/>
              </w:rPr>
              <w:br/>
              <w:t xml:space="preserve">периода </w:t>
            </w:r>
          </w:p>
        </w:tc>
      </w:tr>
      <w:tr w:rsidR="002879D1" w:rsidTr="00F72E49">
        <w:tc>
          <w:tcPr>
            <w:tcW w:w="5480"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1 </w:t>
            </w:r>
          </w:p>
        </w:tc>
        <w:tc>
          <w:tcPr>
            <w:tcW w:w="700" w:type="dxa"/>
            <w:gridSpan w:val="2"/>
            <w:tcBorders>
              <w:top w:val="single" w:sz="6" w:space="0" w:color="auto"/>
              <w:left w:val="single" w:sz="6" w:space="0" w:color="auto"/>
              <w:right w:val="single" w:sz="6" w:space="0" w:color="auto"/>
            </w:tcBorders>
            <w:vAlign w:val="bottom"/>
          </w:tcPr>
          <w:p w:rsidR="002879D1" w:rsidRDefault="002879D1" w:rsidP="00F72E49">
            <w:pPr>
              <w:jc w:val="center"/>
              <w:rPr>
                <w:snapToGrid w:val="0"/>
                <w:color w:val="000000"/>
                <w:sz w:val="16"/>
              </w:rPr>
            </w:pPr>
            <w:r>
              <w:rPr>
                <w:snapToGrid w:val="0"/>
                <w:color w:val="000000"/>
                <w:sz w:val="16"/>
              </w:rPr>
              <w:t>2</w:t>
            </w:r>
          </w:p>
        </w:tc>
        <w:tc>
          <w:tcPr>
            <w:tcW w:w="1688" w:type="dxa"/>
            <w:tcBorders>
              <w:top w:val="single" w:sz="6" w:space="0" w:color="auto"/>
              <w:left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3 </w:t>
            </w:r>
          </w:p>
        </w:tc>
        <w:tc>
          <w:tcPr>
            <w:tcW w:w="1701" w:type="dxa"/>
            <w:tcBorders>
              <w:top w:val="single" w:sz="6" w:space="0" w:color="auto"/>
              <w:left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4 </w:t>
            </w:r>
          </w:p>
        </w:tc>
      </w:tr>
      <w:tr w:rsidR="002879D1" w:rsidTr="00F72E49">
        <w:trPr>
          <w:trHeight w:val="254"/>
        </w:trPr>
        <w:tc>
          <w:tcPr>
            <w:tcW w:w="5480" w:type="dxa"/>
            <w:gridSpan w:val="2"/>
            <w:tcBorders>
              <w:top w:val="single" w:sz="6" w:space="0" w:color="auto"/>
              <w:left w:val="single" w:sz="6" w:space="0" w:color="auto"/>
              <w:bottom w:val="single" w:sz="6" w:space="0" w:color="auto"/>
            </w:tcBorders>
          </w:tcPr>
          <w:p w:rsidR="002879D1" w:rsidRDefault="002879D1" w:rsidP="00F72E49">
            <w:pPr>
              <w:jc w:val="center"/>
              <w:rPr>
                <w:snapToGrid w:val="0"/>
                <w:color w:val="000000"/>
                <w:sz w:val="18"/>
              </w:rPr>
            </w:pPr>
            <w:r>
              <w:rPr>
                <w:b/>
                <w:snapToGrid w:val="0"/>
                <w:color w:val="000000"/>
                <w:sz w:val="18"/>
                <w:lang w:val="en-US"/>
              </w:rPr>
              <w:t>III</w:t>
            </w:r>
            <w:r>
              <w:rPr>
                <w:b/>
                <w:snapToGrid w:val="0"/>
                <w:color w:val="000000"/>
                <w:sz w:val="18"/>
              </w:rPr>
              <w:t xml:space="preserve">. КАПИТАЛ И РЕЗЕРВЫ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2879D1" w:rsidRDefault="002879D1" w:rsidP="00F72E49">
            <w:pPr>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8"/>
              </w:rPr>
            </w:pPr>
          </w:p>
        </w:tc>
        <w:tc>
          <w:tcPr>
            <w:tcW w:w="1701" w:type="dxa"/>
            <w:tcBorders>
              <w:top w:val="double" w:sz="4" w:space="0" w:color="auto"/>
              <w:left w:val="single" w:sz="6" w:space="0" w:color="auto"/>
              <w:bottom w:val="single" w:sz="6" w:space="0" w:color="auto"/>
              <w:right w:val="double" w:sz="4" w:space="0" w:color="auto"/>
            </w:tcBorders>
          </w:tcPr>
          <w:p w:rsidR="002879D1" w:rsidRDefault="002879D1" w:rsidP="00F72E49">
            <w:pPr>
              <w:jc w:val="center"/>
              <w:rPr>
                <w:snapToGrid w:val="0"/>
                <w:color w:val="000000"/>
                <w:sz w:val="18"/>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rPr>
                <w:snapToGrid w:val="0"/>
                <w:color w:val="000000"/>
                <w:sz w:val="18"/>
              </w:rPr>
            </w:pPr>
            <w:r>
              <w:rPr>
                <w:snapToGrid w:val="0"/>
                <w:color w:val="000000"/>
                <w:sz w:val="18"/>
              </w:rPr>
              <w:t xml:space="preserve">Уставный капитал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jc w:val="center"/>
              <w:rPr>
                <w:snapToGrid w:val="0"/>
                <w:color w:val="000000"/>
                <w:sz w:val="18"/>
              </w:rPr>
            </w:pPr>
            <w:r>
              <w:rPr>
                <w:snapToGrid w:val="0"/>
                <w:color w:val="000000"/>
                <w:sz w:val="18"/>
              </w:rPr>
              <w:t>410</w:t>
            </w:r>
          </w:p>
        </w:tc>
        <w:tc>
          <w:tcPr>
            <w:tcW w:w="1688" w:type="dxa"/>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Pr>
                <w:rFonts w:eastAsia="Times New Roman"/>
                <w:bCs/>
                <w:sz w:val="18"/>
                <w:szCs w:val="18"/>
                <w:lang w:eastAsia="en-US"/>
              </w:rPr>
              <w:t>5986</w:t>
            </w: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r>
              <w:rPr>
                <w:rFonts w:eastAsia="Times New Roman"/>
                <w:bCs/>
                <w:sz w:val="18"/>
                <w:szCs w:val="18"/>
                <w:lang w:eastAsia="en-US"/>
              </w:rPr>
              <w:t>5986</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rPr>
                <w:snapToGrid w:val="0"/>
                <w:color w:val="000000"/>
                <w:sz w:val="18"/>
              </w:rPr>
            </w:pPr>
            <w:r>
              <w:rPr>
                <w:snapToGrid w:val="0"/>
                <w:color w:val="000000"/>
                <w:sz w:val="18"/>
              </w:rPr>
              <w:t>Собственные акции, выкупленные у акционеров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jc w:val="center"/>
              <w:rPr>
                <w:snapToGrid w:val="0"/>
                <w:color w:val="000000"/>
                <w:sz w:val="18"/>
                <w:lang w:val="en-US"/>
              </w:rPr>
            </w:pPr>
            <w:r>
              <w:rPr>
                <w:snapToGrid w:val="0"/>
                <w:color w:val="000000"/>
                <w:sz w:val="18"/>
                <w:lang w:val="en-US"/>
              </w:rPr>
              <w:t>411</w:t>
            </w:r>
          </w:p>
        </w:tc>
        <w:tc>
          <w:tcPr>
            <w:tcW w:w="1688" w:type="dxa"/>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 </w:t>
            </w: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rPr>
                <w:snapToGrid w:val="0"/>
                <w:color w:val="000000"/>
                <w:sz w:val="18"/>
              </w:rPr>
            </w:pPr>
            <w:r>
              <w:rPr>
                <w:snapToGrid w:val="0"/>
                <w:color w:val="000000"/>
                <w:sz w:val="18"/>
              </w:rPr>
              <w:t xml:space="preserve">Добавочный капитал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jc w:val="center"/>
              <w:rPr>
                <w:snapToGrid w:val="0"/>
                <w:color w:val="000000"/>
                <w:sz w:val="18"/>
              </w:rPr>
            </w:pPr>
            <w:r>
              <w:rPr>
                <w:snapToGrid w:val="0"/>
                <w:color w:val="000000"/>
                <w:sz w:val="18"/>
              </w:rPr>
              <w:t>420</w:t>
            </w:r>
          </w:p>
        </w:tc>
        <w:tc>
          <w:tcPr>
            <w:tcW w:w="1688" w:type="dxa"/>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rPr>
                <w:snapToGrid w:val="0"/>
                <w:color w:val="000000"/>
                <w:sz w:val="18"/>
              </w:rPr>
            </w:pPr>
            <w:r>
              <w:rPr>
                <w:snapToGrid w:val="0"/>
                <w:color w:val="000000"/>
                <w:sz w:val="18"/>
              </w:rPr>
              <w:t>Резервный капитал</w:t>
            </w:r>
          </w:p>
          <w:p w:rsidR="002879D1" w:rsidRDefault="002879D1" w:rsidP="00F72E49">
            <w:pPr>
              <w:ind w:firstLine="284"/>
              <w:rPr>
                <w:snapToGrid w:val="0"/>
                <w:color w:val="000000"/>
                <w:sz w:val="18"/>
              </w:rPr>
            </w:pPr>
            <w:r>
              <w:rPr>
                <w:snapToGrid w:val="0"/>
                <w:color w:val="000000"/>
                <w:sz w:val="18"/>
              </w:rPr>
              <w:t>в том числе:</w:t>
            </w:r>
          </w:p>
        </w:tc>
        <w:tc>
          <w:tcPr>
            <w:tcW w:w="700"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jc w:val="center"/>
              <w:rPr>
                <w:snapToGrid w:val="0"/>
                <w:color w:val="000000"/>
                <w:sz w:val="18"/>
              </w:rPr>
            </w:pPr>
            <w:r>
              <w:rPr>
                <w:snapToGrid w:val="0"/>
                <w:color w:val="000000"/>
                <w:sz w:val="18"/>
              </w:rPr>
              <w:t>430</w:t>
            </w:r>
          </w:p>
        </w:tc>
        <w:tc>
          <w:tcPr>
            <w:tcW w:w="1688" w:type="dxa"/>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 xml:space="preserve">резервы, образованные в соответствии с законодательством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431</w:t>
            </w:r>
          </w:p>
        </w:tc>
        <w:tc>
          <w:tcPr>
            <w:tcW w:w="1688" w:type="dxa"/>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i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i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 xml:space="preserve">резервы, образованные в соответствии с учредительными документами </w:t>
            </w:r>
          </w:p>
        </w:tc>
        <w:tc>
          <w:tcPr>
            <w:tcW w:w="700"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lang w:val="en-US"/>
              </w:rPr>
            </w:pPr>
            <w:r>
              <w:rPr>
                <w:snapToGrid w:val="0"/>
                <w:color w:val="000000"/>
                <w:sz w:val="18"/>
                <w:lang w:val="en-US"/>
              </w:rPr>
              <w:t>432</w:t>
            </w:r>
          </w:p>
        </w:tc>
        <w:tc>
          <w:tcPr>
            <w:tcW w:w="1688" w:type="dxa"/>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i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i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 xml:space="preserve">Нераспределенная прибыль (непокрытый убыток )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470</w:t>
            </w:r>
          </w:p>
        </w:tc>
        <w:tc>
          <w:tcPr>
            <w:tcW w:w="1688" w:type="dxa"/>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12363</w:t>
            </w: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15297</w:t>
            </w:r>
          </w:p>
        </w:tc>
      </w:tr>
      <w:tr w:rsidR="002879D1" w:rsidTr="00F72E49">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2879D1" w:rsidRDefault="002879D1" w:rsidP="00F72E49">
            <w:pPr>
              <w:tabs>
                <w:tab w:val="left" w:pos="567"/>
              </w:tabs>
              <w:rPr>
                <w:snapToGrid w:val="0"/>
                <w:color w:val="000000"/>
                <w:sz w:val="18"/>
              </w:rPr>
            </w:pPr>
            <w:r>
              <w:rPr>
                <w:snapToGrid w:val="0"/>
                <w:color w:val="000000"/>
                <w:sz w:val="18"/>
              </w:rPr>
              <w:t xml:space="preserve">ИТОГО по разделу III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490</w:t>
            </w:r>
          </w:p>
        </w:tc>
        <w:tc>
          <w:tcPr>
            <w:tcW w:w="1688" w:type="dxa"/>
            <w:tcBorders>
              <w:top w:val="double" w:sz="4" w:space="0" w:color="auto"/>
              <w:left w:val="double" w:sz="4" w:space="0" w:color="auto"/>
              <w:bottom w:val="double" w:sz="4"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18349</w:t>
            </w:r>
          </w:p>
        </w:tc>
        <w:tc>
          <w:tcPr>
            <w:tcW w:w="1701" w:type="dxa"/>
            <w:tcBorders>
              <w:top w:val="double" w:sz="4" w:space="0" w:color="auto"/>
              <w:left w:val="double" w:sz="4" w:space="0" w:color="auto"/>
              <w:bottom w:val="double" w:sz="4"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21283</w:t>
            </w:r>
          </w:p>
        </w:tc>
      </w:tr>
      <w:tr w:rsidR="002879D1" w:rsidTr="00F72E49">
        <w:tc>
          <w:tcPr>
            <w:tcW w:w="5480" w:type="dxa"/>
            <w:gridSpan w:val="2"/>
            <w:tcBorders>
              <w:top w:val="double" w:sz="4" w:space="0" w:color="auto"/>
              <w:left w:val="single" w:sz="6" w:space="0" w:color="auto"/>
              <w:bottom w:val="single" w:sz="6" w:space="0" w:color="auto"/>
            </w:tcBorders>
          </w:tcPr>
          <w:p w:rsidR="002879D1" w:rsidRDefault="002879D1" w:rsidP="00F72E49">
            <w:pPr>
              <w:tabs>
                <w:tab w:val="left" w:pos="567"/>
              </w:tabs>
              <w:jc w:val="center"/>
              <w:rPr>
                <w:b/>
                <w:snapToGrid w:val="0"/>
                <w:color w:val="000000"/>
                <w:sz w:val="18"/>
              </w:rPr>
            </w:pPr>
            <w:r>
              <w:rPr>
                <w:b/>
                <w:snapToGrid w:val="0"/>
                <w:color w:val="000000"/>
                <w:sz w:val="18"/>
              </w:rPr>
              <w:t xml:space="preserve">IV. ДОЛГОСРОЧНЫЕ ОБЯЗАТЕЛЬСТВА </w:t>
            </w:r>
            <w:r>
              <w:rPr>
                <w:snapToGrid w:val="0"/>
                <w:color w:val="000000"/>
                <w:sz w:val="18"/>
              </w:rPr>
              <w:t xml:space="preserve">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701" w:type="dxa"/>
            <w:tcBorders>
              <w:top w:val="double" w:sz="4"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510</w:t>
            </w:r>
          </w:p>
        </w:tc>
        <w:tc>
          <w:tcPr>
            <w:tcW w:w="1688" w:type="dxa"/>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Отложенные налоговые обязательства</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515</w:t>
            </w:r>
          </w:p>
        </w:tc>
        <w:tc>
          <w:tcPr>
            <w:tcW w:w="1688" w:type="dxa"/>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i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iCs/>
                <w:sz w:val="18"/>
                <w:szCs w:val="18"/>
                <w:lang w:eastAsia="en-US"/>
              </w:rPr>
            </w:pPr>
          </w:p>
        </w:tc>
      </w:tr>
      <w:tr w:rsidR="002879D1" w:rsidTr="00F72E49">
        <w:tc>
          <w:tcPr>
            <w:tcW w:w="5480" w:type="dxa"/>
            <w:gridSpan w:val="2"/>
            <w:tcBorders>
              <w:top w:val="single" w:sz="6" w:space="0" w:color="auto"/>
              <w:left w:val="single" w:sz="6" w:space="0" w:color="auto"/>
              <w:bottom w:val="double" w:sz="4" w:space="0" w:color="auto"/>
            </w:tcBorders>
          </w:tcPr>
          <w:p w:rsidR="002879D1" w:rsidRDefault="002879D1" w:rsidP="00F72E49">
            <w:pPr>
              <w:tabs>
                <w:tab w:val="left" w:pos="567"/>
              </w:tabs>
              <w:rPr>
                <w:snapToGrid w:val="0"/>
                <w:color w:val="000000"/>
                <w:sz w:val="18"/>
              </w:rPr>
            </w:pPr>
            <w:r>
              <w:rPr>
                <w:snapToGrid w:val="0"/>
                <w:color w:val="000000"/>
                <w:sz w:val="18"/>
              </w:rPr>
              <w:t xml:space="preserve">Прочие долгосрочные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520</w:t>
            </w:r>
          </w:p>
        </w:tc>
        <w:tc>
          <w:tcPr>
            <w:tcW w:w="1688" w:type="dxa"/>
            <w:tcBorders>
              <w:top w:val="single" w:sz="6" w:space="0" w:color="auto"/>
              <w:left w:val="single" w:sz="6" w:space="0" w:color="auto"/>
              <w:bottom w:val="double" w:sz="4" w:space="0" w:color="auto"/>
              <w:right w:val="single" w:sz="6" w:space="0" w:color="auto"/>
            </w:tcBorders>
          </w:tcPr>
          <w:p w:rsidR="002879D1" w:rsidRPr="00E078A9" w:rsidRDefault="002879D1" w:rsidP="00F72E49">
            <w:pPr>
              <w:spacing w:line="360" w:lineRule="auto"/>
              <w:jc w:val="center"/>
              <w:rPr>
                <w:rFonts w:eastAsia="Times New Roman"/>
                <w:iCs/>
                <w:sz w:val="18"/>
                <w:szCs w:val="18"/>
                <w:lang w:eastAsia="en-US"/>
              </w:rPr>
            </w:pPr>
          </w:p>
        </w:tc>
        <w:tc>
          <w:tcPr>
            <w:tcW w:w="1701" w:type="dxa"/>
            <w:tcBorders>
              <w:top w:val="single" w:sz="6" w:space="0" w:color="auto"/>
              <w:left w:val="single" w:sz="6" w:space="0" w:color="auto"/>
              <w:bottom w:val="double" w:sz="4" w:space="0" w:color="auto"/>
              <w:right w:val="double" w:sz="4" w:space="0" w:color="auto"/>
            </w:tcBorders>
          </w:tcPr>
          <w:p w:rsidR="002879D1" w:rsidRPr="00E078A9" w:rsidRDefault="002879D1" w:rsidP="00F72E49">
            <w:pPr>
              <w:spacing w:line="360" w:lineRule="auto"/>
              <w:jc w:val="center"/>
              <w:rPr>
                <w:rFonts w:eastAsia="Times New Roman"/>
                <w:iCs/>
                <w:sz w:val="18"/>
                <w:szCs w:val="18"/>
                <w:lang w:eastAsia="en-US"/>
              </w:rPr>
            </w:pPr>
          </w:p>
        </w:tc>
      </w:tr>
      <w:tr w:rsidR="002879D1" w:rsidTr="00F72E49">
        <w:tc>
          <w:tcPr>
            <w:tcW w:w="5480" w:type="dxa"/>
            <w:gridSpan w:val="2"/>
            <w:tcBorders>
              <w:top w:val="double" w:sz="4" w:space="0" w:color="auto"/>
              <w:left w:val="double" w:sz="4" w:space="0" w:color="auto"/>
              <w:bottom w:val="double" w:sz="4" w:space="0" w:color="auto"/>
              <w:right w:val="double" w:sz="4" w:space="0" w:color="auto"/>
            </w:tcBorders>
          </w:tcPr>
          <w:p w:rsidR="002879D1" w:rsidRDefault="002879D1" w:rsidP="00F72E49">
            <w:pPr>
              <w:tabs>
                <w:tab w:val="left" w:pos="567"/>
              </w:tabs>
              <w:rPr>
                <w:snapToGrid w:val="0"/>
                <w:color w:val="000000"/>
                <w:sz w:val="18"/>
              </w:rPr>
            </w:pPr>
            <w:r>
              <w:rPr>
                <w:snapToGrid w:val="0"/>
                <w:color w:val="000000"/>
                <w:sz w:val="18"/>
              </w:rPr>
              <w:t xml:space="preserve">ИТОГО по разделу IV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590</w:t>
            </w:r>
          </w:p>
        </w:tc>
        <w:tc>
          <w:tcPr>
            <w:tcW w:w="1688" w:type="dxa"/>
            <w:tcBorders>
              <w:top w:val="double" w:sz="4" w:space="0" w:color="auto"/>
              <w:left w:val="double" w:sz="4" w:space="0" w:color="auto"/>
              <w:bottom w:val="double" w:sz="4"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p>
        </w:tc>
        <w:tc>
          <w:tcPr>
            <w:tcW w:w="1701" w:type="dxa"/>
            <w:tcBorders>
              <w:top w:val="double" w:sz="4" w:space="0" w:color="auto"/>
              <w:left w:val="double" w:sz="4" w:space="0" w:color="auto"/>
              <w:bottom w:val="double" w:sz="4"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double" w:sz="4" w:space="0" w:color="auto"/>
              <w:left w:val="single" w:sz="6" w:space="0" w:color="auto"/>
              <w:bottom w:val="single" w:sz="6" w:space="0" w:color="auto"/>
            </w:tcBorders>
          </w:tcPr>
          <w:p w:rsidR="002879D1" w:rsidRDefault="002879D1" w:rsidP="00F72E49">
            <w:pPr>
              <w:tabs>
                <w:tab w:val="left" w:pos="567"/>
              </w:tabs>
              <w:jc w:val="center"/>
              <w:rPr>
                <w:snapToGrid w:val="0"/>
                <w:color w:val="000000"/>
                <w:sz w:val="18"/>
              </w:rPr>
            </w:pPr>
            <w:r>
              <w:rPr>
                <w:b/>
                <w:snapToGrid w:val="0"/>
                <w:color w:val="000000"/>
                <w:sz w:val="18"/>
              </w:rPr>
              <w:t xml:space="preserve">V. КРАТКОСРОЧНЫЕ ОБЯЗАТЕЛЬСТВА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2879D1" w:rsidRPr="00E078A9" w:rsidRDefault="002879D1" w:rsidP="00F72E49">
            <w:pPr>
              <w:tabs>
                <w:tab w:val="left" w:pos="567"/>
              </w:tabs>
              <w:jc w:val="center"/>
              <w:rPr>
                <w:snapToGrid w:val="0"/>
                <w:sz w:val="18"/>
              </w:rPr>
            </w:pPr>
          </w:p>
        </w:tc>
        <w:tc>
          <w:tcPr>
            <w:tcW w:w="1701" w:type="dxa"/>
            <w:tcBorders>
              <w:top w:val="double" w:sz="4" w:space="0" w:color="auto"/>
              <w:left w:val="single" w:sz="6" w:space="0" w:color="auto"/>
              <w:bottom w:val="single" w:sz="6" w:space="0" w:color="auto"/>
              <w:right w:val="double" w:sz="4" w:space="0" w:color="auto"/>
            </w:tcBorders>
          </w:tcPr>
          <w:p w:rsidR="002879D1" w:rsidRPr="00E078A9" w:rsidRDefault="002879D1" w:rsidP="00F72E49">
            <w:pPr>
              <w:tabs>
                <w:tab w:val="left" w:pos="567"/>
              </w:tabs>
              <w:jc w:val="center"/>
              <w:rPr>
                <w:snapToGrid w:val="0"/>
                <w:sz w:val="18"/>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610</w:t>
            </w:r>
          </w:p>
        </w:tc>
        <w:tc>
          <w:tcPr>
            <w:tcW w:w="1688" w:type="dxa"/>
            <w:tcBorders>
              <w:top w:val="single" w:sz="6" w:space="0" w:color="auto"/>
              <w:left w:val="single" w:sz="6" w:space="0" w:color="auto"/>
              <w:bottom w:val="single" w:sz="6"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1000</w:t>
            </w: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Кредиторская задолженность</w:t>
            </w:r>
          </w:p>
          <w:p w:rsidR="002879D1" w:rsidRDefault="002879D1" w:rsidP="00F72E49">
            <w:pPr>
              <w:tabs>
                <w:tab w:val="left" w:pos="567"/>
              </w:tabs>
              <w:ind w:firstLine="284"/>
              <w:rPr>
                <w:snapToGrid w:val="0"/>
                <w:color w:val="000000"/>
                <w:sz w:val="18"/>
              </w:rPr>
            </w:pPr>
            <w:r>
              <w:rPr>
                <w:snapToGrid w:val="0"/>
                <w:color w:val="000000"/>
                <w:sz w:val="18"/>
              </w:rPr>
              <w:t xml:space="preserve">в том числе: </w:t>
            </w:r>
          </w:p>
        </w:tc>
        <w:tc>
          <w:tcPr>
            <w:tcW w:w="700"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r>
              <w:rPr>
                <w:snapToGrid w:val="0"/>
                <w:color w:val="000000"/>
                <w:sz w:val="18"/>
              </w:rPr>
              <w:t>620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981</w:t>
            </w: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1613</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поставщики и подрядчики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621</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sidRPr="00655B16">
              <w:rPr>
                <w:rFonts w:eastAsia="Times New Roman"/>
                <w:iCs/>
                <w:sz w:val="18"/>
                <w:szCs w:val="18"/>
                <w:lang w:eastAsia="en-US"/>
              </w:rPr>
              <w:t>737</w:t>
            </w: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iCs/>
                <w:sz w:val="18"/>
                <w:szCs w:val="18"/>
                <w:lang w:eastAsia="en-US"/>
              </w:rPr>
            </w:pPr>
            <w:r w:rsidRPr="00E078A9">
              <w:rPr>
                <w:rFonts w:eastAsia="Times New Roman"/>
                <w:iCs/>
                <w:sz w:val="18"/>
                <w:szCs w:val="18"/>
                <w:lang w:eastAsia="en-US"/>
              </w:rPr>
              <w:t>392</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задолженность перед персоналом организации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622</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Pr>
                <w:rFonts w:eastAsia="Times New Roman"/>
                <w:iCs/>
                <w:sz w:val="18"/>
                <w:szCs w:val="18"/>
                <w:lang w:eastAsia="en-US"/>
              </w:rPr>
              <w:t>56</w:t>
            </w: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iCs/>
                <w:sz w:val="18"/>
                <w:szCs w:val="18"/>
                <w:lang w:eastAsia="en-US"/>
              </w:rPr>
            </w:pPr>
            <w:r w:rsidRPr="00E078A9">
              <w:rPr>
                <w:rFonts w:eastAsia="Times New Roman"/>
                <w:iCs/>
                <w:sz w:val="18"/>
                <w:szCs w:val="18"/>
                <w:lang w:eastAsia="en-US"/>
              </w:rPr>
              <w:t>129</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задолженность перед государственными внебюджетными фондами</w:t>
            </w:r>
          </w:p>
        </w:tc>
        <w:tc>
          <w:tcPr>
            <w:tcW w:w="700"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lang w:val="en-US"/>
              </w:rPr>
            </w:pPr>
            <w:r>
              <w:rPr>
                <w:snapToGrid w:val="0"/>
                <w:color w:val="000000"/>
                <w:sz w:val="18"/>
                <w:lang w:val="en-US"/>
              </w:rPr>
              <w:t>623</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Pr>
                <w:rFonts w:eastAsia="Times New Roman"/>
                <w:iCs/>
                <w:sz w:val="18"/>
                <w:szCs w:val="18"/>
                <w:lang w:eastAsia="en-US"/>
              </w:rPr>
              <w:t>82</w:t>
            </w: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iCs/>
                <w:sz w:val="18"/>
                <w:szCs w:val="18"/>
                <w:lang w:eastAsia="en-US"/>
              </w:rPr>
            </w:pPr>
            <w:r w:rsidRPr="00E078A9">
              <w:rPr>
                <w:rFonts w:eastAsia="Times New Roman"/>
                <w:iCs/>
                <w:sz w:val="18"/>
                <w:szCs w:val="18"/>
                <w:lang w:eastAsia="en-US"/>
              </w:rPr>
              <w:t>129</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задолженность по налогам и сборам</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624</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Pr>
                <w:rFonts w:eastAsia="Times New Roman"/>
                <w:iCs/>
                <w:sz w:val="18"/>
                <w:szCs w:val="18"/>
                <w:lang w:eastAsia="en-US"/>
              </w:rPr>
              <w:t>87</w:t>
            </w: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iCs/>
                <w:sz w:val="18"/>
                <w:szCs w:val="18"/>
                <w:lang w:eastAsia="en-US"/>
              </w:rPr>
            </w:pPr>
            <w:r w:rsidRPr="00E078A9">
              <w:rPr>
                <w:rFonts w:eastAsia="Times New Roman"/>
                <w:iCs/>
                <w:sz w:val="18"/>
                <w:szCs w:val="18"/>
                <w:lang w:eastAsia="en-US"/>
              </w:rPr>
              <w:t>65</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ind w:left="284"/>
              <w:rPr>
                <w:snapToGrid w:val="0"/>
                <w:color w:val="000000"/>
                <w:sz w:val="18"/>
              </w:rPr>
            </w:pPr>
            <w:r>
              <w:rPr>
                <w:snapToGrid w:val="0"/>
                <w:color w:val="000000"/>
                <w:sz w:val="18"/>
              </w:rPr>
              <w:t xml:space="preserve">прочие кредиторы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625</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iCs/>
                <w:sz w:val="18"/>
                <w:szCs w:val="18"/>
                <w:lang w:eastAsia="en-US"/>
              </w:rPr>
            </w:pPr>
            <w:r w:rsidRPr="00655B16">
              <w:rPr>
                <w:rFonts w:eastAsia="Times New Roman"/>
                <w:iCs/>
                <w:sz w:val="18"/>
                <w:szCs w:val="18"/>
                <w:lang w:eastAsia="en-US"/>
              </w:rPr>
              <w:t>19</w:t>
            </w: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iCs/>
                <w:sz w:val="18"/>
                <w:szCs w:val="18"/>
                <w:lang w:eastAsia="en-US"/>
              </w:rPr>
            </w:pPr>
            <w:r w:rsidRPr="00E078A9">
              <w:rPr>
                <w:rFonts w:eastAsia="Times New Roman"/>
                <w:iCs/>
                <w:sz w:val="18"/>
                <w:szCs w:val="18"/>
                <w:lang w:eastAsia="en-US"/>
              </w:rPr>
              <w:t>898</w:t>
            </w: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Задолженность участникам (учредителям) по выплате доходов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630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Доходы будущих периодов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640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p>
        </w:tc>
      </w:tr>
      <w:tr w:rsidR="002879D1" w:rsidTr="00F72E49">
        <w:tc>
          <w:tcPr>
            <w:tcW w:w="5480" w:type="dxa"/>
            <w:gridSpan w:val="2"/>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Резервы предстоящих расходов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650</w:t>
            </w:r>
          </w:p>
        </w:tc>
        <w:tc>
          <w:tcPr>
            <w:tcW w:w="1688" w:type="dxa"/>
            <w:tcBorders>
              <w:top w:val="single" w:sz="6" w:space="0" w:color="auto"/>
              <w:left w:val="single" w:sz="6" w:space="0" w:color="auto"/>
              <w:bottom w:val="single" w:sz="6"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204</w:t>
            </w:r>
          </w:p>
        </w:tc>
        <w:tc>
          <w:tcPr>
            <w:tcW w:w="1701" w:type="dxa"/>
            <w:tcBorders>
              <w:top w:val="single" w:sz="6" w:space="0" w:color="auto"/>
              <w:left w:val="single" w:sz="6" w:space="0" w:color="auto"/>
              <w:bottom w:val="single" w:sz="6"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445</w:t>
            </w:r>
          </w:p>
        </w:tc>
      </w:tr>
      <w:tr w:rsidR="002879D1" w:rsidTr="00F72E49">
        <w:trPr>
          <w:trHeight w:val="92"/>
        </w:trPr>
        <w:tc>
          <w:tcPr>
            <w:tcW w:w="5480" w:type="dxa"/>
            <w:gridSpan w:val="2"/>
            <w:tcBorders>
              <w:top w:val="single" w:sz="6" w:space="0" w:color="auto"/>
              <w:left w:val="single" w:sz="6" w:space="0" w:color="auto"/>
              <w:bottom w:val="double" w:sz="4" w:space="0" w:color="auto"/>
            </w:tcBorders>
          </w:tcPr>
          <w:p w:rsidR="002879D1" w:rsidRDefault="002879D1" w:rsidP="00F72E49">
            <w:pPr>
              <w:tabs>
                <w:tab w:val="left" w:pos="567"/>
              </w:tabs>
              <w:rPr>
                <w:snapToGrid w:val="0"/>
                <w:color w:val="000000"/>
                <w:sz w:val="18"/>
              </w:rPr>
            </w:pPr>
            <w:r>
              <w:rPr>
                <w:snapToGrid w:val="0"/>
                <w:color w:val="000000"/>
                <w:sz w:val="18"/>
              </w:rPr>
              <w:t xml:space="preserve">Прочие краткосрочные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660</w:t>
            </w:r>
          </w:p>
        </w:tc>
        <w:tc>
          <w:tcPr>
            <w:tcW w:w="1688" w:type="dxa"/>
            <w:tcBorders>
              <w:top w:val="single" w:sz="6" w:space="0" w:color="auto"/>
              <w:left w:val="single" w:sz="6" w:space="0" w:color="auto"/>
              <w:bottom w:val="double" w:sz="4" w:space="0" w:color="auto"/>
              <w:right w:val="single" w:sz="6" w:space="0" w:color="auto"/>
            </w:tcBorders>
          </w:tcPr>
          <w:p w:rsidR="002879D1" w:rsidRPr="00655B16" w:rsidRDefault="002879D1" w:rsidP="00F72E49">
            <w:pPr>
              <w:spacing w:line="360" w:lineRule="auto"/>
              <w:jc w:val="center"/>
              <w:rPr>
                <w:rFonts w:eastAsia="Times New Roman"/>
                <w:bCs/>
                <w:sz w:val="18"/>
                <w:szCs w:val="18"/>
                <w:lang w:eastAsia="en-US"/>
              </w:rPr>
            </w:pPr>
          </w:p>
        </w:tc>
        <w:tc>
          <w:tcPr>
            <w:tcW w:w="1701" w:type="dxa"/>
            <w:tcBorders>
              <w:top w:val="single" w:sz="6" w:space="0" w:color="auto"/>
              <w:left w:val="single" w:sz="6" w:space="0" w:color="auto"/>
              <w:bottom w:val="double" w:sz="4"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p>
        </w:tc>
      </w:tr>
      <w:tr w:rsidR="002879D1" w:rsidTr="00F72E49">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2879D1" w:rsidRDefault="002879D1" w:rsidP="00F72E49">
            <w:pPr>
              <w:tabs>
                <w:tab w:val="left" w:pos="567"/>
              </w:tabs>
              <w:rPr>
                <w:snapToGrid w:val="0"/>
                <w:color w:val="000000"/>
                <w:sz w:val="18"/>
              </w:rPr>
            </w:pPr>
            <w:r>
              <w:rPr>
                <w:snapToGrid w:val="0"/>
                <w:color w:val="000000"/>
                <w:sz w:val="18"/>
              </w:rPr>
              <w:t xml:space="preserve">ИТОГО по разделу 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690</w:t>
            </w:r>
          </w:p>
        </w:tc>
        <w:tc>
          <w:tcPr>
            <w:tcW w:w="1688" w:type="dxa"/>
            <w:tcBorders>
              <w:top w:val="double" w:sz="4" w:space="0" w:color="auto"/>
              <w:left w:val="double" w:sz="4" w:space="0" w:color="auto"/>
              <w:bottom w:val="double" w:sz="4" w:space="0" w:color="auto"/>
              <w:right w:val="double" w:sz="4" w:space="0" w:color="auto"/>
            </w:tcBorders>
          </w:tcPr>
          <w:p w:rsidR="002879D1" w:rsidRPr="00655B16" w:rsidRDefault="002879D1" w:rsidP="00F72E49">
            <w:pPr>
              <w:spacing w:line="360" w:lineRule="auto"/>
              <w:jc w:val="center"/>
              <w:rPr>
                <w:rFonts w:eastAsia="Times New Roman"/>
                <w:bCs/>
                <w:sz w:val="18"/>
                <w:szCs w:val="18"/>
                <w:lang w:eastAsia="en-US"/>
              </w:rPr>
            </w:pPr>
            <w:r w:rsidRPr="00655B16">
              <w:rPr>
                <w:rFonts w:eastAsia="Times New Roman"/>
                <w:bCs/>
                <w:sz w:val="18"/>
                <w:szCs w:val="18"/>
                <w:lang w:eastAsia="en-US"/>
              </w:rPr>
              <w:t>2185</w:t>
            </w:r>
          </w:p>
        </w:tc>
        <w:tc>
          <w:tcPr>
            <w:tcW w:w="1701" w:type="dxa"/>
            <w:tcBorders>
              <w:top w:val="double" w:sz="4" w:space="0" w:color="auto"/>
              <w:left w:val="double" w:sz="4" w:space="0" w:color="auto"/>
              <w:bottom w:val="double" w:sz="4"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2058</w:t>
            </w:r>
          </w:p>
        </w:tc>
      </w:tr>
      <w:tr w:rsidR="002879D1" w:rsidTr="00F72E49">
        <w:tc>
          <w:tcPr>
            <w:tcW w:w="5480" w:type="dxa"/>
            <w:gridSpan w:val="2"/>
            <w:tcBorders>
              <w:top w:val="double" w:sz="4" w:space="0" w:color="auto"/>
              <w:left w:val="single" w:sz="6" w:space="0" w:color="auto"/>
              <w:bottom w:val="single" w:sz="6" w:space="0" w:color="auto"/>
            </w:tcBorders>
          </w:tcPr>
          <w:p w:rsidR="002879D1" w:rsidRDefault="002879D1" w:rsidP="00F72E49">
            <w:pPr>
              <w:tabs>
                <w:tab w:val="left" w:pos="567"/>
              </w:tabs>
              <w:rPr>
                <w:b/>
                <w:snapToGrid w:val="0"/>
                <w:color w:val="000000"/>
                <w:sz w:val="18"/>
              </w:rPr>
            </w:pPr>
            <w:r>
              <w:rPr>
                <w:b/>
                <w:snapToGrid w:val="0"/>
                <w:color w:val="000000"/>
                <w:sz w:val="18"/>
              </w:rPr>
              <w:t xml:space="preserve">БАЛАНС </w:t>
            </w:r>
          </w:p>
        </w:tc>
        <w:tc>
          <w:tcPr>
            <w:tcW w:w="700" w:type="dxa"/>
            <w:gridSpan w:val="2"/>
            <w:tcBorders>
              <w:top w:val="double" w:sz="4" w:space="0" w:color="auto"/>
              <w:left w:val="double" w:sz="4" w:space="0" w:color="auto"/>
              <w:bottom w:val="double" w:sz="4" w:space="0" w:color="auto"/>
              <w:right w:val="single" w:sz="6" w:space="0" w:color="auto"/>
            </w:tcBorders>
            <w:vAlign w:val="bottom"/>
          </w:tcPr>
          <w:p w:rsidR="002879D1" w:rsidRDefault="002879D1" w:rsidP="00F72E49">
            <w:pPr>
              <w:tabs>
                <w:tab w:val="left" w:pos="567"/>
              </w:tabs>
              <w:jc w:val="center"/>
              <w:rPr>
                <w:snapToGrid w:val="0"/>
                <w:color w:val="000000"/>
                <w:sz w:val="18"/>
              </w:rPr>
            </w:pPr>
            <w:r>
              <w:rPr>
                <w:snapToGrid w:val="0"/>
                <w:color w:val="000000"/>
                <w:sz w:val="18"/>
              </w:rPr>
              <w:t>700</w:t>
            </w:r>
          </w:p>
        </w:tc>
        <w:tc>
          <w:tcPr>
            <w:tcW w:w="1688" w:type="dxa"/>
            <w:tcBorders>
              <w:top w:val="double" w:sz="4" w:space="0" w:color="auto"/>
              <w:left w:val="single" w:sz="6" w:space="0" w:color="auto"/>
              <w:bottom w:val="double" w:sz="4" w:space="0" w:color="auto"/>
              <w:right w:val="single" w:sz="6"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20534</w:t>
            </w:r>
          </w:p>
        </w:tc>
        <w:tc>
          <w:tcPr>
            <w:tcW w:w="1701" w:type="dxa"/>
            <w:tcBorders>
              <w:top w:val="double" w:sz="4" w:space="0" w:color="auto"/>
              <w:left w:val="single" w:sz="6" w:space="0" w:color="auto"/>
              <w:bottom w:val="double" w:sz="4" w:space="0" w:color="auto"/>
              <w:right w:val="double" w:sz="4" w:space="0" w:color="auto"/>
            </w:tcBorders>
          </w:tcPr>
          <w:p w:rsidR="002879D1" w:rsidRPr="00E078A9" w:rsidRDefault="002879D1" w:rsidP="00F72E49">
            <w:pPr>
              <w:spacing w:line="360" w:lineRule="auto"/>
              <w:jc w:val="center"/>
              <w:rPr>
                <w:rFonts w:eastAsia="Times New Roman"/>
                <w:bCs/>
                <w:sz w:val="18"/>
                <w:szCs w:val="18"/>
                <w:lang w:eastAsia="en-US"/>
              </w:rPr>
            </w:pPr>
            <w:r w:rsidRPr="00E078A9">
              <w:rPr>
                <w:rFonts w:eastAsia="Times New Roman"/>
                <w:bCs/>
                <w:sz w:val="18"/>
                <w:szCs w:val="18"/>
                <w:lang w:eastAsia="en-US"/>
              </w:rPr>
              <w:t>23341</w:t>
            </w:r>
          </w:p>
        </w:tc>
      </w:tr>
      <w:tr w:rsidR="002879D1" w:rsidTr="00F72E49">
        <w:tc>
          <w:tcPr>
            <w:tcW w:w="5458" w:type="dxa"/>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b/>
                <w:snapToGrid w:val="0"/>
                <w:sz w:val="18"/>
              </w:rPr>
            </w:pPr>
            <w:r>
              <w:rPr>
                <w:b/>
                <w:snapToGrid w:val="0"/>
                <w:sz w:val="18"/>
              </w:rPr>
              <w:t xml:space="preserve">Справка о наличии ценностей, </w:t>
            </w:r>
          </w:p>
          <w:p w:rsidR="002879D1" w:rsidRDefault="002879D1" w:rsidP="00F72E49">
            <w:pPr>
              <w:tabs>
                <w:tab w:val="left" w:pos="567"/>
              </w:tabs>
              <w:jc w:val="center"/>
              <w:rPr>
                <w:snapToGrid w:val="0"/>
                <w:color w:val="000000"/>
                <w:sz w:val="16"/>
              </w:rPr>
            </w:pPr>
            <w:r>
              <w:rPr>
                <w:b/>
                <w:snapToGrid w:val="0"/>
                <w:sz w:val="18"/>
              </w:rPr>
              <w:t>учитываемых на забалансовых счетах</w:t>
            </w:r>
          </w:p>
        </w:tc>
        <w:tc>
          <w:tcPr>
            <w:tcW w:w="709"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6"/>
              </w:rPr>
            </w:pP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6"/>
              </w:rPr>
            </w:pPr>
          </w:p>
        </w:tc>
        <w:tc>
          <w:tcPr>
            <w:tcW w:w="1701" w:type="dxa"/>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6"/>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Арендованные основные средства</w:t>
            </w:r>
          </w:p>
        </w:tc>
        <w:tc>
          <w:tcPr>
            <w:tcW w:w="709" w:type="dxa"/>
            <w:gridSpan w:val="2"/>
            <w:tcBorders>
              <w:top w:val="double" w:sz="4"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910</w:t>
            </w:r>
          </w:p>
        </w:tc>
        <w:tc>
          <w:tcPr>
            <w:tcW w:w="1701" w:type="dxa"/>
            <w:gridSpan w:val="2"/>
            <w:tcBorders>
              <w:top w:val="double" w:sz="4"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double" w:sz="4"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ab/>
              <w:t xml:space="preserve">в том числе по лизингу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911</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Товарно-материальные ценности, принятые на ответственное хранение</w:t>
            </w:r>
          </w:p>
        </w:tc>
        <w:tc>
          <w:tcPr>
            <w:tcW w:w="709"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lang w:val="en-US"/>
              </w:rPr>
            </w:pPr>
            <w:r>
              <w:rPr>
                <w:snapToGrid w:val="0"/>
                <w:color w:val="000000"/>
                <w:sz w:val="18"/>
                <w:lang w:val="en-US"/>
              </w:rPr>
              <w:t>920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Товары, принятые на комиссию</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930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 xml:space="preserve">Списанная в убыток задолженность неплатежеспособных дебиторов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940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 xml:space="preserve">Обеспечение обязательств и платежей полученные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950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 xml:space="preserve">Обеспечение обязательств и платежей выданные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960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Износ жилищного фонда</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970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 xml:space="preserve">Износ объектов внешнего благоустройства и других </w:t>
            </w:r>
          </w:p>
          <w:p w:rsidR="002879D1" w:rsidRDefault="002879D1" w:rsidP="00F72E49">
            <w:pPr>
              <w:tabs>
                <w:tab w:val="left" w:pos="567"/>
              </w:tabs>
              <w:rPr>
                <w:snapToGrid w:val="0"/>
                <w:color w:val="000000"/>
                <w:sz w:val="18"/>
              </w:rPr>
            </w:pPr>
            <w:r>
              <w:rPr>
                <w:snapToGrid w:val="0"/>
                <w:color w:val="000000"/>
                <w:sz w:val="18"/>
              </w:rPr>
              <w:t>аналогичных объектов</w:t>
            </w:r>
          </w:p>
        </w:tc>
        <w:tc>
          <w:tcPr>
            <w:tcW w:w="709" w:type="dxa"/>
            <w:gridSpan w:val="2"/>
            <w:tcBorders>
              <w:top w:val="single" w:sz="6" w:space="0" w:color="auto"/>
              <w:left w:val="double" w:sz="4"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lang w:val="en-US"/>
              </w:rPr>
            </w:pPr>
            <w:r>
              <w:rPr>
                <w:snapToGrid w:val="0"/>
                <w:color w:val="000000"/>
                <w:sz w:val="18"/>
                <w:lang w:val="en-US"/>
              </w:rPr>
              <w:t>980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8"/>
              </w:rPr>
            </w:pPr>
            <w:r>
              <w:rPr>
                <w:snapToGrid w:val="0"/>
                <w:color w:val="000000"/>
                <w:sz w:val="18"/>
              </w:rPr>
              <w:t>Нематериальные активы, полученные в пользование</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2879D1" w:rsidRDefault="002879D1" w:rsidP="00F72E49">
            <w:pPr>
              <w:tabs>
                <w:tab w:val="left" w:pos="567"/>
              </w:tabs>
              <w:jc w:val="center"/>
              <w:rPr>
                <w:snapToGrid w:val="0"/>
                <w:color w:val="000000"/>
                <w:sz w:val="18"/>
                <w:lang w:val="en-US"/>
              </w:rPr>
            </w:pPr>
            <w:r>
              <w:rPr>
                <w:snapToGrid w:val="0"/>
                <w:color w:val="000000"/>
                <w:sz w:val="18"/>
                <w:lang w:val="en-US"/>
              </w:rPr>
              <w:t>990</w:t>
            </w:r>
          </w:p>
        </w:tc>
        <w:tc>
          <w:tcPr>
            <w:tcW w:w="1701"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2879D1" w:rsidRDefault="002879D1" w:rsidP="00F72E49">
            <w:pPr>
              <w:tabs>
                <w:tab w:val="left" w:pos="567"/>
              </w:tabs>
              <w:jc w:val="center"/>
              <w:rPr>
                <w:snapToGrid w:val="0"/>
                <w:color w:val="000000"/>
                <w:sz w:val="18"/>
              </w:rPr>
            </w:pPr>
          </w:p>
        </w:tc>
      </w:tr>
      <w:tr w:rsidR="002879D1" w:rsidTr="00F72E49">
        <w:tc>
          <w:tcPr>
            <w:tcW w:w="5458" w:type="dxa"/>
            <w:tcBorders>
              <w:top w:val="single" w:sz="6" w:space="0" w:color="auto"/>
              <w:left w:val="single" w:sz="6" w:space="0" w:color="auto"/>
              <w:bottom w:val="single" w:sz="6" w:space="0" w:color="auto"/>
            </w:tcBorders>
          </w:tcPr>
          <w:p w:rsidR="002879D1" w:rsidRDefault="002879D1" w:rsidP="00F72E49">
            <w:pPr>
              <w:tabs>
                <w:tab w:val="left" w:pos="567"/>
              </w:tabs>
              <w:rPr>
                <w:snapToGrid w:val="0"/>
                <w:color w:val="000000"/>
                <w:sz w:val="16"/>
              </w:rPr>
            </w:pPr>
            <w:r>
              <w:rPr>
                <w:snapToGrid w:val="0"/>
                <w:color w:val="000000"/>
                <w:sz w:val="16"/>
              </w:rPr>
              <w:t xml:space="preserve"> </w:t>
            </w:r>
          </w:p>
        </w:tc>
        <w:tc>
          <w:tcPr>
            <w:tcW w:w="709" w:type="dxa"/>
            <w:gridSpan w:val="2"/>
            <w:tcBorders>
              <w:top w:val="single" w:sz="6" w:space="0" w:color="auto"/>
              <w:left w:val="double" w:sz="4" w:space="0" w:color="auto"/>
              <w:bottom w:val="double" w:sz="4" w:space="0" w:color="auto"/>
              <w:right w:val="single" w:sz="6" w:space="0" w:color="auto"/>
            </w:tcBorders>
            <w:vAlign w:val="bottom"/>
          </w:tcPr>
          <w:p w:rsidR="002879D1" w:rsidRDefault="002879D1" w:rsidP="00F72E49">
            <w:pPr>
              <w:tabs>
                <w:tab w:val="left" w:pos="567"/>
              </w:tabs>
              <w:jc w:val="center"/>
              <w:rPr>
                <w:snapToGrid w:val="0"/>
                <w:color w:val="000000"/>
                <w:sz w:val="16"/>
              </w:rPr>
            </w:pPr>
          </w:p>
        </w:tc>
        <w:tc>
          <w:tcPr>
            <w:tcW w:w="1701" w:type="dxa"/>
            <w:gridSpan w:val="2"/>
            <w:tcBorders>
              <w:top w:val="single" w:sz="6" w:space="0" w:color="auto"/>
              <w:left w:val="single" w:sz="6" w:space="0" w:color="auto"/>
              <w:bottom w:val="double" w:sz="4" w:space="0" w:color="auto"/>
              <w:right w:val="single" w:sz="6" w:space="0" w:color="auto"/>
            </w:tcBorders>
          </w:tcPr>
          <w:p w:rsidR="002879D1" w:rsidRDefault="002879D1" w:rsidP="00F72E49">
            <w:pPr>
              <w:tabs>
                <w:tab w:val="left" w:pos="567"/>
              </w:tabs>
              <w:jc w:val="center"/>
              <w:rPr>
                <w:snapToGrid w:val="0"/>
                <w:color w:val="000000"/>
                <w:sz w:val="16"/>
              </w:rPr>
            </w:pPr>
          </w:p>
        </w:tc>
        <w:tc>
          <w:tcPr>
            <w:tcW w:w="1701" w:type="dxa"/>
            <w:tcBorders>
              <w:top w:val="single" w:sz="6" w:space="0" w:color="auto"/>
              <w:left w:val="single" w:sz="6" w:space="0" w:color="auto"/>
              <w:bottom w:val="double" w:sz="4" w:space="0" w:color="auto"/>
              <w:right w:val="double" w:sz="4" w:space="0" w:color="auto"/>
            </w:tcBorders>
          </w:tcPr>
          <w:p w:rsidR="002879D1" w:rsidRDefault="002879D1" w:rsidP="00F72E49">
            <w:pPr>
              <w:tabs>
                <w:tab w:val="left" w:pos="567"/>
              </w:tabs>
              <w:jc w:val="center"/>
              <w:rPr>
                <w:snapToGrid w:val="0"/>
                <w:color w:val="000000"/>
                <w:sz w:val="16"/>
              </w:rPr>
            </w:pPr>
          </w:p>
        </w:tc>
      </w:tr>
    </w:tbl>
    <w:p w:rsidR="002879D1" w:rsidRDefault="00004FB8" w:rsidP="002879D1">
      <w:pPr>
        <w:tabs>
          <w:tab w:val="left" w:pos="567"/>
          <w:tab w:val="left" w:pos="4962"/>
        </w:tabs>
        <w:spacing w:before="340"/>
        <w:rPr>
          <w:snapToGrid w:val="0"/>
          <w:sz w:val="18"/>
        </w:rPr>
      </w:pPr>
      <w:r>
        <w:rPr>
          <w:noProof/>
        </w:rPr>
        <w:pict>
          <v:shape id="_x0000_s1087" type="#_x0000_t202" style="position:absolute;margin-left:369.6pt;margin-top:15.6pt;width:99.3pt;height:12.75pt;z-index:251650048;mso-position-horizontal-relative:text;mso-position-vertical-relative:text" o:allowincell="f" filled="f" stroked="f">
            <v:textbox style="mso-next-textbox:#_x0000_s1087" inset="0,0,0,0">
              <w:txbxContent>
                <w:p w:rsidR="002879D1" w:rsidRDefault="002879D1" w:rsidP="002879D1">
                  <w:pPr>
                    <w:rPr>
                      <w:sz w:val="20"/>
                    </w:rPr>
                  </w:pPr>
                </w:p>
              </w:txbxContent>
            </v:textbox>
          </v:shape>
        </w:pict>
      </w:r>
      <w:r>
        <w:rPr>
          <w:noProof/>
        </w:rPr>
        <w:pict>
          <v:shape id="_x0000_s1088" type="#_x0000_t202" style="position:absolute;margin-left:323.25pt;margin-top:14.85pt;width:44.85pt;height:12.75pt;z-index:251649024;mso-position-horizontal-relative:text;mso-position-vertical-relative:text" o:allowincell="f" filled="f" stroked="f">
            <v:textbox style="mso-next-textbox:#_x0000_s1088" inset="0,0,0,0">
              <w:txbxContent>
                <w:p w:rsidR="002879D1" w:rsidRDefault="002879D1" w:rsidP="002879D1">
                  <w:pPr>
                    <w:rPr>
                      <w:sz w:val="20"/>
                    </w:rPr>
                  </w:pPr>
                </w:p>
              </w:txbxContent>
            </v:textbox>
          </v:shape>
        </w:pict>
      </w:r>
      <w:r>
        <w:rPr>
          <w:noProof/>
        </w:rPr>
        <w:pict>
          <v:shape id="_x0000_s1089" type="#_x0000_t202" style="position:absolute;margin-left:108.9pt;margin-top:15.6pt;width:115.2pt;height:12pt;z-index:251648000;mso-position-horizontal-relative:text;mso-position-vertical-relative:text" o:allowincell="f" filled="f" stroked="f">
            <v:textbox style="mso-next-textbox:#_x0000_s1089" inset="0,0,0,0">
              <w:txbxContent>
                <w:p w:rsidR="002879D1" w:rsidRPr="00D35262" w:rsidRDefault="002879D1" w:rsidP="002879D1">
                  <w:pPr>
                    <w:spacing w:line="360" w:lineRule="auto"/>
                    <w:rPr>
                      <w:rFonts w:eastAsia="Times New Roman"/>
                      <w:sz w:val="28"/>
                      <w:szCs w:val="22"/>
                      <w:lang w:eastAsia="en-US"/>
                    </w:rPr>
                  </w:pPr>
                </w:p>
              </w:txbxContent>
            </v:textbox>
          </v:shape>
        </w:pict>
      </w:r>
      <w:r>
        <w:rPr>
          <w:noProof/>
        </w:rPr>
        <w:pict>
          <v:shape id="_x0000_s1090" type="#_x0000_t202" style="position:absolute;margin-left:54.3pt;margin-top:14.85pt;width:50.4pt;height:12pt;z-index:251646976;mso-position-horizontal-relative:text;mso-position-vertical-relative:text" o:allowincell="f" filled="f" stroked="f">
            <v:textbox style="mso-next-textbox:#_x0000_s1090" inset="0,0,0,0">
              <w:txbxContent>
                <w:p w:rsidR="002879D1" w:rsidRDefault="002879D1" w:rsidP="002879D1">
                  <w:pPr>
                    <w:rPr>
                      <w:sz w:val="20"/>
                    </w:rPr>
                  </w:pPr>
                </w:p>
              </w:txbxContent>
            </v:textbox>
          </v:shape>
        </w:pict>
      </w:r>
      <w:r w:rsidR="002879D1">
        <w:rPr>
          <w:snapToGrid w:val="0"/>
          <w:sz w:val="18"/>
        </w:rPr>
        <w:t xml:space="preserve">Руководитель ___________  __________________________   </w:t>
      </w:r>
      <w:r w:rsidR="002879D1">
        <w:rPr>
          <w:snapToGrid w:val="0"/>
          <w:sz w:val="18"/>
        </w:rPr>
        <w:tab/>
        <w:t>Главный бухгалтер _________  ______________________</w:t>
      </w:r>
    </w:p>
    <w:p w:rsidR="002879D1" w:rsidRDefault="002879D1" w:rsidP="002879D1">
      <w:pPr>
        <w:tabs>
          <w:tab w:val="left" w:pos="1276"/>
          <w:tab w:val="left" w:pos="2552"/>
          <w:tab w:val="left" w:pos="6521"/>
          <w:tab w:val="left" w:pos="7513"/>
        </w:tabs>
        <w:rPr>
          <w:snapToGrid w:val="0"/>
          <w:sz w:val="16"/>
        </w:rPr>
      </w:pPr>
      <w:r>
        <w:rPr>
          <w:snapToGrid w:val="0"/>
          <w:sz w:val="16"/>
        </w:rPr>
        <w:tab/>
        <w:t xml:space="preserve">(подпись) </w:t>
      </w:r>
      <w:r>
        <w:rPr>
          <w:snapToGrid w:val="0"/>
          <w:sz w:val="16"/>
        </w:rPr>
        <w:tab/>
        <w:t>(расшифровка подписи)</w:t>
      </w:r>
      <w:r>
        <w:rPr>
          <w:snapToGrid w:val="0"/>
          <w:sz w:val="16"/>
        </w:rPr>
        <w:tab/>
        <w:t xml:space="preserve"> (подпись)</w:t>
      </w:r>
      <w:r>
        <w:rPr>
          <w:snapToGrid w:val="0"/>
          <w:sz w:val="16"/>
        </w:rPr>
        <w:tab/>
        <w:t>(расшифровка подписи)</w:t>
      </w:r>
    </w:p>
    <w:p w:rsidR="002879D1" w:rsidRPr="00CB3DDA" w:rsidRDefault="00004FB8" w:rsidP="002879D1">
      <w:pPr>
        <w:tabs>
          <w:tab w:val="left" w:pos="567"/>
          <w:tab w:val="left" w:pos="3828"/>
        </w:tabs>
        <w:spacing w:before="100"/>
        <w:rPr>
          <w:snapToGrid w:val="0"/>
          <w:sz w:val="18"/>
        </w:rPr>
      </w:pPr>
      <w:r>
        <w:rPr>
          <w:noProof/>
        </w:rPr>
        <w:pict>
          <v:shape id="_x0000_s1091" type="#_x0000_t202" style="position:absolute;margin-left:77.1pt;margin-top:3.35pt;width:31.8pt;height:14.4pt;z-index:251653120" o:allowincell="f" filled="f" stroked="f">
            <v:textbox style="mso-next-textbox:#_x0000_s1091" inset="0,0,0,0">
              <w:txbxContent>
                <w:p w:rsidR="002879D1" w:rsidRDefault="002879D1" w:rsidP="002879D1">
                  <w:pPr>
                    <w:rPr>
                      <w:sz w:val="20"/>
                      <w:lang w:val="en-US"/>
                    </w:rPr>
                  </w:pPr>
                </w:p>
              </w:txbxContent>
            </v:textbox>
          </v:shape>
        </w:pict>
      </w:r>
      <w:r>
        <w:rPr>
          <w:noProof/>
        </w:rPr>
        <w:pict>
          <v:shape id="_x0000_s1092" type="#_x0000_t202" style="position:absolute;margin-left:20.25pt;margin-top:2.9pt;width:52.65pt;height:14.4pt;z-index:251652096" o:allowincell="f" filled="f" stroked="f">
            <v:textbox style="mso-next-textbox:#_x0000_s1092" inset="0,0,0,0">
              <w:txbxContent>
                <w:p w:rsidR="002879D1" w:rsidRDefault="002879D1" w:rsidP="002879D1">
                  <w:pPr>
                    <w:rPr>
                      <w:sz w:val="20"/>
                    </w:rPr>
                  </w:pPr>
                </w:p>
              </w:txbxContent>
            </v:textbox>
          </v:shape>
        </w:pict>
      </w:r>
      <w:r>
        <w:rPr>
          <w:noProof/>
        </w:rPr>
        <w:pict>
          <v:shape id="_x0000_s1093" type="#_x0000_t202" style="position:absolute;margin-left:3.15pt;margin-top:2.9pt;width:14.4pt;height:12.75pt;z-index:251651072" o:allowincell="f" filled="f" stroked="f">
            <v:textbox style="mso-next-textbox:#_x0000_s1093" inset="0,0,0,0">
              <w:txbxContent>
                <w:p w:rsidR="002879D1" w:rsidRDefault="002879D1" w:rsidP="002879D1">
                  <w:pPr>
                    <w:rPr>
                      <w:sz w:val="20"/>
                      <w:lang w:val="en-US"/>
                    </w:rPr>
                  </w:pPr>
                </w:p>
              </w:txbxContent>
            </v:textbox>
          </v:shape>
        </w:pict>
      </w:r>
      <w:r w:rsidR="002879D1">
        <w:rPr>
          <w:snapToGrid w:val="0"/>
          <w:sz w:val="18"/>
        </w:rPr>
        <w:t>«___» _________________ ________г.</w:t>
      </w:r>
    </w:p>
    <w:p w:rsidR="002879D1" w:rsidRDefault="002879D1" w:rsidP="002879D1">
      <w:pPr>
        <w:rPr>
          <w:sz w:val="20"/>
        </w:rPr>
      </w:pPr>
    </w:p>
    <w:p w:rsidR="002879D1" w:rsidRDefault="002879D1" w:rsidP="002879D1">
      <w:pPr>
        <w:tabs>
          <w:tab w:val="left" w:pos="720"/>
          <w:tab w:val="left" w:pos="1080"/>
          <w:tab w:val="left" w:pos="1260"/>
        </w:tabs>
        <w:spacing w:line="360" w:lineRule="auto"/>
        <w:ind w:firstLine="709"/>
        <w:jc w:val="both"/>
        <w:rPr>
          <w:rFonts w:eastAsia="Times New Roman"/>
          <w:sz w:val="28"/>
          <w:szCs w:val="28"/>
          <w:lang w:eastAsia="en-US"/>
        </w:rPr>
      </w:pPr>
      <w:r>
        <w:rPr>
          <w:rFonts w:eastAsia="Times New Roman"/>
          <w:sz w:val="28"/>
          <w:szCs w:val="22"/>
          <w:lang w:eastAsia="en-US"/>
        </w:rPr>
        <w:br w:type="page"/>
      </w:r>
      <w:r w:rsidRPr="007B1989">
        <w:rPr>
          <w:rFonts w:eastAsia="Times New Roman"/>
          <w:sz w:val="28"/>
          <w:szCs w:val="28"/>
          <w:lang w:eastAsia="en-US"/>
        </w:rPr>
        <w:t xml:space="preserve">Приложение </w:t>
      </w:r>
      <w:r>
        <w:rPr>
          <w:rFonts w:eastAsia="Times New Roman"/>
          <w:sz w:val="28"/>
          <w:szCs w:val="28"/>
          <w:lang w:eastAsia="en-US"/>
        </w:rPr>
        <w:t>3</w:t>
      </w:r>
    </w:p>
    <w:p w:rsidR="002879D1" w:rsidRPr="007B1989" w:rsidRDefault="002879D1" w:rsidP="002879D1">
      <w:pPr>
        <w:tabs>
          <w:tab w:val="left" w:pos="720"/>
          <w:tab w:val="left" w:pos="1080"/>
          <w:tab w:val="left" w:pos="1260"/>
        </w:tabs>
        <w:spacing w:line="360" w:lineRule="auto"/>
        <w:ind w:firstLine="709"/>
        <w:jc w:val="both"/>
        <w:rPr>
          <w:rFonts w:eastAsia="Times New Roman"/>
          <w:sz w:val="28"/>
          <w:szCs w:val="28"/>
          <w:lang w:eastAsia="en-US"/>
        </w:rPr>
      </w:pPr>
    </w:p>
    <w:p w:rsidR="002879D1" w:rsidRDefault="002879D1" w:rsidP="002879D1">
      <w:pPr>
        <w:pStyle w:val="af"/>
        <w:rPr>
          <w:rFonts w:ascii="Arial" w:hAnsi="Arial"/>
        </w:rPr>
      </w:pPr>
      <w:r>
        <w:rPr>
          <w:rFonts w:ascii="Arial" w:hAnsi="Arial"/>
        </w:rPr>
        <w:t>Отчет о прибылях и убытках</w:t>
      </w:r>
    </w:p>
    <w:p w:rsidR="002879D1" w:rsidRDefault="00004FB8" w:rsidP="002879D1">
      <w:pPr>
        <w:jc w:val="center"/>
        <w:rPr>
          <w:rFonts w:ascii="Arial" w:hAnsi="Arial"/>
          <w:b/>
          <w:snapToGrid w:val="0"/>
          <w:color w:val="000000"/>
          <w:sz w:val="28"/>
        </w:rPr>
      </w:pPr>
      <w:r>
        <w:rPr>
          <w:noProof/>
        </w:rPr>
        <w:pict>
          <v:shape id="_x0000_s1094" type="#_x0000_t202" style="position:absolute;left:0;text-align:left;margin-left:305.4pt;margin-top:2.35pt;width:14.4pt;height:14.4pt;z-index:251663360" o:allowincell="f" filled="f" stroked="f">
            <v:textbox style="mso-next-textbox:#_x0000_s1094" inset="0,0,0,0">
              <w:txbxContent>
                <w:p w:rsidR="002879D1" w:rsidRDefault="002879D1" w:rsidP="002879D1">
                  <w:pPr>
                    <w:rPr>
                      <w:sz w:val="20"/>
                      <w:lang w:val="en-US"/>
                    </w:rPr>
                  </w:pPr>
                </w:p>
              </w:txbxContent>
            </v:textbox>
          </v:shape>
        </w:pict>
      </w:r>
      <w:r>
        <w:rPr>
          <w:noProof/>
        </w:rPr>
        <w:pict>
          <v:shape id="_x0000_s1095" type="#_x0000_t202" style="position:absolute;left:0;text-align:left;margin-left:179.4pt;margin-top:.95pt;width:96pt;height:12pt;flip:y;z-index:251654144" o:allowincell="f" filled="f" stroked="f">
            <v:textbox style="mso-next-textbox:#_x0000_s1095" inset="0,0,0,0">
              <w:txbxContent>
                <w:p w:rsidR="002879D1" w:rsidRPr="00881E1F" w:rsidRDefault="002879D1" w:rsidP="002879D1">
                  <w:pPr>
                    <w:jc w:val="center"/>
                    <w:rPr>
                      <w:b/>
                      <w:szCs w:val="24"/>
                    </w:rPr>
                  </w:pPr>
                  <w:r>
                    <w:rPr>
                      <w:b/>
                      <w:szCs w:val="24"/>
                    </w:rPr>
                    <w:t>год</w:t>
                  </w:r>
                </w:p>
              </w:txbxContent>
            </v:textbox>
          </v:shape>
        </w:pict>
      </w:r>
      <w:r w:rsidR="002879D1">
        <w:rPr>
          <w:rFonts w:ascii="Arial" w:hAnsi="Arial"/>
          <w:b/>
          <w:snapToGrid w:val="0"/>
          <w:color w:val="000000"/>
          <w:sz w:val="28"/>
        </w:rPr>
        <w:t>за __________________2007г.</w:t>
      </w:r>
    </w:p>
    <w:tbl>
      <w:tblPr>
        <w:tblW w:w="9540" w:type="dxa"/>
        <w:tblLayout w:type="fixed"/>
        <w:tblCellMar>
          <w:left w:w="71" w:type="dxa"/>
          <w:right w:w="71" w:type="dxa"/>
        </w:tblCellMar>
        <w:tblLook w:val="0000" w:firstRow="0" w:lastRow="0" w:firstColumn="0" w:lastColumn="0" w:noHBand="0" w:noVBand="0"/>
      </w:tblPr>
      <w:tblGrid>
        <w:gridCol w:w="7560"/>
        <w:gridCol w:w="660"/>
        <w:gridCol w:w="360"/>
        <w:gridCol w:w="300"/>
        <w:gridCol w:w="660"/>
      </w:tblGrid>
      <w:tr w:rsidR="002879D1" w:rsidTr="00F72E49">
        <w:trPr>
          <w:cantSplit/>
          <w:trHeight w:val="294"/>
        </w:trPr>
        <w:tc>
          <w:tcPr>
            <w:tcW w:w="7560" w:type="dxa"/>
            <w:tcBorders>
              <w:right w:val="single" w:sz="4" w:space="0" w:color="auto"/>
            </w:tcBorders>
          </w:tcPr>
          <w:p w:rsidR="002879D1" w:rsidRDefault="002879D1" w:rsidP="00F72E49">
            <w:pPr>
              <w:tabs>
                <w:tab w:val="left" w:pos="2127"/>
              </w:tabs>
              <w:ind w:left="2127"/>
              <w:jc w:val="center"/>
              <w:rPr>
                <w:snapToGrid w:val="0"/>
                <w:color w:val="000000"/>
                <w:sz w:val="18"/>
              </w:rPr>
            </w:pPr>
          </w:p>
        </w:tc>
        <w:tc>
          <w:tcPr>
            <w:tcW w:w="1980" w:type="dxa"/>
            <w:gridSpan w:val="4"/>
            <w:tcBorders>
              <w:top w:val="single" w:sz="6" w:space="0" w:color="auto"/>
              <w:right w:val="single" w:sz="6" w:space="0" w:color="auto"/>
            </w:tcBorders>
          </w:tcPr>
          <w:p w:rsidR="002879D1" w:rsidRDefault="002879D1" w:rsidP="00F72E49">
            <w:pPr>
              <w:jc w:val="center"/>
              <w:rPr>
                <w:snapToGrid w:val="0"/>
                <w:color w:val="000000"/>
                <w:sz w:val="18"/>
              </w:rPr>
            </w:pPr>
            <w:r>
              <w:rPr>
                <w:snapToGrid w:val="0"/>
                <w:color w:val="000000"/>
                <w:sz w:val="18"/>
              </w:rPr>
              <w:t>Коды</w:t>
            </w:r>
          </w:p>
        </w:tc>
      </w:tr>
      <w:tr w:rsidR="002879D1" w:rsidTr="00F72E49">
        <w:trPr>
          <w:cantSplit/>
        </w:trPr>
        <w:tc>
          <w:tcPr>
            <w:tcW w:w="7560" w:type="dxa"/>
            <w:vMerge w:val="restart"/>
          </w:tcPr>
          <w:p w:rsidR="002879D1" w:rsidRDefault="00004FB8" w:rsidP="00F72E49">
            <w:pPr>
              <w:jc w:val="right"/>
              <w:rPr>
                <w:snapToGrid w:val="0"/>
                <w:color w:val="000000"/>
                <w:sz w:val="18"/>
              </w:rPr>
            </w:pPr>
            <w:r>
              <w:rPr>
                <w:noProof/>
              </w:rPr>
              <w:pict>
                <v:shape id="_x0000_s1096" type="#_x0000_t202" style="position:absolute;left:0;text-align:left;margin-left:51.15pt;margin-top:20.55pt;width:273.6pt;height:10.95pt;z-index:251655168;mso-position-horizontal-relative:text;mso-position-vertical-relative:text" o:allowincell="f" filled="f" stroked="f">
                  <v:textbox style="mso-next-textbox:#_x0000_s1096" inset="0,0,0,0">
                    <w:txbxContent>
                      <w:p w:rsidR="002879D1" w:rsidRPr="00D35262" w:rsidRDefault="002879D1" w:rsidP="002879D1">
                        <w:pPr>
                          <w:tabs>
                            <w:tab w:val="left" w:pos="360"/>
                          </w:tabs>
                          <w:jc w:val="center"/>
                          <w:rPr>
                            <w:b/>
                            <w:sz w:val="22"/>
                            <w:szCs w:val="22"/>
                          </w:rPr>
                        </w:pPr>
                        <w:r>
                          <w:rPr>
                            <w:b/>
                            <w:sz w:val="22"/>
                            <w:szCs w:val="22"/>
                          </w:rPr>
                          <w:t>ООО «Ролон»</w:t>
                        </w:r>
                      </w:p>
                      <w:p w:rsidR="002879D1" w:rsidRPr="00881E1F" w:rsidRDefault="002879D1" w:rsidP="002879D1">
                        <w:pPr>
                          <w:rPr>
                            <w:b/>
                            <w:sz w:val="20"/>
                          </w:rPr>
                        </w:pPr>
                      </w:p>
                    </w:txbxContent>
                  </v:textbox>
                </v:shape>
              </w:pict>
            </w:r>
            <w:r w:rsidR="002879D1">
              <w:rPr>
                <w:snapToGrid w:val="0"/>
                <w:color w:val="000000"/>
                <w:sz w:val="18"/>
              </w:rPr>
              <w:t>Форма № 2 по ОКУД</w:t>
            </w:r>
            <w:r w:rsidR="002879D1">
              <w:rPr>
                <w:snapToGrid w:val="0"/>
                <w:color w:val="000000"/>
                <w:sz w:val="18"/>
              </w:rPr>
              <w:br/>
              <w:t>Дата (год, месяц, число)</w:t>
            </w:r>
            <w:r w:rsidR="002879D1">
              <w:rPr>
                <w:snapToGrid w:val="0"/>
                <w:color w:val="000000"/>
                <w:sz w:val="18"/>
              </w:rPr>
              <w:br/>
              <w:t xml:space="preserve">Организация ______________________________________________________________по ОКПО </w:t>
            </w:r>
          </w:p>
        </w:tc>
        <w:tc>
          <w:tcPr>
            <w:tcW w:w="1980" w:type="dxa"/>
            <w:gridSpan w:val="4"/>
            <w:tcBorders>
              <w:top w:val="single" w:sz="12"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18"/>
              </w:rPr>
            </w:pPr>
            <w:r>
              <w:rPr>
                <w:snapToGrid w:val="0"/>
                <w:color w:val="000000"/>
                <w:sz w:val="18"/>
              </w:rPr>
              <w:t>0710002</w:t>
            </w:r>
          </w:p>
        </w:tc>
      </w:tr>
      <w:tr w:rsidR="002879D1" w:rsidTr="00F72E49">
        <w:trPr>
          <w:cantSplit/>
        </w:trPr>
        <w:tc>
          <w:tcPr>
            <w:tcW w:w="7560" w:type="dxa"/>
            <w:vMerge/>
          </w:tcPr>
          <w:p w:rsidR="002879D1" w:rsidRDefault="002879D1" w:rsidP="00F72E49">
            <w:pPr>
              <w:rPr>
                <w:snapToGrid w:val="0"/>
                <w:sz w:val="20"/>
              </w:rPr>
            </w:pPr>
          </w:p>
        </w:tc>
        <w:tc>
          <w:tcPr>
            <w:tcW w:w="660" w:type="dxa"/>
            <w:tcBorders>
              <w:top w:val="single" w:sz="6" w:space="0" w:color="auto"/>
              <w:left w:val="single" w:sz="12" w:space="0" w:color="auto"/>
              <w:bottom w:val="single" w:sz="6" w:space="0" w:color="auto"/>
              <w:right w:val="single" w:sz="6" w:space="0" w:color="auto"/>
            </w:tcBorders>
          </w:tcPr>
          <w:p w:rsidR="002879D1" w:rsidRDefault="002879D1" w:rsidP="00F72E49">
            <w:pPr>
              <w:jc w:val="center"/>
              <w:rPr>
                <w:snapToGrid w:val="0"/>
                <w:color w:val="000000"/>
                <w:sz w:val="20"/>
              </w:rPr>
            </w:pPr>
          </w:p>
        </w:tc>
        <w:tc>
          <w:tcPr>
            <w:tcW w:w="660"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20"/>
              </w:rPr>
            </w:pPr>
          </w:p>
        </w:tc>
        <w:tc>
          <w:tcPr>
            <w:tcW w:w="660" w:type="dxa"/>
            <w:tcBorders>
              <w:top w:val="single" w:sz="6" w:space="0" w:color="auto"/>
              <w:left w:val="single" w:sz="6"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rPr>
          <w:cantSplit/>
        </w:trPr>
        <w:tc>
          <w:tcPr>
            <w:tcW w:w="7560" w:type="dxa"/>
            <w:vMerge/>
          </w:tcPr>
          <w:p w:rsidR="002879D1" w:rsidRDefault="002879D1" w:rsidP="00F72E49">
            <w:pPr>
              <w:rPr>
                <w:snapToGrid w:val="0"/>
                <w:sz w:val="20"/>
              </w:rPr>
            </w:pPr>
          </w:p>
        </w:tc>
        <w:tc>
          <w:tcPr>
            <w:tcW w:w="1980" w:type="dxa"/>
            <w:gridSpan w:val="4"/>
            <w:tcBorders>
              <w:top w:val="single" w:sz="6"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r>
              <w:rPr>
                <w:snapToGrid w:val="0"/>
                <w:color w:val="000000"/>
                <w:sz w:val="20"/>
              </w:rPr>
              <w:t>04867061</w:t>
            </w:r>
          </w:p>
        </w:tc>
      </w:tr>
      <w:tr w:rsidR="002879D1" w:rsidTr="00F72E49">
        <w:trPr>
          <w:cantSplit/>
        </w:trPr>
        <w:tc>
          <w:tcPr>
            <w:tcW w:w="7560" w:type="dxa"/>
            <w:vMerge w:val="restart"/>
          </w:tcPr>
          <w:p w:rsidR="002879D1" w:rsidRDefault="00004FB8" w:rsidP="00F72E49">
            <w:pPr>
              <w:rPr>
                <w:snapToGrid w:val="0"/>
                <w:color w:val="000000"/>
                <w:sz w:val="18"/>
              </w:rPr>
            </w:pPr>
            <w:r>
              <w:rPr>
                <w:noProof/>
              </w:rPr>
              <w:pict>
                <v:shape id="_x0000_s1097" type="#_x0000_t202" style="position:absolute;margin-left:69.75pt;margin-top:8.7pt;width:253.65pt;height:11.65pt;z-index:251672576;mso-position-horizontal-relative:text;mso-position-vertical-relative:text" o:allowincell="f" filled="f" stroked="f">
                  <v:textbox style="mso-next-textbox:#_x0000_s1097" inset="0,0,0,0">
                    <w:txbxContent>
                      <w:p w:rsidR="002879D1" w:rsidRPr="00D35262" w:rsidRDefault="002879D1" w:rsidP="002879D1">
                        <w:pPr>
                          <w:spacing w:line="360" w:lineRule="auto"/>
                          <w:jc w:val="center"/>
                          <w:rPr>
                            <w:rFonts w:eastAsia="Times New Roman"/>
                            <w:b/>
                            <w:sz w:val="28"/>
                            <w:szCs w:val="22"/>
                            <w:lang w:eastAsia="en-US"/>
                          </w:rPr>
                        </w:pPr>
                        <w:r>
                          <w:rPr>
                            <w:rFonts w:eastAsia="Times New Roman"/>
                            <w:b/>
                            <w:sz w:val="28"/>
                            <w:szCs w:val="22"/>
                            <w:lang w:eastAsia="en-US"/>
                          </w:rPr>
                          <w:t>строительство</w:t>
                        </w:r>
                      </w:p>
                      <w:p w:rsidR="002879D1" w:rsidRPr="009A7354" w:rsidRDefault="002879D1" w:rsidP="002879D1">
                        <w:pPr>
                          <w:spacing w:line="360" w:lineRule="auto"/>
                          <w:rPr>
                            <w:rFonts w:eastAsia="Times New Roman"/>
                            <w:sz w:val="28"/>
                            <w:szCs w:val="22"/>
                            <w:lang w:eastAsia="en-US"/>
                          </w:rPr>
                        </w:pPr>
                      </w:p>
                    </w:txbxContent>
                  </v:textbox>
                </v:shape>
              </w:pict>
            </w:r>
            <w:r>
              <w:rPr>
                <w:noProof/>
              </w:rPr>
              <w:pict>
                <v:shape id="_x0000_s1098" type="#_x0000_t202" style="position:absolute;margin-left:220.2pt;margin-top:26.55pt;width:147.75pt;height:15.15pt;z-index:251673600;mso-position-horizontal-relative:text;mso-position-vertical-relative:text" o:allowincell="f" filled="f" stroked="f">
                  <v:textbox style="mso-next-textbox:#_x0000_s1098" inset="0,0,0,0">
                    <w:txbxContent>
                      <w:p w:rsidR="002879D1" w:rsidRPr="00D35262" w:rsidRDefault="002879D1" w:rsidP="002879D1">
                        <w:pPr>
                          <w:spacing w:line="360" w:lineRule="auto"/>
                          <w:jc w:val="center"/>
                          <w:rPr>
                            <w:rFonts w:eastAsia="Times New Roman"/>
                            <w:sz w:val="28"/>
                            <w:szCs w:val="22"/>
                            <w:lang w:eastAsia="en-US"/>
                          </w:rPr>
                        </w:pPr>
                      </w:p>
                    </w:txbxContent>
                  </v:textbox>
                </v:shape>
              </w:pict>
            </w:r>
            <w:r w:rsidR="002879D1">
              <w:rPr>
                <w:snapToGrid w:val="0"/>
                <w:color w:val="000000"/>
                <w:sz w:val="18"/>
              </w:rPr>
              <w:t>Идентификационный номер налогоплательщика                                                                       ИНН</w:t>
            </w:r>
            <w:r w:rsidR="002879D1">
              <w:rPr>
                <w:snapToGrid w:val="0"/>
                <w:color w:val="000000"/>
                <w:sz w:val="18"/>
              </w:rPr>
              <w:br/>
              <w:t xml:space="preserve">Вид деятельности _________________________________________________________по ОКВЭД </w:t>
            </w:r>
          </w:p>
        </w:tc>
        <w:tc>
          <w:tcPr>
            <w:tcW w:w="1980" w:type="dxa"/>
            <w:gridSpan w:val="4"/>
            <w:tcBorders>
              <w:top w:val="single" w:sz="6"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rPr>
          <w:cantSplit/>
        </w:trPr>
        <w:tc>
          <w:tcPr>
            <w:tcW w:w="7560" w:type="dxa"/>
            <w:vMerge/>
          </w:tcPr>
          <w:p w:rsidR="002879D1" w:rsidRDefault="002879D1" w:rsidP="00F72E49">
            <w:pPr>
              <w:rPr>
                <w:snapToGrid w:val="0"/>
                <w:sz w:val="20"/>
              </w:rPr>
            </w:pPr>
          </w:p>
        </w:tc>
        <w:tc>
          <w:tcPr>
            <w:tcW w:w="1020" w:type="dxa"/>
            <w:gridSpan w:val="2"/>
            <w:tcBorders>
              <w:top w:val="single" w:sz="6" w:space="0" w:color="auto"/>
              <w:left w:val="single" w:sz="12" w:space="0" w:color="auto"/>
              <w:right w:val="single" w:sz="4" w:space="0" w:color="auto"/>
            </w:tcBorders>
          </w:tcPr>
          <w:p w:rsidR="002879D1" w:rsidRDefault="002879D1" w:rsidP="00F72E49">
            <w:pPr>
              <w:jc w:val="center"/>
              <w:rPr>
                <w:snapToGrid w:val="0"/>
                <w:color w:val="000000"/>
                <w:sz w:val="20"/>
              </w:rPr>
            </w:pPr>
          </w:p>
        </w:tc>
        <w:tc>
          <w:tcPr>
            <w:tcW w:w="960" w:type="dxa"/>
            <w:gridSpan w:val="2"/>
            <w:tcBorders>
              <w:top w:val="single" w:sz="6" w:space="0" w:color="auto"/>
              <w:left w:val="single" w:sz="4" w:space="0" w:color="auto"/>
              <w:right w:val="single" w:sz="12" w:space="0" w:color="auto"/>
            </w:tcBorders>
          </w:tcPr>
          <w:p w:rsidR="002879D1" w:rsidRDefault="002879D1" w:rsidP="00F72E49">
            <w:pPr>
              <w:jc w:val="center"/>
              <w:rPr>
                <w:snapToGrid w:val="0"/>
                <w:color w:val="000000"/>
                <w:sz w:val="20"/>
              </w:rPr>
            </w:pPr>
          </w:p>
        </w:tc>
      </w:tr>
      <w:tr w:rsidR="002879D1" w:rsidTr="00F72E49">
        <w:trPr>
          <w:cantSplit/>
        </w:trPr>
        <w:tc>
          <w:tcPr>
            <w:tcW w:w="7560" w:type="dxa"/>
          </w:tcPr>
          <w:p w:rsidR="002879D1" w:rsidRDefault="002879D1" w:rsidP="00F72E49">
            <w:pPr>
              <w:rPr>
                <w:snapToGrid w:val="0"/>
                <w:color w:val="000000"/>
                <w:sz w:val="18"/>
              </w:rPr>
            </w:pPr>
            <w:r>
              <w:rPr>
                <w:snapToGrid w:val="0"/>
                <w:color w:val="000000"/>
                <w:sz w:val="18"/>
              </w:rPr>
              <w:t>Организационно-правовая форма / форма собственности  ________________________________</w:t>
            </w:r>
          </w:p>
        </w:tc>
        <w:tc>
          <w:tcPr>
            <w:tcW w:w="1020" w:type="dxa"/>
            <w:gridSpan w:val="2"/>
            <w:vMerge w:val="restart"/>
            <w:tcBorders>
              <w:top w:val="single" w:sz="4" w:space="0" w:color="auto"/>
              <w:left w:val="single" w:sz="12" w:space="0" w:color="auto"/>
              <w:bottom w:val="single" w:sz="6" w:space="0" w:color="auto"/>
              <w:right w:val="single" w:sz="6" w:space="0" w:color="auto"/>
            </w:tcBorders>
          </w:tcPr>
          <w:p w:rsidR="002879D1" w:rsidRDefault="002879D1" w:rsidP="00F72E49">
            <w:pPr>
              <w:jc w:val="center"/>
              <w:rPr>
                <w:snapToGrid w:val="0"/>
                <w:sz w:val="20"/>
              </w:rPr>
            </w:pPr>
          </w:p>
        </w:tc>
        <w:tc>
          <w:tcPr>
            <w:tcW w:w="960" w:type="dxa"/>
            <w:gridSpan w:val="2"/>
            <w:vMerge w:val="restart"/>
            <w:tcBorders>
              <w:top w:val="single" w:sz="6" w:space="0" w:color="auto"/>
              <w:left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rPr>
          <w:cantSplit/>
        </w:trPr>
        <w:tc>
          <w:tcPr>
            <w:tcW w:w="7560" w:type="dxa"/>
          </w:tcPr>
          <w:p w:rsidR="002879D1" w:rsidRDefault="00004FB8" w:rsidP="00F72E49">
            <w:pPr>
              <w:rPr>
                <w:snapToGrid w:val="0"/>
                <w:color w:val="000000"/>
                <w:sz w:val="18"/>
              </w:rPr>
            </w:pPr>
            <w:r>
              <w:rPr>
                <w:noProof/>
              </w:rPr>
              <w:pict>
                <v:shape id="_x0000_s1099" type="#_x0000_t202" style="position:absolute;margin-left:-.45pt;margin-top:-1.5pt;width:282.75pt;height:12.9pt;z-index:251656192;mso-position-horizontal-relative:text;mso-position-vertical-relative:text" o:allowincell="f" filled="f" stroked="f">
                  <v:textbox style="mso-next-textbox:#_x0000_s1099" inset="0,0,0,0">
                    <w:txbxContent>
                      <w:p w:rsidR="002879D1" w:rsidRPr="00D35262" w:rsidRDefault="002879D1" w:rsidP="002879D1">
                        <w:pPr>
                          <w:spacing w:line="360" w:lineRule="auto"/>
                          <w:jc w:val="center"/>
                          <w:rPr>
                            <w:rFonts w:eastAsia="Times New Roman"/>
                            <w:b/>
                            <w:sz w:val="22"/>
                            <w:szCs w:val="22"/>
                            <w:lang w:eastAsia="en-US"/>
                          </w:rPr>
                        </w:pPr>
                        <w:r>
                          <w:rPr>
                            <w:rFonts w:eastAsia="Times New Roman"/>
                            <w:b/>
                            <w:sz w:val="22"/>
                            <w:szCs w:val="22"/>
                            <w:lang w:eastAsia="en-US"/>
                          </w:rPr>
                          <w:t>Общество с ограниченной ответственности</w:t>
                        </w:r>
                      </w:p>
                    </w:txbxContent>
                  </v:textbox>
                </v:shape>
              </w:pict>
            </w:r>
            <w:r w:rsidR="002879D1">
              <w:rPr>
                <w:snapToGrid w:val="0"/>
                <w:color w:val="000000"/>
                <w:sz w:val="18"/>
              </w:rPr>
              <w:t xml:space="preserve">________________________________________________________________по ОКОПФ / ОКФС </w:t>
            </w:r>
          </w:p>
        </w:tc>
        <w:tc>
          <w:tcPr>
            <w:tcW w:w="1020" w:type="dxa"/>
            <w:gridSpan w:val="2"/>
            <w:vMerge/>
            <w:tcBorders>
              <w:top w:val="single" w:sz="6" w:space="0" w:color="auto"/>
              <w:left w:val="single" w:sz="12" w:space="0" w:color="auto"/>
              <w:bottom w:val="single" w:sz="6" w:space="0" w:color="auto"/>
              <w:right w:val="single" w:sz="6" w:space="0" w:color="auto"/>
            </w:tcBorders>
          </w:tcPr>
          <w:p w:rsidR="002879D1" w:rsidRDefault="002879D1" w:rsidP="00F72E49">
            <w:pPr>
              <w:jc w:val="center"/>
              <w:rPr>
                <w:snapToGrid w:val="0"/>
                <w:sz w:val="20"/>
              </w:rPr>
            </w:pPr>
          </w:p>
        </w:tc>
        <w:tc>
          <w:tcPr>
            <w:tcW w:w="960" w:type="dxa"/>
            <w:gridSpan w:val="2"/>
            <w:vMerge/>
            <w:tcBorders>
              <w:left w:val="single" w:sz="6" w:space="0" w:color="auto"/>
              <w:bottom w:val="single" w:sz="6" w:space="0" w:color="auto"/>
              <w:right w:val="single" w:sz="12" w:space="0" w:color="auto"/>
            </w:tcBorders>
          </w:tcPr>
          <w:p w:rsidR="002879D1" w:rsidRDefault="002879D1" w:rsidP="00F72E49">
            <w:pPr>
              <w:jc w:val="center"/>
              <w:rPr>
                <w:snapToGrid w:val="0"/>
                <w:sz w:val="20"/>
              </w:rPr>
            </w:pPr>
          </w:p>
        </w:tc>
      </w:tr>
      <w:tr w:rsidR="002879D1" w:rsidTr="00F72E49">
        <w:trPr>
          <w:cantSplit/>
        </w:trPr>
        <w:tc>
          <w:tcPr>
            <w:tcW w:w="7560" w:type="dxa"/>
          </w:tcPr>
          <w:p w:rsidR="002879D1" w:rsidRDefault="002879D1" w:rsidP="00F72E49">
            <w:pPr>
              <w:rPr>
                <w:snapToGrid w:val="0"/>
                <w:color w:val="000000"/>
                <w:sz w:val="18"/>
              </w:rPr>
            </w:pPr>
            <w:r>
              <w:rPr>
                <w:snapToGrid w:val="0"/>
                <w:color w:val="000000"/>
                <w:sz w:val="18"/>
              </w:rPr>
              <w:t xml:space="preserve">Единица измерения: </w:t>
            </w:r>
            <w:r w:rsidRPr="00881E1F">
              <w:rPr>
                <w:b/>
                <w:snapToGrid w:val="0"/>
                <w:color w:val="000000"/>
                <w:sz w:val="18"/>
              </w:rPr>
              <w:t>тыс. руб.</w:t>
            </w:r>
            <w:r>
              <w:rPr>
                <w:snapToGrid w:val="0"/>
                <w:color w:val="000000"/>
                <w:sz w:val="18"/>
              </w:rPr>
              <w:t xml:space="preserve">                                                                             по ОКЕИ </w:t>
            </w:r>
          </w:p>
        </w:tc>
        <w:tc>
          <w:tcPr>
            <w:tcW w:w="1980" w:type="dxa"/>
            <w:gridSpan w:val="4"/>
            <w:tcBorders>
              <w:top w:val="single" w:sz="6" w:space="0" w:color="auto"/>
              <w:left w:val="single" w:sz="12" w:space="0" w:color="auto"/>
              <w:bottom w:val="single" w:sz="12" w:space="0" w:color="auto"/>
              <w:right w:val="single" w:sz="12" w:space="0" w:color="auto"/>
            </w:tcBorders>
          </w:tcPr>
          <w:p w:rsidR="002879D1" w:rsidRDefault="002879D1" w:rsidP="00F72E49">
            <w:pPr>
              <w:jc w:val="center"/>
              <w:rPr>
                <w:snapToGrid w:val="0"/>
                <w:color w:val="000000"/>
                <w:sz w:val="18"/>
              </w:rPr>
            </w:pPr>
            <w:r>
              <w:rPr>
                <w:snapToGrid w:val="0"/>
                <w:color w:val="000000"/>
                <w:sz w:val="18"/>
              </w:rPr>
              <w:t>384/385</w:t>
            </w:r>
          </w:p>
        </w:tc>
      </w:tr>
    </w:tbl>
    <w:p w:rsidR="002879D1" w:rsidRDefault="002879D1" w:rsidP="002879D1">
      <w:pPr>
        <w:rPr>
          <w:snapToGrid w:val="0"/>
          <w:sz w:val="20"/>
        </w:rPr>
      </w:pPr>
    </w:p>
    <w:tbl>
      <w:tblPr>
        <w:tblW w:w="0" w:type="auto"/>
        <w:tblLayout w:type="fixed"/>
        <w:tblCellMar>
          <w:left w:w="71" w:type="dxa"/>
          <w:right w:w="71" w:type="dxa"/>
        </w:tblCellMar>
        <w:tblLook w:val="0000" w:firstRow="0" w:lastRow="0" w:firstColumn="0" w:lastColumn="0" w:noHBand="0" w:noVBand="0"/>
      </w:tblPr>
      <w:tblGrid>
        <w:gridCol w:w="5420"/>
        <w:gridCol w:w="720"/>
        <w:gridCol w:w="1460"/>
        <w:gridCol w:w="1880"/>
      </w:tblGrid>
      <w:tr w:rsidR="002879D1" w:rsidTr="00F72E49">
        <w:trPr>
          <w:cantSplit/>
          <w:trHeight w:val="57"/>
        </w:trPr>
        <w:tc>
          <w:tcPr>
            <w:tcW w:w="6140" w:type="dxa"/>
            <w:gridSpan w:val="2"/>
            <w:tcBorders>
              <w:top w:val="single" w:sz="6" w:space="0" w:color="auto"/>
              <w:left w:val="single" w:sz="4" w:space="0" w:color="auto"/>
              <w:bottom w:val="single" w:sz="6" w:space="0" w:color="auto"/>
              <w:right w:val="single" w:sz="6" w:space="0" w:color="auto"/>
            </w:tcBorders>
            <w:vAlign w:val="center"/>
          </w:tcPr>
          <w:p w:rsidR="002879D1" w:rsidRDefault="002879D1" w:rsidP="00F72E49">
            <w:pPr>
              <w:jc w:val="center"/>
              <w:rPr>
                <w:snapToGrid w:val="0"/>
                <w:color w:val="000000"/>
                <w:sz w:val="16"/>
              </w:rPr>
            </w:pPr>
            <w:r>
              <w:rPr>
                <w:snapToGrid w:val="0"/>
                <w:color w:val="000000"/>
                <w:sz w:val="16"/>
              </w:rPr>
              <w:t>Показатель</w:t>
            </w:r>
          </w:p>
        </w:tc>
        <w:tc>
          <w:tcPr>
            <w:tcW w:w="1460" w:type="dxa"/>
            <w:vMerge w:val="restart"/>
            <w:tcBorders>
              <w:top w:val="single" w:sz="6" w:space="0" w:color="auto"/>
              <w:left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За отчетный</w:t>
            </w:r>
          </w:p>
          <w:p w:rsidR="002879D1" w:rsidRDefault="002879D1" w:rsidP="00F72E49">
            <w:pPr>
              <w:jc w:val="center"/>
              <w:rPr>
                <w:snapToGrid w:val="0"/>
                <w:color w:val="000000"/>
                <w:sz w:val="16"/>
              </w:rPr>
            </w:pPr>
            <w:r>
              <w:rPr>
                <w:snapToGrid w:val="0"/>
                <w:color w:val="000000"/>
                <w:sz w:val="16"/>
              </w:rPr>
              <w:t>период</w:t>
            </w:r>
          </w:p>
        </w:tc>
        <w:tc>
          <w:tcPr>
            <w:tcW w:w="1880" w:type="dxa"/>
            <w:vMerge w:val="restart"/>
            <w:tcBorders>
              <w:top w:val="single" w:sz="6" w:space="0" w:color="auto"/>
              <w:left w:val="single" w:sz="6" w:space="0" w:color="auto"/>
              <w:right w:val="single" w:sz="4" w:space="0" w:color="auto"/>
            </w:tcBorders>
          </w:tcPr>
          <w:p w:rsidR="002879D1" w:rsidRDefault="002879D1" w:rsidP="00F72E49">
            <w:pPr>
              <w:jc w:val="center"/>
              <w:rPr>
                <w:snapToGrid w:val="0"/>
                <w:color w:val="000000"/>
                <w:sz w:val="16"/>
              </w:rPr>
            </w:pPr>
            <w:r>
              <w:rPr>
                <w:snapToGrid w:val="0"/>
                <w:color w:val="000000"/>
                <w:sz w:val="16"/>
              </w:rPr>
              <w:t>За аналогичный период</w:t>
            </w:r>
          </w:p>
          <w:p w:rsidR="002879D1" w:rsidRDefault="002879D1" w:rsidP="00F72E49">
            <w:pPr>
              <w:jc w:val="center"/>
              <w:rPr>
                <w:snapToGrid w:val="0"/>
                <w:color w:val="000000"/>
                <w:sz w:val="16"/>
              </w:rPr>
            </w:pPr>
            <w:r>
              <w:rPr>
                <w:snapToGrid w:val="0"/>
                <w:color w:val="000000"/>
                <w:sz w:val="16"/>
              </w:rPr>
              <w:t>предыдущего года</w:t>
            </w:r>
          </w:p>
        </w:tc>
      </w:tr>
      <w:tr w:rsidR="002879D1" w:rsidTr="00F72E49">
        <w:trPr>
          <w:cantSplit/>
          <w:trHeight w:val="57"/>
        </w:trPr>
        <w:tc>
          <w:tcPr>
            <w:tcW w:w="5420" w:type="dxa"/>
            <w:tcBorders>
              <w:top w:val="single" w:sz="6" w:space="0" w:color="auto"/>
              <w:left w:val="single" w:sz="4" w:space="0" w:color="auto"/>
              <w:bottom w:val="single" w:sz="6" w:space="0" w:color="auto"/>
              <w:right w:val="single" w:sz="6" w:space="0" w:color="auto"/>
            </w:tcBorders>
            <w:vAlign w:val="center"/>
          </w:tcPr>
          <w:p w:rsidR="002879D1" w:rsidRDefault="002879D1" w:rsidP="00F72E49">
            <w:pPr>
              <w:jc w:val="center"/>
              <w:rPr>
                <w:snapToGrid w:val="0"/>
                <w:color w:val="000000"/>
                <w:sz w:val="16"/>
              </w:rPr>
            </w:pPr>
            <w:r>
              <w:rPr>
                <w:snapToGrid w:val="0"/>
                <w:color w:val="000000"/>
                <w:sz w:val="16"/>
              </w:rPr>
              <w:t>наименование</w:t>
            </w:r>
          </w:p>
        </w:tc>
        <w:tc>
          <w:tcPr>
            <w:tcW w:w="720" w:type="dxa"/>
            <w:tcBorders>
              <w:left w:val="single" w:sz="6" w:space="0" w:color="auto"/>
              <w:bottom w:val="single" w:sz="6" w:space="0" w:color="auto"/>
              <w:right w:val="single" w:sz="6" w:space="0" w:color="auto"/>
            </w:tcBorders>
            <w:vAlign w:val="bottom"/>
          </w:tcPr>
          <w:p w:rsidR="002879D1" w:rsidRDefault="002879D1" w:rsidP="00F72E49">
            <w:pPr>
              <w:jc w:val="center"/>
              <w:rPr>
                <w:snapToGrid w:val="0"/>
                <w:color w:val="000000"/>
                <w:sz w:val="16"/>
              </w:rPr>
            </w:pPr>
            <w:r>
              <w:rPr>
                <w:snapToGrid w:val="0"/>
                <w:color w:val="000000"/>
                <w:sz w:val="16"/>
              </w:rPr>
              <w:t>код</w:t>
            </w:r>
          </w:p>
        </w:tc>
        <w:tc>
          <w:tcPr>
            <w:tcW w:w="1460" w:type="dxa"/>
            <w:vMerge/>
            <w:tcBorders>
              <w:left w:val="single" w:sz="6" w:space="0" w:color="auto"/>
              <w:bottom w:val="single" w:sz="6" w:space="0" w:color="auto"/>
              <w:right w:val="single" w:sz="6" w:space="0" w:color="auto"/>
            </w:tcBorders>
          </w:tcPr>
          <w:p w:rsidR="002879D1" w:rsidRDefault="002879D1" w:rsidP="00F72E49">
            <w:pPr>
              <w:jc w:val="both"/>
              <w:rPr>
                <w:snapToGrid w:val="0"/>
                <w:color w:val="000000"/>
                <w:sz w:val="16"/>
              </w:rPr>
            </w:pPr>
          </w:p>
        </w:tc>
        <w:tc>
          <w:tcPr>
            <w:tcW w:w="1880" w:type="dxa"/>
            <w:vMerge/>
            <w:tcBorders>
              <w:left w:val="single" w:sz="6" w:space="0" w:color="auto"/>
              <w:bottom w:val="single" w:sz="6" w:space="0" w:color="auto"/>
              <w:right w:val="single" w:sz="4" w:space="0" w:color="auto"/>
            </w:tcBorders>
          </w:tcPr>
          <w:p w:rsidR="002879D1" w:rsidRDefault="002879D1" w:rsidP="00F72E49">
            <w:pPr>
              <w:jc w:val="both"/>
              <w:rPr>
                <w:snapToGrid w:val="0"/>
                <w:color w:val="000000"/>
                <w:sz w:val="16"/>
              </w:rPr>
            </w:pPr>
          </w:p>
        </w:tc>
      </w:tr>
      <w:tr w:rsidR="002879D1" w:rsidTr="00F72E49">
        <w:trPr>
          <w:trHeight w:val="57"/>
        </w:trPr>
        <w:tc>
          <w:tcPr>
            <w:tcW w:w="5420" w:type="dxa"/>
            <w:tcBorders>
              <w:top w:val="single" w:sz="6" w:space="0" w:color="auto"/>
              <w:left w:val="single" w:sz="4" w:space="0" w:color="auto"/>
              <w:bottom w:val="single" w:sz="6" w:space="0" w:color="auto"/>
              <w:right w:val="single" w:sz="6" w:space="0" w:color="auto"/>
            </w:tcBorders>
            <w:vAlign w:val="center"/>
          </w:tcPr>
          <w:p w:rsidR="002879D1" w:rsidRDefault="002879D1" w:rsidP="00F72E49">
            <w:pPr>
              <w:jc w:val="center"/>
              <w:rPr>
                <w:snapToGrid w:val="0"/>
                <w:color w:val="000000"/>
                <w:sz w:val="16"/>
              </w:rPr>
            </w:pPr>
            <w:r>
              <w:rPr>
                <w:snapToGrid w:val="0"/>
                <w:color w:val="000000"/>
                <w:sz w:val="16"/>
              </w:rPr>
              <w:t>1</w:t>
            </w:r>
          </w:p>
        </w:tc>
        <w:tc>
          <w:tcPr>
            <w:tcW w:w="720" w:type="dxa"/>
            <w:tcBorders>
              <w:top w:val="single" w:sz="6" w:space="0" w:color="auto"/>
              <w:left w:val="single" w:sz="6" w:space="0" w:color="auto"/>
              <w:bottom w:val="single" w:sz="12" w:space="0" w:color="auto"/>
              <w:right w:val="single" w:sz="6" w:space="0" w:color="auto"/>
            </w:tcBorders>
            <w:vAlign w:val="bottom"/>
          </w:tcPr>
          <w:p w:rsidR="002879D1" w:rsidRDefault="002879D1" w:rsidP="00F72E49">
            <w:pPr>
              <w:jc w:val="center"/>
              <w:rPr>
                <w:snapToGrid w:val="0"/>
                <w:color w:val="000000"/>
                <w:sz w:val="16"/>
              </w:rPr>
            </w:pPr>
            <w:r>
              <w:rPr>
                <w:snapToGrid w:val="0"/>
                <w:color w:val="000000"/>
                <w:sz w:val="16"/>
              </w:rPr>
              <w:t>2</w:t>
            </w:r>
          </w:p>
        </w:tc>
        <w:tc>
          <w:tcPr>
            <w:tcW w:w="1460" w:type="dxa"/>
            <w:tcBorders>
              <w:top w:val="single" w:sz="6" w:space="0" w:color="auto"/>
              <w:left w:val="single" w:sz="6" w:space="0" w:color="auto"/>
              <w:bottom w:val="single" w:sz="12" w:space="0" w:color="auto"/>
              <w:right w:val="single" w:sz="6" w:space="0" w:color="auto"/>
            </w:tcBorders>
          </w:tcPr>
          <w:p w:rsidR="002879D1" w:rsidRDefault="002879D1" w:rsidP="00F72E49">
            <w:pPr>
              <w:jc w:val="center"/>
              <w:rPr>
                <w:snapToGrid w:val="0"/>
                <w:color w:val="000000"/>
                <w:sz w:val="16"/>
              </w:rPr>
            </w:pPr>
            <w:r>
              <w:rPr>
                <w:snapToGrid w:val="0"/>
                <w:color w:val="000000"/>
                <w:sz w:val="16"/>
              </w:rPr>
              <w:t>3</w:t>
            </w:r>
          </w:p>
        </w:tc>
        <w:tc>
          <w:tcPr>
            <w:tcW w:w="1880" w:type="dxa"/>
            <w:tcBorders>
              <w:top w:val="single" w:sz="6" w:space="0" w:color="auto"/>
              <w:left w:val="single" w:sz="6" w:space="0" w:color="auto"/>
              <w:bottom w:val="single" w:sz="12" w:space="0" w:color="auto"/>
              <w:right w:val="single" w:sz="4" w:space="0" w:color="auto"/>
            </w:tcBorders>
          </w:tcPr>
          <w:p w:rsidR="002879D1" w:rsidRDefault="002879D1" w:rsidP="00F72E49">
            <w:pPr>
              <w:jc w:val="center"/>
              <w:rPr>
                <w:snapToGrid w:val="0"/>
                <w:color w:val="000000"/>
                <w:sz w:val="16"/>
              </w:rPr>
            </w:pPr>
            <w:r>
              <w:rPr>
                <w:snapToGrid w:val="0"/>
                <w:color w:val="000000"/>
                <w:sz w:val="16"/>
              </w:rPr>
              <w:t>4</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pStyle w:val="2"/>
            </w:pPr>
            <w:r>
              <w:t>Доходы и расходы по обычным видам деятельности</w:t>
            </w:r>
          </w:p>
        </w:tc>
        <w:tc>
          <w:tcPr>
            <w:tcW w:w="720" w:type="dxa"/>
            <w:tcBorders>
              <w:top w:val="single" w:sz="12" w:space="0" w:color="auto"/>
              <w:bottom w:val="single" w:sz="4" w:space="0" w:color="auto"/>
              <w:right w:val="single" w:sz="6" w:space="0" w:color="auto"/>
            </w:tcBorders>
            <w:vAlign w:val="bottom"/>
          </w:tcPr>
          <w:p w:rsidR="002879D1" w:rsidRDefault="002879D1" w:rsidP="00F72E49">
            <w:pPr>
              <w:spacing w:after="80"/>
              <w:jc w:val="center"/>
              <w:rPr>
                <w:snapToGrid w:val="0"/>
                <w:color w:val="000000"/>
                <w:sz w:val="16"/>
              </w:rPr>
            </w:pPr>
          </w:p>
        </w:tc>
        <w:tc>
          <w:tcPr>
            <w:tcW w:w="1460" w:type="dxa"/>
            <w:tcBorders>
              <w:top w:val="single" w:sz="12" w:space="0" w:color="auto"/>
              <w:left w:val="single" w:sz="6" w:space="0" w:color="auto"/>
              <w:bottom w:val="single" w:sz="4" w:space="0" w:color="auto"/>
              <w:right w:val="single" w:sz="6" w:space="0" w:color="auto"/>
            </w:tcBorders>
          </w:tcPr>
          <w:p w:rsidR="002879D1" w:rsidRDefault="002879D1" w:rsidP="00F72E49">
            <w:pPr>
              <w:spacing w:before="80" w:after="80"/>
              <w:jc w:val="center"/>
              <w:rPr>
                <w:snapToGrid w:val="0"/>
                <w:color w:val="000000"/>
                <w:sz w:val="16"/>
              </w:rPr>
            </w:pPr>
          </w:p>
        </w:tc>
        <w:tc>
          <w:tcPr>
            <w:tcW w:w="1880" w:type="dxa"/>
            <w:tcBorders>
              <w:top w:val="single" w:sz="12" w:space="0" w:color="auto"/>
              <w:left w:val="single" w:sz="6" w:space="0" w:color="auto"/>
              <w:bottom w:val="single" w:sz="4" w:space="0" w:color="auto"/>
              <w:right w:val="single" w:sz="12" w:space="0" w:color="auto"/>
            </w:tcBorders>
          </w:tcPr>
          <w:p w:rsidR="002879D1" w:rsidRDefault="002879D1" w:rsidP="00F72E49">
            <w:pPr>
              <w:spacing w:before="80" w:after="80"/>
              <w:jc w:val="center"/>
              <w:rPr>
                <w:snapToGrid w:val="0"/>
                <w:color w:val="000000"/>
                <w:sz w:val="16"/>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720" w:type="dxa"/>
            <w:tcBorders>
              <w:top w:val="single" w:sz="4" w:space="0" w:color="auto"/>
              <w:bottom w:val="single" w:sz="6" w:space="0" w:color="auto"/>
              <w:right w:val="single" w:sz="6" w:space="0" w:color="auto"/>
            </w:tcBorders>
          </w:tcPr>
          <w:p w:rsidR="002879D1" w:rsidRDefault="002879D1" w:rsidP="00F72E49">
            <w:pPr>
              <w:spacing w:line="320" w:lineRule="exact"/>
              <w:jc w:val="center"/>
              <w:rPr>
                <w:snapToGrid w:val="0"/>
                <w:color w:val="000000"/>
                <w:sz w:val="16"/>
                <w:lang w:val="en-US"/>
              </w:rPr>
            </w:pPr>
            <w:r>
              <w:rPr>
                <w:snapToGrid w:val="0"/>
                <w:color w:val="000000"/>
                <w:sz w:val="16"/>
                <w:lang w:val="en-US"/>
              </w:rPr>
              <w:t>010</w:t>
            </w:r>
          </w:p>
        </w:tc>
        <w:tc>
          <w:tcPr>
            <w:tcW w:w="1460" w:type="dxa"/>
            <w:tcBorders>
              <w:top w:val="single" w:sz="4"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48629</w:t>
            </w:r>
          </w:p>
        </w:tc>
        <w:tc>
          <w:tcPr>
            <w:tcW w:w="1880" w:type="dxa"/>
            <w:tcBorders>
              <w:top w:val="single" w:sz="4"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49234</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Себестоимость проданных товаров, продукции, работ, услуг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rPr>
                <w:snapToGrid w:val="0"/>
                <w:color w:val="000000"/>
                <w:sz w:val="16"/>
                <w:lang w:val="en-US"/>
              </w:rPr>
            </w:pPr>
            <w:r>
              <w:rPr>
                <w:snapToGrid w:val="0"/>
                <w:color w:val="000000"/>
                <w:sz w:val="16"/>
              </w:rPr>
              <w:t xml:space="preserve">    </w:t>
            </w:r>
            <w:r>
              <w:rPr>
                <w:snapToGrid w:val="0"/>
                <w:color w:val="000000"/>
                <w:sz w:val="16"/>
                <w:lang w:val="en-US"/>
              </w:rPr>
              <w:t>020</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iCs/>
                <w:sz w:val="18"/>
                <w:szCs w:val="18"/>
                <w:lang w:eastAsia="en-US"/>
              </w:rPr>
            </w:pPr>
            <w:r w:rsidRPr="00881E1F">
              <w:rPr>
                <w:rFonts w:eastAsia="Times New Roman"/>
                <w:bCs/>
                <w:sz w:val="18"/>
                <w:szCs w:val="18"/>
                <w:lang w:eastAsia="en-US"/>
              </w:rPr>
              <w:t>45411</w:t>
            </w: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43384</w:t>
            </w:r>
          </w:p>
          <w:p w:rsidR="002879D1" w:rsidRPr="00881E1F" w:rsidRDefault="002879D1" w:rsidP="00F72E49">
            <w:pPr>
              <w:spacing w:line="320" w:lineRule="exact"/>
              <w:jc w:val="center"/>
              <w:rPr>
                <w:snapToGrid w:val="0"/>
                <w:sz w:val="16"/>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Валовая прибыль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029</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3218</w:t>
            </w: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5850</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Коммерческие расходы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030</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464</w:t>
            </w: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503</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Управленческие расходы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040</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b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b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Прибыль (убыток) от продаж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050</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2754</w:t>
            </w: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5347</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pStyle w:val="1"/>
              <w:spacing w:line="320" w:lineRule="exact"/>
              <w:rPr>
                <w:sz w:val="18"/>
              </w:rPr>
            </w:pPr>
            <w:r>
              <w:rPr>
                <w:sz w:val="18"/>
              </w:rPr>
              <w:t>Прочие доходы и расходы</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b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20" w:lineRule="exact"/>
              <w:jc w:val="center"/>
              <w:rPr>
                <w:snapToGrid w:val="0"/>
                <w:sz w:val="16"/>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Проценты к получению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060</w:t>
            </w:r>
          </w:p>
        </w:tc>
        <w:tc>
          <w:tcPr>
            <w:tcW w:w="1460" w:type="dxa"/>
            <w:tcBorders>
              <w:top w:val="single" w:sz="6" w:space="0" w:color="auto"/>
              <w:left w:val="single" w:sz="6" w:space="0" w:color="auto"/>
              <w:bottom w:val="single" w:sz="6" w:space="0" w:color="auto"/>
              <w:right w:val="single" w:sz="6" w:space="0" w:color="auto"/>
            </w:tcBorders>
            <w:vAlign w:val="bottom"/>
          </w:tcPr>
          <w:p w:rsidR="002879D1" w:rsidRPr="00881E1F" w:rsidRDefault="002879D1" w:rsidP="00F72E49">
            <w:pPr>
              <w:spacing w:line="360" w:lineRule="auto"/>
              <w:jc w:val="center"/>
              <w:rPr>
                <w:rFonts w:eastAsia="Times New Roman"/>
                <w:iCs/>
                <w:sz w:val="18"/>
                <w:szCs w:val="18"/>
                <w:lang w:eastAsia="en-US"/>
              </w:rPr>
            </w:pPr>
            <w:r w:rsidRPr="00881E1F">
              <w:rPr>
                <w:rFonts w:eastAsia="Times New Roman"/>
                <w:iCs/>
                <w:sz w:val="18"/>
                <w:szCs w:val="18"/>
                <w:lang w:eastAsia="en-US"/>
              </w:rPr>
              <w:t>245</w:t>
            </w:r>
          </w:p>
        </w:tc>
        <w:tc>
          <w:tcPr>
            <w:tcW w:w="1880" w:type="dxa"/>
            <w:tcBorders>
              <w:top w:val="single" w:sz="6" w:space="0" w:color="auto"/>
              <w:left w:val="single" w:sz="6" w:space="0" w:color="auto"/>
              <w:bottom w:val="single" w:sz="6" w:space="0" w:color="auto"/>
              <w:right w:val="single" w:sz="12" w:space="0" w:color="auto"/>
            </w:tcBorders>
            <w:vAlign w:val="bottom"/>
          </w:tcPr>
          <w:p w:rsidR="002879D1" w:rsidRPr="00881E1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Проценты к уплате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070</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iCs/>
                <w:sz w:val="18"/>
                <w:szCs w:val="18"/>
                <w:lang w:eastAsia="en-US"/>
              </w:rPr>
            </w:pPr>
            <w:r w:rsidRPr="00881E1F">
              <w:rPr>
                <w:rFonts w:eastAsia="Times New Roman"/>
                <w:iCs/>
                <w:sz w:val="18"/>
                <w:szCs w:val="18"/>
                <w:lang w:eastAsia="en-US"/>
              </w:rPr>
              <w:t>511</w:t>
            </w: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Доходы от участия в других организациях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080</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Прочие операционные доходы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090</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Прочие операционные расходы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100</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Внереализационные доходы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120</w:t>
            </w:r>
          </w:p>
        </w:tc>
        <w:tc>
          <w:tcPr>
            <w:tcW w:w="1460" w:type="dxa"/>
            <w:tcBorders>
              <w:top w:val="single" w:sz="6" w:space="0" w:color="auto"/>
              <w:left w:val="single" w:sz="6" w:space="0" w:color="auto"/>
              <w:bottom w:val="single" w:sz="6" w:space="0" w:color="auto"/>
              <w:right w:val="single" w:sz="6" w:space="0" w:color="auto"/>
            </w:tcBorders>
            <w:vAlign w:val="bottom"/>
          </w:tcPr>
          <w:p w:rsidR="002879D1" w:rsidRPr="00881E1F" w:rsidRDefault="002879D1" w:rsidP="00F72E49">
            <w:pPr>
              <w:spacing w:line="360" w:lineRule="auto"/>
              <w:jc w:val="center"/>
              <w:rPr>
                <w:rFonts w:eastAsia="Times New Roman"/>
                <w:iCs/>
                <w:sz w:val="18"/>
                <w:szCs w:val="18"/>
                <w:lang w:eastAsia="en-US"/>
              </w:rPr>
            </w:pPr>
            <w:r w:rsidRPr="00881E1F">
              <w:rPr>
                <w:rFonts w:eastAsia="Times New Roman"/>
                <w:iCs/>
                <w:sz w:val="18"/>
                <w:szCs w:val="18"/>
                <w:lang w:eastAsia="en-US"/>
              </w:rPr>
              <w:t>4</w:t>
            </w:r>
          </w:p>
        </w:tc>
        <w:tc>
          <w:tcPr>
            <w:tcW w:w="1880" w:type="dxa"/>
            <w:tcBorders>
              <w:top w:val="single" w:sz="6" w:space="0" w:color="auto"/>
              <w:left w:val="single" w:sz="6" w:space="0" w:color="auto"/>
              <w:bottom w:val="single" w:sz="6" w:space="0" w:color="auto"/>
              <w:right w:val="single" w:sz="12" w:space="0" w:color="auto"/>
            </w:tcBorders>
            <w:vAlign w:val="bottom"/>
          </w:tcPr>
          <w:p w:rsidR="002879D1" w:rsidRPr="00881E1F" w:rsidRDefault="002879D1" w:rsidP="00F72E49">
            <w:pPr>
              <w:spacing w:line="360" w:lineRule="auto"/>
              <w:jc w:val="center"/>
              <w:rPr>
                <w:rFonts w:eastAsia="Times New Roman"/>
                <w:iCs/>
                <w:sz w:val="18"/>
                <w:szCs w:val="18"/>
                <w:lang w:eastAsia="en-US"/>
              </w:rPr>
            </w:pPr>
            <w:r w:rsidRPr="00881E1F">
              <w:rPr>
                <w:rFonts w:eastAsia="Times New Roman"/>
                <w:iCs/>
                <w:sz w:val="18"/>
                <w:szCs w:val="18"/>
                <w:lang w:eastAsia="en-US"/>
              </w:rPr>
              <w:t>14</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Внереализационные расходы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130</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iCs/>
                <w:sz w:val="18"/>
                <w:szCs w:val="18"/>
                <w:lang w:eastAsia="en-US"/>
              </w:rPr>
            </w:pPr>
            <w:r w:rsidRPr="00881E1F">
              <w:rPr>
                <w:rFonts w:eastAsia="Times New Roman"/>
                <w:iCs/>
                <w:sz w:val="18"/>
                <w:szCs w:val="18"/>
                <w:lang w:eastAsia="en-US"/>
              </w:rPr>
              <w:t>347</w:t>
            </w: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iCs/>
                <w:sz w:val="18"/>
                <w:szCs w:val="18"/>
                <w:lang w:eastAsia="en-US"/>
              </w:rPr>
            </w:pPr>
            <w:r w:rsidRPr="00881E1F">
              <w:rPr>
                <w:rFonts w:eastAsia="Times New Roman"/>
                <w:iCs/>
                <w:sz w:val="18"/>
                <w:szCs w:val="18"/>
                <w:lang w:eastAsia="en-US"/>
              </w:rPr>
              <w:t>407</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pStyle w:val="2"/>
              <w:spacing w:line="320" w:lineRule="exact"/>
            </w:pPr>
            <w:r>
              <w:t>Прибыль (убыток) до налогообложения</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2145</w:t>
            </w: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4954</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Отложенные налоговые активы</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141</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Отложенные налоговые обязательства</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142</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Текущий налог на прибыль</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150</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iCs/>
                <w:sz w:val="18"/>
                <w:szCs w:val="18"/>
                <w:lang w:eastAsia="en-US"/>
              </w:rPr>
            </w:pPr>
            <w:r w:rsidRPr="00881E1F">
              <w:rPr>
                <w:rFonts w:eastAsia="Times New Roman"/>
                <w:iCs/>
                <w:sz w:val="18"/>
                <w:szCs w:val="18"/>
                <w:lang w:eastAsia="en-US"/>
              </w:rPr>
              <w:t>1296</w:t>
            </w: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iCs/>
                <w:sz w:val="18"/>
                <w:szCs w:val="18"/>
                <w:lang w:eastAsia="en-US"/>
              </w:rPr>
            </w:pPr>
            <w:r w:rsidRPr="00881E1F">
              <w:rPr>
                <w:rFonts w:eastAsia="Times New Roman"/>
                <w:iCs/>
                <w:sz w:val="18"/>
                <w:szCs w:val="18"/>
                <w:lang w:eastAsia="en-US"/>
              </w:rPr>
              <w:t>1257</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pStyle w:val="2"/>
              <w:spacing w:line="320" w:lineRule="exact"/>
            </w:pPr>
            <w:r>
              <w:t>Чистая прибыль прибыль (убыток) отчетного периода</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849</w:t>
            </w: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bCs/>
                <w:sz w:val="18"/>
                <w:szCs w:val="18"/>
                <w:lang w:eastAsia="en-US"/>
              </w:rPr>
            </w:pPr>
            <w:r w:rsidRPr="00881E1F">
              <w:rPr>
                <w:rFonts w:eastAsia="Times New Roman"/>
                <w:bCs/>
                <w:sz w:val="18"/>
                <w:szCs w:val="18"/>
                <w:lang w:eastAsia="en-US"/>
              </w:rPr>
              <w:t>3697</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b/>
                <w:snapToGrid w:val="0"/>
                <w:color w:val="000000"/>
                <w:sz w:val="18"/>
              </w:rPr>
              <w:t>Справочно.</w:t>
            </w:r>
            <w:r>
              <w:rPr>
                <w:snapToGrid w:val="0"/>
                <w:color w:val="000000"/>
                <w:sz w:val="18"/>
              </w:rPr>
              <w:t xml:space="preserve">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vAlign w:val="bottom"/>
          </w:tcPr>
          <w:p w:rsidR="002879D1" w:rsidRPr="00881E1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Постоянные налоговые обязательства (активы)</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200</w:t>
            </w: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Базовая прибыль (убыток) на акцию</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2879D1" w:rsidRPr="00881E1F" w:rsidRDefault="002879D1" w:rsidP="00F72E49">
            <w:pPr>
              <w:spacing w:line="360" w:lineRule="auto"/>
              <w:jc w:val="center"/>
              <w:rPr>
                <w:rFonts w:eastAsia="Times New Roman"/>
                <w:b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881E1F" w:rsidRDefault="002879D1" w:rsidP="00F72E49">
            <w:pPr>
              <w:spacing w:line="360" w:lineRule="auto"/>
              <w:jc w:val="center"/>
              <w:rPr>
                <w:rFonts w:eastAsia="Times New Roman"/>
                <w:bCs/>
                <w:sz w:val="18"/>
                <w:szCs w:val="18"/>
                <w:lang w:eastAsia="en-US"/>
              </w:rPr>
            </w:pPr>
          </w:p>
        </w:tc>
      </w:tr>
      <w:tr w:rsidR="002879D1" w:rsidTr="002879D1">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Разводненная прибыль (убыток) на акцию</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vAlign w:val="bottom"/>
          </w:tcPr>
          <w:p w:rsidR="002879D1" w:rsidRPr="00881E1F"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vAlign w:val="bottom"/>
          </w:tcPr>
          <w:p w:rsidR="002879D1" w:rsidRPr="00881E1F" w:rsidRDefault="002879D1" w:rsidP="00F72E49">
            <w:pPr>
              <w:spacing w:line="360" w:lineRule="auto"/>
              <w:jc w:val="center"/>
              <w:rPr>
                <w:rFonts w:eastAsia="Times New Roman"/>
                <w:iCs/>
                <w:sz w:val="18"/>
                <w:szCs w:val="18"/>
                <w:lang w:eastAsia="en-US"/>
              </w:rPr>
            </w:pPr>
          </w:p>
        </w:tc>
      </w:tr>
    </w:tbl>
    <w:p w:rsidR="002879D1" w:rsidRPr="007B1989" w:rsidRDefault="002879D1" w:rsidP="002879D1">
      <w:pPr>
        <w:spacing w:line="360" w:lineRule="auto"/>
        <w:ind w:firstLine="709"/>
        <w:jc w:val="both"/>
        <w:rPr>
          <w:rFonts w:eastAsia="Times New Roman"/>
          <w:snapToGrid w:val="0"/>
          <w:sz w:val="28"/>
          <w:szCs w:val="22"/>
          <w:lang w:eastAsia="en-US"/>
        </w:rPr>
      </w:pPr>
      <w:r>
        <w:rPr>
          <w:rFonts w:eastAsia="Times New Roman"/>
          <w:snapToGrid w:val="0"/>
          <w:sz w:val="20"/>
          <w:szCs w:val="22"/>
          <w:lang w:eastAsia="en-US"/>
        </w:rPr>
        <w:br w:type="page"/>
      </w:r>
      <w:r>
        <w:rPr>
          <w:rFonts w:eastAsia="Times New Roman"/>
          <w:snapToGrid w:val="0"/>
          <w:sz w:val="28"/>
          <w:szCs w:val="22"/>
          <w:lang w:eastAsia="en-US"/>
        </w:rPr>
        <w:t>Продолжение</w:t>
      </w:r>
      <w:r w:rsidRPr="007B1989">
        <w:rPr>
          <w:rFonts w:eastAsia="Times New Roman"/>
          <w:snapToGrid w:val="0"/>
          <w:sz w:val="28"/>
          <w:szCs w:val="22"/>
          <w:lang w:eastAsia="en-US"/>
        </w:rPr>
        <w:t xml:space="preserve"> приложения </w:t>
      </w:r>
      <w:r>
        <w:rPr>
          <w:rFonts w:eastAsia="Times New Roman"/>
          <w:snapToGrid w:val="0"/>
          <w:sz w:val="28"/>
          <w:szCs w:val="22"/>
          <w:lang w:eastAsia="en-US"/>
        </w:rPr>
        <w:t>3</w:t>
      </w:r>
    </w:p>
    <w:p w:rsidR="002879D1" w:rsidRDefault="002879D1" w:rsidP="002879D1">
      <w:pPr>
        <w:pStyle w:val="3"/>
        <w:rPr>
          <w:sz w:val="24"/>
        </w:rPr>
      </w:pPr>
    </w:p>
    <w:p w:rsidR="002879D1" w:rsidRPr="002879D1" w:rsidRDefault="002879D1" w:rsidP="002879D1">
      <w:pPr>
        <w:pStyle w:val="3"/>
        <w:rPr>
          <w:rFonts w:eastAsia="Times New Roman"/>
          <w:b w:val="0"/>
          <w:snapToGrid w:val="0"/>
          <w:szCs w:val="22"/>
          <w:lang w:eastAsia="en-US"/>
        </w:rPr>
      </w:pPr>
      <w:r w:rsidRPr="002879D1">
        <w:rPr>
          <w:rFonts w:eastAsia="Times New Roman"/>
          <w:b w:val="0"/>
          <w:snapToGrid w:val="0"/>
          <w:szCs w:val="22"/>
          <w:lang w:eastAsia="en-US"/>
        </w:rPr>
        <w:t>Расшифровка отдельных прибылей и убытков</w:t>
      </w:r>
    </w:p>
    <w:p w:rsidR="002879D1" w:rsidRDefault="002879D1" w:rsidP="002879D1">
      <w:pPr>
        <w:jc w:val="center"/>
        <w:rPr>
          <w:b/>
          <w:snapToGrid w:val="0"/>
          <w:sz w:val="28"/>
        </w:rPr>
      </w:pPr>
    </w:p>
    <w:tbl>
      <w:tblPr>
        <w:tblW w:w="0" w:type="auto"/>
        <w:tblLayout w:type="fixed"/>
        <w:tblCellMar>
          <w:left w:w="71" w:type="dxa"/>
          <w:right w:w="71" w:type="dxa"/>
        </w:tblCellMar>
        <w:tblLook w:val="0000" w:firstRow="0" w:lastRow="0" w:firstColumn="0" w:lastColumn="0" w:noHBand="0" w:noVBand="0"/>
      </w:tblPr>
      <w:tblGrid>
        <w:gridCol w:w="3240"/>
        <w:gridCol w:w="680"/>
        <w:gridCol w:w="1380"/>
        <w:gridCol w:w="1400"/>
        <w:gridCol w:w="1400"/>
        <w:gridCol w:w="1400"/>
      </w:tblGrid>
      <w:tr w:rsidR="002879D1" w:rsidTr="00F72E49">
        <w:trPr>
          <w:cantSplit/>
        </w:trPr>
        <w:tc>
          <w:tcPr>
            <w:tcW w:w="3920" w:type="dxa"/>
            <w:gridSpan w:val="2"/>
            <w:tcBorders>
              <w:top w:val="single" w:sz="6" w:space="0" w:color="auto"/>
              <w:left w:val="single" w:sz="6" w:space="0" w:color="auto"/>
              <w:bottom w:val="single" w:sz="4" w:space="0" w:color="auto"/>
              <w:right w:val="single" w:sz="6" w:space="0" w:color="auto"/>
            </w:tcBorders>
          </w:tcPr>
          <w:p w:rsidR="002879D1" w:rsidRDefault="002879D1" w:rsidP="00F72E49">
            <w:pPr>
              <w:jc w:val="center"/>
              <w:rPr>
                <w:snapToGrid w:val="0"/>
                <w:color w:val="000000"/>
                <w:sz w:val="16"/>
              </w:rPr>
            </w:pPr>
            <w:r>
              <w:rPr>
                <w:snapToGrid w:val="0"/>
                <w:color w:val="000000"/>
                <w:sz w:val="16"/>
              </w:rPr>
              <w:t>Показатель</w:t>
            </w:r>
          </w:p>
        </w:tc>
        <w:tc>
          <w:tcPr>
            <w:tcW w:w="2780"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За отчетный период </w:t>
            </w:r>
          </w:p>
        </w:tc>
        <w:tc>
          <w:tcPr>
            <w:tcW w:w="2800"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За аналогичный период предыдущего года </w:t>
            </w:r>
          </w:p>
        </w:tc>
      </w:tr>
      <w:tr w:rsidR="002879D1" w:rsidTr="00F72E49">
        <w:trPr>
          <w:cantSplit/>
        </w:trPr>
        <w:tc>
          <w:tcPr>
            <w:tcW w:w="3240" w:type="dxa"/>
            <w:tcBorders>
              <w:top w:val="single" w:sz="4" w:space="0" w:color="auto"/>
              <w:left w:val="single" w:sz="6" w:space="0" w:color="auto"/>
              <w:bottom w:val="single" w:sz="6" w:space="0" w:color="auto"/>
              <w:right w:val="single" w:sz="6" w:space="0" w:color="auto"/>
            </w:tcBorders>
          </w:tcPr>
          <w:p w:rsidR="002879D1" w:rsidRDefault="002879D1" w:rsidP="00F72E49">
            <w:pPr>
              <w:jc w:val="center"/>
              <w:rPr>
                <w:b/>
                <w:snapToGrid w:val="0"/>
                <w:sz w:val="16"/>
              </w:rPr>
            </w:pPr>
            <w:r>
              <w:rPr>
                <w:snapToGrid w:val="0"/>
                <w:color w:val="000000"/>
                <w:sz w:val="16"/>
              </w:rPr>
              <w:t>наименование</w:t>
            </w:r>
          </w:p>
        </w:tc>
        <w:tc>
          <w:tcPr>
            <w:tcW w:w="680" w:type="dxa"/>
            <w:tcBorders>
              <w:top w:val="single" w:sz="4" w:space="0" w:color="auto"/>
              <w:left w:val="single" w:sz="6" w:space="0" w:color="auto"/>
              <w:bottom w:val="single" w:sz="6" w:space="0" w:color="auto"/>
              <w:right w:val="single" w:sz="6" w:space="0" w:color="auto"/>
            </w:tcBorders>
          </w:tcPr>
          <w:p w:rsidR="002879D1" w:rsidRDefault="002879D1" w:rsidP="00F72E49">
            <w:pPr>
              <w:jc w:val="center"/>
              <w:rPr>
                <w:b/>
                <w:snapToGrid w:val="0"/>
                <w:sz w:val="16"/>
              </w:rPr>
            </w:pPr>
            <w:r>
              <w:rPr>
                <w:snapToGrid w:val="0"/>
                <w:color w:val="000000"/>
                <w:sz w:val="16"/>
              </w:rPr>
              <w:t>код</w:t>
            </w:r>
          </w:p>
        </w:tc>
        <w:tc>
          <w:tcPr>
            <w:tcW w:w="1380" w:type="dxa"/>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прибыль </w:t>
            </w:r>
          </w:p>
        </w:tc>
        <w:tc>
          <w:tcPr>
            <w:tcW w:w="1400" w:type="dxa"/>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убыток </w:t>
            </w:r>
          </w:p>
        </w:tc>
        <w:tc>
          <w:tcPr>
            <w:tcW w:w="1400" w:type="dxa"/>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прибыль </w:t>
            </w:r>
          </w:p>
        </w:tc>
        <w:tc>
          <w:tcPr>
            <w:tcW w:w="1400" w:type="dxa"/>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убыток </w:t>
            </w:r>
          </w:p>
        </w:tc>
      </w:tr>
      <w:tr w:rsidR="002879D1" w:rsidTr="00F72E49">
        <w:trPr>
          <w:cantSplit/>
        </w:trPr>
        <w:tc>
          <w:tcPr>
            <w:tcW w:w="3240" w:type="dxa"/>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1 </w:t>
            </w:r>
          </w:p>
        </w:tc>
        <w:tc>
          <w:tcPr>
            <w:tcW w:w="680" w:type="dxa"/>
            <w:tcBorders>
              <w:top w:val="single" w:sz="6" w:space="0" w:color="auto"/>
              <w:left w:val="single" w:sz="6" w:space="0" w:color="auto"/>
              <w:bottom w:val="single" w:sz="12"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2 </w:t>
            </w:r>
          </w:p>
        </w:tc>
        <w:tc>
          <w:tcPr>
            <w:tcW w:w="1380" w:type="dxa"/>
            <w:tcBorders>
              <w:top w:val="single" w:sz="6" w:space="0" w:color="auto"/>
              <w:left w:val="single" w:sz="6" w:space="0" w:color="auto"/>
              <w:bottom w:val="single" w:sz="12"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3 </w:t>
            </w:r>
          </w:p>
        </w:tc>
        <w:tc>
          <w:tcPr>
            <w:tcW w:w="1400" w:type="dxa"/>
            <w:tcBorders>
              <w:top w:val="single" w:sz="6" w:space="0" w:color="auto"/>
              <w:left w:val="single" w:sz="6" w:space="0" w:color="auto"/>
              <w:bottom w:val="single" w:sz="12"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4 </w:t>
            </w:r>
          </w:p>
        </w:tc>
        <w:tc>
          <w:tcPr>
            <w:tcW w:w="1400" w:type="dxa"/>
            <w:tcBorders>
              <w:top w:val="single" w:sz="6" w:space="0" w:color="auto"/>
              <w:left w:val="single" w:sz="6" w:space="0" w:color="auto"/>
              <w:bottom w:val="single" w:sz="12"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5 </w:t>
            </w:r>
          </w:p>
        </w:tc>
        <w:tc>
          <w:tcPr>
            <w:tcW w:w="1400" w:type="dxa"/>
            <w:tcBorders>
              <w:top w:val="single" w:sz="6" w:space="0" w:color="auto"/>
              <w:left w:val="single" w:sz="6" w:space="0" w:color="auto"/>
              <w:bottom w:val="single" w:sz="12" w:space="0" w:color="auto"/>
              <w:right w:val="single" w:sz="6" w:space="0" w:color="auto"/>
            </w:tcBorders>
          </w:tcPr>
          <w:p w:rsidR="002879D1" w:rsidRDefault="002879D1" w:rsidP="00F72E49">
            <w:pPr>
              <w:jc w:val="center"/>
              <w:rPr>
                <w:snapToGrid w:val="0"/>
                <w:color w:val="000000"/>
                <w:sz w:val="16"/>
              </w:rPr>
            </w:pPr>
            <w:r>
              <w:rPr>
                <w:snapToGrid w:val="0"/>
                <w:color w:val="000000"/>
                <w:sz w:val="16"/>
              </w:rPr>
              <w:t xml:space="preserve">6 </w:t>
            </w:r>
          </w:p>
        </w:tc>
      </w:tr>
      <w:tr w:rsidR="002879D1" w:rsidTr="00F72E49">
        <w:trPr>
          <w:cantSplit/>
        </w:trPr>
        <w:tc>
          <w:tcPr>
            <w:tcW w:w="3240" w:type="dxa"/>
            <w:tcBorders>
              <w:top w:val="single" w:sz="6" w:space="0" w:color="auto"/>
              <w:left w:val="single" w:sz="6" w:space="0" w:color="auto"/>
              <w:bottom w:val="single" w:sz="6" w:space="0" w:color="auto"/>
              <w:right w:val="single" w:sz="12" w:space="0" w:color="auto"/>
            </w:tcBorders>
          </w:tcPr>
          <w:p w:rsidR="002879D1" w:rsidRDefault="002879D1" w:rsidP="00F72E49">
            <w:pPr>
              <w:spacing w:line="280" w:lineRule="exact"/>
              <w:rPr>
                <w:snapToGrid w:val="0"/>
                <w:color w:val="000000"/>
                <w:sz w:val="18"/>
              </w:rPr>
            </w:pPr>
            <w:r>
              <w:rPr>
                <w:snapToGrid w:val="0"/>
                <w:color w:val="000000"/>
                <w:sz w:val="18"/>
              </w:rPr>
              <w:t xml:space="preserve">Штрафы пени и неустойки, признанные или по которым получены решения суда (арбитражного суда) об их взыскании </w:t>
            </w:r>
          </w:p>
        </w:tc>
        <w:tc>
          <w:tcPr>
            <w:tcW w:w="680" w:type="dxa"/>
            <w:tcBorders>
              <w:top w:val="single" w:sz="12" w:space="0" w:color="auto"/>
              <w:left w:val="nil"/>
              <w:bottom w:val="single" w:sz="4" w:space="0" w:color="auto"/>
              <w:right w:val="single" w:sz="4" w:space="0" w:color="auto"/>
            </w:tcBorders>
          </w:tcPr>
          <w:p w:rsidR="002879D1" w:rsidRDefault="002879D1" w:rsidP="00F72E49">
            <w:pPr>
              <w:spacing w:line="280" w:lineRule="exact"/>
              <w:jc w:val="center"/>
              <w:rPr>
                <w:snapToGrid w:val="0"/>
                <w:color w:val="000000"/>
                <w:sz w:val="16"/>
              </w:rPr>
            </w:pPr>
          </w:p>
        </w:tc>
        <w:tc>
          <w:tcPr>
            <w:tcW w:w="1380" w:type="dxa"/>
            <w:tcBorders>
              <w:top w:val="single" w:sz="12"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12"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12"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12" w:space="0" w:color="auto"/>
              <w:left w:val="single" w:sz="4" w:space="0" w:color="auto"/>
              <w:bottom w:val="single" w:sz="4" w:space="0" w:color="auto"/>
              <w:right w:val="single" w:sz="12" w:space="0" w:color="auto"/>
            </w:tcBorders>
          </w:tcPr>
          <w:p w:rsidR="002879D1" w:rsidRDefault="002879D1" w:rsidP="00F72E49">
            <w:pPr>
              <w:spacing w:line="280" w:lineRule="exact"/>
              <w:jc w:val="center"/>
              <w:rPr>
                <w:snapToGrid w:val="0"/>
                <w:color w:val="000000"/>
                <w:sz w:val="18"/>
              </w:rPr>
            </w:pPr>
          </w:p>
        </w:tc>
      </w:tr>
      <w:tr w:rsidR="002879D1" w:rsidTr="00F72E49">
        <w:trPr>
          <w:cantSplit/>
        </w:trPr>
        <w:tc>
          <w:tcPr>
            <w:tcW w:w="3240" w:type="dxa"/>
            <w:tcBorders>
              <w:top w:val="single" w:sz="6" w:space="0" w:color="auto"/>
              <w:left w:val="single" w:sz="6" w:space="0" w:color="auto"/>
              <w:bottom w:val="single" w:sz="6" w:space="0" w:color="auto"/>
              <w:right w:val="single" w:sz="12" w:space="0" w:color="auto"/>
            </w:tcBorders>
          </w:tcPr>
          <w:p w:rsidR="002879D1" w:rsidRDefault="002879D1" w:rsidP="00F72E49">
            <w:pPr>
              <w:spacing w:line="280" w:lineRule="exact"/>
              <w:rPr>
                <w:snapToGrid w:val="0"/>
                <w:color w:val="000000"/>
                <w:sz w:val="18"/>
              </w:rPr>
            </w:pPr>
            <w:r>
              <w:rPr>
                <w:snapToGrid w:val="0"/>
                <w:color w:val="000000"/>
                <w:sz w:val="18"/>
              </w:rPr>
              <w:t xml:space="preserve">Прибыль (убыток) прошлых лет </w:t>
            </w:r>
          </w:p>
        </w:tc>
        <w:tc>
          <w:tcPr>
            <w:tcW w:w="680" w:type="dxa"/>
            <w:tcBorders>
              <w:top w:val="single" w:sz="4" w:space="0" w:color="auto"/>
              <w:left w:val="nil"/>
              <w:bottom w:val="single" w:sz="4" w:space="0" w:color="auto"/>
              <w:right w:val="single" w:sz="4" w:space="0" w:color="auto"/>
            </w:tcBorders>
          </w:tcPr>
          <w:p w:rsidR="002879D1" w:rsidRDefault="002879D1" w:rsidP="00F72E49">
            <w:pPr>
              <w:spacing w:line="280" w:lineRule="exact"/>
              <w:jc w:val="center"/>
              <w:rPr>
                <w:snapToGrid w:val="0"/>
                <w:color w:val="000000"/>
                <w:sz w:val="16"/>
              </w:rPr>
            </w:pPr>
          </w:p>
        </w:tc>
        <w:tc>
          <w:tcPr>
            <w:tcW w:w="138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12" w:space="0" w:color="auto"/>
            </w:tcBorders>
          </w:tcPr>
          <w:p w:rsidR="002879D1" w:rsidRDefault="002879D1" w:rsidP="00F72E49">
            <w:pPr>
              <w:spacing w:line="280" w:lineRule="exact"/>
              <w:jc w:val="center"/>
              <w:rPr>
                <w:snapToGrid w:val="0"/>
                <w:color w:val="000000"/>
                <w:sz w:val="18"/>
              </w:rPr>
            </w:pPr>
          </w:p>
        </w:tc>
      </w:tr>
      <w:tr w:rsidR="002879D1" w:rsidTr="00F72E49">
        <w:trPr>
          <w:cantSplit/>
        </w:trPr>
        <w:tc>
          <w:tcPr>
            <w:tcW w:w="3240" w:type="dxa"/>
            <w:tcBorders>
              <w:top w:val="single" w:sz="6" w:space="0" w:color="auto"/>
              <w:left w:val="single" w:sz="6" w:space="0" w:color="auto"/>
              <w:bottom w:val="single" w:sz="6" w:space="0" w:color="auto"/>
              <w:right w:val="single" w:sz="12" w:space="0" w:color="auto"/>
            </w:tcBorders>
          </w:tcPr>
          <w:p w:rsidR="002879D1" w:rsidRDefault="002879D1" w:rsidP="00F72E49">
            <w:pPr>
              <w:spacing w:line="280" w:lineRule="exact"/>
              <w:rPr>
                <w:snapToGrid w:val="0"/>
                <w:color w:val="000000"/>
                <w:sz w:val="18"/>
              </w:rPr>
            </w:pPr>
            <w:r>
              <w:rPr>
                <w:snapToGrid w:val="0"/>
                <w:color w:val="000000"/>
                <w:sz w:val="18"/>
              </w:rPr>
              <w:t xml:space="preserve">Возмещение убытков, причиненных неисполнением или ненадлежащим исполнением обязательств </w:t>
            </w:r>
          </w:p>
        </w:tc>
        <w:tc>
          <w:tcPr>
            <w:tcW w:w="680" w:type="dxa"/>
            <w:tcBorders>
              <w:top w:val="single" w:sz="4" w:space="0" w:color="auto"/>
              <w:left w:val="nil"/>
              <w:bottom w:val="single" w:sz="4" w:space="0" w:color="auto"/>
              <w:right w:val="single" w:sz="4" w:space="0" w:color="auto"/>
            </w:tcBorders>
          </w:tcPr>
          <w:p w:rsidR="002879D1" w:rsidRDefault="002879D1" w:rsidP="00F72E49">
            <w:pPr>
              <w:spacing w:line="280" w:lineRule="exact"/>
              <w:jc w:val="center"/>
              <w:rPr>
                <w:snapToGrid w:val="0"/>
                <w:color w:val="000000"/>
                <w:sz w:val="16"/>
              </w:rPr>
            </w:pPr>
          </w:p>
        </w:tc>
        <w:tc>
          <w:tcPr>
            <w:tcW w:w="138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12" w:space="0" w:color="auto"/>
            </w:tcBorders>
          </w:tcPr>
          <w:p w:rsidR="002879D1" w:rsidRDefault="002879D1" w:rsidP="00F72E49">
            <w:pPr>
              <w:spacing w:line="280" w:lineRule="exact"/>
              <w:jc w:val="center"/>
              <w:rPr>
                <w:snapToGrid w:val="0"/>
                <w:color w:val="000000"/>
                <w:sz w:val="18"/>
              </w:rPr>
            </w:pPr>
          </w:p>
        </w:tc>
      </w:tr>
      <w:tr w:rsidR="002879D1" w:rsidTr="00F72E49">
        <w:trPr>
          <w:cantSplit/>
        </w:trPr>
        <w:tc>
          <w:tcPr>
            <w:tcW w:w="3240" w:type="dxa"/>
            <w:tcBorders>
              <w:top w:val="single" w:sz="6" w:space="0" w:color="auto"/>
              <w:left w:val="single" w:sz="6" w:space="0" w:color="auto"/>
              <w:bottom w:val="single" w:sz="6" w:space="0" w:color="auto"/>
              <w:right w:val="single" w:sz="12" w:space="0" w:color="auto"/>
            </w:tcBorders>
          </w:tcPr>
          <w:p w:rsidR="002879D1" w:rsidRDefault="002879D1" w:rsidP="00F72E49">
            <w:pPr>
              <w:spacing w:line="280" w:lineRule="exact"/>
              <w:rPr>
                <w:snapToGrid w:val="0"/>
                <w:color w:val="000000"/>
                <w:sz w:val="18"/>
              </w:rPr>
            </w:pPr>
            <w:r>
              <w:rPr>
                <w:snapToGrid w:val="0"/>
                <w:color w:val="000000"/>
                <w:sz w:val="18"/>
              </w:rPr>
              <w:t xml:space="preserve">Курсовые разницы по операциям в иностранной валюте </w:t>
            </w:r>
          </w:p>
        </w:tc>
        <w:tc>
          <w:tcPr>
            <w:tcW w:w="680" w:type="dxa"/>
            <w:tcBorders>
              <w:top w:val="single" w:sz="4" w:space="0" w:color="auto"/>
              <w:left w:val="nil"/>
              <w:bottom w:val="single" w:sz="4" w:space="0" w:color="auto"/>
              <w:right w:val="single" w:sz="4" w:space="0" w:color="auto"/>
            </w:tcBorders>
          </w:tcPr>
          <w:p w:rsidR="002879D1" w:rsidRDefault="002879D1" w:rsidP="00F72E49">
            <w:pPr>
              <w:spacing w:line="280" w:lineRule="exact"/>
              <w:jc w:val="center"/>
              <w:rPr>
                <w:snapToGrid w:val="0"/>
                <w:color w:val="000000"/>
                <w:sz w:val="16"/>
              </w:rPr>
            </w:pPr>
          </w:p>
        </w:tc>
        <w:tc>
          <w:tcPr>
            <w:tcW w:w="138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12" w:space="0" w:color="auto"/>
            </w:tcBorders>
          </w:tcPr>
          <w:p w:rsidR="002879D1" w:rsidRDefault="002879D1" w:rsidP="00F72E49">
            <w:pPr>
              <w:spacing w:line="280" w:lineRule="exact"/>
              <w:jc w:val="center"/>
              <w:rPr>
                <w:snapToGrid w:val="0"/>
                <w:color w:val="000000"/>
                <w:sz w:val="18"/>
              </w:rPr>
            </w:pPr>
          </w:p>
        </w:tc>
      </w:tr>
      <w:tr w:rsidR="002879D1" w:rsidTr="00F72E49">
        <w:trPr>
          <w:cantSplit/>
        </w:trPr>
        <w:tc>
          <w:tcPr>
            <w:tcW w:w="3240" w:type="dxa"/>
            <w:tcBorders>
              <w:top w:val="single" w:sz="6" w:space="0" w:color="auto"/>
              <w:left w:val="single" w:sz="6" w:space="0" w:color="auto"/>
              <w:bottom w:val="single" w:sz="6" w:space="0" w:color="auto"/>
              <w:right w:val="single" w:sz="12" w:space="0" w:color="auto"/>
            </w:tcBorders>
          </w:tcPr>
          <w:p w:rsidR="002879D1" w:rsidRDefault="002879D1" w:rsidP="00F72E49">
            <w:pPr>
              <w:spacing w:line="280" w:lineRule="exact"/>
              <w:rPr>
                <w:snapToGrid w:val="0"/>
                <w:color w:val="000000"/>
                <w:sz w:val="18"/>
              </w:rPr>
            </w:pPr>
            <w:r>
              <w:rPr>
                <w:snapToGrid w:val="0"/>
                <w:color w:val="000000"/>
                <w:sz w:val="18"/>
              </w:rPr>
              <w:t xml:space="preserve">Отчисления в оценочные резервы </w:t>
            </w:r>
          </w:p>
        </w:tc>
        <w:tc>
          <w:tcPr>
            <w:tcW w:w="680" w:type="dxa"/>
            <w:tcBorders>
              <w:top w:val="single" w:sz="4" w:space="0" w:color="auto"/>
              <w:left w:val="nil"/>
              <w:bottom w:val="single" w:sz="4" w:space="0" w:color="auto"/>
              <w:right w:val="single" w:sz="4" w:space="0" w:color="auto"/>
            </w:tcBorders>
          </w:tcPr>
          <w:p w:rsidR="002879D1" w:rsidRDefault="002879D1" w:rsidP="00F72E49">
            <w:pPr>
              <w:spacing w:line="280" w:lineRule="exact"/>
              <w:jc w:val="center"/>
              <w:rPr>
                <w:snapToGrid w:val="0"/>
                <w:color w:val="000000"/>
                <w:sz w:val="16"/>
              </w:rPr>
            </w:pPr>
          </w:p>
        </w:tc>
        <w:tc>
          <w:tcPr>
            <w:tcW w:w="138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r>
              <w:rPr>
                <w:snapToGrid w:val="0"/>
                <w:color w:val="000000"/>
                <w:sz w:val="18"/>
              </w:rPr>
              <w:t>х</w:t>
            </w:r>
          </w:p>
        </w:tc>
        <w:tc>
          <w:tcPr>
            <w:tcW w:w="140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r>
              <w:rPr>
                <w:snapToGrid w:val="0"/>
                <w:color w:val="000000"/>
                <w:sz w:val="18"/>
              </w:rPr>
              <w:t>х</w:t>
            </w:r>
          </w:p>
        </w:tc>
        <w:tc>
          <w:tcPr>
            <w:tcW w:w="1400" w:type="dxa"/>
            <w:tcBorders>
              <w:top w:val="single" w:sz="4" w:space="0" w:color="auto"/>
              <w:left w:val="single" w:sz="4" w:space="0" w:color="auto"/>
              <w:bottom w:val="single" w:sz="4" w:space="0" w:color="auto"/>
              <w:right w:val="single" w:sz="12" w:space="0" w:color="auto"/>
            </w:tcBorders>
          </w:tcPr>
          <w:p w:rsidR="002879D1" w:rsidRDefault="002879D1" w:rsidP="00F72E49">
            <w:pPr>
              <w:spacing w:line="280" w:lineRule="exact"/>
              <w:jc w:val="center"/>
              <w:rPr>
                <w:snapToGrid w:val="0"/>
                <w:color w:val="000000"/>
                <w:sz w:val="18"/>
              </w:rPr>
            </w:pPr>
          </w:p>
        </w:tc>
      </w:tr>
      <w:tr w:rsidR="002879D1" w:rsidTr="00F72E49">
        <w:trPr>
          <w:cantSplit/>
        </w:trPr>
        <w:tc>
          <w:tcPr>
            <w:tcW w:w="3240" w:type="dxa"/>
            <w:tcBorders>
              <w:top w:val="single" w:sz="6" w:space="0" w:color="auto"/>
              <w:left w:val="single" w:sz="6" w:space="0" w:color="auto"/>
              <w:right w:val="single" w:sz="12" w:space="0" w:color="auto"/>
            </w:tcBorders>
          </w:tcPr>
          <w:p w:rsidR="002879D1" w:rsidRDefault="002879D1" w:rsidP="00F72E49">
            <w:pPr>
              <w:spacing w:line="280" w:lineRule="exact"/>
              <w:rPr>
                <w:snapToGrid w:val="0"/>
                <w:color w:val="000000"/>
                <w:sz w:val="18"/>
              </w:rPr>
            </w:pPr>
            <w:r>
              <w:rPr>
                <w:snapToGrid w:val="0"/>
                <w:color w:val="000000"/>
                <w:sz w:val="18"/>
              </w:rPr>
              <w:t xml:space="preserve">Списание дебиторских и кредиторских задолженностей, по которым истек срок исковой давности </w:t>
            </w:r>
          </w:p>
        </w:tc>
        <w:tc>
          <w:tcPr>
            <w:tcW w:w="680" w:type="dxa"/>
            <w:tcBorders>
              <w:top w:val="single" w:sz="4" w:space="0" w:color="auto"/>
              <w:left w:val="nil"/>
              <w:bottom w:val="single" w:sz="4" w:space="0" w:color="auto"/>
              <w:right w:val="single" w:sz="4" w:space="0" w:color="auto"/>
            </w:tcBorders>
          </w:tcPr>
          <w:p w:rsidR="002879D1" w:rsidRDefault="002879D1" w:rsidP="00F72E49">
            <w:pPr>
              <w:spacing w:line="280" w:lineRule="exact"/>
              <w:jc w:val="center"/>
              <w:rPr>
                <w:snapToGrid w:val="0"/>
                <w:color w:val="000000"/>
                <w:sz w:val="16"/>
              </w:rPr>
            </w:pPr>
          </w:p>
        </w:tc>
        <w:tc>
          <w:tcPr>
            <w:tcW w:w="138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4" w:space="0" w:color="auto"/>
              <w:right w:val="single" w:sz="12" w:space="0" w:color="auto"/>
            </w:tcBorders>
          </w:tcPr>
          <w:p w:rsidR="002879D1" w:rsidRDefault="002879D1" w:rsidP="00F72E49">
            <w:pPr>
              <w:spacing w:line="280" w:lineRule="exact"/>
              <w:jc w:val="center"/>
              <w:rPr>
                <w:snapToGrid w:val="0"/>
                <w:color w:val="000000"/>
                <w:sz w:val="18"/>
              </w:rPr>
            </w:pPr>
          </w:p>
        </w:tc>
      </w:tr>
      <w:tr w:rsidR="002879D1" w:rsidTr="00F72E49">
        <w:trPr>
          <w:cantSplit/>
        </w:trPr>
        <w:tc>
          <w:tcPr>
            <w:tcW w:w="3240" w:type="dxa"/>
            <w:tcBorders>
              <w:top w:val="single" w:sz="6" w:space="0" w:color="auto"/>
              <w:left w:val="single" w:sz="6" w:space="0" w:color="auto"/>
              <w:bottom w:val="single" w:sz="4" w:space="0" w:color="auto"/>
              <w:right w:val="single" w:sz="12" w:space="0" w:color="auto"/>
            </w:tcBorders>
          </w:tcPr>
          <w:p w:rsidR="002879D1" w:rsidRDefault="00004FB8" w:rsidP="00F72E49">
            <w:pPr>
              <w:spacing w:line="280" w:lineRule="exact"/>
              <w:rPr>
                <w:snapToGrid w:val="0"/>
                <w:color w:val="000000"/>
                <w:sz w:val="16"/>
              </w:rPr>
            </w:pPr>
            <w:r>
              <w:rPr>
                <w:noProof/>
              </w:rPr>
              <w:pict>
                <v:shape id="_x0000_s1100" type="#_x0000_t202" style="position:absolute;margin-left:383.7pt;margin-top:9.25pt;width:84.9pt;height:14.4pt;z-index:251659264;mso-position-horizontal-relative:text;mso-position-vertical-relative:text" o:allowincell="f" filled="f" stroked="f">
                  <v:textbox style="mso-next-textbox:#_x0000_s1100" inset="0,0,0,0">
                    <w:txbxContent>
                      <w:p w:rsidR="002879D1" w:rsidRDefault="002879D1" w:rsidP="002879D1">
                        <w:pPr>
                          <w:rPr>
                            <w:sz w:val="20"/>
                          </w:rPr>
                        </w:pPr>
                      </w:p>
                    </w:txbxContent>
                  </v:textbox>
                </v:shape>
              </w:pict>
            </w:r>
            <w:r>
              <w:rPr>
                <w:noProof/>
              </w:rPr>
              <w:pict>
                <v:shape id="_x0000_s1101" type="#_x0000_t202" style="position:absolute;margin-left:335.7pt;margin-top:9.25pt;width:40.2pt;height:14.4pt;z-index:251658240;mso-position-horizontal-relative:text;mso-position-vertical-relative:text" o:allowincell="f" filled="f" stroked="f">
                  <v:textbox style="mso-next-textbox:#_x0000_s1101" inset="0,0,0,0">
                    <w:txbxContent>
                      <w:p w:rsidR="002879D1" w:rsidRDefault="002879D1" w:rsidP="002879D1">
                        <w:pPr>
                          <w:rPr>
                            <w:sz w:val="20"/>
                          </w:rPr>
                        </w:pPr>
                      </w:p>
                    </w:txbxContent>
                  </v:textbox>
                </v:shape>
              </w:pict>
            </w:r>
            <w:r>
              <w:rPr>
                <w:noProof/>
              </w:rPr>
              <w:pict>
                <v:shape id="_x0000_s1102" type="#_x0000_t202" style="position:absolute;margin-left:62.95pt;margin-top:9.25pt;width:49.65pt;height:14.4pt;z-index:251657216;mso-position-horizontal-relative:text;mso-position-vertical-relative:text" o:allowincell="f" filled="f" stroked="f">
                  <v:textbox style="mso-next-textbox:#_x0000_s1102" inset="0,0,0,0">
                    <w:txbxContent>
                      <w:p w:rsidR="002879D1" w:rsidRDefault="002879D1" w:rsidP="002879D1">
                        <w:pPr>
                          <w:rPr>
                            <w:sz w:val="20"/>
                          </w:rPr>
                        </w:pPr>
                      </w:p>
                    </w:txbxContent>
                  </v:textbox>
                </v:shape>
              </w:pict>
            </w:r>
            <w:r w:rsidR="002879D1">
              <w:rPr>
                <w:snapToGrid w:val="0"/>
                <w:color w:val="000000"/>
                <w:sz w:val="16"/>
              </w:rPr>
              <w:t xml:space="preserve"> </w:t>
            </w:r>
          </w:p>
        </w:tc>
        <w:tc>
          <w:tcPr>
            <w:tcW w:w="680" w:type="dxa"/>
            <w:tcBorders>
              <w:top w:val="single" w:sz="4" w:space="0" w:color="auto"/>
              <w:left w:val="nil"/>
              <w:bottom w:val="single" w:sz="12" w:space="0" w:color="000000"/>
              <w:right w:val="single" w:sz="4" w:space="0" w:color="auto"/>
            </w:tcBorders>
          </w:tcPr>
          <w:p w:rsidR="002879D1" w:rsidRDefault="002879D1" w:rsidP="00F72E49">
            <w:pPr>
              <w:spacing w:line="280" w:lineRule="exact"/>
              <w:jc w:val="center"/>
              <w:rPr>
                <w:snapToGrid w:val="0"/>
                <w:color w:val="000000"/>
                <w:sz w:val="16"/>
              </w:rPr>
            </w:pPr>
          </w:p>
        </w:tc>
        <w:tc>
          <w:tcPr>
            <w:tcW w:w="1380" w:type="dxa"/>
            <w:tcBorders>
              <w:top w:val="single" w:sz="4" w:space="0" w:color="auto"/>
              <w:left w:val="single" w:sz="4" w:space="0" w:color="auto"/>
              <w:bottom w:val="single" w:sz="12" w:space="0" w:color="000000"/>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12" w:space="0" w:color="000000"/>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12" w:space="0" w:color="000000"/>
              <w:right w:val="single" w:sz="4" w:space="0" w:color="auto"/>
            </w:tcBorders>
          </w:tcPr>
          <w:p w:rsidR="002879D1" w:rsidRDefault="002879D1" w:rsidP="00F72E49">
            <w:pPr>
              <w:spacing w:line="280" w:lineRule="exact"/>
              <w:jc w:val="center"/>
              <w:rPr>
                <w:snapToGrid w:val="0"/>
                <w:color w:val="000000"/>
                <w:sz w:val="18"/>
              </w:rPr>
            </w:pPr>
          </w:p>
        </w:tc>
        <w:tc>
          <w:tcPr>
            <w:tcW w:w="1400" w:type="dxa"/>
            <w:tcBorders>
              <w:top w:val="single" w:sz="4" w:space="0" w:color="auto"/>
              <w:left w:val="single" w:sz="4" w:space="0" w:color="auto"/>
              <w:bottom w:val="single" w:sz="12" w:space="0" w:color="000000"/>
              <w:right w:val="single" w:sz="12" w:space="0" w:color="auto"/>
            </w:tcBorders>
          </w:tcPr>
          <w:p w:rsidR="002879D1" w:rsidRDefault="002879D1" w:rsidP="00F72E49">
            <w:pPr>
              <w:spacing w:line="280" w:lineRule="exact"/>
              <w:jc w:val="center"/>
              <w:rPr>
                <w:snapToGrid w:val="0"/>
                <w:color w:val="000000"/>
                <w:sz w:val="18"/>
              </w:rPr>
            </w:pPr>
          </w:p>
        </w:tc>
      </w:tr>
    </w:tbl>
    <w:p w:rsidR="002879D1" w:rsidRDefault="002879D1" w:rsidP="002879D1">
      <w:pPr>
        <w:rPr>
          <w:snapToGrid w:val="0"/>
          <w:sz w:val="20"/>
        </w:rPr>
      </w:pPr>
      <w:r>
        <w:rPr>
          <w:snapToGrid w:val="0"/>
          <w:sz w:val="20"/>
        </w:rPr>
        <w:t xml:space="preserve">                                                       </w:t>
      </w:r>
    </w:p>
    <w:p w:rsidR="002879D1" w:rsidRPr="0070786A" w:rsidRDefault="002879D1" w:rsidP="002879D1">
      <w:pPr>
        <w:rPr>
          <w:snapToGrid w:val="0"/>
          <w:sz w:val="20"/>
        </w:rPr>
      </w:pPr>
      <w:r w:rsidRPr="0070786A">
        <w:rPr>
          <w:snapToGrid w:val="0"/>
          <w:sz w:val="20"/>
        </w:rPr>
        <w:t xml:space="preserve">                                                        </w:t>
      </w:r>
    </w:p>
    <w:p w:rsidR="002879D1" w:rsidRPr="0070786A" w:rsidRDefault="002879D1" w:rsidP="002879D1">
      <w:pPr>
        <w:rPr>
          <w:snapToGrid w:val="0"/>
          <w:sz w:val="20"/>
        </w:rPr>
      </w:pPr>
      <w:r w:rsidRPr="0070786A">
        <w:rPr>
          <w:snapToGrid w:val="0"/>
          <w:sz w:val="20"/>
        </w:rPr>
        <w:t xml:space="preserve">Руководитель __________  _____________________    </w:t>
      </w:r>
      <w:r w:rsidRPr="0070786A">
        <w:rPr>
          <w:snapToGrid w:val="0"/>
          <w:sz w:val="20"/>
        </w:rPr>
        <w:tab/>
        <w:t>Главный бухгалтер ________  __________________</w:t>
      </w:r>
    </w:p>
    <w:p w:rsidR="002879D1" w:rsidRPr="0070786A" w:rsidRDefault="00004FB8" w:rsidP="002879D1">
      <w:pPr>
        <w:tabs>
          <w:tab w:val="left" w:pos="2694"/>
          <w:tab w:val="left" w:pos="6946"/>
          <w:tab w:val="left" w:pos="7797"/>
        </w:tabs>
        <w:ind w:firstLine="1276"/>
        <w:rPr>
          <w:snapToGrid w:val="0"/>
          <w:sz w:val="20"/>
        </w:rPr>
      </w:pPr>
      <w:r>
        <w:rPr>
          <w:noProof/>
        </w:rPr>
        <w:pict>
          <v:shape id="_x0000_s1103" type="#_x0000_t202" style="position:absolute;left:0;text-align:left;margin-left:113.4pt;margin-top:4.7pt;width:36pt;height:12pt;z-index:251662336" o:allowincell="f" filled="f" stroked="f">
            <v:textbox style="mso-next-textbox:#_x0000_s1103" inset="0,0,0,0">
              <w:txbxContent>
                <w:p w:rsidR="002879D1" w:rsidRDefault="002879D1" w:rsidP="002879D1">
                  <w:pPr>
                    <w:rPr>
                      <w:sz w:val="20"/>
                    </w:rPr>
                  </w:pPr>
                </w:p>
              </w:txbxContent>
            </v:textbox>
          </v:shape>
        </w:pict>
      </w:r>
      <w:r>
        <w:rPr>
          <w:noProof/>
        </w:rPr>
        <w:pict>
          <v:shape id="_x0000_s1104" type="#_x0000_t202" style="position:absolute;left:0;text-align:left;margin-left:35.4pt;margin-top:4.7pt;width:79.35pt;height:13.3pt;z-index:251661312" o:allowincell="f" filled="f" stroked="f">
            <v:textbox style="mso-next-textbox:#_x0000_s1104" inset="0,0,0,0">
              <w:txbxContent>
                <w:p w:rsidR="002879D1" w:rsidRDefault="002879D1" w:rsidP="002879D1">
                  <w:pPr>
                    <w:rPr>
                      <w:sz w:val="20"/>
                    </w:rPr>
                  </w:pPr>
                </w:p>
              </w:txbxContent>
            </v:textbox>
          </v:shape>
        </w:pict>
      </w:r>
      <w:r>
        <w:rPr>
          <w:noProof/>
        </w:rPr>
        <w:pict>
          <v:shape id="_x0000_s1105" type="#_x0000_t202" style="position:absolute;left:0;text-align:left;margin-left:5.4pt;margin-top:4.7pt;width:16.95pt;height:13.35pt;z-index:251660288" o:allowincell="f" filled="f" stroked="f">
            <v:textbox style="mso-next-textbox:#_x0000_s1105" inset="0,0,0,0">
              <w:txbxContent>
                <w:p w:rsidR="002879D1" w:rsidRDefault="002879D1" w:rsidP="002879D1">
                  <w:pPr>
                    <w:rPr>
                      <w:sz w:val="20"/>
                    </w:rPr>
                  </w:pPr>
                </w:p>
              </w:txbxContent>
            </v:textbox>
          </v:shape>
        </w:pict>
      </w:r>
      <w:r w:rsidR="002879D1" w:rsidRPr="0070786A">
        <w:rPr>
          <w:snapToGrid w:val="0"/>
          <w:sz w:val="20"/>
        </w:rPr>
        <w:t>(подпись)</w:t>
      </w:r>
      <w:r w:rsidR="002879D1" w:rsidRPr="0070786A">
        <w:rPr>
          <w:snapToGrid w:val="0"/>
          <w:sz w:val="20"/>
        </w:rPr>
        <w:tab/>
        <w:t xml:space="preserve">(расшифровка подписи)                              </w:t>
      </w:r>
      <w:r w:rsidR="002879D1" w:rsidRPr="0070786A">
        <w:rPr>
          <w:snapToGrid w:val="0"/>
          <w:sz w:val="20"/>
        </w:rPr>
        <w:tab/>
        <w:t xml:space="preserve"> (подпись)</w:t>
      </w:r>
      <w:r w:rsidR="002879D1" w:rsidRPr="0070786A">
        <w:rPr>
          <w:snapToGrid w:val="0"/>
          <w:sz w:val="20"/>
        </w:rPr>
        <w:tab/>
        <w:t>(расшифровка подписи)</w:t>
      </w:r>
    </w:p>
    <w:p w:rsidR="002879D1" w:rsidRPr="0070786A" w:rsidRDefault="002879D1" w:rsidP="002879D1">
      <w:pPr>
        <w:rPr>
          <w:snapToGrid w:val="0"/>
          <w:sz w:val="20"/>
        </w:rPr>
      </w:pPr>
      <w:r w:rsidRPr="0070786A">
        <w:rPr>
          <w:snapToGrid w:val="0"/>
          <w:sz w:val="20"/>
        </w:rPr>
        <w:t>«____» _________________ ________г.</w:t>
      </w:r>
    </w:p>
    <w:p w:rsidR="002879D1" w:rsidRPr="0070786A" w:rsidRDefault="002879D1" w:rsidP="002879D1">
      <w:pPr>
        <w:tabs>
          <w:tab w:val="left" w:pos="567"/>
        </w:tabs>
        <w:rPr>
          <w:snapToGrid w:val="0"/>
          <w:sz w:val="20"/>
        </w:rPr>
      </w:pPr>
    </w:p>
    <w:p w:rsidR="002879D1" w:rsidRDefault="0070786A" w:rsidP="0070786A">
      <w:pPr>
        <w:tabs>
          <w:tab w:val="left" w:pos="720"/>
          <w:tab w:val="left" w:pos="1080"/>
          <w:tab w:val="left" w:pos="1260"/>
        </w:tabs>
        <w:spacing w:line="360" w:lineRule="auto"/>
        <w:ind w:firstLine="720"/>
        <w:jc w:val="both"/>
        <w:rPr>
          <w:rFonts w:eastAsia="Times New Roman"/>
          <w:sz w:val="28"/>
          <w:szCs w:val="28"/>
          <w:lang w:eastAsia="en-US"/>
        </w:rPr>
      </w:pPr>
      <w:r>
        <w:rPr>
          <w:rFonts w:eastAsia="Times New Roman"/>
          <w:sz w:val="28"/>
          <w:szCs w:val="22"/>
          <w:lang w:eastAsia="en-US"/>
        </w:rPr>
        <w:br w:type="page"/>
      </w:r>
      <w:r w:rsidR="002879D1" w:rsidRPr="007B1989">
        <w:rPr>
          <w:rFonts w:eastAsia="Times New Roman"/>
          <w:sz w:val="28"/>
          <w:szCs w:val="28"/>
          <w:lang w:eastAsia="en-US"/>
        </w:rPr>
        <w:t xml:space="preserve">Приложение </w:t>
      </w:r>
      <w:r w:rsidR="002879D1">
        <w:rPr>
          <w:rFonts w:eastAsia="Times New Roman"/>
          <w:sz w:val="28"/>
          <w:szCs w:val="28"/>
          <w:lang w:eastAsia="en-US"/>
        </w:rPr>
        <w:t>4</w:t>
      </w:r>
    </w:p>
    <w:p w:rsidR="0070786A" w:rsidRPr="007B1989" w:rsidRDefault="0070786A" w:rsidP="0070786A">
      <w:pPr>
        <w:tabs>
          <w:tab w:val="left" w:pos="720"/>
          <w:tab w:val="left" w:pos="1080"/>
          <w:tab w:val="left" w:pos="1260"/>
        </w:tabs>
        <w:spacing w:line="360" w:lineRule="auto"/>
        <w:ind w:firstLine="720"/>
        <w:jc w:val="both"/>
        <w:rPr>
          <w:rFonts w:eastAsia="Times New Roman"/>
          <w:sz w:val="28"/>
          <w:szCs w:val="28"/>
          <w:lang w:eastAsia="en-US"/>
        </w:rPr>
      </w:pPr>
    </w:p>
    <w:p w:rsidR="002879D1" w:rsidRDefault="002879D1" w:rsidP="002879D1">
      <w:pPr>
        <w:pStyle w:val="af"/>
        <w:rPr>
          <w:rFonts w:ascii="Arial" w:hAnsi="Arial"/>
        </w:rPr>
      </w:pPr>
      <w:r>
        <w:rPr>
          <w:rFonts w:ascii="Arial" w:hAnsi="Arial"/>
        </w:rPr>
        <w:t>Отчет о прибылях и убытках</w:t>
      </w:r>
    </w:p>
    <w:p w:rsidR="002879D1" w:rsidRDefault="00004FB8" w:rsidP="002879D1">
      <w:pPr>
        <w:jc w:val="center"/>
        <w:rPr>
          <w:rFonts w:ascii="Arial" w:hAnsi="Arial"/>
          <w:b/>
          <w:snapToGrid w:val="0"/>
          <w:color w:val="000000"/>
          <w:sz w:val="28"/>
        </w:rPr>
      </w:pPr>
      <w:r>
        <w:rPr>
          <w:noProof/>
        </w:rPr>
        <w:pict>
          <v:shape id="_x0000_s1106" type="#_x0000_t202" style="position:absolute;left:0;text-align:left;margin-left:305.4pt;margin-top:2.35pt;width:14.4pt;height:14.4pt;z-index:251671552" o:allowincell="f" filled="f" stroked="f">
            <v:textbox style="mso-next-textbox:#_x0000_s1106" inset="0,0,0,0">
              <w:txbxContent>
                <w:p w:rsidR="002879D1" w:rsidRDefault="002879D1" w:rsidP="002879D1">
                  <w:pPr>
                    <w:rPr>
                      <w:sz w:val="20"/>
                      <w:lang w:val="en-US"/>
                    </w:rPr>
                  </w:pPr>
                </w:p>
              </w:txbxContent>
            </v:textbox>
          </v:shape>
        </w:pict>
      </w:r>
      <w:r>
        <w:rPr>
          <w:noProof/>
        </w:rPr>
        <w:pict>
          <v:shape id="_x0000_s1107" type="#_x0000_t202" style="position:absolute;left:0;text-align:left;margin-left:179.4pt;margin-top:.95pt;width:96pt;height:12pt;flip:y;z-index:251664384" o:allowincell="f" filled="f" stroked="f">
            <v:textbox style="mso-next-textbox:#_x0000_s1107" inset="0,0,0,0">
              <w:txbxContent>
                <w:p w:rsidR="002879D1" w:rsidRPr="00E45DF0" w:rsidRDefault="002879D1" w:rsidP="002879D1">
                  <w:pPr>
                    <w:jc w:val="center"/>
                    <w:rPr>
                      <w:b/>
                      <w:szCs w:val="24"/>
                    </w:rPr>
                  </w:pPr>
                  <w:r>
                    <w:rPr>
                      <w:b/>
                      <w:szCs w:val="24"/>
                    </w:rPr>
                    <w:t>год</w:t>
                  </w:r>
                </w:p>
              </w:txbxContent>
            </v:textbox>
          </v:shape>
        </w:pict>
      </w:r>
      <w:r w:rsidR="002879D1">
        <w:rPr>
          <w:rFonts w:ascii="Arial" w:hAnsi="Arial"/>
          <w:b/>
          <w:snapToGrid w:val="0"/>
          <w:color w:val="000000"/>
          <w:sz w:val="28"/>
        </w:rPr>
        <w:t>за __________________2008г.</w:t>
      </w:r>
    </w:p>
    <w:tbl>
      <w:tblPr>
        <w:tblW w:w="9540" w:type="dxa"/>
        <w:tblLayout w:type="fixed"/>
        <w:tblCellMar>
          <w:left w:w="71" w:type="dxa"/>
          <w:right w:w="71" w:type="dxa"/>
        </w:tblCellMar>
        <w:tblLook w:val="0000" w:firstRow="0" w:lastRow="0" w:firstColumn="0" w:lastColumn="0" w:noHBand="0" w:noVBand="0"/>
      </w:tblPr>
      <w:tblGrid>
        <w:gridCol w:w="7560"/>
        <w:gridCol w:w="660"/>
        <w:gridCol w:w="360"/>
        <w:gridCol w:w="300"/>
        <w:gridCol w:w="660"/>
      </w:tblGrid>
      <w:tr w:rsidR="002879D1" w:rsidTr="00F72E49">
        <w:trPr>
          <w:cantSplit/>
          <w:trHeight w:val="294"/>
        </w:trPr>
        <w:tc>
          <w:tcPr>
            <w:tcW w:w="7560" w:type="dxa"/>
            <w:tcBorders>
              <w:right w:val="single" w:sz="4" w:space="0" w:color="auto"/>
            </w:tcBorders>
          </w:tcPr>
          <w:p w:rsidR="002879D1" w:rsidRDefault="002879D1" w:rsidP="00F72E49">
            <w:pPr>
              <w:tabs>
                <w:tab w:val="left" w:pos="2127"/>
              </w:tabs>
              <w:ind w:left="2127"/>
              <w:jc w:val="center"/>
              <w:rPr>
                <w:snapToGrid w:val="0"/>
                <w:color w:val="000000"/>
                <w:sz w:val="18"/>
              </w:rPr>
            </w:pPr>
          </w:p>
        </w:tc>
        <w:tc>
          <w:tcPr>
            <w:tcW w:w="1980" w:type="dxa"/>
            <w:gridSpan w:val="4"/>
            <w:tcBorders>
              <w:top w:val="single" w:sz="6" w:space="0" w:color="auto"/>
              <w:right w:val="single" w:sz="6" w:space="0" w:color="auto"/>
            </w:tcBorders>
          </w:tcPr>
          <w:p w:rsidR="002879D1" w:rsidRDefault="002879D1" w:rsidP="00F72E49">
            <w:pPr>
              <w:jc w:val="center"/>
              <w:rPr>
                <w:snapToGrid w:val="0"/>
                <w:color w:val="000000"/>
                <w:sz w:val="18"/>
              </w:rPr>
            </w:pPr>
            <w:r>
              <w:rPr>
                <w:snapToGrid w:val="0"/>
                <w:color w:val="000000"/>
                <w:sz w:val="18"/>
              </w:rPr>
              <w:t>Коды</w:t>
            </w:r>
          </w:p>
        </w:tc>
      </w:tr>
      <w:tr w:rsidR="002879D1" w:rsidTr="00F72E49">
        <w:trPr>
          <w:cantSplit/>
        </w:trPr>
        <w:tc>
          <w:tcPr>
            <w:tcW w:w="7560" w:type="dxa"/>
            <w:vMerge w:val="restart"/>
          </w:tcPr>
          <w:p w:rsidR="002879D1" w:rsidRDefault="00004FB8" w:rsidP="00F72E49">
            <w:pPr>
              <w:jc w:val="right"/>
              <w:rPr>
                <w:snapToGrid w:val="0"/>
                <w:color w:val="000000"/>
                <w:sz w:val="18"/>
              </w:rPr>
            </w:pPr>
            <w:r>
              <w:rPr>
                <w:noProof/>
              </w:rPr>
              <w:pict>
                <v:shape id="_x0000_s1108" type="#_x0000_t202" style="position:absolute;left:0;text-align:left;margin-left:51.15pt;margin-top:20.55pt;width:273.6pt;height:10.95pt;z-index:251686912;mso-position-horizontal-relative:text;mso-position-vertical-relative:text" o:allowincell="f" filled="f" stroked="f">
                  <v:textbox style="mso-next-textbox:#_x0000_s1108" inset="0,0,0,0">
                    <w:txbxContent>
                      <w:p w:rsidR="002879D1" w:rsidRPr="00D35262" w:rsidRDefault="002879D1" w:rsidP="002879D1">
                        <w:pPr>
                          <w:tabs>
                            <w:tab w:val="left" w:pos="360"/>
                          </w:tabs>
                          <w:jc w:val="center"/>
                          <w:rPr>
                            <w:b/>
                            <w:sz w:val="22"/>
                            <w:szCs w:val="22"/>
                          </w:rPr>
                        </w:pPr>
                        <w:r>
                          <w:rPr>
                            <w:b/>
                            <w:sz w:val="22"/>
                            <w:szCs w:val="22"/>
                          </w:rPr>
                          <w:t>ООО «Ролон»</w:t>
                        </w:r>
                      </w:p>
                      <w:p w:rsidR="002879D1" w:rsidRPr="00881E1F" w:rsidRDefault="002879D1" w:rsidP="002879D1">
                        <w:pPr>
                          <w:rPr>
                            <w:b/>
                            <w:sz w:val="20"/>
                          </w:rPr>
                        </w:pPr>
                      </w:p>
                    </w:txbxContent>
                  </v:textbox>
                </v:shape>
              </w:pict>
            </w:r>
            <w:r w:rsidR="002879D1">
              <w:rPr>
                <w:snapToGrid w:val="0"/>
                <w:color w:val="000000"/>
                <w:sz w:val="18"/>
              </w:rPr>
              <w:t>Форма № 2 по ОКУД</w:t>
            </w:r>
            <w:r w:rsidR="002879D1">
              <w:rPr>
                <w:snapToGrid w:val="0"/>
                <w:color w:val="000000"/>
                <w:sz w:val="18"/>
              </w:rPr>
              <w:br/>
              <w:t>Дата (год, месяц, число)</w:t>
            </w:r>
            <w:r w:rsidR="002879D1">
              <w:rPr>
                <w:snapToGrid w:val="0"/>
                <w:color w:val="000000"/>
                <w:sz w:val="18"/>
              </w:rPr>
              <w:br/>
              <w:t xml:space="preserve">Организация ______________________________________________________________по ОКПО </w:t>
            </w:r>
          </w:p>
        </w:tc>
        <w:tc>
          <w:tcPr>
            <w:tcW w:w="1980" w:type="dxa"/>
            <w:gridSpan w:val="4"/>
            <w:tcBorders>
              <w:top w:val="single" w:sz="12"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18"/>
              </w:rPr>
            </w:pPr>
            <w:r>
              <w:rPr>
                <w:snapToGrid w:val="0"/>
                <w:color w:val="000000"/>
                <w:sz w:val="18"/>
              </w:rPr>
              <w:t>0710002</w:t>
            </w:r>
          </w:p>
        </w:tc>
      </w:tr>
      <w:tr w:rsidR="002879D1" w:rsidTr="00F72E49">
        <w:trPr>
          <w:cantSplit/>
        </w:trPr>
        <w:tc>
          <w:tcPr>
            <w:tcW w:w="7560" w:type="dxa"/>
            <w:vMerge/>
          </w:tcPr>
          <w:p w:rsidR="002879D1" w:rsidRDefault="002879D1" w:rsidP="00F72E49">
            <w:pPr>
              <w:rPr>
                <w:snapToGrid w:val="0"/>
                <w:sz w:val="20"/>
              </w:rPr>
            </w:pPr>
          </w:p>
        </w:tc>
        <w:tc>
          <w:tcPr>
            <w:tcW w:w="660" w:type="dxa"/>
            <w:tcBorders>
              <w:top w:val="single" w:sz="6" w:space="0" w:color="auto"/>
              <w:left w:val="single" w:sz="12" w:space="0" w:color="auto"/>
              <w:bottom w:val="single" w:sz="6" w:space="0" w:color="auto"/>
              <w:right w:val="single" w:sz="6" w:space="0" w:color="auto"/>
            </w:tcBorders>
          </w:tcPr>
          <w:p w:rsidR="002879D1" w:rsidRDefault="002879D1" w:rsidP="00F72E49">
            <w:pPr>
              <w:jc w:val="center"/>
              <w:rPr>
                <w:snapToGrid w:val="0"/>
                <w:color w:val="000000"/>
                <w:sz w:val="20"/>
              </w:rPr>
            </w:pPr>
          </w:p>
        </w:tc>
        <w:tc>
          <w:tcPr>
            <w:tcW w:w="660" w:type="dxa"/>
            <w:gridSpan w:val="2"/>
            <w:tcBorders>
              <w:top w:val="single" w:sz="6" w:space="0" w:color="auto"/>
              <w:left w:val="single" w:sz="6" w:space="0" w:color="auto"/>
              <w:bottom w:val="single" w:sz="6" w:space="0" w:color="auto"/>
              <w:right w:val="single" w:sz="6" w:space="0" w:color="auto"/>
            </w:tcBorders>
          </w:tcPr>
          <w:p w:rsidR="002879D1" w:rsidRDefault="002879D1" w:rsidP="00F72E49">
            <w:pPr>
              <w:jc w:val="center"/>
              <w:rPr>
                <w:snapToGrid w:val="0"/>
                <w:color w:val="000000"/>
                <w:sz w:val="20"/>
              </w:rPr>
            </w:pPr>
          </w:p>
        </w:tc>
        <w:tc>
          <w:tcPr>
            <w:tcW w:w="660" w:type="dxa"/>
            <w:tcBorders>
              <w:top w:val="single" w:sz="6" w:space="0" w:color="auto"/>
              <w:left w:val="single" w:sz="6"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rPr>
          <w:cantSplit/>
        </w:trPr>
        <w:tc>
          <w:tcPr>
            <w:tcW w:w="7560" w:type="dxa"/>
            <w:vMerge/>
          </w:tcPr>
          <w:p w:rsidR="002879D1" w:rsidRDefault="002879D1" w:rsidP="00F72E49">
            <w:pPr>
              <w:rPr>
                <w:snapToGrid w:val="0"/>
                <w:sz w:val="20"/>
              </w:rPr>
            </w:pPr>
          </w:p>
        </w:tc>
        <w:tc>
          <w:tcPr>
            <w:tcW w:w="1980" w:type="dxa"/>
            <w:gridSpan w:val="4"/>
            <w:tcBorders>
              <w:top w:val="single" w:sz="6"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r>
              <w:rPr>
                <w:snapToGrid w:val="0"/>
                <w:color w:val="000000"/>
                <w:sz w:val="20"/>
              </w:rPr>
              <w:t>04867061</w:t>
            </w:r>
          </w:p>
        </w:tc>
      </w:tr>
      <w:tr w:rsidR="002879D1" w:rsidTr="00F72E49">
        <w:trPr>
          <w:cantSplit/>
        </w:trPr>
        <w:tc>
          <w:tcPr>
            <w:tcW w:w="7560" w:type="dxa"/>
            <w:vMerge w:val="restart"/>
          </w:tcPr>
          <w:p w:rsidR="002879D1" w:rsidRDefault="00004FB8" w:rsidP="00F72E49">
            <w:pPr>
              <w:rPr>
                <w:snapToGrid w:val="0"/>
                <w:color w:val="000000"/>
                <w:sz w:val="18"/>
              </w:rPr>
            </w:pPr>
            <w:r>
              <w:rPr>
                <w:noProof/>
              </w:rPr>
              <w:pict>
                <v:shape id="_x0000_s1109" type="#_x0000_t202" style="position:absolute;margin-left:69.75pt;margin-top:8.7pt;width:253.65pt;height:11.65pt;z-index:251687936;mso-position-horizontal-relative:text;mso-position-vertical-relative:text" o:allowincell="f" filled="f" stroked="f">
                  <v:textbox style="mso-next-textbox:#_x0000_s1109" inset="0,0,0,0">
                    <w:txbxContent>
                      <w:p w:rsidR="002879D1" w:rsidRPr="00D35262" w:rsidRDefault="002879D1" w:rsidP="002879D1">
                        <w:pPr>
                          <w:spacing w:line="360" w:lineRule="auto"/>
                          <w:jc w:val="center"/>
                          <w:rPr>
                            <w:rFonts w:eastAsia="Times New Roman"/>
                            <w:b/>
                            <w:sz w:val="28"/>
                            <w:szCs w:val="22"/>
                            <w:lang w:eastAsia="en-US"/>
                          </w:rPr>
                        </w:pPr>
                        <w:r>
                          <w:rPr>
                            <w:rFonts w:eastAsia="Times New Roman"/>
                            <w:b/>
                            <w:sz w:val="28"/>
                            <w:szCs w:val="22"/>
                            <w:lang w:eastAsia="en-US"/>
                          </w:rPr>
                          <w:t>строительство</w:t>
                        </w:r>
                      </w:p>
                      <w:p w:rsidR="002879D1" w:rsidRPr="009A7354" w:rsidRDefault="002879D1" w:rsidP="002879D1">
                        <w:pPr>
                          <w:spacing w:line="360" w:lineRule="auto"/>
                          <w:rPr>
                            <w:rFonts w:eastAsia="Times New Roman"/>
                            <w:sz w:val="28"/>
                            <w:szCs w:val="22"/>
                            <w:lang w:eastAsia="en-US"/>
                          </w:rPr>
                        </w:pPr>
                      </w:p>
                    </w:txbxContent>
                  </v:textbox>
                </v:shape>
              </w:pict>
            </w:r>
            <w:r>
              <w:rPr>
                <w:noProof/>
              </w:rPr>
              <w:pict>
                <v:shape id="_x0000_s1110" type="#_x0000_t202" style="position:absolute;margin-left:220.2pt;margin-top:26.55pt;width:147.75pt;height:15.15pt;z-index:251688960;mso-position-horizontal-relative:text;mso-position-vertical-relative:text" o:allowincell="f" filled="f" stroked="f">
                  <v:textbox style="mso-next-textbox:#_x0000_s1110" inset="0,0,0,0">
                    <w:txbxContent>
                      <w:p w:rsidR="002879D1" w:rsidRPr="00D35262" w:rsidRDefault="002879D1" w:rsidP="002879D1">
                        <w:pPr>
                          <w:spacing w:line="360" w:lineRule="auto"/>
                          <w:jc w:val="center"/>
                          <w:rPr>
                            <w:rFonts w:eastAsia="Times New Roman"/>
                            <w:sz w:val="28"/>
                            <w:szCs w:val="22"/>
                            <w:lang w:eastAsia="en-US"/>
                          </w:rPr>
                        </w:pPr>
                      </w:p>
                    </w:txbxContent>
                  </v:textbox>
                </v:shape>
              </w:pict>
            </w:r>
            <w:r w:rsidR="002879D1">
              <w:rPr>
                <w:snapToGrid w:val="0"/>
                <w:color w:val="000000"/>
                <w:sz w:val="18"/>
              </w:rPr>
              <w:t>Идентификационный номер налогоплательщика                                                                       ИНН</w:t>
            </w:r>
            <w:r w:rsidR="002879D1">
              <w:rPr>
                <w:snapToGrid w:val="0"/>
                <w:color w:val="000000"/>
                <w:sz w:val="18"/>
              </w:rPr>
              <w:br/>
              <w:t xml:space="preserve">Вид деятельности _________________________________________________________по ОКВЭД </w:t>
            </w:r>
          </w:p>
        </w:tc>
        <w:tc>
          <w:tcPr>
            <w:tcW w:w="1980" w:type="dxa"/>
            <w:gridSpan w:val="4"/>
            <w:tcBorders>
              <w:top w:val="single" w:sz="6" w:space="0" w:color="auto"/>
              <w:left w:val="single" w:sz="12" w:space="0" w:color="auto"/>
              <w:bottom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rPr>
          <w:cantSplit/>
        </w:trPr>
        <w:tc>
          <w:tcPr>
            <w:tcW w:w="7560" w:type="dxa"/>
            <w:vMerge/>
          </w:tcPr>
          <w:p w:rsidR="002879D1" w:rsidRDefault="002879D1" w:rsidP="00F72E49">
            <w:pPr>
              <w:rPr>
                <w:snapToGrid w:val="0"/>
                <w:sz w:val="20"/>
              </w:rPr>
            </w:pPr>
          </w:p>
        </w:tc>
        <w:tc>
          <w:tcPr>
            <w:tcW w:w="1020" w:type="dxa"/>
            <w:gridSpan w:val="2"/>
            <w:tcBorders>
              <w:top w:val="single" w:sz="6" w:space="0" w:color="auto"/>
              <w:left w:val="single" w:sz="12" w:space="0" w:color="auto"/>
              <w:right w:val="single" w:sz="4" w:space="0" w:color="auto"/>
            </w:tcBorders>
          </w:tcPr>
          <w:p w:rsidR="002879D1" w:rsidRDefault="002879D1" w:rsidP="00F72E49">
            <w:pPr>
              <w:jc w:val="center"/>
              <w:rPr>
                <w:snapToGrid w:val="0"/>
                <w:color w:val="000000"/>
                <w:sz w:val="20"/>
              </w:rPr>
            </w:pPr>
          </w:p>
        </w:tc>
        <w:tc>
          <w:tcPr>
            <w:tcW w:w="960" w:type="dxa"/>
            <w:gridSpan w:val="2"/>
            <w:tcBorders>
              <w:top w:val="single" w:sz="6" w:space="0" w:color="auto"/>
              <w:left w:val="single" w:sz="4" w:space="0" w:color="auto"/>
              <w:right w:val="single" w:sz="12" w:space="0" w:color="auto"/>
            </w:tcBorders>
          </w:tcPr>
          <w:p w:rsidR="002879D1" w:rsidRDefault="002879D1" w:rsidP="00F72E49">
            <w:pPr>
              <w:jc w:val="center"/>
              <w:rPr>
                <w:snapToGrid w:val="0"/>
                <w:color w:val="000000"/>
                <w:sz w:val="20"/>
              </w:rPr>
            </w:pPr>
          </w:p>
        </w:tc>
      </w:tr>
      <w:tr w:rsidR="002879D1" w:rsidTr="00F72E49">
        <w:trPr>
          <w:cantSplit/>
        </w:trPr>
        <w:tc>
          <w:tcPr>
            <w:tcW w:w="7560" w:type="dxa"/>
          </w:tcPr>
          <w:p w:rsidR="002879D1" w:rsidRDefault="002879D1" w:rsidP="00F72E49">
            <w:pPr>
              <w:rPr>
                <w:snapToGrid w:val="0"/>
                <w:color w:val="000000"/>
                <w:sz w:val="18"/>
              </w:rPr>
            </w:pPr>
            <w:r>
              <w:rPr>
                <w:snapToGrid w:val="0"/>
                <w:color w:val="000000"/>
                <w:sz w:val="18"/>
              </w:rPr>
              <w:t>Организационно-правовая форма / форма собственности  ________________________________</w:t>
            </w:r>
          </w:p>
        </w:tc>
        <w:tc>
          <w:tcPr>
            <w:tcW w:w="1020" w:type="dxa"/>
            <w:gridSpan w:val="2"/>
            <w:vMerge w:val="restart"/>
            <w:tcBorders>
              <w:top w:val="single" w:sz="4" w:space="0" w:color="auto"/>
              <w:left w:val="single" w:sz="12" w:space="0" w:color="auto"/>
              <w:bottom w:val="single" w:sz="6" w:space="0" w:color="auto"/>
              <w:right w:val="single" w:sz="6" w:space="0" w:color="auto"/>
            </w:tcBorders>
          </w:tcPr>
          <w:p w:rsidR="002879D1" w:rsidRDefault="002879D1" w:rsidP="00F72E49">
            <w:pPr>
              <w:jc w:val="center"/>
              <w:rPr>
                <w:snapToGrid w:val="0"/>
                <w:sz w:val="20"/>
              </w:rPr>
            </w:pPr>
          </w:p>
        </w:tc>
        <w:tc>
          <w:tcPr>
            <w:tcW w:w="960" w:type="dxa"/>
            <w:gridSpan w:val="2"/>
            <w:vMerge w:val="restart"/>
            <w:tcBorders>
              <w:top w:val="single" w:sz="6" w:space="0" w:color="auto"/>
              <w:left w:val="single" w:sz="6" w:space="0" w:color="auto"/>
              <w:right w:val="single" w:sz="12" w:space="0" w:color="auto"/>
            </w:tcBorders>
          </w:tcPr>
          <w:p w:rsidR="002879D1" w:rsidRDefault="002879D1" w:rsidP="00F72E49">
            <w:pPr>
              <w:jc w:val="center"/>
              <w:rPr>
                <w:snapToGrid w:val="0"/>
                <w:color w:val="000000"/>
                <w:sz w:val="20"/>
              </w:rPr>
            </w:pPr>
          </w:p>
        </w:tc>
      </w:tr>
      <w:tr w:rsidR="002879D1" w:rsidTr="00F72E49">
        <w:trPr>
          <w:cantSplit/>
        </w:trPr>
        <w:tc>
          <w:tcPr>
            <w:tcW w:w="7560" w:type="dxa"/>
          </w:tcPr>
          <w:p w:rsidR="002879D1" w:rsidRDefault="00004FB8" w:rsidP="00F72E49">
            <w:pPr>
              <w:rPr>
                <w:snapToGrid w:val="0"/>
                <w:color w:val="000000"/>
                <w:sz w:val="18"/>
              </w:rPr>
            </w:pPr>
            <w:r>
              <w:rPr>
                <w:noProof/>
              </w:rPr>
              <w:pict>
                <v:shape id="_x0000_s1111" type="#_x0000_t202" style="position:absolute;margin-left:-.45pt;margin-top:-1.5pt;width:282.75pt;height:12.9pt;z-index:251689984;mso-position-horizontal-relative:text;mso-position-vertical-relative:text" o:allowincell="f" filled="f" stroked="f">
                  <v:textbox style="mso-next-textbox:#_x0000_s1111" inset="0,0,0,0">
                    <w:txbxContent>
                      <w:p w:rsidR="002879D1" w:rsidRPr="00D35262" w:rsidRDefault="002879D1" w:rsidP="002879D1">
                        <w:pPr>
                          <w:spacing w:line="360" w:lineRule="auto"/>
                          <w:jc w:val="center"/>
                          <w:rPr>
                            <w:rFonts w:eastAsia="Times New Roman"/>
                            <w:b/>
                            <w:sz w:val="22"/>
                            <w:szCs w:val="22"/>
                            <w:lang w:eastAsia="en-US"/>
                          </w:rPr>
                        </w:pPr>
                        <w:r>
                          <w:rPr>
                            <w:rFonts w:eastAsia="Times New Roman"/>
                            <w:b/>
                            <w:sz w:val="22"/>
                            <w:szCs w:val="22"/>
                            <w:lang w:eastAsia="en-US"/>
                          </w:rPr>
                          <w:t>Общество с ограниченной ответственности</w:t>
                        </w:r>
                      </w:p>
                    </w:txbxContent>
                  </v:textbox>
                </v:shape>
              </w:pict>
            </w:r>
            <w:r w:rsidR="002879D1">
              <w:rPr>
                <w:snapToGrid w:val="0"/>
                <w:color w:val="000000"/>
                <w:sz w:val="18"/>
              </w:rPr>
              <w:t xml:space="preserve">________________________________________________________________по ОКОПФ / ОКФС </w:t>
            </w:r>
          </w:p>
        </w:tc>
        <w:tc>
          <w:tcPr>
            <w:tcW w:w="1020" w:type="dxa"/>
            <w:gridSpan w:val="2"/>
            <w:vMerge/>
            <w:tcBorders>
              <w:top w:val="single" w:sz="6" w:space="0" w:color="auto"/>
              <w:left w:val="single" w:sz="12" w:space="0" w:color="auto"/>
              <w:bottom w:val="single" w:sz="6" w:space="0" w:color="auto"/>
              <w:right w:val="single" w:sz="6" w:space="0" w:color="auto"/>
            </w:tcBorders>
          </w:tcPr>
          <w:p w:rsidR="002879D1" w:rsidRDefault="002879D1" w:rsidP="00F72E49">
            <w:pPr>
              <w:jc w:val="center"/>
              <w:rPr>
                <w:snapToGrid w:val="0"/>
                <w:sz w:val="20"/>
              </w:rPr>
            </w:pPr>
          </w:p>
        </w:tc>
        <w:tc>
          <w:tcPr>
            <w:tcW w:w="960" w:type="dxa"/>
            <w:gridSpan w:val="2"/>
            <w:vMerge/>
            <w:tcBorders>
              <w:left w:val="single" w:sz="6" w:space="0" w:color="auto"/>
              <w:bottom w:val="single" w:sz="6" w:space="0" w:color="auto"/>
              <w:right w:val="single" w:sz="12" w:space="0" w:color="auto"/>
            </w:tcBorders>
          </w:tcPr>
          <w:p w:rsidR="002879D1" w:rsidRDefault="002879D1" w:rsidP="00F72E49">
            <w:pPr>
              <w:jc w:val="center"/>
              <w:rPr>
                <w:snapToGrid w:val="0"/>
                <w:sz w:val="20"/>
              </w:rPr>
            </w:pPr>
          </w:p>
        </w:tc>
      </w:tr>
      <w:tr w:rsidR="002879D1" w:rsidTr="00F72E49">
        <w:trPr>
          <w:cantSplit/>
        </w:trPr>
        <w:tc>
          <w:tcPr>
            <w:tcW w:w="7560" w:type="dxa"/>
          </w:tcPr>
          <w:p w:rsidR="002879D1" w:rsidRDefault="002879D1" w:rsidP="00F72E49">
            <w:pPr>
              <w:rPr>
                <w:snapToGrid w:val="0"/>
                <w:color w:val="000000"/>
                <w:sz w:val="18"/>
              </w:rPr>
            </w:pPr>
            <w:r>
              <w:rPr>
                <w:snapToGrid w:val="0"/>
                <w:color w:val="000000"/>
                <w:sz w:val="18"/>
              </w:rPr>
              <w:t xml:space="preserve">Единица измерения: </w:t>
            </w:r>
            <w:r w:rsidRPr="00881E1F">
              <w:rPr>
                <w:b/>
                <w:snapToGrid w:val="0"/>
                <w:color w:val="000000"/>
                <w:sz w:val="18"/>
              </w:rPr>
              <w:t>тыс. руб.</w:t>
            </w:r>
            <w:r>
              <w:rPr>
                <w:snapToGrid w:val="0"/>
                <w:color w:val="000000"/>
                <w:sz w:val="18"/>
              </w:rPr>
              <w:t xml:space="preserve">                                                                             по ОКЕИ </w:t>
            </w:r>
          </w:p>
        </w:tc>
        <w:tc>
          <w:tcPr>
            <w:tcW w:w="1980" w:type="dxa"/>
            <w:gridSpan w:val="4"/>
            <w:tcBorders>
              <w:top w:val="single" w:sz="6" w:space="0" w:color="auto"/>
              <w:left w:val="single" w:sz="12" w:space="0" w:color="auto"/>
              <w:bottom w:val="single" w:sz="12" w:space="0" w:color="auto"/>
              <w:right w:val="single" w:sz="12" w:space="0" w:color="auto"/>
            </w:tcBorders>
          </w:tcPr>
          <w:p w:rsidR="002879D1" w:rsidRDefault="002879D1" w:rsidP="00F72E49">
            <w:pPr>
              <w:jc w:val="center"/>
              <w:rPr>
                <w:snapToGrid w:val="0"/>
                <w:color w:val="000000"/>
                <w:sz w:val="18"/>
              </w:rPr>
            </w:pPr>
            <w:r>
              <w:rPr>
                <w:snapToGrid w:val="0"/>
                <w:color w:val="000000"/>
                <w:sz w:val="18"/>
              </w:rPr>
              <w:t>384/385</w:t>
            </w:r>
          </w:p>
        </w:tc>
      </w:tr>
    </w:tbl>
    <w:p w:rsidR="002879D1" w:rsidRDefault="002879D1" w:rsidP="002879D1">
      <w:pPr>
        <w:rPr>
          <w:snapToGrid w:val="0"/>
          <w:sz w:val="20"/>
        </w:rPr>
      </w:pPr>
    </w:p>
    <w:tbl>
      <w:tblPr>
        <w:tblW w:w="0" w:type="auto"/>
        <w:tblLayout w:type="fixed"/>
        <w:tblCellMar>
          <w:left w:w="71" w:type="dxa"/>
          <w:right w:w="71" w:type="dxa"/>
        </w:tblCellMar>
        <w:tblLook w:val="0000" w:firstRow="0" w:lastRow="0" w:firstColumn="0" w:lastColumn="0" w:noHBand="0" w:noVBand="0"/>
      </w:tblPr>
      <w:tblGrid>
        <w:gridCol w:w="5420"/>
        <w:gridCol w:w="720"/>
        <w:gridCol w:w="1460"/>
        <w:gridCol w:w="1880"/>
      </w:tblGrid>
      <w:tr w:rsidR="002879D1" w:rsidTr="00F72E49">
        <w:trPr>
          <w:cantSplit/>
          <w:trHeight w:val="57"/>
        </w:trPr>
        <w:tc>
          <w:tcPr>
            <w:tcW w:w="6140" w:type="dxa"/>
            <w:gridSpan w:val="2"/>
            <w:tcBorders>
              <w:top w:val="single" w:sz="6" w:space="0" w:color="auto"/>
              <w:left w:val="single" w:sz="4" w:space="0" w:color="auto"/>
              <w:bottom w:val="single" w:sz="6" w:space="0" w:color="auto"/>
              <w:right w:val="single" w:sz="6" w:space="0" w:color="auto"/>
            </w:tcBorders>
            <w:vAlign w:val="center"/>
          </w:tcPr>
          <w:p w:rsidR="002879D1" w:rsidRDefault="002879D1" w:rsidP="00F72E49">
            <w:pPr>
              <w:jc w:val="center"/>
              <w:rPr>
                <w:snapToGrid w:val="0"/>
                <w:color w:val="000000"/>
                <w:sz w:val="16"/>
              </w:rPr>
            </w:pPr>
            <w:r>
              <w:rPr>
                <w:snapToGrid w:val="0"/>
                <w:color w:val="000000"/>
                <w:sz w:val="16"/>
              </w:rPr>
              <w:t>Показатель</w:t>
            </w:r>
          </w:p>
        </w:tc>
        <w:tc>
          <w:tcPr>
            <w:tcW w:w="1460" w:type="dxa"/>
            <w:vMerge w:val="restart"/>
            <w:tcBorders>
              <w:top w:val="single" w:sz="6" w:space="0" w:color="auto"/>
              <w:left w:val="single" w:sz="6" w:space="0" w:color="auto"/>
              <w:right w:val="single" w:sz="6" w:space="0" w:color="auto"/>
            </w:tcBorders>
          </w:tcPr>
          <w:p w:rsidR="002879D1" w:rsidRDefault="002879D1" w:rsidP="00F72E49">
            <w:pPr>
              <w:jc w:val="center"/>
              <w:rPr>
                <w:snapToGrid w:val="0"/>
                <w:color w:val="000000"/>
                <w:sz w:val="16"/>
              </w:rPr>
            </w:pPr>
            <w:r>
              <w:rPr>
                <w:snapToGrid w:val="0"/>
                <w:color w:val="000000"/>
                <w:sz w:val="16"/>
              </w:rPr>
              <w:t>За отчетный</w:t>
            </w:r>
          </w:p>
          <w:p w:rsidR="002879D1" w:rsidRDefault="002879D1" w:rsidP="00F72E49">
            <w:pPr>
              <w:jc w:val="center"/>
              <w:rPr>
                <w:snapToGrid w:val="0"/>
                <w:color w:val="000000"/>
                <w:sz w:val="16"/>
              </w:rPr>
            </w:pPr>
            <w:r>
              <w:rPr>
                <w:snapToGrid w:val="0"/>
                <w:color w:val="000000"/>
                <w:sz w:val="16"/>
              </w:rPr>
              <w:t>период</w:t>
            </w:r>
          </w:p>
        </w:tc>
        <w:tc>
          <w:tcPr>
            <w:tcW w:w="1880" w:type="dxa"/>
            <w:vMerge w:val="restart"/>
            <w:tcBorders>
              <w:top w:val="single" w:sz="6" w:space="0" w:color="auto"/>
              <w:left w:val="single" w:sz="6" w:space="0" w:color="auto"/>
              <w:right w:val="single" w:sz="4" w:space="0" w:color="auto"/>
            </w:tcBorders>
          </w:tcPr>
          <w:p w:rsidR="002879D1" w:rsidRDefault="002879D1" w:rsidP="00F72E49">
            <w:pPr>
              <w:jc w:val="center"/>
              <w:rPr>
                <w:snapToGrid w:val="0"/>
                <w:color w:val="000000"/>
                <w:sz w:val="16"/>
              </w:rPr>
            </w:pPr>
            <w:r>
              <w:rPr>
                <w:snapToGrid w:val="0"/>
                <w:color w:val="000000"/>
                <w:sz w:val="16"/>
              </w:rPr>
              <w:t>За аналогичный период</w:t>
            </w:r>
          </w:p>
          <w:p w:rsidR="002879D1" w:rsidRDefault="002879D1" w:rsidP="00F72E49">
            <w:pPr>
              <w:jc w:val="center"/>
              <w:rPr>
                <w:snapToGrid w:val="0"/>
                <w:color w:val="000000"/>
                <w:sz w:val="16"/>
              </w:rPr>
            </w:pPr>
            <w:r>
              <w:rPr>
                <w:snapToGrid w:val="0"/>
                <w:color w:val="000000"/>
                <w:sz w:val="16"/>
              </w:rPr>
              <w:t>предыдущего года</w:t>
            </w:r>
          </w:p>
        </w:tc>
      </w:tr>
      <w:tr w:rsidR="002879D1" w:rsidTr="00F72E49">
        <w:trPr>
          <w:cantSplit/>
          <w:trHeight w:val="57"/>
        </w:trPr>
        <w:tc>
          <w:tcPr>
            <w:tcW w:w="5420" w:type="dxa"/>
            <w:tcBorders>
              <w:top w:val="single" w:sz="6" w:space="0" w:color="auto"/>
              <w:left w:val="single" w:sz="4" w:space="0" w:color="auto"/>
              <w:bottom w:val="single" w:sz="6" w:space="0" w:color="auto"/>
              <w:right w:val="single" w:sz="6" w:space="0" w:color="auto"/>
            </w:tcBorders>
            <w:vAlign w:val="center"/>
          </w:tcPr>
          <w:p w:rsidR="002879D1" w:rsidRDefault="002879D1" w:rsidP="00F72E49">
            <w:pPr>
              <w:jc w:val="center"/>
              <w:rPr>
                <w:snapToGrid w:val="0"/>
                <w:color w:val="000000"/>
                <w:sz w:val="16"/>
              </w:rPr>
            </w:pPr>
            <w:r>
              <w:rPr>
                <w:snapToGrid w:val="0"/>
                <w:color w:val="000000"/>
                <w:sz w:val="16"/>
              </w:rPr>
              <w:t>наименование</w:t>
            </w:r>
          </w:p>
        </w:tc>
        <w:tc>
          <w:tcPr>
            <w:tcW w:w="720" w:type="dxa"/>
            <w:tcBorders>
              <w:left w:val="single" w:sz="6" w:space="0" w:color="auto"/>
              <w:bottom w:val="single" w:sz="6" w:space="0" w:color="auto"/>
              <w:right w:val="single" w:sz="6" w:space="0" w:color="auto"/>
            </w:tcBorders>
            <w:vAlign w:val="bottom"/>
          </w:tcPr>
          <w:p w:rsidR="002879D1" w:rsidRDefault="002879D1" w:rsidP="00F72E49">
            <w:pPr>
              <w:jc w:val="center"/>
              <w:rPr>
                <w:snapToGrid w:val="0"/>
                <w:color w:val="000000"/>
                <w:sz w:val="16"/>
              </w:rPr>
            </w:pPr>
            <w:r>
              <w:rPr>
                <w:snapToGrid w:val="0"/>
                <w:color w:val="000000"/>
                <w:sz w:val="16"/>
              </w:rPr>
              <w:t>код</w:t>
            </w:r>
          </w:p>
        </w:tc>
        <w:tc>
          <w:tcPr>
            <w:tcW w:w="1460" w:type="dxa"/>
            <w:vMerge/>
            <w:tcBorders>
              <w:left w:val="single" w:sz="6" w:space="0" w:color="auto"/>
              <w:bottom w:val="single" w:sz="6" w:space="0" w:color="auto"/>
              <w:right w:val="single" w:sz="6" w:space="0" w:color="auto"/>
            </w:tcBorders>
          </w:tcPr>
          <w:p w:rsidR="002879D1" w:rsidRDefault="002879D1" w:rsidP="00F72E49">
            <w:pPr>
              <w:jc w:val="both"/>
              <w:rPr>
                <w:snapToGrid w:val="0"/>
                <w:color w:val="000000"/>
                <w:sz w:val="16"/>
              </w:rPr>
            </w:pPr>
          </w:p>
        </w:tc>
        <w:tc>
          <w:tcPr>
            <w:tcW w:w="1880" w:type="dxa"/>
            <w:vMerge/>
            <w:tcBorders>
              <w:left w:val="single" w:sz="6" w:space="0" w:color="auto"/>
              <w:bottom w:val="single" w:sz="6" w:space="0" w:color="auto"/>
              <w:right w:val="single" w:sz="4" w:space="0" w:color="auto"/>
            </w:tcBorders>
          </w:tcPr>
          <w:p w:rsidR="002879D1" w:rsidRDefault="002879D1" w:rsidP="00F72E49">
            <w:pPr>
              <w:jc w:val="both"/>
              <w:rPr>
                <w:snapToGrid w:val="0"/>
                <w:color w:val="000000"/>
                <w:sz w:val="16"/>
              </w:rPr>
            </w:pPr>
          </w:p>
        </w:tc>
      </w:tr>
      <w:tr w:rsidR="002879D1" w:rsidTr="00F72E49">
        <w:trPr>
          <w:trHeight w:val="57"/>
        </w:trPr>
        <w:tc>
          <w:tcPr>
            <w:tcW w:w="5420" w:type="dxa"/>
            <w:tcBorders>
              <w:top w:val="single" w:sz="6" w:space="0" w:color="auto"/>
              <w:left w:val="single" w:sz="4" w:space="0" w:color="auto"/>
              <w:bottom w:val="single" w:sz="6" w:space="0" w:color="auto"/>
              <w:right w:val="single" w:sz="6" w:space="0" w:color="auto"/>
            </w:tcBorders>
            <w:vAlign w:val="center"/>
          </w:tcPr>
          <w:p w:rsidR="002879D1" w:rsidRDefault="002879D1" w:rsidP="00F72E49">
            <w:pPr>
              <w:jc w:val="center"/>
              <w:rPr>
                <w:snapToGrid w:val="0"/>
                <w:color w:val="000000"/>
                <w:sz w:val="16"/>
              </w:rPr>
            </w:pPr>
            <w:r>
              <w:rPr>
                <w:snapToGrid w:val="0"/>
                <w:color w:val="000000"/>
                <w:sz w:val="16"/>
              </w:rPr>
              <w:t>1</w:t>
            </w:r>
          </w:p>
        </w:tc>
        <w:tc>
          <w:tcPr>
            <w:tcW w:w="720" w:type="dxa"/>
            <w:tcBorders>
              <w:top w:val="single" w:sz="6" w:space="0" w:color="auto"/>
              <w:left w:val="single" w:sz="6" w:space="0" w:color="auto"/>
              <w:bottom w:val="single" w:sz="12" w:space="0" w:color="auto"/>
              <w:right w:val="single" w:sz="6" w:space="0" w:color="auto"/>
            </w:tcBorders>
            <w:vAlign w:val="bottom"/>
          </w:tcPr>
          <w:p w:rsidR="002879D1" w:rsidRDefault="002879D1" w:rsidP="00F72E49">
            <w:pPr>
              <w:jc w:val="center"/>
              <w:rPr>
                <w:snapToGrid w:val="0"/>
                <w:color w:val="000000"/>
                <w:sz w:val="16"/>
              </w:rPr>
            </w:pPr>
            <w:r>
              <w:rPr>
                <w:snapToGrid w:val="0"/>
                <w:color w:val="000000"/>
                <w:sz w:val="16"/>
              </w:rPr>
              <w:t>2</w:t>
            </w:r>
          </w:p>
        </w:tc>
        <w:tc>
          <w:tcPr>
            <w:tcW w:w="1460" w:type="dxa"/>
            <w:tcBorders>
              <w:top w:val="single" w:sz="6" w:space="0" w:color="auto"/>
              <w:left w:val="single" w:sz="6" w:space="0" w:color="auto"/>
              <w:bottom w:val="single" w:sz="12" w:space="0" w:color="auto"/>
              <w:right w:val="single" w:sz="6" w:space="0" w:color="auto"/>
            </w:tcBorders>
          </w:tcPr>
          <w:p w:rsidR="002879D1" w:rsidRDefault="002879D1" w:rsidP="00F72E49">
            <w:pPr>
              <w:jc w:val="center"/>
              <w:rPr>
                <w:snapToGrid w:val="0"/>
                <w:color w:val="000000"/>
                <w:sz w:val="16"/>
              </w:rPr>
            </w:pPr>
            <w:r>
              <w:rPr>
                <w:snapToGrid w:val="0"/>
                <w:color w:val="000000"/>
                <w:sz w:val="16"/>
              </w:rPr>
              <w:t>3</w:t>
            </w:r>
          </w:p>
        </w:tc>
        <w:tc>
          <w:tcPr>
            <w:tcW w:w="1880" w:type="dxa"/>
            <w:tcBorders>
              <w:top w:val="single" w:sz="6" w:space="0" w:color="auto"/>
              <w:left w:val="single" w:sz="6" w:space="0" w:color="auto"/>
              <w:bottom w:val="single" w:sz="12" w:space="0" w:color="auto"/>
              <w:right w:val="single" w:sz="4" w:space="0" w:color="auto"/>
            </w:tcBorders>
          </w:tcPr>
          <w:p w:rsidR="002879D1" w:rsidRDefault="002879D1" w:rsidP="00F72E49">
            <w:pPr>
              <w:jc w:val="center"/>
              <w:rPr>
                <w:snapToGrid w:val="0"/>
                <w:color w:val="000000"/>
                <w:sz w:val="16"/>
              </w:rPr>
            </w:pPr>
            <w:r>
              <w:rPr>
                <w:snapToGrid w:val="0"/>
                <w:color w:val="000000"/>
                <w:sz w:val="16"/>
              </w:rPr>
              <w:t>4</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pStyle w:val="2"/>
            </w:pPr>
            <w:r>
              <w:t>Доходы и расходы по обычным видам деятельности</w:t>
            </w:r>
          </w:p>
        </w:tc>
        <w:tc>
          <w:tcPr>
            <w:tcW w:w="720" w:type="dxa"/>
            <w:tcBorders>
              <w:top w:val="single" w:sz="12" w:space="0" w:color="auto"/>
              <w:bottom w:val="single" w:sz="4" w:space="0" w:color="auto"/>
              <w:right w:val="single" w:sz="6" w:space="0" w:color="auto"/>
            </w:tcBorders>
            <w:vAlign w:val="bottom"/>
          </w:tcPr>
          <w:p w:rsidR="002879D1" w:rsidRDefault="002879D1" w:rsidP="00F72E49">
            <w:pPr>
              <w:spacing w:after="80"/>
              <w:jc w:val="center"/>
              <w:rPr>
                <w:snapToGrid w:val="0"/>
                <w:color w:val="000000"/>
                <w:sz w:val="16"/>
              </w:rPr>
            </w:pPr>
          </w:p>
        </w:tc>
        <w:tc>
          <w:tcPr>
            <w:tcW w:w="1460" w:type="dxa"/>
            <w:tcBorders>
              <w:top w:val="single" w:sz="12" w:space="0" w:color="auto"/>
              <w:left w:val="single" w:sz="6" w:space="0" w:color="auto"/>
              <w:bottom w:val="single" w:sz="4" w:space="0" w:color="auto"/>
              <w:right w:val="single" w:sz="6" w:space="0" w:color="auto"/>
            </w:tcBorders>
          </w:tcPr>
          <w:p w:rsidR="002879D1" w:rsidRDefault="002879D1" w:rsidP="00F72E49">
            <w:pPr>
              <w:spacing w:before="80" w:after="80"/>
              <w:jc w:val="center"/>
              <w:rPr>
                <w:snapToGrid w:val="0"/>
                <w:color w:val="000000"/>
                <w:sz w:val="16"/>
              </w:rPr>
            </w:pPr>
          </w:p>
        </w:tc>
        <w:tc>
          <w:tcPr>
            <w:tcW w:w="1880" w:type="dxa"/>
            <w:tcBorders>
              <w:top w:val="single" w:sz="12" w:space="0" w:color="auto"/>
              <w:left w:val="single" w:sz="6" w:space="0" w:color="auto"/>
              <w:bottom w:val="single" w:sz="4" w:space="0" w:color="auto"/>
              <w:right w:val="single" w:sz="12" w:space="0" w:color="auto"/>
            </w:tcBorders>
          </w:tcPr>
          <w:p w:rsidR="002879D1" w:rsidRDefault="002879D1" w:rsidP="00F72E49">
            <w:pPr>
              <w:spacing w:before="80" w:after="80"/>
              <w:jc w:val="center"/>
              <w:rPr>
                <w:snapToGrid w:val="0"/>
                <w:color w:val="000000"/>
                <w:sz w:val="16"/>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720" w:type="dxa"/>
            <w:tcBorders>
              <w:top w:val="single" w:sz="4" w:space="0" w:color="auto"/>
              <w:bottom w:val="single" w:sz="6" w:space="0" w:color="auto"/>
              <w:right w:val="single" w:sz="6" w:space="0" w:color="auto"/>
            </w:tcBorders>
          </w:tcPr>
          <w:p w:rsidR="002879D1" w:rsidRDefault="002879D1" w:rsidP="00F72E49">
            <w:pPr>
              <w:spacing w:line="320" w:lineRule="exact"/>
              <w:jc w:val="center"/>
              <w:rPr>
                <w:snapToGrid w:val="0"/>
                <w:color w:val="000000"/>
                <w:sz w:val="16"/>
                <w:lang w:val="en-US"/>
              </w:rPr>
            </w:pPr>
            <w:r>
              <w:rPr>
                <w:snapToGrid w:val="0"/>
                <w:color w:val="000000"/>
                <w:sz w:val="16"/>
                <w:lang w:val="en-US"/>
              </w:rPr>
              <w:t>010</w:t>
            </w:r>
          </w:p>
        </w:tc>
        <w:tc>
          <w:tcPr>
            <w:tcW w:w="1460" w:type="dxa"/>
            <w:tcBorders>
              <w:top w:val="single" w:sz="4"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bCs/>
                <w:sz w:val="18"/>
                <w:szCs w:val="18"/>
                <w:lang w:eastAsia="en-US"/>
              </w:rPr>
            </w:pPr>
            <w:r w:rsidRPr="005A5017">
              <w:rPr>
                <w:rFonts w:eastAsia="Times New Roman"/>
                <w:bCs/>
                <w:sz w:val="18"/>
                <w:szCs w:val="18"/>
                <w:lang w:eastAsia="en-US"/>
              </w:rPr>
              <w:t>62676</w:t>
            </w:r>
          </w:p>
          <w:p w:rsidR="002879D1" w:rsidRPr="005A5017" w:rsidRDefault="002879D1" w:rsidP="00F72E49">
            <w:pPr>
              <w:spacing w:line="360" w:lineRule="auto"/>
              <w:jc w:val="center"/>
              <w:rPr>
                <w:rFonts w:eastAsia="Times New Roman"/>
                <w:bCs/>
                <w:sz w:val="18"/>
                <w:szCs w:val="18"/>
                <w:lang w:eastAsia="en-US"/>
              </w:rPr>
            </w:pPr>
          </w:p>
        </w:tc>
        <w:tc>
          <w:tcPr>
            <w:tcW w:w="1880" w:type="dxa"/>
            <w:tcBorders>
              <w:top w:val="single" w:sz="4"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bCs/>
                <w:sz w:val="18"/>
                <w:szCs w:val="18"/>
                <w:lang w:eastAsia="en-US"/>
              </w:rPr>
            </w:pPr>
            <w:r w:rsidRPr="00E473DF">
              <w:rPr>
                <w:rFonts w:eastAsia="Times New Roman"/>
                <w:bCs/>
                <w:sz w:val="18"/>
                <w:szCs w:val="18"/>
                <w:lang w:eastAsia="en-US"/>
              </w:rPr>
              <w:t>48629</w:t>
            </w:r>
          </w:p>
        </w:tc>
      </w:tr>
      <w:tr w:rsidR="002879D1" w:rsidTr="00F72E49">
        <w:trPr>
          <w:trHeight w:val="299"/>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Себестоимость проданных товаров, продукции, работ, услуг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rPr>
                <w:snapToGrid w:val="0"/>
                <w:color w:val="000000"/>
                <w:sz w:val="16"/>
                <w:lang w:val="en-US"/>
              </w:rPr>
            </w:pPr>
            <w:r>
              <w:rPr>
                <w:snapToGrid w:val="0"/>
                <w:color w:val="000000"/>
                <w:sz w:val="16"/>
              </w:rPr>
              <w:t xml:space="preserve">   </w:t>
            </w:r>
            <w:r>
              <w:rPr>
                <w:snapToGrid w:val="0"/>
                <w:color w:val="000000"/>
                <w:sz w:val="16"/>
                <w:lang w:val="en-US"/>
              </w:rPr>
              <w:t>020</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bCs/>
                <w:sz w:val="18"/>
                <w:szCs w:val="18"/>
                <w:lang w:eastAsia="en-US"/>
              </w:rPr>
            </w:pPr>
            <w:r w:rsidRPr="005A5017">
              <w:rPr>
                <w:rFonts w:eastAsia="Times New Roman"/>
                <w:bCs/>
                <w:sz w:val="18"/>
                <w:szCs w:val="18"/>
                <w:lang w:eastAsia="en-US"/>
              </w:rPr>
              <w:t>57156</w:t>
            </w:r>
          </w:p>
          <w:p w:rsidR="002879D1" w:rsidRPr="005A5017"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iCs/>
                <w:sz w:val="18"/>
                <w:szCs w:val="18"/>
                <w:lang w:eastAsia="en-US"/>
              </w:rPr>
            </w:pPr>
            <w:r w:rsidRPr="00E473DF">
              <w:rPr>
                <w:rFonts w:eastAsia="Times New Roman"/>
                <w:bCs/>
                <w:sz w:val="18"/>
                <w:szCs w:val="18"/>
                <w:lang w:eastAsia="en-US"/>
              </w:rPr>
              <w:t>45411</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Валовая прибыль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029</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bCs/>
                <w:sz w:val="18"/>
                <w:szCs w:val="18"/>
                <w:lang w:eastAsia="en-US"/>
              </w:rPr>
            </w:pPr>
            <w:r w:rsidRPr="005A5017">
              <w:rPr>
                <w:rFonts w:eastAsia="Times New Roman"/>
                <w:bCs/>
                <w:sz w:val="18"/>
                <w:szCs w:val="18"/>
                <w:lang w:eastAsia="en-US"/>
              </w:rPr>
              <w:t>5520</w:t>
            </w: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bCs/>
                <w:sz w:val="18"/>
                <w:szCs w:val="18"/>
                <w:lang w:eastAsia="en-US"/>
              </w:rPr>
            </w:pPr>
            <w:r w:rsidRPr="00E473DF">
              <w:rPr>
                <w:rFonts w:eastAsia="Times New Roman"/>
                <w:bCs/>
                <w:sz w:val="18"/>
                <w:szCs w:val="18"/>
                <w:lang w:eastAsia="en-US"/>
              </w:rPr>
              <w:t>3218</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Коммерческие расходы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030</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bCs/>
                <w:sz w:val="18"/>
                <w:szCs w:val="18"/>
                <w:lang w:eastAsia="en-US"/>
              </w:rPr>
            </w:pPr>
            <w:r w:rsidRPr="005A5017">
              <w:rPr>
                <w:rFonts w:eastAsia="Times New Roman"/>
                <w:bCs/>
                <w:sz w:val="18"/>
                <w:szCs w:val="18"/>
                <w:lang w:eastAsia="en-US"/>
              </w:rPr>
              <w:t>844</w:t>
            </w: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bCs/>
                <w:sz w:val="18"/>
                <w:szCs w:val="18"/>
                <w:lang w:eastAsia="en-US"/>
              </w:rPr>
            </w:pPr>
            <w:r w:rsidRPr="00E473DF">
              <w:rPr>
                <w:rFonts w:eastAsia="Times New Roman"/>
                <w:bCs/>
                <w:sz w:val="18"/>
                <w:szCs w:val="18"/>
                <w:lang w:eastAsia="en-US"/>
              </w:rPr>
              <w:t>464</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Управленческие расходы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040</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b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b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Прибыль (убыток) от продаж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050</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bCs/>
                <w:sz w:val="18"/>
                <w:szCs w:val="18"/>
                <w:lang w:eastAsia="en-US"/>
              </w:rPr>
            </w:pPr>
            <w:r w:rsidRPr="005A5017">
              <w:rPr>
                <w:rFonts w:eastAsia="Times New Roman"/>
                <w:bCs/>
                <w:sz w:val="18"/>
                <w:szCs w:val="18"/>
                <w:lang w:eastAsia="en-US"/>
              </w:rPr>
              <w:t>4676</w:t>
            </w: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bCs/>
                <w:sz w:val="18"/>
                <w:szCs w:val="18"/>
                <w:lang w:eastAsia="en-US"/>
              </w:rPr>
            </w:pPr>
            <w:r w:rsidRPr="00E473DF">
              <w:rPr>
                <w:rFonts w:eastAsia="Times New Roman"/>
                <w:bCs/>
                <w:sz w:val="18"/>
                <w:szCs w:val="18"/>
                <w:lang w:eastAsia="en-US"/>
              </w:rPr>
              <w:t>2754</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pStyle w:val="1"/>
              <w:spacing w:line="320" w:lineRule="exact"/>
              <w:rPr>
                <w:sz w:val="18"/>
              </w:rPr>
            </w:pPr>
            <w:r>
              <w:rPr>
                <w:sz w:val="18"/>
              </w:rPr>
              <w:t>Прочие доходы и расходы</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b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b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Проценты к получению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060</w:t>
            </w:r>
          </w:p>
        </w:tc>
        <w:tc>
          <w:tcPr>
            <w:tcW w:w="1460" w:type="dxa"/>
            <w:tcBorders>
              <w:top w:val="single" w:sz="6" w:space="0" w:color="auto"/>
              <w:left w:val="single" w:sz="6" w:space="0" w:color="auto"/>
              <w:bottom w:val="single" w:sz="6" w:space="0" w:color="auto"/>
              <w:right w:val="single" w:sz="6" w:space="0" w:color="auto"/>
            </w:tcBorders>
            <w:vAlign w:val="bottom"/>
          </w:tcPr>
          <w:p w:rsidR="002879D1" w:rsidRPr="005A5017"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vAlign w:val="bottom"/>
          </w:tcPr>
          <w:p w:rsidR="002879D1" w:rsidRPr="00E473DF" w:rsidRDefault="002879D1" w:rsidP="00F72E49">
            <w:pPr>
              <w:spacing w:line="360" w:lineRule="auto"/>
              <w:jc w:val="center"/>
              <w:rPr>
                <w:rFonts w:eastAsia="Times New Roman"/>
                <w:iCs/>
                <w:sz w:val="18"/>
                <w:szCs w:val="18"/>
                <w:lang w:eastAsia="en-US"/>
              </w:rPr>
            </w:pPr>
            <w:r w:rsidRPr="00E473DF">
              <w:rPr>
                <w:rFonts w:eastAsia="Times New Roman"/>
                <w:iCs/>
                <w:sz w:val="18"/>
                <w:szCs w:val="18"/>
                <w:lang w:eastAsia="en-US"/>
              </w:rPr>
              <w:t>245</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Проценты к уплате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070</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iCs/>
                <w:sz w:val="18"/>
                <w:szCs w:val="18"/>
                <w:lang w:eastAsia="en-US"/>
              </w:rPr>
            </w:pPr>
            <w:r w:rsidRPr="00E473DF">
              <w:rPr>
                <w:rFonts w:eastAsia="Times New Roman"/>
                <w:iCs/>
                <w:sz w:val="18"/>
                <w:szCs w:val="18"/>
                <w:lang w:eastAsia="en-US"/>
              </w:rPr>
              <w:t>511</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Доходы от участия в других организациях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080</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Прочие операционные доходы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090</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Прочие операционные расходы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100</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Внереализационные доходы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120</w:t>
            </w:r>
          </w:p>
        </w:tc>
        <w:tc>
          <w:tcPr>
            <w:tcW w:w="1460" w:type="dxa"/>
            <w:tcBorders>
              <w:top w:val="single" w:sz="6" w:space="0" w:color="auto"/>
              <w:left w:val="single" w:sz="6" w:space="0" w:color="auto"/>
              <w:bottom w:val="single" w:sz="6" w:space="0" w:color="auto"/>
              <w:right w:val="single" w:sz="6" w:space="0" w:color="auto"/>
            </w:tcBorders>
            <w:vAlign w:val="bottom"/>
          </w:tcPr>
          <w:p w:rsidR="002879D1" w:rsidRPr="005A5017" w:rsidRDefault="002879D1" w:rsidP="00F72E49">
            <w:pPr>
              <w:spacing w:line="360" w:lineRule="auto"/>
              <w:jc w:val="center"/>
              <w:rPr>
                <w:rFonts w:eastAsia="Times New Roman"/>
                <w:iCs/>
                <w:sz w:val="18"/>
                <w:szCs w:val="18"/>
                <w:lang w:eastAsia="en-US"/>
              </w:rPr>
            </w:pPr>
            <w:r w:rsidRPr="005A5017">
              <w:rPr>
                <w:rFonts w:eastAsia="Times New Roman"/>
                <w:iCs/>
                <w:sz w:val="18"/>
                <w:szCs w:val="18"/>
                <w:lang w:eastAsia="en-US"/>
              </w:rPr>
              <w:t>205</w:t>
            </w:r>
          </w:p>
        </w:tc>
        <w:tc>
          <w:tcPr>
            <w:tcW w:w="1880" w:type="dxa"/>
            <w:tcBorders>
              <w:top w:val="single" w:sz="6" w:space="0" w:color="auto"/>
              <w:left w:val="single" w:sz="6" w:space="0" w:color="auto"/>
              <w:bottom w:val="single" w:sz="6" w:space="0" w:color="auto"/>
              <w:right w:val="single" w:sz="12" w:space="0" w:color="auto"/>
            </w:tcBorders>
            <w:vAlign w:val="bottom"/>
          </w:tcPr>
          <w:p w:rsidR="002879D1" w:rsidRPr="00E473DF" w:rsidRDefault="002879D1" w:rsidP="00F72E49">
            <w:pPr>
              <w:spacing w:line="360" w:lineRule="auto"/>
              <w:jc w:val="center"/>
              <w:rPr>
                <w:rFonts w:eastAsia="Times New Roman"/>
                <w:iCs/>
                <w:sz w:val="18"/>
                <w:szCs w:val="18"/>
                <w:lang w:eastAsia="en-US"/>
              </w:rPr>
            </w:pPr>
            <w:r w:rsidRPr="00E473DF">
              <w:rPr>
                <w:rFonts w:eastAsia="Times New Roman"/>
                <w:iCs/>
                <w:sz w:val="18"/>
                <w:szCs w:val="18"/>
                <w:lang w:eastAsia="en-US"/>
              </w:rPr>
              <w:t>4</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 xml:space="preserve">Внереализационные расходы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130</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iCs/>
                <w:sz w:val="18"/>
                <w:szCs w:val="18"/>
                <w:lang w:eastAsia="en-US"/>
              </w:rPr>
            </w:pPr>
            <w:r w:rsidRPr="005A5017">
              <w:rPr>
                <w:rFonts w:eastAsia="Times New Roman"/>
                <w:iCs/>
                <w:sz w:val="18"/>
                <w:szCs w:val="18"/>
                <w:lang w:eastAsia="en-US"/>
              </w:rPr>
              <w:t>981</w:t>
            </w: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iCs/>
                <w:sz w:val="18"/>
                <w:szCs w:val="18"/>
                <w:lang w:eastAsia="en-US"/>
              </w:rPr>
            </w:pPr>
            <w:r w:rsidRPr="00E473DF">
              <w:rPr>
                <w:rFonts w:eastAsia="Times New Roman"/>
                <w:iCs/>
                <w:sz w:val="18"/>
                <w:szCs w:val="18"/>
                <w:lang w:eastAsia="en-US"/>
              </w:rPr>
              <w:t>347</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pStyle w:val="2"/>
              <w:spacing w:line="320" w:lineRule="exact"/>
            </w:pPr>
            <w:r>
              <w:t>Прибыль (убыток) до налогообложения</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bCs/>
                <w:sz w:val="18"/>
                <w:szCs w:val="18"/>
                <w:lang w:eastAsia="en-US"/>
              </w:rPr>
            </w:pPr>
            <w:r w:rsidRPr="005A5017">
              <w:rPr>
                <w:rFonts w:eastAsia="Times New Roman"/>
                <w:bCs/>
                <w:sz w:val="18"/>
                <w:szCs w:val="18"/>
                <w:lang w:eastAsia="en-US"/>
              </w:rPr>
              <w:t>3900</w:t>
            </w: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bCs/>
                <w:sz w:val="18"/>
                <w:szCs w:val="18"/>
                <w:lang w:eastAsia="en-US"/>
              </w:rPr>
            </w:pPr>
            <w:r w:rsidRPr="00E473DF">
              <w:rPr>
                <w:rFonts w:eastAsia="Times New Roman"/>
                <w:bCs/>
                <w:sz w:val="18"/>
                <w:szCs w:val="18"/>
                <w:lang w:eastAsia="en-US"/>
              </w:rPr>
              <w:t>2145</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Отложенные налоговые активы</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141</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iCs/>
                <w:sz w:val="18"/>
                <w:szCs w:val="18"/>
                <w:lang w:eastAsia="en-US"/>
              </w:rPr>
            </w:pPr>
            <w:r w:rsidRPr="005A5017">
              <w:rPr>
                <w:rFonts w:eastAsia="Times New Roman"/>
                <w:iCs/>
                <w:sz w:val="18"/>
                <w:szCs w:val="18"/>
                <w:lang w:eastAsia="en-US"/>
              </w:rPr>
              <w:t>17</w:t>
            </w: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Отложенные налоговые обязательства</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142</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iCs/>
                <w:sz w:val="18"/>
                <w:szCs w:val="18"/>
                <w:lang w:eastAsia="en-US"/>
              </w:rPr>
            </w:pPr>
            <w:r w:rsidRPr="005A5017">
              <w:rPr>
                <w:rFonts w:eastAsia="Times New Roman"/>
                <w:iCs/>
                <w:sz w:val="18"/>
                <w:szCs w:val="18"/>
                <w:lang w:eastAsia="en-US"/>
              </w:rPr>
              <w:t>54</w:t>
            </w: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Текущий налог на прибыль</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150</w:t>
            </w: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iCs/>
                <w:sz w:val="18"/>
                <w:szCs w:val="18"/>
                <w:lang w:eastAsia="en-US"/>
              </w:rPr>
            </w:pPr>
            <w:r w:rsidRPr="005A5017">
              <w:rPr>
                <w:rFonts w:eastAsia="Times New Roman"/>
                <w:iCs/>
                <w:sz w:val="18"/>
                <w:szCs w:val="18"/>
                <w:lang w:eastAsia="en-US"/>
              </w:rPr>
              <w:t>966</w:t>
            </w: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iCs/>
                <w:sz w:val="18"/>
                <w:szCs w:val="18"/>
                <w:lang w:eastAsia="en-US"/>
              </w:rPr>
            </w:pPr>
            <w:r w:rsidRPr="00E473DF">
              <w:rPr>
                <w:rFonts w:eastAsia="Times New Roman"/>
                <w:iCs/>
                <w:sz w:val="18"/>
                <w:szCs w:val="18"/>
                <w:lang w:eastAsia="en-US"/>
              </w:rPr>
              <w:t>1296</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pStyle w:val="2"/>
              <w:spacing w:line="320" w:lineRule="exact"/>
            </w:pPr>
            <w:r>
              <w:t>Чистая прибыль прибыль (убыток) отчетного периода</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2879D1" w:rsidRPr="005A5017" w:rsidRDefault="002879D1" w:rsidP="00F72E49">
            <w:pPr>
              <w:spacing w:line="360" w:lineRule="auto"/>
              <w:jc w:val="center"/>
              <w:rPr>
                <w:rFonts w:eastAsia="Times New Roman"/>
                <w:bCs/>
                <w:sz w:val="18"/>
                <w:szCs w:val="18"/>
                <w:lang w:eastAsia="en-US"/>
              </w:rPr>
            </w:pPr>
            <w:r w:rsidRPr="005A5017">
              <w:rPr>
                <w:rFonts w:eastAsia="Times New Roman"/>
                <w:bCs/>
                <w:sz w:val="18"/>
                <w:szCs w:val="18"/>
                <w:lang w:eastAsia="en-US"/>
              </w:rPr>
              <w:t>2934</w:t>
            </w: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bCs/>
                <w:sz w:val="18"/>
                <w:szCs w:val="18"/>
                <w:lang w:eastAsia="en-US"/>
              </w:rPr>
            </w:pPr>
            <w:r w:rsidRPr="00E473DF">
              <w:rPr>
                <w:rFonts w:eastAsia="Times New Roman"/>
                <w:bCs/>
                <w:sz w:val="18"/>
                <w:szCs w:val="18"/>
                <w:lang w:eastAsia="en-US"/>
              </w:rPr>
              <w:t>849</w:t>
            </w: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b/>
                <w:snapToGrid w:val="0"/>
                <w:color w:val="000000"/>
                <w:sz w:val="18"/>
              </w:rPr>
              <w:t>Справочно.</w:t>
            </w:r>
            <w:r>
              <w:rPr>
                <w:snapToGrid w:val="0"/>
                <w:color w:val="000000"/>
                <w:sz w:val="18"/>
              </w:rPr>
              <w:t xml:space="preserve"> </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2879D1" w:rsidRPr="00E473DF"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vAlign w:val="bottom"/>
          </w:tcPr>
          <w:p w:rsidR="002879D1" w:rsidRPr="00E473D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Постоянные налоговые обязательства (активы)</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lang w:val="en-US"/>
              </w:rPr>
            </w:pPr>
            <w:r>
              <w:rPr>
                <w:snapToGrid w:val="0"/>
                <w:color w:val="000000"/>
                <w:sz w:val="16"/>
                <w:lang w:val="en-US"/>
              </w:rPr>
              <w:t>200</w:t>
            </w:r>
          </w:p>
        </w:tc>
        <w:tc>
          <w:tcPr>
            <w:tcW w:w="1460" w:type="dxa"/>
            <w:tcBorders>
              <w:top w:val="single" w:sz="6" w:space="0" w:color="auto"/>
              <w:left w:val="single" w:sz="6" w:space="0" w:color="auto"/>
              <w:bottom w:val="single" w:sz="6" w:space="0" w:color="auto"/>
              <w:right w:val="single" w:sz="6" w:space="0" w:color="auto"/>
            </w:tcBorders>
          </w:tcPr>
          <w:p w:rsidR="002879D1" w:rsidRPr="00E473DF" w:rsidRDefault="002879D1" w:rsidP="00F72E49">
            <w:pPr>
              <w:spacing w:line="360" w:lineRule="auto"/>
              <w:jc w:val="center"/>
              <w:rPr>
                <w:rFonts w:eastAsia="Times New Roman"/>
                <w:i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i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Базовая прибыль (убыток) на акцию</w:t>
            </w:r>
          </w:p>
        </w:tc>
        <w:tc>
          <w:tcPr>
            <w:tcW w:w="720" w:type="dxa"/>
            <w:tcBorders>
              <w:top w:val="single" w:sz="6" w:space="0" w:color="auto"/>
              <w:bottom w:val="single" w:sz="6"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2879D1" w:rsidRPr="00E473DF" w:rsidRDefault="002879D1" w:rsidP="00F72E49">
            <w:pPr>
              <w:spacing w:line="360" w:lineRule="auto"/>
              <w:jc w:val="center"/>
              <w:rPr>
                <w:rFonts w:eastAsia="Times New Roman"/>
                <w:bCs/>
                <w:sz w:val="18"/>
                <w:szCs w:val="18"/>
                <w:lang w:eastAsia="en-US"/>
              </w:rPr>
            </w:pPr>
          </w:p>
        </w:tc>
        <w:tc>
          <w:tcPr>
            <w:tcW w:w="1880" w:type="dxa"/>
            <w:tcBorders>
              <w:top w:val="single" w:sz="6" w:space="0" w:color="auto"/>
              <w:left w:val="single" w:sz="6" w:space="0" w:color="auto"/>
              <w:bottom w:val="single" w:sz="6" w:space="0" w:color="auto"/>
              <w:right w:val="single" w:sz="12" w:space="0" w:color="auto"/>
            </w:tcBorders>
          </w:tcPr>
          <w:p w:rsidR="002879D1" w:rsidRPr="00E473DF" w:rsidRDefault="002879D1" w:rsidP="00F72E49">
            <w:pPr>
              <w:spacing w:line="360" w:lineRule="auto"/>
              <w:jc w:val="center"/>
              <w:rPr>
                <w:rFonts w:eastAsia="Times New Roman"/>
                <w:bCs/>
                <w:sz w:val="18"/>
                <w:szCs w:val="18"/>
                <w:lang w:eastAsia="en-US"/>
              </w:rPr>
            </w:pPr>
          </w:p>
        </w:tc>
      </w:tr>
      <w:tr w:rsidR="002879D1" w:rsidTr="00F72E49">
        <w:trPr>
          <w:trHeight w:val="57"/>
        </w:trPr>
        <w:tc>
          <w:tcPr>
            <w:tcW w:w="5420" w:type="dxa"/>
            <w:tcBorders>
              <w:top w:val="single" w:sz="6" w:space="0" w:color="auto"/>
              <w:left w:val="single" w:sz="4" w:space="0" w:color="auto"/>
              <w:bottom w:val="single" w:sz="6" w:space="0" w:color="auto"/>
              <w:right w:val="single" w:sz="12" w:space="0" w:color="auto"/>
            </w:tcBorders>
          </w:tcPr>
          <w:p w:rsidR="002879D1" w:rsidRDefault="002879D1" w:rsidP="00F72E49">
            <w:pPr>
              <w:spacing w:line="320" w:lineRule="exact"/>
              <w:rPr>
                <w:snapToGrid w:val="0"/>
                <w:color w:val="000000"/>
                <w:sz w:val="18"/>
              </w:rPr>
            </w:pPr>
            <w:r>
              <w:rPr>
                <w:snapToGrid w:val="0"/>
                <w:color w:val="000000"/>
                <w:sz w:val="18"/>
              </w:rPr>
              <w:t>Разводненная прибыль (убыток) на акцию</w:t>
            </w:r>
          </w:p>
        </w:tc>
        <w:tc>
          <w:tcPr>
            <w:tcW w:w="720" w:type="dxa"/>
            <w:tcBorders>
              <w:top w:val="single" w:sz="6" w:space="0" w:color="auto"/>
              <w:bottom w:val="single" w:sz="12" w:space="0" w:color="auto"/>
              <w:right w:val="single" w:sz="6" w:space="0" w:color="auto"/>
            </w:tcBorders>
            <w:vAlign w:val="bottom"/>
          </w:tcPr>
          <w:p w:rsidR="002879D1" w:rsidRDefault="002879D1" w:rsidP="00F72E49">
            <w:pPr>
              <w:spacing w:line="320" w:lineRule="exact"/>
              <w:jc w:val="center"/>
              <w:rPr>
                <w:snapToGrid w:val="0"/>
                <w:color w:val="000000"/>
                <w:sz w:val="16"/>
              </w:rPr>
            </w:pPr>
          </w:p>
        </w:tc>
        <w:tc>
          <w:tcPr>
            <w:tcW w:w="1460" w:type="dxa"/>
            <w:tcBorders>
              <w:top w:val="single" w:sz="6" w:space="0" w:color="auto"/>
              <w:left w:val="single" w:sz="6" w:space="0" w:color="auto"/>
              <w:bottom w:val="single" w:sz="12" w:space="0" w:color="auto"/>
              <w:right w:val="single" w:sz="6" w:space="0" w:color="auto"/>
            </w:tcBorders>
            <w:vAlign w:val="bottom"/>
          </w:tcPr>
          <w:p w:rsidR="002879D1" w:rsidRDefault="002879D1" w:rsidP="00F72E49">
            <w:pPr>
              <w:spacing w:line="360" w:lineRule="auto"/>
              <w:jc w:val="center"/>
              <w:rPr>
                <w:rFonts w:ascii="Arial" w:eastAsia="Times New Roman" w:hAnsi="Arial" w:cs="Arial"/>
                <w:i/>
                <w:iCs/>
                <w:color w:val="808080"/>
                <w:sz w:val="18"/>
                <w:szCs w:val="18"/>
                <w:lang w:eastAsia="en-US"/>
              </w:rPr>
            </w:pPr>
          </w:p>
        </w:tc>
        <w:tc>
          <w:tcPr>
            <w:tcW w:w="1880" w:type="dxa"/>
            <w:tcBorders>
              <w:top w:val="single" w:sz="6" w:space="0" w:color="auto"/>
              <w:left w:val="single" w:sz="6" w:space="0" w:color="auto"/>
              <w:bottom w:val="single" w:sz="12" w:space="0" w:color="auto"/>
              <w:right w:val="single" w:sz="12" w:space="0" w:color="auto"/>
            </w:tcBorders>
            <w:vAlign w:val="bottom"/>
          </w:tcPr>
          <w:p w:rsidR="002879D1" w:rsidRDefault="002879D1" w:rsidP="00F72E49">
            <w:pPr>
              <w:spacing w:line="360" w:lineRule="auto"/>
              <w:jc w:val="center"/>
              <w:rPr>
                <w:rFonts w:ascii="Arial" w:eastAsia="Times New Roman" w:hAnsi="Arial" w:cs="Arial"/>
                <w:i/>
                <w:iCs/>
                <w:color w:val="969696"/>
                <w:sz w:val="18"/>
                <w:szCs w:val="18"/>
                <w:lang w:eastAsia="en-US"/>
              </w:rPr>
            </w:pPr>
          </w:p>
        </w:tc>
      </w:tr>
    </w:tbl>
    <w:p w:rsidR="002879D1" w:rsidRPr="007B1989" w:rsidRDefault="002879D1" w:rsidP="002879D1">
      <w:pPr>
        <w:spacing w:after="20" w:line="360" w:lineRule="auto"/>
        <w:jc w:val="right"/>
        <w:rPr>
          <w:snapToGrid w:val="0"/>
          <w:sz w:val="28"/>
          <w:szCs w:val="28"/>
        </w:rPr>
      </w:pPr>
      <w:r>
        <w:rPr>
          <w:snapToGrid w:val="0"/>
          <w:sz w:val="20"/>
        </w:rPr>
        <w:br w:type="page"/>
      </w:r>
      <w:r>
        <w:rPr>
          <w:snapToGrid w:val="0"/>
          <w:sz w:val="28"/>
          <w:szCs w:val="28"/>
        </w:rPr>
        <w:t>Продолжение</w:t>
      </w:r>
      <w:r w:rsidRPr="007B1989">
        <w:rPr>
          <w:snapToGrid w:val="0"/>
          <w:sz w:val="28"/>
          <w:szCs w:val="28"/>
        </w:rPr>
        <w:t xml:space="preserve"> приложения </w:t>
      </w:r>
      <w:r>
        <w:rPr>
          <w:snapToGrid w:val="0"/>
          <w:sz w:val="28"/>
          <w:szCs w:val="28"/>
        </w:rPr>
        <w:t>4</w:t>
      </w:r>
    </w:p>
    <w:p w:rsidR="002879D1" w:rsidRPr="007B1989" w:rsidRDefault="002879D1" w:rsidP="002879D1">
      <w:pPr>
        <w:ind w:right="141"/>
        <w:jc w:val="both"/>
        <w:rPr>
          <w:snapToGrid w:val="0"/>
          <w:szCs w:val="24"/>
        </w:rPr>
      </w:pPr>
    </w:p>
    <w:p w:rsidR="002879D1" w:rsidRPr="0070786A" w:rsidRDefault="002879D1" w:rsidP="002879D1">
      <w:pPr>
        <w:pStyle w:val="3"/>
        <w:rPr>
          <w:b w:val="0"/>
          <w:snapToGrid w:val="0"/>
          <w:szCs w:val="28"/>
        </w:rPr>
      </w:pPr>
      <w:r w:rsidRPr="0070786A">
        <w:rPr>
          <w:b w:val="0"/>
          <w:snapToGrid w:val="0"/>
          <w:szCs w:val="28"/>
        </w:rPr>
        <w:t>Расшифровка отдельных прибылей и убытков</w:t>
      </w:r>
    </w:p>
    <w:p w:rsidR="002879D1" w:rsidRDefault="002879D1" w:rsidP="002879D1">
      <w:pPr>
        <w:jc w:val="center"/>
        <w:rPr>
          <w:b/>
          <w:snapToGrid w:val="0"/>
          <w:sz w:val="28"/>
        </w:rPr>
      </w:pPr>
    </w:p>
    <w:tbl>
      <w:tblPr>
        <w:tblW w:w="0" w:type="auto"/>
        <w:tblLayout w:type="fixed"/>
        <w:tblCellMar>
          <w:left w:w="71" w:type="dxa"/>
          <w:right w:w="71" w:type="dxa"/>
        </w:tblCellMar>
        <w:tblLook w:val="0000" w:firstRow="0" w:lastRow="0" w:firstColumn="0" w:lastColumn="0" w:noHBand="0" w:noVBand="0"/>
      </w:tblPr>
      <w:tblGrid>
        <w:gridCol w:w="3240"/>
        <w:gridCol w:w="680"/>
        <w:gridCol w:w="1380"/>
        <w:gridCol w:w="1400"/>
        <w:gridCol w:w="1400"/>
        <w:gridCol w:w="1400"/>
      </w:tblGrid>
      <w:tr w:rsidR="002879D1" w:rsidRPr="0070786A" w:rsidTr="00F72E49">
        <w:trPr>
          <w:cantSplit/>
        </w:trPr>
        <w:tc>
          <w:tcPr>
            <w:tcW w:w="3920" w:type="dxa"/>
            <w:gridSpan w:val="2"/>
            <w:tcBorders>
              <w:top w:val="single" w:sz="6" w:space="0" w:color="auto"/>
              <w:left w:val="single" w:sz="6" w:space="0" w:color="auto"/>
              <w:bottom w:val="single" w:sz="4"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Показатель</w:t>
            </w:r>
          </w:p>
        </w:tc>
        <w:tc>
          <w:tcPr>
            <w:tcW w:w="2780" w:type="dxa"/>
            <w:gridSpan w:val="2"/>
            <w:tcBorders>
              <w:top w:val="single" w:sz="6" w:space="0" w:color="auto"/>
              <w:left w:val="single" w:sz="6" w:space="0" w:color="auto"/>
              <w:bottom w:val="single" w:sz="6"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За отчетный период </w:t>
            </w:r>
          </w:p>
        </w:tc>
        <w:tc>
          <w:tcPr>
            <w:tcW w:w="2800" w:type="dxa"/>
            <w:gridSpan w:val="2"/>
            <w:tcBorders>
              <w:top w:val="single" w:sz="6" w:space="0" w:color="auto"/>
              <w:left w:val="single" w:sz="6" w:space="0" w:color="auto"/>
              <w:bottom w:val="single" w:sz="6"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За аналогичный период предыдущего года </w:t>
            </w:r>
          </w:p>
        </w:tc>
      </w:tr>
      <w:tr w:rsidR="002879D1" w:rsidRPr="0070786A" w:rsidTr="00F72E49">
        <w:trPr>
          <w:cantSplit/>
        </w:trPr>
        <w:tc>
          <w:tcPr>
            <w:tcW w:w="3240" w:type="dxa"/>
            <w:tcBorders>
              <w:top w:val="single" w:sz="4" w:space="0" w:color="auto"/>
              <w:left w:val="single" w:sz="6" w:space="0" w:color="auto"/>
              <w:bottom w:val="single" w:sz="6" w:space="0" w:color="auto"/>
              <w:right w:val="single" w:sz="6" w:space="0" w:color="auto"/>
            </w:tcBorders>
          </w:tcPr>
          <w:p w:rsidR="002879D1" w:rsidRPr="0070786A" w:rsidRDefault="002879D1" w:rsidP="00F72E49">
            <w:pPr>
              <w:jc w:val="center"/>
              <w:rPr>
                <w:b/>
                <w:snapToGrid w:val="0"/>
                <w:sz w:val="20"/>
              </w:rPr>
            </w:pPr>
            <w:r w:rsidRPr="0070786A">
              <w:rPr>
                <w:snapToGrid w:val="0"/>
                <w:color w:val="000000"/>
                <w:sz w:val="20"/>
              </w:rPr>
              <w:t>наименование</w:t>
            </w:r>
          </w:p>
        </w:tc>
        <w:tc>
          <w:tcPr>
            <w:tcW w:w="680" w:type="dxa"/>
            <w:tcBorders>
              <w:top w:val="single" w:sz="4" w:space="0" w:color="auto"/>
              <w:left w:val="single" w:sz="6" w:space="0" w:color="auto"/>
              <w:bottom w:val="single" w:sz="6" w:space="0" w:color="auto"/>
              <w:right w:val="single" w:sz="6" w:space="0" w:color="auto"/>
            </w:tcBorders>
          </w:tcPr>
          <w:p w:rsidR="002879D1" w:rsidRPr="0070786A" w:rsidRDefault="002879D1" w:rsidP="00F72E49">
            <w:pPr>
              <w:jc w:val="center"/>
              <w:rPr>
                <w:b/>
                <w:snapToGrid w:val="0"/>
                <w:sz w:val="20"/>
              </w:rPr>
            </w:pPr>
            <w:r w:rsidRPr="0070786A">
              <w:rPr>
                <w:snapToGrid w:val="0"/>
                <w:color w:val="000000"/>
                <w:sz w:val="20"/>
              </w:rPr>
              <w:t>код</w:t>
            </w:r>
          </w:p>
        </w:tc>
        <w:tc>
          <w:tcPr>
            <w:tcW w:w="1380" w:type="dxa"/>
            <w:tcBorders>
              <w:top w:val="single" w:sz="6" w:space="0" w:color="auto"/>
              <w:left w:val="single" w:sz="6" w:space="0" w:color="auto"/>
              <w:bottom w:val="single" w:sz="6"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прибыль </w:t>
            </w:r>
          </w:p>
        </w:tc>
        <w:tc>
          <w:tcPr>
            <w:tcW w:w="1400" w:type="dxa"/>
            <w:tcBorders>
              <w:top w:val="single" w:sz="6" w:space="0" w:color="auto"/>
              <w:left w:val="single" w:sz="6" w:space="0" w:color="auto"/>
              <w:bottom w:val="single" w:sz="6"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убыток </w:t>
            </w:r>
          </w:p>
        </w:tc>
        <w:tc>
          <w:tcPr>
            <w:tcW w:w="1400" w:type="dxa"/>
            <w:tcBorders>
              <w:top w:val="single" w:sz="6" w:space="0" w:color="auto"/>
              <w:left w:val="single" w:sz="6" w:space="0" w:color="auto"/>
              <w:bottom w:val="single" w:sz="6"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прибыль </w:t>
            </w:r>
          </w:p>
        </w:tc>
        <w:tc>
          <w:tcPr>
            <w:tcW w:w="1400" w:type="dxa"/>
            <w:tcBorders>
              <w:top w:val="single" w:sz="6" w:space="0" w:color="auto"/>
              <w:left w:val="single" w:sz="6" w:space="0" w:color="auto"/>
              <w:bottom w:val="single" w:sz="6"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убыток </w:t>
            </w:r>
          </w:p>
        </w:tc>
      </w:tr>
      <w:tr w:rsidR="002879D1" w:rsidRPr="0070786A" w:rsidTr="00F72E49">
        <w:trPr>
          <w:cantSplit/>
        </w:trPr>
        <w:tc>
          <w:tcPr>
            <w:tcW w:w="3240" w:type="dxa"/>
            <w:tcBorders>
              <w:top w:val="single" w:sz="6" w:space="0" w:color="auto"/>
              <w:left w:val="single" w:sz="6" w:space="0" w:color="auto"/>
              <w:bottom w:val="single" w:sz="6"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1 </w:t>
            </w:r>
          </w:p>
        </w:tc>
        <w:tc>
          <w:tcPr>
            <w:tcW w:w="680" w:type="dxa"/>
            <w:tcBorders>
              <w:top w:val="single" w:sz="6" w:space="0" w:color="auto"/>
              <w:left w:val="single" w:sz="6" w:space="0" w:color="auto"/>
              <w:bottom w:val="single" w:sz="12"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2 </w:t>
            </w:r>
          </w:p>
        </w:tc>
        <w:tc>
          <w:tcPr>
            <w:tcW w:w="1380" w:type="dxa"/>
            <w:tcBorders>
              <w:top w:val="single" w:sz="6" w:space="0" w:color="auto"/>
              <w:left w:val="single" w:sz="6" w:space="0" w:color="auto"/>
              <w:bottom w:val="single" w:sz="12"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3 </w:t>
            </w:r>
          </w:p>
        </w:tc>
        <w:tc>
          <w:tcPr>
            <w:tcW w:w="1400" w:type="dxa"/>
            <w:tcBorders>
              <w:top w:val="single" w:sz="6" w:space="0" w:color="auto"/>
              <w:left w:val="single" w:sz="6" w:space="0" w:color="auto"/>
              <w:bottom w:val="single" w:sz="12"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4 </w:t>
            </w:r>
          </w:p>
        </w:tc>
        <w:tc>
          <w:tcPr>
            <w:tcW w:w="1400" w:type="dxa"/>
            <w:tcBorders>
              <w:top w:val="single" w:sz="6" w:space="0" w:color="auto"/>
              <w:left w:val="single" w:sz="6" w:space="0" w:color="auto"/>
              <w:bottom w:val="single" w:sz="12"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5 </w:t>
            </w:r>
          </w:p>
        </w:tc>
        <w:tc>
          <w:tcPr>
            <w:tcW w:w="1400" w:type="dxa"/>
            <w:tcBorders>
              <w:top w:val="single" w:sz="6" w:space="0" w:color="auto"/>
              <w:left w:val="single" w:sz="6" w:space="0" w:color="auto"/>
              <w:bottom w:val="single" w:sz="12" w:space="0" w:color="auto"/>
              <w:right w:val="single" w:sz="6" w:space="0" w:color="auto"/>
            </w:tcBorders>
          </w:tcPr>
          <w:p w:rsidR="002879D1" w:rsidRPr="0070786A" w:rsidRDefault="002879D1" w:rsidP="00F72E49">
            <w:pPr>
              <w:jc w:val="center"/>
              <w:rPr>
                <w:snapToGrid w:val="0"/>
                <w:color w:val="000000"/>
                <w:sz w:val="20"/>
              </w:rPr>
            </w:pPr>
            <w:r w:rsidRPr="0070786A">
              <w:rPr>
                <w:snapToGrid w:val="0"/>
                <w:color w:val="000000"/>
                <w:sz w:val="20"/>
              </w:rPr>
              <w:t xml:space="preserve">6 </w:t>
            </w:r>
          </w:p>
        </w:tc>
      </w:tr>
      <w:tr w:rsidR="002879D1" w:rsidRPr="0070786A" w:rsidTr="00F72E49">
        <w:trPr>
          <w:cantSplit/>
        </w:trPr>
        <w:tc>
          <w:tcPr>
            <w:tcW w:w="3240" w:type="dxa"/>
            <w:tcBorders>
              <w:top w:val="single" w:sz="6" w:space="0" w:color="auto"/>
              <w:left w:val="single" w:sz="6" w:space="0" w:color="auto"/>
              <w:bottom w:val="single" w:sz="6" w:space="0" w:color="auto"/>
              <w:right w:val="single" w:sz="12" w:space="0" w:color="auto"/>
            </w:tcBorders>
          </w:tcPr>
          <w:p w:rsidR="002879D1" w:rsidRPr="0070786A" w:rsidRDefault="002879D1" w:rsidP="00F72E49">
            <w:pPr>
              <w:spacing w:line="280" w:lineRule="exact"/>
              <w:rPr>
                <w:snapToGrid w:val="0"/>
                <w:color w:val="000000"/>
                <w:sz w:val="20"/>
              </w:rPr>
            </w:pPr>
            <w:r w:rsidRPr="0070786A">
              <w:rPr>
                <w:snapToGrid w:val="0"/>
                <w:color w:val="000000"/>
                <w:sz w:val="20"/>
              </w:rPr>
              <w:t xml:space="preserve">Штрафы пени и неустойки, признанные или по которым получены решения суда (арбитражного суда) об их взыскании </w:t>
            </w:r>
          </w:p>
        </w:tc>
        <w:tc>
          <w:tcPr>
            <w:tcW w:w="680" w:type="dxa"/>
            <w:tcBorders>
              <w:top w:val="single" w:sz="12" w:space="0" w:color="auto"/>
              <w:left w:val="nil"/>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380" w:type="dxa"/>
            <w:tcBorders>
              <w:top w:val="single" w:sz="12"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12"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12"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12" w:space="0" w:color="auto"/>
              <w:left w:val="single" w:sz="4" w:space="0" w:color="auto"/>
              <w:bottom w:val="single" w:sz="4" w:space="0" w:color="auto"/>
              <w:right w:val="single" w:sz="12" w:space="0" w:color="auto"/>
            </w:tcBorders>
          </w:tcPr>
          <w:p w:rsidR="002879D1" w:rsidRPr="0070786A" w:rsidRDefault="002879D1" w:rsidP="00F72E49">
            <w:pPr>
              <w:spacing w:line="280" w:lineRule="exact"/>
              <w:jc w:val="center"/>
              <w:rPr>
                <w:snapToGrid w:val="0"/>
                <w:color w:val="000000"/>
                <w:sz w:val="20"/>
              </w:rPr>
            </w:pPr>
          </w:p>
        </w:tc>
      </w:tr>
      <w:tr w:rsidR="002879D1" w:rsidRPr="0070786A" w:rsidTr="00F72E49">
        <w:trPr>
          <w:cantSplit/>
        </w:trPr>
        <w:tc>
          <w:tcPr>
            <w:tcW w:w="3240" w:type="dxa"/>
            <w:tcBorders>
              <w:top w:val="single" w:sz="6" w:space="0" w:color="auto"/>
              <w:left w:val="single" w:sz="6" w:space="0" w:color="auto"/>
              <w:bottom w:val="single" w:sz="6" w:space="0" w:color="auto"/>
              <w:right w:val="single" w:sz="12" w:space="0" w:color="auto"/>
            </w:tcBorders>
          </w:tcPr>
          <w:p w:rsidR="002879D1" w:rsidRPr="0070786A" w:rsidRDefault="002879D1" w:rsidP="00F72E49">
            <w:pPr>
              <w:spacing w:line="280" w:lineRule="exact"/>
              <w:rPr>
                <w:snapToGrid w:val="0"/>
                <w:color w:val="000000"/>
                <w:sz w:val="20"/>
              </w:rPr>
            </w:pPr>
            <w:r w:rsidRPr="0070786A">
              <w:rPr>
                <w:snapToGrid w:val="0"/>
                <w:color w:val="000000"/>
                <w:sz w:val="20"/>
              </w:rPr>
              <w:t xml:space="preserve">Прибыль (убыток) прошлых лет </w:t>
            </w:r>
          </w:p>
        </w:tc>
        <w:tc>
          <w:tcPr>
            <w:tcW w:w="680" w:type="dxa"/>
            <w:tcBorders>
              <w:top w:val="single" w:sz="4" w:space="0" w:color="auto"/>
              <w:left w:val="nil"/>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38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12" w:space="0" w:color="auto"/>
            </w:tcBorders>
          </w:tcPr>
          <w:p w:rsidR="002879D1" w:rsidRPr="0070786A" w:rsidRDefault="002879D1" w:rsidP="00F72E49">
            <w:pPr>
              <w:spacing w:line="280" w:lineRule="exact"/>
              <w:jc w:val="center"/>
              <w:rPr>
                <w:snapToGrid w:val="0"/>
                <w:color w:val="000000"/>
                <w:sz w:val="20"/>
              </w:rPr>
            </w:pPr>
          </w:p>
        </w:tc>
      </w:tr>
      <w:tr w:rsidR="002879D1" w:rsidRPr="0070786A" w:rsidTr="00F72E49">
        <w:trPr>
          <w:cantSplit/>
        </w:trPr>
        <w:tc>
          <w:tcPr>
            <w:tcW w:w="3240" w:type="dxa"/>
            <w:tcBorders>
              <w:top w:val="single" w:sz="6" w:space="0" w:color="auto"/>
              <w:left w:val="single" w:sz="6" w:space="0" w:color="auto"/>
              <w:bottom w:val="single" w:sz="6" w:space="0" w:color="auto"/>
              <w:right w:val="single" w:sz="12" w:space="0" w:color="auto"/>
            </w:tcBorders>
          </w:tcPr>
          <w:p w:rsidR="002879D1" w:rsidRPr="0070786A" w:rsidRDefault="002879D1" w:rsidP="00F72E49">
            <w:pPr>
              <w:spacing w:line="280" w:lineRule="exact"/>
              <w:rPr>
                <w:snapToGrid w:val="0"/>
                <w:color w:val="000000"/>
                <w:sz w:val="20"/>
              </w:rPr>
            </w:pPr>
            <w:r w:rsidRPr="0070786A">
              <w:rPr>
                <w:snapToGrid w:val="0"/>
                <w:color w:val="000000"/>
                <w:sz w:val="20"/>
              </w:rPr>
              <w:t xml:space="preserve">Возмещение убытков, причиненных неисполнением или ненадлежащим исполнением обязательств </w:t>
            </w:r>
          </w:p>
        </w:tc>
        <w:tc>
          <w:tcPr>
            <w:tcW w:w="680" w:type="dxa"/>
            <w:tcBorders>
              <w:top w:val="single" w:sz="4" w:space="0" w:color="auto"/>
              <w:left w:val="nil"/>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38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12" w:space="0" w:color="auto"/>
            </w:tcBorders>
          </w:tcPr>
          <w:p w:rsidR="002879D1" w:rsidRPr="0070786A" w:rsidRDefault="002879D1" w:rsidP="00F72E49">
            <w:pPr>
              <w:spacing w:line="280" w:lineRule="exact"/>
              <w:jc w:val="center"/>
              <w:rPr>
                <w:snapToGrid w:val="0"/>
                <w:color w:val="000000"/>
                <w:sz w:val="20"/>
              </w:rPr>
            </w:pPr>
          </w:p>
        </w:tc>
      </w:tr>
      <w:tr w:rsidR="002879D1" w:rsidRPr="0070786A" w:rsidTr="00F72E49">
        <w:trPr>
          <w:cantSplit/>
        </w:trPr>
        <w:tc>
          <w:tcPr>
            <w:tcW w:w="3240" w:type="dxa"/>
            <w:tcBorders>
              <w:top w:val="single" w:sz="6" w:space="0" w:color="auto"/>
              <w:left w:val="single" w:sz="6" w:space="0" w:color="auto"/>
              <w:bottom w:val="single" w:sz="6" w:space="0" w:color="auto"/>
              <w:right w:val="single" w:sz="12" w:space="0" w:color="auto"/>
            </w:tcBorders>
          </w:tcPr>
          <w:p w:rsidR="002879D1" w:rsidRPr="0070786A" w:rsidRDefault="002879D1" w:rsidP="00F72E49">
            <w:pPr>
              <w:spacing w:line="280" w:lineRule="exact"/>
              <w:rPr>
                <w:snapToGrid w:val="0"/>
                <w:color w:val="000000"/>
                <w:sz w:val="20"/>
              </w:rPr>
            </w:pPr>
            <w:r w:rsidRPr="0070786A">
              <w:rPr>
                <w:snapToGrid w:val="0"/>
                <w:color w:val="000000"/>
                <w:sz w:val="20"/>
              </w:rPr>
              <w:t xml:space="preserve">Курсовые разницы по операциям в иностранной валюте </w:t>
            </w:r>
          </w:p>
        </w:tc>
        <w:tc>
          <w:tcPr>
            <w:tcW w:w="680" w:type="dxa"/>
            <w:tcBorders>
              <w:top w:val="single" w:sz="4" w:space="0" w:color="auto"/>
              <w:left w:val="nil"/>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38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12" w:space="0" w:color="auto"/>
            </w:tcBorders>
          </w:tcPr>
          <w:p w:rsidR="002879D1" w:rsidRPr="0070786A" w:rsidRDefault="002879D1" w:rsidP="00F72E49">
            <w:pPr>
              <w:spacing w:line="280" w:lineRule="exact"/>
              <w:jc w:val="center"/>
              <w:rPr>
                <w:snapToGrid w:val="0"/>
                <w:color w:val="000000"/>
                <w:sz w:val="20"/>
              </w:rPr>
            </w:pPr>
          </w:p>
        </w:tc>
      </w:tr>
      <w:tr w:rsidR="002879D1" w:rsidRPr="0070786A" w:rsidTr="00F72E49">
        <w:trPr>
          <w:cantSplit/>
        </w:trPr>
        <w:tc>
          <w:tcPr>
            <w:tcW w:w="3240" w:type="dxa"/>
            <w:tcBorders>
              <w:top w:val="single" w:sz="6" w:space="0" w:color="auto"/>
              <w:left w:val="single" w:sz="6" w:space="0" w:color="auto"/>
              <w:bottom w:val="single" w:sz="6" w:space="0" w:color="auto"/>
              <w:right w:val="single" w:sz="12" w:space="0" w:color="auto"/>
            </w:tcBorders>
          </w:tcPr>
          <w:p w:rsidR="002879D1" w:rsidRPr="0070786A" w:rsidRDefault="002879D1" w:rsidP="00F72E49">
            <w:pPr>
              <w:spacing w:line="280" w:lineRule="exact"/>
              <w:rPr>
                <w:snapToGrid w:val="0"/>
                <w:color w:val="000000"/>
                <w:sz w:val="20"/>
              </w:rPr>
            </w:pPr>
            <w:r w:rsidRPr="0070786A">
              <w:rPr>
                <w:snapToGrid w:val="0"/>
                <w:color w:val="000000"/>
                <w:sz w:val="20"/>
              </w:rPr>
              <w:t xml:space="preserve">Отчисления в оценочные резервы </w:t>
            </w:r>
          </w:p>
        </w:tc>
        <w:tc>
          <w:tcPr>
            <w:tcW w:w="680" w:type="dxa"/>
            <w:tcBorders>
              <w:top w:val="single" w:sz="4" w:space="0" w:color="auto"/>
              <w:left w:val="nil"/>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38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r w:rsidRPr="0070786A">
              <w:rPr>
                <w:snapToGrid w:val="0"/>
                <w:color w:val="000000"/>
                <w:sz w:val="20"/>
              </w:rPr>
              <w:t>х</w:t>
            </w:r>
          </w:p>
        </w:tc>
        <w:tc>
          <w:tcPr>
            <w:tcW w:w="140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r w:rsidRPr="0070786A">
              <w:rPr>
                <w:snapToGrid w:val="0"/>
                <w:color w:val="000000"/>
                <w:sz w:val="20"/>
              </w:rPr>
              <w:t>х</w:t>
            </w:r>
          </w:p>
        </w:tc>
        <w:tc>
          <w:tcPr>
            <w:tcW w:w="1400" w:type="dxa"/>
            <w:tcBorders>
              <w:top w:val="single" w:sz="4" w:space="0" w:color="auto"/>
              <w:left w:val="single" w:sz="4" w:space="0" w:color="auto"/>
              <w:bottom w:val="single" w:sz="4" w:space="0" w:color="auto"/>
              <w:right w:val="single" w:sz="12" w:space="0" w:color="auto"/>
            </w:tcBorders>
          </w:tcPr>
          <w:p w:rsidR="002879D1" w:rsidRPr="0070786A" w:rsidRDefault="002879D1" w:rsidP="00F72E49">
            <w:pPr>
              <w:spacing w:line="280" w:lineRule="exact"/>
              <w:jc w:val="center"/>
              <w:rPr>
                <w:snapToGrid w:val="0"/>
                <w:color w:val="000000"/>
                <w:sz w:val="20"/>
              </w:rPr>
            </w:pPr>
          </w:p>
        </w:tc>
      </w:tr>
      <w:tr w:rsidR="002879D1" w:rsidRPr="0070786A" w:rsidTr="00F72E49">
        <w:trPr>
          <w:cantSplit/>
        </w:trPr>
        <w:tc>
          <w:tcPr>
            <w:tcW w:w="3240" w:type="dxa"/>
            <w:tcBorders>
              <w:top w:val="single" w:sz="6" w:space="0" w:color="auto"/>
              <w:left w:val="single" w:sz="6" w:space="0" w:color="auto"/>
              <w:right w:val="single" w:sz="12" w:space="0" w:color="auto"/>
            </w:tcBorders>
          </w:tcPr>
          <w:p w:rsidR="002879D1" w:rsidRPr="0070786A" w:rsidRDefault="002879D1" w:rsidP="00F72E49">
            <w:pPr>
              <w:spacing w:line="280" w:lineRule="exact"/>
              <w:rPr>
                <w:snapToGrid w:val="0"/>
                <w:color w:val="000000"/>
                <w:sz w:val="20"/>
              </w:rPr>
            </w:pPr>
            <w:r w:rsidRPr="0070786A">
              <w:rPr>
                <w:snapToGrid w:val="0"/>
                <w:color w:val="000000"/>
                <w:sz w:val="20"/>
              </w:rPr>
              <w:t xml:space="preserve">Списание дебиторских и кредиторских задолженностей, по которым истек срок исковой давности </w:t>
            </w:r>
          </w:p>
        </w:tc>
        <w:tc>
          <w:tcPr>
            <w:tcW w:w="680" w:type="dxa"/>
            <w:tcBorders>
              <w:top w:val="single" w:sz="4" w:space="0" w:color="auto"/>
              <w:left w:val="nil"/>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38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4" w:space="0" w:color="auto"/>
              <w:right w:val="single" w:sz="12" w:space="0" w:color="auto"/>
            </w:tcBorders>
          </w:tcPr>
          <w:p w:rsidR="002879D1" w:rsidRPr="0070786A" w:rsidRDefault="002879D1" w:rsidP="00F72E49">
            <w:pPr>
              <w:spacing w:line="280" w:lineRule="exact"/>
              <w:jc w:val="center"/>
              <w:rPr>
                <w:snapToGrid w:val="0"/>
                <w:color w:val="000000"/>
                <w:sz w:val="20"/>
              </w:rPr>
            </w:pPr>
          </w:p>
        </w:tc>
      </w:tr>
      <w:tr w:rsidR="002879D1" w:rsidRPr="0070786A" w:rsidTr="00F72E49">
        <w:trPr>
          <w:cantSplit/>
        </w:trPr>
        <w:tc>
          <w:tcPr>
            <w:tcW w:w="3240" w:type="dxa"/>
            <w:tcBorders>
              <w:top w:val="single" w:sz="6" w:space="0" w:color="auto"/>
              <w:left w:val="single" w:sz="6" w:space="0" w:color="auto"/>
              <w:bottom w:val="single" w:sz="4" w:space="0" w:color="auto"/>
              <w:right w:val="single" w:sz="12" w:space="0" w:color="auto"/>
            </w:tcBorders>
          </w:tcPr>
          <w:p w:rsidR="002879D1" w:rsidRPr="0070786A" w:rsidRDefault="00004FB8" w:rsidP="00F72E49">
            <w:pPr>
              <w:spacing w:line="280" w:lineRule="exact"/>
              <w:rPr>
                <w:snapToGrid w:val="0"/>
                <w:color w:val="000000"/>
                <w:sz w:val="20"/>
              </w:rPr>
            </w:pPr>
            <w:r>
              <w:rPr>
                <w:noProof/>
              </w:rPr>
              <w:pict>
                <v:shape id="_x0000_s1112" type="#_x0000_t202" style="position:absolute;margin-left:383.7pt;margin-top:9.25pt;width:84.9pt;height:14.4pt;z-index:251667456;mso-position-horizontal-relative:text;mso-position-vertical-relative:text" o:allowincell="f" filled="f" stroked="f">
                  <v:textbox style="mso-next-textbox:#_x0000_s1112" inset="0,0,0,0">
                    <w:txbxContent>
                      <w:p w:rsidR="002879D1" w:rsidRDefault="002879D1" w:rsidP="002879D1">
                        <w:pPr>
                          <w:rPr>
                            <w:sz w:val="20"/>
                          </w:rPr>
                        </w:pPr>
                      </w:p>
                    </w:txbxContent>
                  </v:textbox>
                </v:shape>
              </w:pict>
            </w:r>
            <w:r>
              <w:rPr>
                <w:noProof/>
              </w:rPr>
              <w:pict>
                <v:shape id="_x0000_s1113" type="#_x0000_t202" style="position:absolute;margin-left:335.7pt;margin-top:9.25pt;width:40.2pt;height:14.4pt;z-index:251666432;mso-position-horizontal-relative:text;mso-position-vertical-relative:text" o:allowincell="f" filled="f" stroked="f">
                  <v:textbox style="mso-next-textbox:#_x0000_s1113" inset="0,0,0,0">
                    <w:txbxContent>
                      <w:p w:rsidR="002879D1" w:rsidRDefault="002879D1" w:rsidP="002879D1">
                        <w:pPr>
                          <w:rPr>
                            <w:sz w:val="20"/>
                          </w:rPr>
                        </w:pPr>
                      </w:p>
                    </w:txbxContent>
                  </v:textbox>
                </v:shape>
              </w:pict>
            </w:r>
            <w:r>
              <w:rPr>
                <w:noProof/>
              </w:rPr>
              <w:pict>
                <v:shape id="_x0000_s1114" type="#_x0000_t202" style="position:absolute;margin-left:62.95pt;margin-top:9.25pt;width:49.65pt;height:14.4pt;z-index:251665408;mso-position-horizontal-relative:text;mso-position-vertical-relative:text" o:allowincell="f" filled="f" stroked="f">
                  <v:textbox style="mso-next-textbox:#_x0000_s1114" inset="0,0,0,0">
                    <w:txbxContent>
                      <w:p w:rsidR="002879D1" w:rsidRDefault="002879D1" w:rsidP="002879D1">
                        <w:pPr>
                          <w:rPr>
                            <w:sz w:val="20"/>
                          </w:rPr>
                        </w:pPr>
                      </w:p>
                    </w:txbxContent>
                  </v:textbox>
                </v:shape>
              </w:pict>
            </w:r>
            <w:r w:rsidR="002879D1" w:rsidRPr="0070786A">
              <w:rPr>
                <w:snapToGrid w:val="0"/>
                <w:color w:val="000000"/>
                <w:sz w:val="20"/>
              </w:rPr>
              <w:t xml:space="preserve"> </w:t>
            </w:r>
          </w:p>
        </w:tc>
        <w:tc>
          <w:tcPr>
            <w:tcW w:w="680" w:type="dxa"/>
            <w:tcBorders>
              <w:top w:val="single" w:sz="4" w:space="0" w:color="auto"/>
              <w:left w:val="nil"/>
              <w:bottom w:val="single" w:sz="12" w:space="0" w:color="000000"/>
              <w:right w:val="single" w:sz="4" w:space="0" w:color="auto"/>
            </w:tcBorders>
          </w:tcPr>
          <w:p w:rsidR="002879D1" w:rsidRPr="0070786A" w:rsidRDefault="002879D1" w:rsidP="00F72E49">
            <w:pPr>
              <w:spacing w:line="280" w:lineRule="exact"/>
              <w:jc w:val="center"/>
              <w:rPr>
                <w:snapToGrid w:val="0"/>
                <w:color w:val="000000"/>
                <w:sz w:val="20"/>
              </w:rPr>
            </w:pPr>
          </w:p>
        </w:tc>
        <w:tc>
          <w:tcPr>
            <w:tcW w:w="1380" w:type="dxa"/>
            <w:tcBorders>
              <w:top w:val="single" w:sz="4" w:space="0" w:color="auto"/>
              <w:left w:val="single" w:sz="4" w:space="0" w:color="auto"/>
              <w:bottom w:val="single" w:sz="12" w:space="0" w:color="000000"/>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12" w:space="0" w:color="000000"/>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12" w:space="0" w:color="000000"/>
              <w:right w:val="single" w:sz="4" w:space="0" w:color="auto"/>
            </w:tcBorders>
          </w:tcPr>
          <w:p w:rsidR="002879D1" w:rsidRPr="0070786A" w:rsidRDefault="002879D1" w:rsidP="00F72E49">
            <w:pPr>
              <w:spacing w:line="280" w:lineRule="exact"/>
              <w:jc w:val="center"/>
              <w:rPr>
                <w:snapToGrid w:val="0"/>
                <w:color w:val="000000"/>
                <w:sz w:val="20"/>
              </w:rPr>
            </w:pPr>
          </w:p>
        </w:tc>
        <w:tc>
          <w:tcPr>
            <w:tcW w:w="1400" w:type="dxa"/>
            <w:tcBorders>
              <w:top w:val="single" w:sz="4" w:space="0" w:color="auto"/>
              <w:left w:val="single" w:sz="4" w:space="0" w:color="auto"/>
              <w:bottom w:val="single" w:sz="12" w:space="0" w:color="000000"/>
              <w:right w:val="single" w:sz="12" w:space="0" w:color="auto"/>
            </w:tcBorders>
          </w:tcPr>
          <w:p w:rsidR="002879D1" w:rsidRPr="0070786A" w:rsidRDefault="002879D1" w:rsidP="00F72E49">
            <w:pPr>
              <w:spacing w:line="280" w:lineRule="exact"/>
              <w:jc w:val="center"/>
              <w:rPr>
                <w:snapToGrid w:val="0"/>
                <w:color w:val="000000"/>
                <w:sz w:val="20"/>
              </w:rPr>
            </w:pPr>
          </w:p>
        </w:tc>
      </w:tr>
    </w:tbl>
    <w:p w:rsidR="002879D1" w:rsidRDefault="002879D1" w:rsidP="002879D1">
      <w:pPr>
        <w:rPr>
          <w:snapToGrid w:val="0"/>
          <w:sz w:val="20"/>
        </w:rPr>
      </w:pPr>
      <w:r>
        <w:rPr>
          <w:snapToGrid w:val="0"/>
          <w:sz w:val="20"/>
        </w:rPr>
        <w:t xml:space="preserve">                                                  </w:t>
      </w:r>
    </w:p>
    <w:p w:rsidR="002879D1" w:rsidRPr="00FC7978" w:rsidRDefault="002879D1" w:rsidP="002879D1">
      <w:pPr>
        <w:rPr>
          <w:snapToGrid w:val="0"/>
          <w:sz w:val="20"/>
        </w:rPr>
      </w:pPr>
      <w:r>
        <w:rPr>
          <w:snapToGrid w:val="0"/>
          <w:sz w:val="20"/>
        </w:rPr>
        <w:t xml:space="preserve">                                                       </w:t>
      </w:r>
    </w:p>
    <w:p w:rsidR="002879D1" w:rsidRDefault="002879D1" w:rsidP="002879D1">
      <w:pPr>
        <w:rPr>
          <w:snapToGrid w:val="0"/>
          <w:sz w:val="20"/>
        </w:rPr>
      </w:pPr>
      <w:r>
        <w:rPr>
          <w:snapToGrid w:val="0"/>
          <w:sz w:val="20"/>
        </w:rPr>
        <w:t xml:space="preserve">Руководитель __________  _____________________    </w:t>
      </w:r>
      <w:r>
        <w:rPr>
          <w:snapToGrid w:val="0"/>
          <w:sz w:val="20"/>
        </w:rPr>
        <w:tab/>
        <w:t>Главный бухгалтер ________  __________________</w:t>
      </w:r>
    </w:p>
    <w:p w:rsidR="002879D1" w:rsidRDefault="00004FB8" w:rsidP="002879D1">
      <w:pPr>
        <w:tabs>
          <w:tab w:val="left" w:pos="2694"/>
          <w:tab w:val="left" w:pos="6946"/>
          <w:tab w:val="left" w:pos="7797"/>
        </w:tabs>
        <w:ind w:firstLine="1276"/>
        <w:rPr>
          <w:snapToGrid w:val="0"/>
          <w:sz w:val="14"/>
        </w:rPr>
      </w:pPr>
      <w:r>
        <w:rPr>
          <w:noProof/>
        </w:rPr>
        <w:pict>
          <v:shape id="_x0000_s1115" type="#_x0000_t202" style="position:absolute;left:0;text-align:left;margin-left:113.4pt;margin-top:4.7pt;width:36pt;height:12pt;z-index:251670528" o:allowincell="f" filled="f" stroked="f">
            <v:textbox style="mso-next-textbox:#_x0000_s1115" inset="0,0,0,0">
              <w:txbxContent>
                <w:p w:rsidR="002879D1" w:rsidRDefault="002879D1" w:rsidP="002879D1">
                  <w:pPr>
                    <w:rPr>
                      <w:sz w:val="20"/>
                    </w:rPr>
                  </w:pPr>
                </w:p>
              </w:txbxContent>
            </v:textbox>
          </v:shape>
        </w:pict>
      </w:r>
      <w:r>
        <w:rPr>
          <w:noProof/>
        </w:rPr>
        <w:pict>
          <v:shape id="_x0000_s1116" type="#_x0000_t202" style="position:absolute;left:0;text-align:left;margin-left:35.4pt;margin-top:4.7pt;width:79.35pt;height:13.3pt;z-index:251669504" o:allowincell="f" filled="f" stroked="f">
            <v:textbox style="mso-next-textbox:#_x0000_s1116" inset="0,0,0,0">
              <w:txbxContent>
                <w:p w:rsidR="002879D1" w:rsidRDefault="002879D1" w:rsidP="002879D1">
                  <w:pPr>
                    <w:rPr>
                      <w:sz w:val="20"/>
                    </w:rPr>
                  </w:pPr>
                </w:p>
              </w:txbxContent>
            </v:textbox>
          </v:shape>
        </w:pict>
      </w:r>
      <w:r>
        <w:rPr>
          <w:noProof/>
        </w:rPr>
        <w:pict>
          <v:shape id="_x0000_s1117" type="#_x0000_t202" style="position:absolute;left:0;text-align:left;margin-left:5.4pt;margin-top:4.7pt;width:16.95pt;height:13.35pt;z-index:251668480" o:allowincell="f" filled="f" stroked="f">
            <v:textbox style="mso-next-textbox:#_x0000_s1117" inset="0,0,0,0">
              <w:txbxContent>
                <w:p w:rsidR="002879D1" w:rsidRDefault="002879D1" w:rsidP="002879D1">
                  <w:pPr>
                    <w:rPr>
                      <w:sz w:val="20"/>
                    </w:rPr>
                  </w:pPr>
                </w:p>
              </w:txbxContent>
            </v:textbox>
          </v:shape>
        </w:pict>
      </w:r>
      <w:r w:rsidR="002879D1">
        <w:rPr>
          <w:snapToGrid w:val="0"/>
          <w:sz w:val="14"/>
        </w:rPr>
        <w:t>(подпись)</w:t>
      </w:r>
      <w:r w:rsidR="002879D1">
        <w:rPr>
          <w:snapToGrid w:val="0"/>
          <w:sz w:val="14"/>
        </w:rPr>
        <w:tab/>
        <w:t xml:space="preserve">(расшифровка подписи)                              </w:t>
      </w:r>
      <w:r w:rsidR="002879D1">
        <w:rPr>
          <w:snapToGrid w:val="0"/>
          <w:sz w:val="14"/>
        </w:rPr>
        <w:tab/>
        <w:t xml:space="preserve"> (подпись)</w:t>
      </w:r>
      <w:r w:rsidR="002879D1">
        <w:rPr>
          <w:snapToGrid w:val="0"/>
          <w:sz w:val="14"/>
        </w:rPr>
        <w:tab/>
        <w:t>(расшифровка подписи)</w:t>
      </w:r>
    </w:p>
    <w:p w:rsidR="002879D1" w:rsidRDefault="002879D1" w:rsidP="002879D1">
      <w:pPr>
        <w:rPr>
          <w:snapToGrid w:val="0"/>
          <w:sz w:val="20"/>
        </w:rPr>
      </w:pPr>
      <w:r>
        <w:rPr>
          <w:snapToGrid w:val="0"/>
          <w:sz w:val="20"/>
        </w:rPr>
        <w:t>«____» _________________ ___</w:t>
      </w:r>
      <w:r>
        <w:rPr>
          <w:snapToGrid w:val="0"/>
          <w:sz w:val="20"/>
          <w:lang w:val="en-US"/>
        </w:rPr>
        <w:t>___</w:t>
      </w:r>
      <w:r>
        <w:rPr>
          <w:snapToGrid w:val="0"/>
          <w:sz w:val="20"/>
        </w:rPr>
        <w:t>__г.</w:t>
      </w:r>
      <w:bookmarkStart w:id="17" w:name="_GoBack"/>
      <w:bookmarkEnd w:id="17"/>
    </w:p>
    <w:sectPr w:rsidR="002879D1" w:rsidSect="004A2793">
      <w:headerReference w:type="even" r:id="rId12"/>
      <w:headerReference w:type="default" r:id="rId13"/>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6E4" w:rsidRDefault="001026E4" w:rsidP="00B06EC9">
      <w:pPr>
        <w:rPr>
          <w:rFonts w:eastAsia="Times New Roman"/>
          <w:sz w:val="28"/>
          <w:szCs w:val="22"/>
          <w:lang w:eastAsia="en-US"/>
        </w:rPr>
      </w:pPr>
      <w:r>
        <w:rPr>
          <w:rFonts w:eastAsia="Times New Roman"/>
          <w:sz w:val="28"/>
          <w:szCs w:val="22"/>
          <w:lang w:eastAsia="en-US"/>
        </w:rPr>
        <w:separator/>
      </w:r>
    </w:p>
  </w:endnote>
  <w:endnote w:type="continuationSeparator" w:id="0">
    <w:p w:rsidR="001026E4" w:rsidRDefault="001026E4" w:rsidP="00B06EC9">
      <w:pPr>
        <w:rPr>
          <w:rFonts w:eastAsia="Times New Roman"/>
          <w:sz w:val="28"/>
          <w:szCs w:val="22"/>
          <w:lang w:eastAsia="en-US"/>
        </w:rPr>
      </w:pPr>
      <w:r>
        <w:rPr>
          <w:rFonts w:eastAsia="Times New Roman"/>
          <w:sz w:val="28"/>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6E4" w:rsidRDefault="001026E4" w:rsidP="00B06EC9">
      <w:pPr>
        <w:rPr>
          <w:rFonts w:eastAsia="Times New Roman"/>
          <w:sz w:val="28"/>
          <w:szCs w:val="22"/>
          <w:lang w:eastAsia="en-US"/>
        </w:rPr>
      </w:pPr>
      <w:r>
        <w:rPr>
          <w:rFonts w:eastAsia="Times New Roman"/>
          <w:sz w:val="28"/>
          <w:szCs w:val="22"/>
          <w:lang w:eastAsia="en-US"/>
        </w:rPr>
        <w:separator/>
      </w:r>
    </w:p>
  </w:footnote>
  <w:footnote w:type="continuationSeparator" w:id="0">
    <w:p w:rsidR="001026E4" w:rsidRDefault="001026E4" w:rsidP="00B06EC9">
      <w:pPr>
        <w:rPr>
          <w:rFonts w:eastAsia="Times New Roman"/>
          <w:sz w:val="28"/>
          <w:szCs w:val="22"/>
          <w:lang w:eastAsia="en-US"/>
        </w:rPr>
      </w:pPr>
      <w:r>
        <w:rPr>
          <w:rFonts w:eastAsia="Times New Roman"/>
          <w:sz w:val="28"/>
          <w:szCs w:val="22"/>
          <w:lang w:eastAsia="en-US"/>
        </w:rPr>
        <w:continuationSeparator/>
      </w:r>
    </w:p>
  </w:footnote>
  <w:footnote w:id="1">
    <w:p w:rsidR="00E1619E" w:rsidRDefault="0028326A" w:rsidP="00B06EC9">
      <w:pPr>
        <w:pStyle w:val="a6"/>
      </w:pPr>
      <w:r w:rsidRPr="00E02B72">
        <w:rPr>
          <w:rStyle w:val="a8"/>
        </w:rPr>
        <w:footnoteRef/>
      </w:r>
      <w:r w:rsidRPr="00E02B72">
        <w:t xml:space="preserve"> </w:t>
      </w:r>
      <w:r w:rsidRPr="00E02B72">
        <w:rPr>
          <w:bCs/>
        </w:rPr>
        <w:t>Лихачева О.Н. Финансовое планирование на предприятии: Учеб пособие - М.: ООО "ТК Велби", 2005.- 264 с.</w:t>
      </w:r>
    </w:p>
  </w:footnote>
  <w:footnote w:id="2">
    <w:p w:rsidR="00E1619E" w:rsidRDefault="0028326A">
      <w:pPr>
        <w:pStyle w:val="a6"/>
      </w:pPr>
      <w:r w:rsidRPr="00E02B72">
        <w:rPr>
          <w:rStyle w:val="a8"/>
        </w:rPr>
        <w:footnoteRef/>
      </w:r>
      <w:r w:rsidRPr="00E02B72">
        <w:t xml:space="preserve"> Четыркин Е.М. Методы финансовых и коммерческих расчетов. -М.: Финансы, 2006 – 148 с.</w:t>
      </w:r>
    </w:p>
  </w:footnote>
  <w:footnote w:id="3">
    <w:p w:rsidR="00E1619E" w:rsidRDefault="0028326A">
      <w:pPr>
        <w:pStyle w:val="a6"/>
      </w:pPr>
      <w:r w:rsidRPr="00E02B72">
        <w:rPr>
          <w:rStyle w:val="a8"/>
        </w:rPr>
        <w:footnoteRef/>
      </w:r>
      <w:r w:rsidRPr="00E02B72">
        <w:t xml:space="preserve"> Савицкая Г.В. Анализ хозяйственной деятельности предприятия: 4-е издание. - Минск: ООО «Новое знание», 2006 – 688 с.</w:t>
      </w:r>
    </w:p>
  </w:footnote>
  <w:footnote w:id="4">
    <w:p w:rsidR="00E1619E" w:rsidRDefault="0028326A">
      <w:pPr>
        <w:pStyle w:val="a6"/>
      </w:pPr>
      <w:r w:rsidRPr="00E02B72">
        <w:rPr>
          <w:rStyle w:val="a8"/>
        </w:rPr>
        <w:footnoteRef/>
      </w:r>
      <w:r w:rsidRPr="00E02B72">
        <w:t xml:space="preserve"> Савицкая Г.В. Анализ хозяйственной деятельности предприятия: 4-е издание. - Минск: ООО «Новое знание», 2006 – 688 с.</w:t>
      </w:r>
    </w:p>
  </w:footnote>
  <w:footnote w:id="5">
    <w:p w:rsidR="00E1619E" w:rsidRDefault="0028326A" w:rsidP="00B06EC9">
      <w:pPr>
        <w:pStyle w:val="a6"/>
      </w:pPr>
      <w:r w:rsidRPr="00E02B72">
        <w:rPr>
          <w:rStyle w:val="a8"/>
        </w:rPr>
        <w:footnoteRef/>
      </w:r>
      <w:r w:rsidRPr="00E02B72">
        <w:t xml:space="preserve"> </w:t>
      </w:r>
      <w:r w:rsidRPr="00E02B72">
        <w:rPr>
          <w:bCs/>
        </w:rPr>
        <w:t xml:space="preserve">Новодворский В.Д. , Хорин А.Н. Балансовое обобщение как метод бухгалтерского учета /Бухгалтерский учет -  № 3 – </w:t>
      </w:r>
      <w:smartTag w:uri="urn:schemas-microsoft-com:office:smarttags" w:element="metricconverter">
        <w:smartTagPr>
          <w:attr w:name="ProductID" w:val="2005 г"/>
        </w:smartTagPr>
        <w:r w:rsidRPr="00E02B72">
          <w:rPr>
            <w:bCs/>
          </w:rPr>
          <w:t>2005 г</w:t>
        </w:r>
      </w:smartTag>
      <w:r w:rsidRPr="00E02B72">
        <w:rPr>
          <w:bCs/>
        </w:rPr>
        <w:t>.– с.15-21.</w:t>
      </w:r>
    </w:p>
  </w:footnote>
  <w:footnote w:id="6">
    <w:p w:rsidR="00E1619E" w:rsidRDefault="0028326A" w:rsidP="004F14A8">
      <w:pPr>
        <w:pStyle w:val="a6"/>
      </w:pPr>
      <w:r w:rsidRPr="00E02B72">
        <w:rPr>
          <w:rStyle w:val="a8"/>
        </w:rPr>
        <w:footnoteRef/>
      </w:r>
      <w:r w:rsidRPr="00E02B72">
        <w:t xml:space="preserve"> Грачев А.В. </w:t>
      </w:r>
      <w:r w:rsidRPr="00E02B72">
        <w:rPr>
          <w:bCs/>
        </w:rPr>
        <w:t xml:space="preserve">Анализ и управление финансовой устойчивостью предприятия. </w:t>
      </w:r>
      <w:r w:rsidRPr="00E02B72">
        <w:t>Учебно-практическое пособие. – М. ИНФРА-М, 2002. - 208 с.</w:t>
      </w:r>
    </w:p>
  </w:footnote>
  <w:footnote w:id="7">
    <w:p w:rsidR="00E1619E" w:rsidRDefault="0028326A" w:rsidP="004F14A8">
      <w:pPr>
        <w:pStyle w:val="a6"/>
      </w:pPr>
      <w:r w:rsidRPr="00E02B72">
        <w:rPr>
          <w:rStyle w:val="a8"/>
        </w:rPr>
        <w:footnoteRef/>
      </w:r>
      <w:r w:rsidRPr="00E02B72">
        <w:t xml:space="preserve"> Балабанов И.Т. Анализ и планирование финансов хозяйствующего субъекта. - М.: Финансы и статистика, 1998 – 524 с.</w:t>
      </w:r>
    </w:p>
  </w:footnote>
  <w:footnote w:id="8">
    <w:p w:rsidR="00E1619E" w:rsidRDefault="0028326A" w:rsidP="004F14A8">
      <w:pPr>
        <w:pStyle w:val="a6"/>
      </w:pPr>
      <w:r w:rsidRPr="00E02B72">
        <w:rPr>
          <w:rStyle w:val="a8"/>
        </w:rPr>
        <w:footnoteRef/>
      </w:r>
      <w:r w:rsidRPr="00E02B72">
        <w:t xml:space="preserve"> Волков А.А., Боткин И.О. </w:t>
      </w:r>
      <w:r w:rsidRPr="00E02B72">
        <w:rPr>
          <w:bCs/>
        </w:rPr>
        <w:t xml:space="preserve">Рыночная модель методики расчета экономической эффективности инвестиционных проектов. // </w:t>
      </w:r>
      <w:r w:rsidRPr="00E02B72">
        <w:t>Проблемы региональной экономики. - 2006. - № 1/2. - С. 213-230.</w:t>
      </w:r>
    </w:p>
  </w:footnote>
  <w:footnote w:id="9">
    <w:p w:rsidR="00E1619E" w:rsidRDefault="0028326A" w:rsidP="004F14A8">
      <w:pPr>
        <w:pStyle w:val="a6"/>
      </w:pPr>
      <w:r w:rsidRPr="00E02B72">
        <w:rPr>
          <w:rStyle w:val="a8"/>
        </w:rPr>
        <w:footnoteRef/>
      </w:r>
      <w:r w:rsidRPr="00E02B72">
        <w:t xml:space="preserve"> Ермолович Л.Л., Сивчик Л.Г., Толкач Г.В., Щитникова И.В. Анализ хозяйственной деятельности предприятия: – Минск: Интерсервисс; Экоперспектива, 2005. –  576 с.</w:t>
      </w:r>
    </w:p>
  </w:footnote>
  <w:footnote w:id="10">
    <w:p w:rsidR="00E1619E" w:rsidRDefault="0028326A" w:rsidP="004F14A8">
      <w:pPr>
        <w:pStyle w:val="a6"/>
      </w:pPr>
      <w:r w:rsidRPr="00E02B72">
        <w:rPr>
          <w:rStyle w:val="a8"/>
        </w:rPr>
        <w:footnoteRef/>
      </w:r>
      <w:r w:rsidRPr="00E02B72">
        <w:t xml:space="preserve"> </w:t>
      </w:r>
      <w:r w:rsidRPr="00E02B72">
        <w:rPr>
          <w:szCs w:val="28"/>
        </w:rPr>
        <w:t>Ковалев В.В. Введение в финансовый менеджмент. - М.: Финансы и статистика, 2005. - 768 с.</w:t>
      </w:r>
    </w:p>
  </w:footnote>
  <w:footnote w:id="11">
    <w:p w:rsidR="00E1619E" w:rsidRDefault="0028326A" w:rsidP="00490D9E">
      <w:pPr>
        <w:pStyle w:val="a6"/>
      </w:pPr>
      <w:r w:rsidRPr="00E02B72">
        <w:rPr>
          <w:rStyle w:val="a8"/>
        </w:rPr>
        <w:footnoteRef/>
      </w:r>
      <w:r w:rsidRPr="00E02B72">
        <w:t xml:space="preserve"> Бовыкин В.И. Новый менеджмент: Управление предприятиями на уровне высших стандартов: Теория и практика эффективного управления. — М.: Экономика, 2001. — 366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93" w:rsidRDefault="004A2793" w:rsidP="005313F3">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A2793" w:rsidRDefault="004A2793" w:rsidP="004A279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93" w:rsidRDefault="004A2793" w:rsidP="005313F3">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04FB8">
      <w:rPr>
        <w:rStyle w:val="ae"/>
        <w:noProof/>
      </w:rPr>
      <w:t>1</w:t>
    </w:r>
    <w:r>
      <w:rPr>
        <w:rStyle w:val="ae"/>
      </w:rPr>
      <w:fldChar w:fldCharType="end"/>
    </w:r>
  </w:p>
  <w:p w:rsidR="0028326A" w:rsidRDefault="0028326A" w:rsidP="004A2793">
    <w:pPr>
      <w:pStyle w:val="a9"/>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decimal"/>
      <w:lvlText w:val="%1."/>
      <w:lvlJc w:val="left"/>
      <w:pPr>
        <w:tabs>
          <w:tab w:val="num" w:pos="720"/>
        </w:tabs>
        <w:ind w:left="720" w:hanging="360"/>
      </w:pPr>
      <w:rPr>
        <w:rFonts w:cs="Times New Roman"/>
      </w:rPr>
    </w:lvl>
  </w:abstractNum>
  <w:abstractNum w:abstractNumId="1">
    <w:nsid w:val="00000004"/>
    <w:multiLevelType w:val="singleLevel"/>
    <w:tmpl w:val="00000004"/>
    <w:name w:val="WW8Num27"/>
    <w:lvl w:ilvl="0">
      <w:start w:val="1"/>
      <w:numFmt w:val="decimal"/>
      <w:lvlText w:val="%1."/>
      <w:lvlJc w:val="left"/>
      <w:pPr>
        <w:tabs>
          <w:tab w:val="num" w:pos="720"/>
        </w:tabs>
        <w:ind w:left="720" w:hanging="360"/>
      </w:pPr>
      <w:rPr>
        <w:rFonts w:cs="Times New Roman"/>
      </w:rPr>
    </w:lvl>
  </w:abstractNum>
  <w:abstractNum w:abstractNumId="2">
    <w:nsid w:val="00000005"/>
    <w:multiLevelType w:val="singleLevel"/>
    <w:tmpl w:val="00000005"/>
    <w:name w:val="WW8Num11"/>
    <w:lvl w:ilvl="0">
      <w:start w:val="1"/>
      <w:numFmt w:val="decimal"/>
      <w:lvlText w:val="%1."/>
      <w:lvlJc w:val="left"/>
      <w:pPr>
        <w:tabs>
          <w:tab w:val="num" w:pos="720"/>
        </w:tabs>
        <w:ind w:left="720" w:hanging="360"/>
      </w:pPr>
      <w:rPr>
        <w:rFonts w:cs="Times New Roman"/>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rPr>
        <w:rFonts w:cs="Times New Roman"/>
      </w:rPr>
    </w:lvl>
  </w:abstractNum>
  <w:abstractNum w:abstractNumId="4">
    <w:nsid w:val="00000007"/>
    <w:multiLevelType w:val="singleLevel"/>
    <w:tmpl w:val="00000007"/>
    <w:lvl w:ilvl="0">
      <w:start w:val="1"/>
      <w:numFmt w:val="bullet"/>
      <w:lvlText w:val=""/>
      <w:lvlJc w:val="left"/>
      <w:pPr>
        <w:tabs>
          <w:tab w:val="num" w:pos="360"/>
        </w:tabs>
        <w:ind w:left="360" w:hanging="360"/>
      </w:pPr>
      <w:rPr>
        <w:rFonts w:ascii="Symbol" w:hAnsi="Symbol"/>
      </w:rPr>
    </w:lvl>
  </w:abstractNum>
  <w:abstractNum w:abstractNumId="5">
    <w:nsid w:val="1E8F79A4"/>
    <w:multiLevelType w:val="hybridMultilevel"/>
    <w:tmpl w:val="9482CC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4B77A8"/>
    <w:multiLevelType w:val="hybridMultilevel"/>
    <w:tmpl w:val="87761D5E"/>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81120C3"/>
    <w:multiLevelType w:val="hybridMultilevel"/>
    <w:tmpl w:val="43208018"/>
    <w:lvl w:ilvl="0" w:tplc="2EBE88F0">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3044471"/>
    <w:multiLevelType w:val="multilevel"/>
    <w:tmpl w:val="B81C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66F63"/>
    <w:multiLevelType w:val="hybridMultilevel"/>
    <w:tmpl w:val="F44EFA0C"/>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5D7124B"/>
    <w:multiLevelType w:val="hybridMultilevel"/>
    <w:tmpl w:val="1398FF8C"/>
    <w:lvl w:ilvl="0" w:tplc="06D0C912">
      <w:start w:val="1"/>
      <w:numFmt w:val="bullet"/>
      <w:lvlText w:val="­"/>
      <w:lvlJc w:val="left"/>
      <w:pPr>
        <w:tabs>
          <w:tab w:val="num" w:pos="2124"/>
        </w:tabs>
        <w:ind w:left="2124"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8355D95"/>
    <w:multiLevelType w:val="hybridMultilevel"/>
    <w:tmpl w:val="F9EC952A"/>
    <w:lvl w:ilvl="0" w:tplc="0DF49BBA">
      <w:start w:val="1"/>
      <w:numFmt w:val="decimal"/>
      <w:lvlText w:val="%1."/>
      <w:lvlJc w:val="left"/>
      <w:pPr>
        <w:tabs>
          <w:tab w:val="num" w:pos="1729"/>
        </w:tabs>
        <w:ind w:left="1729" w:hanging="1020"/>
      </w:pPr>
      <w:rPr>
        <w:rFonts w:cs="Times New Roman" w:hint="default"/>
      </w:rPr>
    </w:lvl>
    <w:lvl w:ilvl="1" w:tplc="DD8E13A8">
      <w:numFmt w:val="none"/>
      <w:lvlText w:val=""/>
      <w:lvlJc w:val="left"/>
      <w:pPr>
        <w:tabs>
          <w:tab w:val="num" w:pos="360"/>
        </w:tabs>
      </w:pPr>
      <w:rPr>
        <w:rFonts w:cs="Times New Roman"/>
      </w:rPr>
    </w:lvl>
    <w:lvl w:ilvl="2" w:tplc="61988384">
      <w:numFmt w:val="none"/>
      <w:lvlText w:val=""/>
      <w:lvlJc w:val="left"/>
      <w:pPr>
        <w:tabs>
          <w:tab w:val="num" w:pos="360"/>
        </w:tabs>
      </w:pPr>
      <w:rPr>
        <w:rFonts w:cs="Times New Roman"/>
      </w:rPr>
    </w:lvl>
    <w:lvl w:ilvl="3" w:tplc="F8F45C96">
      <w:numFmt w:val="none"/>
      <w:lvlText w:val=""/>
      <w:lvlJc w:val="left"/>
      <w:pPr>
        <w:tabs>
          <w:tab w:val="num" w:pos="360"/>
        </w:tabs>
      </w:pPr>
      <w:rPr>
        <w:rFonts w:cs="Times New Roman"/>
      </w:rPr>
    </w:lvl>
    <w:lvl w:ilvl="4" w:tplc="54942C98">
      <w:numFmt w:val="none"/>
      <w:lvlText w:val=""/>
      <w:lvlJc w:val="left"/>
      <w:pPr>
        <w:tabs>
          <w:tab w:val="num" w:pos="360"/>
        </w:tabs>
      </w:pPr>
      <w:rPr>
        <w:rFonts w:cs="Times New Roman"/>
      </w:rPr>
    </w:lvl>
    <w:lvl w:ilvl="5" w:tplc="2626E7A8">
      <w:numFmt w:val="none"/>
      <w:lvlText w:val=""/>
      <w:lvlJc w:val="left"/>
      <w:pPr>
        <w:tabs>
          <w:tab w:val="num" w:pos="360"/>
        </w:tabs>
      </w:pPr>
      <w:rPr>
        <w:rFonts w:cs="Times New Roman"/>
      </w:rPr>
    </w:lvl>
    <w:lvl w:ilvl="6" w:tplc="BFDCF414">
      <w:numFmt w:val="none"/>
      <w:lvlText w:val=""/>
      <w:lvlJc w:val="left"/>
      <w:pPr>
        <w:tabs>
          <w:tab w:val="num" w:pos="360"/>
        </w:tabs>
      </w:pPr>
      <w:rPr>
        <w:rFonts w:cs="Times New Roman"/>
      </w:rPr>
    </w:lvl>
    <w:lvl w:ilvl="7" w:tplc="51E2CE76">
      <w:numFmt w:val="none"/>
      <w:lvlText w:val=""/>
      <w:lvlJc w:val="left"/>
      <w:pPr>
        <w:tabs>
          <w:tab w:val="num" w:pos="360"/>
        </w:tabs>
      </w:pPr>
      <w:rPr>
        <w:rFonts w:cs="Times New Roman"/>
      </w:rPr>
    </w:lvl>
    <w:lvl w:ilvl="8" w:tplc="1E725870">
      <w:numFmt w:val="none"/>
      <w:lvlText w:val=""/>
      <w:lvlJc w:val="left"/>
      <w:pPr>
        <w:tabs>
          <w:tab w:val="num" w:pos="360"/>
        </w:tabs>
      </w:pPr>
      <w:rPr>
        <w:rFonts w:cs="Times New Roman"/>
      </w:rPr>
    </w:lvl>
  </w:abstractNum>
  <w:abstractNum w:abstractNumId="12">
    <w:nsid w:val="49952167"/>
    <w:multiLevelType w:val="multilevel"/>
    <w:tmpl w:val="0D3E65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75" w:hanging="109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404921"/>
    <w:multiLevelType w:val="singleLevel"/>
    <w:tmpl w:val="5994EC8A"/>
    <w:lvl w:ilvl="0">
      <w:start w:val="1"/>
      <w:numFmt w:val="decimal"/>
      <w:lvlText w:val="%1)"/>
      <w:legacy w:legacy="1" w:legacySpace="0" w:legacyIndent="274"/>
      <w:lvlJc w:val="left"/>
      <w:rPr>
        <w:rFonts w:ascii="Times New Roman" w:hAnsi="Times New Roman" w:cs="Times New Roman" w:hint="default"/>
      </w:rPr>
    </w:lvl>
  </w:abstractNum>
  <w:abstractNum w:abstractNumId="14">
    <w:nsid w:val="4F8E397F"/>
    <w:multiLevelType w:val="hybridMultilevel"/>
    <w:tmpl w:val="E6E6B842"/>
    <w:lvl w:ilvl="0" w:tplc="24064A28">
      <w:start w:val="1"/>
      <w:numFmt w:val="decimal"/>
      <w:lvlText w:val="%1."/>
      <w:lvlJc w:val="left"/>
      <w:pPr>
        <w:tabs>
          <w:tab w:val="num" w:pos="709"/>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50CA1C7C"/>
    <w:multiLevelType w:val="hybridMultilevel"/>
    <w:tmpl w:val="0D3ABE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69113C"/>
    <w:multiLevelType w:val="singleLevel"/>
    <w:tmpl w:val="00000003"/>
    <w:lvl w:ilvl="0">
      <w:start w:val="1"/>
      <w:numFmt w:val="decimal"/>
      <w:lvlText w:val="%1."/>
      <w:lvlJc w:val="left"/>
      <w:pPr>
        <w:tabs>
          <w:tab w:val="num" w:pos="720"/>
        </w:tabs>
        <w:ind w:left="720" w:hanging="360"/>
      </w:pPr>
      <w:rPr>
        <w:rFonts w:cs="Times New Roman"/>
      </w:rPr>
    </w:lvl>
  </w:abstractNum>
  <w:abstractNum w:abstractNumId="17">
    <w:nsid w:val="76B54324"/>
    <w:multiLevelType w:val="hybridMultilevel"/>
    <w:tmpl w:val="579EC2D4"/>
    <w:lvl w:ilvl="0" w:tplc="BD8C50EA">
      <w:start w:val="1"/>
      <w:numFmt w:val="decimal"/>
      <w:lvlText w:val="%1."/>
      <w:lvlJc w:val="left"/>
      <w:pPr>
        <w:tabs>
          <w:tab w:val="num" w:pos="1418"/>
        </w:tabs>
        <w:ind w:left="709" w:firstLine="709"/>
      </w:pPr>
      <w:rPr>
        <w:rFonts w:cs="Times New Roman" w:hint="default"/>
        <w:caps w:val="0"/>
        <w:strike w:val="0"/>
        <w:dstrike w:val="0"/>
        <w:shadow w:val="0"/>
        <w:emboss w:val="0"/>
        <w:imprint w:val="0"/>
        <w:vanish w:val="0"/>
        <w:sz w:val="28"/>
        <w:szCs w:val="28"/>
        <w:vertAlign w:val="baseline"/>
      </w:rPr>
    </w:lvl>
    <w:lvl w:ilvl="1" w:tplc="68141E12">
      <w:start w:val="1"/>
      <w:numFmt w:val="bullet"/>
      <w:lvlText w:val=""/>
      <w:lvlJc w:val="left"/>
      <w:pPr>
        <w:tabs>
          <w:tab w:val="num" w:pos="1789"/>
        </w:tabs>
        <w:ind w:left="1080" w:firstLine="709"/>
      </w:pPr>
      <w:rPr>
        <w:rFonts w:ascii="Symbol" w:hAnsi="Symbol" w:hint="default"/>
        <w:caps w:val="0"/>
        <w:strike w:val="0"/>
        <w:dstrike w:val="0"/>
        <w:shadow w:val="0"/>
        <w:emboss w:val="0"/>
        <w:imprint w:val="0"/>
        <w:vanish w:val="0"/>
        <w:color w:val="auto"/>
        <w:sz w:val="16"/>
        <w:vertAlign w:val="baseline"/>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1"/>
  </w:num>
  <w:num w:numId="2">
    <w:abstractNumId w:val="10"/>
  </w:num>
  <w:num w:numId="3">
    <w:abstractNumId w:val="13"/>
    <w:lvlOverride w:ilvl="0">
      <w:startOverride w:val="1"/>
    </w:lvlOverride>
  </w:num>
  <w:num w:numId="4">
    <w:abstractNumId w:val="6"/>
  </w:num>
  <w:num w:numId="5">
    <w:abstractNumId w:val="9"/>
  </w:num>
  <w:num w:numId="6">
    <w:abstractNumId w:val="0"/>
  </w:num>
  <w:num w:numId="7">
    <w:abstractNumId w:val="1"/>
  </w:num>
  <w:num w:numId="8">
    <w:abstractNumId w:val="2"/>
  </w:num>
  <w:num w:numId="9">
    <w:abstractNumId w:val="3"/>
  </w:num>
  <w:num w:numId="10">
    <w:abstractNumId w:val="4"/>
  </w:num>
  <w:num w:numId="11">
    <w:abstractNumId w:val="8"/>
  </w:num>
  <w:num w:numId="12">
    <w:abstractNumId w:val="16"/>
  </w:num>
  <w:num w:numId="13">
    <w:abstractNumId w:val="15"/>
  </w:num>
  <w:num w:numId="14">
    <w:abstractNumId w:val="5"/>
  </w:num>
  <w:num w:numId="15">
    <w:abstractNumId w:val="12"/>
  </w:num>
  <w:num w:numId="16">
    <w:abstractNumId w:val="14"/>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67"/>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204"/>
    <w:rsid w:val="00004FB8"/>
    <w:rsid w:val="0001338B"/>
    <w:rsid w:val="0001641A"/>
    <w:rsid w:val="00027CE6"/>
    <w:rsid w:val="0008262C"/>
    <w:rsid w:val="000861FA"/>
    <w:rsid w:val="001026E4"/>
    <w:rsid w:val="00123872"/>
    <w:rsid w:val="00135456"/>
    <w:rsid w:val="00155D7F"/>
    <w:rsid w:val="00191C0E"/>
    <w:rsid w:val="001A28A9"/>
    <w:rsid w:val="00250167"/>
    <w:rsid w:val="00272FD4"/>
    <w:rsid w:val="00276722"/>
    <w:rsid w:val="0028326A"/>
    <w:rsid w:val="002879D1"/>
    <w:rsid w:val="002A0EA9"/>
    <w:rsid w:val="002F06F4"/>
    <w:rsid w:val="00302948"/>
    <w:rsid w:val="0033722F"/>
    <w:rsid w:val="003A5C23"/>
    <w:rsid w:val="003A7FE1"/>
    <w:rsid w:val="003C36C9"/>
    <w:rsid w:val="003D2418"/>
    <w:rsid w:val="003D287E"/>
    <w:rsid w:val="003D31AE"/>
    <w:rsid w:val="003F63C6"/>
    <w:rsid w:val="004137E7"/>
    <w:rsid w:val="004217CD"/>
    <w:rsid w:val="00490D9E"/>
    <w:rsid w:val="004A2617"/>
    <w:rsid w:val="004A2793"/>
    <w:rsid w:val="004C4BC4"/>
    <w:rsid w:val="004F14A8"/>
    <w:rsid w:val="0052209A"/>
    <w:rsid w:val="00527F3B"/>
    <w:rsid w:val="005313F3"/>
    <w:rsid w:val="0054286E"/>
    <w:rsid w:val="00546BD1"/>
    <w:rsid w:val="005A5017"/>
    <w:rsid w:val="005A60C0"/>
    <w:rsid w:val="005D3828"/>
    <w:rsid w:val="006171AB"/>
    <w:rsid w:val="006458B9"/>
    <w:rsid w:val="00647AA0"/>
    <w:rsid w:val="00655B16"/>
    <w:rsid w:val="006F59D7"/>
    <w:rsid w:val="0070786A"/>
    <w:rsid w:val="00734575"/>
    <w:rsid w:val="007B1989"/>
    <w:rsid w:val="007E43FD"/>
    <w:rsid w:val="00833D46"/>
    <w:rsid w:val="00881E1F"/>
    <w:rsid w:val="008858AD"/>
    <w:rsid w:val="008B3C2E"/>
    <w:rsid w:val="009206DA"/>
    <w:rsid w:val="00976521"/>
    <w:rsid w:val="009A7354"/>
    <w:rsid w:val="009C3302"/>
    <w:rsid w:val="009C6A9A"/>
    <w:rsid w:val="009D1071"/>
    <w:rsid w:val="009D1B99"/>
    <w:rsid w:val="00A028EA"/>
    <w:rsid w:val="00A85F4E"/>
    <w:rsid w:val="00AE6604"/>
    <w:rsid w:val="00B06EC9"/>
    <w:rsid w:val="00B6441B"/>
    <w:rsid w:val="00B64D6B"/>
    <w:rsid w:val="00B902CF"/>
    <w:rsid w:val="00B92773"/>
    <w:rsid w:val="00BE7500"/>
    <w:rsid w:val="00C56047"/>
    <w:rsid w:val="00CB3DDA"/>
    <w:rsid w:val="00CF1945"/>
    <w:rsid w:val="00D35262"/>
    <w:rsid w:val="00D44169"/>
    <w:rsid w:val="00D85006"/>
    <w:rsid w:val="00D95120"/>
    <w:rsid w:val="00DA4C71"/>
    <w:rsid w:val="00DD540B"/>
    <w:rsid w:val="00DF7DFC"/>
    <w:rsid w:val="00E02B72"/>
    <w:rsid w:val="00E078A9"/>
    <w:rsid w:val="00E1619E"/>
    <w:rsid w:val="00E44BF7"/>
    <w:rsid w:val="00E45DF0"/>
    <w:rsid w:val="00E473DF"/>
    <w:rsid w:val="00E776E6"/>
    <w:rsid w:val="00E84204"/>
    <w:rsid w:val="00EE0A71"/>
    <w:rsid w:val="00EE59E0"/>
    <w:rsid w:val="00F72E49"/>
    <w:rsid w:val="00F84193"/>
    <w:rsid w:val="00F87DFB"/>
    <w:rsid w:val="00FA289A"/>
    <w:rsid w:val="00FB5533"/>
    <w:rsid w:val="00FC387D"/>
    <w:rsid w:val="00FC7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125"/>
    <o:shapelayout v:ext="edit">
      <o:idmap v:ext="edit" data="1"/>
      <o:rules v:ext="edit">
        <o:r id="V:Rule1" type="connector" idref="#_x0000_s1033"/>
        <o:r id="V:Rule2" type="connector" idref="#_x0000_s1035"/>
        <o:r id="V:Rule3" type="connector" idref="#_x0000_s1049"/>
        <o:r id="V:Rule4" type="connector" idref="#_x0000_s1050"/>
        <o:r id="V:Rule5" type="connector" idref="#_x0000_s1051"/>
      </o:rules>
    </o:shapelayout>
  </w:shapeDefaults>
  <w:decimalSymbol w:val=","/>
  <w:listSeparator w:val=";"/>
  <w14:defaultImageDpi w14:val="0"/>
  <w15:docId w15:val="{7BA4DF79-C345-424C-BAFF-C4CD17AC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879D1"/>
    <w:pPr>
      <w:spacing w:after="0" w:line="240" w:lineRule="auto"/>
    </w:pPr>
    <w:rPr>
      <w:rFonts w:ascii="Times New Roman" w:hAnsi="Times New Roman"/>
      <w:sz w:val="24"/>
      <w:szCs w:val="20"/>
    </w:rPr>
  </w:style>
  <w:style w:type="paragraph" w:styleId="1">
    <w:name w:val="heading 1"/>
    <w:basedOn w:val="a"/>
    <w:next w:val="a"/>
    <w:link w:val="10"/>
    <w:uiPriority w:val="99"/>
    <w:qFormat/>
    <w:rsid w:val="002879D1"/>
    <w:pPr>
      <w:keepNext/>
      <w:ind w:right="471"/>
      <w:jc w:val="center"/>
      <w:outlineLvl w:val="0"/>
    </w:pPr>
    <w:rPr>
      <w:b/>
      <w:sz w:val="28"/>
    </w:rPr>
  </w:style>
  <w:style w:type="paragraph" w:styleId="2">
    <w:name w:val="heading 2"/>
    <w:basedOn w:val="a"/>
    <w:next w:val="a"/>
    <w:link w:val="20"/>
    <w:uiPriority w:val="99"/>
    <w:qFormat/>
    <w:rsid w:val="002879D1"/>
    <w:pPr>
      <w:keepNext/>
      <w:jc w:val="center"/>
      <w:outlineLvl w:val="1"/>
    </w:pPr>
    <w:rPr>
      <w:b/>
      <w:color w:val="000000"/>
      <w:sz w:val="18"/>
    </w:rPr>
  </w:style>
  <w:style w:type="paragraph" w:styleId="3">
    <w:name w:val="heading 3"/>
    <w:basedOn w:val="a"/>
    <w:next w:val="a"/>
    <w:link w:val="30"/>
    <w:uiPriority w:val="99"/>
    <w:qFormat/>
    <w:rsid w:val="002879D1"/>
    <w:pPr>
      <w:keepNext/>
      <w:jc w:val="center"/>
      <w:outlineLvl w:val="2"/>
    </w:pPr>
    <w:rPr>
      <w:b/>
      <w:sz w:val="28"/>
    </w:rPr>
  </w:style>
  <w:style w:type="paragraph" w:styleId="4">
    <w:name w:val="heading 4"/>
    <w:basedOn w:val="a"/>
    <w:next w:val="a"/>
    <w:link w:val="40"/>
    <w:uiPriority w:val="99"/>
    <w:qFormat/>
    <w:rsid w:val="00250167"/>
    <w:pPr>
      <w:keepNext/>
      <w:keepLines/>
      <w:spacing w:line="360" w:lineRule="auto"/>
      <w:jc w:val="center"/>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5016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locked/>
    <w:rsid w:val="00250167"/>
    <w:rPr>
      <w:rFonts w:ascii="Cambria" w:eastAsia="Times New Roman" w:hAnsi="Cambria" w:cs="Times New Roman"/>
      <w:b/>
      <w:bCs/>
      <w:color w:val="4F81BD"/>
    </w:rPr>
  </w:style>
  <w:style w:type="character" w:customStyle="1" w:styleId="40">
    <w:name w:val="Заголовок 4 Знак"/>
    <w:basedOn w:val="a0"/>
    <w:link w:val="4"/>
    <w:uiPriority w:val="99"/>
    <w:semiHidden/>
    <w:locked/>
    <w:rsid w:val="00250167"/>
    <w:rPr>
      <w:rFonts w:ascii="Times New Roman" w:eastAsia="Times New Roman" w:hAnsi="Times New Roman" w:cs="Times New Roman"/>
      <w:b/>
      <w:bCs/>
      <w:iCs/>
      <w:sz w:val="28"/>
    </w:rPr>
  </w:style>
  <w:style w:type="paragraph" w:customStyle="1" w:styleId="a3">
    <w:name w:val="Абзац списка"/>
    <w:basedOn w:val="a"/>
    <w:uiPriority w:val="99"/>
    <w:rsid w:val="00250167"/>
    <w:pPr>
      <w:spacing w:line="360" w:lineRule="auto"/>
      <w:ind w:left="720"/>
      <w:contextualSpacing/>
    </w:pPr>
    <w:rPr>
      <w:rFonts w:eastAsia="Times New Roman"/>
      <w:sz w:val="28"/>
      <w:szCs w:val="22"/>
      <w:lang w:eastAsia="en-US"/>
    </w:rPr>
  </w:style>
  <w:style w:type="character" w:customStyle="1" w:styleId="10">
    <w:name w:val="Заголовок 1 Знак"/>
    <w:basedOn w:val="a0"/>
    <w:link w:val="1"/>
    <w:uiPriority w:val="99"/>
    <w:locked/>
    <w:rsid w:val="00250167"/>
    <w:rPr>
      <w:rFonts w:ascii="Cambria" w:eastAsia="Times New Roman" w:hAnsi="Cambria" w:cs="Times New Roman"/>
      <w:b/>
      <w:bCs/>
      <w:color w:val="365F91"/>
      <w:sz w:val="28"/>
      <w:szCs w:val="28"/>
    </w:rPr>
  </w:style>
  <w:style w:type="paragraph" w:customStyle="1" w:styleId="a4">
    <w:name w:val="Заголовок оглавления"/>
    <w:basedOn w:val="1"/>
    <w:next w:val="a"/>
    <w:uiPriority w:val="99"/>
    <w:semiHidden/>
    <w:rsid w:val="00250167"/>
    <w:pPr>
      <w:keepLines/>
      <w:spacing w:line="360" w:lineRule="auto"/>
      <w:ind w:right="0"/>
      <w:jc w:val="left"/>
      <w:outlineLvl w:val="9"/>
    </w:pPr>
    <w:rPr>
      <w:bCs/>
      <w:szCs w:val="28"/>
      <w:lang w:eastAsia="en-US"/>
    </w:rPr>
  </w:style>
  <w:style w:type="paragraph" w:customStyle="1" w:styleId="11">
    <w:name w:val="Заголовок 11"/>
    <w:basedOn w:val="1"/>
    <w:next w:val="a5"/>
    <w:link w:val="1Char"/>
    <w:uiPriority w:val="99"/>
    <w:rsid w:val="002F06F4"/>
    <w:pPr>
      <w:keepLines/>
      <w:widowControl w:val="0"/>
      <w:suppressLineNumbers/>
      <w:suppressAutoHyphens/>
      <w:spacing w:line="360" w:lineRule="auto"/>
      <w:ind w:right="0"/>
    </w:pPr>
    <w:rPr>
      <w:bCs/>
      <w:caps/>
      <w:szCs w:val="28"/>
    </w:rPr>
  </w:style>
  <w:style w:type="character" w:customStyle="1" w:styleId="1Char">
    <w:name w:val="Заголовок 1 Char"/>
    <w:basedOn w:val="10"/>
    <w:link w:val="11"/>
    <w:uiPriority w:val="99"/>
    <w:locked/>
    <w:rsid w:val="002F06F4"/>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250167"/>
    <w:pPr>
      <w:keepLines/>
      <w:widowControl w:val="0"/>
      <w:suppressLineNumbers/>
      <w:suppressAutoHyphens/>
      <w:spacing w:line="360" w:lineRule="auto"/>
    </w:pPr>
    <w:rPr>
      <w:bCs/>
      <w:color w:val="auto"/>
      <w:sz w:val="28"/>
      <w:szCs w:val="26"/>
      <w:lang w:eastAsia="en-US"/>
    </w:rPr>
  </w:style>
  <w:style w:type="character" w:customStyle="1" w:styleId="2Char">
    <w:name w:val="Заголовок 2 Char"/>
    <w:basedOn w:val="a0"/>
    <w:link w:val="21"/>
    <w:uiPriority w:val="99"/>
    <w:locked/>
    <w:rsid w:val="00250167"/>
    <w:rPr>
      <w:rFonts w:ascii="Times New Roman" w:eastAsia="Times New Roman" w:hAnsi="Times New Roman" w:cs="Times New Roman"/>
      <w:b/>
      <w:bCs/>
      <w:sz w:val="26"/>
      <w:szCs w:val="26"/>
    </w:rPr>
  </w:style>
  <w:style w:type="paragraph" w:customStyle="1" w:styleId="31">
    <w:name w:val="Заголовок 31"/>
    <w:basedOn w:val="3"/>
    <w:next w:val="a5"/>
    <w:uiPriority w:val="99"/>
    <w:rsid w:val="00250167"/>
    <w:pPr>
      <w:keepLines/>
      <w:widowControl w:val="0"/>
      <w:suppressLineNumbers/>
      <w:suppressAutoHyphens/>
      <w:spacing w:line="360" w:lineRule="auto"/>
    </w:pPr>
    <w:rPr>
      <w:bCs/>
      <w:szCs w:val="28"/>
      <w:lang w:eastAsia="en-US"/>
    </w:rPr>
  </w:style>
  <w:style w:type="paragraph" w:customStyle="1" w:styleId="a5">
    <w:name w:val="Стандарт"/>
    <w:basedOn w:val="a"/>
    <w:link w:val="Char"/>
    <w:uiPriority w:val="99"/>
    <w:rsid w:val="00250167"/>
    <w:pPr>
      <w:widowControl w:val="0"/>
      <w:spacing w:line="360" w:lineRule="auto"/>
      <w:ind w:firstLine="709"/>
      <w:jc w:val="both"/>
    </w:pPr>
    <w:rPr>
      <w:sz w:val="28"/>
      <w:szCs w:val="24"/>
    </w:rPr>
  </w:style>
  <w:style w:type="character" w:customStyle="1" w:styleId="Char">
    <w:name w:val="Стандарт Char"/>
    <w:basedOn w:val="a0"/>
    <w:link w:val="a5"/>
    <w:uiPriority w:val="99"/>
    <w:locked/>
    <w:rsid w:val="00250167"/>
    <w:rPr>
      <w:rFonts w:ascii="Times New Roman" w:eastAsia="Times New Roman" w:hAnsi="Times New Roman" w:cs="Times New Roman"/>
      <w:sz w:val="24"/>
      <w:szCs w:val="24"/>
      <w:lang w:val="x-none" w:eastAsia="ru-RU"/>
    </w:rPr>
  </w:style>
  <w:style w:type="paragraph" w:styleId="a6">
    <w:name w:val="footnote text"/>
    <w:basedOn w:val="a"/>
    <w:link w:val="a7"/>
    <w:uiPriority w:val="99"/>
    <w:semiHidden/>
    <w:rsid w:val="00B06EC9"/>
    <w:rPr>
      <w:rFonts w:eastAsia="Times New Roman"/>
      <w:sz w:val="20"/>
      <w:lang w:eastAsia="en-US"/>
    </w:rPr>
  </w:style>
  <w:style w:type="character" w:styleId="a8">
    <w:name w:val="footnote reference"/>
    <w:basedOn w:val="a0"/>
    <w:uiPriority w:val="99"/>
    <w:semiHidden/>
    <w:rsid w:val="00B06EC9"/>
    <w:rPr>
      <w:rFonts w:cs="Times New Roman"/>
      <w:vertAlign w:val="superscript"/>
    </w:rPr>
  </w:style>
  <w:style w:type="character" w:customStyle="1" w:styleId="a7">
    <w:name w:val="Текст виноски Знак"/>
    <w:basedOn w:val="a0"/>
    <w:link w:val="a6"/>
    <w:uiPriority w:val="99"/>
    <w:semiHidden/>
    <w:locked/>
    <w:rsid w:val="00B06EC9"/>
    <w:rPr>
      <w:rFonts w:ascii="Times New Roman" w:eastAsia="Times New Roman" w:hAnsi="Times New Roman" w:cs="Times New Roman"/>
      <w:sz w:val="20"/>
      <w:szCs w:val="20"/>
    </w:rPr>
  </w:style>
  <w:style w:type="paragraph" w:customStyle="1" w:styleId="ConsNormal">
    <w:name w:val="ConsNormal"/>
    <w:uiPriority w:val="99"/>
    <w:rsid w:val="00B902CF"/>
    <w:pPr>
      <w:widowControl w:val="0"/>
      <w:autoSpaceDE w:val="0"/>
      <w:autoSpaceDN w:val="0"/>
      <w:adjustRightInd w:val="0"/>
      <w:spacing w:after="0" w:line="240" w:lineRule="auto"/>
      <w:ind w:firstLine="720"/>
    </w:pPr>
    <w:rPr>
      <w:rFonts w:ascii="Arial" w:hAnsi="Arial" w:cs="Arial"/>
      <w:sz w:val="20"/>
      <w:szCs w:val="20"/>
    </w:rPr>
  </w:style>
  <w:style w:type="paragraph" w:styleId="a9">
    <w:name w:val="header"/>
    <w:basedOn w:val="a"/>
    <w:link w:val="aa"/>
    <w:uiPriority w:val="99"/>
    <w:rsid w:val="00191C0E"/>
    <w:pPr>
      <w:tabs>
        <w:tab w:val="center" w:pos="4677"/>
        <w:tab w:val="right" w:pos="9355"/>
      </w:tabs>
    </w:pPr>
    <w:rPr>
      <w:rFonts w:eastAsia="Times New Roman"/>
      <w:sz w:val="28"/>
      <w:szCs w:val="22"/>
      <w:lang w:eastAsia="en-US"/>
    </w:rPr>
  </w:style>
  <w:style w:type="paragraph" w:styleId="ab">
    <w:name w:val="footer"/>
    <w:basedOn w:val="a"/>
    <w:link w:val="ac"/>
    <w:uiPriority w:val="99"/>
    <w:semiHidden/>
    <w:rsid w:val="00191C0E"/>
    <w:pPr>
      <w:tabs>
        <w:tab w:val="center" w:pos="4677"/>
        <w:tab w:val="right" w:pos="9355"/>
      </w:tabs>
    </w:pPr>
    <w:rPr>
      <w:rFonts w:eastAsia="Times New Roman"/>
      <w:sz w:val="28"/>
      <w:szCs w:val="22"/>
      <w:lang w:eastAsia="en-US"/>
    </w:rPr>
  </w:style>
  <w:style w:type="character" w:customStyle="1" w:styleId="aa">
    <w:name w:val="Верхній колонтитул Знак"/>
    <w:basedOn w:val="a0"/>
    <w:link w:val="a9"/>
    <w:uiPriority w:val="99"/>
    <w:locked/>
    <w:rsid w:val="00191C0E"/>
    <w:rPr>
      <w:rFonts w:ascii="Times New Roman" w:hAnsi="Times New Roman" w:cs="Times New Roman"/>
      <w:sz w:val="28"/>
    </w:rPr>
  </w:style>
  <w:style w:type="paragraph" w:styleId="12">
    <w:name w:val="toc 1"/>
    <w:basedOn w:val="a"/>
    <w:next w:val="a"/>
    <w:autoRedefine/>
    <w:uiPriority w:val="99"/>
    <w:rsid w:val="00191C0E"/>
    <w:pPr>
      <w:spacing w:after="100" w:line="360" w:lineRule="auto"/>
    </w:pPr>
    <w:rPr>
      <w:rFonts w:eastAsia="Times New Roman"/>
      <w:sz w:val="28"/>
      <w:szCs w:val="22"/>
      <w:lang w:eastAsia="en-US"/>
    </w:rPr>
  </w:style>
  <w:style w:type="character" w:customStyle="1" w:styleId="ac">
    <w:name w:val="Нижній колонтитул Знак"/>
    <w:basedOn w:val="a0"/>
    <w:link w:val="ab"/>
    <w:uiPriority w:val="99"/>
    <w:semiHidden/>
    <w:locked/>
    <w:rsid w:val="00191C0E"/>
    <w:rPr>
      <w:rFonts w:ascii="Times New Roman" w:hAnsi="Times New Roman" w:cs="Times New Roman"/>
      <w:sz w:val="28"/>
    </w:rPr>
  </w:style>
  <w:style w:type="paragraph" w:styleId="22">
    <w:name w:val="toc 2"/>
    <w:basedOn w:val="a"/>
    <w:next w:val="a"/>
    <w:autoRedefine/>
    <w:uiPriority w:val="99"/>
    <w:rsid w:val="00191C0E"/>
    <w:pPr>
      <w:spacing w:after="100" w:line="360" w:lineRule="auto"/>
      <w:ind w:left="280"/>
    </w:pPr>
    <w:rPr>
      <w:rFonts w:eastAsia="Times New Roman"/>
      <w:sz w:val="28"/>
      <w:szCs w:val="22"/>
      <w:lang w:eastAsia="en-US"/>
    </w:rPr>
  </w:style>
  <w:style w:type="character" w:styleId="ad">
    <w:name w:val="Hyperlink"/>
    <w:basedOn w:val="a0"/>
    <w:uiPriority w:val="99"/>
    <w:rsid w:val="00191C0E"/>
    <w:rPr>
      <w:rFonts w:cs="Times New Roman"/>
      <w:color w:val="0000FF"/>
      <w:u w:val="single"/>
    </w:rPr>
  </w:style>
  <w:style w:type="character" w:styleId="ae">
    <w:name w:val="page number"/>
    <w:basedOn w:val="a0"/>
    <w:uiPriority w:val="99"/>
    <w:rsid w:val="004A2793"/>
    <w:rPr>
      <w:rFonts w:cs="Times New Roman"/>
    </w:rPr>
  </w:style>
  <w:style w:type="paragraph" w:styleId="af">
    <w:name w:val="Title"/>
    <w:basedOn w:val="a"/>
    <w:link w:val="af0"/>
    <w:uiPriority w:val="99"/>
    <w:qFormat/>
    <w:rsid w:val="002879D1"/>
    <w:pPr>
      <w:jc w:val="center"/>
    </w:pPr>
    <w:rPr>
      <w:b/>
      <w:color w:val="000000"/>
      <w:sz w:val="28"/>
    </w:rPr>
  </w:style>
  <w:style w:type="character" w:customStyle="1" w:styleId="af0">
    <w:name w:val="Назва Знак"/>
    <w:basedOn w:val="a0"/>
    <w:link w:val="af"/>
    <w:uiPriority w:val="10"/>
    <w:rPr>
      <w:rFonts w:asciiTheme="majorHAnsi" w:eastAsiaTheme="majorEastAsia" w:hAnsiTheme="majorHAnsi" w:cstheme="majorBidi"/>
      <w:b/>
      <w:bCs/>
      <w:kern w:val="28"/>
      <w:sz w:val="32"/>
      <w:szCs w:val="32"/>
    </w:rPr>
  </w:style>
  <w:style w:type="paragraph" w:styleId="af1">
    <w:name w:val="Balloon Text"/>
    <w:basedOn w:val="a"/>
    <w:link w:val="af2"/>
    <w:uiPriority w:val="99"/>
    <w:semiHidden/>
    <w:rsid w:val="002879D1"/>
    <w:rPr>
      <w:rFonts w:ascii="Tahoma" w:hAnsi="Tahoma" w:cs="Tahoma"/>
      <w:sz w:val="16"/>
      <w:szCs w:val="16"/>
    </w:rPr>
  </w:style>
  <w:style w:type="character" w:customStyle="1" w:styleId="af2">
    <w:name w:val="Текст у виносці Знак"/>
    <w:basedOn w:val="a0"/>
    <w:link w:val="af1"/>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22659</Words>
  <Characters>129160</Characters>
  <Application>Microsoft Office Word</Application>
  <DocSecurity>0</DocSecurity>
  <Lines>1076</Lines>
  <Paragraphs>303</Paragraphs>
  <ScaleCrop>false</ScaleCrop>
  <Company/>
  <LinksUpToDate>false</LinksUpToDate>
  <CharactersWithSpaces>151516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Irina</cp:lastModifiedBy>
  <cp:revision>2</cp:revision>
  <dcterms:created xsi:type="dcterms:W3CDTF">2014-08-16T08:34:00Z</dcterms:created>
  <dcterms:modified xsi:type="dcterms:W3CDTF">2014-08-16T08:34:00Z</dcterms:modified>
</cp:coreProperties>
</file>