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D35" w:rsidRDefault="00E57D35" w:rsidP="009560C1">
      <w:pPr>
        <w:widowControl/>
        <w:suppressAutoHyphens/>
        <w:spacing w:line="360" w:lineRule="auto"/>
        <w:ind w:firstLine="709"/>
        <w:jc w:val="center"/>
        <w:rPr>
          <w:sz w:val="28"/>
          <w:szCs w:val="24"/>
        </w:rPr>
      </w:pPr>
    </w:p>
    <w:p w:rsidR="000C5D52" w:rsidRPr="009560C1" w:rsidRDefault="00266223" w:rsidP="009560C1">
      <w:pPr>
        <w:widowControl/>
        <w:suppressAutoHyphens/>
        <w:spacing w:line="360" w:lineRule="auto"/>
        <w:ind w:firstLine="709"/>
        <w:jc w:val="center"/>
        <w:rPr>
          <w:sz w:val="28"/>
          <w:szCs w:val="24"/>
        </w:rPr>
      </w:pPr>
      <w:r w:rsidRPr="009560C1">
        <w:rPr>
          <w:sz w:val="28"/>
          <w:szCs w:val="24"/>
        </w:rPr>
        <w:t>Финансовая академия при правительстве российской федерации уфимский финансово-экономический колледж</w:t>
      </w:r>
    </w:p>
    <w:p w:rsidR="000C5D52" w:rsidRPr="009560C1" w:rsidRDefault="00266223" w:rsidP="009560C1">
      <w:pPr>
        <w:widowControl/>
        <w:suppressAutoHyphens/>
        <w:spacing w:line="360" w:lineRule="auto"/>
        <w:ind w:firstLine="709"/>
        <w:jc w:val="center"/>
        <w:rPr>
          <w:sz w:val="28"/>
          <w:szCs w:val="24"/>
        </w:rPr>
      </w:pPr>
      <w:r w:rsidRPr="009560C1">
        <w:rPr>
          <w:sz w:val="28"/>
          <w:szCs w:val="24"/>
        </w:rPr>
        <w:t>(Уфимский филиал финакадемии)</w:t>
      </w:r>
    </w:p>
    <w:p w:rsidR="000C5D52" w:rsidRPr="009560C1" w:rsidRDefault="000C5D52" w:rsidP="009560C1">
      <w:pPr>
        <w:widowControl/>
        <w:suppressAutoHyphens/>
        <w:spacing w:line="360" w:lineRule="auto"/>
        <w:ind w:firstLine="709"/>
        <w:jc w:val="center"/>
        <w:rPr>
          <w:sz w:val="28"/>
          <w:szCs w:val="24"/>
        </w:rPr>
      </w:pPr>
    </w:p>
    <w:p w:rsidR="000C5D52" w:rsidRPr="009560C1" w:rsidRDefault="000C5D52" w:rsidP="009560C1">
      <w:pPr>
        <w:widowControl/>
        <w:suppressAutoHyphens/>
        <w:spacing w:line="360" w:lineRule="auto"/>
        <w:ind w:firstLine="709"/>
        <w:jc w:val="center"/>
        <w:rPr>
          <w:sz w:val="28"/>
          <w:szCs w:val="24"/>
        </w:rPr>
      </w:pPr>
    </w:p>
    <w:p w:rsidR="000C5D52" w:rsidRPr="009560C1" w:rsidRDefault="000C5D52" w:rsidP="009560C1">
      <w:pPr>
        <w:widowControl/>
        <w:suppressAutoHyphens/>
        <w:spacing w:line="360" w:lineRule="auto"/>
        <w:ind w:firstLine="709"/>
        <w:jc w:val="center"/>
        <w:rPr>
          <w:sz w:val="28"/>
          <w:szCs w:val="24"/>
        </w:rPr>
      </w:pPr>
    </w:p>
    <w:p w:rsidR="000C5D52" w:rsidRPr="009560C1" w:rsidRDefault="000C5D52" w:rsidP="009560C1">
      <w:pPr>
        <w:widowControl/>
        <w:suppressAutoHyphens/>
        <w:spacing w:line="360" w:lineRule="auto"/>
        <w:ind w:firstLine="709"/>
        <w:jc w:val="center"/>
        <w:rPr>
          <w:sz w:val="28"/>
          <w:szCs w:val="24"/>
        </w:rPr>
      </w:pPr>
    </w:p>
    <w:p w:rsidR="000C5D52" w:rsidRPr="009560C1" w:rsidRDefault="000C5D52" w:rsidP="009560C1">
      <w:pPr>
        <w:widowControl/>
        <w:suppressAutoHyphens/>
        <w:spacing w:line="360" w:lineRule="auto"/>
        <w:ind w:firstLine="709"/>
        <w:jc w:val="center"/>
        <w:rPr>
          <w:sz w:val="28"/>
          <w:szCs w:val="24"/>
        </w:rPr>
      </w:pPr>
    </w:p>
    <w:p w:rsidR="000C5D52" w:rsidRPr="009560C1" w:rsidRDefault="000C5D52" w:rsidP="009560C1">
      <w:pPr>
        <w:widowControl/>
        <w:suppressAutoHyphens/>
        <w:spacing w:line="360" w:lineRule="auto"/>
        <w:ind w:firstLine="709"/>
        <w:jc w:val="center"/>
        <w:rPr>
          <w:sz w:val="28"/>
          <w:szCs w:val="24"/>
        </w:rPr>
      </w:pPr>
    </w:p>
    <w:p w:rsidR="000C5D52" w:rsidRPr="009560C1" w:rsidRDefault="000C5D52" w:rsidP="009560C1">
      <w:pPr>
        <w:widowControl/>
        <w:suppressAutoHyphens/>
        <w:spacing w:line="360" w:lineRule="auto"/>
        <w:ind w:firstLine="709"/>
        <w:jc w:val="center"/>
        <w:rPr>
          <w:sz w:val="28"/>
          <w:szCs w:val="24"/>
        </w:rPr>
      </w:pPr>
    </w:p>
    <w:p w:rsidR="000C5D52" w:rsidRPr="009560C1" w:rsidRDefault="00266223" w:rsidP="009560C1">
      <w:pPr>
        <w:widowControl/>
        <w:suppressAutoHyphens/>
        <w:spacing w:line="360" w:lineRule="auto"/>
        <w:ind w:firstLine="709"/>
        <w:jc w:val="center"/>
        <w:rPr>
          <w:sz w:val="28"/>
          <w:szCs w:val="32"/>
        </w:rPr>
      </w:pPr>
      <w:r w:rsidRPr="009560C1">
        <w:rPr>
          <w:sz w:val="28"/>
          <w:szCs w:val="32"/>
        </w:rPr>
        <w:t>Курсовая работа</w:t>
      </w:r>
    </w:p>
    <w:p w:rsidR="00AA54B3" w:rsidRPr="00AA54B3" w:rsidRDefault="000C5D52" w:rsidP="009560C1">
      <w:pPr>
        <w:widowControl/>
        <w:suppressAutoHyphens/>
        <w:spacing w:line="360" w:lineRule="auto"/>
        <w:ind w:firstLine="709"/>
        <w:jc w:val="center"/>
        <w:rPr>
          <w:sz w:val="28"/>
          <w:szCs w:val="28"/>
        </w:rPr>
      </w:pPr>
      <w:r w:rsidRPr="009560C1">
        <w:rPr>
          <w:sz w:val="28"/>
          <w:szCs w:val="28"/>
        </w:rPr>
        <w:t xml:space="preserve">по дисциплине </w:t>
      </w:r>
      <w:r w:rsidR="009560C1">
        <w:rPr>
          <w:sz w:val="28"/>
          <w:szCs w:val="28"/>
        </w:rPr>
        <w:t>"</w:t>
      </w:r>
      <w:r w:rsidRPr="009560C1">
        <w:rPr>
          <w:sz w:val="28"/>
          <w:szCs w:val="28"/>
        </w:rPr>
        <w:t>Налоги налогообложение</w:t>
      </w:r>
      <w:r w:rsidR="009560C1">
        <w:rPr>
          <w:sz w:val="28"/>
          <w:szCs w:val="28"/>
        </w:rPr>
        <w:t>"</w:t>
      </w:r>
    </w:p>
    <w:p w:rsidR="000C5D52" w:rsidRPr="009560C1" w:rsidRDefault="000C5D52" w:rsidP="009560C1">
      <w:pPr>
        <w:widowControl/>
        <w:suppressAutoHyphens/>
        <w:spacing w:line="360" w:lineRule="auto"/>
        <w:ind w:firstLine="709"/>
        <w:jc w:val="center"/>
        <w:rPr>
          <w:sz w:val="28"/>
          <w:szCs w:val="28"/>
        </w:rPr>
      </w:pPr>
      <w:r w:rsidRPr="009560C1">
        <w:rPr>
          <w:sz w:val="28"/>
          <w:szCs w:val="28"/>
        </w:rPr>
        <w:t xml:space="preserve">на тему: </w:t>
      </w:r>
      <w:r w:rsidR="009560C1">
        <w:rPr>
          <w:sz w:val="28"/>
          <w:szCs w:val="28"/>
        </w:rPr>
        <w:t>"</w:t>
      </w:r>
      <w:r w:rsidRPr="009560C1">
        <w:rPr>
          <w:sz w:val="28"/>
          <w:szCs w:val="28"/>
        </w:rPr>
        <w:t>Методология учета налога на добавленную стоимость</w:t>
      </w:r>
      <w:r w:rsidR="009560C1">
        <w:rPr>
          <w:sz w:val="28"/>
          <w:szCs w:val="28"/>
        </w:rPr>
        <w:t>"</w:t>
      </w:r>
    </w:p>
    <w:p w:rsidR="000C5D52" w:rsidRPr="009560C1" w:rsidRDefault="000C5D52" w:rsidP="009560C1">
      <w:pPr>
        <w:widowControl/>
        <w:suppressAutoHyphens/>
        <w:spacing w:line="360" w:lineRule="auto"/>
        <w:ind w:firstLine="709"/>
        <w:jc w:val="center"/>
        <w:rPr>
          <w:sz w:val="28"/>
          <w:szCs w:val="28"/>
        </w:rPr>
      </w:pPr>
    </w:p>
    <w:p w:rsidR="000C5D52" w:rsidRPr="009560C1" w:rsidRDefault="000C5D52" w:rsidP="009560C1">
      <w:pPr>
        <w:widowControl/>
        <w:suppressAutoHyphens/>
        <w:spacing w:line="360" w:lineRule="auto"/>
        <w:ind w:firstLine="709"/>
        <w:jc w:val="center"/>
        <w:rPr>
          <w:sz w:val="28"/>
          <w:szCs w:val="28"/>
        </w:rPr>
      </w:pPr>
    </w:p>
    <w:p w:rsidR="000C5D52" w:rsidRPr="009560C1" w:rsidRDefault="000C5D52" w:rsidP="009560C1">
      <w:pPr>
        <w:widowControl/>
        <w:suppressAutoHyphens/>
        <w:spacing w:line="360" w:lineRule="auto"/>
        <w:ind w:firstLine="709"/>
        <w:jc w:val="center"/>
        <w:rPr>
          <w:sz w:val="28"/>
          <w:szCs w:val="28"/>
        </w:rPr>
      </w:pPr>
    </w:p>
    <w:p w:rsidR="000C5D52" w:rsidRPr="009560C1" w:rsidRDefault="000C5D52" w:rsidP="009560C1">
      <w:pPr>
        <w:widowControl/>
        <w:suppressAutoHyphens/>
        <w:spacing w:line="360" w:lineRule="auto"/>
        <w:ind w:firstLine="5670"/>
        <w:jc w:val="left"/>
        <w:rPr>
          <w:sz w:val="28"/>
          <w:szCs w:val="28"/>
        </w:rPr>
      </w:pPr>
      <w:r w:rsidRPr="009560C1">
        <w:rPr>
          <w:sz w:val="28"/>
          <w:szCs w:val="28"/>
        </w:rPr>
        <w:t>Выполнил:</w:t>
      </w:r>
    </w:p>
    <w:p w:rsidR="009560C1" w:rsidRPr="009560C1" w:rsidRDefault="000C5D52" w:rsidP="009560C1">
      <w:pPr>
        <w:widowControl/>
        <w:suppressAutoHyphens/>
        <w:spacing w:line="360" w:lineRule="auto"/>
        <w:ind w:firstLine="5670"/>
        <w:jc w:val="left"/>
        <w:rPr>
          <w:sz w:val="28"/>
          <w:szCs w:val="28"/>
          <w:lang w:val="uk-UA"/>
        </w:rPr>
      </w:pPr>
      <w:r w:rsidRPr="009560C1">
        <w:rPr>
          <w:sz w:val="28"/>
          <w:szCs w:val="28"/>
        </w:rPr>
        <w:t>Муратшина Светлана.</w:t>
      </w:r>
    </w:p>
    <w:p w:rsidR="00266223" w:rsidRPr="009560C1" w:rsidRDefault="000C5D52" w:rsidP="009560C1">
      <w:pPr>
        <w:widowControl/>
        <w:suppressAutoHyphens/>
        <w:spacing w:line="360" w:lineRule="auto"/>
        <w:ind w:firstLine="5670"/>
        <w:jc w:val="left"/>
        <w:rPr>
          <w:sz w:val="28"/>
          <w:szCs w:val="28"/>
        </w:rPr>
      </w:pPr>
      <w:r w:rsidRPr="009560C1">
        <w:rPr>
          <w:sz w:val="28"/>
          <w:szCs w:val="28"/>
        </w:rPr>
        <w:t>Проверил:</w:t>
      </w:r>
    </w:p>
    <w:p w:rsidR="000C5D52" w:rsidRPr="009560C1" w:rsidRDefault="000C5D52" w:rsidP="009560C1">
      <w:pPr>
        <w:widowControl/>
        <w:suppressAutoHyphens/>
        <w:spacing w:line="360" w:lineRule="auto"/>
        <w:ind w:firstLine="5670"/>
        <w:jc w:val="left"/>
        <w:rPr>
          <w:sz w:val="28"/>
          <w:szCs w:val="28"/>
        </w:rPr>
      </w:pPr>
      <w:r w:rsidRPr="009560C1">
        <w:rPr>
          <w:sz w:val="28"/>
          <w:szCs w:val="28"/>
        </w:rPr>
        <w:t>преподаватель Наумова Е.В.</w:t>
      </w:r>
    </w:p>
    <w:p w:rsidR="000C5D52" w:rsidRPr="009560C1" w:rsidRDefault="000C5D52" w:rsidP="009560C1">
      <w:pPr>
        <w:widowControl/>
        <w:suppressAutoHyphens/>
        <w:spacing w:line="360" w:lineRule="auto"/>
        <w:ind w:firstLine="709"/>
        <w:jc w:val="center"/>
        <w:rPr>
          <w:sz w:val="28"/>
          <w:szCs w:val="28"/>
        </w:rPr>
      </w:pPr>
    </w:p>
    <w:p w:rsidR="000C5D52" w:rsidRPr="009560C1" w:rsidRDefault="000C5D52" w:rsidP="009560C1">
      <w:pPr>
        <w:widowControl/>
        <w:suppressAutoHyphens/>
        <w:spacing w:line="360" w:lineRule="auto"/>
        <w:ind w:firstLine="709"/>
        <w:jc w:val="center"/>
        <w:rPr>
          <w:sz w:val="28"/>
          <w:szCs w:val="28"/>
        </w:rPr>
      </w:pPr>
    </w:p>
    <w:p w:rsidR="000C5D52" w:rsidRPr="009560C1" w:rsidRDefault="000C5D52" w:rsidP="009560C1">
      <w:pPr>
        <w:widowControl/>
        <w:suppressAutoHyphens/>
        <w:spacing w:line="360" w:lineRule="auto"/>
        <w:ind w:firstLine="709"/>
        <w:jc w:val="center"/>
        <w:rPr>
          <w:sz w:val="28"/>
          <w:szCs w:val="28"/>
        </w:rPr>
      </w:pPr>
    </w:p>
    <w:p w:rsidR="000C5D52" w:rsidRDefault="000C5D52" w:rsidP="009560C1">
      <w:pPr>
        <w:widowControl/>
        <w:suppressAutoHyphens/>
        <w:spacing w:line="360" w:lineRule="auto"/>
        <w:ind w:firstLine="709"/>
        <w:jc w:val="center"/>
        <w:rPr>
          <w:sz w:val="28"/>
          <w:szCs w:val="28"/>
          <w:lang w:val="uk-UA"/>
        </w:rPr>
      </w:pPr>
    </w:p>
    <w:p w:rsidR="00E72E73" w:rsidRDefault="00E72E73" w:rsidP="009560C1">
      <w:pPr>
        <w:widowControl/>
        <w:suppressAutoHyphens/>
        <w:spacing w:line="360" w:lineRule="auto"/>
        <w:ind w:firstLine="709"/>
        <w:jc w:val="center"/>
        <w:rPr>
          <w:sz w:val="28"/>
          <w:szCs w:val="28"/>
          <w:lang w:val="uk-UA"/>
        </w:rPr>
      </w:pPr>
    </w:p>
    <w:p w:rsidR="00E72E73" w:rsidRDefault="00E72E73" w:rsidP="009560C1">
      <w:pPr>
        <w:widowControl/>
        <w:suppressAutoHyphens/>
        <w:spacing w:line="360" w:lineRule="auto"/>
        <w:ind w:firstLine="709"/>
        <w:jc w:val="center"/>
        <w:rPr>
          <w:sz w:val="28"/>
          <w:szCs w:val="28"/>
          <w:lang w:val="uk-UA"/>
        </w:rPr>
      </w:pPr>
    </w:p>
    <w:p w:rsidR="00E72E73" w:rsidRPr="00E72E73" w:rsidRDefault="00E72E73" w:rsidP="009560C1">
      <w:pPr>
        <w:widowControl/>
        <w:suppressAutoHyphens/>
        <w:spacing w:line="360" w:lineRule="auto"/>
        <w:ind w:firstLine="709"/>
        <w:jc w:val="center"/>
        <w:rPr>
          <w:sz w:val="28"/>
          <w:szCs w:val="28"/>
          <w:lang w:val="uk-UA"/>
        </w:rPr>
      </w:pPr>
    </w:p>
    <w:p w:rsidR="00266223" w:rsidRPr="009560C1" w:rsidRDefault="000C5D52" w:rsidP="009560C1">
      <w:pPr>
        <w:widowControl/>
        <w:suppressAutoHyphens/>
        <w:spacing w:line="360" w:lineRule="auto"/>
        <w:ind w:firstLine="709"/>
        <w:jc w:val="center"/>
        <w:rPr>
          <w:sz w:val="28"/>
          <w:szCs w:val="28"/>
        </w:rPr>
      </w:pPr>
      <w:r w:rsidRPr="009560C1">
        <w:rPr>
          <w:sz w:val="28"/>
          <w:szCs w:val="28"/>
        </w:rPr>
        <w:t>Уфа 2009</w:t>
      </w:r>
    </w:p>
    <w:p w:rsidR="00970F9A" w:rsidRPr="009560C1" w:rsidRDefault="00266223" w:rsidP="009560C1">
      <w:pPr>
        <w:widowControl/>
        <w:suppressAutoHyphens/>
        <w:spacing w:line="360" w:lineRule="auto"/>
        <w:ind w:firstLine="709"/>
        <w:rPr>
          <w:sz w:val="28"/>
          <w:szCs w:val="24"/>
        </w:rPr>
      </w:pPr>
      <w:r w:rsidRPr="009560C1">
        <w:rPr>
          <w:sz w:val="28"/>
          <w:szCs w:val="28"/>
        </w:rPr>
        <w:br w:type="page"/>
      </w:r>
      <w:r w:rsidR="00DC0EA5" w:rsidRPr="009560C1">
        <w:rPr>
          <w:sz w:val="28"/>
          <w:szCs w:val="24"/>
        </w:rPr>
        <w:t>Содержание</w:t>
      </w:r>
    </w:p>
    <w:p w:rsidR="00DC0EA5" w:rsidRPr="009560C1" w:rsidRDefault="00DC0EA5" w:rsidP="00E72E73">
      <w:pPr>
        <w:widowControl/>
        <w:suppressAutoHyphens/>
        <w:spacing w:line="360" w:lineRule="auto"/>
        <w:ind w:firstLine="0"/>
        <w:jc w:val="left"/>
        <w:rPr>
          <w:sz w:val="28"/>
          <w:szCs w:val="24"/>
        </w:rPr>
      </w:pPr>
    </w:p>
    <w:p w:rsidR="00E72E73" w:rsidRDefault="00C965D8" w:rsidP="00E72E73">
      <w:pPr>
        <w:widowControl/>
        <w:suppressAutoHyphens/>
        <w:spacing w:line="360" w:lineRule="auto"/>
        <w:ind w:firstLine="0"/>
        <w:jc w:val="left"/>
        <w:rPr>
          <w:sz w:val="28"/>
          <w:szCs w:val="24"/>
        </w:rPr>
      </w:pPr>
      <w:r w:rsidRPr="009560C1">
        <w:rPr>
          <w:sz w:val="28"/>
          <w:szCs w:val="24"/>
        </w:rPr>
        <w:t>Введение</w:t>
      </w:r>
    </w:p>
    <w:p w:rsidR="00E72E73" w:rsidRDefault="00DC0EA5" w:rsidP="00E72E73">
      <w:pPr>
        <w:widowControl/>
        <w:suppressAutoHyphens/>
        <w:spacing w:line="360" w:lineRule="auto"/>
        <w:ind w:firstLine="0"/>
        <w:jc w:val="left"/>
        <w:rPr>
          <w:sz w:val="28"/>
          <w:szCs w:val="24"/>
        </w:rPr>
      </w:pPr>
      <w:r w:rsidRPr="009560C1">
        <w:rPr>
          <w:sz w:val="28"/>
          <w:szCs w:val="24"/>
        </w:rPr>
        <w:t>Глава 1</w:t>
      </w:r>
      <w:r w:rsidR="00CA3977" w:rsidRPr="00CA3977">
        <w:rPr>
          <w:sz w:val="28"/>
          <w:szCs w:val="24"/>
        </w:rPr>
        <w:t>.</w:t>
      </w:r>
      <w:r w:rsidRPr="009560C1">
        <w:rPr>
          <w:sz w:val="28"/>
          <w:szCs w:val="24"/>
        </w:rPr>
        <w:t xml:space="preserve"> Экономическая сущность и роль налога на добавленную стоимость в формировании бюджета Российской Федераци</w:t>
      </w:r>
      <w:r w:rsidR="005024EA" w:rsidRPr="009560C1">
        <w:rPr>
          <w:sz w:val="28"/>
          <w:szCs w:val="24"/>
        </w:rPr>
        <w:t>и</w:t>
      </w:r>
    </w:p>
    <w:p w:rsidR="00E72E73" w:rsidRDefault="00E07B71" w:rsidP="00E72E73">
      <w:pPr>
        <w:widowControl/>
        <w:suppressAutoHyphens/>
        <w:spacing w:line="360" w:lineRule="auto"/>
        <w:ind w:firstLine="0"/>
        <w:jc w:val="left"/>
        <w:rPr>
          <w:sz w:val="28"/>
          <w:szCs w:val="24"/>
        </w:rPr>
      </w:pPr>
      <w:r w:rsidRPr="009560C1">
        <w:rPr>
          <w:sz w:val="28"/>
          <w:szCs w:val="24"/>
        </w:rPr>
        <w:t xml:space="preserve">1.1 </w:t>
      </w:r>
      <w:r w:rsidR="007453A1" w:rsidRPr="009560C1">
        <w:rPr>
          <w:sz w:val="28"/>
          <w:szCs w:val="24"/>
        </w:rPr>
        <w:t>Основные этапы формирования налога на добавленную стоимость</w:t>
      </w:r>
    </w:p>
    <w:p w:rsidR="00E72E73" w:rsidRDefault="00E07B71" w:rsidP="00E72E73">
      <w:pPr>
        <w:widowControl/>
        <w:suppressAutoHyphens/>
        <w:spacing w:line="360" w:lineRule="auto"/>
        <w:ind w:firstLine="0"/>
        <w:jc w:val="left"/>
        <w:rPr>
          <w:sz w:val="28"/>
          <w:szCs w:val="24"/>
        </w:rPr>
      </w:pPr>
      <w:r w:rsidRPr="009560C1">
        <w:rPr>
          <w:sz w:val="28"/>
          <w:szCs w:val="24"/>
        </w:rPr>
        <w:t xml:space="preserve">1.2 </w:t>
      </w:r>
      <w:r w:rsidR="007453A1" w:rsidRPr="009560C1">
        <w:rPr>
          <w:sz w:val="28"/>
          <w:szCs w:val="24"/>
        </w:rPr>
        <w:t>Основные элементы налога на добавленную стоимость</w:t>
      </w:r>
    </w:p>
    <w:p w:rsidR="00E72E73" w:rsidRDefault="00E07B71" w:rsidP="00E72E73">
      <w:pPr>
        <w:widowControl/>
        <w:suppressAutoHyphens/>
        <w:spacing w:line="360" w:lineRule="auto"/>
        <w:ind w:firstLine="0"/>
        <w:jc w:val="left"/>
        <w:rPr>
          <w:sz w:val="28"/>
          <w:szCs w:val="24"/>
        </w:rPr>
      </w:pPr>
      <w:r w:rsidRPr="009560C1">
        <w:rPr>
          <w:sz w:val="28"/>
          <w:szCs w:val="24"/>
        </w:rPr>
        <w:t xml:space="preserve">1.3 </w:t>
      </w:r>
      <w:r w:rsidR="007453A1" w:rsidRPr="009560C1">
        <w:rPr>
          <w:sz w:val="28"/>
          <w:szCs w:val="24"/>
        </w:rPr>
        <w:t>Счет-фактура, как основной документ учета и контроля</w:t>
      </w:r>
    </w:p>
    <w:p w:rsidR="00E72E73" w:rsidRDefault="007453A1" w:rsidP="00E72E73">
      <w:pPr>
        <w:widowControl/>
        <w:suppressAutoHyphens/>
        <w:spacing w:line="360" w:lineRule="auto"/>
        <w:ind w:firstLine="0"/>
        <w:jc w:val="left"/>
        <w:rPr>
          <w:sz w:val="28"/>
          <w:szCs w:val="24"/>
        </w:rPr>
      </w:pPr>
      <w:r w:rsidRPr="009560C1">
        <w:rPr>
          <w:sz w:val="28"/>
          <w:szCs w:val="24"/>
        </w:rPr>
        <w:t>Глава 2</w:t>
      </w:r>
      <w:r w:rsidR="00CA3977" w:rsidRPr="00CA3977">
        <w:rPr>
          <w:sz w:val="28"/>
          <w:szCs w:val="24"/>
        </w:rPr>
        <w:t>.</w:t>
      </w:r>
      <w:r w:rsidRPr="009560C1">
        <w:rPr>
          <w:sz w:val="28"/>
          <w:szCs w:val="24"/>
        </w:rPr>
        <w:t xml:space="preserve"> Бухгалтерский и налоговый учет налога на добавленную стоимость</w:t>
      </w:r>
    </w:p>
    <w:p w:rsidR="00E72E73" w:rsidRDefault="0009536B" w:rsidP="00E72E73">
      <w:pPr>
        <w:widowControl/>
        <w:suppressAutoHyphens/>
        <w:spacing w:line="360" w:lineRule="auto"/>
        <w:ind w:firstLine="0"/>
        <w:jc w:val="left"/>
        <w:rPr>
          <w:sz w:val="28"/>
          <w:szCs w:val="24"/>
        </w:rPr>
      </w:pPr>
      <w:r w:rsidRPr="009560C1">
        <w:rPr>
          <w:sz w:val="28"/>
          <w:szCs w:val="24"/>
        </w:rPr>
        <w:t>2.1 Правовое и методическое обеспечение бухгалтерского учета налога на</w:t>
      </w:r>
      <w:r w:rsidR="00944D14" w:rsidRPr="009560C1">
        <w:rPr>
          <w:sz w:val="28"/>
          <w:szCs w:val="24"/>
        </w:rPr>
        <w:t xml:space="preserve"> </w:t>
      </w:r>
      <w:r w:rsidRPr="009560C1">
        <w:rPr>
          <w:sz w:val="28"/>
          <w:szCs w:val="24"/>
        </w:rPr>
        <w:t>добавленную стоимость</w:t>
      </w:r>
    </w:p>
    <w:p w:rsidR="00E72E73" w:rsidRDefault="0009536B" w:rsidP="00E72E73">
      <w:pPr>
        <w:widowControl/>
        <w:suppressAutoHyphens/>
        <w:spacing w:line="360" w:lineRule="auto"/>
        <w:ind w:firstLine="0"/>
        <w:jc w:val="left"/>
        <w:rPr>
          <w:sz w:val="28"/>
          <w:szCs w:val="24"/>
        </w:rPr>
      </w:pPr>
      <w:r w:rsidRPr="009560C1">
        <w:rPr>
          <w:sz w:val="28"/>
          <w:szCs w:val="24"/>
        </w:rPr>
        <w:t xml:space="preserve">2.2 </w:t>
      </w:r>
      <w:r w:rsidR="005024EA" w:rsidRPr="009560C1">
        <w:rPr>
          <w:sz w:val="28"/>
          <w:szCs w:val="24"/>
        </w:rPr>
        <w:t>Налоговый учет налога на добавленную стоимость</w:t>
      </w:r>
    </w:p>
    <w:p w:rsidR="00E72E73" w:rsidRDefault="0009536B" w:rsidP="00E72E73">
      <w:pPr>
        <w:widowControl/>
        <w:suppressAutoHyphens/>
        <w:spacing w:line="360" w:lineRule="auto"/>
        <w:ind w:firstLine="0"/>
        <w:jc w:val="left"/>
        <w:rPr>
          <w:sz w:val="28"/>
          <w:szCs w:val="24"/>
        </w:rPr>
      </w:pPr>
      <w:r w:rsidRPr="009560C1">
        <w:rPr>
          <w:sz w:val="28"/>
          <w:szCs w:val="24"/>
        </w:rPr>
        <w:t>2.3 Особенности и различия бухгалтерского и налогового учета налога на добавленную стоимость</w:t>
      </w:r>
    </w:p>
    <w:p w:rsidR="00E72E73" w:rsidRDefault="004D2225" w:rsidP="00E72E73">
      <w:pPr>
        <w:widowControl/>
        <w:suppressAutoHyphens/>
        <w:spacing w:line="360" w:lineRule="auto"/>
        <w:ind w:firstLine="0"/>
        <w:jc w:val="left"/>
        <w:rPr>
          <w:sz w:val="28"/>
          <w:szCs w:val="24"/>
        </w:rPr>
      </w:pPr>
      <w:r w:rsidRPr="009560C1">
        <w:rPr>
          <w:sz w:val="28"/>
          <w:szCs w:val="24"/>
        </w:rPr>
        <w:t>Глава 3</w:t>
      </w:r>
      <w:r w:rsidR="00CA3977" w:rsidRPr="00CA3977">
        <w:rPr>
          <w:sz w:val="28"/>
          <w:szCs w:val="24"/>
        </w:rPr>
        <w:t>.</w:t>
      </w:r>
      <w:r w:rsidRPr="009560C1">
        <w:rPr>
          <w:sz w:val="28"/>
          <w:szCs w:val="24"/>
        </w:rPr>
        <w:t xml:space="preserve"> Методика учета налога на добавленную стоимость </w:t>
      </w:r>
      <w:r w:rsidR="00844A17" w:rsidRPr="009560C1">
        <w:rPr>
          <w:sz w:val="28"/>
          <w:szCs w:val="24"/>
        </w:rPr>
        <w:t>на примере МРИ ФНС РФ №22 по РБ</w:t>
      </w:r>
    </w:p>
    <w:p w:rsidR="00E72E73" w:rsidRDefault="0009536B" w:rsidP="00E72E73">
      <w:pPr>
        <w:widowControl/>
        <w:suppressAutoHyphens/>
        <w:spacing w:line="360" w:lineRule="auto"/>
        <w:ind w:firstLine="0"/>
        <w:jc w:val="left"/>
        <w:rPr>
          <w:sz w:val="28"/>
          <w:szCs w:val="24"/>
        </w:rPr>
      </w:pPr>
      <w:r w:rsidRPr="009560C1">
        <w:rPr>
          <w:sz w:val="28"/>
          <w:szCs w:val="24"/>
        </w:rPr>
        <w:t>3.1 Анализ поступления налогов в федеральный бюджет на примере МРИ ФНС РФ № 22 по РБ</w:t>
      </w:r>
    </w:p>
    <w:p w:rsidR="00E72E73" w:rsidRDefault="00A569AD" w:rsidP="00E72E73">
      <w:pPr>
        <w:widowControl/>
        <w:suppressAutoHyphens/>
        <w:spacing w:line="360" w:lineRule="auto"/>
        <w:ind w:firstLine="0"/>
        <w:jc w:val="left"/>
        <w:rPr>
          <w:sz w:val="28"/>
          <w:szCs w:val="24"/>
        </w:rPr>
      </w:pPr>
      <w:r w:rsidRPr="009560C1">
        <w:rPr>
          <w:sz w:val="28"/>
          <w:szCs w:val="24"/>
        </w:rPr>
        <w:t>3.2 Налоговый учет налога на добавленную стоимость на примере ОАО</w:t>
      </w:r>
      <w:r w:rsidR="00944D14" w:rsidRPr="009560C1">
        <w:rPr>
          <w:sz w:val="28"/>
          <w:szCs w:val="24"/>
        </w:rPr>
        <w:t xml:space="preserve"> </w:t>
      </w:r>
      <w:r w:rsidR="009560C1">
        <w:rPr>
          <w:sz w:val="28"/>
          <w:szCs w:val="24"/>
        </w:rPr>
        <w:t>"</w:t>
      </w:r>
      <w:r w:rsidRPr="009560C1">
        <w:rPr>
          <w:sz w:val="28"/>
          <w:szCs w:val="24"/>
        </w:rPr>
        <w:t>Нефтемаш</w:t>
      </w:r>
      <w:r w:rsidR="009560C1">
        <w:rPr>
          <w:sz w:val="28"/>
          <w:szCs w:val="24"/>
        </w:rPr>
        <w:t>"</w:t>
      </w:r>
      <w:r w:rsidRPr="009560C1">
        <w:rPr>
          <w:sz w:val="28"/>
          <w:szCs w:val="24"/>
        </w:rPr>
        <w:t xml:space="preserve"> за 2007-2008 года</w:t>
      </w:r>
    </w:p>
    <w:p w:rsidR="00E72E73" w:rsidRDefault="00C965D8" w:rsidP="00E72E73">
      <w:pPr>
        <w:widowControl/>
        <w:suppressAutoHyphens/>
        <w:spacing w:line="360" w:lineRule="auto"/>
        <w:ind w:firstLine="0"/>
        <w:jc w:val="left"/>
        <w:rPr>
          <w:sz w:val="28"/>
          <w:szCs w:val="24"/>
        </w:rPr>
      </w:pPr>
      <w:r w:rsidRPr="009560C1">
        <w:rPr>
          <w:sz w:val="28"/>
          <w:szCs w:val="24"/>
        </w:rPr>
        <w:t xml:space="preserve">3.3 Бухгалтерский учет налога на добавленную стоимость на примере ОАО </w:t>
      </w:r>
      <w:r w:rsidR="009560C1">
        <w:rPr>
          <w:sz w:val="28"/>
          <w:szCs w:val="24"/>
        </w:rPr>
        <w:t>"</w:t>
      </w:r>
      <w:r w:rsidRPr="009560C1">
        <w:rPr>
          <w:sz w:val="28"/>
          <w:szCs w:val="24"/>
        </w:rPr>
        <w:t>Нефтемаш</w:t>
      </w:r>
      <w:r w:rsidR="009560C1">
        <w:rPr>
          <w:sz w:val="28"/>
          <w:szCs w:val="24"/>
        </w:rPr>
        <w:t>"</w:t>
      </w:r>
      <w:r w:rsidRPr="009560C1">
        <w:rPr>
          <w:sz w:val="28"/>
          <w:szCs w:val="24"/>
        </w:rPr>
        <w:t xml:space="preserve"> в 2008 году</w:t>
      </w:r>
    </w:p>
    <w:p w:rsidR="00E72E73" w:rsidRDefault="00983F2C" w:rsidP="00E72E73">
      <w:pPr>
        <w:widowControl/>
        <w:suppressAutoHyphens/>
        <w:spacing w:line="360" w:lineRule="auto"/>
        <w:ind w:firstLine="0"/>
        <w:jc w:val="left"/>
        <w:rPr>
          <w:sz w:val="28"/>
          <w:szCs w:val="24"/>
        </w:rPr>
      </w:pPr>
      <w:r w:rsidRPr="009560C1">
        <w:rPr>
          <w:sz w:val="28"/>
          <w:szCs w:val="24"/>
        </w:rPr>
        <w:t>Заключение</w:t>
      </w:r>
    </w:p>
    <w:p w:rsidR="00E72E73" w:rsidRDefault="00983F2C" w:rsidP="00E72E73">
      <w:pPr>
        <w:widowControl/>
        <w:suppressAutoHyphens/>
        <w:spacing w:line="360" w:lineRule="auto"/>
        <w:ind w:firstLine="0"/>
        <w:jc w:val="left"/>
        <w:rPr>
          <w:sz w:val="28"/>
          <w:szCs w:val="24"/>
        </w:rPr>
      </w:pPr>
      <w:r w:rsidRPr="009560C1">
        <w:rPr>
          <w:sz w:val="28"/>
          <w:szCs w:val="24"/>
        </w:rPr>
        <w:t>Список литературы</w:t>
      </w:r>
    </w:p>
    <w:p w:rsidR="00983F2C" w:rsidRPr="009560C1" w:rsidRDefault="00983F2C" w:rsidP="00E72E73">
      <w:pPr>
        <w:widowControl/>
        <w:suppressAutoHyphens/>
        <w:spacing w:line="360" w:lineRule="auto"/>
        <w:ind w:firstLine="0"/>
        <w:jc w:val="left"/>
        <w:rPr>
          <w:sz w:val="28"/>
          <w:szCs w:val="24"/>
        </w:rPr>
      </w:pPr>
      <w:r w:rsidRPr="009560C1">
        <w:rPr>
          <w:sz w:val="28"/>
          <w:szCs w:val="24"/>
        </w:rPr>
        <w:t>Приложения</w:t>
      </w:r>
    </w:p>
    <w:p w:rsidR="00B55F85" w:rsidRPr="009560C1" w:rsidRDefault="00B55F85" w:rsidP="00E72E73">
      <w:pPr>
        <w:widowControl/>
        <w:suppressAutoHyphens/>
        <w:spacing w:line="360" w:lineRule="auto"/>
        <w:ind w:firstLine="0"/>
        <w:jc w:val="left"/>
        <w:rPr>
          <w:sz w:val="28"/>
          <w:szCs w:val="24"/>
        </w:rPr>
      </w:pPr>
    </w:p>
    <w:p w:rsidR="00C965D8" w:rsidRPr="009560C1" w:rsidRDefault="00266223" w:rsidP="009560C1">
      <w:pPr>
        <w:widowControl/>
        <w:suppressAutoHyphens/>
        <w:spacing w:line="360" w:lineRule="auto"/>
        <w:ind w:firstLine="709"/>
        <w:rPr>
          <w:sz w:val="28"/>
          <w:szCs w:val="24"/>
        </w:rPr>
      </w:pPr>
      <w:r w:rsidRPr="009560C1">
        <w:rPr>
          <w:sz w:val="28"/>
          <w:szCs w:val="24"/>
        </w:rPr>
        <w:br w:type="page"/>
      </w:r>
      <w:r w:rsidR="00B55F85" w:rsidRPr="009560C1">
        <w:rPr>
          <w:sz w:val="28"/>
          <w:szCs w:val="24"/>
        </w:rPr>
        <w:t>Введение</w:t>
      </w:r>
    </w:p>
    <w:p w:rsidR="00EF5308" w:rsidRPr="009560C1" w:rsidRDefault="00EF5308" w:rsidP="009560C1">
      <w:pPr>
        <w:widowControl/>
        <w:suppressAutoHyphens/>
        <w:spacing w:line="360" w:lineRule="auto"/>
        <w:ind w:firstLine="709"/>
        <w:rPr>
          <w:sz w:val="28"/>
          <w:szCs w:val="24"/>
        </w:rPr>
      </w:pPr>
    </w:p>
    <w:p w:rsidR="00B55F85" w:rsidRPr="009560C1" w:rsidRDefault="00B55F85" w:rsidP="009560C1">
      <w:pPr>
        <w:widowControl/>
        <w:suppressAutoHyphens/>
        <w:spacing w:line="360" w:lineRule="auto"/>
        <w:ind w:firstLine="709"/>
        <w:rPr>
          <w:sz w:val="28"/>
          <w:szCs w:val="24"/>
        </w:rPr>
      </w:pPr>
      <w:r w:rsidRPr="009560C1">
        <w:rPr>
          <w:sz w:val="28"/>
          <w:szCs w:val="24"/>
        </w:rPr>
        <w:t>Тема налогообложения на сегодняшний день немаловажна в России, так как именно налогообложение вызывает яростную полемику как среди представителей влас</w:t>
      </w:r>
      <w:r w:rsidR="00FB425A" w:rsidRPr="009560C1">
        <w:rPr>
          <w:sz w:val="28"/>
          <w:szCs w:val="24"/>
        </w:rPr>
        <w:t>ти, так и среди рядовых граждан</w:t>
      </w:r>
      <w:r w:rsidRPr="009560C1">
        <w:rPr>
          <w:sz w:val="28"/>
          <w:szCs w:val="24"/>
        </w:rPr>
        <w:t>, это связано прежде всего с надеждой, что налогообложение сможет поднять на ноги такую могучую страну, как Россия.</w:t>
      </w:r>
    </w:p>
    <w:p w:rsidR="00FB425A" w:rsidRPr="009560C1" w:rsidRDefault="00B55F85" w:rsidP="009560C1">
      <w:pPr>
        <w:widowControl/>
        <w:suppressAutoHyphens/>
        <w:spacing w:line="360" w:lineRule="auto"/>
        <w:ind w:firstLine="709"/>
        <w:rPr>
          <w:sz w:val="28"/>
          <w:szCs w:val="24"/>
        </w:rPr>
      </w:pPr>
      <w:r w:rsidRPr="009560C1">
        <w:rPr>
          <w:sz w:val="28"/>
          <w:szCs w:val="24"/>
        </w:rPr>
        <w:t xml:space="preserve">Налог на добавленную стоимость введен в России начиная с 1992 года. Он представляет собой форму изъятия в бюджет прироста стоимости, которая создается </w:t>
      </w:r>
      <w:r w:rsidR="00FB425A" w:rsidRPr="009560C1">
        <w:rPr>
          <w:sz w:val="28"/>
          <w:szCs w:val="24"/>
        </w:rPr>
        <w:t>на всех стадиях процесса производства товаров, работ, услуг.</w:t>
      </w:r>
    </w:p>
    <w:p w:rsidR="00FB425A" w:rsidRPr="009560C1" w:rsidRDefault="00FB425A" w:rsidP="009560C1">
      <w:pPr>
        <w:widowControl/>
        <w:suppressAutoHyphens/>
        <w:spacing w:line="360" w:lineRule="auto"/>
        <w:ind w:firstLine="709"/>
        <w:rPr>
          <w:sz w:val="28"/>
          <w:szCs w:val="24"/>
        </w:rPr>
      </w:pPr>
      <w:r w:rsidRPr="009560C1">
        <w:rPr>
          <w:sz w:val="28"/>
          <w:szCs w:val="24"/>
        </w:rPr>
        <w:t>Тема выпускной квалифицированной работы является актуальной на сегодняшний день, так как учет налога на добавленную стоимость занимает одно из центральных мест во всей системе учета.</w:t>
      </w:r>
    </w:p>
    <w:p w:rsidR="00FB425A" w:rsidRPr="009560C1" w:rsidRDefault="00FB425A" w:rsidP="009560C1">
      <w:pPr>
        <w:pStyle w:val="a8"/>
        <w:suppressAutoHyphens/>
        <w:spacing w:line="360" w:lineRule="auto"/>
        <w:ind w:left="0" w:right="0" w:firstLine="709"/>
        <w:rPr>
          <w:lang w:val="ru-RU"/>
        </w:rPr>
      </w:pPr>
      <w:r w:rsidRPr="009560C1">
        <w:rPr>
          <w:lang w:val="ru-RU"/>
        </w:rPr>
        <w:t>Налог на добавленную стоимость – один из наиболее трудных для понимания, сложных для исчисления и контроля со стороны налоговых органов, тем не менее, он успешно применяется в большинстве стран с рыночной экономикой многие годы.</w:t>
      </w:r>
    </w:p>
    <w:p w:rsidR="00FB425A" w:rsidRPr="009560C1" w:rsidRDefault="00FB425A" w:rsidP="009560C1">
      <w:pPr>
        <w:pStyle w:val="a8"/>
        <w:suppressAutoHyphens/>
        <w:spacing w:line="360" w:lineRule="auto"/>
        <w:ind w:left="0" w:right="0" w:firstLine="709"/>
        <w:rPr>
          <w:lang w:val="ru-RU"/>
        </w:rPr>
      </w:pPr>
      <w:r w:rsidRPr="009560C1">
        <w:rPr>
          <w:lang w:val="ru-RU"/>
        </w:rPr>
        <w:t>При существующем несовершенном налоговом законодательстве отечественным предприятиям необходимо принимать конструктивные меры, направленные на создание оптимальных условий учета налога на добавленную стоимость, недопущения налоговых ошибок и другие.</w:t>
      </w:r>
    </w:p>
    <w:p w:rsidR="00FB425A" w:rsidRPr="009560C1" w:rsidRDefault="00FB425A" w:rsidP="009560C1">
      <w:pPr>
        <w:pStyle w:val="a8"/>
        <w:suppressAutoHyphens/>
        <w:spacing w:line="360" w:lineRule="auto"/>
        <w:ind w:left="0" w:right="0" w:firstLine="709"/>
        <w:rPr>
          <w:lang w:val="ru-RU"/>
        </w:rPr>
      </w:pPr>
      <w:r w:rsidRPr="009560C1">
        <w:rPr>
          <w:lang w:val="ru-RU"/>
        </w:rPr>
        <w:t xml:space="preserve">Цель </w:t>
      </w:r>
      <w:r w:rsidR="0052643C" w:rsidRPr="009560C1">
        <w:rPr>
          <w:lang w:val="ru-RU"/>
        </w:rPr>
        <w:t>выпускной квалификационной</w:t>
      </w:r>
      <w:r w:rsidR="00944D14" w:rsidRPr="009560C1">
        <w:rPr>
          <w:lang w:val="ru-RU"/>
        </w:rPr>
        <w:t xml:space="preserve"> </w:t>
      </w:r>
      <w:r w:rsidRPr="009560C1">
        <w:rPr>
          <w:lang w:val="ru-RU"/>
        </w:rPr>
        <w:t>работы состоит в том, чтобы</w:t>
      </w:r>
      <w:r w:rsidR="00944D14" w:rsidRPr="009560C1">
        <w:rPr>
          <w:lang w:val="ru-RU"/>
        </w:rPr>
        <w:t xml:space="preserve"> </w:t>
      </w:r>
      <w:r w:rsidRPr="009560C1">
        <w:rPr>
          <w:lang w:val="ru-RU"/>
        </w:rPr>
        <w:t>на основе обобщения литературных источников, действующей практики учета и анализа расчетов налога на добавленную стоимость определить основное направление совершенствования налогообложения добавленной стоимости и постановки налогового и бухгалтерского учета на предприятиях.</w:t>
      </w:r>
    </w:p>
    <w:p w:rsidR="00FB425A" w:rsidRPr="009560C1" w:rsidRDefault="00FB425A" w:rsidP="009560C1">
      <w:pPr>
        <w:pStyle w:val="a8"/>
        <w:suppressAutoHyphens/>
        <w:spacing w:line="360" w:lineRule="auto"/>
        <w:ind w:left="0" w:right="0" w:firstLine="709"/>
        <w:rPr>
          <w:szCs w:val="28"/>
          <w:lang w:val="ru-RU"/>
        </w:rPr>
      </w:pPr>
      <w:r w:rsidRPr="009560C1">
        <w:rPr>
          <w:szCs w:val="28"/>
          <w:lang w:val="ru-RU"/>
        </w:rPr>
        <w:t>Предметом исследования явилась сложившаяся на практике организация учета и применяемые методы расчетов налога на добавленную стоимость.</w:t>
      </w:r>
    </w:p>
    <w:p w:rsidR="00FB425A" w:rsidRPr="009560C1" w:rsidRDefault="00FB425A" w:rsidP="009560C1">
      <w:pPr>
        <w:pStyle w:val="a8"/>
        <w:suppressAutoHyphens/>
        <w:spacing w:line="360" w:lineRule="auto"/>
        <w:ind w:left="0" w:right="0" w:firstLine="709"/>
        <w:rPr>
          <w:szCs w:val="28"/>
          <w:lang w:val="ru-RU"/>
        </w:rPr>
      </w:pPr>
      <w:r w:rsidRPr="009560C1">
        <w:rPr>
          <w:szCs w:val="28"/>
          <w:lang w:val="ru-RU"/>
        </w:rPr>
        <w:t xml:space="preserve">Для достижения цели </w:t>
      </w:r>
      <w:r w:rsidR="0043777B" w:rsidRPr="009560C1">
        <w:rPr>
          <w:szCs w:val="28"/>
          <w:lang w:val="ru-RU"/>
        </w:rPr>
        <w:t>дипломной</w:t>
      </w:r>
      <w:r w:rsidRPr="009560C1">
        <w:rPr>
          <w:szCs w:val="28"/>
          <w:lang w:val="ru-RU"/>
        </w:rPr>
        <w:t xml:space="preserve"> работы т</w:t>
      </w:r>
      <w:r w:rsidR="0043777B" w:rsidRPr="009560C1">
        <w:rPr>
          <w:szCs w:val="28"/>
          <w:lang w:val="ru-RU"/>
        </w:rPr>
        <w:t>ребуется решить следующие задачи:</w:t>
      </w:r>
    </w:p>
    <w:p w:rsidR="00E72E73" w:rsidRDefault="0043777B" w:rsidP="009560C1">
      <w:pPr>
        <w:pStyle w:val="a8"/>
        <w:numPr>
          <w:ilvl w:val="0"/>
          <w:numId w:val="1"/>
        </w:numPr>
        <w:suppressAutoHyphens/>
        <w:spacing w:line="360" w:lineRule="auto"/>
        <w:ind w:left="0" w:right="0" w:firstLine="709"/>
        <w:rPr>
          <w:szCs w:val="28"/>
          <w:lang w:val="ru-RU"/>
        </w:rPr>
      </w:pPr>
      <w:r w:rsidRPr="009560C1">
        <w:rPr>
          <w:szCs w:val="28"/>
          <w:lang w:val="ru-RU"/>
        </w:rPr>
        <w:t>провести теоретическое исследование включающая в себя изучение литературных источников по налогообложению в Российской Федерации, а так же изучение нормативных и законодательных актов по налогу на добавленную стоимость;</w:t>
      </w:r>
    </w:p>
    <w:p w:rsidR="0043777B" w:rsidRPr="009560C1" w:rsidRDefault="0043777B" w:rsidP="009560C1">
      <w:pPr>
        <w:pStyle w:val="a8"/>
        <w:numPr>
          <w:ilvl w:val="0"/>
          <w:numId w:val="1"/>
        </w:numPr>
        <w:suppressAutoHyphens/>
        <w:spacing w:line="360" w:lineRule="auto"/>
        <w:ind w:left="0" w:right="0" w:firstLine="709"/>
        <w:rPr>
          <w:szCs w:val="28"/>
          <w:lang w:val="ru-RU"/>
        </w:rPr>
      </w:pPr>
      <w:r w:rsidRPr="009560C1">
        <w:rPr>
          <w:szCs w:val="28"/>
          <w:lang w:val="ru-RU"/>
        </w:rPr>
        <w:t>сравнить бухгалтерский и налоговый учет налога на добавленную стоимость;</w:t>
      </w:r>
    </w:p>
    <w:p w:rsidR="0043777B" w:rsidRPr="009560C1" w:rsidRDefault="0043777B" w:rsidP="009560C1">
      <w:pPr>
        <w:pStyle w:val="a8"/>
        <w:numPr>
          <w:ilvl w:val="0"/>
          <w:numId w:val="1"/>
        </w:numPr>
        <w:suppressAutoHyphens/>
        <w:spacing w:line="360" w:lineRule="auto"/>
        <w:ind w:left="0" w:right="0" w:firstLine="709"/>
        <w:rPr>
          <w:szCs w:val="28"/>
          <w:lang w:val="ru-RU"/>
        </w:rPr>
      </w:pPr>
      <w:r w:rsidRPr="009560C1">
        <w:rPr>
          <w:szCs w:val="28"/>
          <w:lang w:val="ru-RU"/>
        </w:rPr>
        <w:t>проанализировать методику учета налога на добавленную стоимость на примере МРИ ФНС №22 по РБ;</w:t>
      </w:r>
    </w:p>
    <w:p w:rsidR="009969F5" w:rsidRPr="009560C1" w:rsidRDefault="009969F5" w:rsidP="009560C1">
      <w:pPr>
        <w:pStyle w:val="a8"/>
        <w:suppressAutoHyphens/>
        <w:spacing w:line="360" w:lineRule="auto"/>
        <w:ind w:left="0" w:right="0" w:firstLine="709"/>
        <w:rPr>
          <w:szCs w:val="28"/>
          <w:lang w:val="ru-RU"/>
        </w:rPr>
      </w:pPr>
      <w:r w:rsidRPr="009560C1">
        <w:rPr>
          <w:szCs w:val="28"/>
          <w:lang w:val="ru-RU"/>
        </w:rPr>
        <w:t>Хронологический анализ проблем работы охватывает период с 2007 по 2008 года.</w:t>
      </w:r>
    </w:p>
    <w:p w:rsidR="009969F5" w:rsidRPr="009560C1" w:rsidRDefault="009969F5" w:rsidP="009560C1">
      <w:pPr>
        <w:pStyle w:val="a8"/>
        <w:suppressAutoHyphens/>
        <w:spacing w:line="360" w:lineRule="auto"/>
        <w:ind w:left="0" w:right="0" w:firstLine="709"/>
        <w:rPr>
          <w:szCs w:val="28"/>
          <w:lang w:val="ru-RU"/>
        </w:rPr>
      </w:pPr>
      <w:r w:rsidRPr="009560C1">
        <w:rPr>
          <w:szCs w:val="28"/>
          <w:lang w:val="ru-RU"/>
        </w:rPr>
        <w:t>В первой главе рассматривается экономическая сущность налога, то есть этапы формирования, основные элементы, документы налога.</w:t>
      </w:r>
    </w:p>
    <w:p w:rsidR="009969F5" w:rsidRPr="009560C1" w:rsidRDefault="009969F5" w:rsidP="009560C1">
      <w:pPr>
        <w:pStyle w:val="a8"/>
        <w:suppressAutoHyphens/>
        <w:spacing w:line="360" w:lineRule="auto"/>
        <w:ind w:left="0" w:right="0" w:firstLine="709"/>
        <w:rPr>
          <w:szCs w:val="28"/>
          <w:lang w:val="ru-RU"/>
        </w:rPr>
      </w:pPr>
      <w:r w:rsidRPr="009560C1">
        <w:rPr>
          <w:szCs w:val="28"/>
          <w:lang w:val="ru-RU"/>
        </w:rPr>
        <w:t>Во второй главе рассматривается особенности различия налогового и бухгалтерского учета.</w:t>
      </w:r>
    </w:p>
    <w:p w:rsidR="009969F5" w:rsidRPr="009560C1" w:rsidRDefault="009969F5" w:rsidP="009560C1">
      <w:pPr>
        <w:pStyle w:val="a8"/>
        <w:suppressAutoHyphens/>
        <w:spacing w:line="360" w:lineRule="auto"/>
        <w:ind w:left="0" w:right="0" w:firstLine="709"/>
        <w:rPr>
          <w:szCs w:val="28"/>
          <w:lang w:val="ru-RU"/>
        </w:rPr>
      </w:pPr>
      <w:r w:rsidRPr="009560C1">
        <w:rPr>
          <w:szCs w:val="28"/>
          <w:lang w:val="ru-RU"/>
        </w:rPr>
        <w:t>В третьей главе проводим анализ поступления налога.</w:t>
      </w:r>
    </w:p>
    <w:p w:rsidR="008A4C61" w:rsidRPr="009560C1" w:rsidRDefault="008A4C61" w:rsidP="009560C1">
      <w:pPr>
        <w:pStyle w:val="a8"/>
        <w:suppressAutoHyphens/>
        <w:spacing w:line="360" w:lineRule="auto"/>
        <w:ind w:left="0" w:right="0" w:firstLine="709"/>
        <w:rPr>
          <w:lang w:val="ru-RU"/>
        </w:rPr>
      </w:pPr>
      <w:r w:rsidRPr="009560C1">
        <w:rPr>
          <w:lang w:val="ru-RU"/>
        </w:rPr>
        <w:t xml:space="preserve">В ходе </w:t>
      </w:r>
      <w:r w:rsidR="009969F5" w:rsidRPr="009560C1">
        <w:rPr>
          <w:lang w:val="ru-RU"/>
        </w:rPr>
        <w:t>работ</w:t>
      </w:r>
      <w:r w:rsidRPr="009560C1">
        <w:rPr>
          <w:lang w:val="ru-RU"/>
        </w:rPr>
        <w:t>ы</w:t>
      </w:r>
      <w:r w:rsidR="009969F5" w:rsidRPr="009560C1">
        <w:rPr>
          <w:lang w:val="ru-RU"/>
        </w:rPr>
        <w:t xml:space="preserve"> были использованы такие литературные источники</w:t>
      </w:r>
      <w:r w:rsidRPr="009560C1">
        <w:rPr>
          <w:lang w:val="ru-RU"/>
        </w:rPr>
        <w:t xml:space="preserve"> и периодическая печать, как Налоговый кодекс Российской Федерации,</w:t>
      </w:r>
      <w:r w:rsidR="003D6B22" w:rsidRPr="009560C1">
        <w:rPr>
          <w:lang w:val="ru-RU"/>
        </w:rPr>
        <w:t xml:space="preserve"> пособии по налоговой практике, информационные сайты ФНС по налогам и сборам, журналы</w:t>
      </w:r>
      <w:r w:rsidR="00FD5A28" w:rsidRPr="009560C1">
        <w:rPr>
          <w:lang w:val="ru-RU"/>
        </w:rPr>
        <w:t xml:space="preserve"> и многие другие.</w:t>
      </w:r>
    </w:p>
    <w:p w:rsidR="00A41B0D" w:rsidRPr="009560C1" w:rsidRDefault="009969F5" w:rsidP="009560C1">
      <w:pPr>
        <w:pStyle w:val="a8"/>
        <w:suppressAutoHyphens/>
        <w:spacing w:line="360" w:lineRule="auto"/>
        <w:ind w:left="0" w:right="0" w:firstLine="709"/>
        <w:rPr>
          <w:lang w:val="ru-RU"/>
        </w:rPr>
      </w:pPr>
      <w:r w:rsidRPr="009560C1">
        <w:rPr>
          <w:lang w:val="ru-RU"/>
        </w:rPr>
        <w:t>Работа состоит из</w:t>
      </w:r>
      <w:r w:rsidR="000E0169" w:rsidRPr="009560C1">
        <w:rPr>
          <w:lang w:val="ru-RU"/>
        </w:rPr>
        <w:t xml:space="preserve"> 59</w:t>
      </w:r>
      <w:r w:rsidRPr="009560C1">
        <w:rPr>
          <w:lang w:val="ru-RU"/>
        </w:rPr>
        <w:t xml:space="preserve"> страниц, содержит </w:t>
      </w:r>
      <w:r w:rsidR="00833F72" w:rsidRPr="009560C1">
        <w:rPr>
          <w:lang w:val="ru-RU"/>
        </w:rPr>
        <w:t>2</w:t>
      </w:r>
      <w:r w:rsidRPr="009560C1">
        <w:rPr>
          <w:lang w:val="ru-RU"/>
        </w:rPr>
        <w:t xml:space="preserve"> рисунк</w:t>
      </w:r>
      <w:r w:rsidR="00833F72" w:rsidRPr="009560C1">
        <w:rPr>
          <w:lang w:val="ru-RU"/>
        </w:rPr>
        <w:t>а</w:t>
      </w:r>
      <w:r w:rsidRPr="009560C1">
        <w:rPr>
          <w:lang w:val="ru-RU"/>
        </w:rPr>
        <w:t xml:space="preserve">, </w:t>
      </w:r>
      <w:r w:rsidR="00833F72" w:rsidRPr="009560C1">
        <w:rPr>
          <w:lang w:val="ru-RU"/>
        </w:rPr>
        <w:t xml:space="preserve">5 таблиц, </w:t>
      </w:r>
      <w:r w:rsidR="000E0169" w:rsidRPr="009560C1">
        <w:rPr>
          <w:lang w:val="ru-RU"/>
        </w:rPr>
        <w:t>6</w:t>
      </w:r>
      <w:r w:rsidR="00833F72" w:rsidRPr="009560C1">
        <w:rPr>
          <w:lang w:val="ru-RU"/>
        </w:rPr>
        <w:t xml:space="preserve"> приложений.</w:t>
      </w:r>
    </w:p>
    <w:p w:rsidR="00266223" w:rsidRPr="009560C1" w:rsidRDefault="00266223" w:rsidP="009560C1">
      <w:pPr>
        <w:pStyle w:val="a8"/>
        <w:suppressAutoHyphens/>
        <w:spacing w:line="360" w:lineRule="auto"/>
        <w:ind w:left="0" w:right="0" w:firstLine="709"/>
        <w:rPr>
          <w:lang w:val="ru-RU"/>
        </w:rPr>
      </w:pPr>
    </w:p>
    <w:p w:rsidR="009969F5" w:rsidRPr="009560C1" w:rsidRDefault="00A41B0D" w:rsidP="009560C1">
      <w:pPr>
        <w:pStyle w:val="a8"/>
        <w:suppressAutoHyphens/>
        <w:spacing w:line="360" w:lineRule="auto"/>
        <w:ind w:left="0" w:right="0" w:firstLine="709"/>
        <w:rPr>
          <w:lang w:val="ru-RU"/>
        </w:rPr>
      </w:pPr>
      <w:r w:rsidRPr="009560C1">
        <w:rPr>
          <w:lang w:val="ru-RU"/>
        </w:rPr>
        <w:br w:type="page"/>
      </w:r>
      <w:r w:rsidR="00031D78" w:rsidRPr="009560C1">
        <w:rPr>
          <w:lang w:val="ru-RU"/>
        </w:rPr>
        <w:t>Глава 1 Экономическая сущность и роль налога на добавленную стоимость</w:t>
      </w:r>
    </w:p>
    <w:p w:rsidR="00031D78" w:rsidRPr="009560C1" w:rsidRDefault="00031D78" w:rsidP="009560C1">
      <w:pPr>
        <w:pStyle w:val="a8"/>
        <w:suppressAutoHyphens/>
        <w:spacing w:line="360" w:lineRule="auto"/>
        <w:ind w:left="0" w:right="0" w:firstLine="709"/>
        <w:rPr>
          <w:lang w:val="ru-RU"/>
        </w:rPr>
      </w:pPr>
    </w:p>
    <w:p w:rsidR="00031D78" w:rsidRPr="009560C1" w:rsidRDefault="00266223" w:rsidP="009560C1">
      <w:pPr>
        <w:pStyle w:val="a8"/>
        <w:suppressAutoHyphens/>
        <w:spacing w:line="360" w:lineRule="auto"/>
        <w:ind w:left="0" w:right="0" w:firstLine="709"/>
        <w:rPr>
          <w:lang w:val="ru-RU"/>
        </w:rPr>
      </w:pPr>
      <w:r w:rsidRPr="009560C1">
        <w:rPr>
          <w:lang w:val="ru-RU"/>
        </w:rPr>
        <w:t xml:space="preserve">1.1 </w:t>
      </w:r>
      <w:r w:rsidR="00031D78" w:rsidRPr="009560C1">
        <w:rPr>
          <w:lang w:val="ru-RU"/>
        </w:rPr>
        <w:t>Основные этапы формирования налога на добавленную стоимость</w:t>
      </w:r>
    </w:p>
    <w:p w:rsidR="00FD5A28" w:rsidRPr="009560C1" w:rsidRDefault="00FD5A28" w:rsidP="009560C1">
      <w:pPr>
        <w:pStyle w:val="a8"/>
        <w:suppressAutoHyphens/>
        <w:spacing w:line="360" w:lineRule="auto"/>
        <w:ind w:left="0" w:right="0" w:firstLine="709"/>
        <w:rPr>
          <w:lang w:val="ru-RU"/>
        </w:rPr>
      </w:pPr>
    </w:p>
    <w:p w:rsidR="00B2557F" w:rsidRPr="009560C1" w:rsidRDefault="00B2557F" w:rsidP="009560C1">
      <w:pPr>
        <w:pStyle w:val="a8"/>
        <w:suppressAutoHyphens/>
        <w:spacing w:line="360" w:lineRule="auto"/>
        <w:ind w:left="0" w:right="0" w:firstLine="709"/>
        <w:rPr>
          <w:lang w:val="ru-RU"/>
        </w:rPr>
      </w:pPr>
      <w:r w:rsidRPr="009560C1">
        <w:rPr>
          <w:lang w:val="ru-RU"/>
        </w:rPr>
        <w:t>Проблемы налогообложения постоянно занимали умы экономистов, философов, государственных деятелей самых разных эпох. Ф. Аквинский (1225 или 1226-1274) определял налоги как дозволенную форму грабежа. А один из основоположников теории налогообложения А. Смит (1723-1790) говорил о том, что налоги для тех, кто их выплачивает это признак не рабства, а свободы.</w:t>
      </w:r>
    </w:p>
    <w:p w:rsidR="00B2557F" w:rsidRPr="009560C1" w:rsidRDefault="00B2557F" w:rsidP="009560C1">
      <w:pPr>
        <w:pStyle w:val="a8"/>
        <w:suppressAutoHyphens/>
        <w:spacing w:line="360" w:lineRule="auto"/>
        <w:ind w:left="0" w:right="0" w:firstLine="709"/>
        <w:rPr>
          <w:lang w:val="ru-RU"/>
        </w:rPr>
      </w:pPr>
      <w:r w:rsidRPr="009560C1">
        <w:rPr>
          <w:lang w:val="ru-RU"/>
        </w:rPr>
        <w:t>Налоговая система возникла и развивалась вместе с государством, многие же стороны современного государства зародились в Древнем Риме. То есть, уже в Древнем Риме п</w:t>
      </w:r>
      <w:r w:rsidR="006D5ED3" w:rsidRPr="009560C1">
        <w:rPr>
          <w:lang w:val="ru-RU"/>
        </w:rPr>
        <w:t xml:space="preserve">роизошло разделение налогов по </w:t>
      </w:r>
      <w:r w:rsidR="009560C1">
        <w:rPr>
          <w:lang w:val="ru-RU"/>
        </w:rPr>
        <w:t>"</w:t>
      </w:r>
      <w:r w:rsidR="006D5ED3" w:rsidRPr="009560C1">
        <w:rPr>
          <w:lang w:val="ru-RU"/>
        </w:rPr>
        <w:t>способу взимания</w:t>
      </w:r>
      <w:r w:rsidR="009560C1">
        <w:rPr>
          <w:lang w:val="ru-RU"/>
        </w:rPr>
        <w:t>"</w:t>
      </w:r>
      <w:r w:rsidRPr="009560C1">
        <w:rPr>
          <w:lang w:val="ru-RU"/>
        </w:rPr>
        <w:t xml:space="preserve"> на прямые и косвенные.</w:t>
      </w:r>
      <w:r w:rsidR="00944D14" w:rsidRPr="009560C1">
        <w:rPr>
          <w:lang w:val="ru-RU"/>
        </w:rPr>
        <w:t xml:space="preserve"> </w:t>
      </w:r>
      <w:r w:rsidRPr="009560C1">
        <w:rPr>
          <w:lang w:val="ru-RU"/>
        </w:rPr>
        <w:t xml:space="preserve">Подробнее остановимся на истории возникновения и развития </w:t>
      </w:r>
      <w:r w:rsidR="00591C86" w:rsidRPr="009560C1">
        <w:rPr>
          <w:lang w:val="ru-RU"/>
        </w:rPr>
        <w:t>налога на добавленную стоимость.</w:t>
      </w:r>
    </w:p>
    <w:p w:rsidR="00E72E73" w:rsidRDefault="00B2557F" w:rsidP="009560C1">
      <w:pPr>
        <w:pStyle w:val="a8"/>
        <w:suppressAutoHyphens/>
        <w:spacing w:line="360" w:lineRule="auto"/>
        <w:ind w:left="0" w:right="0" w:firstLine="709"/>
        <w:rPr>
          <w:lang w:val="ru-RU"/>
        </w:rPr>
      </w:pPr>
      <w:r w:rsidRPr="009560C1">
        <w:rPr>
          <w:lang w:val="ru-RU"/>
        </w:rPr>
        <w:t>В Римской империи помимо прямых налогов существовали и косвенные, из которых наиболее существенными были: налог с оборота по ставке обычно 1%, особый налог с оборота при торговле рабами по ставке 4%, налог на освобождение рабов по ставке 5% их рыночной стоимости. На протяжении многих лет налог с оборота вызывал отклонение цен на товары от их стоимости, препятствовал установлению рыночных цен и развитию хозрасчетных отношений.</w:t>
      </w:r>
    </w:p>
    <w:p w:rsidR="00B2557F" w:rsidRPr="009560C1" w:rsidRDefault="00B2557F" w:rsidP="009560C1">
      <w:pPr>
        <w:pStyle w:val="a8"/>
        <w:suppressAutoHyphens/>
        <w:spacing w:line="360" w:lineRule="auto"/>
        <w:ind w:left="0" w:right="0" w:firstLine="709"/>
        <w:rPr>
          <w:lang w:val="ru-RU"/>
        </w:rPr>
      </w:pPr>
      <w:r w:rsidRPr="009560C1">
        <w:rPr>
          <w:lang w:val="ru-RU"/>
        </w:rPr>
        <w:t xml:space="preserve">По сути, налог на добавленную стоимость является сравнительно молодым налогом, так как стал применяться лишь в </w:t>
      </w:r>
      <w:r w:rsidRPr="009560C1">
        <w:t>XIX</w:t>
      </w:r>
      <w:r w:rsidRPr="009560C1">
        <w:rPr>
          <w:lang w:val="ru-RU"/>
        </w:rPr>
        <w:t xml:space="preserve"> веке. Конкретная схема обложения </w:t>
      </w:r>
      <w:r w:rsidR="00591C86" w:rsidRPr="009560C1">
        <w:rPr>
          <w:lang w:val="ru-RU"/>
        </w:rPr>
        <w:t>налога на добавленную стоимость</w:t>
      </w:r>
      <w:r w:rsidRPr="009560C1">
        <w:rPr>
          <w:lang w:val="ru-RU"/>
        </w:rPr>
        <w:t xml:space="preserve"> была разработана в 1954 году французским экономистом М. Лоре, с легкой руки которого он и был введен во Франции в 1958 году. В то же время добавленная стоимость начала использоваться в статистических и аналитических целях еще с конца прошлого века.</w:t>
      </w:r>
    </w:p>
    <w:p w:rsidR="00B2557F" w:rsidRPr="009560C1" w:rsidRDefault="00591C86" w:rsidP="009560C1">
      <w:pPr>
        <w:pStyle w:val="a8"/>
        <w:suppressAutoHyphens/>
        <w:spacing w:line="360" w:lineRule="auto"/>
        <w:ind w:left="0" w:right="0" w:firstLine="709"/>
        <w:rPr>
          <w:lang w:val="ru-RU"/>
        </w:rPr>
      </w:pPr>
      <w:r w:rsidRPr="009560C1">
        <w:rPr>
          <w:lang w:val="ru-RU"/>
        </w:rPr>
        <w:t>Налог на добавленную стоимость</w:t>
      </w:r>
      <w:r w:rsidR="00B2557F" w:rsidRPr="009560C1">
        <w:rPr>
          <w:lang w:val="ru-RU"/>
        </w:rPr>
        <w:t xml:space="preserve"> относится к группе косвенных налогов. Необходимо отметить, что для них характерна в основном фискальная функция. Их появление обычно связано с возрастанием потребности государства в доходах в связи с ростом расходов. Исторически первой формой косвенных налогов выступали акцизы, которые взимались с отдельных видов товаров. В противоположность им </w:t>
      </w:r>
      <w:r w:rsidR="006D5ED3" w:rsidRPr="009560C1">
        <w:rPr>
          <w:lang w:val="ru-RU"/>
        </w:rPr>
        <w:t>налог на добавленную стоимость</w:t>
      </w:r>
      <w:r w:rsidR="00B2557F" w:rsidRPr="009560C1">
        <w:rPr>
          <w:lang w:val="ru-RU"/>
        </w:rPr>
        <w:t xml:space="preserve"> представляет собой универсальный акциз, в силу широкого охвата налогообложением потребительских товаров (работ, услуг), и соответственно этот налог несет основную нагрузку по реализации фискальной функции косвенного налогообложения. </w:t>
      </w:r>
      <w:r w:rsidRPr="009560C1">
        <w:rPr>
          <w:lang w:val="ru-RU"/>
        </w:rPr>
        <w:t>Налог на добавленную стоимость</w:t>
      </w:r>
      <w:r w:rsidR="00B2557F" w:rsidRPr="009560C1">
        <w:rPr>
          <w:lang w:val="ru-RU"/>
        </w:rPr>
        <w:t xml:space="preserve"> взимается на всех стадиях производства и распределения.</w:t>
      </w:r>
    </w:p>
    <w:p w:rsidR="00E91FDF" w:rsidRPr="009560C1" w:rsidRDefault="00E91FDF" w:rsidP="009560C1">
      <w:pPr>
        <w:pStyle w:val="a8"/>
        <w:suppressAutoHyphens/>
        <w:spacing w:line="360" w:lineRule="auto"/>
        <w:ind w:left="0" w:right="0" w:firstLine="709"/>
        <w:rPr>
          <w:lang w:val="ru-RU"/>
        </w:rPr>
      </w:pPr>
      <w:r w:rsidRPr="009560C1">
        <w:rPr>
          <w:lang w:val="ru-RU"/>
        </w:rPr>
        <w:t>Возникновение налога на добавленную стоимость дало возможность государству контролировать весь процесс производства и обращения товаров (в том числе оптовую и розничную торговлю).</w:t>
      </w:r>
    </w:p>
    <w:p w:rsidR="00E91FDF" w:rsidRPr="009560C1" w:rsidRDefault="00E91FDF" w:rsidP="009560C1">
      <w:pPr>
        <w:pStyle w:val="a8"/>
        <w:suppressAutoHyphens/>
        <w:spacing w:line="360" w:lineRule="auto"/>
        <w:ind w:left="0" w:right="0" w:firstLine="709"/>
        <w:rPr>
          <w:lang w:val="ru-RU"/>
        </w:rPr>
      </w:pPr>
      <w:r w:rsidRPr="009560C1">
        <w:rPr>
          <w:lang w:val="ru-RU"/>
        </w:rPr>
        <w:t xml:space="preserve">Широкое распространение </w:t>
      </w:r>
      <w:r w:rsidR="00591C86" w:rsidRPr="009560C1">
        <w:rPr>
          <w:lang w:val="ru-RU"/>
        </w:rPr>
        <w:t>налога на добавленную стоимость</w:t>
      </w:r>
      <w:r w:rsidRPr="009560C1">
        <w:rPr>
          <w:lang w:val="ru-RU"/>
        </w:rPr>
        <w:t xml:space="preserve"> в зарубежных странах с рыночной экономикой создало почву для появления его в России. Налог был введен 1 января 1992 года. Он пришел на смену налогу с оборота, просуществовавшего в стране около 70 лет, и так называемого "президентского" налога с продаж, введенного в декабре 1990 года. Оба предшественника </w:t>
      </w:r>
      <w:r w:rsidR="006D5ED3" w:rsidRPr="009560C1">
        <w:rPr>
          <w:lang w:val="ru-RU"/>
        </w:rPr>
        <w:t>налога на добавленную стоимость</w:t>
      </w:r>
      <w:r w:rsidRPr="009560C1">
        <w:rPr>
          <w:lang w:val="ru-RU"/>
        </w:rPr>
        <w:t xml:space="preserve"> были эффективны только в условиях жесткого государственного контроля за ценообразованием. Налог с оборота взимался</w:t>
      </w:r>
      <w:r w:rsidR="00944D14" w:rsidRPr="009560C1">
        <w:rPr>
          <w:lang w:val="ru-RU"/>
        </w:rPr>
        <w:t xml:space="preserve"> </w:t>
      </w:r>
      <w:r w:rsidRPr="009560C1">
        <w:rPr>
          <w:lang w:val="ru-RU"/>
        </w:rPr>
        <w:t>в основном в виде разницы между твердыми, фиксированными государственными оптовыми и розничными ценами, и его ставка колебались от 20 до 300% для различных видов продукции. Налог с продаж устанавливается в процентах к объему реализации и фактически увеличивает цену товаров на 5%.</w:t>
      </w:r>
    </w:p>
    <w:p w:rsidR="00E72E73" w:rsidRDefault="00E91FDF" w:rsidP="009560C1">
      <w:pPr>
        <w:pStyle w:val="a8"/>
        <w:suppressAutoHyphens/>
        <w:spacing w:line="360" w:lineRule="auto"/>
        <w:ind w:left="0" w:right="0" w:firstLine="709"/>
        <w:rPr>
          <w:lang w:val="ru-RU"/>
        </w:rPr>
      </w:pPr>
      <w:r w:rsidRPr="009560C1">
        <w:rPr>
          <w:lang w:val="ru-RU"/>
        </w:rPr>
        <w:t xml:space="preserve">В связи с возросшей инфляцией налог с оборота утратил свою жизнеспособность и вместе с налогом с продаж был заменен налогом на добавленную стоимость. Новый налог выгодно отличался от ранее действовавших. Он был более эффективен для государства, так как обложению им подлежал товарооборот на всех стадиях производства и обращения. Можно было ожидать, что с расширением налоговой базы и ставок поступления будут расти. Также необходимо отметить, что </w:t>
      </w:r>
      <w:r w:rsidR="00591C86" w:rsidRPr="009560C1">
        <w:rPr>
          <w:lang w:val="ru-RU"/>
        </w:rPr>
        <w:t>налог на добавленную стоимость</w:t>
      </w:r>
      <w:r w:rsidRPr="009560C1">
        <w:rPr>
          <w:lang w:val="ru-RU"/>
        </w:rPr>
        <w:t xml:space="preserve"> является менее обременительным для отдельного производителя, поскольку обложению подлежит не весь товарооборот, а лишь прирост стоимости, и тяжесть налога может быть распределена по всей цепи товарооборота. Это являлось немаловажным фактором в достижении равенства всех участников рынка. Следует также обратить внимание на такой факт, что налог на добавленную стоимость являлся более простой и универсальной формой косвенного обложения, так как для всех плательщиков устанавливался единый механизм его взимания на всей территории страны.</w:t>
      </w:r>
    </w:p>
    <w:p w:rsidR="00E91FDF" w:rsidRPr="009560C1" w:rsidRDefault="00E91FDF" w:rsidP="009560C1">
      <w:pPr>
        <w:widowControl/>
        <w:suppressAutoHyphens/>
        <w:spacing w:line="360" w:lineRule="auto"/>
        <w:ind w:firstLine="709"/>
        <w:rPr>
          <w:sz w:val="28"/>
          <w:szCs w:val="28"/>
        </w:rPr>
      </w:pPr>
      <w:r w:rsidRPr="009560C1">
        <w:rPr>
          <w:sz w:val="28"/>
          <w:szCs w:val="28"/>
        </w:rPr>
        <w:t xml:space="preserve">Таким образом, в настоящее время </w:t>
      </w:r>
      <w:r w:rsidR="00591C86" w:rsidRPr="009560C1">
        <w:rPr>
          <w:sz w:val="28"/>
          <w:szCs w:val="28"/>
        </w:rPr>
        <w:t>налог на добавленную стоимость</w:t>
      </w:r>
      <w:r w:rsidRPr="009560C1">
        <w:rPr>
          <w:sz w:val="28"/>
          <w:szCs w:val="28"/>
        </w:rPr>
        <w:t xml:space="preserve"> играет важную роль в налоговых системах. Особенно широкое распространение этот налог получил в европейских странах. Многолетний опыт использования </w:t>
      </w:r>
      <w:r w:rsidR="007422A1" w:rsidRPr="009560C1">
        <w:rPr>
          <w:sz w:val="28"/>
          <w:szCs w:val="28"/>
        </w:rPr>
        <w:t>налога на добавленную стоимость</w:t>
      </w:r>
      <w:r w:rsidRPr="009560C1">
        <w:rPr>
          <w:sz w:val="28"/>
          <w:szCs w:val="28"/>
        </w:rPr>
        <w:t xml:space="preserve"> в зарубежных странах показал, что он является одним из наиболее эффективных фискальных инструментов. Кроме выполнения чисто фискальной роли </w:t>
      </w:r>
      <w:r w:rsidR="006D5ED3" w:rsidRPr="009560C1">
        <w:rPr>
          <w:sz w:val="28"/>
          <w:szCs w:val="28"/>
        </w:rPr>
        <w:t>налог на добавленную стоимость</w:t>
      </w:r>
      <w:r w:rsidRPr="009560C1">
        <w:rPr>
          <w:sz w:val="28"/>
          <w:szCs w:val="28"/>
        </w:rPr>
        <w:t xml:space="preserve"> используется как инструмент регулирования экономики, а также как важная составная часть механизма экономической интеграции.</w:t>
      </w:r>
    </w:p>
    <w:p w:rsidR="00E91FDF" w:rsidRPr="009560C1" w:rsidRDefault="00E91FDF" w:rsidP="009560C1">
      <w:pPr>
        <w:pStyle w:val="a8"/>
        <w:suppressAutoHyphens/>
        <w:spacing w:line="360" w:lineRule="auto"/>
        <w:ind w:left="0" w:right="0" w:firstLine="709"/>
        <w:rPr>
          <w:lang w:val="ru-RU"/>
        </w:rPr>
      </w:pPr>
      <w:r w:rsidRPr="009560C1">
        <w:rPr>
          <w:szCs w:val="28"/>
          <w:lang w:val="ru-RU"/>
        </w:rPr>
        <w:t>Налог на добавленную стоимость</w:t>
      </w:r>
      <w:r w:rsidRPr="009560C1">
        <w:rPr>
          <w:lang w:val="ru-RU"/>
        </w:rPr>
        <w:t xml:space="preserve"> - это форма изъятия в бюджет части добавленной стоимости, создаваемой на всех стадиях производства и обращения, и определяется как разница между стоимостью реализованных товаров, работ, услуг и стоимостью материальных затрат, относящихся на издержки производства и обращения.</w:t>
      </w:r>
    </w:p>
    <w:p w:rsidR="00E91FDF" w:rsidRPr="009560C1" w:rsidRDefault="007422A1" w:rsidP="009560C1">
      <w:pPr>
        <w:pStyle w:val="a8"/>
        <w:suppressAutoHyphens/>
        <w:spacing w:line="360" w:lineRule="auto"/>
        <w:ind w:left="0" w:right="0" w:firstLine="709"/>
        <w:rPr>
          <w:lang w:val="ru-RU"/>
        </w:rPr>
      </w:pPr>
      <w:r w:rsidRPr="009560C1">
        <w:rPr>
          <w:lang w:val="ru-RU"/>
        </w:rPr>
        <w:t>Налог на добавленную стоимость</w:t>
      </w:r>
      <w:r w:rsidR="00E91FDF" w:rsidRPr="009560C1">
        <w:rPr>
          <w:lang w:val="ru-RU"/>
        </w:rPr>
        <w:t xml:space="preserve"> является косвенным, налогом. Косвенные налоги по своей экономической природе, назначению и способам взимания на практике приобрели несколько существенных характеристик. Эти налоги наиболее стабильные доходные источники бюджетов всех уровней, они препятствуют налоговому уклонизму по причине очевидности в бухгалтерском учете величины облагаемой базы. Такие налоги служат основной экономической опорой развития государств с переходной экономикой.</w:t>
      </w:r>
    </w:p>
    <w:p w:rsidR="00E72E73" w:rsidRDefault="00E91FDF" w:rsidP="009560C1">
      <w:pPr>
        <w:pStyle w:val="a8"/>
        <w:suppressAutoHyphens/>
        <w:spacing w:line="360" w:lineRule="auto"/>
        <w:ind w:left="0" w:right="0" w:firstLine="709"/>
        <w:rPr>
          <w:lang w:val="ru-RU"/>
        </w:rPr>
      </w:pPr>
      <w:r w:rsidRPr="009560C1">
        <w:rPr>
          <w:lang w:val="ru-RU"/>
        </w:rPr>
        <w:t>Оценка места и роли неоднозначна: практики полагают, что этот налог как нельзя лучше обеспечивает бюджетные потребности, а аналитики критикуют за излишнюю фискальность, неотработанность налоговой базы и высокие ставки. Налог на добавленную стоимость, считают они, не адаптирован к отечественной экономике на этапе ее перехода к рынку, что объясняет существование недостатков в формировании налогооблагаемой базы и в технике исчисления.</w:t>
      </w:r>
    </w:p>
    <w:p w:rsidR="00E91FDF" w:rsidRPr="009560C1" w:rsidRDefault="00E91FDF" w:rsidP="009560C1">
      <w:pPr>
        <w:widowControl/>
        <w:suppressAutoHyphens/>
        <w:spacing w:line="360" w:lineRule="auto"/>
        <w:ind w:firstLine="709"/>
        <w:rPr>
          <w:sz w:val="28"/>
          <w:szCs w:val="28"/>
        </w:rPr>
      </w:pPr>
      <w:r w:rsidRPr="009560C1">
        <w:rPr>
          <w:sz w:val="28"/>
          <w:szCs w:val="28"/>
        </w:rPr>
        <w:t xml:space="preserve">Со времени введения и до сегодняшних дней </w:t>
      </w:r>
      <w:r w:rsidR="007422A1" w:rsidRPr="009560C1">
        <w:rPr>
          <w:sz w:val="28"/>
          <w:szCs w:val="28"/>
        </w:rPr>
        <w:t>налог на добавленную стоимость</w:t>
      </w:r>
      <w:r w:rsidRPr="009560C1">
        <w:rPr>
          <w:sz w:val="28"/>
          <w:szCs w:val="28"/>
        </w:rPr>
        <w:t xml:space="preserve"> претерпел существенные изменения как по доле в доходах бюджета, так и по ставкам, кругу плательщиков, механизму изъятия и системе льгот. Ярко выраженной тенденцией является повышение его роли в доходах бюджета. По данным</w:t>
      </w:r>
      <w:r w:rsidR="00944D14" w:rsidRPr="009560C1">
        <w:rPr>
          <w:sz w:val="28"/>
          <w:szCs w:val="28"/>
        </w:rPr>
        <w:t xml:space="preserve"> </w:t>
      </w:r>
      <w:r w:rsidRPr="009560C1">
        <w:rPr>
          <w:sz w:val="28"/>
          <w:szCs w:val="28"/>
        </w:rPr>
        <w:t>ФНС России, налог на добавленную стоимость стал одним из главных источников бюджетных доходов.</w:t>
      </w:r>
    </w:p>
    <w:p w:rsidR="0052643C" w:rsidRPr="009560C1" w:rsidRDefault="00E91FDF" w:rsidP="009560C1">
      <w:pPr>
        <w:pStyle w:val="a8"/>
        <w:suppressAutoHyphens/>
        <w:spacing w:line="360" w:lineRule="auto"/>
        <w:ind w:left="0" w:right="0" w:firstLine="709"/>
        <w:rPr>
          <w:lang w:val="ru-RU"/>
        </w:rPr>
      </w:pPr>
      <w:r w:rsidRPr="009560C1">
        <w:rPr>
          <w:lang w:val="ru-RU"/>
        </w:rPr>
        <w:t xml:space="preserve">Таким образом, несмотря на колебания уровня </w:t>
      </w:r>
      <w:r w:rsidR="007422A1" w:rsidRPr="009560C1">
        <w:rPr>
          <w:lang w:val="ru-RU"/>
        </w:rPr>
        <w:t>налога на добавленную стоимость</w:t>
      </w:r>
      <w:r w:rsidRPr="009560C1">
        <w:rPr>
          <w:lang w:val="ru-RU"/>
        </w:rPr>
        <w:t xml:space="preserve"> в доходе бюджета, этот налог является одним из</w:t>
      </w:r>
      <w:r w:rsidR="00944D14" w:rsidRPr="009560C1">
        <w:rPr>
          <w:lang w:val="ru-RU"/>
        </w:rPr>
        <w:t xml:space="preserve"> </w:t>
      </w:r>
      <w:r w:rsidRPr="009560C1">
        <w:rPr>
          <w:lang w:val="ru-RU"/>
        </w:rPr>
        <w:t>главных источников пополнения казны государства.</w:t>
      </w:r>
    </w:p>
    <w:p w:rsidR="003B51EF" w:rsidRPr="009560C1" w:rsidRDefault="003B51EF" w:rsidP="009560C1">
      <w:pPr>
        <w:pStyle w:val="a8"/>
        <w:suppressAutoHyphens/>
        <w:spacing w:line="360" w:lineRule="auto"/>
        <w:ind w:left="0" w:right="0" w:firstLine="709"/>
        <w:rPr>
          <w:lang w:val="ru-RU"/>
        </w:rPr>
      </w:pPr>
    </w:p>
    <w:p w:rsidR="00E91FDF" w:rsidRPr="009560C1" w:rsidRDefault="0052643C" w:rsidP="009560C1">
      <w:pPr>
        <w:pStyle w:val="a8"/>
        <w:suppressAutoHyphens/>
        <w:spacing w:line="360" w:lineRule="auto"/>
        <w:ind w:left="0" w:right="0" w:firstLine="709"/>
        <w:rPr>
          <w:lang w:val="ru-RU"/>
        </w:rPr>
      </w:pPr>
      <w:r w:rsidRPr="009560C1">
        <w:rPr>
          <w:lang w:val="ru-RU"/>
        </w:rPr>
        <w:t xml:space="preserve">1.2 </w:t>
      </w:r>
      <w:r w:rsidR="00E91FDF" w:rsidRPr="009560C1">
        <w:rPr>
          <w:lang w:val="ru-RU"/>
        </w:rPr>
        <w:t>Основные элементы налога на добавленную стоимость</w:t>
      </w:r>
    </w:p>
    <w:p w:rsidR="00075489" w:rsidRPr="009560C1" w:rsidRDefault="00075489" w:rsidP="009560C1">
      <w:pPr>
        <w:pStyle w:val="a8"/>
        <w:suppressAutoHyphens/>
        <w:spacing w:line="360" w:lineRule="auto"/>
        <w:ind w:left="0" w:right="0" w:firstLine="709"/>
        <w:rPr>
          <w:lang w:val="ru-RU"/>
        </w:rPr>
      </w:pPr>
    </w:p>
    <w:p w:rsidR="00E72E73" w:rsidRDefault="00075489" w:rsidP="009560C1">
      <w:pPr>
        <w:pStyle w:val="a8"/>
        <w:suppressAutoHyphens/>
        <w:spacing w:line="360" w:lineRule="auto"/>
        <w:ind w:left="0" w:right="0" w:firstLine="709"/>
        <w:rPr>
          <w:lang w:val="ru-RU"/>
        </w:rPr>
      </w:pPr>
      <w:r w:rsidRPr="009560C1">
        <w:rPr>
          <w:lang w:val="ru-RU"/>
        </w:rPr>
        <w:t>Для детального изучения налога на добавленную стоимость рассмотрим основные элементы налога.</w:t>
      </w:r>
    </w:p>
    <w:p w:rsidR="00075489" w:rsidRPr="009560C1" w:rsidRDefault="00075489" w:rsidP="009560C1">
      <w:pPr>
        <w:pStyle w:val="a8"/>
        <w:suppressAutoHyphens/>
        <w:spacing w:line="360" w:lineRule="auto"/>
        <w:ind w:left="0" w:right="0" w:firstLine="709"/>
        <w:rPr>
          <w:lang w:val="ru-RU"/>
        </w:rPr>
      </w:pPr>
      <w:r w:rsidRPr="009560C1">
        <w:rPr>
          <w:lang w:val="ru-RU"/>
        </w:rPr>
        <w:t>В соответствии с Налоговым кодексом Российской Федерации плательщиками налога на добавленную стоимость признаются:</w:t>
      </w:r>
    </w:p>
    <w:p w:rsidR="00075489" w:rsidRPr="009560C1" w:rsidRDefault="00075489" w:rsidP="009560C1">
      <w:pPr>
        <w:pStyle w:val="a8"/>
        <w:numPr>
          <w:ilvl w:val="0"/>
          <w:numId w:val="2"/>
        </w:numPr>
        <w:suppressAutoHyphens/>
        <w:spacing w:line="360" w:lineRule="auto"/>
        <w:ind w:left="0" w:right="0" w:firstLine="709"/>
        <w:rPr>
          <w:lang w:val="ru-RU"/>
        </w:rPr>
      </w:pPr>
      <w:r w:rsidRPr="009560C1">
        <w:rPr>
          <w:lang w:val="ru-RU"/>
        </w:rPr>
        <w:t>Юридические лица:</w:t>
      </w:r>
    </w:p>
    <w:p w:rsidR="00422D5F" w:rsidRPr="009560C1" w:rsidRDefault="00422D5F" w:rsidP="009560C1">
      <w:pPr>
        <w:pStyle w:val="a8"/>
        <w:numPr>
          <w:ilvl w:val="1"/>
          <w:numId w:val="2"/>
        </w:numPr>
        <w:suppressAutoHyphens/>
        <w:spacing w:line="360" w:lineRule="auto"/>
        <w:ind w:left="0" w:right="0" w:firstLine="709"/>
        <w:rPr>
          <w:lang w:val="ru-RU"/>
        </w:rPr>
      </w:pPr>
      <w:r w:rsidRPr="009560C1">
        <w:rPr>
          <w:lang w:val="ru-RU"/>
        </w:rPr>
        <w:t>предприятия, организации, учреждения;</w:t>
      </w:r>
    </w:p>
    <w:p w:rsidR="00075489" w:rsidRPr="009560C1" w:rsidRDefault="00422D5F" w:rsidP="009560C1">
      <w:pPr>
        <w:pStyle w:val="a8"/>
        <w:numPr>
          <w:ilvl w:val="1"/>
          <w:numId w:val="2"/>
        </w:numPr>
        <w:suppressAutoHyphens/>
        <w:spacing w:line="360" w:lineRule="auto"/>
        <w:ind w:left="0" w:right="0" w:firstLine="709"/>
        <w:rPr>
          <w:lang w:val="ru-RU"/>
        </w:rPr>
      </w:pPr>
      <w:r w:rsidRPr="009560C1">
        <w:rPr>
          <w:lang w:val="ru-RU"/>
        </w:rPr>
        <w:t>иностранные юридические лица, имеющие зарегистрированное представительство в Российской Федерации;</w:t>
      </w:r>
    </w:p>
    <w:p w:rsidR="00422D5F" w:rsidRPr="009560C1" w:rsidRDefault="00422D5F" w:rsidP="009560C1">
      <w:pPr>
        <w:pStyle w:val="a8"/>
        <w:numPr>
          <w:ilvl w:val="0"/>
          <w:numId w:val="2"/>
        </w:numPr>
        <w:suppressAutoHyphens/>
        <w:spacing w:line="360" w:lineRule="auto"/>
        <w:ind w:left="0" w:right="0" w:firstLine="709"/>
        <w:rPr>
          <w:lang w:val="ru-RU"/>
        </w:rPr>
      </w:pPr>
      <w:r w:rsidRPr="009560C1">
        <w:rPr>
          <w:lang w:val="ru-RU"/>
        </w:rPr>
        <w:t>Лица, занимающиеся перемещением товаров через таможенную границу Российской Федерации;</w:t>
      </w:r>
    </w:p>
    <w:p w:rsidR="00422D5F" w:rsidRPr="009560C1" w:rsidRDefault="007422A1" w:rsidP="009560C1">
      <w:pPr>
        <w:pStyle w:val="a8"/>
        <w:numPr>
          <w:ilvl w:val="0"/>
          <w:numId w:val="2"/>
        </w:numPr>
        <w:suppressAutoHyphens/>
        <w:spacing w:line="360" w:lineRule="auto"/>
        <w:ind w:left="0" w:right="0" w:firstLine="709"/>
        <w:rPr>
          <w:lang w:val="ru-RU"/>
        </w:rPr>
      </w:pPr>
      <w:r w:rsidRPr="009560C1">
        <w:rPr>
          <w:lang w:val="ru-RU"/>
        </w:rPr>
        <w:t>Индивидуальные предприниматели.</w:t>
      </w:r>
    </w:p>
    <w:p w:rsidR="00422D5F" w:rsidRPr="009560C1" w:rsidRDefault="00422D5F" w:rsidP="009560C1">
      <w:pPr>
        <w:pStyle w:val="a8"/>
        <w:suppressAutoHyphens/>
        <w:spacing w:line="360" w:lineRule="auto"/>
        <w:ind w:left="0" w:right="0" w:firstLine="709"/>
        <w:rPr>
          <w:lang w:val="ru-RU"/>
        </w:rPr>
      </w:pPr>
      <w:r w:rsidRPr="009560C1">
        <w:rPr>
          <w:lang w:val="ru-RU"/>
        </w:rPr>
        <w:t>Необходимо отметить, что налогоплательщики подлежат обязательной постановке на учет в налоговом органе.</w:t>
      </w:r>
    </w:p>
    <w:p w:rsidR="00422D5F" w:rsidRPr="009560C1" w:rsidRDefault="00422D5F" w:rsidP="009560C1">
      <w:pPr>
        <w:pStyle w:val="a8"/>
        <w:suppressAutoHyphens/>
        <w:spacing w:line="360" w:lineRule="auto"/>
        <w:ind w:left="0" w:right="0" w:firstLine="709"/>
        <w:rPr>
          <w:lang w:val="ru-RU"/>
        </w:rPr>
      </w:pPr>
      <w:r w:rsidRPr="009560C1">
        <w:rPr>
          <w:lang w:val="ru-RU"/>
        </w:rPr>
        <w:t>Постановка на учет осуществляется на основе письменного заявления.</w:t>
      </w:r>
    </w:p>
    <w:p w:rsidR="00422D5F" w:rsidRPr="009560C1" w:rsidRDefault="00422D5F" w:rsidP="009560C1">
      <w:pPr>
        <w:pStyle w:val="a8"/>
        <w:suppressAutoHyphens/>
        <w:spacing w:line="360" w:lineRule="auto"/>
        <w:ind w:left="0" w:right="0" w:firstLine="709"/>
        <w:rPr>
          <w:lang w:val="ru-RU"/>
        </w:rPr>
      </w:pPr>
      <w:r w:rsidRPr="009560C1">
        <w:rPr>
          <w:lang w:val="ru-RU"/>
        </w:rPr>
        <w:t xml:space="preserve">Также организации и индивидуальные предприниматели имеют право на освобождение от исполнения обязанностей налогоплательщика, связанных с исчислением и уплатой налога, если за три предшествующих последовательных календарных месяца сумма выручки от реализации товаров (работ, услуг) без учета </w:t>
      </w:r>
      <w:r w:rsidR="007422A1" w:rsidRPr="009560C1">
        <w:rPr>
          <w:lang w:val="ru-RU"/>
        </w:rPr>
        <w:t>налога на добавленную стоимость</w:t>
      </w:r>
      <w:r w:rsidRPr="009560C1">
        <w:rPr>
          <w:lang w:val="ru-RU"/>
        </w:rPr>
        <w:t xml:space="preserve"> не превысила в совокупности двух миллионов рублей.</w:t>
      </w:r>
    </w:p>
    <w:p w:rsidR="00E72E73" w:rsidRDefault="00422D5F" w:rsidP="009560C1">
      <w:pPr>
        <w:pStyle w:val="a8"/>
        <w:suppressAutoHyphens/>
        <w:spacing w:line="360" w:lineRule="auto"/>
        <w:ind w:left="0" w:right="0" w:firstLine="709"/>
        <w:rPr>
          <w:lang w:val="ru-RU"/>
        </w:rPr>
      </w:pPr>
      <w:r w:rsidRPr="009560C1">
        <w:rPr>
          <w:lang w:val="ru-RU"/>
        </w:rPr>
        <w:t>Данное положение не распространяется на организации и индивидуальных предпринимателей, реализующих подакцизные.</w:t>
      </w:r>
    </w:p>
    <w:p w:rsidR="00422D5F" w:rsidRPr="009560C1" w:rsidRDefault="00422D5F" w:rsidP="009560C1">
      <w:pPr>
        <w:pStyle w:val="a8"/>
        <w:suppressAutoHyphens/>
        <w:spacing w:line="360" w:lineRule="auto"/>
        <w:ind w:left="0" w:right="0" w:firstLine="709"/>
        <w:rPr>
          <w:lang w:val="ru-RU"/>
        </w:rPr>
      </w:pPr>
      <w:r w:rsidRPr="009560C1">
        <w:rPr>
          <w:lang w:val="ru-RU"/>
        </w:rPr>
        <w:t>Для получения освобождения налогоплательщики должны предоставить в налоговый орган письменное заявление и соответствующие документы не позднее 20 числа месяца, начиная с которого плательщик претендует на освобождение.</w:t>
      </w:r>
    </w:p>
    <w:p w:rsidR="00422D5F" w:rsidRPr="009560C1" w:rsidRDefault="00422D5F" w:rsidP="009560C1">
      <w:pPr>
        <w:pStyle w:val="a8"/>
        <w:suppressAutoHyphens/>
        <w:spacing w:line="360" w:lineRule="auto"/>
        <w:ind w:left="0" w:right="0" w:firstLine="709"/>
        <w:rPr>
          <w:lang w:val="ru-RU"/>
        </w:rPr>
      </w:pPr>
      <w:r w:rsidRPr="009560C1">
        <w:rPr>
          <w:lang w:val="ru-RU"/>
        </w:rPr>
        <w:t>Освобождение предоставляется на 12 месяцев, по истечении которой плательщики подают новое уведомление и документы, подтверждающие правомерность применения освобождения.</w:t>
      </w:r>
    </w:p>
    <w:p w:rsidR="00422D5F" w:rsidRPr="009560C1" w:rsidRDefault="00422D5F" w:rsidP="009560C1">
      <w:pPr>
        <w:pStyle w:val="a8"/>
        <w:suppressAutoHyphens/>
        <w:spacing w:line="360" w:lineRule="auto"/>
        <w:ind w:left="0" w:right="0" w:firstLine="709"/>
        <w:rPr>
          <w:lang w:val="ru-RU"/>
        </w:rPr>
      </w:pPr>
      <w:r w:rsidRPr="009560C1">
        <w:rPr>
          <w:lang w:val="ru-RU"/>
        </w:rPr>
        <w:t>Сумма выручки от реализации товаров (работ, услуг) не должна превышать 2 млн. рублей за каждые три последовательных календарных месяца (п.1 ст. 145</w:t>
      </w:r>
      <w:r w:rsidR="006518D4" w:rsidRPr="009560C1">
        <w:rPr>
          <w:lang w:val="ru-RU"/>
        </w:rPr>
        <w:t xml:space="preserve"> </w:t>
      </w:r>
      <w:r w:rsidRPr="009560C1">
        <w:rPr>
          <w:lang w:val="ru-RU"/>
        </w:rPr>
        <w:t>Н</w:t>
      </w:r>
      <w:r w:rsidR="006518D4" w:rsidRPr="009560C1">
        <w:rPr>
          <w:lang w:val="ru-RU"/>
        </w:rPr>
        <w:t>алогового кодекса</w:t>
      </w:r>
      <w:r w:rsidRPr="009560C1">
        <w:rPr>
          <w:lang w:val="ru-RU"/>
        </w:rPr>
        <w:t xml:space="preserve"> Р</w:t>
      </w:r>
      <w:r w:rsidR="006518D4" w:rsidRPr="009560C1">
        <w:rPr>
          <w:lang w:val="ru-RU"/>
        </w:rPr>
        <w:t>оссийской Федерации</w:t>
      </w:r>
      <w:r w:rsidRPr="009560C1">
        <w:rPr>
          <w:lang w:val="ru-RU"/>
        </w:rPr>
        <w:t>).</w:t>
      </w:r>
    </w:p>
    <w:p w:rsidR="00422D5F" w:rsidRPr="009560C1" w:rsidRDefault="004728B0" w:rsidP="009560C1">
      <w:pPr>
        <w:pStyle w:val="a8"/>
        <w:suppressAutoHyphens/>
        <w:spacing w:line="360" w:lineRule="auto"/>
        <w:ind w:left="0" w:right="0" w:firstLine="709"/>
        <w:rPr>
          <w:lang w:val="ru-RU"/>
        </w:rPr>
      </w:pPr>
      <w:r w:rsidRPr="009560C1">
        <w:rPr>
          <w:lang w:val="ru-RU"/>
        </w:rPr>
        <w:t>Пример 1.</w:t>
      </w:r>
    </w:p>
    <w:p w:rsidR="00E72E73" w:rsidRDefault="004728B0" w:rsidP="009560C1">
      <w:pPr>
        <w:pStyle w:val="a8"/>
        <w:suppressAutoHyphens/>
        <w:spacing w:line="360" w:lineRule="auto"/>
        <w:ind w:left="0" w:right="0" w:firstLine="709"/>
        <w:rPr>
          <w:lang w:val="ru-RU"/>
        </w:rPr>
      </w:pPr>
      <w:r w:rsidRPr="009560C1">
        <w:rPr>
          <w:lang w:val="ru-RU"/>
        </w:rPr>
        <w:t>Если налогоплательщик получил освобождение с 1 апреля, то выручка не должна превышать 2 млн. рублей за период с 1 января по 31 марта, а также с 1 февраля по 30 апреля, с 1 марта по 31 мая, с 1 апреля по 3</w:t>
      </w:r>
      <w:r w:rsidR="0052643C" w:rsidRPr="009560C1">
        <w:rPr>
          <w:lang w:val="ru-RU"/>
        </w:rPr>
        <w:t>0</w:t>
      </w:r>
      <w:r w:rsidRPr="009560C1">
        <w:rPr>
          <w:lang w:val="ru-RU"/>
        </w:rPr>
        <w:t xml:space="preserve"> июня и т. д. (п.5 ст. 145 </w:t>
      </w:r>
      <w:r w:rsidR="006518D4" w:rsidRPr="009560C1">
        <w:rPr>
          <w:lang w:val="ru-RU"/>
        </w:rPr>
        <w:t>Налогового кодекса Российской Федерации</w:t>
      </w:r>
      <w:r w:rsidRPr="009560C1">
        <w:rPr>
          <w:lang w:val="ru-RU"/>
        </w:rPr>
        <w:t>).</w:t>
      </w:r>
    </w:p>
    <w:p w:rsidR="004728B0" w:rsidRPr="009560C1" w:rsidRDefault="004728B0" w:rsidP="009560C1">
      <w:pPr>
        <w:widowControl/>
        <w:suppressAutoHyphens/>
        <w:spacing w:line="360" w:lineRule="auto"/>
        <w:ind w:firstLine="709"/>
        <w:rPr>
          <w:sz w:val="28"/>
          <w:szCs w:val="28"/>
        </w:rPr>
      </w:pPr>
      <w:r w:rsidRPr="009560C1">
        <w:rPr>
          <w:sz w:val="28"/>
          <w:szCs w:val="28"/>
        </w:rPr>
        <w:t xml:space="preserve">Если выручка превысила </w:t>
      </w:r>
      <w:r w:rsidR="0052643C" w:rsidRPr="009560C1">
        <w:rPr>
          <w:sz w:val="28"/>
          <w:szCs w:val="28"/>
        </w:rPr>
        <w:t>два</w:t>
      </w:r>
      <w:r w:rsidRPr="009560C1">
        <w:rPr>
          <w:sz w:val="28"/>
          <w:szCs w:val="28"/>
        </w:rPr>
        <w:t xml:space="preserve"> миллион</w:t>
      </w:r>
      <w:r w:rsidR="0052643C" w:rsidRPr="009560C1">
        <w:rPr>
          <w:sz w:val="28"/>
          <w:szCs w:val="28"/>
        </w:rPr>
        <w:t>а</w:t>
      </w:r>
      <w:r w:rsidRPr="009560C1">
        <w:rPr>
          <w:sz w:val="28"/>
          <w:szCs w:val="28"/>
        </w:rPr>
        <w:t xml:space="preserve"> рублей, а также, если плательщик не предоставил необходимые документы, налог на добавленную стоимость подлежит восстановлению и уплате в бюджет, вместе с</w:t>
      </w:r>
      <w:r w:rsidR="0052643C" w:rsidRPr="009560C1">
        <w:rPr>
          <w:sz w:val="28"/>
          <w:szCs w:val="28"/>
        </w:rPr>
        <w:t xml:space="preserve"> суммой</w:t>
      </w:r>
      <w:r w:rsidRPr="009560C1">
        <w:rPr>
          <w:sz w:val="28"/>
          <w:szCs w:val="28"/>
        </w:rPr>
        <w:t xml:space="preserve"> штраф</w:t>
      </w:r>
      <w:r w:rsidR="0052643C" w:rsidRPr="009560C1">
        <w:rPr>
          <w:sz w:val="28"/>
          <w:szCs w:val="28"/>
        </w:rPr>
        <w:t>а</w:t>
      </w:r>
      <w:r w:rsidRPr="009560C1">
        <w:rPr>
          <w:sz w:val="28"/>
          <w:szCs w:val="28"/>
        </w:rPr>
        <w:t xml:space="preserve"> и пени.</w:t>
      </w:r>
    </w:p>
    <w:p w:rsidR="004728B0" w:rsidRPr="009560C1" w:rsidRDefault="004728B0" w:rsidP="009560C1">
      <w:pPr>
        <w:widowControl/>
        <w:suppressAutoHyphens/>
        <w:spacing w:line="360" w:lineRule="auto"/>
        <w:ind w:firstLine="709"/>
        <w:rPr>
          <w:sz w:val="28"/>
          <w:szCs w:val="28"/>
        </w:rPr>
      </w:pPr>
      <w:r w:rsidRPr="009560C1">
        <w:rPr>
          <w:sz w:val="28"/>
          <w:szCs w:val="28"/>
        </w:rPr>
        <w:t xml:space="preserve">В соответствии с Налоговым кодексом </w:t>
      </w:r>
      <w:r w:rsidR="006D5ED3" w:rsidRPr="009560C1">
        <w:rPr>
          <w:sz w:val="28"/>
          <w:szCs w:val="28"/>
        </w:rPr>
        <w:t>Российской Федерации</w:t>
      </w:r>
      <w:r w:rsidRPr="009560C1">
        <w:rPr>
          <w:sz w:val="28"/>
          <w:szCs w:val="28"/>
        </w:rPr>
        <w:t xml:space="preserve"> объектом налогообложения признаются следующие операции:</w:t>
      </w:r>
    </w:p>
    <w:p w:rsidR="00DE7825" w:rsidRPr="009560C1" w:rsidRDefault="00DE7825" w:rsidP="009560C1">
      <w:pPr>
        <w:widowControl/>
        <w:numPr>
          <w:ilvl w:val="0"/>
          <w:numId w:val="3"/>
        </w:numPr>
        <w:suppressAutoHyphens/>
        <w:spacing w:line="360" w:lineRule="auto"/>
        <w:ind w:left="0" w:firstLine="709"/>
        <w:rPr>
          <w:sz w:val="28"/>
          <w:szCs w:val="28"/>
        </w:rPr>
      </w:pPr>
      <w:r w:rsidRPr="009560C1">
        <w:rPr>
          <w:sz w:val="28"/>
          <w:szCs w:val="28"/>
        </w:rPr>
        <w:t>реализация товаров (работ, услуг) на территории Российской Федерации, в том числе реализация предметов залога и передача товаров (работ, услуг);</w:t>
      </w:r>
    </w:p>
    <w:p w:rsidR="00DE7825" w:rsidRPr="009560C1" w:rsidRDefault="00DE7825" w:rsidP="009560C1">
      <w:pPr>
        <w:widowControl/>
        <w:numPr>
          <w:ilvl w:val="0"/>
          <w:numId w:val="3"/>
        </w:numPr>
        <w:suppressAutoHyphens/>
        <w:spacing w:line="360" w:lineRule="auto"/>
        <w:ind w:left="0" w:firstLine="709"/>
        <w:rPr>
          <w:sz w:val="28"/>
          <w:szCs w:val="28"/>
        </w:rPr>
      </w:pPr>
      <w:r w:rsidRPr="009560C1">
        <w:rPr>
          <w:sz w:val="28"/>
          <w:szCs w:val="28"/>
        </w:rPr>
        <w:t>передача на</w:t>
      </w:r>
      <w:r w:rsidR="00944D14" w:rsidRPr="009560C1">
        <w:rPr>
          <w:sz w:val="28"/>
          <w:szCs w:val="28"/>
        </w:rPr>
        <w:t xml:space="preserve"> </w:t>
      </w:r>
      <w:r w:rsidRPr="009560C1">
        <w:rPr>
          <w:sz w:val="28"/>
          <w:szCs w:val="28"/>
        </w:rPr>
        <w:t>территории Российской Федерации товаров (работ, услуг) для собственных нужд, расходы на которые не принимаются к вычету при исчислении налога на прибыль;</w:t>
      </w:r>
    </w:p>
    <w:p w:rsidR="00DE7825" w:rsidRPr="009560C1" w:rsidRDefault="00DD22B4" w:rsidP="009560C1">
      <w:pPr>
        <w:widowControl/>
        <w:numPr>
          <w:ilvl w:val="0"/>
          <w:numId w:val="3"/>
        </w:numPr>
        <w:suppressAutoHyphens/>
        <w:spacing w:line="360" w:lineRule="auto"/>
        <w:ind w:left="0" w:firstLine="709"/>
        <w:rPr>
          <w:sz w:val="28"/>
          <w:szCs w:val="28"/>
        </w:rPr>
      </w:pPr>
      <w:r w:rsidRPr="009560C1">
        <w:rPr>
          <w:sz w:val="28"/>
          <w:szCs w:val="28"/>
        </w:rPr>
        <w:t>выполнение строительно–монтажных работ для собственных потребления;</w:t>
      </w:r>
    </w:p>
    <w:p w:rsidR="00DD22B4" w:rsidRPr="009560C1" w:rsidRDefault="00DD22B4" w:rsidP="009560C1">
      <w:pPr>
        <w:widowControl/>
        <w:numPr>
          <w:ilvl w:val="0"/>
          <w:numId w:val="3"/>
        </w:numPr>
        <w:suppressAutoHyphens/>
        <w:spacing w:line="360" w:lineRule="auto"/>
        <w:ind w:left="0" w:firstLine="709"/>
        <w:rPr>
          <w:sz w:val="28"/>
          <w:szCs w:val="28"/>
        </w:rPr>
      </w:pPr>
      <w:r w:rsidRPr="009560C1">
        <w:rPr>
          <w:sz w:val="28"/>
          <w:szCs w:val="28"/>
        </w:rPr>
        <w:t xml:space="preserve">ввоз товаров на </w:t>
      </w:r>
      <w:r w:rsidR="00591C86" w:rsidRPr="009560C1">
        <w:rPr>
          <w:sz w:val="28"/>
          <w:szCs w:val="28"/>
        </w:rPr>
        <w:t>территорию Российской Федерации.</w:t>
      </w:r>
    </w:p>
    <w:p w:rsidR="00B1481F" w:rsidRPr="009560C1" w:rsidRDefault="00B1481F" w:rsidP="009560C1">
      <w:pPr>
        <w:widowControl/>
        <w:suppressAutoHyphens/>
        <w:spacing w:line="360" w:lineRule="auto"/>
        <w:ind w:firstLine="709"/>
        <w:rPr>
          <w:sz w:val="28"/>
          <w:szCs w:val="28"/>
        </w:rPr>
      </w:pPr>
      <w:r w:rsidRPr="009560C1">
        <w:rPr>
          <w:sz w:val="28"/>
          <w:szCs w:val="28"/>
        </w:rPr>
        <w:t xml:space="preserve">Важное значение при расчетах налога на добавленную стоимость имеет четкое определение места реализации товаров </w:t>
      </w:r>
      <w:r w:rsidR="00591C86" w:rsidRPr="009560C1">
        <w:rPr>
          <w:sz w:val="28"/>
          <w:szCs w:val="28"/>
        </w:rPr>
        <w:t>признается территория Российской Федерации, если:</w:t>
      </w:r>
    </w:p>
    <w:p w:rsidR="00591C86" w:rsidRPr="009560C1" w:rsidRDefault="00591C86" w:rsidP="009560C1">
      <w:pPr>
        <w:widowControl/>
        <w:numPr>
          <w:ilvl w:val="0"/>
          <w:numId w:val="4"/>
        </w:numPr>
        <w:suppressAutoHyphens/>
        <w:spacing w:line="360" w:lineRule="auto"/>
        <w:ind w:left="0" w:firstLine="709"/>
        <w:rPr>
          <w:sz w:val="28"/>
          <w:szCs w:val="28"/>
        </w:rPr>
      </w:pPr>
      <w:r w:rsidRPr="009560C1">
        <w:rPr>
          <w:sz w:val="28"/>
          <w:szCs w:val="28"/>
        </w:rPr>
        <w:t>товар находится на российской территории и не отгружается и не транспортируется;</w:t>
      </w:r>
    </w:p>
    <w:p w:rsidR="00591C86" w:rsidRPr="009560C1" w:rsidRDefault="00591C86" w:rsidP="009560C1">
      <w:pPr>
        <w:widowControl/>
        <w:numPr>
          <w:ilvl w:val="0"/>
          <w:numId w:val="4"/>
        </w:numPr>
        <w:suppressAutoHyphens/>
        <w:spacing w:line="360" w:lineRule="auto"/>
        <w:ind w:left="0" w:firstLine="709"/>
        <w:rPr>
          <w:sz w:val="28"/>
          <w:szCs w:val="28"/>
        </w:rPr>
      </w:pPr>
      <w:r w:rsidRPr="009560C1">
        <w:rPr>
          <w:sz w:val="28"/>
          <w:szCs w:val="28"/>
        </w:rPr>
        <w:t>товар в момент начала отгрузки или транспортировки находится на российской территории.</w:t>
      </w:r>
    </w:p>
    <w:p w:rsidR="007422A1" w:rsidRPr="009560C1" w:rsidRDefault="007422A1" w:rsidP="009560C1">
      <w:pPr>
        <w:widowControl/>
        <w:suppressAutoHyphens/>
        <w:spacing w:line="360" w:lineRule="auto"/>
        <w:ind w:firstLine="709"/>
        <w:rPr>
          <w:sz w:val="28"/>
          <w:szCs w:val="28"/>
        </w:rPr>
      </w:pPr>
      <w:r w:rsidRPr="009560C1">
        <w:rPr>
          <w:sz w:val="28"/>
          <w:szCs w:val="28"/>
        </w:rPr>
        <w:t>В соответствии со статьей 149 Налогового кодекса Российской Федерации операциями, не подлежащими налогообложению являются:</w:t>
      </w:r>
    </w:p>
    <w:p w:rsidR="007422A1" w:rsidRPr="009560C1" w:rsidRDefault="00F44840" w:rsidP="009560C1">
      <w:pPr>
        <w:widowControl/>
        <w:numPr>
          <w:ilvl w:val="0"/>
          <w:numId w:val="5"/>
        </w:numPr>
        <w:suppressAutoHyphens/>
        <w:spacing w:line="360" w:lineRule="auto"/>
        <w:ind w:left="0" w:firstLine="709"/>
        <w:rPr>
          <w:sz w:val="28"/>
          <w:szCs w:val="28"/>
        </w:rPr>
      </w:pPr>
      <w:r w:rsidRPr="009560C1">
        <w:rPr>
          <w:sz w:val="28"/>
          <w:szCs w:val="28"/>
        </w:rPr>
        <w:t>Р</w:t>
      </w:r>
      <w:r w:rsidR="007422A1" w:rsidRPr="009560C1">
        <w:rPr>
          <w:sz w:val="28"/>
          <w:szCs w:val="28"/>
        </w:rPr>
        <w:t>еализация услуг по сдаче в аренду служебных и жилых помещений иностранным</w:t>
      </w:r>
      <w:r w:rsidRPr="009560C1">
        <w:rPr>
          <w:sz w:val="28"/>
          <w:szCs w:val="28"/>
        </w:rPr>
        <w:t xml:space="preserve"> гражданам на территории Российской Федерации;</w:t>
      </w:r>
    </w:p>
    <w:p w:rsidR="00F44840" w:rsidRPr="009560C1" w:rsidRDefault="00F44840" w:rsidP="009560C1">
      <w:pPr>
        <w:widowControl/>
        <w:numPr>
          <w:ilvl w:val="0"/>
          <w:numId w:val="5"/>
        </w:numPr>
        <w:suppressAutoHyphens/>
        <w:spacing w:line="360" w:lineRule="auto"/>
        <w:ind w:left="0" w:firstLine="709"/>
        <w:rPr>
          <w:sz w:val="28"/>
          <w:szCs w:val="28"/>
        </w:rPr>
      </w:pPr>
      <w:r w:rsidRPr="009560C1">
        <w:rPr>
          <w:sz w:val="28"/>
          <w:szCs w:val="28"/>
        </w:rPr>
        <w:t>Реализация (передача для собственных нужд на территории Российской Федерации), в частности:</w:t>
      </w:r>
    </w:p>
    <w:p w:rsidR="00E72E73" w:rsidRDefault="00F44840" w:rsidP="009560C1">
      <w:pPr>
        <w:widowControl/>
        <w:numPr>
          <w:ilvl w:val="1"/>
          <w:numId w:val="5"/>
        </w:numPr>
        <w:suppressAutoHyphens/>
        <w:spacing w:line="360" w:lineRule="auto"/>
        <w:ind w:left="0" w:firstLine="709"/>
        <w:rPr>
          <w:sz w:val="28"/>
          <w:szCs w:val="28"/>
        </w:rPr>
      </w:pPr>
      <w:r w:rsidRPr="009560C1">
        <w:rPr>
          <w:sz w:val="28"/>
          <w:szCs w:val="28"/>
        </w:rPr>
        <w:t>медицинские товары отечественного и зарубежного производства по установленному перечню;</w:t>
      </w:r>
    </w:p>
    <w:p w:rsidR="00F44840" w:rsidRPr="009560C1" w:rsidRDefault="00F44840" w:rsidP="009560C1">
      <w:pPr>
        <w:widowControl/>
        <w:numPr>
          <w:ilvl w:val="1"/>
          <w:numId w:val="5"/>
        </w:numPr>
        <w:suppressAutoHyphens/>
        <w:spacing w:line="360" w:lineRule="auto"/>
        <w:ind w:left="0" w:firstLine="709"/>
        <w:rPr>
          <w:sz w:val="28"/>
          <w:szCs w:val="28"/>
        </w:rPr>
      </w:pPr>
      <w:r w:rsidRPr="009560C1">
        <w:rPr>
          <w:sz w:val="28"/>
          <w:szCs w:val="28"/>
        </w:rPr>
        <w:t>медицинские услуги, за исключением косметических, ветеринарных и санитарно-эпидемиологических (кроме того, что финансируются из бюджета);</w:t>
      </w:r>
    </w:p>
    <w:p w:rsidR="00F44840" w:rsidRPr="009560C1" w:rsidRDefault="00F44840" w:rsidP="009560C1">
      <w:pPr>
        <w:widowControl/>
        <w:numPr>
          <w:ilvl w:val="1"/>
          <w:numId w:val="5"/>
        </w:numPr>
        <w:suppressAutoHyphens/>
        <w:spacing w:line="360" w:lineRule="auto"/>
        <w:ind w:left="0" w:firstLine="709"/>
        <w:rPr>
          <w:sz w:val="28"/>
          <w:szCs w:val="28"/>
        </w:rPr>
      </w:pPr>
      <w:r w:rsidRPr="009560C1">
        <w:rPr>
          <w:sz w:val="28"/>
          <w:szCs w:val="28"/>
        </w:rPr>
        <w:t>работ по изготовлению надгробных памятников;</w:t>
      </w:r>
    </w:p>
    <w:p w:rsidR="00F44840" w:rsidRPr="009560C1" w:rsidRDefault="00F44840" w:rsidP="009560C1">
      <w:pPr>
        <w:widowControl/>
        <w:numPr>
          <w:ilvl w:val="1"/>
          <w:numId w:val="5"/>
        </w:numPr>
        <w:suppressAutoHyphens/>
        <w:spacing w:line="360" w:lineRule="auto"/>
        <w:ind w:left="0" w:firstLine="709"/>
        <w:rPr>
          <w:sz w:val="28"/>
          <w:szCs w:val="28"/>
        </w:rPr>
      </w:pPr>
      <w:r w:rsidRPr="009560C1">
        <w:rPr>
          <w:sz w:val="28"/>
          <w:szCs w:val="28"/>
        </w:rPr>
        <w:t>медицинской техники, линз и оправ</w:t>
      </w:r>
      <w:r w:rsidR="00944D14" w:rsidRPr="009560C1">
        <w:rPr>
          <w:sz w:val="28"/>
          <w:szCs w:val="28"/>
        </w:rPr>
        <w:t xml:space="preserve"> </w:t>
      </w:r>
      <w:r w:rsidRPr="009560C1">
        <w:rPr>
          <w:sz w:val="28"/>
          <w:szCs w:val="28"/>
        </w:rPr>
        <w:t>для очков (кроме солнцезащитных);</w:t>
      </w:r>
    </w:p>
    <w:p w:rsidR="00F44840" w:rsidRPr="009560C1" w:rsidRDefault="00F44840" w:rsidP="009560C1">
      <w:pPr>
        <w:widowControl/>
        <w:numPr>
          <w:ilvl w:val="1"/>
          <w:numId w:val="5"/>
        </w:numPr>
        <w:suppressAutoHyphens/>
        <w:spacing w:line="360" w:lineRule="auto"/>
        <w:ind w:left="0" w:firstLine="709"/>
        <w:rPr>
          <w:sz w:val="28"/>
          <w:szCs w:val="28"/>
        </w:rPr>
      </w:pPr>
      <w:r w:rsidRPr="009560C1">
        <w:rPr>
          <w:sz w:val="28"/>
          <w:szCs w:val="28"/>
        </w:rPr>
        <w:t>бытовых средств, дезинфекционных средств, подгузников;</w:t>
      </w:r>
    </w:p>
    <w:p w:rsidR="00F44840" w:rsidRPr="009560C1" w:rsidRDefault="00F44840" w:rsidP="009560C1">
      <w:pPr>
        <w:widowControl/>
        <w:numPr>
          <w:ilvl w:val="1"/>
          <w:numId w:val="5"/>
        </w:numPr>
        <w:suppressAutoHyphens/>
        <w:spacing w:line="360" w:lineRule="auto"/>
        <w:ind w:left="0" w:firstLine="709"/>
        <w:rPr>
          <w:sz w:val="28"/>
          <w:szCs w:val="28"/>
        </w:rPr>
      </w:pPr>
      <w:r w:rsidRPr="009560C1">
        <w:rPr>
          <w:sz w:val="28"/>
          <w:szCs w:val="28"/>
        </w:rPr>
        <w:t>услуги по перевозке пассажиров, кроме такси и маршрутных такси;</w:t>
      </w:r>
    </w:p>
    <w:p w:rsidR="00F44840" w:rsidRPr="009560C1" w:rsidRDefault="001455EB" w:rsidP="009560C1">
      <w:pPr>
        <w:widowControl/>
        <w:numPr>
          <w:ilvl w:val="1"/>
          <w:numId w:val="5"/>
        </w:numPr>
        <w:suppressAutoHyphens/>
        <w:spacing w:line="360" w:lineRule="auto"/>
        <w:ind w:left="0" w:firstLine="709"/>
        <w:rPr>
          <w:sz w:val="28"/>
          <w:szCs w:val="28"/>
        </w:rPr>
      </w:pPr>
      <w:r w:rsidRPr="009560C1">
        <w:rPr>
          <w:sz w:val="28"/>
          <w:szCs w:val="28"/>
        </w:rPr>
        <w:t>ритуальные услуги, реализация похоронных принадлежностей;</w:t>
      </w:r>
    </w:p>
    <w:p w:rsidR="001455EB" w:rsidRPr="009560C1" w:rsidRDefault="001455EB" w:rsidP="009560C1">
      <w:pPr>
        <w:widowControl/>
        <w:numPr>
          <w:ilvl w:val="1"/>
          <w:numId w:val="5"/>
        </w:numPr>
        <w:suppressAutoHyphens/>
        <w:spacing w:line="360" w:lineRule="auto"/>
        <w:ind w:left="0" w:firstLine="709"/>
        <w:rPr>
          <w:sz w:val="28"/>
          <w:szCs w:val="28"/>
        </w:rPr>
      </w:pPr>
      <w:r w:rsidRPr="009560C1">
        <w:rPr>
          <w:sz w:val="28"/>
          <w:szCs w:val="28"/>
        </w:rPr>
        <w:t>почтовых марок, кроме (коллекционных), маркированных открыток конвертов;</w:t>
      </w:r>
    </w:p>
    <w:p w:rsidR="00E72E73" w:rsidRDefault="001455EB" w:rsidP="009560C1">
      <w:pPr>
        <w:widowControl/>
        <w:numPr>
          <w:ilvl w:val="1"/>
          <w:numId w:val="5"/>
        </w:numPr>
        <w:suppressAutoHyphens/>
        <w:spacing w:line="360" w:lineRule="auto"/>
        <w:ind w:left="0" w:firstLine="709"/>
        <w:rPr>
          <w:sz w:val="28"/>
          <w:szCs w:val="28"/>
        </w:rPr>
      </w:pPr>
      <w:r w:rsidRPr="009560C1">
        <w:rPr>
          <w:sz w:val="28"/>
          <w:szCs w:val="28"/>
        </w:rPr>
        <w:t>витаминизированный и лечебно-профилактической продукции: пищевой, мясной, молочной, рыбной промышленности;</w:t>
      </w:r>
    </w:p>
    <w:p w:rsidR="00E72E73" w:rsidRDefault="001455EB" w:rsidP="009560C1">
      <w:pPr>
        <w:widowControl/>
        <w:numPr>
          <w:ilvl w:val="1"/>
          <w:numId w:val="5"/>
        </w:numPr>
        <w:suppressAutoHyphens/>
        <w:spacing w:line="360" w:lineRule="auto"/>
        <w:ind w:left="0" w:firstLine="709"/>
        <w:rPr>
          <w:sz w:val="28"/>
          <w:szCs w:val="28"/>
        </w:rPr>
      </w:pPr>
      <w:r w:rsidRPr="009560C1">
        <w:rPr>
          <w:sz w:val="28"/>
          <w:szCs w:val="28"/>
        </w:rPr>
        <w:t>долей в уставном капитале организации;</w:t>
      </w:r>
    </w:p>
    <w:p w:rsidR="00E72E73" w:rsidRDefault="001455EB" w:rsidP="009560C1">
      <w:pPr>
        <w:widowControl/>
        <w:numPr>
          <w:ilvl w:val="1"/>
          <w:numId w:val="5"/>
        </w:numPr>
        <w:suppressAutoHyphens/>
        <w:spacing w:line="360" w:lineRule="auto"/>
        <w:ind w:left="0" w:firstLine="709"/>
        <w:rPr>
          <w:sz w:val="28"/>
          <w:szCs w:val="28"/>
        </w:rPr>
      </w:pPr>
      <w:r w:rsidRPr="009560C1">
        <w:rPr>
          <w:sz w:val="28"/>
          <w:szCs w:val="28"/>
        </w:rPr>
        <w:t>ремонтно-реставрационные и восстановительные работы.</w:t>
      </w:r>
    </w:p>
    <w:p w:rsidR="001455EB" w:rsidRPr="009560C1" w:rsidRDefault="001455EB" w:rsidP="009560C1">
      <w:pPr>
        <w:pStyle w:val="a8"/>
        <w:suppressAutoHyphens/>
        <w:spacing w:line="360" w:lineRule="auto"/>
        <w:ind w:left="0" w:right="0" w:firstLine="709"/>
        <w:rPr>
          <w:lang w:val="ru-RU"/>
        </w:rPr>
      </w:pPr>
      <w:r w:rsidRPr="009560C1">
        <w:rPr>
          <w:lang w:val="ru-RU"/>
        </w:rPr>
        <w:t>В случае если плательщик осуществляет операции как подлежащие налогообложению, так и не подлежащие, он обязан вести раздельный учет таких операций.</w:t>
      </w:r>
    </w:p>
    <w:p w:rsidR="001455EB" w:rsidRPr="009560C1" w:rsidRDefault="001455EB" w:rsidP="009560C1">
      <w:pPr>
        <w:widowControl/>
        <w:suppressAutoHyphens/>
        <w:spacing w:line="360" w:lineRule="auto"/>
        <w:ind w:firstLine="709"/>
        <w:rPr>
          <w:sz w:val="28"/>
          <w:szCs w:val="28"/>
        </w:rPr>
      </w:pPr>
      <w:r w:rsidRPr="009560C1">
        <w:rPr>
          <w:sz w:val="28"/>
          <w:szCs w:val="28"/>
        </w:rPr>
        <w:t xml:space="preserve">Исключительно важная роль в расчетах </w:t>
      </w:r>
      <w:r w:rsidR="006D5ED3" w:rsidRPr="009560C1">
        <w:rPr>
          <w:sz w:val="28"/>
          <w:szCs w:val="28"/>
        </w:rPr>
        <w:t>налога на добавленную стоимость</w:t>
      </w:r>
      <w:r w:rsidRPr="009560C1">
        <w:rPr>
          <w:sz w:val="28"/>
          <w:szCs w:val="28"/>
        </w:rPr>
        <w:t xml:space="preserve"> принадлежит обоснованию порядка формирования налоговой базы. В соответствии с Налоговым кодексом РФ налоговая база определяется налогоплательщиком в зависимости от особенностей реализации произведенных им или приобретенных на стороне товаров (работ, услуг). Рассмотрим отдельные конкретные ситуации по определению соответствующей налоговой базы.</w:t>
      </w:r>
    </w:p>
    <w:p w:rsidR="001455EB" w:rsidRPr="009560C1" w:rsidRDefault="001455EB" w:rsidP="009560C1">
      <w:pPr>
        <w:pStyle w:val="a8"/>
        <w:suppressAutoHyphens/>
        <w:spacing w:line="360" w:lineRule="auto"/>
        <w:ind w:left="0" w:right="0" w:firstLine="709"/>
        <w:rPr>
          <w:lang w:val="ru-RU"/>
        </w:rPr>
      </w:pPr>
      <w:r w:rsidRPr="009560C1">
        <w:rPr>
          <w:lang w:val="ru-RU"/>
        </w:rPr>
        <w:t>Налоговая база определяется налогоплательщиком в зависимости от особенностей реализуемых товаров и отдельно по каждому виду товаров, работ, услуг, облагаемых по разным ставкам.</w:t>
      </w:r>
    </w:p>
    <w:p w:rsidR="001455EB" w:rsidRPr="009560C1" w:rsidRDefault="001455EB" w:rsidP="009560C1">
      <w:pPr>
        <w:widowControl/>
        <w:suppressAutoHyphens/>
        <w:spacing w:line="360" w:lineRule="auto"/>
        <w:ind w:firstLine="709"/>
        <w:rPr>
          <w:sz w:val="28"/>
          <w:szCs w:val="28"/>
        </w:rPr>
      </w:pPr>
      <w:r w:rsidRPr="009560C1">
        <w:rPr>
          <w:sz w:val="28"/>
          <w:szCs w:val="28"/>
        </w:rPr>
        <w:t xml:space="preserve">Существуют следующие ставки </w:t>
      </w:r>
      <w:r w:rsidR="006D5ED3" w:rsidRPr="009560C1">
        <w:rPr>
          <w:sz w:val="28"/>
          <w:szCs w:val="28"/>
        </w:rPr>
        <w:t>налога на добавленную стоимость</w:t>
      </w:r>
      <w:r w:rsidRPr="009560C1">
        <w:rPr>
          <w:sz w:val="28"/>
          <w:szCs w:val="28"/>
        </w:rPr>
        <w:t>: 0%; 10%; 18%.</w:t>
      </w:r>
    </w:p>
    <w:p w:rsidR="001455EB" w:rsidRPr="009560C1" w:rsidRDefault="001455EB" w:rsidP="009560C1">
      <w:pPr>
        <w:pStyle w:val="a8"/>
        <w:suppressAutoHyphens/>
        <w:spacing w:line="360" w:lineRule="auto"/>
        <w:ind w:left="0" w:right="0" w:firstLine="709"/>
        <w:rPr>
          <w:lang w:val="ru-RU"/>
        </w:rPr>
      </w:pPr>
      <w:r w:rsidRPr="009560C1">
        <w:rPr>
          <w:lang w:val="ru-RU"/>
        </w:rPr>
        <w:t>Объекты налогообложения по нулевой ставке:</w:t>
      </w:r>
    </w:p>
    <w:p w:rsidR="001455EB" w:rsidRPr="009560C1" w:rsidRDefault="001455EB" w:rsidP="009560C1">
      <w:pPr>
        <w:pStyle w:val="a8"/>
        <w:numPr>
          <w:ilvl w:val="0"/>
          <w:numId w:val="6"/>
        </w:numPr>
        <w:suppressAutoHyphens/>
        <w:spacing w:line="360" w:lineRule="auto"/>
        <w:ind w:left="0" w:right="0" w:firstLine="709"/>
        <w:rPr>
          <w:lang w:val="ru-RU"/>
        </w:rPr>
      </w:pPr>
      <w:r w:rsidRPr="009560C1">
        <w:rPr>
          <w:lang w:val="ru-RU"/>
        </w:rPr>
        <w:t>товары на экспорт, а также работы и услуги, связанные с производством и реализацией этих товаров;</w:t>
      </w:r>
    </w:p>
    <w:p w:rsidR="001455EB" w:rsidRPr="009560C1" w:rsidRDefault="001455EB" w:rsidP="009560C1">
      <w:pPr>
        <w:pStyle w:val="a8"/>
        <w:numPr>
          <w:ilvl w:val="0"/>
          <w:numId w:val="6"/>
        </w:numPr>
        <w:suppressAutoHyphens/>
        <w:spacing w:line="360" w:lineRule="auto"/>
        <w:ind w:left="0" w:right="0" w:firstLine="709"/>
        <w:rPr>
          <w:lang w:val="ru-RU"/>
        </w:rPr>
      </w:pPr>
      <w:r w:rsidRPr="009560C1">
        <w:rPr>
          <w:lang w:val="ru-RU"/>
        </w:rPr>
        <w:t>услуги по перевозке пассажиров и багажа при расположении пункта оправления и назначения за пределами территории Российской Федерации;</w:t>
      </w:r>
    </w:p>
    <w:p w:rsidR="001455EB" w:rsidRPr="009560C1" w:rsidRDefault="001455EB" w:rsidP="009560C1">
      <w:pPr>
        <w:pStyle w:val="a8"/>
        <w:numPr>
          <w:ilvl w:val="0"/>
          <w:numId w:val="6"/>
        </w:numPr>
        <w:suppressAutoHyphens/>
        <w:spacing w:line="360" w:lineRule="auto"/>
        <w:ind w:left="0" w:right="0" w:firstLine="709"/>
        <w:rPr>
          <w:lang w:val="ru-RU"/>
        </w:rPr>
      </w:pPr>
      <w:r w:rsidRPr="009560C1">
        <w:rPr>
          <w:lang w:val="ru-RU"/>
        </w:rPr>
        <w:t>работы, выполняемые в космическом пространстве, а также подготовительные наземные работы;</w:t>
      </w:r>
    </w:p>
    <w:p w:rsidR="001455EB" w:rsidRPr="009560C1" w:rsidRDefault="001455EB" w:rsidP="009560C1">
      <w:pPr>
        <w:pStyle w:val="a8"/>
        <w:numPr>
          <w:ilvl w:val="0"/>
          <w:numId w:val="6"/>
        </w:numPr>
        <w:suppressAutoHyphens/>
        <w:spacing w:line="360" w:lineRule="auto"/>
        <w:ind w:left="0" w:right="0" w:firstLine="709"/>
        <w:rPr>
          <w:lang w:val="ru-RU"/>
        </w:rPr>
      </w:pPr>
      <w:r w:rsidRPr="009560C1">
        <w:rPr>
          <w:lang w:val="ru-RU"/>
        </w:rPr>
        <w:t>драгоценные металлы налогоплательщиков, осуществляющих их добычу или производство для государственных фондов или Центрального банка;</w:t>
      </w:r>
    </w:p>
    <w:p w:rsidR="00E72E73" w:rsidRDefault="001455EB" w:rsidP="009560C1">
      <w:pPr>
        <w:pStyle w:val="a8"/>
        <w:numPr>
          <w:ilvl w:val="0"/>
          <w:numId w:val="6"/>
        </w:numPr>
        <w:suppressAutoHyphens/>
        <w:spacing w:line="360" w:lineRule="auto"/>
        <w:ind w:left="0" w:right="0" w:firstLine="709"/>
        <w:rPr>
          <w:lang w:val="ru-RU"/>
        </w:rPr>
      </w:pPr>
      <w:r w:rsidRPr="009560C1">
        <w:rPr>
          <w:lang w:val="ru-RU"/>
        </w:rPr>
        <w:t xml:space="preserve">товаров для официального </w:t>
      </w:r>
      <w:r w:rsidR="00844893" w:rsidRPr="009560C1">
        <w:rPr>
          <w:lang w:val="ru-RU"/>
        </w:rPr>
        <w:t>пользования иностранных дипломатических представительств или личного пользования работников этих представительств.</w:t>
      </w:r>
    </w:p>
    <w:p w:rsidR="00C20A07" w:rsidRPr="009560C1" w:rsidRDefault="00C20A07" w:rsidP="009560C1">
      <w:pPr>
        <w:pStyle w:val="a8"/>
        <w:suppressAutoHyphens/>
        <w:spacing w:line="360" w:lineRule="auto"/>
        <w:ind w:left="0" w:right="0" w:firstLine="709"/>
        <w:rPr>
          <w:lang w:val="ru-RU"/>
        </w:rPr>
      </w:pPr>
      <w:r w:rsidRPr="009560C1">
        <w:rPr>
          <w:lang w:val="ru-RU"/>
        </w:rPr>
        <w:t>Ставка 0 процентов дает право экспортеру на компенсацию налога и позволяет не включать его в цену товара, тем самым повышается конкурентоспособность товара.</w:t>
      </w:r>
    </w:p>
    <w:p w:rsidR="00E72E73" w:rsidRDefault="00C20A07" w:rsidP="009560C1">
      <w:pPr>
        <w:pStyle w:val="a8"/>
        <w:suppressAutoHyphens/>
        <w:spacing w:line="360" w:lineRule="auto"/>
        <w:ind w:left="0" w:right="0" w:firstLine="709"/>
        <w:rPr>
          <w:lang w:val="ru-RU"/>
        </w:rPr>
      </w:pPr>
      <w:r w:rsidRPr="009560C1">
        <w:rPr>
          <w:lang w:val="ru-RU"/>
        </w:rPr>
        <w:t xml:space="preserve">Объекты налогообложения по ставке 10 процентов определяются в соответствии с </w:t>
      </w:r>
      <w:r w:rsidR="006D5ED3" w:rsidRPr="009560C1">
        <w:rPr>
          <w:lang w:val="ru-RU"/>
        </w:rPr>
        <w:t>Налоговым кодексом Российской Федерации</w:t>
      </w:r>
      <w:r w:rsidRPr="009560C1">
        <w:rPr>
          <w:lang w:val="ru-RU"/>
        </w:rPr>
        <w:t xml:space="preserve"> статьи 164, пункта 2.</w:t>
      </w:r>
    </w:p>
    <w:p w:rsidR="00C20A07" w:rsidRPr="009560C1" w:rsidRDefault="00C20A07" w:rsidP="009560C1">
      <w:pPr>
        <w:pStyle w:val="a8"/>
        <w:suppressAutoHyphens/>
        <w:spacing w:line="360" w:lineRule="auto"/>
        <w:ind w:left="0" w:right="0" w:firstLine="709"/>
        <w:rPr>
          <w:lang w:val="ru-RU"/>
        </w:rPr>
      </w:pPr>
      <w:r w:rsidRPr="009560C1">
        <w:rPr>
          <w:lang w:val="ru-RU"/>
        </w:rPr>
        <w:t xml:space="preserve">Продовольственные товары. Конкретный список определен в постановлении Правительства </w:t>
      </w:r>
      <w:r w:rsidR="006D5ED3" w:rsidRPr="009560C1">
        <w:rPr>
          <w:lang w:val="ru-RU"/>
        </w:rPr>
        <w:t>Российской Федерации</w:t>
      </w:r>
      <w:r w:rsidRPr="009560C1">
        <w:rPr>
          <w:lang w:val="ru-RU"/>
        </w:rPr>
        <w:t xml:space="preserve"> от 31 декабря 2004г. № 908. Товары, реализуемые на территории России, указаны в Перечне в соответствии с Общероссийским классификатором продукции ОК 005-93 (утвержден постановление Госстандарта России от 30 декабря </w:t>
      </w:r>
      <w:smartTag w:uri="urn:schemas-microsoft-com:office:smarttags" w:element="metricconverter">
        <w:smartTagPr>
          <w:attr w:name="ProductID" w:val="1993 г"/>
        </w:smartTagPr>
        <w:r w:rsidRPr="009560C1">
          <w:rPr>
            <w:lang w:val="ru-RU"/>
          </w:rPr>
          <w:t>1993 г</w:t>
        </w:r>
      </w:smartTag>
      <w:r w:rsidRPr="009560C1">
        <w:rPr>
          <w:lang w:val="ru-RU"/>
        </w:rPr>
        <w:t xml:space="preserve">. №301).Для продукции, ввозимой на таможенную территорию России, - из Товарной номенклатуры внешнеэкономической деятельности Российской Федерации, утвержденной постановлением Правительства РФ от 30 ноября </w:t>
      </w:r>
      <w:smartTag w:uri="urn:schemas-microsoft-com:office:smarttags" w:element="metricconverter">
        <w:smartTagPr>
          <w:attr w:name="ProductID" w:val="2001 г"/>
        </w:smartTagPr>
        <w:r w:rsidRPr="009560C1">
          <w:rPr>
            <w:lang w:val="ru-RU"/>
          </w:rPr>
          <w:t>2001 г</w:t>
        </w:r>
      </w:smartTag>
      <w:r w:rsidRPr="009560C1">
        <w:rPr>
          <w:lang w:val="ru-RU"/>
        </w:rPr>
        <w:t>. №830.</w:t>
      </w:r>
    </w:p>
    <w:p w:rsidR="00E72E73" w:rsidRDefault="00C20A07" w:rsidP="009560C1">
      <w:pPr>
        <w:pStyle w:val="a8"/>
        <w:suppressAutoHyphens/>
        <w:spacing w:line="360" w:lineRule="auto"/>
        <w:ind w:left="0" w:right="0" w:firstLine="709"/>
        <w:rPr>
          <w:lang w:val="ru-RU"/>
        </w:rPr>
      </w:pPr>
      <w:r w:rsidRPr="009560C1">
        <w:rPr>
          <w:lang w:val="ru-RU"/>
        </w:rPr>
        <w:t xml:space="preserve">Надо отметить, что указанный перечень положил конец множеству споров. Так как точно определил, какие конкретно наименования облагаются </w:t>
      </w:r>
      <w:r w:rsidR="006D5ED3" w:rsidRPr="009560C1">
        <w:rPr>
          <w:lang w:val="ru-RU"/>
        </w:rPr>
        <w:t>налогом на добавленную стоимость</w:t>
      </w:r>
      <w:r w:rsidRPr="009560C1">
        <w:rPr>
          <w:lang w:val="ru-RU"/>
        </w:rPr>
        <w:t xml:space="preserve"> по пониженной ставке.</w:t>
      </w:r>
    </w:p>
    <w:p w:rsidR="00E72E73" w:rsidRDefault="00C20A07" w:rsidP="009560C1">
      <w:pPr>
        <w:pStyle w:val="a8"/>
        <w:suppressAutoHyphens/>
        <w:spacing w:line="360" w:lineRule="auto"/>
        <w:ind w:left="0" w:right="0" w:firstLine="709"/>
        <w:rPr>
          <w:lang w:val="ru-RU"/>
        </w:rPr>
      </w:pPr>
      <w:r w:rsidRPr="009560C1">
        <w:rPr>
          <w:lang w:val="ru-RU"/>
        </w:rPr>
        <w:t>Товары для детей. В статье 164 Налогового кодекса РФ упомянуты трикотажные изделия для новорожденных и детей ясельной, дошкольной, младшей и старшей школьной возрастных групп: верхние трикотажные изделия, бельевые трикотажные изделия, чулочно – носочные изделия, прочие трикотажные изделия: перчатки, варежки, головные уборы. А также швейные изделия, в том числе изделия из натуральных овчины и кролика (включая изделия из натуральных овчины и кролика с кожаными вставками) для новорожденных и детей ясельной, дошкольной, младшей и старшей школьных возрастных групп. Кроме того, верхняя одежда (в том числе плательной и костюмной группы), нательное белье, головные уборы, одежда и изделия для новорожденных и детей ясельной группы. Данный порядок не распространяется на швейные изделия из натуральной кожи и натурального меха, за исключением натуральных овчины и кролика, обуви (за исключением спортивной): пинеток, гусариковой, дошкольной, школьной, валяной, резиновой, малодетской и детской и прочая продукция.</w:t>
      </w:r>
    </w:p>
    <w:p w:rsidR="00C20A07" w:rsidRPr="009560C1" w:rsidRDefault="00C20A07" w:rsidP="009560C1">
      <w:pPr>
        <w:pStyle w:val="a8"/>
        <w:suppressAutoHyphens/>
        <w:spacing w:line="360" w:lineRule="auto"/>
        <w:ind w:left="0" w:right="0" w:firstLine="709"/>
        <w:rPr>
          <w:lang w:val="ru-RU"/>
        </w:rPr>
      </w:pPr>
      <w:r w:rsidRPr="009560C1">
        <w:rPr>
          <w:lang w:val="ru-RU"/>
        </w:rPr>
        <w:t>Периодика и книги. Газеты и журналы, за исключением периодических печатных изданий рекламного или эротического характера, а также книги, связанные с образованием, наукой и культурой, за исключением книжной продукции рекламного и эротического характера.</w:t>
      </w:r>
    </w:p>
    <w:p w:rsidR="00E72E73" w:rsidRDefault="00C20A07" w:rsidP="009560C1">
      <w:pPr>
        <w:pStyle w:val="a8"/>
        <w:suppressAutoHyphens/>
        <w:spacing w:line="360" w:lineRule="auto"/>
        <w:ind w:left="0" w:right="0" w:firstLine="709"/>
        <w:rPr>
          <w:lang w:val="ru-RU"/>
        </w:rPr>
      </w:pPr>
      <w:r w:rsidRPr="009560C1">
        <w:rPr>
          <w:lang w:val="ru-RU"/>
        </w:rPr>
        <w:t xml:space="preserve">В целях налогообложения </w:t>
      </w:r>
      <w:r w:rsidR="006D5ED3" w:rsidRPr="009560C1">
        <w:rPr>
          <w:lang w:val="ru-RU"/>
        </w:rPr>
        <w:t>налог на добавленную стоимость</w:t>
      </w:r>
      <w:r w:rsidRPr="009560C1">
        <w:rPr>
          <w:lang w:val="ru-RU"/>
        </w:rPr>
        <w:t xml:space="preserve"> под периодическим печатным изданием понимается газета, журнал, альманах, бюллетень, иное издание, имеющее постоянное название, текущий номер и выходящее в свет не реже одного раза в год. К периодическим печатным изданиям рекламного характера относят периодические печатные издания, в которых реклама превышает 40 процентов объема одного номера периодического печатного издания.</w:t>
      </w:r>
    </w:p>
    <w:p w:rsidR="00C20A07" w:rsidRPr="009560C1" w:rsidRDefault="00C20A07" w:rsidP="009560C1">
      <w:pPr>
        <w:pStyle w:val="a8"/>
        <w:suppressAutoHyphens/>
        <w:spacing w:line="360" w:lineRule="auto"/>
        <w:ind w:left="0" w:right="0" w:firstLine="709"/>
        <w:rPr>
          <w:lang w:val="ru-RU"/>
        </w:rPr>
      </w:pPr>
      <w:r w:rsidRPr="009560C1">
        <w:rPr>
          <w:lang w:val="ru-RU"/>
        </w:rPr>
        <w:t>Медицинские товары и лекарства. Медицинские товары отечественного и зарубежного производства, лекарственные средства, включая лекарственные субстанции, в том числе внутриаптечного изготовления и изделия медицинского назначения при реализации.</w:t>
      </w:r>
    </w:p>
    <w:p w:rsidR="00E72E73" w:rsidRDefault="00C20A07" w:rsidP="009560C1">
      <w:pPr>
        <w:pStyle w:val="a8"/>
        <w:suppressAutoHyphens/>
        <w:spacing w:line="360" w:lineRule="auto"/>
        <w:ind w:left="0" w:right="0" w:firstLine="709"/>
        <w:rPr>
          <w:lang w:val="ru-RU"/>
        </w:rPr>
      </w:pPr>
      <w:r w:rsidRPr="009560C1">
        <w:rPr>
          <w:lang w:val="ru-RU"/>
        </w:rPr>
        <w:t xml:space="preserve">Налогообложение производится по ставке 18 процентов по всем остальным видам товаров, то есть не указанных в пунктах 1,2 и 4 статьи 164 Налогового кодекса </w:t>
      </w:r>
      <w:r w:rsidR="006D5ED3" w:rsidRPr="009560C1">
        <w:rPr>
          <w:lang w:val="ru-RU"/>
        </w:rPr>
        <w:t>Российской Федерации</w:t>
      </w:r>
      <w:r w:rsidRPr="009560C1">
        <w:rPr>
          <w:lang w:val="ru-RU"/>
        </w:rPr>
        <w:t>.</w:t>
      </w:r>
    </w:p>
    <w:p w:rsidR="00C20A07" w:rsidRPr="009560C1" w:rsidRDefault="00C20A07" w:rsidP="009560C1">
      <w:pPr>
        <w:pStyle w:val="a8"/>
        <w:suppressAutoHyphens/>
        <w:spacing w:line="360" w:lineRule="auto"/>
        <w:ind w:left="0" w:right="0" w:firstLine="709"/>
        <w:rPr>
          <w:lang w:val="ru-RU"/>
        </w:rPr>
      </w:pPr>
      <w:r w:rsidRPr="009560C1">
        <w:rPr>
          <w:lang w:val="ru-RU"/>
        </w:rPr>
        <w:t xml:space="preserve">Пунктом 4 статьи 164 Налогового кодекса </w:t>
      </w:r>
      <w:r w:rsidR="006D5ED3" w:rsidRPr="009560C1">
        <w:rPr>
          <w:lang w:val="ru-RU"/>
        </w:rPr>
        <w:t>Российской Федерации</w:t>
      </w:r>
      <w:r w:rsidRPr="009560C1">
        <w:rPr>
          <w:lang w:val="ru-RU"/>
        </w:rPr>
        <w:t xml:space="preserve"> применяются расчетные ставки. Расчетные ставки – это процентное соотношение основной налоговой ставки (10 или 18%) к налоговой базе, принятой за 100 и увеличенной на соответствующий размер налоговой ставки (10% или 18%). Применяются они в строгой оговоренных случаях, когда:</w:t>
      </w:r>
    </w:p>
    <w:p w:rsidR="00C20A07" w:rsidRPr="009560C1" w:rsidRDefault="00C20A07" w:rsidP="009560C1">
      <w:pPr>
        <w:pStyle w:val="a8"/>
        <w:numPr>
          <w:ilvl w:val="0"/>
          <w:numId w:val="7"/>
        </w:numPr>
        <w:suppressAutoHyphens/>
        <w:spacing w:line="360" w:lineRule="auto"/>
        <w:ind w:left="0" w:right="0" w:firstLine="709"/>
        <w:rPr>
          <w:lang w:val="ru-RU"/>
        </w:rPr>
      </w:pPr>
      <w:r w:rsidRPr="009560C1">
        <w:rPr>
          <w:lang w:val="ru-RU"/>
        </w:rPr>
        <w:t>получены денежные средства, связанные с оплатой товаров (работ, услуг), предусмотренных статьей 162 Налогового кодекса РФ;</w:t>
      </w:r>
    </w:p>
    <w:p w:rsidR="00C20A07" w:rsidRPr="009560C1" w:rsidRDefault="00C20A07" w:rsidP="009560C1">
      <w:pPr>
        <w:pStyle w:val="a8"/>
        <w:numPr>
          <w:ilvl w:val="0"/>
          <w:numId w:val="7"/>
        </w:numPr>
        <w:suppressAutoHyphens/>
        <w:spacing w:line="360" w:lineRule="auto"/>
        <w:ind w:left="0" w:right="0" w:firstLine="709"/>
        <w:rPr>
          <w:lang w:val="ru-RU"/>
        </w:rPr>
      </w:pPr>
      <w:r w:rsidRPr="009560C1">
        <w:rPr>
          <w:lang w:val="ru-RU"/>
        </w:rPr>
        <w:t>перечислен аванс в счет предстоящей поставки товаров (работ, услуг), передачи имущественных прав;</w:t>
      </w:r>
    </w:p>
    <w:p w:rsidR="00C20A07" w:rsidRPr="009560C1" w:rsidRDefault="00C20A07" w:rsidP="009560C1">
      <w:pPr>
        <w:pStyle w:val="a8"/>
        <w:numPr>
          <w:ilvl w:val="0"/>
          <w:numId w:val="7"/>
        </w:numPr>
        <w:suppressAutoHyphens/>
        <w:spacing w:line="360" w:lineRule="auto"/>
        <w:ind w:left="0" w:right="0" w:firstLine="709"/>
        <w:rPr>
          <w:lang w:val="ru-RU"/>
        </w:rPr>
      </w:pPr>
      <w:r w:rsidRPr="009560C1">
        <w:rPr>
          <w:lang w:val="ru-RU"/>
        </w:rPr>
        <w:t>налог удерживается налоговыми агентами;</w:t>
      </w:r>
    </w:p>
    <w:p w:rsidR="00C20A07" w:rsidRPr="009560C1" w:rsidRDefault="00C20A07" w:rsidP="009560C1">
      <w:pPr>
        <w:pStyle w:val="a8"/>
        <w:numPr>
          <w:ilvl w:val="0"/>
          <w:numId w:val="7"/>
        </w:numPr>
        <w:suppressAutoHyphens/>
        <w:spacing w:line="360" w:lineRule="auto"/>
        <w:ind w:left="0" w:right="0" w:firstLine="709"/>
        <w:rPr>
          <w:lang w:val="ru-RU"/>
        </w:rPr>
      </w:pPr>
      <w:r w:rsidRPr="009560C1">
        <w:rPr>
          <w:lang w:val="ru-RU"/>
        </w:rPr>
        <w:t xml:space="preserve">реализуется имущество, приобретенное на стороне и учитываемое с налогом в соответствии с пунктом 3 статьи 154 Налогового кодекса </w:t>
      </w:r>
      <w:r w:rsidR="006D5ED3" w:rsidRPr="009560C1">
        <w:rPr>
          <w:lang w:val="ru-RU"/>
        </w:rPr>
        <w:t>Российской Федерации</w:t>
      </w:r>
      <w:r w:rsidRPr="009560C1">
        <w:rPr>
          <w:lang w:val="ru-RU"/>
        </w:rPr>
        <w:t>;</w:t>
      </w:r>
    </w:p>
    <w:p w:rsidR="00C20A07" w:rsidRPr="009560C1" w:rsidRDefault="00C20A07" w:rsidP="009560C1">
      <w:pPr>
        <w:pStyle w:val="a8"/>
        <w:numPr>
          <w:ilvl w:val="0"/>
          <w:numId w:val="7"/>
        </w:numPr>
        <w:suppressAutoHyphens/>
        <w:spacing w:line="360" w:lineRule="auto"/>
        <w:ind w:left="0" w:right="0" w:firstLine="709"/>
        <w:rPr>
          <w:lang w:val="ru-RU"/>
        </w:rPr>
      </w:pPr>
      <w:r w:rsidRPr="009560C1">
        <w:rPr>
          <w:lang w:val="ru-RU"/>
        </w:rPr>
        <w:t xml:space="preserve">продается сельскохозяйственная продукция и продукты ее переработки в соответствии с пунктом 4 статьи 154 Налогового кодекса </w:t>
      </w:r>
      <w:r w:rsidR="006D5ED3" w:rsidRPr="009560C1">
        <w:rPr>
          <w:lang w:val="ru-RU"/>
        </w:rPr>
        <w:t>Российской Федерации</w:t>
      </w:r>
      <w:r w:rsidRPr="009560C1">
        <w:rPr>
          <w:lang w:val="ru-RU"/>
        </w:rPr>
        <w:t>;</w:t>
      </w:r>
    </w:p>
    <w:p w:rsidR="00E72E73" w:rsidRDefault="00C20A07" w:rsidP="009560C1">
      <w:pPr>
        <w:pStyle w:val="a8"/>
        <w:numPr>
          <w:ilvl w:val="0"/>
          <w:numId w:val="7"/>
        </w:numPr>
        <w:suppressAutoHyphens/>
        <w:spacing w:line="360" w:lineRule="auto"/>
        <w:ind w:left="0" w:right="0" w:firstLine="709"/>
        <w:rPr>
          <w:lang w:val="ru-RU"/>
        </w:rPr>
      </w:pPr>
      <w:r w:rsidRPr="009560C1">
        <w:rPr>
          <w:lang w:val="ru-RU"/>
        </w:rPr>
        <w:t>передаются имущественные права в соответствии с пунктами 2-4 статьи 155 Налогового кодекса</w:t>
      </w:r>
      <w:r w:rsidR="006D5ED3" w:rsidRPr="009560C1">
        <w:rPr>
          <w:lang w:val="ru-RU"/>
        </w:rPr>
        <w:t xml:space="preserve"> Российской Федерации</w:t>
      </w:r>
      <w:r w:rsidRPr="009560C1">
        <w:rPr>
          <w:lang w:val="ru-RU"/>
        </w:rPr>
        <w:t>.</w:t>
      </w:r>
    </w:p>
    <w:p w:rsidR="00C20A07" w:rsidRPr="009560C1" w:rsidRDefault="00C20A07" w:rsidP="009560C1">
      <w:pPr>
        <w:pStyle w:val="a8"/>
        <w:suppressAutoHyphens/>
        <w:spacing w:line="360" w:lineRule="auto"/>
        <w:ind w:left="0" w:right="0" w:firstLine="709"/>
        <w:rPr>
          <w:lang w:val="ru-RU"/>
        </w:rPr>
      </w:pPr>
      <w:r w:rsidRPr="009560C1">
        <w:rPr>
          <w:lang w:val="ru-RU"/>
        </w:rPr>
        <w:t>Налогоплательщик имеет право</w:t>
      </w:r>
      <w:r w:rsidR="00944D14" w:rsidRPr="009560C1">
        <w:rPr>
          <w:lang w:val="ru-RU"/>
        </w:rPr>
        <w:t xml:space="preserve"> </w:t>
      </w:r>
      <w:r w:rsidRPr="009560C1">
        <w:rPr>
          <w:lang w:val="ru-RU"/>
        </w:rPr>
        <w:t>уменьшить общую сумму налога на установленные налоговые вычеты.</w:t>
      </w:r>
    </w:p>
    <w:p w:rsidR="00C20A07" w:rsidRPr="009560C1" w:rsidRDefault="00C20A07" w:rsidP="009560C1">
      <w:pPr>
        <w:pStyle w:val="a8"/>
        <w:suppressAutoHyphens/>
        <w:spacing w:line="360" w:lineRule="auto"/>
        <w:ind w:left="0" w:right="0" w:firstLine="709"/>
        <w:rPr>
          <w:lang w:val="ru-RU"/>
        </w:rPr>
      </w:pPr>
      <w:r w:rsidRPr="009560C1">
        <w:rPr>
          <w:lang w:val="ru-RU"/>
        </w:rPr>
        <w:t xml:space="preserve">Вычетам подлежат суммы налога, уплаченные при приобретении товаров, работ, услуг на территории </w:t>
      </w:r>
      <w:r w:rsidR="006D5ED3" w:rsidRPr="009560C1">
        <w:rPr>
          <w:lang w:val="ru-RU"/>
        </w:rPr>
        <w:t>Российской Федерации</w:t>
      </w:r>
      <w:r w:rsidRPr="009560C1">
        <w:rPr>
          <w:lang w:val="ru-RU"/>
        </w:rPr>
        <w:t xml:space="preserve"> или при ввозе товаров через границу, если:</w:t>
      </w:r>
    </w:p>
    <w:p w:rsidR="00C20A07" w:rsidRPr="009560C1" w:rsidRDefault="00C20A07" w:rsidP="009560C1">
      <w:pPr>
        <w:pStyle w:val="a8"/>
        <w:numPr>
          <w:ilvl w:val="0"/>
          <w:numId w:val="8"/>
        </w:numPr>
        <w:suppressAutoHyphens/>
        <w:spacing w:line="360" w:lineRule="auto"/>
        <w:ind w:left="0" w:right="0" w:firstLine="709"/>
        <w:rPr>
          <w:lang w:val="ru-RU"/>
        </w:rPr>
      </w:pPr>
      <w:r w:rsidRPr="009560C1">
        <w:rPr>
          <w:lang w:val="ru-RU"/>
        </w:rPr>
        <w:t>приобретенные товары (работы, услуги) используются для осуществления операций, признаваемых объектами налогообложения;</w:t>
      </w:r>
    </w:p>
    <w:p w:rsidR="00C20A07" w:rsidRPr="009560C1" w:rsidRDefault="006D5ED3" w:rsidP="009560C1">
      <w:pPr>
        <w:pStyle w:val="a8"/>
        <w:numPr>
          <w:ilvl w:val="0"/>
          <w:numId w:val="8"/>
        </w:numPr>
        <w:suppressAutoHyphens/>
        <w:spacing w:line="360" w:lineRule="auto"/>
        <w:ind w:left="0" w:right="0" w:firstLine="709"/>
        <w:rPr>
          <w:lang w:val="ru-RU"/>
        </w:rPr>
      </w:pPr>
      <w:r w:rsidRPr="009560C1">
        <w:rPr>
          <w:lang w:val="ru-RU"/>
        </w:rPr>
        <w:t>покопаются для перепродажи.</w:t>
      </w:r>
    </w:p>
    <w:p w:rsidR="006D5ED3" w:rsidRPr="009560C1" w:rsidRDefault="006D5ED3" w:rsidP="009560C1">
      <w:pPr>
        <w:pStyle w:val="a8"/>
        <w:suppressAutoHyphens/>
        <w:spacing w:line="360" w:lineRule="auto"/>
        <w:ind w:left="0" w:right="0" w:firstLine="709"/>
        <w:rPr>
          <w:lang w:val="ru-RU"/>
        </w:rPr>
      </w:pPr>
      <w:r w:rsidRPr="009560C1">
        <w:rPr>
          <w:lang w:val="ru-RU"/>
        </w:rPr>
        <w:t>Также вычетам подлежат суммы налогов, уплаченные налоговыми агентами; предъявленные продавцами налогоплательщику - иностранному лицу, не состоявшему на учете в налоговых органах Российской Федерации; уплаченные по расходам на командировки и представительские расходы; исчисленные и уплаченные налогоплательщиком с сумм авансовых или иных платежей, полученных в счет предстоящих поставок.</w:t>
      </w:r>
    </w:p>
    <w:p w:rsidR="00E72E73" w:rsidRDefault="006D5ED3" w:rsidP="009560C1">
      <w:pPr>
        <w:pStyle w:val="a8"/>
        <w:suppressAutoHyphens/>
        <w:spacing w:line="360" w:lineRule="auto"/>
        <w:ind w:left="0" w:right="0" w:firstLine="709"/>
        <w:rPr>
          <w:lang w:val="ru-RU"/>
        </w:rPr>
      </w:pPr>
      <w:r w:rsidRPr="009560C1">
        <w:rPr>
          <w:lang w:val="ru-RU"/>
        </w:rPr>
        <w:t>Таким образом, сумма налога, подлежащая уплате (возмещению) определяется как сумма налога, исчисленная налогоплательщиком по облагаемым оборотам, уменьшенная на сумму налогового вычета по итогам каждого месяца квартала. В случае если сумма вычетов превышает общую сумму налога, то полученная разница подлежит возмещению. Налоговые органы самостоятельно производят зачет таких сумм.</w:t>
      </w:r>
    </w:p>
    <w:p w:rsidR="006D5ED3" w:rsidRPr="009560C1" w:rsidRDefault="006D5ED3" w:rsidP="009560C1">
      <w:pPr>
        <w:pStyle w:val="a8"/>
        <w:suppressAutoHyphens/>
        <w:spacing w:line="360" w:lineRule="auto"/>
        <w:ind w:left="0" w:right="0" w:firstLine="709"/>
        <w:rPr>
          <w:lang w:val="ru-RU"/>
        </w:rPr>
      </w:pPr>
      <w:r w:rsidRPr="009560C1">
        <w:rPr>
          <w:lang w:val="ru-RU"/>
        </w:rPr>
        <w:t>Сумма возмещения в течение трех месяцев направляется на исполнение обязанностей налогоплательщика по уплате налога.</w:t>
      </w:r>
    </w:p>
    <w:p w:rsidR="00E72E73" w:rsidRDefault="006D5ED3" w:rsidP="009560C1">
      <w:pPr>
        <w:pStyle w:val="a8"/>
        <w:suppressAutoHyphens/>
        <w:spacing w:line="360" w:lineRule="auto"/>
        <w:ind w:left="0" w:right="0" w:firstLine="709"/>
        <w:rPr>
          <w:lang w:val="ru-RU"/>
        </w:rPr>
      </w:pPr>
      <w:r w:rsidRPr="009560C1">
        <w:rPr>
          <w:lang w:val="ru-RU"/>
        </w:rPr>
        <w:t>По истечении трех месяцев сумма, которая не была зачтена, возвращается плательщику по его заявлению.</w:t>
      </w:r>
    </w:p>
    <w:p w:rsidR="006D5ED3" w:rsidRPr="009560C1" w:rsidRDefault="006D5ED3" w:rsidP="009560C1">
      <w:pPr>
        <w:pStyle w:val="a8"/>
        <w:suppressAutoHyphens/>
        <w:spacing w:line="360" w:lineRule="auto"/>
        <w:ind w:left="0" w:right="0" w:firstLine="709"/>
        <w:rPr>
          <w:lang w:val="ru-RU"/>
        </w:rPr>
      </w:pPr>
      <w:r w:rsidRPr="009560C1">
        <w:rPr>
          <w:lang w:val="ru-RU"/>
        </w:rPr>
        <w:t>Согласно второй части Налогового кодекса Российской Федерации все плательщики налога на добавленную стоимость при реализации товаров (работ, услуг) обязаны составлять и вести</w:t>
      </w:r>
      <w:r w:rsidR="00944D14" w:rsidRPr="009560C1">
        <w:rPr>
          <w:lang w:val="ru-RU"/>
        </w:rPr>
        <w:t xml:space="preserve"> </w:t>
      </w:r>
      <w:r w:rsidRPr="009560C1">
        <w:rPr>
          <w:lang w:val="ru-RU"/>
        </w:rPr>
        <w:t>книги покупок и продаж, счета-фактуры, вести журналы их регистрации, т.е. журнал учета счетов - фактур, полученных от поставщиков материальных ценностей (работ, услуг), а также журнал учета счетов - фактур, выданных покупателям материальных ценностей (работ, услуг).</w:t>
      </w:r>
    </w:p>
    <w:p w:rsidR="00E72E73" w:rsidRDefault="006D5ED3" w:rsidP="009560C1">
      <w:pPr>
        <w:pStyle w:val="a8"/>
        <w:suppressAutoHyphens/>
        <w:spacing w:line="360" w:lineRule="auto"/>
        <w:ind w:left="0" w:right="0" w:firstLine="709"/>
        <w:rPr>
          <w:lang w:val="ru-RU"/>
        </w:rPr>
      </w:pPr>
      <w:r w:rsidRPr="009560C1">
        <w:rPr>
          <w:lang w:val="ru-RU"/>
        </w:rPr>
        <w:t>Исходным документом является счет - фактура. При реализации товаров, работ, услуг налогоплательщик дополнительно к цене обязан предъявить к оплате покупателю соответствующую сумму налога.</w:t>
      </w:r>
    </w:p>
    <w:p w:rsidR="006D5ED3" w:rsidRPr="009560C1" w:rsidRDefault="006D5ED3" w:rsidP="009560C1">
      <w:pPr>
        <w:pStyle w:val="a8"/>
        <w:suppressAutoHyphens/>
        <w:spacing w:line="360" w:lineRule="auto"/>
        <w:ind w:left="0" w:right="0" w:firstLine="709"/>
        <w:rPr>
          <w:lang w:val="ru-RU"/>
        </w:rPr>
      </w:pPr>
      <w:r w:rsidRPr="009560C1">
        <w:rPr>
          <w:lang w:val="ru-RU"/>
        </w:rPr>
        <w:t>Сумма налога исчисляется как соответствующая налоговой ставке процентная доля налоговой базы, а при раздельном учете - как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w:t>
      </w:r>
    </w:p>
    <w:p w:rsidR="006D5ED3" w:rsidRPr="009560C1" w:rsidRDefault="006D5ED3" w:rsidP="009560C1">
      <w:pPr>
        <w:pStyle w:val="a8"/>
        <w:suppressAutoHyphens/>
        <w:spacing w:line="360" w:lineRule="auto"/>
        <w:ind w:left="0" w:right="0" w:firstLine="709"/>
        <w:rPr>
          <w:lang w:val="ru-RU"/>
        </w:rPr>
      </w:pPr>
      <w:r w:rsidRPr="009560C1">
        <w:rPr>
          <w:lang w:val="ru-RU"/>
        </w:rPr>
        <w:t xml:space="preserve">Счет-фактура служит основанием для принятия предъявленных сумм налога к вычету или возмещению, не составляется по операциям реализации ценных бумаг, а также по банковским и страховым операциям, не облагаемым </w:t>
      </w:r>
      <w:r w:rsidR="001C00AE" w:rsidRPr="009560C1">
        <w:rPr>
          <w:lang w:val="ru-RU"/>
        </w:rPr>
        <w:t>налогом на добавленную стоимость</w:t>
      </w:r>
      <w:r w:rsidRPr="009560C1">
        <w:rPr>
          <w:lang w:val="ru-RU"/>
        </w:rPr>
        <w:t>.</w:t>
      </w:r>
    </w:p>
    <w:p w:rsidR="001C00AE" w:rsidRPr="009560C1" w:rsidRDefault="001C00AE" w:rsidP="009560C1">
      <w:pPr>
        <w:widowControl/>
        <w:suppressAutoHyphens/>
        <w:spacing w:line="360" w:lineRule="auto"/>
        <w:ind w:firstLine="709"/>
        <w:rPr>
          <w:sz w:val="28"/>
          <w:szCs w:val="28"/>
        </w:rPr>
      </w:pPr>
      <w:r w:rsidRPr="009560C1">
        <w:rPr>
          <w:sz w:val="28"/>
          <w:szCs w:val="28"/>
        </w:rPr>
        <w:t>Сроки внесения в бюджет налога на добавленную стоимость установлены в зависимости от размера фактических оборотов. Плательщики налога самостоятельно определяют сумму на основе данных бухгалтерского учета и отчетности и принятой учетной политики (по мере отгрузки или по мере оплаты). Предприятия уплачивают налог, ежемесячно исходя из фактических оборотов в срок до 20-го числа месяца следующего за истекшим налоговым периодом.</w:t>
      </w:r>
    </w:p>
    <w:p w:rsidR="001C00AE" w:rsidRPr="009560C1" w:rsidRDefault="001C00AE" w:rsidP="009560C1">
      <w:pPr>
        <w:pStyle w:val="a8"/>
        <w:suppressAutoHyphens/>
        <w:spacing w:line="360" w:lineRule="auto"/>
        <w:ind w:left="0" w:right="0" w:firstLine="709"/>
        <w:rPr>
          <w:lang w:val="ru-RU"/>
        </w:rPr>
      </w:pPr>
      <w:r w:rsidRPr="009560C1">
        <w:rPr>
          <w:szCs w:val="28"/>
          <w:lang w:val="ru-RU"/>
        </w:rPr>
        <w:t xml:space="preserve">Таким образом, </w:t>
      </w:r>
      <w:r w:rsidRPr="009560C1">
        <w:rPr>
          <w:lang w:val="ru-RU"/>
        </w:rPr>
        <w:t>необходимо отметить, что налог на добавленную стоимость является менее обременительным для отдельного производителя, поскольку обложению подлежит не весь товарооборот, а лишь прирост стоимости, и тяжесть налога может быть распределена по всей цепи товарооборота. Это являлось немаловажным фактором в достижении равенства всех участников рынка. Следует также обратить внимание на такой факт, что налог на добавленную стоимость является более простой и универсальной формой косвенного обложения, так как для всех плательщиков устанавливался единый механизм его взимания на всей территории страны.</w:t>
      </w:r>
    </w:p>
    <w:p w:rsidR="00E72E73" w:rsidRDefault="00E72E73" w:rsidP="009560C1">
      <w:pPr>
        <w:pStyle w:val="a8"/>
        <w:suppressAutoHyphens/>
        <w:spacing w:line="360" w:lineRule="auto"/>
        <w:ind w:left="0" w:right="0" w:firstLine="709"/>
        <w:rPr>
          <w:lang w:val="ru-RU"/>
        </w:rPr>
      </w:pPr>
      <w:r>
        <w:rPr>
          <w:lang w:val="ru-RU"/>
        </w:rPr>
        <w:br w:type="page"/>
      </w:r>
      <w:r w:rsidR="00266223" w:rsidRPr="009560C1">
        <w:rPr>
          <w:lang w:val="ru-RU"/>
        </w:rPr>
        <w:t xml:space="preserve">1.3 </w:t>
      </w:r>
      <w:r w:rsidR="001C00AE" w:rsidRPr="009560C1">
        <w:rPr>
          <w:lang w:val="ru-RU"/>
        </w:rPr>
        <w:t>Счет-фактура, как основной документ учета и контроля</w:t>
      </w:r>
      <w:r w:rsidR="0052643C" w:rsidRPr="009560C1">
        <w:rPr>
          <w:lang w:val="ru-RU"/>
        </w:rPr>
        <w:t xml:space="preserve"> налога на добавленную стоимость</w:t>
      </w:r>
    </w:p>
    <w:p w:rsidR="0052643C" w:rsidRPr="009560C1" w:rsidRDefault="0052643C" w:rsidP="009560C1">
      <w:pPr>
        <w:pStyle w:val="a8"/>
        <w:suppressAutoHyphens/>
        <w:spacing w:line="360" w:lineRule="auto"/>
        <w:ind w:left="0" w:right="0" w:firstLine="709"/>
        <w:rPr>
          <w:szCs w:val="28"/>
          <w:lang w:val="ru-RU"/>
        </w:rPr>
      </w:pPr>
    </w:p>
    <w:p w:rsidR="00E72E73" w:rsidRDefault="001C00AE" w:rsidP="009560C1">
      <w:pPr>
        <w:pStyle w:val="a8"/>
        <w:suppressAutoHyphens/>
        <w:spacing w:line="360" w:lineRule="auto"/>
        <w:ind w:left="0" w:right="0" w:firstLine="709"/>
        <w:rPr>
          <w:szCs w:val="28"/>
          <w:lang w:val="ru-RU"/>
        </w:rPr>
      </w:pPr>
      <w:r w:rsidRPr="009560C1">
        <w:rPr>
          <w:szCs w:val="28"/>
          <w:lang w:val="ru-RU"/>
        </w:rPr>
        <w:t>В соответствий с пунктом 1 статьи 169 Н</w:t>
      </w:r>
      <w:r w:rsidR="00B11D20" w:rsidRPr="009560C1">
        <w:rPr>
          <w:szCs w:val="28"/>
          <w:lang w:val="ru-RU"/>
        </w:rPr>
        <w:t>алогового кодекса</w:t>
      </w:r>
      <w:r w:rsidRPr="009560C1">
        <w:rPr>
          <w:szCs w:val="28"/>
          <w:lang w:val="ru-RU"/>
        </w:rPr>
        <w:t xml:space="preserve"> </w:t>
      </w:r>
      <w:r w:rsidR="00B11D20" w:rsidRPr="009560C1">
        <w:rPr>
          <w:szCs w:val="28"/>
          <w:lang w:val="ru-RU"/>
        </w:rPr>
        <w:t xml:space="preserve">Российской </w:t>
      </w:r>
      <w:r w:rsidRPr="009560C1">
        <w:rPr>
          <w:szCs w:val="28"/>
          <w:lang w:val="ru-RU"/>
        </w:rPr>
        <w:t>Ф</w:t>
      </w:r>
      <w:r w:rsidR="00B11D20" w:rsidRPr="009560C1">
        <w:rPr>
          <w:szCs w:val="28"/>
          <w:lang w:val="ru-RU"/>
        </w:rPr>
        <w:t>едерации</w:t>
      </w:r>
      <w:r w:rsidRPr="009560C1">
        <w:rPr>
          <w:szCs w:val="28"/>
          <w:lang w:val="ru-RU"/>
        </w:rPr>
        <w:t xml:space="preserve"> счет – фактура является документом, служащим основанием для принятия к вычету (налоговые вычеты по </w:t>
      </w:r>
      <w:r w:rsidR="00B11D20" w:rsidRPr="009560C1">
        <w:rPr>
          <w:szCs w:val="28"/>
          <w:lang w:val="ru-RU"/>
        </w:rPr>
        <w:t>налогу на добавленную стоимость</w:t>
      </w:r>
      <w:r w:rsidRPr="009560C1">
        <w:rPr>
          <w:szCs w:val="28"/>
          <w:lang w:val="ru-RU"/>
        </w:rPr>
        <w:t xml:space="preserve"> и порядок определения, общие условия, необходимые для применения налогового вычета </w:t>
      </w:r>
      <w:r w:rsidR="00B11D20" w:rsidRPr="009560C1">
        <w:rPr>
          <w:szCs w:val="28"/>
          <w:lang w:val="ru-RU"/>
        </w:rPr>
        <w:t>(приложение</w:t>
      </w:r>
      <w:r w:rsidRPr="009560C1">
        <w:rPr>
          <w:szCs w:val="28"/>
          <w:lang w:val="ru-RU"/>
        </w:rPr>
        <w:t xml:space="preserve"> </w:t>
      </w:r>
      <w:r w:rsidR="00B11D20" w:rsidRPr="009560C1">
        <w:rPr>
          <w:szCs w:val="28"/>
          <w:lang w:val="ru-RU"/>
        </w:rPr>
        <w:t>1</w:t>
      </w:r>
      <w:r w:rsidRPr="009560C1">
        <w:rPr>
          <w:szCs w:val="28"/>
          <w:lang w:val="ru-RU"/>
        </w:rPr>
        <w:t xml:space="preserve"> и </w:t>
      </w:r>
      <w:r w:rsidR="00B11D20" w:rsidRPr="009560C1">
        <w:rPr>
          <w:szCs w:val="28"/>
          <w:lang w:val="ru-RU"/>
        </w:rPr>
        <w:t>2</w:t>
      </w:r>
      <w:r w:rsidRPr="009560C1">
        <w:rPr>
          <w:szCs w:val="28"/>
          <w:lang w:val="ru-RU"/>
        </w:rPr>
        <w:t xml:space="preserve">) или возмещению из бюджета сумм </w:t>
      </w:r>
      <w:r w:rsidR="00B11D20" w:rsidRPr="009560C1">
        <w:rPr>
          <w:szCs w:val="28"/>
          <w:lang w:val="ru-RU"/>
        </w:rPr>
        <w:t>налога на добавленную стоимость</w:t>
      </w:r>
      <w:r w:rsidRPr="009560C1">
        <w:rPr>
          <w:szCs w:val="28"/>
          <w:lang w:val="ru-RU"/>
        </w:rPr>
        <w:t>, предъявленных продавцом товаров (работ, услуг), имущественных прав (включая комиссионера, агента, которые осуществляют реализацию товаров (работ, услуг), имущественных прав от своего имени).</w:t>
      </w:r>
      <w:r w:rsidR="00B11D20" w:rsidRPr="009560C1">
        <w:rPr>
          <w:szCs w:val="28"/>
          <w:lang w:val="ru-RU"/>
        </w:rPr>
        <w:t xml:space="preserve"> Требования к этому документу установлены </w:t>
      </w:r>
      <w:r w:rsidR="007809A9" w:rsidRPr="009560C1">
        <w:rPr>
          <w:szCs w:val="28"/>
          <w:lang w:val="ru-RU"/>
        </w:rPr>
        <w:t>Налогового кодекса Российской Федерации</w:t>
      </w:r>
      <w:r w:rsidR="00B11D20" w:rsidRPr="009560C1">
        <w:rPr>
          <w:szCs w:val="28"/>
          <w:lang w:val="ru-RU"/>
        </w:rPr>
        <w:t xml:space="preserve">, и их несоблюдение повлечет отказ в вычете или возмещении </w:t>
      </w:r>
      <w:r w:rsidR="007809A9" w:rsidRPr="009560C1">
        <w:rPr>
          <w:szCs w:val="28"/>
          <w:lang w:val="ru-RU"/>
        </w:rPr>
        <w:t>налога на добавленную стоимость</w:t>
      </w:r>
      <w:r w:rsidR="00B11D20" w:rsidRPr="009560C1">
        <w:rPr>
          <w:szCs w:val="28"/>
          <w:lang w:val="ru-RU"/>
        </w:rPr>
        <w:t xml:space="preserve">, уплаченного контрагенту (п. 2 ст. 169 </w:t>
      </w:r>
      <w:r w:rsidR="007809A9" w:rsidRPr="009560C1">
        <w:rPr>
          <w:szCs w:val="28"/>
          <w:lang w:val="ru-RU"/>
        </w:rPr>
        <w:t>Налогового кодекса Российской Федерации</w:t>
      </w:r>
      <w:r w:rsidR="00B11D20" w:rsidRPr="009560C1">
        <w:rPr>
          <w:szCs w:val="28"/>
          <w:lang w:val="ru-RU"/>
        </w:rPr>
        <w:t>).</w:t>
      </w:r>
    </w:p>
    <w:p w:rsidR="007809A9" w:rsidRPr="009560C1" w:rsidRDefault="007809A9" w:rsidP="009560C1">
      <w:pPr>
        <w:pStyle w:val="a8"/>
        <w:suppressAutoHyphens/>
        <w:spacing w:line="360" w:lineRule="auto"/>
        <w:ind w:left="0" w:right="0" w:firstLine="709"/>
        <w:rPr>
          <w:szCs w:val="28"/>
          <w:lang w:val="ru-RU"/>
        </w:rPr>
      </w:pPr>
      <w:r w:rsidRPr="009560C1">
        <w:rPr>
          <w:szCs w:val="28"/>
          <w:lang w:val="ru-RU"/>
        </w:rPr>
        <w:t>Счета – фактуры выставляются покупателю по каждой операции по реализации товаров (работ, услуг), в том числе по операциям по реализации, не облагаемым налогом на добавленную стоимость, в течение 5 календарных дней считая со дня отгрузки товара (выполнения работ, оказания услуг).</w:t>
      </w:r>
    </w:p>
    <w:p w:rsidR="007809A9" w:rsidRPr="009560C1" w:rsidRDefault="007809A9" w:rsidP="009560C1">
      <w:pPr>
        <w:pStyle w:val="a8"/>
        <w:suppressAutoHyphens/>
        <w:spacing w:line="360" w:lineRule="auto"/>
        <w:ind w:left="0" w:right="0" w:firstLine="709"/>
        <w:rPr>
          <w:szCs w:val="28"/>
          <w:lang w:val="ru-RU"/>
        </w:rPr>
      </w:pPr>
      <w:r w:rsidRPr="009560C1">
        <w:rPr>
          <w:szCs w:val="28"/>
          <w:lang w:val="ru-RU"/>
        </w:rPr>
        <w:t>Таким образом, счет – фактура выставляется в следующих случаях:</w:t>
      </w:r>
    </w:p>
    <w:p w:rsidR="007809A9" w:rsidRPr="009560C1" w:rsidRDefault="007809A9" w:rsidP="009560C1">
      <w:pPr>
        <w:pStyle w:val="a8"/>
        <w:numPr>
          <w:ilvl w:val="0"/>
          <w:numId w:val="9"/>
        </w:numPr>
        <w:suppressAutoHyphens/>
        <w:spacing w:line="360" w:lineRule="auto"/>
        <w:ind w:left="0" w:right="0" w:firstLine="709"/>
        <w:rPr>
          <w:szCs w:val="28"/>
          <w:lang w:val="ru-RU"/>
        </w:rPr>
      </w:pPr>
      <w:r w:rsidRPr="009560C1">
        <w:rPr>
          <w:szCs w:val="28"/>
          <w:lang w:val="ru-RU"/>
        </w:rPr>
        <w:t>при реализации товаров (работ, услуг), облагаемых налогом на добавленную стоимость. Налог на добавленную стоимость в этом случае выделяется в счете – фактуре отдельной строкой;</w:t>
      </w:r>
    </w:p>
    <w:p w:rsidR="007809A9" w:rsidRPr="009560C1" w:rsidRDefault="007809A9" w:rsidP="009560C1">
      <w:pPr>
        <w:pStyle w:val="a8"/>
        <w:numPr>
          <w:ilvl w:val="0"/>
          <w:numId w:val="9"/>
        </w:numPr>
        <w:suppressAutoHyphens/>
        <w:spacing w:line="360" w:lineRule="auto"/>
        <w:ind w:left="0" w:right="0" w:firstLine="709"/>
        <w:rPr>
          <w:szCs w:val="28"/>
          <w:lang w:val="ru-RU"/>
        </w:rPr>
      </w:pPr>
      <w:r w:rsidRPr="009560C1">
        <w:rPr>
          <w:szCs w:val="28"/>
          <w:lang w:val="ru-RU"/>
        </w:rPr>
        <w:t>при реализации товаров (работ, услуг), операции по реализации которых в соответствий со ст. 149 Налогового кодекса Российской Федерации</w:t>
      </w:r>
      <w:r w:rsidR="00944D14" w:rsidRPr="009560C1">
        <w:rPr>
          <w:szCs w:val="28"/>
          <w:lang w:val="ru-RU"/>
        </w:rPr>
        <w:t xml:space="preserve"> </w:t>
      </w:r>
      <w:r w:rsidRPr="009560C1">
        <w:rPr>
          <w:szCs w:val="28"/>
          <w:lang w:val="ru-RU"/>
        </w:rPr>
        <w:t>не подлежат налогообложению (освобождаются от налогообложения);</w:t>
      </w:r>
    </w:p>
    <w:p w:rsidR="00E72E73" w:rsidRDefault="007809A9" w:rsidP="009560C1">
      <w:pPr>
        <w:pStyle w:val="a8"/>
        <w:numPr>
          <w:ilvl w:val="0"/>
          <w:numId w:val="9"/>
        </w:numPr>
        <w:suppressAutoHyphens/>
        <w:spacing w:line="360" w:lineRule="auto"/>
        <w:ind w:left="0" w:right="0" w:firstLine="709"/>
        <w:rPr>
          <w:szCs w:val="28"/>
          <w:lang w:val="ru-RU"/>
        </w:rPr>
      </w:pPr>
      <w:r w:rsidRPr="009560C1">
        <w:rPr>
          <w:szCs w:val="28"/>
          <w:lang w:val="ru-RU"/>
        </w:rPr>
        <w:t xml:space="preserve">при реализации товаров (работ, услуг) лицом, освобожденным от обязанностей налогоплательщика в соответствии со ст. 145 </w:t>
      </w:r>
      <w:r w:rsidR="009A5220" w:rsidRPr="009560C1">
        <w:rPr>
          <w:szCs w:val="28"/>
          <w:lang w:val="ru-RU"/>
        </w:rPr>
        <w:t>Налогового кодекса Российской Федерации</w:t>
      </w:r>
      <w:r w:rsidRPr="009560C1">
        <w:rPr>
          <w:szCs w:val="28"/>
          <w:lang w:val="ru-RU"/>
        </w:rPr>
        <w:t>.</w:t>
      </w:r>
    </w:p>
    <w:p w:rsidR="009A5220" w:rsidRPr="009560C1" w:rsidRDefault="009A5220" w:rsidP="009560C1">
      <w:pPr>
        <w:pStyle w:val="a8"/>
        <w:suppressAutoHyphens/>
        <w:spacing w:line="360" w:lineRule="auto"/>
        <w:ind w:left="0" w:right="0" w:firstLine="709"/>
        <w:rPr>
          <w:szCs w:val="28"/>
          <w:lang w:val="ru-RU"/>
        </w:rPr>
      </w:pPr>
      <w:r w:rsidRPr="009560C1">
        <w:rPr>
          <w:szCs w:val="28"/>
          <w:lang w:val="ru-RU"/>
        </w:rPr>
        <w:t>Во втором и третьем случаях счета – фактуры</w:t>
      </w:r>
      <w:r w:rsidR="00944D14" w:rsidRPr="009560C1">
        <w:rPr>
          <w:szCs w:val="28"/>
          <w:lang w:val="ru-RU"/>
        </w:rPr>
        <w:t xml:space="preserve"> </w:t>
      </w:r>
      <w:r w:rsidRPr="009560C1">
        <w:rPr>
          <w:szCs w:val="28"/>
          <w:lang w:val="ru-RU"/>
        </w:rPr>
        <w:t xml:space="preserve">выставляются без выделения соответствующих сумм налога (п. 5 ст. 168 и п. 3 ст.169 Налогового кодекса Российской Федерации). При этом на указанных документах делается соответствующая надпись или ставится штамп </w:t>
      </w:r>
      <w:r w:rsidR="009560C1">
        <w:rPr>
          <w:szCs w:val="28"/>
          <w:lang w:val="ru-RU"/>
        </w:rPr>
        <w:t>"</w:t>
      </w:r>
      <w:r w:rsidRPr="009560C1">
        <w:rPr>
          <w:szCs w:val="28"/>
          <w:lang w:val="ru-RU"/>
        </w:rPr>
        <w:t>Без налога (НДС)</w:t>
      </w:r>
      <w:r w:rsidR="009560C1">
        <w:rPr>
          <w:szCs w:val="28"/>
          <w:lang w:val="ru-RU"/>
        </w:rPr>
        <w:t>"</w:t>
      </w:r>
      <w:r w:rsidRPr="009560C1">
        <w:rPr>
          <w:szCs w:val="28"/>
          <w:lang w:val="ru-RU"/>
        </w:rPr>
        <w:t>. Если указанные лица выставят счет – фактуру с выделенной суммой налога на добавленную стоимость, то будут обязаны перечислить эту сумму в бюджет, при этом они не будут иметь права на вычет (п. 5 ст.173 Налогового кодекса Российской Федерации). Лицу, получившему такой</w:t>
      </w:r>
      <w:r w:rsidR="00944D14" w:rsidRPr="009560C1">
        <w:rPr>
          <w:szCs w:val="28"/>
          <w:lang w:val="ru-RU"/>
        </w:rPr>
        <w:t xml:space="preserve"> </w:t>
      </w:r>
      <w:r w:rsidRPr="009560C1">
        <w:rPr>
          <w:szCs w:val="28"/>
          <w:lang w:val="ru-RU"/>
        </w:rPr>
        <w:t>счет – фактуру, налоговые органы также, скорее всего, откажут в праве на вычет. Однако по этому вопросу есть положительная судебная практика</w:t>
      </w:r>
      <w:r w:rsidR="00944D14" w:rsidRPr="009560C1">
        <w:rPr>
          <w:szCs w:val="28"/>
          <w:lang w:val="ru-RU"/>
        </w:rPr>
        <w:t xml:space="preserve"> </w:t>
      </w:r>
      <w:r w:rsidRPr="009560C1">
        <w:rPr>
          <w:szCs w:val="28"/>
          <w:lang w:val="ru-RU"/>
        </w:rPr>
        <w:t>(например, постановление ФАС Восточно – Сибирского округа от 21.10.2004 по делу № А-19-5781/04-15-Ф-4320/04-С1) – суды, таким образом, иногда признают за налогоплательщиком право на вычет.</w:t>
      </w:r>
    </w:p>
    <w:p w:rsidR="009A5220" w:rsidRPr="009560C1" w:rsidRDefault="009A5220" w:rsidP="009560C1">
      <w:pPr>
        <w:pStyle w:val="a8"/>
        <w:suppressAutoHyphens/>
        <w:spacing w:line="360" w:lineRule="auto"/>
        <w:ind w:left="0" w:right="0" w:firstLine="709"/>
        <w:rPr>
          <w:szCs w:val="28"/>
          <w:lang w:val="ru-RU"/>
        </w:rPr>
      </w:pPr>
      <w:r w:rsidRPr="009560C1">
        <w:rPr>
          <w:szCs w:val="28"/>
          <w:lang w:val="ru-RU"/>
        </w:rPr>
        <w:t>Следует учесть, что счета – фактуры выписываются также и при отсутствии реализации (пп. 1 п. 3 ст.169 Налогового кодекса Российской Федерации) в случаях получения средств в виде:</w:t>
      </w:r>
    </w:p>
    <w:p w:rsidR="009A5220" w:rsidRPr="009560C1" w:rsidRDefault="009A5220" w:rsidP="009560C1">
      <w:pPr>
        <w:pStyle w:val="a8"/>
        <w:numPr>
          <w:ilvl w:val="0"/>
          <w:numId w:val="10"/>
        </w:numPr>
        <w:suppressAutoHyphens/>
        <w:spacing w:line="360" w:lineRule="auto"/>
        <w:ind w:left="0" w:right="0" w:firstLine="709"/>
        <w:rPr>
          <w:szCs w:val="28"/>
          <w:lang w:val="ru-RU"/>
        </w:rPr>
      </w:pPr>
      <w:r w:rsidRPr="009560C1">
        <w:rPr>
          <w:szCs w:val="28"/>
          <w:lang w:val="ru-RU"/>
        </w:rPr>
        <w:t>финансовой помощи;</w:t>
      </w:r>
    </w:p>
    <w:p w:rsidR="009A5220" w:rsidRPr="009560C1" w:rsidRDefault="009A5220" w:rsidP="009560C1">
      <w:pPr>
        <w:pStyle w:val="a8"/>
        <w:numPr>
          <w:ilvl w:val="0"/>
          <w:numId w:val="10"/>
        </w:numPr>
        <w:suppressAutoHyphens/>
        <w:spacing w:line="360" w:lineRule="auto"/>
        <w:ind w:left="0" w:right="0" w:firstLine="709"/>
        <w:rPr>
          <w:szCs w:val="28"/>
          <w:lang w:val="ru-RU"/>
        </w:rPr>
      </w:pPr>
      <w:r w:rsidRPr="009560C1">
        <w:rPr>
          <w:szCs w:val="28"/>
          <w:lang w:val="ru-RU"/>
        </w:rPr>
        <w:t>по пополнение фондов специального назначения;</w:t>
      </w:r>
    </w:p>
    <w:p w:rsidR="009A5220" w:rsidRPr="009560C1" w:rsidRDefault="009A5220" w:rsidP="009560C1">
      <w:pPr>
        <w:pStyle w:val="a8"/>
        <w:numPr>
          <w:ilvl w:val="0"/>
          <w:numId w:val="10"/>
        </w:numPr>
        <w:suppressAutoHyphens/>
        <w:spacing w:line="360" w:lineRule="auto"/>
        <w:ind w:left="0" w:right="0" w:firstLine="709"/>
        <w:rPr>
          <w:szCs w:val="28"/>
          <w:lang w:val="ru-RU"/>
        </w:rPr>
      </w:pPr>
      <w:r w:rsidRPr="009560C1">
        <w:rPr>
          <w:szCs w:val="28"/>
          <w:lang w:val="ru-RU"/>
        </w:rPr>
        <w:t>процентов по векселям;</w:t>
      </w:r>
    </w:p>
    <w:p w:rsidR="009A5220" w:rsidRPr="009560C1" w:rsidRDefault="009A5220" w:rsidP="009560C1">
      <w:pPr>
        <w:pStyle w:val="a8"/>
        <w:numPr>
          <w:ilvl w:val="0"/>
          <w:numId w:val="10"/>
        </w:numPr>
        <w:suppressAutoHyphens/>
        <w:spacing w:line="360" w:lineRule="auto"/>
        <w:ind w:left="0" w:right="0" w:firstLine="709"/>
        <w:rPr>
          <w:szCs w:val="28"/>
          <w:lang w:val="ru-RU"/>
        </w:rPr>
      </w:pPr>
      <w:r w:rsidRPr="009560C1">
        <w:rPr>
          <w:szCs w:val="28"/>
          <w:lang w:val="ru-RU"/>
        </w:rPr>
        <w:t>процентов по товарному кредиту в части, превышающей размер процента, рассчитанного в соответствии со ставкой рефинансирования Банка России</w:t>
      </w:r>
      <w:r w:rsidR="005F627C" w:rsidRPr="009560C1">
        <w:rPr>
          <w:szCs w:val="28"/>
          <w:lang w:val="ru-RU"/>
        </w:rPr>
        <w:t>;</w:t>
      </w:r>
    </w:p>
    <w:p w:rsidR="005F627C" w:rsidRPr="009560C1" w:rsidRDefault="005F627C" w:rsidP="009560C1">
      <w:pPr>
        <w:pStyle w:val="a8"/>
        <w:numPr>
          <w:ilvl w:val="0"/>
          <w:numId w:val="10"/>
        </w:numPr>
        <w:suppressAutoHyphens/>
        <w:spacing w:line="360" w:lineRule="auto"/>
        <w:ind w:left="0" w:right="0" w:firstLine="709"/>
        <w:rPr>
          <w:szCs w:val="28"/>
          <w:lang w:val="ru-RU"/>
        </w:rPr>
      </w:pPr>
      <w:r w:rsidRPr="009560C1">
        <w:rPr>
          <w:szCs w:val="28"/>
          <w:lang w:val="ru-RU"/>
        </w:rPr>
        <w:t xml:space="preserve">страховых выплат по договорам страхования риска неисполнения договорных обязательств контрагентом страхователя – кредитора, если страхуемые договорные обязательства предусматривают поставку страхователем товаров (работ, услуг), реализация которых признается объектом налогообложения в соответствии со ст. </w:t>
      </w:r>
      <w:r w:rsidR="00E73F9C" w:rsidRPr="009560C1">
        <w:rPr>
          <w:szCs w:val="28"/>
          <w:lang w:val="ru-RU"/>
        </w:rPr>
        <w:t>146 Налогового кодекса Российской Федерации</w:t>
      </w:r>
      <w:r w:rsidRPr="009560C1">
        <w:rPr>
          <w:szCs w:val="28"/>
          <w:lang w:val="ru-RU"/>
        </w:rPr>
        <w:t>;</w:t>
      </w:r>
    </w:p>
    <w:p w:rsidR="00E72E73" w:rsidRDefault="005F627C" w:rsidP="009560C1">
      <w:pPr>
        <w:pStyle w:val="a8"/>
        <w:numPr>
          <w:ilvl w:val="0"/>
          <w:numId w:val="10"/>
        </w:numPr>
        <w:suppressAutoHyphens/>
        <w:spacing w:line="360" w:lineRule="auto"/>
        <w:ind w:left="0" w:right="0" w:firstLine="709"/>
        <w:rPr>
          <w:szCs w:val="28"/>
          <w:lang w:val="ru-RU"/>
        </w:rPr>
      </w:pPr>
      <w:r w:rsidRPr="009560C1">
        <w:rPr>
          <w:szCs w:val="28"/>
          <w:lang w:val="ru-RU"/>
        </w:rPr>
        <w:t>в счет увеличения доходов либо иначе связанных с оплатой реализованных товаров (работ, услуг).</w:t>
      </w:r>
    </w:p>
    <w:p w:rsidR="005F627C" w:rsidRPr="009560C1" w:rsidRDefault="005F627C" w:rsidP="009560C1">
      <w:pPr>
        <w:pStyle w:val="a8"/>
        <w:suppressAutoHyphens/>
        <w:spacing w:line="360" w:lineRule="auto"/>
        <w:ind w:left="0" w:right="0" w:firstLine="709"/>
        <w:rPr>
          <w:szCs w:val="28"/>
          <w:lang w:val="ru-RU"/>
        </w:rPr>
      </w:pPr>
      <w:r w:rsidRPr="009560C1">
        <w:rPr>
          <w:szCs w:val="28"/>
          <w:lang w:val="ru-RU"/>
        </w:rPr>
        <w:t>Кроме того счета – фактуры выписываются в следующих случаях:</w:t>
      </w:r>
    </w:p>
    <w:p w:rsidR="005F627C" w:rsidRPr="009560C1" w:rsidRDefault="005F627C" w:rsidP="009560C1">
      <w:pPr>
        <w:pStyle w:val="a8"/>
        <w:numPr>
          <w:ilvl w:val="1"/>
          <w:numId w:val="10"/>
        </w:numPr>
        <w:suppressAutoHyphens/>
        <w:spacing w:line="360" w:lineRule="auto"/>
        <w:ind w:left="0" w:right="0" w:firstLine="709"/>
        <w:rPr>
          <w:szCs w:val="28"/>
          <w:lang w:val="ru-RU"/>
        </w:rPr>
      </w:pPr>
      <w:r w:rsidRPr="009560C1">
        <w:rPr>
          <w:szCs w:val="28"/>
          <w:lang w:val="ru-RU"/>
        </w:rPr>
        <w:t>при выполнении строительно – монтажных работ для собственного потребления;</w:t>
      </w:r>
    </w:p>
    <w:p w:rsidR="005F627C" w:rsidRPr="009560C1" w:rsidRDefault="005F627C" w:rsidP="009560C1">
      <w:pPr>
        <w:pStyle w:val="a8"/>
        <w:numPr>
          <w:ilvl w:val="1"/>
          <w:numId w:val="10"/>
        </w:numPr>
        <w:suppressAutoHyphens/>
        <w:spacing w:line="360" w:lineRule="auto"/>
        <w:ind w:left="0" w:right="0" w:firstLine="709"/>
        <w:rPr>
          <w:szCs w:val="28"/>
          <w:lang w:val="ru-RU"/>
        </w:rPr>
      </w:pPr>
      <w:r w:rsidRPr="009560C1">
        <w:rPr>
          <w:szCs w:val="28"/>
          <w:lang w:val="ru-RU"/>
        </w:rPr>
        <w:t>при передаче товаров (выполнении работ, оказании услуг) для собственных нужд);</w:t>
      </w:r>
    </w:p>
    <w:p w:rsidR="005F627C" w:rsidRPr="009560C1" w:rsidRDefault="005F627C" w:rsidP="009560C1">
      <w:pPr>
        <w:pStyle w:val="a8"/>
        <w:numPr>
          <w:ilvl w:val="0"/>
          <w:numId w:val="11"/>
        </w:numPr>
        <w:suppressAutoHyphens/>
        <w:spacing w:line="360" w:lineRule="auto"/>
        <w:ind w:left="0" w:right="0" w:firstLine="709"/>
        <w:rPr>
          <w:szCs w:val="28"/>
          <w:lang w:val="ru-RU"/>
        </w:rPr>
      </w:pPr>
      <w:r w:rsidRPr="009560C1">
        <w:rPr>
          <w:szCs w:val="28"/>
          <w:lang w:val="ru-RU"/>
        </w:rPr>
        <w:t>при выполнении обязанностей налогового агента.</w:t>
      </w:r>
    </w:p>
    <w:p w:rsidR="00E72E73" w:rsidRDefault="005F627C" w:rsidP="009560C1">
      <w:pPr>
        <w:pStyle w:val="a8"/>
        <w:suppressAutoHyphens/>
        <w:spacing w:line="360" w:lineRule="auto"/>
        <w:ind w:left="0" w:right="0" w:firstLine="709"/>
        <w:rPr>
          <w:szCs w:val="28"/>
          <w:lang w:val="ru-RU"/>
        </w:rPr>
      </w:pPr>
      <w:r w:rsidRPr="009560C1">
        <w:rPr>
          <w:szCs w:val="28"/>
          <w:lang w:val="ru-RU"/>
        </w:rPr>
        <w:t>Не выписывают счета – фактуры:</w:t>
      </w:r>
    </w:p>
    <w:p w:rsidR="00E73F9C" w:rsidRPr="009560C1" w:rsidRDefault="00E73F9C" w:rsidP="009560C1">
      <w:pPr>
        <w:pStyle w:val="a8"/>
        <w:numPr>
          <w:ilvl w:val="1"/>
          <w:numId w:val="11"/>
        </w:numPr>
        <w:suppressAutoHyphens/>
        <w:spacing w:line="360" w:lineRule="auto"/>
        <w:ind w:left="0" w:right="0" w:firstLine="709"/>
        <w:rPr>
          <w:szCs w:val="28"/>
          <w:lang w:val="ru-RU"/>
        </w:rPr>
      </w:pPr>
      <w:r w:rsidRPr="009560C1">
        <w:rPr>
          <w:szCs w:val="28"/>
          <w:lang w:val="ru-RU"/>
        </w:rPr>
        <w:t>организации и индивидуальные предприниматели, не являющиеся налогоплательщиками (уплачивающие единый налог на вмененный доход (ЕНВД) по тем видам деятельности, по которым они не являются плательщиками налога на добавленную стоимость, перешедшие на уплату единого сельскохозяйственного налога (ЕСХН) или на упрощенную систему налогообложения по всем видам деятельности). Если указанные лица выставят покупателю счет – фактуру с выделенной</w:t>
      </w:r>
      <w:r w:rsidR="00944D14" w:rsidRPr="009560C1">
        <w:rPr>
          <w:szCs w:val="28"/>
          <w:lang w:val="ru-RU"/>
        </w:rPr>
        <w:t xml:space="preserve"> </w:t>
      </w:r>
      <w:r w:rsidRPr="009560C1">
        <w:rPr>
          <w:szCs w:val="28"/>
          <w:lang w:val="ru-RU"/>
        </w:rPr>
        <w:t>суммой налога на добавленную стоимость, то будут обязаны перечислить эту сумму в бюджет, при этом они не будут иметь права на вычет (п. 5 ст. 173 Налогового кодекса</w:t>
      </w:r>
      <w:r w:rsidR="00944D14" w:rsidRPr="009560C1">
        <w:rPr>
          <w:szCs w:val="28"/>
          <w:lang w:val="ru-RU"/>
        </w:rPr>
        <w:t xml:space="preserve"> </w:t>
      </w:r>
      <w:r w:rsidRPr="009560C1">
        <w:rPr>
          <w:szCs w:val="28"/>
          <w:lang w:val="ru-RU"/>
        </w:rPr>
        <w:t>Российской Федерации). Вместе с тем у лица, получившего такой счет – фактуру, также возникнут проблемы с принятием к вычету указанной в нем суммы налога на добавленную стоимость;</w:t>
      </w:r>
    </w:p>
    <w:p w:rsidR="00E73F9C" w:rsidRPr="009560C1" w:rsidRDefault="00E73F9C" w:rsidP="009560C1">
      <w:pPr>
        <w:pStyle w:val="a8"/>
        <w:numPr>
          <w:ilvl w:val="1"/>
          <w:numId w:val="11"/>
        </w:numPr>
        <w:suppressAutoHyphens/>
        <w:spacing w:line="360" w:lineRule="auto"/>
        <w:ind w:left="0" w:right="0" w:firstLine="709"/>
        <w:rPr>
          <w:szCs w:val="28"/>
          <w:lang w:val="ru-RU"/>
        </w:rPr>
      </w:pPr>
      <w:r w:rsidRPr="009560C1">
        <w:rPr>
          <w:szCs w:val="28"/>
          <w:lang w:val="ru-RU"/>
        </w:rPr>
        <w:t>организации и индивидуальные предприниматели розничной торговли и общественного питания при реализации товаров за наличный расчет, а также другие организации, индивидуальные предприниматели, выполняющие работы и оказывающие платные услуги непосредственно населению, при выдаче покупателю кассового чека или иного документа установленной формы – согласно п. 7 ст. 168 Налогового кодекса Российской Федерации;</w:t>
      </w:r>
    </w:p>
    <w:p w:rsidR="00E73F9C" w:rsidRPr="009560C1" w:rsidRDefault="00E73F9C" w:rsidP="009560C1">
      <w:pPr>
        <w:pStyle w:val="a8"/>
        <w:numPr>
          <w:ilvl w:val="1"/>
          <w:numId w:val="11"/>
        </w:numPr>
        <w:suppressAutoHyphens/>
        <w:spacing w:line="360" w:lineRule="auto"/>
        <w:ind w:left="0" w:right="0" w:firstLine="709"/>
        <w:rPr>
          <w:szCs w:val="28"/>
          <w:lang w:val="ru-RU"/>
        </w:rPr>
      </w:pPr>
      <w:r w:rsidRPr="009560C1">
        <w:rPr>
          <w:szCs w:val="28"/>
          <w:lang w:val="ru-RU"/>
        </w:rPr>
        <w:t>организации – налогоплательщики по операциям реализации ценных бумаг (за исключением брокерских и посреднических услуг) – согласно п. 4 ст. 169 Налогового кодекса Российской Федерации;</w:t>
      </w:r>
    </w:p>
    <w:p w:rsidR="00E73F9C" w:rsidRPr="009560C1" w:rsidRDefault="00E73F9C" w:rsidP="009560C1">
      <w:pPr>
        <w:pStyle w:val="a8"/>
        <w:numPr>
          <w:ilvl w:val="1"/>
          <w:numId w:val="11"/>
        </w:numPr>
        <w:suppressAutoHyphens/>
        <w:spacing w:line="360" w:lineRule="auto"/>
        <w:ind w:left="0" w:right="0" w:firstLine="709"/>
        <w:rPr>
          <w:szCs w:val="28"/>
          <w:lang w:val="ru-RU"/>
        </w:rPr>
      </w:pPr>
      <w:r w:rsidRPr="009560C1">
        <w:rPr>
          <w:szCs w:val="28"/>
          <w:lang w:val="ru-RU"/>
        </w:rPr>
        <w:t xml:space="preserve">банки (по операциям, не подлежащим обложению </w:t>
      </w:r>
      <w:r w:rsidR="006518D4" w:rsidRPr="009560C1">
        <w:rPr>
          <w:szCs w:val="28"/>
          <w:lang w:val="ru-RU"/>
        </w:rPr>
        <w:t>налога на добавленную стоимость в соответствии со ст. 149 Налоговым кодексом</w:t>
      </w:r>
      <w:r w:rsidR="00944D14" w:rsidRPr="009560C1">
        <w:rPr>
          <w:szCs w:val="28"/>
          <w:lang w:val="ru-RU"/>
        </w:rPr>
        <w:t xml:space="preserve"> </w:t>
      </w:r>
      <w:r w:rsidRPr="009560C1">
        <w:rPr>
          <w:szCs w:val="28"/>
          <w:lang w:val="ru-RU"/>
        </w:rPr>
        <w:t>Р</w:t>
      </w:r>
      <w:r w:rsidR="006518D4" w:rsidRPr="009560C1">
        <w:rPr>
          <w:szCs w:val="28"/>
          <w:lang w:val="ru-RU"/>
        </w:rPr>
        <w:t xml:space="preserve">оссийской </w:t>
      </w:r>
      <w:r w:rsidRPr="009560C1">
        <w:rPr>
          <w:szCs w:val="28"/>
          <w:lang w:val="ru-RU"/>
        </w:rPr>
        <w:t>Ф</w:t>
      </w:r>
      <w:r w:rsidR="006518D4" w:rsidRPr="009560C1">
        <w:rPr>
          <w:szCs w:val="28"/>
          <w:lang w:val="ru-RU"/>
        </w:rPr>
        <w:t>едерации</w:t>
      </w:r>
      <w:r w:rsidRPr="009560C1">
        <w:rPr>
          <w:szCs w:val="28"/>
          <w:lang w:val="ru-RU"/>
        </w:rPr>
        <w:t>) – согласно п. 4 ст. 169 НК РФ;</w:t>
      </w:r>
    </w:p>
    <w:p w:rsidR="006518D4" w:rsidRPr="009560C1" w:rsidRDefault="006518D4" w:rsidP="009560C1">
      <w:pPr>
        <w:pStyle w:val="a8"/>
        <w:numPr>
          <w:ilvl w:val="1"/>
          <w:numId w:val="11"/>
        </w:numPr>
        <w:suppressAutoHyphens/>
        <w:spacing w:line="360" w:lineRule="auto"/>
        <w:ind w:left="0" w:right="0" w:firstLine="709"/>
        <w:rPr>
          <w:szCs w:val="28"/>
          <w:lang w:val="ru-RU"/>
        </w:rPr>
      </w:pPr>
      <w:r w:rsidRPr="009560C1">
        <w:rPr>
          <w:szCs w:val="28"/>
          <w:lang w:val="ru-RU"/>
        </w:rPr>
        <w:t>страховые организации (по операциям, не подлежащим обложению налога на добавленную стоимость в соответствии со ст. 149 Налогового кодекса Российской Федерации) – согласно п. 4 ст. 169 Налогового кодекса Российской Федерации;</w:t>
      </w:r>
    </w:p>
    <w:p w:rsidR="006518D4" w:rsidRPr="009560C1" w:rsidRDefault="006518D4" w:rsidP="009560C1">
      <w:pPr>
        <w:pStyle w:val="a8"/>
        <w:numPr>
          <w:ilvl w:val="1"/>
          <w:numId w:val="11"/>
        </w:numPr>
        <w:suppressAutoHyphens/>
        <w:spacing w:line="360" w:lineRule="auto"/>
        <w:ind w:left="0" w:right="0" w:firstLine="709"/>
        <w:rPr>
          <w:szCs w:val="28"/>
          <w:lang w:val="ru-RU"/>
        </w:rPr>
      </w:pPr>
      <w:r w:rsidRPr="009560C1">
        <w:rPr>
          <w:szCs w:val="28"/>
          <w:lang w:val="ru-RU"/>
        </w:rPr>
        <w:t>негосударственные пенсионные фонды (по операциям, не подлежащим обложению НДС в соответствии со ст. 149 Налогового кодекса Российской Федерации) – согласно п. 4 ст. 169 Налогового кодекса Российской Федерации;</w:t>
      </w:r>
    </w:p>
    <w:p w:rsidR="006518D4" w:rsidRPr="009560C1" w:rsidRDefault="006518D4" w:rsidP="009560C1">
      <w:pPr>
        <w:pStyle w:val="a8"/>
        <w:numPr>
          <w:ilvl w:val="1"/>
          <w:numId w:val="11"/>
        </w:numPr>
        <w:suppressAutoHyphens/>
        <w:spacing w:line="360" w:lineRule="auto"/>
        <w:ind w:left="0" w:right="0" w:firstLine="709"/>
        <w:rPr>
          <w:szCs w:val="28"/>
          <w:lang w:val="ru-RU"/>
        </w:rPr>
      </w:pPr>
      <w:r w:rsidRPr="009560C1">
        <w:rPr>
          <w:szCs w:val="28"/>
          <w:lang w:val="ru-RU"/>
        </w:rPr>
        <w:t>по суммам полученных доходов, связанных с оплатой товаров, работ, услуг, но не являющихся частью такой оплаты. В данном случае имеются в виду внереализационные доходы (например, дополнительные выплаты компенсационного характера по договорам аренды и т. п. – письма ФНС России от 11.08.2006 № 03-4-03/1555@ и от 11.10.2006 № ШТ-6-03/996@).</w:t>
      </w:r>
    </w:p>
    <w:p w:rsidR="00E72E73" w:rsidRDefault="006518D4" w:rsidP="009560C1">
      <w:pPr>
        <w:pStyle w:val="a8"/>
        <w:suppressAutoHyphens/>
        <w:spacing w:line="360" w:lineRule="auto"/>
        <w:ind w:left="0" w:right="0" w:firstLine="709"/>
        <w:rPr>
          <w:szCs w:val="28"/>
          <w:lang w:val="ru-RU"/>
        </w:rPr>
      </w:pPr>
      <w:r w:rsidRPr="009560C1">
        <w:rPr>
          <w:szCs w:val="28"/>
          <w:lang w:val="ru-RU"/>
        </w:rPr>
        <w:t>По общему правилу, прописанному в п. 3 ст. 168 НК РФ, счет – фактура выставляется не позднее 5 календарных дней, считая со дня отгрузки товара (выполнения работ, оказания услуг).</w:t>
      </w:r>
    </w:p>
    <w:p w:rsidR="006518D4" w:rsidRPr="009560C1" w:rsidRDefault="006518D4" w:rsidP="009560C1">
      <w:pPr>
        <w:pStyle w:val="a8"/>
        <w:suppressAutoHyphens/>
        <w:spacing w:line="360" w:lineRule="auto"/>
        <w:ind w:left="0" w:right="0" w:firstLine="709"/>
        <w:rPr>
          <w:szCs w:val="28"/>
          <w:lang w:val="ru-RU"/>
        </w:rPr>
      </w:pPr>
      <w:r w:rsidRPr="009560C1">
        <w:rPr>
          <w:szCs w:val="28"/>
          <w:lang w:val="ru-RU"/>
        </w:rPr>
        <w:t>При этом следует учитывать особенности</w:t>
      </w:r>
      <w:r w:rsidR="00944D14" w:rsidRPr="009560C1">
        <w:rPr>
          <w:szCs w:val="28"/>
          <w:lang w:val="ru-RU"/>
        </w:rPr>
        <w:t xml:space="preserve"> </w:t>
      </w:r>
      <w:r w:rsidRPr="009560C1">
        <w:rPr>
          <w:szCs w:val="28"/>
          <w:lang w:val="ru-RU"/>
        </w:rPr>
        <w:t>условий заключения договоров поставки, учета и расчетов при отгрузке товаров (оказания услуг) в отдельных отраслях, связанных с непрерывными долгосрочными поставками в адрес одного и того же покупателя, такими как непрерывный отпуск товаров и оказание услуг по транспортировке одним и тем же покупателям электроэнергии, нефти, газа; оказание услуг электросвязи, банковских услуг; ежедневная многократная реализация в адрес одного покупателя хлеба и хлебобулочных изделий, скоропортящихся продуктов питания и так далее. В этих случаях допускается составление счетов – фактур в соответствии с условиями договора поставки, заключенного между продавцом и покупателем товаров (услуг), актами сверки осуществленных поставок и выставление счетов – фактур покупателям одновременно с платежно – расчетными документами, но не реже одного раза в месяц и не позднее 5-го числа месяца, следующего за истекшим месяцем.</w:t>
      </w:r>
    </w:p>
    <w:p w:rsidR="006518D4" w:rsidRPr="009560C1" w:rsidRDefault="006518D4" w:rsidP="009560C1">
      <w:pPr>
        <w:pStyle w:val="a8"/>
        <w:suppressAutoHyphens/>
        <w:spacing w:line="360" w:lineRule="auto"/>
        <w:ind w:left="0" w:right="0" w:firstLine="709"/>
        <w:rPr>
          <w:szCs w:val="28"/>
          <w:lang w:val="ru-RU"/>
        </w:rPr>
      </w:pPr>
      <w:r w:rsidRPr="009560C1">
        <w:rPr>
          <w:szCs w:val="28"/>
          <w:lang w:val="ru-RU"/>
        </w:rPr>
        <w:t xml:space="preserve">При этом необходимо иметь в виду, что составление счетов – фактур и их регистрация в книге продаж должны производиться в том налоговом периоде, в котором состоялась реализация этих товаров (оказание услуг) в соответствии с принятой организацией учетной политикой для целей налогообложения (письмо МНС России от 21.05.2001 № ВГ-6-03/404 </w:t>
      </w:r>
      <w:r w:rsidR="009560C1">
        <w:rPr>
          <w:szCs w:val="28"/>
          <w:lang w:val="ru-RU"/>
        </w:rPr>
        <w:t>"</w:t>
      </w:r>
      <w:r w:rsidRPr="009560C1">
        <w:rPr>
          <w:szCs w:val="28"/>
          <w:lang w:val="ru-RU"/>
        </w:rPr>
        <w:t>О применении счетов – фактур при расчетах по налогу на добавленную стоимость</w:t>
      </w:r>
      <w:r w:rsidR="009560C1">
        <w:rPr>
          <w:szCs w:val="28"/>
          <w:lang w:val="ru-RU"/>
        </w:rPr>
        <w:t>"</w:t>
      </w:r>
      <w:r w:rsidRPr="009560C1">
        <w:rPr>
          <w:szCs w:val="28"/>
          <w:lang w:val="ru-RU"/>
        </w:rPr>
        <w:t>).</w:t>
      </w:r>
    </w:p>
    <w:p w:rsidR="00BA5235" w:rsidRPr="009560C1" w:rsidRDefault="00BA5235" w:rsidP="009560C1">
      <w:pPr>
        <w:pStyle w:val="a8"/>
        <w:suppressAutoHyphens/>
        <w:spacing w:line="360" w:lineRule="auto"/>
        <w:ind w:left="0" w:right="0" w:firstLine="709"/>
        <w:rPr>
          <w:szCs w:val="28"/>
          <w:lang w:val="ru-RU"/>
        </w:rPr>
      </w:pPr>
      <w:r w:rsidRPr="009560C1">
        <w:rPr>
          <w:szCs w:val="28"/>
          <w:lang w:val="ru-RU"/>
        </w:rPr>
        <w:t xml:space="preserve">В книге покупок счет – фактура может быть отражен только по дате его фактического получения покупателем (письмо </w:t>
      </w:r>
      <w:r w:rsidR="00EB690D" w:rsidRPr="009560C1">
        <w:rPr>
          <w:szCs w:val="28"/>
          <w:lang w:val="ru-RU"/>
        </w:rPr>
        <w:t>Ф</w:t>
      </w:r>
      <w:r w:rsidRPr="009560C1">
        <w:rPr>
          <w:szCs w:val="28"/>
          <w:lang w:val="ru-RU"/>
        </w:rPr>
        <w:t>НС России от 13.05.2004 № 03-1-08/1191/15@, письмо Минфина России от 23.06.2004 №03-03-11/107). Таким образом, если счет – фактура за апрель выставлен 5 мая, то он может быть отражен, лишь в книге покупок за май. Аналогичная ситуация возникает и в случае, когда счет – фактура, датированный 30 апреля, фактически получен, например, 23 мая.</w:t>
      </w:r>
    </w:p>
    <w:p w:rsidR="00BA5235" w:rsidRPr="009560C1" w:rsidRDefault="00BA5235" w:rsidP="009560C1">
      <w:pPr>
        <w:pStyle w:val="a8"/>
        <w:suppressAutoHyphens/>
        <w:spacing w:line="360" w:lineRule="auto"/>
        <w:ind w:left="0" w:right="0" w:firstLine="709"/>
        <w:rPr>
          <w:szCs w:val="28"/>
          <w:lang w:val="ru-RU"/>
        </w:rPr>
      </w:pPr>
      <w:r w:rsidRPr="009560C1">
        <w:rPr>
          <w:szCs w:val="28"/>
          <w:lang w:val="ru-RU"/>
        </w:rPr>
        <w:t>При этом подтверждением даты получения счета – фактуры может являться, например, запись в журнале регистрации входящей корреспонденции (письмо Минфина России от 16.06.2005 № 03-04-11/133) или конверт с проставленным на нем почтовым штемпелем (письмо Минфина России от 10.11.2004 № 03-04-11/200).</w:t>
      </w:r>
    </w:p>
    <w:p w:rsidR="008C4520" w:rsidRPr="009560C1" w:rsidRDefault="008C4520" w:rsidP="009560C1">
      <w:pPr>
        <w:pStyle w:val="a8"/>
        <w:suppressAutoHyphens/>
        <w:spacing w:line="360" w:lineRule="auto"/>
        <w:ind w:left="0" w:right="0" w:firstLine="709"/>
        <w:rPr>
          <w:szCs w:val="28"/>
          <w:lang w:val="ru-RU"/>
        </w:rPr>
      </w:pPr>
      <w:r w:rsidRPr="009560C1">
        <w:rPr>
          <w:szCs w:val="28"/>
          <w:lang w:val="ru-RU"/>
        </w:rPr>
        <w:t>Для получения вычета или возмещения сумм НДС, уплаченных поставщику, счет – фактура должен быть составлен в строгой соответствии с требованиями закона, так как зачастую налоговые органы отказывают налогоплательщикам в этом праве исключительно по формальным обстоятельствам.</w:t>
      </w:r>
    </w:p>
    <w:p w:rsidR="008C4520" w:rsidRPr="009560C1" w:rsidRDefault="008C4520" w:rsidP="009560C1">
      <w:pPr>
        <w:pStyle w:val="a8"/>
        <w:suppressAutoHyphens/>
        <w:spacing w:line="360" w:lineRule="auto"/>
        <w:ind w:left="0" w:right="0" w:firstLine="709"/>
        <w:rPr>
          <w:szCs w:val="28"/>
          <w:lang w:val="ru-RU"/>
        </w:rPr>
      </w:pPr>
      <w:r w:rsidRPr="009560C1">
        <w:rPr>
          <w:szCs w:val="28"/>
          <w:lang w:val="ru-RU"/>
        </w:rPr>
        <w:t>В этой связи хочется отметить постановления Конституционного суда РФ от 14.07.2003 № 12-П и от 28.10.99 № 14-П, где указано, что в случаях, когда суды при рассмотрении дела не исследуют по существу фактические обязательства, ограничиваясь только установлением формальных условий применения нормы, право на судебную защиту, предусмотренное статьей 46 (часть 1) Конституции РФ, оказывается существенно ущемленным. Данная правовая позиция имеет общий характер и касается любых правоприменителей, включая налоговые органы.</w:t>
      </w:r>
    </w:p>
    <w:p w:rsidR="008C4520" w:rsidRPr="009560C1" w:rsidRDefault="008C4520" w:rsidP="009560C1">
      <w:pPr>
        <w:pStyle w:val="a8"/>
        <w:suppressAutoHyphens/>
        <w:spacing w:line="360" w:lineRule="auto"/>
        <w:ind w:left="0" w:right="0" w:firstLine="709"/>
        <w:rPr>
          <w:szCs w:val="28"/>
          <w:lang w:val="ru-RU"/>
        </w:rPr>
      </w:pPr>
      <w:r w:rsidRPr="009560C1">
        <w:rPr>
          <w:szCs w:val="28"/>
          <w:lang w:val="ru-RU"/>
        </w:rPr>
        <w:t>Исходя из такой позиции Конституционного суда и арбитражные суды, и налоговые органы при наличии каких – либо недочетов в счетах – фактурах должны исследовать иные обстоятельства и документы, которые могут свидетельствовать об уплате налога на добавленную стоимость.</w:t>
      </w:r>
    </w:p>
    <w:p w:rsidR="008C4520" w:rsidRPr="009560C1" w:rsidRDefault="008C4520" w:rsidP="009560C1">
      <w:pPr>
        <w:pStyle w:val="a8"/>
        <w:suppressAutoHyphens/>
        <w:spacing w:line="360" w:lineRule="auto"/>
        <w:ind w:left="0" w:right="0" w:firstLine="709"/>
        <w:rPr>
          <w:szCs w:val="28"/>
          <w:lang w:val="ru-RU"/>
        </w:rPr>
      </w:pPr>
      <w:r w:rsidRPr="009560C1">
        <w:rPr>
          <w:szCs w:val="28"/>
          <w:lang w:val="ru-RU"/>
        </w:rPr>
        <w:t>Порядок заполнения счета – фактуры регулируется исключительно Налоговым кодексом Российской Федерации, а порядок ведения журнала учета полученных и выставленных счетов – фактур, книг покупок и книг продаж изложен в Правилах ведения журналов учета полученных и выставленных счетов – фактур, книг покупок и книг продаж при расчетах по налогу на добавленную стоимость, утвержденных постановлением Правительства РФ от 02.12.2000 № 914 (далее–Правила ).</w:t>
      </w:r>
    </w:p>
    <w:p w:rsidR="008C4520" w:rsidRPr="009560C1" w:rsidRDefault="009C3744" w:rsidP="009560C1">
      <w:pPr>
        <w:pStyle w:val="a8"/>
        <w:suppressAutoHyphens/>
        <w:spacing w:line="360" w:lineRule="auto"/>
        <w:ind w:left="0" w:right="0" w:firstLine="709"/>
        <w:rPr>
          <w:szCs w:val="28"/>
          <w:lang w:val="ru-RU"/>
        </w:rPr>
      </w:pPr>
      <w:r w:rsidRPr="009560C1">
        <w:rPr>
          <w:szCs w:val="28"/>
          <w:lang w:val="ru-RU"/>
        </w:rPr>
        <w:t>Счет–</w:t>
      </w:r>
      <w:r w:rsidR="008C4520" w:rsidRPr="009560C1">
        <w:rPr>
          <w:szCs w:val="28"/>
          <w:lang w:val="ru-RU"/>
        </w:rPr>
        <w:t>фактура выписывается в двух экземплярах, один экземпляр остается у поставщика, другой выдается покупателю.</w:t>
      </w:r>
    </w:p>
    <w:p w:rsidR="008C4520" w:rsidRPr="009560C1" w:rsidRDefault="008C4520" w:rsidP="009560C1">
      <w:pPr>
        <w:pStyle w:val="a8"/>
        <w:suppressAutoHyphens/>
        <w:spacing w:line="360" w:lineRule="auto"/>
        <w:ind w:left="0" w:right="0" w:firstLine="709"/>
        <w:rPr>
          <w:szCs w:val="28"/>
          <w:lang w:val="ru-RU"/>
        </w:rPr>
      </w:pPr>
      <w:r w:rsidRPr="009560C1">
        <w:rPr>
          <w:szCs w:val="28"/>
          <w:lang w:val="ru-RU"/>
        </w:rPr>
        <w:t xml:space="preserve">Согласно п. 14 Правил счета – фактуры, заполненные комбинированным способом </w:t>
      </w:r>
      <w:r w:rsidR="009C3744" w:rsidRPr="009560C1">
        <w:rPr>
          <w:szCs w:val="28"/>
          <w:lang w:val="ru-RU"/>
        </w:rPr>
        <w:t>(частично–от руки, частично–</w:t>
      </w:r>
      <w:r w:rsidRPr="009560C1">
        <w:rPr>
          <w:szCs w:val="28"/>
          <w:lang w:val="ru-RU"/>
        </w:rPr>
        <w:t>с помощью компьютера), но соответствующие установленным нормам заполнения, могут регистрироваться в книге покупок. Но такие счета – фактуры очень вызывают пристальный интерес налоговиков и в числе первых попадают по встречную проверку.</w:t>
      </w:r>
    </w:p>
    <w:p w:rsidR="008C4520" w:rsidRPr="009560C1" w:rsidRDefault="009C3744" w:rsidP="009560C1">
      <w:pPr>
        <w:pStyle w:val="a8"/>
        <w:suppressAutoHyphens/>
        <w:spacing w:line="360" w:lineRule="auto"/>
        <w:ind w:left="0" w:right="0" w:firstLine="709"/>
        <w:rPr>
          <w:szCs w:val="28"/>
          <w:lang w:val="ru-RU"/>
        </w:rPr>
      </w:pPr>
      <w:r w:rsidRPr="009560C1">
        <w:rPr>
          <w:szCs w:val="28"/>
          <w:lang w:val="ru-RU"/>
        </w:rPr>
        <w:t>Типовая форма счета–</w:t>
      </w:r>
      <w:r w:rsidR="008C4520" w:rsidRPr="009560C1">
        <w:rPr>
          <w:szCs w:val="28"/>
          <w:lang w:val="ru-RU"/>
        </w:rPr>
        <w:t>фактуры утверждена приложением 1 к постановлению Правительства Российской Федерации от 02.12.2000 № 914 (действует в ред.</w:t>
      </w:r>
      <w:r w:rsidR="00944D14" w:rsidRPr="009560C1">
        <w:rPr>
          <w:szCs w:val="28"/>
          <w:lang w:val="ru-RU"/>
        </w:rPr>
        <w:t xml:space="preserve"> </w:t>
      </w:r>
      <w:r w:rsidR="008C4520" w:rsidRPr="009560C1">
        <w:rPr>
          <w:szCs w:val="28"/>
          <w:lang w:val="ru-RU"/>
        </w:rPr>
        <w:t>постановления Правительства Российской Федерации от 11.05.2006 № 283).</w:t>
      </w:r>
    </w:p>
    <w:p w:rsidR="008C4520" w:rsidRPr="009560C1" w:rsidRDefault="008C4520" w:rsidP="009560C1">
      <w:pPr>
        <w:pStyle w:val="a8"/>
        <w:suppressAutoHyphens/>
        <w:spacing w:line="360" w:lineRule="auto"/>
        <w:ind w:left="0" w:right="0" w:firstLine="709"/>
        <w:rPr>
          <w:szCs w:val="28"/>
          <w:lang w:val="ru-RU"/>
        </w:rPr>
      </w:pPr>
      <w:r w:rsidRPr="009560C1">
        <w:rPr>
          <w:szCs w:val="28"/>
          <w:lang w:val="ru-RU"/>
        </w:rPr>
        <w:t>Применени</w:t>
      </w:r>
      <w:r w:rsidR="009C3744" w:rsidRPr="009560C1">
        <w:rPr>
          <w:szCs w:val="28"/>
          <w:lang w:val="ru-RU"/>
        </w:rPr>
        <w:t>е вычетов на основании счетов–</w:t>
      </w:r>
      <w:r w:rsidRPr="009560C1">
        <w:rPr>
          <w:szCs w:val="28"/>
          <w:lang w:val="ru-RU"/>
        </w:rPr>
        <w:t>фактур по устаревшей форме грозит спорами с налоговым</w:t>
      </w:r>
      <w:r w:rsidR="009C3744" w:rsidRPr="009560C1">
        <w:rPr>
          <w:szCs w:val="28"/>
          <w:lang w:val="ru-RU"/>
        </w:rPr>
        <w:t>и органами. Однако, если счет–</w:t>
      </w:r>
      <w:r w:rsidRPr="009560C1">
        <w:rPr>
          <w:szCs w:val="28"/>
          <w:lang w:val="ru-RU"/>
        </w:rPr>
        <w:t>фактура соответствует требованиям Налогового кодекса Российской Федерации, есть все шансы выиграть спор в арбитражном суде.</w:t>
      </w:r>
    </w:p>
    <w:p w:rsidR="008C4520" w:rsidRPr="009560C1" w:rsidRDefault="008C4520" w:rsidP="009560C1">
      <w:pPr>
        <w:pStyle w:val="a8"/>
        <w:suppressAutoHyphens/>
        <w:spacing w:line="360" w:lineRule="auto"/>
        <w:ind w:left="0" w:right="0" w:firstLine="709"/>
        <w:rPr>
          <w:szCs w:val="28"/>
          <w:lang w:val="ru-RU"/>
        </w:rPr>
      </w:pPr>
      <w:r w:rsidRPr="009560C1">
        <w:rPr>
          <w:szCs w:val="28"/>
          <w:lang w:val="ru-RU"/>
        </w:rPr>
        <w:t xml:space="preserve">Согласно п. 2 ст. 169 Налогового кодекса Российской Федерации </w:t>
      </w:r>
      <w:r w:rsidR="009C3744" w:rsidRPr="009560C1">
        <w:rPr>
          <w:szCs w:val="28"/>
          <w:lang w:val="ru-RU"/>
        </w:rPr>
        <w:t xml:space="preserve">счета </w:t>
      </w:r>
      <w:r w:rsidRPr="009560C1">
        <w:rPr>
          <w:szCs w:val="28"/>
          <w:lang w:val="ru-RU"/>
        </w:rPr>
        <w:t>– фактуры, составленные и выставленные с нарушением установленного порядка ( то есть при отсутствии в них надлежащих реквизитов или надлежащих подписей, наличие которых предусмотрено пунктами 5 и 6 ст. 169 Налогового кодекса Российской Федерации), не могут являться основанием для принятия предъявленных покупателю продавцом сумм налога к вычету или возмещению.</w:t>
      </w:r>
    </w:p>
    <w:p w:rsidR="00E72E73" w:rsidRDefault="00136411" w:rsidP="009560C1">
      <w:pPr>
        <w:pStyle w:val="a8"/>
        <w:suppressAutoHyphens/>
        <w:spacing w:line="360" w:lineRule="auto"/>
        <w:ind w:left="0" w:right="0" w:firstLine="709"/>
        <w:rPr>
          <w:szCs w:val="28"/>
          <w:lang w:val="ru-RU"/>
        </w:rPr>
      </w:pPr>
      <w:r w:rsidRPr="009560C1">
        <w:rPr>
          <w:szCs w:val="28"/>
          <w:lang w:val="ru-RU"/>
        </w:rPr>
        <w:t>Не</w:t>
      </w:r>
      <w:r w:rsidR="009C3744" w:rsidRPr="009560C1">
        <w:rPr>
          <w:szCs w:val="28"/>
          <w:lang w:val="ru-RU"/>
        </w:rPr>
        <w:t>выполнение требований к счету–</w:t>
      </w:r>
      <w:r w:rsidRPr="009560C1">
        <w:rPr>
          <w:szCs w:val="28"/>
          <w:lang w:val="ru-RU"/>
        </w:rPr>
        <w:t>фактуре, не предусмотренных пунктами 5 и 6 Налогового кодекса Российской Федерации, не может являться основанием для отказа принять к вычету суммы налога, предъявленные продавцом. Например, содержание не влечет недействительности этого документа, так как в п. 5 ст. 169 Налогового кодекса Российской Федерации нет требования об отсутствии дополнительных граф или дополнительной информации в счете – фактуре.</w:t>
      </w:r>
    </w:p>
    <w:p w:rsidR="00E72E73" w:rsidRDefault="00136411" w:rsidP="009560C1">
      <w:pPr>
        <w:pStyle w:val="a8"/>
        <w:suppressAutoHyphens/>
        <w:spacing w:line="360" w:lineRule="auto"/>
        <w:ind w:left="0" w:right="0" w:firstLine="709"/>
        <w:rPr>
          <w:szCs w:val="28"/>
          <w:lang w:val="ru-RU"/>
        </w:rPr>
      </w:pPr>
      <w:r w:rsidRPr="009560C1">
        <w:rPr>
          <w:szCs w:val="28"/>
          <w:lang w:val="ru-RU"/>
        </w:rPr>
        <w:t>Согла</w:t>
      </w:r>
      <w:r w:rsidR="009C3744" w:rsidRPr="009560C1">
        <w:rPr>
          <w:szCs w:val="28"/>
          <w:lang w:val="ru-RU"/>
        </w:rPr>
        <w:t>сно п.5 ст. 169 НК РФ в счете–</w:t>
      </w:r>
      <w:r w:rsidRPr="009560C1">
        <w:rPr>
          <w:szCs w:val="28"/>
          <w:lang w:val="ru-RU"/>
        </w:rPr>
        <w:t>фактуре должны быть указаны:</w:t>
      </w:r>
    </w:p>
    <w:p w:rsidR="00136411" w:rsidRPr="009560C1" w:rsidRDefault="00136411" w:rsidP="009560C1">
      <w:pPr>
        <w:pStyle w:val="a8"/>
        <w:numPr>
          <w:ilvl w:val="1"/>
          <w:numId w:val="12"/>
        </w:numPr>
        <w:suppressAutoHyphens/>
        <w:spacing w:line="360" w:lineRule="auto"/>
        <w:ind w:left="0" w:right="0" w:firstLine="709"/>
        <w:rPr>
          <w:szCs w:val="28"/>
          <w:lang w:val="ru-RU"/>
        </w:rPr>
      </w:pPr>
      <w:r w:rsidRPr="009560C1">
        <w:rPr>
          <w:szCs w:val="28"/>
          <w:lang w:val="ru-RU"/>
        </w:rPr>
        <w:t>порядков</w:t>
      </w:r>
      <w:r w:rsidR="009C3744" w:rsidRPr="009560C1">
        <w:rPr>
          <w:szCs w:val="28"/>
          <w:lang w:val="ru-RU"/>
        </w:rPr>
        <w:t>ый номер и дата выписки счета–</w:t>
      </w:r>
      <w:r w:rsidRPr="009560C1">
        <w:rPr>
          <w:szCs w:val="28"/>
          <w:lang w:val="ru-RU"/>
        </w:rPr>
        <w:t>фактуры;</w:t>
      </w:r>
    </w:p>
    <w:p w:rsidR="00136411" w:rsidRPr="009560C1" w:rsidRDefault="00136411" w:rsidP="009560C1">
      <w:pPr>
        <w:pStyle w:val="a8"/>
        <w:numPr>
          <w:ilvl w:val="1"/>
          <w:numId w:val="13"/>
        </w:numPr>
        <w:suppressAutoHyphens/>
        <w:spacing w:line="360" w:lineRule="auto"/>
        <w:ind w:left="0" w:right="0" w:firstLine="709"/>
        <w:rPr>
          <w:szCs w:val="28"/>
          <w:lang w:val="ru-RU"/>
        </w:rPr>
      </w:pPr>
      <w:r w:rsidRPr="009560C1">
        <w:rPr>
          <w:szCs w:val="28"/>
          <w:lang w:val="ru-RU"/>
        </w:rPr>
        <w:t>наименование, адрес и идентификационные номера налогоплательщика и покупателя;</w:t>
      </w:r>
    </w:p>
    <w:p w:rsidR="00136411" w:rsidRPr="009560C1" w:rsidRDefault="00136411" w:rsidP="009560C1">
      <w:pPr>
        <w:pStyle w:val="a8"/>
        <w:numPr>
          <w:ilvl w:val="1"/>
          <w:numId w:val="14"/>
        </w:numPr>
        <w:suppressAutoHyphens/>
        <w:spacing w:line="360" w:lineRule="auto"/>
        <w:ind w:left="0" w:right="0" w:firstLine="709"/>
        <w:rPr>
          <w:szCs w:val="28"/>
          <w:lang w:val="ru-RU"/>
        </w:rPr>
      </w:pPr>
      <w:r w:rsidRPr="009560C1">
        <w:rPr>
          <w:szCs w:val="28"/>
          <w:lang w:val="ru-RU"/>
        </w:rPr>
        <w:t>наименование и адрес грузоотправителя и грузополучателя;</w:t>
      </w:r>
    </w:p>
    <w:p w:rsidR="00136411" w:rsidRPr="009560C1" w:rsidRDefault="00136411" w:rsidP="009560C1">
      <w:pPr>
        <w:pStyle w:val="a8"/>
        <w:numPr>
          <w:ilvl w:val="1"/>
          <w:numId w:val="15"/>
        </w:numPr>
        <w:suppressAutoHyphens/>
        <w:spacing w:line="360" w:lineRule="auto"/>
        <w:ind w:left="0" w:right="0" w:firstLine="709"/>
        <w:rPr>
          <w:szCs w:val="28"/>
          <w:lang w:val="ru-RU"/>
        </w:rPr>
      </w:pPr>
      <w:r w:rsidRPr="009560C1">
        <w:rPr>
          <w:szCs w:val="28"/>
          <w:lang w:val="ru-RU"/>
        </w:rPr>
        <w:t>номер платежно – расчетного документа в случае получения авансовых или иных платежей в счет предстоящих поставок товаров (выполнения работ, оказания услуг);</w:t>
      </w:r>
    </w:p>
    <w:p w:rsidR="00136411" w:rsidRPr="009560C1" w:rsidRDefault="00136411" w:rsidP="009560C1">
      <w:pPr>
        <w:pStyle w:val="a8"/>
        <w:numPr>
          <w:ilvl w:val="1"/>
          <w:numId w:val="16"/>
        </w:numPr>
        <w:suppressAutoHyphens/>
        <w:spacing w:line="360" w:lineRule="auto"/>
        <w:ind w:left="0" w:right="0" w:firstLine="709"/>
        <w:rPr>
          <w:szCs w:val="28"/>
          <w:lang w:val="ru-RU"/>
        </w:rPr>
      </w:pPr>
      <w:r w:rsidRPr="009560C1">
        <w:rPr>
          <w:szCs w:val="28"/>
          <w:lang w:val="ru-RU"/>
        </w:rPr>
        <w:t>наименование поставляемых (отгруженных) товаров (описание выполненных работ, оказание услуг) и единица измерения (при возможности ее указания);</w:t>
      </w:r>
    </w:p>
    <w:p w:rsidR="00136411" w:rsidRPr="009560C1" w:rsidRDefault="00136411" w:rsidP="009560C1">
      <w:pPr>
        <w:pStyle w:val="a8"/>
        <w:numPr>
          <w:ilvl w:val="1"/>
          <w:numId w:val="17"/>
        </w:numPr>
        <w:suppressAutoHyphens/>
        <w:spacing w:line="360" w:lineRule="auto"/>
        <w:ind w:left="0" w:right="0" w:firstLine="709"/>
        <w:rPr>
          <w:szCs w:val="28"/>
          <w:lang w:val="ru-RU"/>
        </w:rPr>
      </w:pPr>
      <w:r w:rsidRPr="009560C1">
        <w:rPr>
          <w:szCs w:val="28"/>
          <w:lang w:val="ru-RU"/>
        </w:rPr>
        <w:t>количество (объем) поставляемых (отгруженных) по счету – фактуре товаров (работ, услуг) исходя из принятых по нему единиц измерения (при возможности их указания);</w:t>
      </w:r>
    </w:p>
    <w:p w:rsidR="00136411" w:rsidRPr="009560C1" w:rsidRDefault="00136411" w:rsidP="009560C1">
      <w:pPr>
        <w:pStyle w:val="a8"/>
        <w:numPr>
          <w:ilvl w:val="1"/>
          <w:numId w:val="25"/>
        </w:numPr>
        <w:suppressAutoHyphens/>
        <w:spacing w:line="360" w:lineRule="auto"/>
        <w:ind w:left="0" w:right="0" w:firstLine="709"/>
        <w:rPr>
          <w:szCs w:val="28"/>
          <w:lang w:val="ru-RU"/>
        </w:rPr>
      </w:pPr>
      <w:r w:rsidRPr="009560C1">
        <w:rPr>
          <w:szCs w:val="28"/>
          <w:lang w:val="ru-RU"/>
        </w:rPr>
        <w:t xml:space="preserve">цена (тариф) за единицу измерения (при возможности ее указания) по договору (контракту) без учета </w:t>
      </w:r>
      <w:r w:rsidR="009C3744" w:rsidRPr="009560C1">
        <w:rPr>
          <w:szCs w:val="28"/>
          <w:lang w:val="ru-RU"/>
        </w:rPr>
        <w:t>налога на добавленную стоимость</w:t>
      </w:r>
      <w:r w:rsidRPr="009560C1">
        <w:rPr>
          <w:szCs w:val="28"/>
          <w:lang w:val="ru-RU"/>
        </w:rPr>
        <w:t xml:space="preserve">, а в случае применения государственных регулируемых цен (тарифов), включающих в себя </w:t>
      </w:r>
      <w:r w:rsidR="009C3744" w:rsidRPr="009560C1">
        <w:rPr>
          <w:szCs w:val="28"/>
          <w:lang w:val="ru-RU"/>
        </w:rPr>
        <w:t>налог на добавленную стоимость</w:t>
      </w:r>
      <w:r w:rsidRPr="009560C1">
        <w:rPr>
          <w:szCs w:val="28"/>
          <w:lang w:val="ru-RU"/>
        </w:rPr>
        <w:t xml:space="preserve">, - с учетом суммы </w:t>
      </w:r>
      <w:r w:rsidR="009C3744" w:rsidRPr="009560C1">
        <w:rPr>
          <w:szCs w:val="28"/>
          <w:lang w:val="ru-RU"/>
        </w:rPr>
        <w:t>налога на добавленную стоимость</w:t>
      </w:r>
      <w:r w:rsidRPr="009560C1">
        <w:rPr>
          <w:szCs w:val="28"/>
          <w:lang w:val="ru-RU"/>
        </w:rPr>
        <w:t>;</w:t>
      </w:r>
    </w:p>
    <w:p w:rsidR="00136411" w:rsidRPr="009560C1" w:rsidRDefault="00136411" w:rsidP="009560C1">
      <w:pPr>
        <w:pStyle w:val="a8"/>
        <w:numPr>
          <w:ilvl w:val="1"/>
          <w:numId w:val="24"/>
        </w:numPr>
        <w:suppressAutoHyphens/>
        <w:spacing w:line="360" w:lineRule="auto"/>
        <w:ind w:left="0" w:right="0" w:firstLine="709"/>
        <w:rPr>
          <w:szCs w:val="28"/>
          <w:lang w:val="ru-RU"/>
        </w:rPr>
      </w:pPr>
      <w:r w:rsidRPr="009560C1">
        <w:rPr>
          <w:szCs w:val="28"/>
          <w:lang w:val="ru-RU"/>
        </w:rPr>
        <w:t xml:space="preserve">стоимость товаров (работ, услуг) за все количество поставляемых (отгруженных) по счету – фактуре товаров (выполненных работ, оказанных услуг), переданных имущественных прав без </w:t>
      </w:r>
      <w:r w:rsidR="009C3744" w:rsidRPr="009560C1">
        <w:rPr>
          <w:szCs w:val="28"/>
          <w:lang w:val="ru-RU"/>
        </w:rPr>
        <w:t>налога на добавленную стоимость</w:t>
      </w:r>
      <w:r w:rsidRPr="009560C1">
        <w:rPr>
          <w:szCs w:val="28"/>
          <w:lang w:val="ru-RU"/>
        </w:rPr>
        <w:t>;</w:t>
      </w:r>
    </w:p>
    <w:p w:rsidR="00136411" w:rsidRPr="009560C1" w:rsidRDefault="00136411" w:rsidP="009560C1">
      <w:pPr>
        <w:pStyle w:val="a8"/>
        <w:numPr>
          <w:ilvl w:val="0"/>
          <w:numId w:val="23"/>
        </w:numPr>
        <w:suppressAutoHyphens/>
        <w:spacing w:line="360" w:lineRule="auto"/>
        <w:ind w:left="0" w:right="0" w:firstLine="709"/>
        <w:rPr>
          <w:szCs w:val="28"/>
          <w:lang w:val="ru-RU"/>
        </w:rPr>
      </w:pPr>
      <w:r w:rsidRPr="009560C1">
        <w:rPr>
          <w:szCs w:val="28"/>
          <w:lang w:val="ru-RU"/>
        </w:rPr>
        <w:t>сумма акциза по подакцизным товарам;</w:t>
      </w:r>
    </w:p>
    <w:p w:rsidR="00136411" w:rsidRPr="009560C1" w:rsidRDefault="00136411" w:rsidP="009560C1">
      <w:pPr>
        <w:pStyle w:val="a8"/>
        <w:numPr>
          <w:ilvl w:val="0"/>
          <w:numId w:val="22"/>
        </w:numPr>
        <w:suppressAutoHyphens/>
        <w:spacing w:line="360" w:lineRule="auto"/>
        <w:ind w:left="0" w:right="0" w:firstLine="709"/>
        <w:rPr>
          <w:szCs w:val="28"/>
          <w:lang w:val="ru-RU"/>
        </w:rPr>
      </w:pPr>
      <w:r w:rsidRPr="009560C1">
        <w:rPr>
          <w:szCs w:val="28"/>
          <w:lang w:val="ru-RU"/>
        </w:rPr>
        <w:t>налоговая ставка;</w:t>
      </w:r>
    </w:p>
    <w:p w:rsidR="00136411" w:rsidRPr="009560C1" w:rsidRDefault="00136411" w:rsidP="009560C1">
      <w:pPr>
        <w:pStyle w:val="a8"/>
        <w:numPr>
          <w:ilvl w:val="0"/>
          <w:numId w:val="20"/>
        </w:numPr>
        <w:suppressAutoHyphens/>
        <w:spacing w:line="360" w:lineRule="auto"/>
        <w:ind w:left="0" w:right="0" w:firstLine="709"/>
        <w:rPr>
          <w:szCs w:val="28"/>
          <w:lang w:val="ru-RU"/>
        </w:rPr>
      </w:pPr>
      <w:r w:rsidRPr="009560C1">
        <w:rPr>
          <w:szCs w:val="28"/>
          <w:lang w:val="ru-RU"/>
        </w:rPr>
        <w:t xml:space="preserve">сумма </w:t>
      </w:r>
      <w:r w:rsidR="009C3744" w:rsidRPr="009560C1">
        <w:rPr>
          <w:szCs w:val="28"/>
          <w:lang w:val="ru-RU"/>
        </w:rPr>
        <w:t>налога на добавленную стоимость</w:t>
      </w:r>
      <w:r w:rsidRPr="009560C1">
        <w:rPr>
          <w:szCs w:val="28"/>
          <w:lang w:val="ru-RU"/>
        </w:rPr>
        <w:t>, предъявляемая покупателю товаров (работ, услуг), имущественных прав, определяемая исходя из применяемых налоговых ставок;</w:t>
      </w:r>
    </w:p>
    <w:p w:rsidR="00136411" w:rsidRPr="009560C1" w:rsidRDefault="00136411" w:rsidP="009560C1">
      <w:pPr>
        <w:pStyle w:val="a8"/>
        <w:numPr>
          <w:ilvl w:val="0"/>
          <w:numId w:val="19"/>
        </w:numPr>
        <w:suppressAutoHyphens/>
        <w:spacing w:line="360" w:lineRule="auto"/>
        <w:ind w:left="0" w:right="0" w:firstLine="709"/>
        <w:rPr>
          <w:szCs w:val="28"/>
          <w:lang w:val="ru-RU"/>
        </w:rPr>
      </w:pPr>
      <w:r w:rsidRPr="009560C1">
        <w:rPr>
          <w:szCs w:val="28"/>
          <w:lang w:val="ru-RU"/>
        </w:rPr>
        <w:t xml:space="preserve">стоимость всего количеств поставляемых (отгруженных) по счету – фактуре товаров (выполненных работ, оказанных услуг), переданных имущественных прав с учетом суммы </w:t>
      </w:r>
      <w:r w:rsidR="00CE240B" w:rsidRPr="009560C1">
        <w:rPr>
          <w:szCs w:val="28"/>
          <w:lang w:val="ru-RU"/>
        </w:rPr>
        <w:t>налога на добавленную стоимость</w:t>
      </w:r>
      <w:r w:rsidRPr="009560C1">
        <w:rPr>
          <w:szCs w:val="28"/>
          <w:lang w:val="ru-RU"/>
        </w:rPr>
        <w:t>;</w:t>
      </w:r>
    </w:p>
    <w:p w:rsidR="00136411" w:rsidRPr="009560C1" w:rsidRDefault="00136411" w:rsidP="009560C1">
      <w:pPr>
        <w:pStyle w:val="a8"/>
        <w:numPr>
          <w:ilvl w:val="0"/>
          <w:numId w:val="18"/>
        </w:numPr>
        <w:suppressAutoHyphens/>
        <w:spacing w:line="360" w:lineRule="auto"/>
        <w:ind w:left="0" w:right="0" w:firstLine="709"/>
        <w:rPr>
          <w:szCs w:val="28"/>
          <w:lang w:val="ru-RU"/>
        </w:rPr>
      </w:pPr>
      <w:r w:rsidRPr="009560C1">
        <w:rPr>
          <w:szCs w:val="28"/>
          <w:lang w:val="ru-RU"/>
        </w:rPr>
        <w:t>страна происхождения товара;</w:t>
      </w:r>
    </w:p>
    <w:p w:rsidR="00E72E73" w:rsidRDefault="00136411" w:rsidP="009560C1">
      <w:pPr>
        <w:pStyle w:val="a8"/>
        <w:numPr>
          <w:ilvl w:val="0"/>
          <w:numId w:val="21"/>
        </w:numPr>
        <w:suppressAutoHyphens/>
        <w:spacing w:line="360" w:lineRule="auto"/>
        <w:ind w:left="0" w:right="0" w:firstLine="709"/>
        <w:rPr>
          <w:szCs w:val="28"/>
          <w:lang w:val="ru-RU"/>
        </w:rPr>
      </w:pPr>
      <w:r w:rsidRPr="009560C1">
        <w:rPr>
          <w:szCs w:val="28"/>
          <w:lang w:val="ru-RU"/>
        </w:rPr>
        <w:t>номер грузовой таможенной декларации.</w:t>
      </w:r>
    </w:p>
    <w:p w:rsidR="00E72E73" w:rsidRDefault="00136411" w:rsidP="009560C1">
      <w:pPr>
        <w:pStyle w:val="a8"/>
        <w:suppressAutoHyphens/>
        <w:spacing w:line="360" w:lineRule="auto"/>
        <w:ind w:left="0" w:right="0" w:firstLine="709"/>
        <w:rPr>
          <w:szCs w:val="28"/>
          <w:lang w:val="ru-RU"/>
        </w:rPr>
      </w:pPr>
      <w:r w:rsidRPr="009560C1">
        <w:rPr>
          <w:szCs w:val="28"/>
          <w:lang w:val="ru-RU"/>
        </w:rPr>
        <w:t>Наличие в счете – фактуре любой дополнительной информации (в том числе и дополнительных реквизитов помимо обязательных) не может служить основанием для отказа в вычете налога на добавленную стоимость, так как ст. 169 Налогового кодекса Российской Федерации это не запрещено (письма Минфина России от 24.04.2006 № 03-04-09/07, от 26.07.2006 № 03-04-11/127).</w:t>
      </w:r>
    </w:p>
    <w:p w:rsidR="00136411" w:rsidRPr="009560C1" w:rsidRDefault="00136411" w:rsidP="009560C1">
      <w:pPr>
        <w:pStyle w:val="a8"/>
        <w:suppressAutoHyphens/>
        <w:spacing w:line="360" w:lineRule="auto"/>
        <w:ind w:left="0" w:right="0" w:firstLine="709"/>
        <w:rPr>
          <w:szCs w:val="28"/>
          <w:lang w:val="ru-RU"/>
        </w:rPr>
      </w:pPr>
      <w:r w:rsidRPr="009560C1">
        <w:rPr>
          <w:szCs w:val="28"/>
          <w:lang w:val="ru-RU"/>
        </w:rPr>
        <w:t xml:space="preserve">Налогоплательщику следует иметь в виду, что некоторые из реквизитов счета – фактуры должны быть заполнены в любом случае, а некоторые заполняются в зависимости от характера произведенной вами </w:t>
      </w:r>
      <w:r w:rsidR="00D35FA2" w:rsidRPr="009560C1">
        <w:rPr>
          <w:szCs w:val="28"/>
          <w:lang w:val="ru-RU"/>
        </w:rPr>
        <w:t>операции (приложение 3</w:t>
      </w:r>
      <w:r w:rsidRPr="009560C1">
        <w:rPr>
          <w:szCs w:val="28"/>
          <w:lang w:val="ru-RU"/>
        </w:rPr>
        <w:t>).</w:t>
      </w:r>
    </w:p>
    <w:p w:rsidR="00136411" w:rsidRPr="009560C1" w:rsidRDefault="00136411" w:rsidP="009560C1">
      <w:pPr>
        <w:pStyle w:val="a8"/>
        <w:suppressAutoHyphens/>
        <w:spacing w:line="360" w:lineRule="auto"/>
        <w:ind w:left="0" w:right="0" w:firstLine="709"/>
        <w:rPr>
          <w:szCs w:val="28"/>
          <w:lang w:val="ru-RU"/>
        </w:rPr>
      </w:pPr>
      <w:r w:rsidRPr="009560C1">
        <w:rPr>
          <w:szCs w:val="28"/>
          <w:lang w:val="ru-RU"/>
        </w:rPr>
        <w:t>Всегда заполняются следующие реквизиты счета – фактуры:</w:t>
      </w:r>
    </w:p>
    <w:p w:rsidR="00D35FA2" w:rsidRPr="009560C1" w:rsidRDefault="00D35FA2" w:rsidP="009560C1">
      <w:pPr>
        <w:pStyle w:val="a8"/>
        <w:numPr>
          <w:ilvl w:val="1"/>
          <w:numId w:val="25"/>
        </w:numPr>
        <w:suppressAutoHyphens/>
        <w:spacing w:line="360" w:lineRule="auto"/>
        <w:ind w:left="0" w:right="0" w:firstLine="709"/>
        <w:rPr>
          <w:szCs w:val="28"/>
          <w:lang w:val="ru-RU"/>
        </w:rPr>
      </w:pPr>
      <w:r w:rsidRPr="009560C1">
        <w:rPr>
          <w:szCs w:val="28"/>
          <w:lang w:val="ru-RU"/>
        </w:rPr>
        <w:t>порядковый номер и дата выписки счета – фактуры (пп. 1 п. 5 ст. 169 Налогового кодекса Российской Федерации);</w:t>
      </w:r>
    </w:p>
    <w:p w:rsidR="00D35FA2" w:rsidRPr="009560C1" w:rsidRDefault="00D35FA2" w:rsidP="009560C1">
      <w:pPr>
        <w:pStyle w:val="a8"/>
        <w:numPr>
          <w:ilvl w:val="1"/>
          <w:numId w:val="26"/>
        </w:numPr>
        <w:suppressAutoHyphens/>
        <w:spacing w:line="360" w:lineRule="auto"/>
        <w:ind w:left="0" w:right="0" w:firstLine="709"/>
        <w:rPr>
          <w:szCs w:val="28"/>
          <w:lang w:val="ru-RU"/>
        </w:rPr>
      </w:pPr>
      <w:r w:rsidRPr="009560C1">
        <w:rPr>
          <w:szCs w:val="28"/>
          <w:lang w:val="ru-RU"/>
        </w:rPr>
        <w:t>наименование, адрес и идентификационные номера налогоплательщика и покупателя (пп.2 п.5 ст. 169 Налогового кодекса Российской Федерации);</w:t>
      </w:r>
    </w:p>
    <w:p w:rsidR="00D35FA2" w:rsidRPr="009560C1" w:rsidRDefault="00D35FA2" w:rsidP="009560C1">
      <w:pPr>
        <w:pStyle w:val="a8"/>
        <w:numPr>
          <w:ilvl w:val="1"/>
          <w:numId w:val="26"/>
        </w:numPr>
        <w:suppressAutoHyphens/>
        <w:spacing w:line="360" w:lineRule="auto"/>
        <w:ind w:left="0" w:right="0" w:firstLine="709"/>
        <w:rPr>
          <w:szCs w:val="28"/>
          <w:lang w:val="ru-RU"/>
        </w:rPr>
      </w:pPr>
      <w:r w:rsidRPr="009560C1">
        <w:rPr>
          <w:szCs w:val="28"/>
          <w:lang w:val="ru-RU"/>
        </w:rPr>
        <w:t>наименование поставляемых (отгруженных) товаров (описание выполненных работ, оказанных услуг) (пп.5 п.5 ст. 169Налогового кодекса Российской Федерации);</w:t>
      </w:r>
    </w:p>
    <w:p w:rsidR="00D35FA2" w:rsidRPr="009560C1" w:rsidRDefault="00D35FA2" w:rsidP="009560C1">
      <w:pPr>
        <w:pStyle w:val="a8"/>
        <w:numPr>
          <w:ilvl w:val="1"/>
          <w:numId w:val="26"/>
        </w:numPr>
        <w:suppressAutoHyphens/>
        <w:spacing w:line="360" w:lineRule="auto"/>
        <w:ind w:left="0" w:right="0" w:firstLine="709"/>
        <w:rPr>
          <w:szCs w:val="28"/>
          <w:lang w:val="ru-RU"/>
        </w:rPr>
      </w:pPr>
      <w:r w:rsidRPr="009560C1">
        <w:rPr>
          <w:szCs w:val="28"/>
          <w:lang w:val="ru-RU"/>
        </w:rPr>
        <w:t>стоимость товаров (работ, услуг) имущественных прав за все количество поставляемых (отгруженных) по счету – фактуре товаров (выполненных работ, оказанных услуг), переданных имущественных прав без налога на добавленную стоимость (пп. 8 п. 5 ст. 169 Налогового кодекса Российской Федерации);</w:t>
      </w:r>
    </w:p>
    <w:p w:rsidR="00D35FA2" w:rsidRPr="009560C1" w:rsidRDefault="00D35FA2" w:rsidP="009560C1">
      <w:pPr>
        <w:pStyle w:val="a8"/>
        <w:numPr>
          <w:ilvl w:val="1"/>
          <w:numId w:val="26"/>
        </w:numPr>
        <w:suppressAutoHyphens/>
        <w:spacing w:line="360" w:lineRule="auto"/>
        <w:ind w:left="0" w:right="0" w:firstLine="709"/>
        <w:rPr>
          <w:szCs w:val="28"/>
          <w:lang w:val="ru-RU"/>
        </w:rPr>
      </w:pPr>
      <w:r w:rsidRPr="009560C1">
        <w:rPr>
          <w:szCs w:val="28"/>
          <w:lang w:val="ru-RU"/>
        </w:rPr>
        <w:t>налоговая ставка (пп.10 п.5 ст. 169 Налогового кодекса Российской Федерации);</w:t>
      </w:r>
    </w:p>
    <w:p w:rsidR="00D35FA2" w:rsidRPr="009560C1" w:rsidRDefault="00D35FA2" w:rsidP="009560C1">
      <w:pPr>
        <w:pStyle w:val="a8"/>
        <w:numPr>
          <w:ilvl w:val="1"/>
          <w:numId w:val="26"/>
        </w:numPr>
        <w:suppressAutoHyphens/>
        <w:spacing w:line="360" w:lineRule="auto"/>
        <w:ind w:left="0" w:right="0" w:firstLine="709"/>
        <w:rPr>
          <w:szCs w:val="28"/>
          <w:lang w:val="ru-RU"/>
        </w:rPr>
      </w:pPr>
      <w:r w:rsidRPr="009560C1">
        <w:rPr>
          <w:szCs w:val="28"/>
          <w:lang w:val="ru-RU"/>
        </w:rPr>
        <w:t>сумма налога на добавленную стоимость, предъявляемая покупателю товаров (работ, услуг), имущественных прав, определяемая исходя из применяемых налоговых ставок (пп. 11 п. 5 ст. 169 Налогового кодекса Российской Федерации);</w:t>
      </w:r>
    </w:p>
    <w:p w:rsidR="00D35FA2" w:rsidRPr="009560C1" w:rsidRDefault="00D35FA2" w:rsidP="009560C1">
      <w:pPr>
        <w:pStyle w:val="a8"/>
        <w:numPr>
          <w:ilvl w:val="1"/>
          <w:numId w:val="26"/>
        </w:numPr>
        <w:suppressAutoHyphens/>
        <w:spacing w:line="360" w:lineRule="auto"/>
        <w:ind w:left="0" w:right="0" w:firstLine="709"/>
        <w:rPr>
          <w:szCs w:val="28"/>
          <w:lang w:val="ru-RU"/>
        </w:rPr>
      </w:pPr>
      <w:r w:rsidRPr="009560C1">
        <w:rPr>
          <w:szCs w:val="28"/>
          <w:lang w:val="ru-RU"/>
        </w:rPr>
        <w:t>стоимость всего количества поставляемых (отгруженных) по счету – фактуре товаров (выполненных работ, оказанных услуг), переданных имущественных прав с учетом суммы налога на добавленную стоимость (пп.12 п. 5 ст. 169 Налогового кодекса Российской Федерации).</w:t>
      </w:r>
    </w:p>
    <w:p w:rsidR="00E72E73" w:rsidRDefault="00D35FA2" w:rsidP="009560C1">
      <w:pPr>
        <w:pStyle w:val="a8"/>
        <w:suppressAutoHyphens/>
        <w:spacing w:line="360" w:lineRule="auto"/>
        <w:ind w:left="0" w:right="0" w:firstLine="709"/>
        <w:rPr>
          <w:szCs w:val="28"/>
          <w:lang w:val="ru-RU"/>
        </w:rPr>
      </w:pPr>
      <w:r w:rsidRPr="009560C1">
        <w:rPr>
          <w:szCs w:val="28"/>
          <w:lang w:val="ru-RU"/>
        </w:rPr>
        <w:t>Так же покупатели ведут книгу покупок, предназначенную для регистрации счетов – фактур, выставленных продавцами, в целях определения суммы налога на добавленную стоимость, предъявляемой к вычету (возмещению) в установленном порядке</w:t>
      </w:r>
      <w:r w:rsidR="00944D14" w:rsidRPr="009560C1">
        <w:rPr>
          <w:szCs w:val="28"/>
          <w:lang w:val="ru-RU"/>
        </w:rPr>
        <w:t xml:space="preserve"> </w:t>
      </w:r>
      <w:r w:rsidRPr="009560C1">
        <w:rPr>
          <w:szCs w:val="28"/>
          <w:lang w:val="ru-RU"/>
        </w:rPr>
        <w:t>и книгу продаж, предназначенных для регистрации</w:t>
      </w:r>
      <w:r w:rsidR="00944D14" w:rsidRPr="009560C1">
        <w:rPr>
          <w:szCs w:val="28"/>
          <w:lang w:val="ru-RU"/>
        </w:rPr>
        <w:t xml:space="preserve"> </w:t>
      </w:r>
      <w:r w:rsidRPr="009560C1">
        <w:rPr>
          <w:szCs w:val="28"/>
          <w:lang w:val="ru-RU"/>
        </w:rPr>
        <w:t>счетов – фактур (контрольных лент контрольно – кассовой техники, бланков строгой отчетности при реализации товаров (выполнении работ, оказании услуг) населению).</w:t>
      </w:r>
    </w:p>
    <w:p w:rsidR="00D35FA2" w:rsidRPr="009560C1" w:rsidRDefault="00D35FA2" w:rsidP="009560C1">
      <w:pPr>
        <w:pStyle w:val="a8"/>
        <w:suppressAutoHyphens/>
        <w:spacing w:line="360" w:lineRule="auto"/>
        <w:ind w:left="0" w:right="0" w:firstLine="709"/>
        <w:rPr>
          <w:szCs w:val="28"/>
          <w:lang w:val="ru-RU"/>
        </w:rPr>
      </w:pPr>
      <w:r w:rsidRPr="009560C1">
        <w:rPr>
          <w:szCs w:val="28"/>
          <w:lang w:val="ru-RU"/>
        </w:rPr>
        <w:t>Счета–фактуры, не соответствующие установленным нормам их заполнения, не могут регистрироваться ни в книге покупок, ни в книге продаж. Не подлежат регистрации в книге покупок и в книге продаж также</w:t>
      </w:r>
      <w:r w:rsidR="00944D14" w:rsidRPr="009560C1">
        <w:rPr>
          <w:szCs w:val="28"/>
          <w:lang w:val="ru-RU"/>
        </w:rPr>
        <w:t xml:space="preserve"> </w:t>
      </w:r>
      <w:r w:rsidRPr="009560C1">
        <w:rPr>
          <w:szCs w:val="28"/>
          <w:lang w:val="ru-RU"/>
        </w:rPr>
        <w:t>счета–фактур, имеющие подчистки и помарки. Исправления, внесенные в счета–фактуры, должны быть заверены подписью руководителя и печатью продавца с указанием даты внесения исправления.</w:t>
      </w:r>
    </w:p>
    <w:p w:rsidR="00D35FA2" w:rsidRPr="009560C1" w:rsidRDefault="00D35FA2" w:rsidP="009560C1">
      <w:pPr>
        <w:pStyle w:val="a8"/>
        <w:suppressAutoHyphens/>
        <w:spacing w:line="360" w:lineRule="auto"/>
        <w:ind w:left="0" w:right="0" w:firstLine="709"/>
        <w:rPr>
          <w:szCs w:val="28"/>
          <w:lang w:val="ru-RU"/>
        </w:rPr>
      </w:pPr>
      <w:r w:rsidRPr="009560C1">
        <w:rPr>
          <w:szCs w:val="28"/>
          <w:lang w:val="ru-RU"/>
        </w:rPr>
        <w:t>Обе книги должны быть прошнурованы, а их страницы пронумерованы и скреплены печатью.</w:t>
      </w:r>
    </w:p>
    <w:p w:rsidR="00D35FA2" w:rsidRPr="009560C1" w:rsidRDefault="00D35FA2" w:rsidP="009560C1">
      <w:pPr>
        <w:pStyle w:val="a8"/>
        <w:suppressAutoHyphens/>
        <w:spacing w:line="360" w:lineRule="auto"/>
        <w:ind w:left="0" w:right="0" w:firstLine="709"/>
        <w:rPr>
          <w:szCs w:val="28"/>
          <w:lang w:val="ru-RU"/>
        </w:rPr>
      </w:pPr>
      <w:r w:rsidRPr="009560C1">
        <w:rPr>
          <w:szCs w:val="28"/>
          <w:lang w:val="ru-RU"/>
        </w:rPr>
        <w:t>Контроль за правильностью ведения покупок и книги продаж осуществляются руководителем организации или уполномоченным им лицом.</w:t>
      </w:r>
    </w:p>
    <w:p w:rsidR="00D35FA2" w:rsidRPr="009560C1" w:rsidRDefault="00D35FA2" w:rsidP="009560C1">
      <w:pPr>
        <w:pStyle w:val="a8"/>
        <w:suppressAutoHyphens/>
        <w:spacing w:line="360" w:lineRule="auto"/>
        <w:ind w:left="0" w:right="0" w:firstLine="709"/>
        <w:rPr>
          <w:szCs w:val="28"/>
          <w:lang w:val="ru-RU"/>
        </w:rPr>
      </w:pPr>
      <w:r w:rsidRPr="009560C1">
        <w:rPr>
          <w:szCs w:val="28"/>
          <w:lang w:val="ru-RU"/>
        </w:rPr>
        <w:t>Храниться книга покупок и книга продаж у покупателя и у продавца соответственно должны в течение полных пяти лет с даты последней записи.</w:t>
      </w:r>
    </w:p>
    <w:p w:rsidR="00D35FA2" w:rsidRPr="009560C1" w:rsidRDefault="00D35FA2" w:rsidP="009560C1">
      <w:pPr>
        <w:pStyle w:val="a8"/>
        <w:suppressAutoHyphens/>
        <w:spacing w:line="360" w:lineRule="auto"/>
        <w:ind w:left="0" w:right="0" w:firstLine="709"/>
        <w:rPr>
          <w:szCs w:val="28"/>
          <w:lang w:val="ru-RU"/>
        </w:rPr>
      </w:pPr>
      <w:r w:rsidRPr="009560C1">
        <w:rPr>
          <w:szCs w:val="28"/>
          <w:lang w:val="ru-RU"/>
        </w:rPr>
        <w:t>Допускается веление книги покупок и книги продаж в электронном виде.</w:t>
      </w:r>
    </w:p>
    <w:p w:rsidR="00E72E73" w:rsidRDefault="00E55AEC" w:rsidP="009560C1">
      <w:pPr>
        <w:pStyle w:val="a8"/>
        <w:suppressAutoHyphens/>
        <w:spacing w:line="360" w:lineRule="auto"/>
        <w:ind w:left="0" w:right="0" w:firstLine="709"/>
        <w:rPr>
          <w:szCs w:val="28"/>
          <w:lang w:val="ru-RU"/>
        </w:rPr>
      </w:pPr>
      <w:r w:rsidRPr="009560C1">
        <w:rPr>
          <w:szCs w:val="28"/>
          <w:lang w:val="ru-RU"/>
        </w:rPr>
        <w:t>В соответствии с изменениями, внесенными в Правила, при необходимости внесения изменений в книгу покупок и книгу продаж оформляются дополнительные листы соответственно книги покупок и книги продаж.</w:t>
      </w:r>
    </w:p>
    <w:p w:rsidR="00E55AEC" w:rsidRPr="009560C1" w:rsidRDefault="00E55AEC" w:rsidP="009560C1">
      <w:pPr>
        <w:pStyle w:val="a8"/>
        <w:suppressAutoHyphens/>
        <w:spacing w:line="360" w:lineRule="auto"/>
        <w:ind w:left="0" w:right="0" w:firstLine="709"/>
        <w:rPr>
          <w:szCs w:val="28"/>
          <w:lang w:val="ru-RU"/>
        </w:rPr>
      </w:pPr>
      <w:r w:rsidRPr="009560C1">
        <w:rPr>
          <w:szCs w:val="28"/>
          <w:lang w:val="ru-RU"/>
        </w:rPr>
        <w:t>Дополнительные листы книги покупок и дополнительные листы книги продаж также могут быть оформлены в электронном виде. В этом случае указанные дополнительные листы распечатываются, прикладываются соответственно к книге покупок и книге продаж за налоговый период, в котором был зарегистрирован счет – фактура до внесения в него исправлений, пронумеровываются с продолжением сквозной нумерации страниц книги покупок и книги продаж за указанный налоговый период, прошнуровываются и скрепляются печатью (п. 28 Правил).</w:t>
      </w:r>
    </w:p>
    <w:p w:rsidR="00E72E73" w:rsidRDefault="00A830B6" w:rsidP="009560C1">
      <w:pPr>
        <w:pStyle w:val="a8"/>
        <w:suppressAutoHyphens/>
        <w:spacing w:line="360" w:lineRule="auto"/>
        <w:ind w:left="0" w:right="0" w:firstLine="709"/>
        <w:rPr>
          <w:szCs w:val="28"/>
          <w:lang w:val="ru-RU"/>
        </w:rPr>
      </w:pPr>
      <w:r w:rsidRPr="009560C1">
        <w:rPr>
          <w:szCs w:val="28"/>
          <w:lang w:val="ru-RU"/>
        </w:rPr>
        <w:t>Пример 2</w:t>
      </w:r>
      <w:r w:rsidR="00E55AEC" w:rsidRPr="009560C1">
        <w:rPr>
          <w:szCs w:val="28"/>
          <w:lang w:val="ru-RU"/>
        </w:rPr>
        <w:t>. Порядок заполнения книги покупок.</w:t>
      </w:r>
    </w:p>
    <w:p w:rsidR="00E55AEC" w:rsidRPr="009560C1" w:rsidRDefault="00E55AEC" w:rsidP="009560C1">
      <w:pPr>
        <w:pStyle w:val="a8"/>
        <w:tabs>
          <w:tab w:val="clear" w:pos="142"/>
          <w:tab w:val="left" w:pos="1440"/>
        </w:tabs>
        <w:suppressAutoHyphens/>
        <w:spacing w:line="360" w:lineRule="auto"/>
        <w:ind w:left="0" w:right="0" w:firstLine="709"/>
        <w:rPr>
          <w:szCs w:val="28"/>
          <w:lang w:val="ru-RU"/>
        </w:rPr>
      </w:pPr>
      <w:r w:rsidRPr="009560C1">
        <w:rPr>
          <w:szCs w:val="28"/>
          <w:lang w:val="ru-RU"/>
        </w:rPr>
        <w:t xml:space="preserve">ООО </w:t>
      </w:r>
      <w:r w:rsidR="009560C1">
        <w:rPr>
          <w:szCs w:val="28"/>
          <w:lang w:val="ru-RU"/>
        </w:rPr>
        <w:t>"</w:t>
      </w:r>
      <w:r w:rsidRPr="009560C1">
        <w:rPr>
          <w:szCs w:val="28"/>
          <w:lang w:val="ru-RU"/>
        </w:rPr>
        <w:t>Ромашка</w:t>
      </w:r>
      <w:r w:rsidR="009560C1">
        <w:rPr>
          <w:szCs w:val="28"/>
          <w:lang w:val="ru-RU"/>
        </w:rPr>
        <w:t>"</w:t>
      </w:r>
      <w:r w:rsidRPr="009560C1">
        <w:rPr>
          <w:szCs w:val="28"/>
          <w:lang w:val="ru-RU"/>
        </w:rPr>
        <w:t xml:space="preserve"> закупило у индивидуального предпринимателя</w:t>
      </w:r>
      <w:r w:rsidR="00944D14" w:rsidRPr="009560C1">
        <w:rPr>
          <w:szCs w:val="28"/>
          <w:lang w:val="ru-RU"/>
        </w:rPr>
        <w:t xml:space="preserve"> </w:t>
      </w:r>
      <w:r w:rsidRPr="009560C1">
        <w:rPr>
          <w:szCs w:val="28"/>
          <w:lang w:val="ru-RU"/>
        </w:rPr>
        <w:t xml:space="preserve">Петрова И. Н., являющегося плательщиком налога на добавленную стоимость, два центнера удобрений на общую сумму 59000 руб., в том числе НДС- 9000 руб. Отгрузка товара покупателю произошла 12 ноября 2009 года, предпринимателем был выставлен счет-фактура № 5 от 15.11.2009. Кроме этого ООО </w:t>
      </w:r>
      <w:r w:rsidR="009560C1">
        <w:rPr>
          <w:szCs w:val="28"/>
          <w:lang w:val="ru-RU"/>
        </w:rPr>
        <w:t>"</w:t>
      </w:r>
      <w:r w:rsidRPr="009560C1">
        <w:rPr>
          <w:szCs w:val="28"/>
          <w:lang w:val="ru-RU"/>
        </w:rPr>
        <w:t>Ромашка</w:t>
      </w:r>
      <w:r w:rsidR="009560C1">
        <w:rPr>
          <w:szCs w:val="28"/>
          <w:lang w:val="ru-RU"/>
        </w:rPr>
        <w:t>"</w:t>
      </w:r>
      <w:r w:rsidRPr="009560C1">
        <w:rPr>
          <w:szCs w:val="28"/>
          <w:lang w:val="ru-RU"/>
        </w:rPr>
        <w:t xml:space="preserve"> приобрело у ЗАО </w:t>
      </w:r>
      <w:r w:rsidR="009560C1">
        <w:rPr>
          <w:szCs w:val="28"/>
          <w:lang w:val="ru-RU"/>
        </w:rPr>
        <w:t>"</w:t>
      </w:r>
      <w:r w:rsidRPr="009560C1">
        <w:rPr>
          <w:szCs w:val="28"/>
          <w:lang w:val="ru-RU"/>
        </w:rPr>
        <w:t>Рассвет</w:t>
      </w:r>
      <w:r w:rsidR="009560C1">
        <w:rPr>
          <w:szCs w:val="28"/>
          <w:lang w:val="ru-RU"/>
        </w:rPr>
        <w:t>"</w:t>
      </w:r>
      <w:r w:rsidRPr="009560C1">
        <w:rPr>
          <w:szCs w:val="28"/>
          <w:lang w:val="ru-RU"/>
        </w:rPr>
        <w:t xml:space="preserve"> 25 опрыскивателей для деревьев по цене 59 руб. за штуку на сумму 1475 руб., в том числе НДС -225 руб. От продавца был получен счет-фактура № 21 от 26.12.2009. Налоговым периодом для ООО </w:t>
      </w:r>
      <w:r w:rsidR="009560C1">
        <w:rPr>
          <w:szCs w:val="28"/>
          <w:lang w:val="ru-RU"/>
        </w:rPr>
        <w:t>"</w:t>
      </w:r>
      <w:r w:rsidRPr="009560C1">
        <w:rPr>
          <w:szCs w:val="28"/>
          <w:lang w:val="ru-RU"/>
        </w:rPr>
        <w:t>Ромашка</w:t>
      </w:r>
      <w:r w:rsidR="009560C1">
        <w:rPr>
          <w:szCs w:val="28"/>
          <w:lang w:val="ru-RU"/>
        </w:rPr>
        <w:t>"</w:t>
      </w:r>
      <w:r w:rsidRPr="009560C1">
        <w:rPr>
          <w:szCs w:val="28"/>
          <w:lang w:val="ru-RU"/>
        </w:rPr>
        <w:t xml:space="preserve"> является квартал.</w:t>
      </w:r>
    </w:p>
    <w:p w:rsidR="00E55AEC" w:rsidRPr="009560C1" w:rsidRDefault="00E55AEC" w:rsidP="009560C1">
      <w:pPr>
        <w:pStyle w:val="a8"/>
        <w:tabs>
          <w:tab w:val="clear" w:pos="142"/>
          <w:tab w:val="left" w:pos="1440"/>
        </w:tabs>
        <w:suppressAutoHyphens/>
        <w:spacing w:line="360" w:lineRule="auto"/>
        <w:ind w:left="0" w:right="0" w:firstLine="709"/>
        <w:rPr>
          <w:szCs w:val="28"/>
          <w:lang w:val="ru-RU"/>
        </w:rPr>
      </w:pPr>
      <w:r w:rsidRPr="009560C1">
        <w:rPr>
          <w:szCs w:val="28"/>
          <w:lang w:val="ru-RU"/>
        </w:rPr>
        <w:t xml:space="preserve">Книга покупок ООО </w:t>
      </w:r>
      <w:r w:rsidR="009560C1">
        <w:rPr>
          <w:szCs w:val="28"/>
          <w:lang w:val="ru-RU"/>
        </w:rPr>
        <w:t>"</w:t>
      </w:r>
      <w:r w:rsidRPr="009560C1">
        <w:rPr>
          <w:szCs w:val="28"/>
          <w:lang w:val="ru-RU"/>
        </w:rPr>
        <w:t>Ромашка</w:t>
      </w:r>
      <w:r w:rsidR="009560C1">
        <w:rPr>
          <w:szCs w:val="28"/>
          <w:lang w:val="ru-RU"/>
        </w:rPr>
        <w:t>"</w:t>
      </w:r>
      <w:r w:rsidRPr="009560C1">
        <w:rPr>
          <w:szCs w:val="28"/>
          <w:lang w:val="ru-RU"/>
        </w:rPr>
        <w:t xml:space="preserve"> заполняется следующим образом (приложение 4).</w:t>
      </w:r>
    </w:p>
    <w:p w:rsidR="00E55AEC" w:rsidRPr="009560C1" w:rsidRDefault="00A830B6" w:rsidP="009560C1">
      <w:pPr>
        <w:pStyle w:val="a8"/>
        <w:tabs>
          <w:tab w:val="clear" w:pos="142"/>
          <w:tab w:val="left" w:pos="1440"/>
        </w:tabs>
        <w:suppressAutoHyphens/>
        <w:spacing w:line="360" w:lineRule="auto"/>
        <w:ind w:left="0" w:right="0" w:firstLine="709"/>
        <w:rPr>
          <w:szCs w:val="28"/>
          <w:lang w:val="ru-RU"/>
        </w:rPr>
      </w:pPr>
      <w:r w:rsidRPr="009560C1">
        <w:rPr>
          <w:szCs w:val="28"/>
          <w:lang w:val="ru-RU"/>
        </w:rPr>
        <w:t>Пример 3</w:t>
      </w:r>
      <w:r w:rsidR="00E55AEC" w:rsidRPr="009560C1">
        <w:rPr>
          <w:szCs w:val="28"/>
          <w:lang w:val="ru-RU"/>
        </w:rPr>
        <w:t>. Порядок заполнения книги продаж.</w:t>
      </w:r>
    </w:p>
    <w:p w:rsidR="00E55AEC" w:rsidRPr="009560C1" w:rsidRDefault="00E55AEC" w:rsidP="009560C1">
      <w:pPr>
        <w:pStyle w:val="a8"/>
        <w:tabs>
          <w:tab w:val="clear" w:pos="142"/>
        </w:tabs>
        <w:suppressAutoHyphens/>
        <w:spacing w:line="360" w:lineRule="auto"/>
        <w:ind w:left="0" w:right="0" w:firstLine="709"/>
        <w:rPr>
          <w:szCs w:val="28"/>
          <w:lang w:val="ru-RU"/>
        </w:rPr>
      </w:pPr>
      <w:r w:rsidRPr="009560C1">
        <w:rPr>
          <w:szCs w:val="28"/>
          <w:lang w:val="ru-RU"/>
        </w:rPr>
        <w:t xml:space="preserve">ЗАО </w:t>
      </w:r>
      <w:r w:rsidR="009560C1">
        <w:rPr>
          <w:szCs w:val="28"/>
          <w:lang w:val="ru-RU"/>
        </w:rPr>
        <w:t>"</w:t>
      </w:r>
      <w:r w:rsidRPr="009560C1">
        <w:rPr>
          <w:szCs w:val="28"/>
          <w:lang w:val="ru-RU"/>
        </w:rPr>
        <w:t>Василек</w:t>
      </w:r>
      <w:r w:rsidR="009560C1">
        <w:rPr>
          <w:szCs w:val="28"/>
          <w:lang w:val="ru-RU"/>
        </w:rPr>
        <w:t>"</w:t>
      </w:r>
      <w:r w:rsidRPr="009560C1">
        <w:rPr>
          <w:szCs w:val="28"/>
          <w:lang w:val="ru-RU"/>
        </w:rPr>
        <w:t xml:space="preserve"> осуществило в феврале следующие операции по реализации товаров:</w:t>
      </w:r>
    </w:p>
    <w:p w:rsidR="00E55AEC" w:rsidRPr="009560C1" w:rsidRDefault="00E55AEC" w:rsidP="009560C1">
      <w:pPr>
        <w:pStyle w:val="a8"/>
        <w:numPr>
          <w:ilvl w:val="1"/>
          <w:numId w:val="27"/>
        </w:numPr>
        <w:tabs>
          <w:tab w:val="clear" w:pos="142"/>
        </w:tabs>
        <w:suppressAutoHyphens/>
        <w:spacing w:line="360" w:lineRule="auto"/>
        <w:ind w:left="0" w:right="0" w:firstLine="709"/>
        <w:rPr>
          <w:szCs w:val="28"/>
          <w:lang w:val="ru-RU"/>
        </w:rPr>
      </w:pPr>
      <w:r w:rsidRPr="009560C1">
        <w:rPr>
          <w:szCs w:val="28"/>
          <w:lang w:val="ru-RU"/>
        </w:rPr>
        <w:t xml:space="preserve">02.11.2009 ООО </w:t>
      </w:r>
      <w:r w:rsidR="009560C1">
        <w:rPr>
          <w:szCs w:val="28"/>
          <w:lang w:val="ru-RU"/>
        </w:rPr>
        <w:t>"</w:t>
      </w:r>
      <w:r w:rsidRPr="009560C1">
        <w:rPr>
          <w:szCs w:val="28"/>
          <w:lang w:val="ru-RU"/>
        </w:rPr>
        <w:t>Незабудка</w:t>
      </w:r>
      <w:r w:rsidR="009560C1">
        <w:rPr>
          <w:szCs w:val="28"/>
          <w:lang w:val="ru-RU"/>
        </w:rPr>
        <w:t>"</w:t>
      </w:r>
      <w:r w:rsidRPr="009560C1">
        <w:rPr>
          <w:szCs w:val="28"/>
          <w:lang w:val="ru-RU"/>
        </w:rPr>
        <w:t xml:space="preserve"> было реализовано (отгружено и оплачено) </w:t>
      </w:r>
      <w:smartTag w:uri="urn:schemas-microsoft-com:office:smarttags" w:element="metricconverter">
        <w:smartTagPr>
          <w:attr w:name="ProductID" w:val="100 кг"/>
        </w:smartTagPr>
        <w:r w:rsidRPr="009560C1">
          <w:rPr>
            <w:szCs w:val="28"/>
            <w:lang w:val="ru-RU"/>
          </w:rPr>
          <w:t>100 кг</w:t>
        </w:r>
      </w:smartTag>
      <w:r w:rsidRPr="009560C1">
        <w:rPr>
          <w:szCs w:val="28"/>
          <w:lang w:val="ru-RU"/>
        </w:rPr>
        <w:t xml:space="preserve"> апельсинов на общую сумму 3540 рублей, в том числе НДС -540 рублей. Продавец выставил покупателю счет-фактуру</w:t>
      </w:r>
      <w:r w:rsidR="00944D14" w:rsidRPr="009560C1">
        <w:rPr>
          <w:szCs w:val="28"/>
          <w:lang w:val="ru-RU"/>
        </w:rPr>
        <w:t xml:space="preserve"> </w:t>
      </w:r>
      <w:r w:rsidRPr="009560C1">
        <w:rPr>
          <w:szCs w:val="28"/>
          <w:lang w:val="ru-RU"/>
        </w:rPr>
        <w:t>№12 от 04.11.2009;</w:t>
      </w:r>
    </w:p>
    <w:p w:rsidR="00E55AEC" w:rsidRPr="009560C1" w:rsidRDefault="00E55AEC" w:rsidP="009560C1">
      <w:pPr>
        <w:pStyle w:val="a8"/>
        <w:numPr>
          <w:ilvl w:val="1"/>
          <w:numId w:val="28"/>
        </w:numPr>
        <w:tabs>
          <w:tab w:val="clear" w:pos="142"/>
        </w:tabs>
        <w:suppressAutoHyphens/>
        <w:spacing w:line="360" w:lineRule="auto"/>
        <w:ind w:left="0" w:right="0" w:firstLine="709"/>
        <w:rPr>
          <w:szCs w:val="28"/>
          <w:lang w:val="ru-RU"/>
        </w:rPr>
      </w:pPr>
      <w:r w:rsidRPr="009560C1">
        <w:rPr>
          <w:szCs w:val="28"/>
          <w:lang w:val="ru-RU"/>
        </w:rPr>
        <w:t xml:space="preserve">05.11.2009 ЗАО </w:t>
      </w:r>
      <w:r w:rsidR="009560C1">
        <w:rPr>
          <w:szCs w:val="28"/>
          <w:lang w:val="ru-RU"/>
        </w:rPr>
        <w:t>"</w:t>
      </w:r>
      <w:r w:rsidRPr="009560C1">
        <w:rPr>
          <w:szCs w:val="28"/>
          <w:lang w:val="ru-RU"/>
        </w:rPr>
        <w:t>Восход</w:t>
      </w:r>
      <w:r w:rsidR="009560C1">
        <w:rPr>
          <w:szCs w:val="28"/>
          <w:lang w:val="ru-RU"/>
        </w:rPr>
        <w:t>"</w:t>
      </w:r>
      <w:r w:rsidRPr="009560C1">
        <w:rPr>
          <w:szCs w:val="28"/>
          <w:lang w:val="ru-RU"/>
        </w:rPr>
        <w:t xml:space="preserve"> было реализовано (отгружено и оплачено) 50кг яблок на сумму 1770 рублей, в том числе НДС-270 рублей, счет-фактура № 13 от 08.11.2009;</w:t>
      </w:r>
    </w:p>
    <w:p w:rsidR="00E55AEC" w:rsidRPr="009560C1" w:rsidRDefault="00E55AEC" w:rsidP="009560C1">
      <w:pPr>
        <w:pStyle w:val="a8"/>
        <w:numPr>
          <w:ilvl w:val="1"/>
          <w:numId w:val="29"/>
        </w:numPr>
        <w:tabs>
          <w:tab w:val="clear" w:pos="142"/>
        </w:tabs>
        <w:suppressAutoHyphens/>
        <w:spacing w:line="360" w:lineRule="auto"/>
        <w:ind w:left="0" w:right="0" w:firstLine="709"/>
        <w:rPr>
          <w:szCs w:val="28"/>
          <w:lang w:val="ru-RU"/>
        </w:rPr>
      </w:pPr>
      <w:r w:rsidRPr="009560C1">
        <w:rPr>
          <w:szCs w:val="28"/>
          <w:lang w:val="ru-RU"/>
        </w:rPr>
        <w:t>10.11.2007 ПБОЮЛ Иванову М. Н. были реализованы (отгружены и оплачены) хлебобулочные изделия на общую сумму 4400 рублей, в том числе НДС -400 рублей, счет-фактура № 14 от 11. 11. 2008;</w:t>
      </w:r>
    </w:p>
    <w:p w:rsidR="00E55AEC" w:rsidRPr="009560C1" w:rsidRDefault="00E55AEC" w:rsidP="009560C1">
      <w:pPr>
        <w:pStyle w:val="a8"/>
        <w:numPr>
          <w:ilvl w:val="1"/>
          <w:numId w:val="29"/>
        </w:numPr>
        <w:tabs>
          <w:tab w:val="clear" w:pos="142"/>
          <w:tab w:val="left" w:pos="1440"/>
        </w:tabs>
        <w:suppressAutoHyphens/>
        <w:spacing w:line="360" w:lineRule="auto"/>
        <w:ind w:left="0" w:right="0" w:firstLine="709"/>
        <w:rPr>
          <w:szCs w:val="28"/>
          <w:lang w:val="ru-RU"/>
        </w:rPr>
      </w:pPr>
      <w:r w:rsidRPr="009560C1">
        <w:rPr>
          <w:szCs w:val="28"/>
          <w:lang w:val="ru-RU"/>
        </w:rPr>
        <w:t xml:space="preserve">15.11.2009 ООО </w:t>
      </w:r>
      <w:r w:rsidR="009560C1">
        <w:rPr>
          <w:szCs w:val="28"/>
          <w:lang w:val="ru-RU"/>
        </w:rPr>
        <w:t>"</w:t>
      </w:r>
      <w:r w:rsidRPr="009560C1">
        <w:rPr>
          <w:szCs w:val="28"/>
          <w:lang w:val="ru-RU"/>
        </w:rPr>
        <w:t>Незабудка</w:t>
      </w:r>
      <w:r w:rsidR="009560C1">
        <w:rPr>
          <w:szCs w:val="28"/>
          <w:lang w:val="ru-RU"/>
        </w:rPr>
        <w:t>"</w:t>
      </w:r>
      <w:r w:rsidRPr="009560C1">
        <w:rPr>
          <w:szCs w:val="28"/>
          <w:lang w:val="ru-RU"/>
        </w:rPr>
        <w:t xml:space="preserve"> была реализована (отгружена) партия груш на общую сумму 3540 рублей. Был выставлен счет-фактура № 15 от 17.11.2009. Налоговым периодом для ЗАО </w:t>
      </w:r>
      <w:r w:rsidR="009560C1">
        <w:rPr>
          <w:szCs w:val="28"/>
          <w:lang w:val="ru-RU"/>
        </w:rPr>
        <w:t>"</w:t>
      </w:r>
      <w:r w:rsidRPr="009560C1">
        <w:rPr>
          <w:szCs w:val="28"/>
          <w:lang w:val="ru-RU"/>
        </w:rPr>
        <w:t>Василек</w:t>
      </w:r>
      <w:r w:rsidR="009560C1">
        <w:rPr>
          <w:szCs w:val="28"/>
          <w:lang w:val="ru-RU"/>
        </w:rPr>
        <w:t>"</w:t>
      </w:r>
      <w:r w:rsidRPr="009560C1">
        <w:rPr>
          <w:szCs w:val="28"/>
          <w:lang w:val="ru-RU"/>
        </w:rPr>
        <w:t xml:space="preserve"> является месяц</w:t>
      </w:r>
      <w:r w:rsidR="009C3744" w:rsidRPr="009560C1">
        <w:rPr>
          <w:szCs w:val="28"/>
          <w:lang w:val="ru-RU"/>
        </w:rPr>
        <w:t>.</w:t>
      </w:r>
    </w:p>
    <w:p w:rsidR="009C3744" w:rsidRPr="009560C1" w:rsidRDefault="009C3744" w:rsidP="009560C1">
      <w:pPr>
        <w:pStyle w:val="a8"/>
        <w:tabs>
          <w:tab w:val="clear" w:pos="142"/>
          <w:tab w:val="left" w:pos="1440"/>
        </w:tabs>
        <w:suppressAutoHyphens/>
        <w:spacing w:line="360" w:lineRule="auto"/>
        <w:ind w:left="0" w:right="0" w:firstLine="709"/>
        <w:rPr>
          <w:szCs w:val="28"/>
          <w:lang w:val="ru-RU"/>
        </w:rPr>
      </w:pPr>
      <w:r w:rsidRPr="009560C1">
        <w:rPr>
          <w:szCs w:val="28"/>
          <w:lang w:val="ru-RU"/>
        </w:rPr>
        <w:t xml:space="preserve">Книга продаж ЗАО </w:t>
      </w:r>
      <w:r w:rsidR="009560C1">
        <w:rPr>
          <w:szCs w:val="28"/>
          <w:lang w:val="ru-RU"/>
        </w:rPr>
        <w:t>"</w:t>
      </w:r>
      <w:r w:rsidRPr="009560C1">
        <w:rPr>
          <w:szCs w:val="28"/>
          <w:lang w:val="ru-RU"/>
        </w:rPr>
        <w:t>Василек</w:t>
      </w:r>
      <w:r w:rsidR="009560C1">
        <w:rPr>
          <w:szCs w:val="28"/>
          <w:lang w:val="ru-RU"/>
        </w:rPr>
        <w:t>"</w:t>
      </w:r>
      <w:r w:rsidRPr="009560C1">
        <w:rPr>
          <w:szCs w:val="28"/>
          <w:lang w:val="ru-RU"/>
        </w:rPr>
        <w:t xml:space="preserve"> в этом случае будет заполнена следующим образом (приложение 5).</w:t>
      </w:r>
    </w:p>
    <w:p w:rsidR="00266223" w:rsidRPr="009560C1" w:rsidRDefault="00266223" w:rsidP="009560C1">
      <w:pPr>
        <w:pStyle w:val="a8"/>
        <w:tabs>
          <w:tab w:val="clear" w:pos="142"/>
          <w:tab w:val="left" w:pos="1440"/>
        </w:tabs>
        <w:suppressAutoHyphens/>
        <w:spacing w:line="360" w:lineRule="auto"/>
        <w:ind w:left="0" w:right="0" w:firstLine="709"/>
        <w:rPr>
          <w:szCs w:val="28"/>
          <w:lang w:val="ru-RU"/>
        </w:rPr>
      </w:pPr>
    </w:p>
    <w:p w:rsidR="009C3744" w:rsidRPr="009560C1" w:rsidRDefault="009C3744" w:rsidP="009560C1">
      <w:pPr>
        <w:pStyle w:val="a8"/>
        <w:tabs>
          <w:tab w:val="clear" w:pos="142"/>
          <w:tab w:val="left" w:pos="1440"/>
        </w:tabs>
        <w:suppressAutoHyphens/>
        <w:spacing w:line="360" w:lineRule="auto"/>
        <w:ind w:left="0" w:right="0" w:firstLine="709"/>
        <w:rPr>
          <w:szCs w:val="28"/>
          <w:lang w:val="ru-RU"/>
        </w:rPr>
      </w:pPr>
      <w:r w:rsidRPr="009560C1">
        <w:rPr>
          <w:szCs w:val="28"/>
          <w:lang w:val="ru-RU"/>
        </w:rPr>
        <w:br w:type="page"/>
        <w:t>Глава 2 Бухгалтерский и налоговый учет налога на добавленную стоимость</w:t>
      </w:r>
    </w:p>
    <w:p w:rsidR="00FD5A28" w:rsidRPr="009560C1" w:rsidRDefault="00FD5A28" w:rsidP="009560C1">
      <w:pPr>
        <w:pStyle w:val="a8"/>
        <w:tabs>
          <w:tab w:val="clear" w:pos="142"/>
          <w:tab w:val="left" w:pos="1440"/>
        </w:tabs>
        <w:suppressAutoHyphens/>
        <w:spacing w:line="360" w:lineRule="auto"/>
        <w:ind w:left="0" w:right="0" w:firstLine="709"/>
        <w:rPr>
          <w:szCs w:val="28"/>
          <w:lang w:val="ru-RU"/>
        </w:rPr>
      </w:pPr>
    </w:p>
    <w:p w:rsidR="009C3744" w:rsidRPr="009560C1" w:rsidRDefault="00713D2E" w:rsidP="009560C1">
      <w:pPr>
        <w:pStyle w:val="a8"/>
        <w:tabs>
          <w:tab w:val="clear" w:pos="142"/>
          <w:tab w:val="left" w:pos="1440"/>
        </w:tabs>
        <w:suppressAutoHyphens/>
        <w:spacing w:line="360" w:lineRule="auto"/>
        <w:ind w:left="0" w:right="0" w:firstLine="709"/>
        <w:rPr>
          <w:szCs w:val="28"/>
          <w:lang w:val="ru-RU"/>
        </w:rPr>
      </w:pPr>
      <w:r w:rsidRPr="009560C1">
        <w:rPr>
          <w:szCs w:val="28"/>
          <w:lang w:val="ru-RU"/>
        </w:rPr>
        <w:t xml:space="preserve">2.1 </w:t>
      </w:r>
      <w:r w:rsidR="009C3744" w:rsidRPr="009560C1">
        <w:rPr>
          <w:szCs w:val="28"/>
          <w:lang w:val="ru-RU"/>
        </w:rPr>
        <w:t>Правовое и методическое обеспечение бухг</w:t>
      </w:r>
      <w:r w:rsidR="00CE240B" w:rsidRPr="009560C1">
        <w:rPr>
          <w:szCs w:val="28"/>
          <w:lang w:val="ru-RU"/>
        </w:rPr>
        <w:t>алтерского учета</w:t>
      </w:r>
    </w:p>
    <w:p w:rsidR="00713D2E" w:rsidRPr="009560C1" w:rsidRDefault="00713D2E" w:rsidP="009560C1">
      <w:pPr>
        <w:pStyle w:val="a8"/>
        <w:tabs>
          <w:tab w:val="clear" w:pos="142"/>
          <w:tab w:val="left" w:pos="1440"/>
        </w:tabs>
        <w:suppressAutoHyphens/>
        <w:spacing w:line="360" w:lineRule="auto"/>
        <w:ind w:left="0" w:right="0" w:firstLine="709"/>
        <w:rPr>
          <w:szCs w:val="28"/>
          <w:lang w:val="ru-RU"/>
        </w:rPr>
      </w:pPr>
    </w:p>
    <w:p w:rsidR="00CE240B" w:rsidRPr="009560C1" w:rsidRDefault="00CE240B" w:rsidP="009560C1">
      <w:pPr>
        <w:pStyle w:val="a8"/>
        <w:tabs>
          <w:tab w:val="clear" w:pos="142"/>
          <w:tab w:val="left" w:pos="1440"/>
        </w:tabs>
        <w:suppressAutoHyphens/>
        <w:spacing w:line="360" w:lineRule="auto"/>
        <w:ind w:left="0" w:right="0" w:firstLine="709"/>
        <w:rPr>
          <w:lang w:val="ru-RU"/>
        </w:rPr>
      </w:pPr>
      <w:r w:rsidRPr="009560C1">
        <w:rPr>
          <w:lang w:val="ru-RU"/>
        </w:rPr>
        <w:t>Общее</w:t>
      </w:r>
      <w:r w:rsidR="00944D14" w:rsidRPr="009560C1">
        <w:rPr>
          <w:lang w:val="ru-RU"/>
        </w:rPr>
        <w:t xml:space="preserve"> </w:t>
      </w:r>
      <w:r w:rsidRPr="009560C1">
        <w:rPr>
          <w:lang w:val="ru-RU"/>
        </w:rPr>
        <w:t>правовое</w:t>
      </w:r>
      <w:r w:rsidR="00944D14" w:rsidRPr="009560C1">
        <w:rPr>
          <w:lang w:val="ru-RU"/>
        </w:rPr>
        <w:t xml:space="preserve"> </w:t>
      </w:r>
      <w:r w:rsidRPr="009560C1">
        <w:rPr>
          <w:lang w:val="ru-RU"/>
        </w:rPr>
        <w:t>и методологическое руководство бухгалтерского учёта в</w:t>
      </w:r>
      <w:r w:rsidR="00944D14" w:rsidRPr="009560C1">
        <w:rPr>
          <w:lang w:val="ru-RU"/>
        </w:rPr>
        <w:t xml:space="preserve"> </w:t>
      </w:r>
      <w:r w:rsidRPr="009560C1">
        <w:rPr>
          <w:lang w:val="ru-RU"/>
        </w:rPr>
        <w:t>России осуществляется Правительством РФ и Министерством финансов</w:t>
      </w:r>
      <w:r w:rsidR="00944D14" w:rsidRPr="009560C1">
        <w:rPr>
          <w:lang w:val="ru-RU"/>
        </w:rPr>
        <w:t xml:space="preserve"> </w:t>
      </w:r>
      <w:r w:rsidRPr="009560C1">
        <w:rPr>
          <w:lang w:val="ru-RU"/>
        </w:rPr>
        <w:t>Российской Федерации.</w:t>
      </w:r>
    </w:p>
    <w:p w:rsidR="00CE240B" w:rsidRPr="009560C1" w:rsidRDefault="00CE240B" w:rsidP="009560C1">
      <w:pPr>
        <w:pStyle w:val="a8"/>
        <w:tabs>
          <w:tab w:val="clear" w:pos="142"/>
          <w:tab w:val="left" w:pos="1440"/>
        </w:tabs>
        <w:suppressAutoHyphens/>
        <w:spacing w:line="360" w:lineRule="auto"/>
        <w:ind w:left="0" w:right="0" w:firstLine="709"/>
        <w:rPr>
          <w:lang w:val="ru-RU"/>
        </w:rPr>
      </w:pPr>
      <w:r w:rsidRPr="009560C1">
        <w:rPr>
          <w:lang w:val="ru-RU"/>
        </w:rPr>
        <w:t>Первый уровень–законы, указы Президента Российской Федерации, постановления</w:t>
      </w:r>
      <w:r w:rsidR="00944D14" w:rsidRPr="009560C1">
        <w:rPr>
          <w:lang w:val="ru-RU"/>
        </w:rPr>
        <w:t xml:space="preserve"> </w:t>
      </w:r>
      <w:r w:rsidRPr="009560C1">
        <w:rPr>
          <w:lang w:val="ru-RU"/>
        </w:rPr>
        <w:t>Правительства Российской Федерации, устанавливающие единые правовые и методологические нормы организации ведения бухгалтерского учёта в России.</w:t>
      </w:r>
    </w:p>
    <w:p w:rsidR="00CE240B" w:rsidRPr="009560C1" w:rsidRDefault="00CE240B" w:rsidP="009560C1">
      <w:pPr>
        <w:pStyle w:val="a8"/>
        <w:tabs>
          <w:tab w:val="clear" w:pos="142"/>
          <w:tab w:val="left" w:pos="1440"/>
        </w:tabs>
        <w:suppressAutoHyphens/>
        <w:spacing w:line="360" w:lineRule="auto"/>
        <w:ind w:left="0" w:right="0" w:firstLine="709"/>
        <w:rPr>
          <w:lang w:val="ru-RU"/>
        </w:rPr>
      </w:pPr>
      <w:r w:rsidRPr="009560C1">
        <w:rPr>
          <w:lang w:val="ru-RU"/>
        </w:rPr>
        <w:t>Второй уровень - положения по бухгалтерскому учёту, утверждаемые</w:t>
      </w:r>
      <w:r w:rsidR="00944D14" w:rsidRPr="009560C1">
        <w:rPr>
          <w:lang w:val="ru-RU"/>
        </w:rPr>
        <w:t xml:space="preserve"> </w:t>
      </w:r>
      <w:r w:rsidRPr="009560C1">
        <w:rPr>
          <w:lang w:val="ru-RU"/>
        </w:rPr>
        <w:t>федеральными органами исполнительной власти, определяемые Правительством России.</w:t>
      </w:r>
    </w:p>
    <w:p w:rsidR="00CE240B" w:rsidRPr="009560C1" w:rsidRDefault="00CE240B" w:rsidP="009560C1">
      <w:pPr>
        <w:pStyle w:val="a8"/>
        <w:tabs>
          <w:tab w:val="clear" w:pos="142"/>
          <w:tab w:val="left" w:pos="1440"/>
        </w:tabs>
        <w:suppressAutoHyphens/>
        <w:spacing w:line="360" w:lineRule="auto"/>
        <w:ind w:left="0" w:right="0" w:firstLine="709"/>
        <w:rPr>
          <w:lang w:val="ru-RU"/>
        </w:rPr>
      </w:pPr>
      <w:r w:rsidRPr="009560C1">
        <w:rPr>
          <w:lang w:val="ru-RU"/>
        </w:rPr>
        <w:t>Третий уровень - методические указания, инструкции, рекомендации и иные аналогичные документы; подготавливаются и утверждаются федеральными органами, министерствами и иными органами</w:t>
      </w:r>
      <w:r w:rsidR="00944D14" w:rsidRPr="009560C1">
        <w:rPr>
          <w:lang w:val="ru-RU"/>
        </w:rPr>
        <w:t xml:space="preserve"> </w:t>
      </w:r>
      <w:r w:rsidRPr="009560C1">
        <w:rPr>
          <w:lang w:val="ru-RU"/>
        </w:rPr>
        <w:t>исполнительной власти, профессиональным объединением бухгалтеров на основе и в развитие документов первого и второго уровней. Сюда относятся Планы счетов бухгалтерского учёта финансово- хозяйственной деятельности организаций и инструкции по их применению.</w:t>
      </w:r>
    </w:p>
    <w:p w:rsidR="00E72E73" w:rsidRDefault="00CE240B" w:rsidP="009560C1">
      <w:pPr>
        <w:widowControl/>
        <w:suppressAutoHyphens/>
        <w:spacing w:line="360" w:lineRule="auto"/>
        <w:ind w:firstLine="709"/>
        <w:rPr>
          <w:sz w:val="28"/>
          <w:szCs w:val="24"/>
        </w:rPr>
      </w:pPr>
      <w:r w:rsidRPr="009560C1">
        <w:rPr>
          <w:sz w:val="28"/>
          <w:szCs w:val="24"/>
        </w:rPr>
        <w:t>Четвертый уровень - документы, которые носят обязательный характер по организации и ведению бухгалтерского учета в разрезе отдельных видов имущества, обязательств и хозяйственных операций. Сюда относятся рабочие документы организаций, предназначенные для внутреннего пользования.</w:t>
      </w:r>
    </w:p>
    <w:p w:rsidR="00CE240B" w:rsidRPr="009560C1" w:rsidRDefault="00CE240B" w:rsidP="009560C1">
      <w:pPr>
        <w:widowControl/>
        <w:suppressAutoHyphens/>
        <w:spacing w:line="360" w:lineRule="auto"/>
        <w:ind w:firstLine="709"/>
        <w:rPr>
          <w:sz w:val="28"/>
          <w:szCs w:val="24"/>
        </w:rPr>
      </w:pPr>
      <w:r w:rsidRPr="009560C1">
        <w:rPr>
          <w:sz w:val="28"/>
          <w:szCs w:val="24"/>
        </w:rPr>
        <w:t xml:space="preserve">Выручка является основой для определения налоговой базы по налогу на добавленную стоимость. Документами, удостоверяющими правильность отражения выручки для определения налоговой базы являются: приказ об учетной политике; форма №2 </w:t>
      </w:r>
      <w:r w:rsidR="009560C1">
        <w:rPr>
          <w:sz w:val="28"/>
          <w:szCs w:val="24"/>
        </w:rPr>
        <w:t>"</w:t>
      </w:r>
      <w:r w:rsidRPr="009560C1">
        <w:rPr>
          <w:sz w:val="28"/>
          <w:szCs w:val="24"/>
        </w:rPr>
        <w:t>Отчет о прибылях и убытках</w:t>
      </w:r>
      <w:r w:rsidR="009560C1">
        <w:rPr>
          <w:sz w:val="28"/>
          <w:szCs w:val="24"/>
        </w:rPr>
        <w:t>"</w:t>
      </w:r>
      <w:r w:rsidRPr="009560C1">
        <w:rPr>
          <w:sz w:val="28"/>
          <w:szCs w:val="24"/>
        </w:rPr>
        <w:t>; главная книга; сводная оборотная ведомость; журналы-ордера №1, №2, №6, №8, №11; первичные документы на отпуск готовой продукции и оказание услуг; выписки банка; платежные поручения; акты выполненных работ и оказанных услуг; договора на выполнение работ, оказание услуг.</w:t>
      </w:r>
    </w:p>
    <w:p w:rsidR="00E72E73" w:rsidRDefault="00CE240B" w:rsidP="009560C1">
      <w:pPr>
        <w:widowControl/>
        <w:suppressAutoHyphens/>
        <w:spacing w:line="360" w:lineRule="auto"/>
        <w:ind w:firstLine="709"/>
        <w:rPr>
          <w:sz w:val="28"/>
          <w:szCs w:val="24"/>
        </w:rPr>
      </w:pPr>
      <w:r w:rsidRPr="009560C1">
        <w:rPr>
          <w:sz w:val="28"/>
          <w:szCs w:val="24"/>
        </w:rPr>
        <w:t>Указанные документы, их содержание и статус, принципы построения и взаимодействия между собой, а также порядок подготовки и утверждения определяет руководитель организации.</w:t>
      </w:r>
    </w:p>
    <w:p w:rsidR="00CE240B" w:rsidRPr="009560C1" w:rsidRDefault="00CE240B" w:rsidP="009560C1">
      <w:pPr>
        <w:widowControl/>
        <w:suppressAutoHyphens/>
        <w:spacing w:line="360" w:lineRule="auto"/>
        <w:ind w:firstLine="709"/>
        <w:rPr>
          <w:sz w:val="28"/>
          <w:szCs w:val="24"/>
        </w:rPr>
      </w:pPr>
      <w:r w:rsidRPr="009560C1">
        <w:rPr>
          <w:sz w:val="28"/>
          <w:szCs w:val="24"/>
        </w:rPr>
        <w:t xml:space="preserve">Для отражения в бухгалтерском учете хозяйственных операций, связанных с налогом на добавленную стоимость, предназначаются счет 19 </w:t>
      </w:r>
      <w:r w:rsidR="009560C1">
        <w:rPr>
          <w:sz w:val="28"/>
          <w:szCs w:val="24"/>
        </w:rPr>
        <w:t>"</w:t>
      </w:r>
      <w:r w:rsidRPr="009560C1">
        <w:rPr>
          <w:sz w:val="28"/>
          <w:szCs w:val="24"/>
        </w:rPr>
        <w:t>Налог на добавленную стоимость по приобретенным ценностям</w:t>
      </w:r>
      <w:r w:rsidR="009560C1">
        <w:rPr>
          <w:sz w:val="28"/>
          <w:szCs w:val="24"/>
        </w:rPr>
        <w:t>"</w:t>
      </w:r>
      <w:r w:rsidRPr="009560C1">
        <w:rPr>
          <w:sz w:val="28"/>
          <w:szCs w:val="24"/>
        </w:rPr>
        <w:t xml:space="preserve"> и счет 68 </w:t>
      </w:r>
      <w:r w:rsidR="009560C1">
        <w:rPr>
          <w:sz w:val="28"/>
          <w:szCs w:val="24"/>
        </w:rPr>
        <w:t>"</w:t>
      </w:r>
      <w:r w:rsidRPr="009560C1">
        <w:rPr>
          <w:sz w:val="28"/>
          <w:szCs w:val="24"/>
        </w:rPr>
        <w:t>Расчеты по налогам и сборам</w:t>
      </w:r>
      <w:r w:rsidR="009560C1">
        <w:rPr>
          <w:sz w:val="28"/>
          <w:szCs w:val="24"/>
        </w:rPr>
        <w:t>"</w:t>
      </w:r>
      <w:r w:rsidRPr="009560C1">
        <w:rPr>
          <w:sz w:val="28"/>
          <w:szCs w:val="24"/>
        </w:rPr>
        <w:t xml:space="preserve">, субсчет </w:t>
      </w:r>
      <w:r w:rsidR="009560C1">
        <w:rPr>
          <w:sz w:val="28"/>
          <w:szCs w:val="24"/>
        </w:rPr>
        <w:t>"</w:t>
      </w:r>
      <w:r w:rsidRPr="009560C1">
        <w:rPr>
          <w:sz w:val="28"/>
          <w:szCs w:val="24"/>
        </w:rPr>
        <w:t>Расчеты по налогу на добавленную стоимость</w:t>
      </w:r>
      <w:r w:rsidR="009560C1">
        <w:rPr>
          <w:sz w:val="28"/>
          <w:szCs w:val="24"/>
        </w:rPr>
        <w:t>"</w:t>
      </w:r>
      <w:r w:rsidRPr="009560C1">
        <w:rPr>
          <w:sz w:val="28"/>
          <w:szCs w:val="24"/>
        </w:rPr>
        <w:t>.</w:t>
      </w:r>
    </w:p>
    <w:p w:rsidR="00CE240B" w:rsidRPr="009560C1" w:rsidRDefault="00CE240B" w:rsidP="009560C1">
      <w:pPr>
        <w:widowControl/>
        <w:suppressAutoHyphens/>
        <w:spacing w:line="360" w:lineRule="auto"/>
        <w:ind w:firstLine="709"/>
        <w:rPr>
          <w:sz w:val="28"/>
          <w:szCs w:val="24"/>
        </w:rPr>
      </w:pPr>
      <w:r w:rsidRPr="009560C1">
        <w:rPr>
          <w:sz w:val="28"/>
          <w:szCs w:val="24"/>
        </w:rPr>
        <w:t xml:space="preserve">По дебету счета 19 </w:t>
      </w:r>
      <w:r w:rsidR="009560C1">
        <w:rPr>
          <w:sz w:val="28"/>
          <w:szCs w:val="24"/>
        </w:rPr>
        <w:t>"</w:t>
      </w:r>
      <w:r w:rsidRPr="009560C1">
        <w:rPr>
          <w:sz w:val="28"/>
          <w:szCs w:val="24"/>
        </w:rPr>
        <w:t>Налог на добавленную стоимость по приобретенным ценностям</w:t>
      </w:r>
      <w:r w:rsidR="009560C1">
        <w:rPr>
          <w:sz w:val="28"/>
          <w:szCs w:val="24"/>
        </w:rPr>
        <w:t>"</w:t>
      </w:r>
      <w:r w:rsidRPr="009560C1">
        <w:rPr>
          <w:sz w:val="28"/>
          <w:szCs w:val="24"/>
        </w:rPr>
        <w:t xml:space="preserve"> отражаются уплаченные (причитающиеся к уплате) организацией суммы налога по приобретенным материально-производственным запасам, нематериальным активам и основным средствам в корреспонденции со счетами учета расчетов.</w:t>
      </w:r>
    </w:p>
    <w:p w:rsidR="00CE240B" w:rsidRPr="009560C1" w:rsidRDefault="00CE240B" w:rsidP="009560C1">
      <w:pPr>
        <w:widowControl/>
        <w:suppressAutoHyphens/>
        <w:spacing w:line="360" w:lineRule="auto"/>
        <w:ind w:firstLine="709"/>
        <w:rPr>
          <w:sz w:val="28"/>
          <w:szCs w:val="24"/>
        </w:rPr>
      </w:pPr>
      <w:r w:rsidRPr="009560C1">
        <w:rPr>
          <w:sz w:val="28"/>
          <w:szCs w:val="24"/>
        </w:rPr>
        <w:t xml:space="preserve">Списание накопленных на счете 19 </w:t>
      </w:r>
      <w:r w:rsidR="009560C1">
        <w:rPr>
          <w:sz w:val="28"/>
          <w:szCs w:val="24"/>
        </w:rPr>
        <w:t>"</w:t>
      </w:r>
      <w:r w:rsidRPr="009560C1">
        <w:rPr>
          <w:sz w:val="28"/>
          <w:szCs w:val="24"/>
        </w:rPr>
        <w:t>Налог на добавленную стоимость по приобретенным ценностям</w:t>
      </w:r>
      <w:r w:rsidR="009560C1">
        <w:rPr>
          <w:sz w:val="28"/>
          <w:szCs w:val="24"/>
        </w:rPr>
        <w:t>"</w:t>
      </w:r>
      <w:r w:rsidRPr="009560C1">
        <w:rPr>
          <w:sz w:val="28"/>
          <w:szCs w:val="24"/>
        </w:rPr>
        <w:t xml:space="preserve"> сумм налога на добавленную стоимость отражаются по кредиту счета 19 </w:t>
      </w:r>
      <w:r w:rsidR="009560C1">
        <w:rPr>
          <w:sz w:val="28"/>
          <w:szCs w:val="24"/>
        </w:rPr>
        <w:t>"</w:t>
      </w:r>
      <w:r w:rsidRPr="009560C1">
        <w:rPr>
          <w:sz w:val="28"/>
          <w:szCs w:val="24"/>
        </w:rPr>
        <w:t>Налог на добавленную стоимость по приобретенным ценностям</w:t>
      </w:r>
      <w:r w:rsidR="009560C1">
        <w:rPr>
          <w:sz w:val="28"/>
          <w:szCs w:val="24"/>
        </w:rPr>
        <w:t>"</w:t>
      </w:r>
      <w:r w:rsidRPr="009560C1">
        <w:rPr>
          <w:sz w:val="28"/>
          <w:szCs w:val="24"/>
        </w:rPr>
        <w:t xml:space="preserve"> в корреспонденции, как правило, со счетом 68 </w:t>
      </w:r>
      <w:r w:rsidR="009560C1">
        <w:rPr>
          <w:sz w:val="28"/>
          <w:szCs w:val="24"/>
        </w:rPr>
        <w:t>"</w:t>
      </w:r>
      <w:r w:rsidRPr="009560C1">
        <w:rPr>
          <w:sz w:val="28"/>
          <w:szCs w:val="24"/>
        </w:rPr>
        <w:t>Расчеты по налогам и сборам</w:t>
      </w:r>
      <w:r w:rsidR="009560C1">
        <w:rPr>
          <w:sz w:val="28"/>
          <w:szCs w:val="24"/>
        </w:rPr>
        <w:t>"</w:t>
      </w:r>
      <w:r w:rsidRPr="009560C1">
        <w:rPr>
          <w:sz w:val="28"/>
          <w:szCs w:val="24"/>
        </w:rPr>
        <w:t>.</w:t>
      </w:r>
    </w:p>
    <w:p w:rsidR="00CE240B" w:rsidRPr="009560C1" w:rsidRDefault="00CE240B" w:rsidP="009560C1">
      <w:pPr>
        <w:widowControl/>
        <w:suppressAutoHyphens/>
        <w:spacing w:line="360" w:lineRule="auto"/>
        <w:ind w:firstLine="709"/>
        <w:rPr>
          <w:sz w:val="28"/>
          <w:szCs w:val="24"/>
        </w:rPr>
      </w:pPr>
      <w:r w:rsidRPr="009560C1">
        <w:rPr>
          <w:sz w:val="28"/>
          <w:szCs w:val="24"/>
        </w:rPr>
        <w:t xml:space="preserve">Счет 68 </w:t>
      </w:r>
      <w:r w:rsidR="009560C1">
        <w:rPr>
          <w:sz w:val="28"/>
          <w:szCs w:val="24"/>
        </w:rPr>
        <w:t>"</w:t>
      </w:r>
      <w:r w:rsidRPr="009560C1">
        <w:rPr>
          <w:sz w:val="28"/>
          <w:szCs w:val="24"/>
        </w:rPr>
        <w:t>Расчетыпо налогам и сборам</w:t>
      </w:r>
      <w:r w:rsidR="009560C1">
        <w:rPr>
          <w:sz w:val="28"/>
          <w:szCs w:val="24"/>
        </w:rPr>
        <w:t>"</w:t>
      </w:r>
      <w:r w:rsidRPr="009560C1">
        <w:rPr>
          <w:sz w:val="28"/>
          <w:szCs w:val="24"/>
        </w:rPr>
        <w:t xml:space="preserve"> кредитуется на суммы, причитающиеся по налоговым декларациям (расчетам) к взносу в бюджет.</w:t>
      </w:r>
    </w:p>
    <w:p w:rsidR="00E72E73" w:rsidRDefault="00CE240B" w:rsidP="009560C1">
      <w:pPr>
        <w:widowControl/>
        <w:suppressAutoHyphens/>
        <w:spacing w:line="360" w:lineRule="auto"/>
        <w:ind w:firstLine="709"/>
        <w:rPr>
          <w:sz w:val="28"/>
          <w:szCs w:val="24"/>
        </w:rPr>
      </w:pPr>
      <w:r w:rsidRPr="009560C1">
        <w:rPr>
          <w:sz w:val="28"/>
          <w:szCs w:val="24"/>
        </w:rPr>
        <w:t xml:space="preserve">По дебету счета 68 </w:t>
      </w:r>
      <w:r w:rsidR="009560C1">
        <w:rPr>
          <w:sz w:val="28"/>
          <w:szCs w:val="24"/>
        </w:rPr>
        <w:t>"</w:t>
      </w:r>
      <w:r w:rsidRPr="009560C1">
        <w:rPr>
          <w:sz w:val="28"/>
          <w:szCs w:val="24"/>
        </w:rPr>
        <w:t>Расчетыпо налогам и сборам</w:t>
      </w:r>
      <w:r w:rsidR="009560C1">
        <w:rPr>
          <w:sz w:val="28"/>
          <w:szCs w:val="24"/>
        </w:rPr>
        <w:t>"</w:t>
      </w:r>
      <w:r w:rsidRPr="009560C1">
        <w:rPr>
          <w:sz w:val="28"/>
          <w:szCs w:val="24"/>
        </w:rPr>
        <w:t xml:space="preserve"> отражаются суммы, фактически перечисленные в бюджет, а также суммы налога на добавленную стоимость, списанные со счета 19 </w:t>
      </w:r>
      <w:r w:rsidR="009560C1">
        <w:rPr>
          <w:sz w:val="28"/>
          <w:szCs w:val="24"/>
        </w:rPr>
        <w:t>"</w:t>
      </w:r>
      <w:r w:rsidRPr="009560C1">
        <w:rPr>
          <w:sz w:val="28"/>
          <w:szCs w:val="24"/>
        </w:rPr>
        <w:t>Налог на добавленную стоимость по приобретенным ценностям</w:t>
      </w:r>
      <w:r w:rsidR="009560C1">
        <w:rPr>
          <w:sz w:val="28"/>
          <w:szCs w:val="24"/>
        </w:rPr>
        <w:t>"</w:t>
      </w:r>
      <w:r w:rsidRPr="009560C1">
        <w:rPr>
          <w:sz w:val="28"/>
          <w:szCs w:val="24"/>
        </w:rPr>
        <w:t>.</w:t>
      </w:r>
    </w:p>
    <w:p w:rsidR="00CE240B" w:rsidRPr="009560C1" w:rsidRDefault="00CE240B" w:rsidP="009560C1">
      <w:pPr>
        <w:widowControl/>
        <w:suppressAutoHyphens/>
        <w:spacing w:line="360" w:lineRule="auto"/>
        <w:ind w:firstLine="709"/>
        <w:rPr>
          <w:sz w:val="28"/>
          <w:szCs w:val="24"/>
        </w:rPr>
      </w:pPr>
      <w:r w:rsidRPr="009560C1">
        <w:rPr>
          <w:sz w:val="28"/>
          <w:szCs w:val="24"/>
        </w:rPr>
        <w:t>Рассмотрим учет налога на добавленную стоимость по приобретенным ценностям:</w:t>
      </w:r>
    </w:p>
    <w:p w:rsidR="00CE240B" w:rsidRPr="009560C1" w:rsidRDefault="00CE240B" w:rsidP="009560C1">
      <w:pPr>
        <w:widowControl/>
        <w:numPr>
          <w:ilvl w:val="0"/>
          <w:numId w:val="30"/>
        </w:numPr>
        <w:suppressAutoHyphens/>
        <w:spacing w:line="360" w:lineRule="auto"/>
        <w:ind w:left="0" w:firstLine="709"/>
        <w:rPr>
          <w:sz w:val="28"/>
          <w:szCs w:val="24"/>
        </w:rPr>
      </w:pPr>
      <w:r w:rsidRPr="009560C1">
        <w:rPr>
          <w:sz w:val="28"/>
          <w:szCs w:val="24"/>
        </w:rPr>
        <w:t xml:space="preserve">приобретение </w:t>
      </w:r>
      <w:r w:rsidR="00A830B6" w:rsidRPr="009560C1">
        <w:rPr>
          <w:sz w:val="28"/>
          <w:szCs w:val="24"/>
        </w:rPr>
        <w:t>товаров, работ, услуг;</w:t>
      </w:r>
    </w:p>
    <w:p w:rsidR="00CE240B" w:rsidRPr="009560C1" w:rsidRDefault="00CE240B" w:rsidP="009560C1">
      <w:pPr>
        <w:widowControl/>
        <w:suppressAutoHyphens/>
        <w:spacing w:line="360" w:lineRule="auto"/>
        <w:ind w:firstLine="709"/>
        <w:rPr>
          <w:sz w:val="28"/>
          <w:szCs w:val="24"/>
        </w:rPr>
      </w:pPr>
      <w:r w:rsidRPr="009560C1">
        <w:rPr>
          <w:sz w:val="28"/>
          <w:szCs w:val="24"/>
        </w:rPr>
        <w:t>Следует учесть, что для налогоплательщиков, утвердивших в учетной политике для целей налогообложения дату возникновения обязанности по уплате налога, как по мере отгрузки, так и по оплате, порядок применения вычетов, при приобретении товаров, одинаков и не зависит от порядка определения выручки.</w:t>
      </w:r>
    </w:p>
    <w:p w:rsidR="00A830B6" w:rsidRPr="009560C1" w:rsidRDefault="00A830B6" w:rsidP="009560C1">
      <w:pPr>
        <w:widowControl/>
        <w:suppressAutoHyphens/>
        <w:spacing w:line="360" w:lineRule="auto"/>
        <w:ind w:firstLine="709"/>
        <w:rPr>
          <w:sz w:val="28"/>
          <w:szCs w:val="24"/>
        </w:rPr>
      </w:pPr>
      <w:r w:rsidRPr="009560C1">
        <w:rPr>
          <w:sz w:val="28"/>
          <w:szCs w:val="24"/>
        </w:rPr>
        <w:t>Пример 4.</w:t>
      </w:r>
    </w:p>
    <w:p w:rsidR="00A830B6" w:rsidRPr="009560C1" w:rsidRDefault="00A830B6" w:rsidP="009560C1">
      <w:pPr>
        <w:widowControl/>
        <w:suppressAutoHyphens/>
        <w:spacing w:line="360" w:lineRule="auto"/>
        <w:ind w:firstLine="709"/>
        <w:rPr>
          <w:sz w:val="28"/>
          <w:szCs w:val="24"/>
        </w:rPr>
      </w:pPr>
      <w:r w:rsidRPr="009560C1">
        <w:rPr>
          <w:sz w:val="28"/>
          <w:szCs w:val="24"/>
        </w:rPr>
        <w:t xml:space="preserve">ООО </w:t>
      </w:r>
      <w:r w:rsidR="009560C1">
        <w:rPr>
          <w:sz w:val="28"/>
          <w:szCs w:val="24"/>
        </w:rPr>
        <w:t>"</w:t>
      </w:r>
      <w:r w:rsidRPr="009560C1">
        <w:rPr>
          <w:sz w:val="28"/>
          <w:szCs w:val="24"/>
        </w:rPr>
        <w:t>Ирис</w:t>
      </w:r>
      <w:r w:rsidR="009560C1">
        <w:rPr>
          <w:sz w:val="28"/>
          <w:szCs w:val="24"/>
        </w:rPr>
        <w:t>"</w:t>
      </w:r>
      <w:r w:rsidRPr="009560C1">
        <w:rPr>
          <w:sz w:val="28"/>
          <w:szCs w:val="24"/>
        </w:rPr>
        <w:t xml:space="preserve"> на 3 апреля 2005 года</w:t>
      </w:r>
      <w:r w:rsidR="00944D14" w:rsidRPr="009560C1">
        <w:rPr>
          <w:sz w:val="28"/>
          <w:szCs w:val="24"/>
        </w:rPr>
        <w:t xml:space="preserve"> </w:t>
      </w:r>
      <w:r w:rsidRPr="009560C1">
        <w:rPr>
          <w:sz w:val="28"/>
          <w:szCs w:val="24"/>
        </w:rPr>
        <w:t xml:space="preserve">приобрело мясо </w:t>
      </w:r>
      <w:smartTag w:uri="urn:schemas-microsoft-com:office:smarttags" w:element="metricconverter">
        <w:smartTagPr>
          <w:attr w:name="ProductID" w:val="200 килограммов"/>
        </w:smartTagPr>
        <w:r w:rsidRPr="009560C1">
          <w:rPr>
            <w:sz w:val="28"/>
            <w:szCs w:val="24"/>
          </w:rPr>
          <w:t>200 килограммов</w:t>
        </w:r>
      </w:smartTag>
      <w:r w:rsidRPr="009560C1">
        <w:rPr>
          <w:sz w:val="28"/>
          <w:szCs w:val="24"/>
        </w:rPr>
        <w:t>, по 110 рублей за килограмм, на сумму 22000 рублей. Налог на добавленную стоимость составит: 22000 *10%/110%=2000 рублей.</w:t>
      </w:r>
    </w:p>
    <w:p w:rsidR="00A830B6" w:rsidRPr="009560C1" w:rsidRDefault="00A830B6" w:rsidP="009560C1">
      <w:pPr>
        <w:widowControl/>
        <w:suppressAutoHyphens/>
        <w:spacing w:line="360" w:lineRule="auto"/>
        <w:ind w:firstLine="709"/>
        <w:rPr>
          <w:sz w:val="28"/>
          <w:szCs w:val="24"/>
        </w:rPr>
      </w:pPr>
      <w:r w:rsidRPr="009560C1">
        <w:rPr>
          <w:sz w:val="28"/>
          <w:szCs w:val="24"/>
        </w:rPr>
        <w:t>На момент получения продукции оплата произведена не была.</w:t>
      </w:r>
    </w:p>
    <w:p w:rsidR="00A830B6" w:rsidRPr="009560C1" w:rsidRDefault="00A830B6" w:rsidP="009560C1">
      <w:pPr>
        <w:widowControl/>
        <w:suppressAutoHyphens/>
        <w:spacing w:line="360" w:lineRule="auto"/>
        <w:ind w:firstLine="709"/>
        <w:rPr>
          <w:sz w:val="28"/>
          <w:szCs w:val="24"/>
          <w:lang w:val="en-US"/>
        </w:rPr>
      </w:pPr>
      <w:r w:rsidRPr="009560C1">
        <w:rPr>
          <w:sz w:val="28"/>
          <w:szCs w:val="24"/>
        </w:rPr>
        <w:t>В момент оприходования продукции:</w:t>
      </w:r>
    </w:p>
    <w:p w:rsidR="000E1CD7" w:rsidRPr="009560C1" w:rsidRDefault="00713D2E" w:rsidP="009560C1">
      <w:pPr>
        <w:widowControl/>
        <w:numPr>
          <w:ilvl w:val="0"/>
          <w:numId w:val="34"/>
        </w:numPr>
        <w:suppressAutoHyphens/>
        <w:spacing w:line="360" w:lineRule="auto"/>
        <w:ind w:left="0" w:firstLine="709"/>
        <w:rPr>
          <w:sz w:val="28"/>
          <w:szCs w:val="24"/>
        </w:rPr>
      </w:pPr>
      <w:r w:rsidRPr="009560C1">
        <w:rPr>
          <w:sz w:val="28"/>
          <w:szCs w:val="24"/>
        </w:rPr>
        <w:t>Д</w:t>
      </w:r>
      <w:r w:rsidR="000E1CD7" w:rsidRPr="009560C1">
        <w:rPr>
          <w:sz w:val="28"/>
          <w:szCs w:val="24"/>
        </w:rPr>
        <w:t>ебет 10</w:t>
      </w:r>
      <w:r w:rsidR="00944D14" w:rsidRPr="009560C1">
        <w:rPr>
          <w:sz w:val="28"/>
          <w:szCs w:val="24"/>
        </w:rPr>
        <w:t xml:space="preserve"> </w:t>
      </w:r>
      <w:r w:rsidRPr="009560C1">
        <w:rPr>
          <w:sz w:val="28"/>
          <w:szCs w:val="24"/>
        </w:rPr>
        <w:t>К</w:t>
      </w:r>
      <w:r w:rsidR="000E1CD7" w:rsidRPr="009560C1">
        <w:rPr>
          <w:sz w:val="28"/>
          <w:szCs w:val="24"/>
        </w:rPr>
        <w:t>редит</w:t>
      </w:r>
      <w:r w:rsidR="00944D14" w:rsidRPr="009560C1">
        <w:rPr>
          <w:sz w:val="28"/>
          <w:szCs w:val="24"/>
        </w:rPr>
        <w:t xml:space="preserve"> </w:t>
      </w:r>
      <w:r w:rsidR="000E1CD7" w:rsidRPr="009560C1">
        <w:rPr>
          <w:sz w:val="28"/>
          <w:szCs w:val="24"/>
        </w:rPr>
        <w:t>60 – 22000</w:t>
      </w:r>
      <w:r w:rsidR="00944D14" w:rsidRPr="009560C1">
        <w:rPr>
          <w:sz w:val="28"/>
          <w:szCs w:val="24"/>
        </w:rPr>
        <w:t xml:space="preserve"> </w:t>
      </w:r>
      <w:r w:rsidR="000E1CD7" w:rsidRPr="009560C1">
        <w:rPr>
          <w:sz w:val="28"/>
          <w:szCs w:val="24"/>
        </w:rPr>
        <w:t>рублей–получен</w:t>
      </w:r>
      <w:r w:rsidR="00F37783" w:rsidRPr="009560C1">
        <w:rPr>
          <w:sz w:val="28"/>
          <w:szCs w:val="24"/>
        </w:rPr>
        <w:t>о</w:t>
      </w:r>
      <w:r w:rsidR="000E1CD7" w:rsidRPr="009560C1">
        <w:rPr>
          <w:sz w:val="28"/>
          <w:szCs w:val="24"/>
        </w:rPr>
        <w:t xml:space="preserve"> от поставщика согласно счета-фактуры;</w:t>
      </w:r>
    </w:p>
    <w:p w:rsidR="000E1CD7" w:rsidRPr="009560C1" w:rsidRDefault="00713D2E" w:rsidP="009560C1">
      <w:pPr>
        <w:widowControl/>
        <w:numPr>
          <w:ilvl w:val="0"/>
          <w:numId w:val="34"/>
        </w:numPr>
        <w:tabs>
          <w:tab w:val="left" w:pos="3402"/>
        </w:tabs>
        <w:suppressAutoHyphens/>
        <w:spacing w:line="360" w:lineRule="auto"/>
        <w:ind w:left="0" w:firstLine="709"/>
        <w:rPr>
          <w:sz w:val="28"/>
          <w:szCs w:val="24"/>
        </w:rPr>
      </w:pPr>
      <w:r w:rsidRPr="009560C1">
        <w:rPr>
          <w:sz w:val="28"/>
          <w:szCs w:val="24"/>
        </w:rPr>
        <w:t>Дебет 19 К</w:t>
      </w:r>
      <w:r w:rsidR="000E1CD7" w:rsidRPr="009560C1">
        <w:rPr>
          <w:sz w:val="28"/>
          <w:szCs w:val="24"/>
        </w:rPr>
        <w:t>редит 60 – 2000 рублей – отражен налог на добавленную стоимость согласно счета-фактуры поставщика по полученной продукции.</w:t>
      </w:r>
    </w:p>
    <w:p w:rsidR="000E1CD7" w:rsidRPr="009560C1" w:rsidRDefault="000E1CD7" w:rsidP="009560C1">
      <w:pPr>
        <w:widowControl/>
        <w:tabs>
          <w:tab w:val="left" w:pos="3402"/>
        </w:tabs>
        <w:suppressAutoHyphens/>
        <w:spacing w:line="360" w:lineRule="auto"/>
        <w:ind w:firstLine="709"/>
        <w:rPr>
          <w:sz w:val="28"/>
          <w:szCs w:val="24"/>
        </w:rPr>
      </w:pPr>
      <w:r w:rsidRPr="009560C1">
        <w:rPr>
          <w:sz w:val="28"/>
          <w:szCs w:val="24"/>
        </w:rPr>
        <w:t>В момент оплаты счета поставщика:</w:t>
      </w:r>
    </w:p>
    <w:p w:rsidR="000E1CD7" w:rsidRPr="009560C1" w:rsidRDefault="00713D2E" w:rsidP="009560C1">
      <w:pPr>
        <w:widowControl/>
        <w:numPr>
          <w:ilvl w:val="0"/>
          <w:numId w:val="33"/>
        </w:numPr>
        <w:suppressAutoHyphens/>
        <w:spacing w:line="360" w:lineRule="auto"/>
        <w:ind w:left="0" w:firstLine="709"/>
        <w:rPr>
          <w:sz w:val="28"/>
          <w:szCs w:val="24"/>
        </w:rPr>
      </w:pPr>
      <w:r w:rsidRPr="009560C1">
        <w:rPr>
          <w:sz w:val="28"/>
          <w:szCs w:val="24"/>
        </w:rPr>
        <w:t>Дебет 60 К</w:t>
      </w:r>
      <w:r w:rsidR="000E1CD7" w:rsidRPr="009560C1">
        <w:rPr>
          <w:sz w:val="28"/>
          <w:szCs w:val="24"/>
        </w:rPr>
        <w:t>редит 51 - 2000 рублей - оплачен счет-фактура поставщика;</w:t>
      </w:r>
    </w:p>
    <w:p w:rsidR="000E1CD7" w:rsidRPr="009560C1" w:rsidRDefault="00713D2E" w:rsidP="009560C1">
      <w:pPr>
        <w:widowControl/>
        <w:numPr>
          <w:ilvl w:val="0"/>
          <w:numId w:val="33"/>
        </w:numPr>
        <w:suppressAutoHyphens/>
        <w:spacing w:line="360" w:lineRule="auto"/>
        <w:ind w:left="0" w:firstLine="709"/>
        <w:rPr>
          <w:sz w:val="28"/>
          <w:szCs w:val="24"/>
        </w:rPr>
      </w:pPr>
      <w:r w:rsidRPr="009560C1">
        <w:rPr>
          <w:sz w:val="28"/>
          <w:szCs w:val="24"/>
        </w:rPr>
        <w:t>Д</w:t>
      </w:r>
      <w:r w:rsidR="000E1CD7" w:rsidRPr="009560C1">
        <w:rPr>
          <w:sz w:val="28"/>
          <w:szCs w:val="24"/>
        </w:rPr>
        <w:t>ебет 68/НДС</w:t>
      </w:r>
      <w:r w:rsidRPr="009560C1">
        <w:rPr>
          <w:sz w:val="28"/>
          <w:szCs w:val="24"/>
        </w:rPr>
        <w:t xml:space="preserve"> К</w:t>
      </w:r>
      <w:r w:rsidR="000E1CD7" w:rsidRPr="009560C1">
        <w:rPr>
          <w:sz w:val="28"/>
          <w:szCs w:val="24"/>
        </w:rPr>
        <w:t>редит 19 - 2000 рублей - произведен вычет налога на добавленную стоимость, уплаченного поставщику по полученным товаро-материальным ценностям (работам, услугам).</w:t>
      </w:r>
    </w:p>
    <w:p w:rsidR="000E1CD7" w:rsidRPr="009560C1" w:rsidRDefault="000E1CD7" w:rsidP="009560C1">
      <w:pPr>
        <w:widowControl/>
        <w:numPr>
          <w:ilvl w:val="0"/>
          <w:numId w:val="31"/>
        </w:numPr>
        <w:suppressAutoHyphens/>
        <w:spacing w:line="360" w:lineRule="auto"/>
        <w:ind w:left="0" w:firstLine="709"/>
        <w:rPr>
          <w:sz w:val="28"/>
          <w:szCs w:val="24"/>
        </w:rPr>
      </w:pPr>
      <w:r w:rsidRPr="009560C1">
        <w:rPr>
          <w:sz w:val="28"/>
          <w:szCs w:val="24"/>
        </w:rPr>
        <w:t>приобретение основных средств и нематериальных активов;</w:t>
      </w:r>
    </w:p>
    <w:p w:rsidR="000E1CD7" w:rsidRPr="009560C1" w:rsidRDefault="000E1CD7" w:rsidP="009560C1">
      <w:pPr>
        <w:widowControl/>
        <w:suppressAutoHyphens/>
        <w:spacing w:line="360" w:lineRule="auto"/>
        <w:ind w:firstLine="709"/>
        <w:rPr>
          <w:sz w:val="28"/>
          <w:szCs w:val="24"/>
        </w:rPr>
      </w:pPr>
      <w:r w:rsidRPr="009560C1">
        <w:rPr>
          <w:sz w:val="28"/>
          <w:szCs w:val="24"/>
        </w:rPr>
        <w:t>Вычеты сумм налога, предъявленных продавцами налогоплательщику при приобретении основных средств и нематериальных активов, приобретаемых для осуществления производственной деятельности, производятся в полном объеме после принятия на учет данных основных средств и нематериальных активов.</w:t>
      </w:r>
    </w:p>
    <w:p w:rsidR="000E1CD7" w:rsidRPr="009560C1" w:rsidRDefault="000E1CD7" w:rsidP="009560C1">
      <w:pPr>
        <w:widowControl/>
        <w:suppressAutoHyphens/>
        <w:spacing w:line="360" w:lineRule="auto"/>
        <w:ind w:firstLine="709"/>
        <w:rPr>
          <w:sz w:val="28"/>
          <w:szCs w:val="24"/>
        </w:rPr>
      </w:pPr>
      <w:r w:rsidRPr="009560C1">
        <w:rPr>
          <w:sz w:val="28"/>
          <w:szCs w:val="24"/>
        </w:rPr>
        <w:t xml:space="preserve">Инструкцией по применению плана счетов предусмотрено, что сформированная по дебету счета 08 </w:t>
      </w:r>
      <w:r w:rsidR="009560C1">
        <w:rPr>
          <w:sz w:val="28"/>
          <w:szCs w:val="24"/>
        </w:rPr>
        <w:t>"</w:t>
      </w:r>
      <w:r w:rsidRPr="009560C1">
        <w:rPr>
          <w:sz w:val="28"/>
          <w:szCs w:val="24"/>
        </w:rPr>
        <w:t>Капитальные вложения</w:t>
      </w:r>
      <w:r w:rsidR="009560C1">
        <w:rPr>
          <w:sz w:val="28"/>
          <w:szCs w:val="24"/>
        </w:rPr>
        <w:t>"</w:t>
      </w:r>
      <w:r w:rsidRPr="009560C1">
        <w:rPr>
          <w:sz w:val="28"/>
          <w:szCs w:val="24"/>
        </w:rPr>
        <w:t xml:space="preserve"> первоначальная стоимость объектов после принятия в эксплуатацию и оформления в установленном порядке списывается со счета 08 в дебет счетов 01, 03, 04. В этот момент считается, что основные средства и нематериальные активы приняты к бухгалтерскому учету.</w:t>
      </w:r>
    </w:p>
    <w:p w:rsidR="000E1CD7" w:rsidRPr="009560C1" w:rsidRDefault="000E1CD7" w:rsidP="009560C1">
      <w:pPr>
        <w:widowControl/>
        <w:suppressAutoHyphens/>
        <w:spacing w:line="360" w:lineRule="auto"/>
        <w:ind w:firstLine="709"/>
        <w:rPr>
          <w:sz w:val="28"/>
          <w:szCs w:val="24"/>
        </w:rPr>
      </w:pPr>
      <w:r w:rsidRPr="009560C1">
        <w:rPr>
          <w:sz w:val="28"/>
          <w:szCs w:val="24"/>
        </w:rPr>
        <w:t xml:space="preserve">Рассмотрим учет </w:t>
      </w:r>
      <w:r w:rsidR="00660D60" w:rsidRPr="009560C1">
        <w:rPr>
          <w:sz w:val="28"/>
          <w:szCs w:val="24"/>
        </w:rPr>
        <w:t>налога на добавленную стоимость</w:t>
      </w:r>
      <w:r w:rsidRPr="009560C1">
        <w:rPr>
          <w:sz w:val="28"/>
          <w:szCs w:val="24"/>
        </w:rPr>
        <w:t xml:space="preserve"> по продаже товаров (работ, услуг) и имущества, подлежащего учету с </w:t>
      </w:r>
      <w:r w:rsidR="00660D60" w:rsidRPr="009560C1">
        <w:rPr>
          <w:sz w:val="28"/>
          <w:szCs w:val="24"/>
        </w:rPr>
        <w:t>налога на добавленную стоимость</w:t>
      </w:r>
      <w:r w:rsidR="00591BE7" w:rsidRPr="009560C1">
        <w:rPr>
          <w:sz w:val="28"/>
          <w:szCs w:val="24"/>
        </w:rPr>
        <w:t>.</w:t>
      </w:r>
    </w:p>
    <w:p w:rsidR="00660D60" w:rsidRPr="009560C1" w:rsidRDefault="00591BE7" w:rsidP="009560C1">
      <w:pPr>
        <w:widowControl/>
        <w:suppressAutoHyphens/>
        <w:spacing w:line="360" w:lineRule="auto"/>
        <w:ind w:firstLine="709"/>
        <w:rPr>
          <w:sz w:val="28"/>
          <w:szCs w:val="24"/>
        </w:rPr>
      </w:pPr>
      <w:r w:rsidRPr="009560C1">
        <w:rPr>
          <w:sz w:val="28"/>
          <w:szCs w:val="24"/>
        </w:rPr>
        <w:t>П</w:t>
      </w:r>
      <w:r w:rsidR="00660D60" w:rsidRPr="009560C1">
        <w:rPr>
          <w:sz w:val="28"/>
          <w:szCs w:val="24"/>
        </w:rPr>
        <w:t>родажа товаров (работ, услуг)</w:t>
      </w:r>
      <w:r w:rsidRPr="009560C1">
        <w:rPr>
          <w:sz w:val="28"/>
          <w:szCs w:val="24"/>
        </w:rPr>
        <w:t xml:space="preserve">. </w:t>
      </w:r>
      <w:r w:rsidR="00660D60" w:rsidRPr="009560C1">
        <w:rPr>
          <w:sz w:val="28"/>
          <w:szCs w:val="24"/>
        </w:rPr>
        <w:t xml:space="preserve">Предъявленная покупателю сумма налога, получаемая в составе выручки от продажи, отражается по кредиту счетов учета реализации в корреспонденции со счетами расчетов с покупателями и заказчиками. Одновременно указанная сумма налога отражается по дебету счетов учета реализации и кредиту счета 68 </w:t>
      </w:r>
      <w:r w:rsidR="009560C1">
        <w:rPr>
          <w:sz w:val="28"/>
          <w:szCs w:val="24"/>
        </w:rPr>
        <w:t>"</w:t>
      </w:r>
      <w:r w:rsidR="00660D60" w:rsidRPr="009560C1">
        <w:rPr>
          <w:sz w:val="28"/>
          <w:szCs w:val="24"/>
        </w:rPr>
        <w:t>Расчеты с бюджетом</w:t>
      </w:r>
      <w:r w:rsidR="009560C1">
        <w:rPr>
          <w:sz w:val="28"/>
          <w:szCs w:val="24"/>
        </w:rPr>
        <w:t>"</w:t>
      </w:r>
      <w:r w:rsidR="00660D60" w:rsidRPr="009560C1">
        <w:rPr>
          <w:sz w:val="28"/>
          <w:szCs w:val="24"/>
        </w:rPr>
        <w:t xml:space="preserve"> субсчет </w:t>
      </w:r>
      <w:r w:rsidR="009560C1">
        <w:rPr>
          <w:sz w:val="28"/>
          <w:szCs w:val="24"/>
        </w:rPr>
        <w:t>"</w:t>
      </w:r>
      <w:r w:rsidR="00660D60" w:rsidRPr="009560C1">
        <w:rPr>
          <w:sz w:val="28"/>
          <w:szCs w:val="24"/>
        </w:rPr>
        <w:t>Расчеты по налогу на добавленную стоимость</w:t>
      </w:r>
      <w:r w:rsidR="009560C1">
        <w:rPr>
          <w:sz w:val="28"/>
          <w:szCs w:val="24"/>
        </w:rPr>
        <w:t>"</w:t>
      </w:r>
      <w:r w:rsidR="00660D60" w:rsidRPr="009560C1">
        <w:rPr>
          <w:sz w:val="28"/>
          <w:szCs w:val="24"/>
        </w:rPr>
        <w:t>.</w:t>
      </w:r>
    </w:p>
    <w:p w:rsidR="00660D60" w:rsidRPr="009560C1" w:rsidRDefault="00660D60" w:rsidP="009560C1">
      <w:pPr>
        <w:widowControl/>
        <w:suppressAutoHyphens/>
        <w:spacing w:line="360" w:lineRule="auto"/>
        <w:ind w:firstLine="709"/>
        <w:rPr>
          <w:sz w:val="28"/>
          <w:szCs w:val="24"/>
        </w:rPr>
      </w:pPr>
      <w:r w:rsidRPr="009560C1">
        <w:rPr>
          <w:sz w:val="28"/>
          <w:szCs w:val="24"/>
        </w:rPr>
        <w:t>Пример 5.</w:t>
      </w:r>
    </w:p>
    <w:p w:rsidR="00660D60" w:rsidRPr="009560C1" w:rsidRDefault="00660D60" w:rsidP="009560C1">
      <w:pPr>
        <w:widowControl/>
        <w:suppressAutoHyphens/>
        <w:spacing w:line="360" w:lineRule="auto"/>
        <w:ind w:firstLine="709"/>
        <w:rPr>
          <w:sz w:val="28"/>
          <w:szCs w:val="24"/>
        </w:rPr>
      </w:pPr>
      <w:r w:rsidRPr="009560C1">
        <w:rPr>
          <w:sz w:val="28"/>
          <w:szCs w:val="24"/>
        </w:rPr>
        <w:t xml:space="preserve">ОАО </w:t>
      </w:r>
      <w:r w:rsidR="009560C1">
        <w:rPr>
          <w:sz w:val="28"/>
          <w:szCs w:val="24"/>
        </w:rPr>
        <w:t>"</w:t>
      </w:r>
      <w:r w:rsidRPr="009560C1">
        <w:rPr>
          <w:sz w:val="28"/>
          <w:szCs w:val="24"/>
        </w:rPr>
        <w:t>Надежда</w:t>
      </w:r>
      <w:r w:rsidR="009560C1">
        <w:rPr>
          <w:sz w:val="28"/>
          <w:szCs w:val="24"/>
        </w:rPr>
        <w:t>"</w:t>
      </w:r>
      <w:r w:rsidRPr="009560C1">
        <w:rPr>
          <w:sz w:val="28"/>
          <w:szCs w:val="24"/>
        </w:rPr>
        <w:t>, утвердившее в учетной политике для целей налогообложения дату возникновения обязанности по уплате налога по мере отгрузки и предъявлению покупателю расчетных документов, предварительно оплатило поставку товаров на сумму 25000 рублей. Сумма налога на добавленную стоимость составит 3814 рублей, так как: 25000*18/118=3814 рублей.</w:t>
      </w:r>
    </w:p>
    <w:p w:rsidR="00660D60" w:rsidRPr="009560C1" w:rsidRDefault="00660D60" w:rsidP="009560C1">
      <w:pPr>
        <w:widowControl/>
        <w:suppressAutoHyphens/>
        <w:spacing w:line="360" w:lineRule="auto"/>
        <w:ind w:firstLine="709"/>
        <w:rPr>
          <w:sz w:val="28"/>
          <w:szCs w:val="24"/>
        </w:rPr>
      </w:pPr>
      <w:r w:rsidRPr="009560C1">
        <w:rPr>
          <w:sz w:val="28"/>
          <w:szCs w:val="24"/>
        </w:rPr>
        <w:t>В бухгалтерском учете отразила следующим образом:</w:t>
      </w:r>
    </w:p>
    <w:p w:rsidR="00660D60" w:rsidRPr="009560C1" w:rsidRDefault="00713D2E" w:rsidP="009560C1">
      <w:pPr>
        <w:widowControl/>
        <w:numPr>
          <w:ilvl w:val="0"/>
          <w:numId w:val="32"/>
        </w:numPr>
        <w:suppressAutoHyphens/>
        <w:spacing w:line="360" w:lineRule="auto"/>
        <w:ind w:left="0" w:firstLine="709"/>
        <w:rPr>
          <w:sz w:val="28"/>
          <w:szCs w:val="24"/>
        </w:rPr>
      </w:pPr>
      <w:r w:rsidRPr="009560C1">
        <w:rPr>
          <w:sz w:val="28"/>
          <w:szCs w:val="24"/>
        </w:rPr>
        <w:t>Дебет 51 К</w:t>
      </w:r>
      <w:r w:rsidR="00660D60" w:rsidRPr="009560C1">
        <w:rPr>
          <w:sz w:val="28"/>
          <w:szCs w:val="24"/>
        </w:rPr>
        <w:t>редит 62 - 25000 рублей - получена предварительная оплата товара;</w:t>
      </w:r>
    </w:p>
    <w:p w:rsidR="00660D60" w:rsidRPr="009560C1" w:rsidRDefault="00713D2E" w:rsidP="009560C1">
      <w:pPr>
        <w:widowControl/>
        <w:numPr>
          <w:ilvl w:val="0"/>
          <w:numId w:val="32"/>
        </w:numPr>
        <w:suppressAutoHyphens/>
        <w:spacing w:line="360" w:lineRule="auto"/>
        <w:ind w:left="0" w:firstLine="709"/>
        <w:rPr>
          <w:sz w:val="28"/>
          <w:szCs w:val="24"/>
        </w:rPr>
      </w:pPr>
      <w:r w:rsidRPr="009560C1">
        <w:rPr>
          <w:sz w:val="28"/>
          <w:szCs w:val="24"/>
        </w:rPr>
        <w:t>Д</w:t>
      </w:r>
      <w:r w:rsidR="00660D60" w:rsidRPr="009560C1">
        <w:rPr>
          <w:sz w:val="28"/>
          <w:szCs w:val="24"/>
        </w:rPr>
        <w:t>ебет</w:t>
      </w:r>
      <w:r w:rsidRPr="009560C1">
        <w:rPr>
          <w:sz w:val="28"/>
          <w:szCs w:val="24"/>
        </w:rPr>
        <w:t xml:space="preserve"> 62 К</w:t>
      </w:r>
      <w:r w:rsidR="00660D60" w:rsidRPr="009560C1">
        <w:rPr>
          <w:sz w:val="28"/>
          <w:szCs w:val="24"/>
        </w:rPr>
        <w:t>редит 68/</w:t>
      </w:r>
      <w:r w:rsidRPr="009560C1">
        <w:rPr>
          <w:sz w:val="28"/>
          <w:szCs w:val="24"/>
        </w:rPr>
        <w:t>НДС</w:t>
      </w:r>
      <w:r w:rsidR="00660D60" w:rsidRPr="009560C1">
        <w:rPr>
          <w:sz w:val="28"/>
          <w:szCs w:val="24"/>
        </w:rPr>
        <w:t>- 3814 рублей – отражена сумма налога на добавленную стоимость с предварительной оплаты, подлежащая уплате в бюджет.</w:t>
      </w:r>
    </w:p>
    <w:p w:rsidR="00660D60" w:rsidRPr="009560C1" w:rsidRDefault="00660D60" w:rsidP="009560C1">
      <w:pPr>
        <w:widowControl/>
        <w:suppressAutoHyphens/>
        <w:spacing w:line="360" w:lineRule="auto"/>
        <w:ind w:firstLine="709"/>
        <w:rPr>
          <w:sz w:val="28"/>
          <w:szCs w:val="24"/>
        </w:rPr>
      </w:pPr>
      <w:r w:rsidRPr="009560C1">
        <w:rPr>
          <w:sz w:val="28"/>
          <w:szCs w:val="24"/>
        </w:rPr>
        <w:t>После отгрузки товара, предварительно оплаченных:</w:t>
      </w:r>
    </w:p>
    <w:p w:rsidR="00660D60" w:rsidRPr="009560C1" w:rsidRDefault="00713D2E" w:rsidP="009560C1">
      <w:pPr>
        <w:widowControl/>
        <w:numPr>
          <w:ilvl w:val="1"/>
          <w:numId w:val="32"/>
        </w:numPr>
        <w:suppressAutoHyphens/>
        <w:spacing w:line="360" w:lineRule="auto"/>
        <w:ind w:left="0" w:firstLine="709"/>
        <w:rPr>
          <w:sz w:val="28"/>
          <w:szCs w:val="24"/>
        </w:rPr>
      </w:pPr>
      <w:r w:rsidRPr="009560C1">
        <w:rPr>
          <w:sz w:val="28"/>
          <w:szCs w:val="24"/>
        </w:rPr>
        <w:t>Д</w:t>
      </w:r>
      <w:r w:rsidR="00660D60" w:rsidRPr="009560C1">
        <w:rPr>
          <w:sz w:val="28"/>
          <w:szCs w:val="24"/>
        </w:rPr>
        <w:t>ебет 68</w:t>
      </w:r>
      <w:r w:rsidR="00DF66BA" w:rsidRPr="009560C1">
        <w:rPr>
          <w:sz w:val="28"/>
          <w:szCs w:val="24"/>
        </w:rPr>
        <w:t>/</w:t>
      </w:r>
      <w:r w:rsidRPr="009560C1">
        <w:rPr>
          <w:sz w:val="28"/>
          <w:szCs w:val="24"/>
        </w:rPr>
        <w:t>НДС К</w:t>
      </w:r>
      <w:r w:rsidR="00660D60" w:rsidRPr="009560C1">
        <w:rPr>
          <w:sz w:val="28"/>
          <w:szCs w:val="24"/>
        </w:rPr>
        <w:t xml:space="preserve">редит 62 - </w:t>
      </w:r>
      <w:r w:rsidR="00DF66BA" w:rsidRPr="009560C1">
        <w:rPr>
          <w:sz w:val="28"/>
          <w:szCs w:val="24"/>
        </w:rPr>
        <w:t>3814</w:t>
      </w:r>
      <w:r w:rsidR="00660D60" w:rsidRPr="009560C1">
        <w:rPr>
          <w:sz w:val="28"/>
          <w:szCs w:val="24"/>
        </w:rPr>
        <w:t xml:space="preserve"> рублей -</w:t>
      </w:r>
      <w:r w:rsidR="00DF66BA" w:rsidRPr="009560C1">
        <w:rPr>
          <w:sz w:val="28"/>
          <w:szCs w:val="24"/>
        </w:rPr>
        <w:t xml:space="preserve"> отражена</w:t>
      </w:r>
      <w:r w:rsidR="00660D60" w:rsidRPr="009560C1">
        <w:rPr>
          <w:sz w:val="28"/>
          <w:szCs w:val="24"/>
        </w:rPr>
        <w:t xml:space="preserve"> сумма </w:t>
      </w:r>
      <w:r w:rsidR="00DF66BA" w:rsidRPr="009560C1">
        <w:rPr>
          <w:sz w:val="28"/>
          <w:szCs w:val="24"/>
        </w:rPr>
        <w:t>налога на добавленную стоимость</w:t>
      </w:r>
      <w:r w:rsidR="00660D60" w:rsidRPr="009560C1">
        <w:rPr>
          <w:sz w:val="28"/>
          <w:szCs w:val="24"/>
        </w:rPr>
        <w:t>, уплаченная в бюджет с предоплаты, подлежащая возмещению из бюджета;</w:t>
      </w:r>
    </w:p>
    <w:p w:rsidR="00DF66BA" w:rsidRPr="009560C1" w:rsidRDefault="00713D2E" w:rsidP="009560C1">
      <w:pPr>
        <w:widowControl/>
        <w:numPr>
          <w:ilvl w:val="1"/>
          <w:numId w:val="32"/>
        </w:numPr>
        <w:suppressAutoHyphens/>
        <w:spacing w:line="360" w:lineRule="auto"/>
        <w:ind w:left="0" w:firstLine="709"/>
        <w:rPr>
          <w:sz w:val="28"/>
          <w:szCs w:val="24"/>
        </w:rPr>
      </w:pPr>
      <w:r w:rsidRPr="009560C1">
        <w:rPr>
          <w:sz w:val="28"/>
          <w:szCs w:val="24"/>
        </w:rPr>
        <w:t>Дебет 62 К</w:t>
      </w:r>
      <w:r w:rsidR="00DF66BA" w:rsidRPr="009560C1">
        <w:rPr>
          <w:sz w:val="28"/>
          <w:szCs w:val="24"/>
        </w:rPr>
        <w:t>редит 90 - 25000 рублей - отгружен товар покупателю, в том числе налог на добавленную стоимость;</w:t>
      </w:r>
    </w:p>
    <w:p w:rsidR="00DF66BA" w:rsidRPr="009560C1" w:rsidRDefault="00713D2E" w:rsidP="009560C1">
      <w:pPr>
        <w:widowControl/>
        <w:numPr>
          <w:ilvl w:val="1"/>
          <w:numId w:val="32"/>
        </w:numPr>
        <w:suppressAutoHyphens/>
        <w:spacing w:line="360" w:lineRule="auto"/>
        <w:ind w:left="0" w:firstLine="709"/>
        <w:rPr>
          <w:sz w:val="28"/>
          <w:szCs w:val="24"/>
        </w:rPr>
      </w:pPr>
      <w:r w:rsidRPr="009560C1">
        <w:rPr>
          <w:sz w:val="28"/>
          <w:szCs w:val="24"/>
        </w:rPr>
        <w:t>Дебет 90 К</w:t>
      </w:r>
      <w:r w:rsidR="00DF66BA" w:rsidRPr="009560C1">
        <w:rPr>
          <w:sz w:val="28"/>
          <w:szCs w:val="24"/>
        </w:rPr>
        <w:t>редит 68/</w:t>
      </w:r>
      <w:r w:rsidRPr="009560C1">
        <w:rPr>
          <w:sz w:val="28"/>
          <w:szCs w:val="24"/>
        </w:rPr>
        <w:t>НДС</w:t>
      </w:r>
      <w:r w:rsidR="00DF66BA" w:rsidRPr="009560C1">
        <w:rPr>
          <w:sz w:val="28"/>
          <w:szCs w:val="24"/>
        </w:rPr>
        <w:t xml:space="preserve"> - 3814 рублей - сумма налога на добавленную стоимость на отгруженный товар, подлежащая уплате в бюджет.</w:t>
      </w:r>
    </w:p>
    <w:p w:rsidR="00DF66BA" w:rsidRPr="009560C1" w:rsidRDefault="00DF66BA" w:rsidP="009560C1">
      <w:pPr>
        <w:widowControl/>
        <w:suppressAutoHyphens/>
        <w:spacing w:line="360" w:lineRule="auto"/>
        <w:ind w:firstLine="709"/>
        <w:rPr>
          <w:sz w:val="28"/>
          <w:szCs w:val="24"/>
        </w:rPr>
      </w:pPr>
      <w:r w:rsidRPr="009560C1">
        <w:rPr>
          <w:sz w:val="28"/>
          <w:szCs w:val="24"/>
        </w:rPr>
        <w:t>Рассмотрим учет налога на добавленную стоимость по прочим видам деятельности:</w:t>
      </w:r>
    </w:p>
    <w:p w:rsidR="00591BE7" w:rsidRPr="009560C1" w:rsidRDefault="00591BE7" w:rsidP="009560C1">
      <w:pPr>
        <w:widowControl/>
        <w:numPr>
          <w:ilvl w:val="0"/>
          <w:numId w:val="35"/>
        </w:numPr>
        <w:suppressAutoHyphens/>
        <w:spacing w:line="360" w:lineRule="auto"/>
        <w:ind w:left="0" w:firstLine="709"/>
        <w:rPr>
          <w:sz w:val="28"/>
          <w:szCs w:val="24"/>
        </w:rPr>
      </w:pPr>
      <w:r w:rsidRPr="009560C1">
        <w:rPr>
          <w:sz w:val="28"/>
          <w:szCs w:val="24"/>
        </w:rPr>
        <w:t>безвозмездная передача;</w:t>
      </w:r>
    </w:p>
    <w:p w:rsidR="00591BE7" w:rsidRPr="009560C1" w:rsidRDefault="00591BE7" w:rsidP="009560C1">
      <w:pPr>
        <w:widowControl/>
        <w:suppressAutoHyphens/>
        <w:spacing w:line="360" w:lineRule="auto"/>
        <w:ind w:firstLine="709"/>
        <w:rPr>
          <w:sz w:val="28"/>
          <w:szCs w:val="24"/>
        </w:rPr>
      </w:pPr>
      <w:r w:rsidRPr="009560C1">
        <w:rPr>
          <w:sz w:val="28"/>
          <w:szCs w:val="24"/>
        </w:rPr>
        <w:t>Налоговая база переданных прав собственности на товары, результатов выполненных работ, оказание услуг на безвозмездной основе определяется исходя из рыночных цен. Отражение начисленной суммы налога на добавленную стоимость по данному основанию должно производиться в момент отгрузки товара.</w:t>
      </w:r>
    </w:p>
    <w:p w:rsidR="00591BE7" w:rsidRPr="009560C1" w:rsidRDefault="00591BE7" w:rsidP="009560C1">
      <w:pPr>
        <w:widowControl/>
        <w:suppressAutoHyphens/>
        <w:autoSpaceDE w:val="0"/>
        <w:autoSpaceDN w:val="0"/>
        <w:adjustRightInd w:val="0"/>
        <w:spacing w:line="360" w:lineRule="auto"/>
        <w:ind w:firstLine="709"/>
        <w:rPr>
          <w:sz w:val="28"/>
          <w:szCs w:val="28"/>
        </w:rPr>
      </w:pPr>
      <w:r w:rsidRPr="009560C1">
        <w:rPr>
          <w:sz w:val="28"/>
          <w:szCs w:val="28"/>
        </w:rPr>
        <w:t xml:space="preserve">Начисленная сумма налога на добавленную стоимость относится с кредита счета 68 </w:t>
      </w:r>
      <w:r w:rsidR="009560C1">
        <w:rPr>
          <w:sz w:val="28"/>
          <w:szCs w:val="28"/>
        </w:rPr>
        <w:t>"</w:t>
      </w:r>
      <w:r w:rsidRPr="009560C1">
        <w:rPr>
          <w:sz w:val="28"/>
          <w:szCs w:val="28"/>
        </w:rPr>
        <w:t>Расчеты с бюджетом</w:t>
      </w:r>
      <w:r w:rsidR="009560C1">
        <w:rPr>
          <w:sz w:val="28"/>
          <w:szCs w:val="28"/>
        </w:rPr>
        <w:t>"</w:t>
      </w:r>
      <w:r w:rsidRPr="009560C1">
        <w:rPr>
          <w:sz w:val="28"/>
          <w:szCs w:val="28"/>
        </w:rPr>
        <w:t xml:space="preserve"> субсчета </w:t>
      </w:r>
      <w:r w:rsidR="009560C1">
        <w:rPr>
          <w:sz w:val="28"/>
          <w:szCs w:val="28"/>
        </w:rPr>
        <w:t>"</w:t>
      </w:r>
      <w:r w:rsidRPr="009560C1">
        <w:rPr>
          <w:sz w:val="28"/>
          <w:szCs w:val="28"/>
        </w:rPr>
        <w:t xml:space="preserve">Расчеты по </w:t>
      </w:r>
      <w:r w:rsidR="004D3F04" w:rsidRPr="009560C1">
        <w:rPr>
          <w:sz w:val="28"/>
          <w:szCs w:val="28"/>
        </w:rPr>
        <w:t>налогу на добавленную стоимость</w:t>
      </w:r>
      <w:r w:rsidR="009560C1">
        <w:rPr>
          <w:sz w:val="28"/>
          <w:szCs w:val="28"/>
        </w:rPr>
        <w:t>"</w:t>
      </w:r>
      <w:r w:rsidRPr="009560C1">
        <w:rPr>
          <w:sz w:val="28"/>
          <w:szCs w:val="28"/>
        </w:rPr>
        <w:t xml:space="preserve"> в дебет счетов учета собственных источников организации, покрывающих стоимость безвозмездно передаваемых товаров, работ, услуг (на убытки, за счет специально создаваемых фондов, целевых средств и</w:t>
      </w:r>
      <w:r w:rsidR="00944D14" w:rsidRPr="009560C1">
        <w:rPr>
          <w:sz w:val="28"/>
          <w:szCs w:val="28"/>
        </w:rPr>
        <w:t xml:space="preserve"> </w:t>
      </w:r>
      <w:r w:rsidRPr="009560C1">
        <w:rPr>
          <w:sz w:val="28"/>
          <w:szCs w:val="28"/>
        </w:rPr>
        <w:t>другое).</w:t>
      </w:r>
    </w:p>
    <w:p w:rsidR="00591BE7" w:rsidRPr="009560C1" w:rsidRDefault="00713D2E" w:rsidP="009560C1">
      <w:pPr>
        <w:widowControl/>
        <w:suppressAutoHyphens/>
        <w:autoSpaceDE w:val="0"/>
        <w:autoSpaceDN w:val="0"/>
        <w:adjustRightInd w:val="0"/>
        <w:spacing w:line="360" w:lineRule="auto"/>
        <w:ind w:firstLine="709"/>
        <w:rPr>
          <w:sz w:val="28"/>
          <w:szCs w:val="28"/>
        </w:rPr>
      </w:pPr>
      <w:r w:rsidRPr="009560C1">
        <w:rPr>
          <w:sz w:val="28"/>
          <w:szCs w:val="28"/>
        </w:rPr>
        <w:t xml:space="preserve">Дебет 91 </w:t>
      </w:r>
      <w:r w:rsidR="00591BE7" w:rsidRPr="009560C1">
        <w:rPr>
          <w:sz w:val="28"/>
          <w:szCs w:val="28"/>
        </w:rPr>
        <w:t>Кредит 41, 43, 10, 20, 01 и т.п. - переданы товары, продукция, материалы, работы и услуги, основные средства и иные ценности на безвозмездной</w:t>
      </w:r>
      <w:r w:rsidR="004D3F04" w:rsidRPr="009560C1">
        <w:rPr>
          <w:sz w:val="28"/>
          <w:szCs w:val="28"/>
        </w:rPr>
        <w:t xml:space="preserve"> основе по балансовой стоимости;</w:t>
      </w:r>
    </w:p>
    <w:p w:rsidR="00591BE7" w:rsidRPr="009560C1" w:rsidRDefault="00713D2E" w:rsidP="009560C1">
      <w:pPr>
        <w:widowControl/>
        <w:suppressAutoHyphens/>
        <w:autoSpaceDE w:val="0"/>
        <w:autoSpaceDN w:val="0"/>
        <w:adjustRightInd w:val="0"/>
        <w:spacing w:line="360" w:lineRule="auto"/>
        <w:ind w:firstLine="709"/>
        <w:rPr>
          <w:sz w:val="28"/>
          <w:szCs w:val="28"/>
        </w:rPr>
      </w:pPr>
      <w:r w:rsidRPr="009560C1">
        <w:rPr>
          <w:sz w:val="28"/>
          <w:szCs w:val="28"/>
        </w:rPr>
        <w:t xml:space="preserve">Дебет 91 </w:t>
      </w:r>
      <w:r w:rsidR="00591BE7" w:rsidRPr="009560C1">
        <w:rPr>
          <w:sz w:val="28"/>
          <w:szCs w:val="28"/>
        </w:rPr>
        <w:t>Кредит 68 - исчислен налога на добавленную стоимость по переданным товарам</w:t>
      </w:r>
      <w:r w:rsidR="004D3F04" w:rsidRPr="009560C1">
        <w:rPr>
          <w:sz w:val="28"/>
          <w:szCs w:val="28"/>
        </w:rPr>
        <w:t>.</w:t>
      </w:r>
    </w:p>
    <w:p w:rsidR="004D3F04" w:rsidRPr="009560C1" w:rsidRDefault="004D3F04" w:rsidP="009560C1">
      <w:pPr>
        <w:widowControl/>
        <w:numPr>
          <w:ilvl w:val="0"/>
          <w:numId w:val="35"/>
        </w:numPr>
        <w:suppressAutoHyphens/>
        <w:autoSpaceDE w:val="0"/>
        <w:autoSpaceDN w:val="0"/>
        <w:adjustRightInd w:val="0"/>
        <w:spacing w:line="360" w:lineRule="auto"/>
        <w:ind w:left="0" w:firstLine="709"/>
        <w:rPr>
          <w:sz w:val="28"/>
          <w:szCs w:val="28"/>
        </w:rPr>
      </w:pPr>
      <w:r w:rsidRPr="009560C1">
        <w:rPr>
          <w:sz w:val="28"/>
          <w:szCs w:val="28"/>
        </w:rPr>
        <w:t>мена товаров, работ, услуг;</w:t>
      </w:r>
    </w:p>
    <w:p w:rsidR="004D3F04" w:rsidRPr="009560C1" w:rsidRDefault="004D3F04" w:rsidP="009560C1">
      <w:pPr>
        <w:widowControl/>
        <w:suppressAutoHyphens/>
        <w:autoSpaceDE w:val="0"/>
        <w:autoSpaceDN w:val="0"/>
        <w:adjustRightInd w:val="0"/>
        <w:spacing w:line="360" w:lineRule="auto"/>
        <w:ind w:firstLine="709"/>
        <w:rPr>
          <w:sz w:val="28"/>
          <w:szCs w:val="24"/>
        </w:rPr>
      </w:pPr>
      <w:r w:rsidRPr="009560C1">
        <w:rPr>
          <w:sz w:val="28"/>
          <w:szCs w:val="24"/>
        </w:rPr>
        <w:t>При реализации товаров по товарообменным (бартерным) операциям налоговая база определяется исходя из рыночных цен. При этом оплатой товаров признается прекращение встречного обязательства приобретателя перед налогоплательщиком, которое непосредственно связано с поставкой (передачей) этих товаров, работ, услуг, за исключением прекращения встречного обязательства</w:t>
      </w:r>
      <w:r w:rsidR="00944D14" w:rsidRPr="009560C1">
        <w:rPr>
          <w:sz w:val="28"/>
          <w:szCs w:val="24"/>
        </w:rPr>
        <w:t xml:space="preserve"> </w:t>
      </w:r>
      <w:r w:rsidRPr="009560C1">
        <w:rPr>
          <w:sz w:val="28"/>
          <w:szCs w:val="24"/>
        </w:rPr>
        <w:t>путем выдачи покупателем-векселедателем собственного векселя.</w:t>
      </w:r>
    </w:p>
    <w:p w:rsidR="004D3F04" w:rsidRPr="009560C1" w:rsidRDefault="004D3F04" w:rsidP="009560C1">
      <w:pPr>
        <w:widowControl/>
        <w:suppressAutoHyphens/>
        <w:spacing w:line="360" w:lineRule="auto"/>
        <w:ind w:firstLine="709"/>
        <w:rPr>
          <w:sz w:val="28"/>
          <w:szCs w:val="28"/>
        </w:rPr>
      </w:pPr>
      <w:r w:rsidRPr="009560C1">
        <w:rPr>
          <w:sz w:val="28"/>
          <w:szCs w:val="24"/>
        </w:rPr>
        <w:t>Предъявленная покупателю сумма налога, получаемая в составе выручки от реализации, отражается по кредиту счетов учета реализации в корреспонденции со счетами расчетов с покупателями и заказчиками. Одновременно указанная сумма налога отражается по дебету счетов учета реализации и кредиту счета 68.</w:t>
      </w:r>
      <w:r w:rsidRPr="009560C1">
        <w:rPr>
          <w:sz w:val="28"/>
          <w:szCs w:val="28"/>
        </w:rPr>
        <w:t xml:space="preserve"> </w:t>
      </w:r>
      <w:r w:rsidR="009560C1">
        <w:rPr>
          <w:sz w:val="28"/>
          <w:szCs w:val="28"/>
        </w:rPr>
        <w:t>"</w:t>
      </w:r>
      <w:r w:rsidRPr="009560C1">
        <w:rPr>
          <w:sz w:val="28"/>
          <w:szCs w:val="28"/>
        </w:rPr>
        <w:t>Расчеты с бюджетом</w:t>
      </w:r>
      <w:r w:rsidR="009560C1">
        <w:rPr>
          <w:sz w:val="28"/>
          <w:szCs w:val="28"/>
        </w:rPr>
        <w:t>"</w:t>
      </w:r>
      <w:r w:rsidRPr="009560C1">
        <w:rPr>
          <w:sz w:val="28"/>
          <w:szCs w:val="28"/>
        </w:rPr>
        <w:t xml:space="preserve"> субсчет </w:t>
      </w:r>
      <w:r w:rsidR="009560C1">
        <w:rPr>
          <w:sz w:val="28"/>
          <w:szCs w:val="28"/>
        </w:rPr>
        <w:t>"</w:t>
      </w:r>
      <w:r w:rsidRPr="009560C1">
        <w:rPr>
          <w:sz w:val="28"/>
          <w:szCs w:val="28"/>
        </w:rPr>
        <w:t>Расчеты по налогу на добавленную стоимость</w:t>
      </w:r>
      <w:r w:rsidR="009560C1">
        <w:rPr>
          <w:sz w:val="28"/>
          <w:szCs w:val="28"/>
        </w:rPr>
        <w:t>"</w:t>
      </w:r>
      <w:r w:rsidRPr="009560C1">
        <w:rPr>
          <w:sz w:val="28"/>
          <w:szCs w:val="28"/>
        </w:rPr>
        <w:t>.</w:t>
      </w:r>
    </w:p>
    <w:p w:rsidR="004D3F04" w:rsidRPr="009560C1" w:rsidRDefault="004D3F04" w:rsidP="009560C1">
      <w:pPr>
        <w:widowControl/>
        <w:suppressAutoHyphens/>
        <w:spacing w:line="360" w:lineRule="auto"/>
        <w:ind w:firstLine="709"/>
        <w:rPr>
          <w:sz w:val="28"/>
          <w:szCs w:val="28"/>
        </w:rPr>
      </w:pPr>
      <w:r w:rsidRPr="009560C1">
        <w:rPr>
          <w:sz w:val="28"/>
          <w:szCs w:val="28"/>
        </w:rPr>
        <w:t>Схема проводок при применений учетной политики</w:t>
      </w:r>
      <w:r w:rsidR="00CC7FBE" w:rsidRPr="009560C1">
        <w:rPr>
          <w:sz w:val="28"/>
          <w:szCs w:val="28"/>
        </w:rPr>
        <w:t>.</w:t>
      </w:r>
    </w:p>
    <w:p w:rsidR="004D3F04" w:rsidRPr="009560C1" w:rsidRDefault="004D3F04" w:rsidP="009560C1">
      <w:pPr>
        <w:widowControl/>
        <w:suppressAutoHyphens/>
        <w:autoSpaceDE w:val="0"/>
        <w:autoSpaceDN w:val="0"/>
        <w:adjustRightInd w:val="0"/>
        <w:spacing w:line="360" w:lineRule="auto"/>
        <w:ind w:firstLine="709"/>
        <w:rPr>
          <w:sz w:val="28"/>
          <w:szCs w:val="28"/>
        </w:rPr>
      </w:pPr>
      <w:r w:rsidRPr="009560C1">
        <w:rPr>
          <w:sz w:val="28"/>
          <w:szCs w:val="28"/>
        </w:rPr>
        <w:t>Если дата отгрузки (передачи) товара (работ, услуг) предшествует дате получения встречного товара:</w:t>
      </w:r>
    </w:p>
    <w:p w:rsidR="00CC7FBE" w:rsidRPr="009560C1" w:rsidRDefault="00713D2E" w:rsidP="009560C1">
      <w:pPr>
        <w:widowControl/>
        <w:numPr>
          <w:ilvl w:val="0"/>
          <w:numId w:val="35"/>
        </w:numPr>
        <w:suppressAutoHyphens/>
        <w:autoSpaceDE w:val="0"/>
        <w:autoSpaceDN w:val="0"/>
        <w:adjustRightInd w:val="0"/>
        <w:spacing w:line="360" w:lineRule="auto"/>
        <w:ind w:left="0" w:firstLine="709"/>
        <w:rPr>
          <w:sz w:val="28"/>
          <w:szCs w:val="28"/>
        </w:rPr>
      </w:pPr>
      <w:r w:rsidRPr="009560C1">
        <w:rPr>
          <w:sz w:val="28"/>
          <w:szCs w:val="28"/>
        </w:rPr>
        <w:t>Дебет 62 К</w:t>
      </w:r>
      <w:r w:rsidR="00CC7FBE" w:rsidRPr="009560C1">
        <w:rPr>
          <w:sz w:val="28"/>
          <w:szCs w:val="28"/>
        </w:rPr>
        <w:t>редит 90 (91) - отгружен товар, в том числе налог на добавленную стоимость;</w:t>
      </w:r>
    </w:p>
    <w:p w:rsidR="00CC7FBE" w:rsidRPr="009560C1" w:rsidRDefault="00713D2E" w:rsidP="009560C1">
      <w:pPr>
        <w:widowControl/>
        <w:numPr>
          <w:ilvl w:val="0"/>
          <w:numId w:val="35"/>
        </w:numPr>
        <w:suppressAutoHyphens/>
        <w:autoSpaceDE w:val="0"/>
        <w:autoSpaceDN w:val="0"/>
        <w:adjustRightInd w:val="0"/>
        <w:spacing w:line="360" w:lineRule="auto"/>
        <w:ind w:left="0" w:firstLine="709"/>
        <w:rPr>
          <w:sz w:val="28"/>
          <w:szCs w:val="28"/>
        </w:rPr>
      </w:pPr>
      <w:r w:rsidRPr="009560C1">
        <w:rPr>
          <w:sz w:val="28"/>
          <w:szCs w:val="28"/>
        </w:rPr>
        <w:t>Д</w:t>
      </w:r>
      <w:r w:rsidR="00CC7FBE" w:rsidRPr="009560C1">
        <w:rPr>
          <w:sz w:val="28"/>
          <w:szCs w:val="28"/>
        </w:rPr>
        <w:t>ебет</w:t>
      </w:r>
      <w:r w:rsidRPr="009560C1">
        <w:rPr>
          <w:sz w:val="28"/>
          <w:szCs w:val="28"/>
        </w:rPr>
        <w:t xml:space="preserve"> 90 (91) К</w:t>
      </w:r>
      <w:r w:rsidR="00CC7FBE" w:rsidRPr="009560C1">
        <w:rPr>
          <w:sz w:val="28"/>
          <w:szCs w:val="28"/>
        </w:rPr>
        <w:t>редит 68/</w:t>
      </w:r>
      <w:r w:rsidRPr="009560C1">
        <w:rPr>
          <w:sz w:val="28"/>
          <w:szCs w:val="28"/>
        </w:rPr>
        <w:t>НДС</w:t>
      </w:r>
      <w:r w:rsidR="00CC7FBE" w:rsidRPr="009560C1">
        <w:rPr>
          <w:sz w:val="28"/>
          <w:szCs w:val="28"/>
        </w:rPr>
        <w:t xml:space="preserve"> – отражена сумма налога на добавленную стоимость на отгруженный товар, подлежащая уплате в бюджет.</w:t>
      </w:r>
    </w:p>
    <w:p w:rsidR="00CC7FBE" w:rsidRPr="009560C1" w:rsidRDefault="00CC7FBE" w:rsidP="009560C1">
      <w:pPr>
        <w:widowControl/>
        <w:suppressAutoHyphens/>
        <w:autoSpaceDE w:val="0"/>
        <w:autoSpaceDN w:val="0"/>
        <w:adjustRightInd w:val="0"/>
        <w:spacing w:line="360" w:lineRule="auto"/>
        <w:ind w:firstLine="709"/>
        <w:rPr>
          <w:sz w:val="28"/>
          <w:szCs w:val="28"/>
        </w:rPr>
      </w:pPr>
      <w:r w:rsidRPr="009560C1">
        <w:rPr>
          <w:sz w:val="28"/>
          <w:szCs w:val="28"/>
        </w:rPr>
        <w:t>После получения встречного товара в обмен отгруженному товару:</w:t>
      </w:r>
    </w:p>
    <w:p w:rsidR="00CC7FBE" w:rsidRPr="009560C1" w:rsidRDefault="00713D2E" w:rsidP="009560C1">
      <w:pPr>
        <w:widowControl/>
        <w:numPr>
          <w:ilvl w:val="1"/>
          <w:numId w:val="35"/>
        </w:numPr>
        <w:suppressAutoHyphens/>
        <w:autoSpaceDE w:val="0"/>
        <w:autoSpaceDN w:val="0"/>
        <w:adjustRightInd w:val="0"/>
        <w:spacing w:line="360" w:lineRule="auto"/>
        <w:ind w:left="0" w:firstLine="709"/>
        <w:rPr>
          <w:sz w:val="28"/>
          <w:szCs w:val="28"/>
        </w:rPr>
      </w:pPr>
      <w:r w:rsidRPr="009560C1">
        <w:rPr>
          <w:sz w:val="28"/>
          <w:szCs w:val="28"/>
        </w:rPr>
        <w:t>Д</w:t>
      </w:r>
      <w:r w:rsidR="00121A9E" w:rsidRPr="009560C1">
        <w:rPr>
          <w:sz w:val="28"/>
          <w:szCs w:val="28"/>
        </w:rPr>
        <w:t>ебет</w:t>
      </w:r>
      <w:r w:rsidRPr="009560C1">
        <w:rPr>
          <w:sz w:val="28"/>
          <w:szCs w:val="28"/>
        </w:rPr>
        <w:t xml:space="preserve"> 10 К</w:t>
      </w:r>
      <w:r w:rsidR="00121A9E" w:rsidRPr="009560C1">
        <w:rPr>
          <w:sz w:val="28"/>
          <w:szCs w:val="28"/>
        </w:rPr>
        <w:t>редит</w:t>
      </w:r>
      <w:r w:rsidR="00CC7FBE" w:rsidRPr="009560C1">
        <w:rPr>
          <w:sz w:val="28"/>
          <w:szCs w:val="28"/>
        </w:rPr>
        <w:t xml:space="preserve"> 60 - получен встречный товар по счету поставщика без </w:t>
      </w:r>
      <w:r w:rsidR="00121A9E" w:rsidRPr="009560C1">
        <w:rPr>
          <w:sz w:val="28"/>
          <w:szCs w:val="28"/>
        </w:rPr>
        <w:t>налога на добавленную стоимость</w:t>
      </w:r>
      <w:r w:rsidR="00CC7FBE" w:rsidRPr="009560C1">
        <w:rPr>
          <w:sz w:val="28"/>
          <w:szCs w:val="28"/>
        </w:rPr>
        <w:t>;</w:t>
      </w:r>
    </w:p>
    <w:p w:rsidR="00CC7FBE" w:rsidRPr="009560C1" w:rsidRDefault="00713D2E" w:rsidP="009560C1">
      <w:pPr>
        <w:widowControl/>
        <w:numPr>
          <w:ilvl w:val="1"/>
          <w:numId w:val="35"/>
        </w:numPr>
        <w:suppressAutoHyphens/>
        <w:autoSpaceDE w:val="0"/>
        <w:autoSpaceDN w:val="0"/>
        <w:adjustRightInd w:val="0"/>
        <w:spacing w:line="360" w:lineRule="auto"/>
        <w:ind w:left="0" w:firstLine="709"/>
        <w:rPr>
          <w:sz w:val="28"/>
          <w:szCs w:val="28"/>
        </w:rPr>
      </w:pPr>
      <w:r w:rsidRPr="009560C1">
        <w:rPr>
          <w:sz w:val="28"/>
          <w:szCs w:val="28"/>
        </w:rPr>
        <w:t>Д</w:t>
      </w:r>
      <w:r w:rsidR="00121A9E" w:rsidRPr="009560C1">
        <w:rPr>
          <w:sz w:val="28"/>
          <w:szCs w:val="28"/>
        </w:rPr>
        <w:t xml:space="preserve">ебет </w:t>
      </w:r>
      <w:r w:rsidRPr="009560C1">
        <w:rPr>
          <w:sz w:val="28"/>
          <w:szCs w:val="28"/>
        </w:rPr>
        <w:t>19 К</w:t>
      </w:r>
      <w:r w:rsidR="00121A9E" w:rsidRPr="009560C1">
        <w:rPr>
          <w:sz w:val="28"/>
          <w:szCs w:val="28"/>
        </w:rPr>
        <w:t xml:space="preserve">редит </w:t>
      </w:r>
      <w:r w:rsidR="00CC7FBE" w:rsidRPr="009560C1">
        <w:rPr>
          <w:sz w:val="28"/>
          <w:szCs w:val="28"/>
        </w:rPr>
        <w:t xml:space="preserve">60 - выделен </w:t>
      </w:r>
      <w:r w:rsidR="00121A9E" w:rsidRPr="009560C1">
        <w:rPr>
          <w:sz w:val="28"/>
          <w:szCs w:val="28"/>
        </w:rPr>
        <w:t>налог на добавленную стоимость</w:t>
      </w:r>
      <w:r w:rsidR="00CC7FBE" w:rsidRPr="009560C1">
        <w:rPr>
          <w:sz w:val="28"/>
          <w:szCs w:val="28"/>
        </w:rPr>
        <w:t xml:space="preserve"> по счету поставщика на полученный встречный товар;</w:t>
      </w:r>
    </w:p>
    <w:p w:rsidR="00CC7FBE" w:rsidRPr="009560C1" w:rsidRDefault="00713D2E" w:rsidP="009560C1">
      <w:pPr>
        <w:widowControl/>
        <w:numPr>
          <w:ilvl w:val="1"/>
          <w:numId w:val="35"/>
        </w:numPr>
        <w:suppressAutoHyphens/>
        <w:autoSpaceDE w:val="0"/>
        <w:autoSpaceDN w:val="0"/>
        <w:adjustRightInd w:val="0"/>
        <w:spacing w:line="360" w:lineRule="auto"/>
        <w:ind w:left="0" w:firstLine="709"/>
        <w:rPr>
          <w:sz w:val="28"/>
          <w:szCs w:val="28"/>
        </w:rPr>
      </w:pPr>
      <w:r w:rsidRPr="009560C1">
        <w:rPr>
          <w:sz w:val="28"/>
          <w:szCs w:val="28"/>
        </w:rPr>
        <w:t>Д</w:t>
      </w:r>
      <w:r w:rsidR="00121A9E" w:rsidRPr="009560C1">
        <w:rPr>
          <w:sz w:val="28"/>
          <w:szCs w:val="28"/>
        </w:rPr>
        <w:t xml:space="preserve">ебет </w:t>
      </w:r>
      <w:r w:rsidRPr="009560C1">
        <w:rPr>
          <w:sz w:val="28"/>
          <w:szCs w:val="28"/>
        </w:rPr>
        <w:t>60 К</w:t>
      </w:r>
      <w:r w:rsidR="00121A9E" w:rsidRPr="009560C1">
        <w:rPr>
          <w:sz w:val="28"/>
          <w:szCs w:val="28"/>
        </w:rPr>
        <w:t xml:space="preserve">редит </w:t>
      </w:r>
      <w:r w:rsidR="00CC7FBE" w:rsidRPr="009560C1">
        <w:rPr>
          <w:sz w:val="28"/>
          <w:szCs w:val="28"/>
        </w:rPr>
        <w:t>62 - отражено погашение задолженности поставщика по товарообменной операции;</w:t>
      </w:r>
    </w:p>
    <w:p w:rsidR="00CC7FBE" w:rsidRPr="009560C1" w:rsidRDefault="00713D2E" w:rsidP="009560C1">
      <w:pPr>
        <w:widowControl/>
        <w:numPr>
          <w:ilvl w:val="1"/>
          <w:numId w:val="35"/>
        </w:numPr>
        <w:suppressAutoHyphens/>
        <w:autoSpaceDE w:val="0"/>
        <w:autoSpaceDN w:val="0"/>
        <w:adjustRightInd w:val="0"/>
        <w:spacing w:line="360" w:lineRule="auto"/>
        <w:ind w:left="0" w:firstLine="709"/>
        <w:rPr>
          <w:sz w:val="28"/>
          <w:szCs w:val="28"/>
        </w:rPr>
      </w:pPr>
      <w:r w:rsidRPr="009560C1">
        <w:rPr>
          <w:sz w:val="28"/>
          <w:szCs w:val="28"/>
        </w:rPr>
        <w:t>Д</w:t>
      </w:r>
      <w:r w:rsidR="00121A9E" w:rsidRPr="009560C1">
        <w:rPr>
          <w:sz w:val="28"/>
          <w:szCs w:val="28"/>
        </w:rPr>
        <w:t xml:space="preserve">ебет </w:t>
      </w:r>
      <w:r w:rsidR="00CC7FBE" w:rsidRPr="009560C1">
        <w:rPr>
          <w:sz w:val="28"/>
          <w:szCs w:val="28"/>
        </w:rPr>
        <w:t>68</w:t>
      </w:r>
      <w:r w:rsidR="00121A9E" w:rsidRPr="009560C1">
        <w:rPr>
          <w:sz w:val="28"/>
          <w:szCs w:val="28"/>
        </w:rPr>
        <w:t>/</w:t>
      </w:r>
      <w:r w:rsidRPr="009560C1">
        <w:rPr>
          <w:sz w:val="28"/>
          <w:szCs w:val="28"/>
        </w:rPr>
        <w:t>НДС К</w:t>
      </w:r>
      <w:r w:rsidR="00121A9E" w:rsidRPr="009560C1">
        <w:rPr>
          <w:sz w:val="28"/>
          <w:szCs w:val="28"/>
        </w:rPr>
        <w:t xml:space="preserve">редит </w:t>
      </w:r>
      <w:r w:rsidR="00CC7FBE" w:rsidRPr="009560C1">
        <w:rPr>
          <w:sz w:val="28"/>
          <w:szCs w:val="28"/>
        </w:rPr>
        <w:t xml:space="preserve">19 - произведен вычет </w:t>
      </w:r>
      <w:r w:rsidR="00121A9E" w:rsidRPr="009560C1">
        <w:rPr>
          <w:sz w:val="28"/>
          <w:szCs w:val="28"/>
        </w:rPr>
        <w:t>налога на добавленную стоимость</w:t>
      </w:r>
      <w:r w:rsidR="00CC7FBE" w:rsidRPr="009560C1">
        <w:rPr>
          <w:sz w:val="28"/>
          <w:szCs w:val="28"/>
        </w:rPr>
        <w:t xml:space="preserve"> по оплаченному и полученному встречному товару.</w:t>
      </w:r>
    </w:p>
    <w:p w:rsidR="00121A9E" w:rsidRPr="009560C1" w:rsidRDefault="00121A9E" w:rsidP="009560C1">
      <w:pPr>
        <w:widowControl/>
        <w:suppressAutoHyphens/>
        <w:autoSpaceDE w:val="0"/>
        <w:autoSpaceDN w:val="0"/>
        <w:adjustRightInd w:val="0"/>
        <w:spacing w:line="360" w:lineRule="auto"/>
        <w:ind w:firstLine="709"/>
        <w:rPr>
          <w:sz w:val="28"/>
          <w:szCs w:val="28"/>
        </w:rPr>
      </w:pPr>
      <w:r w:rsidRPr="009560C1">
        <w:rPr>
          <w:sz w:val="28"/>
          <w:szCs w:val="28"/>
        </w:rPr>
        <w:t>Если дата получения товара (работ, услуг) предшествует дате отгрузки (передачи) собственного товара:</w:t>
      </w:r>
    </w:p>
    <w:p w:rsidR="00121A9E" w:rsidRPr="009560C1" w:rsidRDefault="00713D2E" w:rsidP="009560C1">
      <w:pPr>
        <w:widowControl/>
        <w:numPr>
          <w:ilvl w:val="0"/>
          <w:numId w:val="36"/>
        </w:numPr>
        <w:suppressAutoHyphens/>
        <w:autoSpaceDE w:val="0"/>
        <w:autoSpaceDN w:val="0"/>
        <w:adjustRightInd w:val="0"/>
        <w:spacing w:line="360" w:lineRule="auto"/>
        <w:ind w:left="0" w:firstLine="709"/>
        <w:rPr>
          <w:sz w:val="28"/>
          <w:szCs w:val="28"/>
        </w:rPr>
      </w:pPr>
      <w:r w:rsidRPr="009560C1">
        <w:rPr>
          <w:sz w:val="28"/>
          <w:szCs w:val="28"/>
        </w:rPr>
        <w:t>Д</w:t>
      </w:r>
      <w:r w:rsidR="00121A9E" w:rsidRPr="009560C1">
        <w:rPr>
          <w:sz w:val="28"/>
          <w:szCs w:val="28"/>
        </w:rPr>
        <w:t>ебет</w:t>
      </w:r>
      <w:r w:rsidRPr="009560C1">
        <w:rPr>
          <w:sz w:val="28"/>
          <w:szCs w:val="28"/>
        </w:rPr>
        <w:t xml:space="preserve"> 10 К</w:t>
      </w:r>
      <w:r w:rsidR="00121A9E" w:rsidRPr="009560C1">
        <w:rPr>
          <w:sz w:val="28"/>
          <w:szCs w:val="28"/>
        </w:rPr>
        <w:t>редит 60 - получен товар по счету поставщика без налога на добавленную стоимость;</w:t>
      </w:r>
    </w:p>
    <w:p w:rsidR="00121A9E" w:rsidRPr="009560C1" w:rsidRDefault="00713D2E" w:rsidP="009560C1">
      <w:pPr>
        <w:widowControl/>
        <w:numPr>
          <w:ilvl w:val="0"/>
          <w:numId w:val="36"/>
        </w:numPr>
        <w:suppressAutoHyphens/>
        <w:autoSpaceDE w:val="0"/>
        <w:autoSpaceDN w:val="0"/>
        <w:adjustRightInd w:val="0"/>
        <w:spacing w:line="360" w:lineRule="auto"/>
        <w:ind w:left="0" w:firstLine="709"/>
        <w:rPr>
          <w:sz w:val="28"/>
          <w:szCs w:val="28"/>
        </w:rPr>
      </w:pPr>
      <w:r w:rsidRPr="009560C1">
        <w:rPr>
          <w:sz w:val="28"/>
          <w:szCs w:val="28"/>
        </w:rPr>
        <w:t>Д</w:t>
      </w:r>
      <w:r w:rsidR="00121A9E" w:rsidRPr="009560C1">
        <w:rPr>
          <w:sz w:val="28"/>
          <w:szCs w:val="28"/>
        </w:rPr>
        <w:t>ебет</w:t>
      </w:r>
      <w:r w:rsidRPr="009560C1">
        <w:rPr>
          <w:sz w:val="28"/>
          <w:szCs w:val="28"/>
        </w:rPr>
        <w:t xml:space="preserve"> 19 К</w:t>
      </w:r>
      <w:r w:rsidR="00121A9E" w:rsidRPr="009560C1">
        <w:rPr>
          <w:sz w:val="28"/>
          <w:szCs w:val="28"/>
        </w:rPr>
        <w:t>редит 60 - выделен налог на добавленную стоимость по счету поставщика на полученный товар.</w:t>
      </w:r>
    </w:p>
    <w:p w:rsidR="00121A9E" w:rsidRPr="009560C1" w:rsidRDefault="00121A9E" w:rsidP="009560C1">
      <w:pPr>
        <w:widowControl/>
        <w:suppressAutoHyphens/>
        <w:autoSpaceDE w:val="0"/>
        <w:autoSpaceDN w:val="0"/>
        <w:adjustRightInd w:val="0"/>
        <w:spacing w:line="360" w:lineRule="auto"/>
        <w:ind w:firstLine="709"/>
        <w:rPr>
          <w:sz w:val="28"/>
          <w:szCs w:val="28"/>
        </w:rPr>
      </w:pPr>
      <w:r w:rsidRPr="009560C1">
        <w:rPr>
          <w:sz w:val="28"/>
          <w:szCs w:val="28"/>
        </w:rPr>
        <w:t>После отгрузки собственного товара (работ, услуг) в обмен полученному товару:</w:t>
      </w:r>
    </w:p>
    <w:p w:rsidR="00121A9E" w:rsidRPr="009560C1" w:rsidRDefault="00713D2E" w:rsidP="009560C1">
      <w:pPr>
        <w:widowControl/>
        <w:numPr>
          <w:ilvl w:val="0"/>
          <w:numId w:val="37"/>
        </w:numPr>
        <w:suppressAutoHyphens/>
        <w:autoSpaceDE w:val="0"/>
        <w:autoSpaceDN w:val="0"/>
        <w:adjustRightInd w:val="0"/>
        <w:spacing w:line="360" w:lineRule="auto"/>
        <w:ind w:left="0" w:firstLine="709"/>
        <w:rPr>
          <w:sz w:val="28"/>
          <w:szCs w:val="28"/>
        </w:rPr>
      </w:pPr>
      <w:r w:rsidRPr="009560C1">
        <w:rPr>
          <w:sz w:val="28"/>
          <w:szCs w:val="28"/>
        </w:rPr>
        <w:t>Д</w:t>
      </w:r>
      <w:r w:rsidR="00121A9E" w:rsidRPr="009560C1">
        <w:rPr>
          <w:sz w:val="28"/>
          <w:szCs w:val="28"/>
        </w:rPr>
        <w:t>ебет</w:t>
      </w:r>
      <w:r w:rsidRPr="009560C1">
        <w:rPr>
          <w:sz w:val="28"/>
          <w:szCs w:val="28"/>
        </w:rPr>
        <w:t xml:space="preserve"> 62 К</w:t>
      </w:r>
      <w:r w:rsidR="00121A9E" w:rsidRPr="009560C1">
        <w:rPr>
          <w:sz w:val="28"/>
          <w:szCs w:val="28"/>
        </w:rPr>
        <w:t>редит 90 (91) - отгружен товар, в том числе налог на добавленную стоимость;</w:t>
      </w:r>
    </w:p>
    <w:p w:rsidR="00121A9E" w:rsidRPr="009560C1" w:rsidRDefault="00713D2E" w:rsidP="009560C1">
      <w:pPr>
        <w:widowControl/>
        <w:numPr>
          <w:ilvl w:val="0"/>
          <w:numId w:val="37"/>
        </w:numPr>
        <w:suppressAutoHyphens/>
        <w:autoSpaceDE w:val="0"/>
        <w:autoSpaceDN w:val="0"/>
        <w:adjustRightInd w:val="0"/>
        <w:spacing w:line="360" w:lineRule="auto"/>
        <w:ind w:left="0" w:firstLine="709"/>
        <w:rPr>
          <w:sz w:val="28"/>
          <w:szCs w:val="28"/>
        </w:rPr>
      </w:pPr>
      <w:r w:rsidRPr="009560C1">
        <w:rPr>
          <w:sz w:val="28"/>
          <w:szCs w:val="28"/>
        </w:rPr>
        <w:t>Д</w:t>
      </w:r>
      <w:r w:rsidR="00121A9E" w:rsidRPr="009560C1">
        <w:rPr>
          <w:sz w:val="28"/>
          <w:szCs w:val="28"/>
        </w:rPr>
        <w:t>ебет</w:t>
      </w:r>
      <w:r w:rsidRPr="009560C1">
        <w:rPr>
          <w:sz w:val="28"/>
          <w:szCs w:val="28"/>
        </w:rPr>
        <w:t xml:space="preserve"> 90 (91) К</w:t>
      </w:r>
      <w:r w:rsidR="00121A9E" w:rsidRPr="009560C1">
        <w:rPr>
          <w:sz w:val="28"/>
          <w:szCs w:val="28"/>
        </w:rPr>
        <w:t>редит 68/</w:t>
      </w:r>
      <w:r w:rsidRPr="009560C1">
        <w:rPr>
          <w:sz w:val="28"/>
          <w:szCs w:val="28"/>
        </w:rPr>
        <w:t>НДС</w:t>
      </w:r>
      <w:r w:rsidR="00121A9E" w:rsidRPr="009560C1">
        <w:rPr>
          <w:sz w:val="28"/>
          <w:szCs w:val="28"/>
        </w:rPr>
        <w:t xml:space="preserve"> – отражена сумма налога на добавленную стоимость на отгруженный товар, подлежащая уплате в бюджет;</w:t>
      </w:r>
    </w:p>
    <w:p w:rsidR="00121A9E" w:rsidRPr="009560C1" w:rsidRDefault="00324177" w:rsidP="009560C1">
      <w:pPr>
        <w:widowControl/>
        <w:numPr>
          <w:ilvl w:val="0"/>
          <w:numId w:val="37"/>
        </w:numPr>
        <w:suppressAutoHyphens/>
        <w:autoSpaceDE w:val="0"/>
        <w:autoSpaceDN w:val="0"/>
        <w:adjustRightInd w:val="0"/>
        <w:spacing w:line="360" w:lineRule="auto"/>
        <w:ind w:left="0" w:firstLine="709"/>
        <w:rPr>
          <w:sz w:val="28"/>
          <w:szCs w:val="28"/>
        </w:rPr>
      </w:pPr>
      <w:r w:rsidRPr="009560C1">
        <w:rPr>
          <w:sz w:val="28"/>
          <w:szCs w:val="28"/>
        </w:rPr>
        <w:t>Д</w:t>
      </w:r>
      <w:r w:rsidR="00121A9E" w:rsidRPr="009560C1">
        <w:rPr>
          <w:sz w:val="28"/>
          <w:szCs w:val="28"/>
        </w:rPr>
        <w:t>ебет</w:t>
      </w:r>
      <w:r w:rsidRPr="009560C1">
        <w:rPr>
          <w:sz w:val="28"/>
          <w:szCs w:val="28"/>
        </w:rPr>
        <w:t xml:space="preserve"> 60 К</w:t>
      </w:r>
      <w:r w:rsidR="00121A9E" w:rsidRPr="009560C1">
        <w:rPr>
          <w:sz w:val="28"/>
          <w:szCs w:val="28"/>
        </w:rPr>
        <w:t>редит 62 - отражено погашение задолженности перед поставщиком по товарообменной операции;</w:t>
      </w:r>
    </w:p>
    <w:p w:rsidR="00121A9E" w:rsidRPr="009560C1" w:rsidRDefault="00324177" w:rsidP="009560C1">
      <w:pPr>
        <w:widowControl/>
        <w:numPr>
          <w:ilvl w:val="0"/>
          <w:numId w:val="37"/>
        </w:numPr>
        <w:suppressAutoHyphens/>
        <w:autoSpaceDE w:val="0"/>
        <w:autoSpaceDN w:val="0"/>
        <w:adjustRightInd w:val="0"/>
        <w:spacing w:line="360" w:lineRule="auto"/>
        <w:ind w:left="0" w:firstLine="709"/>
        <w:rPr>
          <w:sz w:val="28"/>
          <w:szCs w:val="28"/>
        </w:rPr>
      </w:pPr>
      <w:r w:rsidRPr="009560C1">
        <w:rPr>
          <w:sz w:val="28"/>
          <w:szCs w:val="28"/>
        </w:rPr>
        <w:t>Д</w:t>
      </w:r>
      <w:r w:rsidR="00121A9E" w:rsidRPr="009560C1">
        <w:rPr>
          <w:sz w:val="28"/>
          <w:szCs w:val="28"/>
        </w:rPr>
        <w:t>ебет 68</w:t>
      </w:r>
      <w:r w:rsidR="00C9370D" w:rsidRPr="009560C1">
        <w:rPr>
          <w:sz w:val="28"/>
          <w:szCs w:val="28"/>
        </w:rPr>
        <w:t>/</w:t>
      </w:r>
      <w:r w:rsidRPr="009560C1">
        <w:rPr>
          <w:sz w:val="28"/>
          <w:szCs w:val="28"/>
        </w:rPr>
        <w:t>НДС К</w:t>
      </w:r>
      <w:r w:rsidR="00121A9E" w:rsidRPr="009560C1">
        <w:rPr>
          <w:sz w:val="28"/>
          <w:szCs w:val="28"/>
        </w:rPr>
        <w:t xml:space="preserve">редит 19 – произведен вычет </w:t>
      </w:r>
      <w:r w:rsidR="00C9370D" w:rsidRPr="009560C1">
        <w:rPr>
          <w:sz w:val="28"/>
          <w:szCs w:val="28"/>
        </w:rPr>
        <w:t>налога на добавленную стоимость</w:t>
      </w:r>
      <w:r w:rsidR="00121A9E" w:rsidRPr="009560C1">
        <w:rPr>
          <w:sz w:val="28"/>
          <w:szCs w:val="28"/>
        </w:rPr>
        <w:t xml:space="preserve"> по оплаченному и полученному встречному товару.</w:t>
      </w:r>
    </w:p>
    <w:p w:rsidR="00121A9E" w:rsidRPr="009560C1" w:rsidRDefault="00121A9E" w:rsidP="009560C1">
      <w:pPr>
        <w:widowControl/>
        <w:suppressAutoHyphens/>
        <w:autoSpaceDE w:val="0"/>
        <w:autoSpaceDN w:val="0"/>
        <w:adjustRightInd w:val="0"/>
        <w:spacing w:line="360" w:lineRule="auto"/>
        <w:ind w:firstLine="709"/>
        <w:rPr>
          <w:sz w:val="28"/>
          <w:szCs w:val="28"/>
        </w:rPr>
      </w:pPr>
      <w:r w:rsidRPr="009560C1">
        <w:rPr>
          <w:sz w:val="28"/>
          <w:szCs w:val="28"/>
        </w:rPr>
        <w:t xml:space="preserve">Схема проводок при применении учетной политики </w:t>
      </w:r>
      <w:r w:rsidR="009560C1">
        <w:rPr>
          <w:sz w:val="28"/>
          <w:szCs w:val="28"/>
        </w:rPr>
        <w:t>"</w:t>
      </w:r>
      <w:r w:rsidRPr="009560C1">
        <w:rPr>
          <w:sz w:val="28"/>
          <w:szCs w:val="28"/>
        </w:rPr>
        <w:t>по оплате</w:t>
      </w:r>
      <w:r w:rsidR="009560C1">
        <w:rPr>
          <w:sz w:val="28"/>
          <w:szCs w:val="28"/>
        </w:rPr>
        <w:t>"</w:t>
      </w:r>
      <w:r w:rsidRPr="009560C1">
        <w:rPr>
          <w:sz w:val="28"/>
          <w:szCs w:val="28"/>
        </w:rPr>
        <w:t>.</w:t>
      </w:r>
    </w:p>
    <w:p w:rsidR="00121A9E" w:rsidRPr="009560C1" w:rsidRDefault="00121A9E" w:rsidP="009560C1">
      <w:pPr>
        <w:widowControl/>
        <w:suppressAutoHyphens/>
        <w:autoSpaceDE w:val="0"/>
        <w:autoSpaceDN w:val="0"/>
        <w:adjustRightInd w:val="0"/>
        <w:spacing w:line="360" w:lineRule="auto"/>
        <w:ind w:firstLine="709"/>
        <w:rPr>
          <w:sz w:val="28"/>
          <w:szCs w:val="28"/>
        </w:rPr>
      </w:pPr>
      <w:r w:rsidRPr="009560C1">
        <w:rPr>
          <w:sz w:val="28"/>
          <w:szCs w:val="28"/>
        </w:rPr>
        <w:t>Если дата отгрузки (передачи) товара (работ, услуг) предшествует дате получения встречного товара:</w:t>
      </w:r>
    </w:p>
    <w:p w:rsidR="00121A9E" w:rsidRPr="009560C1" w:rsidRDefault="00324177" w:rsidP="009560C1">
      <w:pPr>
        <w:widowControl/>
        <w:numPr>
          <w:ilvl w:val="0"/>
          <w:numId w:val="38"/>
        </w:numPr>
        <w:suppressAutoHyphens/>
        <w:autoSpaceDE w:val="0"/>
        <w:autoSpaceDN w:val="0"/>
        <w:adjustRightInd w:val="0"/>
        <w:spacing w:line="360" w:lineRule="auto"/>
        <w:ind w:left="0" w:firstLine="709"/>
        <w:rPr>
          <w:sz w:val="28"/>
          <w:szCs w:val="28"/>
        </w:rPr>
      </w:pPr>
      <w:r w:rsidRPr="009560C1">
        <w:rPr>
          <w:sz w:val="28"/>
          <w:szCs w:val="28"/>
        </w:rPr>
        <w:t>Д</w:t>
      </w:r>
      <w:r w:rsidR="00121A9E" w:rsidRPr="009560C1">
        <w:rPr>
          <w:sz w:val="28"/>
          <w:szCs w:val="28"/>
        </w:rPr>
        <w:t>ебет</w:t>
      </w:r>
      <w:r w:rsidRPr="009560C1">
        <w:rPr>
          <w:sz w:val="28"/>
          <w:szCs w:val="28"/>
        </w:rPr>
        <w:t xml:space="preserve"> 62 К</w:t>
      </w:r>
      <w:r w:rsidR="00121A9E" w:rsidRPr="009560C1">
        <w:rPr>
          <w:sz w:val="28"/>
          <w:szCs w:val="28"/>
        </w:rPr>
        <w:t xml:space="preserve">редит 90 (91) - отгружен товар, в том числе </w:t>
      </w:r>
      <w:r w:rsidR="00C9370D" w:rsidRPr="009560C1">
        <w:rPr>
          <w:sz w:val="28"/>
          <w:szCs w:val="28"/>
        </w:rPr>
        <w:t>налог на добавленную стоимость</w:t>
      </w:r>
      <w:r w:rsidR="00121A9E" w:rsidRPr="009560C1">
        <w:rPr>
          <w:sz w:val="28"/>
          <w:szCs w:val="28"/>
        </w:rPr>
        <w:t>;</w:t>
      </w:r>
    </w:p>
    <w:p w:rsidR="00121A9E" w:rsidRPr="009560C1" w:rsidRDefault="00324177" w:rsidP="009560C1">
      <w:pPr>
        <w:widowControl/>
        <w:numPr>
          <w:ilvl w:val="0"/>
          <w:numId w:val="38"/>
        </w:numPr>
        <w:suppressAutoHyphens/>
        <w:autoSpaceDE w:val="0"/>
        <w:autoSpaceDN w:val="0"/>
        <w:adjustRightInd w:val="0"/>
        <w:spacing w:line="360" w:lineRule="auto"/>
        <w:ind w:left="0" w:firstLine="709"/>
        <w:rPr>
          <w:sz w:val="28"/>
          <w:szCs w:val="28"/>
        </w:rPr>
      </w:pPr>
      <w:r w:rsidRPr="009560C1">
        <w:rPr>
          <w:sz w:val="28"/>
          <w:szCs w:val="28"/>
        </w:rPr>
        <w:t>Д</w:t>
      </w:r>
      <w:r w:rsidR="00121A9E" w:rsidRPr="009560C1">
        <w:rPr>
          <w:sz w:val="28"/>
          <w:szCs w:val="28"/>
        </w:rPr>
        <w:t>ебет</w:t>
      </w:r>
      <w:r w:rsidRPr="009560C1">
        <w:rPr>
          <w:sz w:val="28"/>
          <w:szCs w:val="28"/>
        </w:rPr>
        <w:t xml:space="preserve"> 90 (91) К</w:t>
      </w:r>
      <w:r w:rsidR="00121A9E" w:rsidRPr="009560C1">
        <w:rPr>
          <w:sz w:val="28"/>
          <w:szCs w:val="28"/>
        </w:rPr>
        <w:t xml:space="preserve">редит </w:t>
      </w:r>
      <w:r w:rsidR="00C9370D" w:rsidRPr="009560C1">
        <w:rPr>
          <w:sz w:val="28"/>
          <w:szCs w:val="28"/>
        </w:rPr>
        <w:t>76/Н</w:t>
      </w:r>
      <w:r w:rsidRPr="009560C1">
        <w:rPr>
          <w:sz w:val="28"/>
          <w:szCs w:val="28"/>
        </w:rPr>
        <w:t>ДС</w:t>
      </w:r>
      <w:r w:rsidR="00121A9E" w:rsidRPr="009560C1">
        <w:rPr>
          <w:sz w:val="28"/>
          <w:szCs w:val="28"/>
        </w:rPr>
        <w:t xml:space="preserve"> – </w:t>
      </w:r>
      <w:r w:rsidR="00C9370D" w:rsidRPr="009560C1">
        <w:rPr>
          <w:sz w:val="28"/>
          <w:szCs w:val="28"/>
        </w:rPr>
        <w:t xml:space="preserve">отражена </w:t>
      </w:r>
      <w:r w:rsidR="00121A9E" w:rsidRPr="009560C1">
        <w:rPr>
          <w:sz w:val="28"/>
          <w:szCs w:val="28"/>
        </w:rPr>
        <w:t>сумма</w:t>
      </w:r>
      <w:r w:rsidR="00944D14" w:rsidRPr="009560C1">
        <w:rPr>
          <w:sz w:val="28"/>
          <w:szCs w:val="28"/>
        </w:rPr>
        <w:t xml:space="preserve"> </w:t>
      </w:r>
      <w:r w:rsidR="00C9370D" w:rsidRPr="009560C1">
        <w:rPr>
          <w:sz w:val="28"/>
          <w:szCs w:val="28"/>
        </w:rPr>
        <w:t>налога на добавленную стоимость</w:t>
      </w:r>
      <w:r w:rsidR="00121A9E" w:rsidRPr="009560C1">
        <w:rPr>
          <w:sz w:val="28"/>
          <w:szCs w:val="28"/>
        </w:rPr>
        <w:t xml:space="preserve"> на отгруженный товар, подлежащая уплате в бюджет после оплаты товара.</w:t>
      </w:r>
    </w:p>
    <w:p w:rsidR="00C9370D" w:rsidRPr="009560C1" w:rsidRDefault="00C9370D" w:rsidP="009560C1">
      <w:pPr>
        <w:widowControl/>
        <w:suppressAutoHyphens/>
        <w:autoSpaceDE w:val="0"/>
        <w:autoSpaceDN w:val="0"/>
        <w:adjustRightInd w:val="0"/>
        <w:spacing w:line="360" w:lineRule="auto"/>
        <w:ind w:firstLine="709"/>
        <w:rPr>
          <w:sz w:val="28"/>
          <w:szCs w:val="28"/>
        </w:rPr>
      </w:pPr>
      <w:r w:rsidRPr="009560C1">
        <w:rPr>
          <w:sz w:val="28"/>
          <w:szCs w:val="28"/>
        </w:rPr>
        <w:t>После получения встречного товара в обмен отгруженному товару:</w:t>
      </w:r>
    </w:p>
    <w:p w:rsidR="00C9370D" w:rsidRPr="009560C1" w:rsidRDefault="00324177" w:rsidP="009560C1">
      <w:pPr>
        <w:widowControl/>
        <w:numPr>
          <w:ilvl w:val="0"/>
          <w:numId w:val="39"/>
        </w:numPr>
        <w:suppressAutoHyphens/>
        <w:autoSpaceDE w:val="0"/>
        <w:autoSpaceDN w:val="0"/>
        <w:adjustRightInd w:val="0"/>
        <w:spacing w:line="360" w:lineRule="auto"/>
        <w:ind w:left="0" w:firstLine="709"/>
        <w:rPr>
          <w:sz w:val="28"/>
          <w:szCs w:val="28"/>
        </w:rPr>
      </w:pPr>
      <w:r w:rsidRPr="009560C1">
        <w:rPr>
          <w:sz w:val="28"/>
          <w:szCs w:val="28"/>
        </w:rPr>
        <w:t>Д</w:t>
      </w:r>
      <w:r w:rsidR="00C9370D" w:rsidRPr="009560C1">
        <w:rPr>
          <w:sz w:val="28"/>
          <w:szCs w:val="28"/>
        </w:rPr>
        <w:t>ебет</w:t>
      </w:r>
      <w:r w:rsidRPr="009560C1">
        <w:rPr>
          <w:sz w:val="28"/>
          <w:szCs w:val="28"/>
        </w:rPr>
        <w:t xml:space="preserve"> 10 К</w:t>
      </w:r>
      <w:r w:rsidR="00C9370D" w:rsidRPr="009560C1">
        <w:rPr>
          <w:sz w:val="28"/>
          <w:szCs w:val="28"/>
        </w:rPr>
        <w:t>редит 60 - получен встречный товар по счету поставщика без налога на добавленную стоимость;</w:t>
      </w:r>
    </w:p>
    <w:p w:rsidR="00C9370D" w:rsidRPr="009560C1" w:rsidRDefault="00324177" w:rsidP="009560C1">
      <w:pPr>
        <w:widowControl/>
        <w:numPr>
          <w:ilvl w:val="0"/>
          <w:numId w:val="39"/>
        </w:numPr>
        <w:suppressAutoHyphens/>
        <w:autoSpaceDE w:val="0"/>
        <w:autoSpaceDN w:val="0"/>
        <w:adjustRightInd w:val="0"/>
        <w:spacing w:line="360" w:lineRule="auto"/>
        <w:ind w:left="0" w:firstLine="709"/>
        <w:rPr>
          <w:sz w:val="28"/>
          <w:szCs w:val="28"/>
        </w:rPr>
      </w:pPr>
      <w:r w:rsidRPr="009560C1">
        <w:rPr>
          <w:sz w:val="28"/>
          <w:szCs w:val="28"/>
        </w:rPr>
        <w:t>Д</w:t>
      </w:r>
      <w:r w:rsidR="00C9370D" w:rsidRPr="009560C1">
        <w:rPr>
          <w:sz w:val="28"/>
          <w:szCs w:val="28"/>
        </w:rPr>
        <w:t>ебет</w:t>
      </w:r>
      <w:r w:rsidRPr="009560C1">
        <w:rPr>
          <w:sz w:val="28"/>
          <w:szCs w:val="28"/>
        </w:rPr>
        <w:t xml:space="preserve"> 19 К</w:t>
      </w:r>
      <w:r w:rsidR="00C9370D" w:rsidRPr="009560C1">
        <w:rPr>
          <w:sz w:val="28"/>
          <w:szCs w:val="28"/>
        </w:rPr>
        <w:t>редит 60 - выделен налог на добавленную стоимость по счету поставщика на полученный встречный товар;</w:t>
      </w:r>
    </w:p>
    <w:p w:rsidR="00C9370D" w:rsidRPr="009560C1" w:rsidRDefault="00324177" w:rsidP="009560C1">
      <w:pPr>
        <w:widowControl/>
        <w:numPr>
          <w:ilvl w:val="0"/>
          <w:numId w:val="39"/>
        </w:numPr>
        <w:suppressAutoHyphens/>
        <w:autoSpaceDE w:val="0"/>
        <w:autoSpaceDN w:val="0"/>
        <w:adjustRightInd w:val="0"/>
        <w:spacing w:line="360" w:lineRule="auto"/>
        <w:ind w:left="0" w:firstLine="709"/>
        <w:rPr>
          <w:sz w:val="28"/>
          <w:szCs w:val="28"/>
        </w:rPr>
      </w:pPr>
      <w:r w:rsidRPr="009560C1">
        <w:rPr>
          <w:sz w:val="28"/>
          <w:szCs w:val="28"/>
        </w:rPr>
        <w:t>Д</w:t>
      </w:r>
      <w:r w:rsidR="00C9370D" w:rsidRPr="009560C1">
        <w:rPr>
          <w:sz w:val="28"/>
          <w:szCs w:val="28"/>
        </w:rPr>
        <w:t>ебет</w:t>
      </w:r>
      <w:r w:rsidRPr="009560C1">
        <w:rPr>
          <w:sz w:val="28"/>
          <w:szCs w:val="28"/>
        </w:rPr>
        <w:t xml:space="preserve"> 60 К</w:t>
      </w:r>
      <w:r w:rsidR="00C9370D" w:rsidRPr="009560C1">
        <w:rPr>
          <w:sz w:val="28"/>
          <w:szCs w:val="28"/>
        </w:rPr>
        <w:t>редит 62 - отражено погашение задолженности поставщика по товарообменной операции;</w:t>
      </w:r>
    </w:p>
    <w:p w:rsidR="00C9370D" w:rsidRPr="009560C1" w:rsidRDefault="00324177" w:rsidP="009560C1">
      <w:pPr>
        <w:widowControl/>
        <w:numPr>
          <w:ilvl w:val="0"/>
          <w:numId w:val="39"/>
        </w:numPr>
        <w:suppressAutoHyphens/>
        <w:autoSpaceDE w:val="0"/>
        <w:autoSpaceDN w:val="0"/>
        <w:adjustRightInd w:val="0"/>
        <w:spacing w:line="360" w:lineRule="auto"/>
        <w:ind w:left="0" w:firstLine="709"/>
        <w:rPr>
          <w:sz w:val="28"/>
          <w:szCs w:val="28"/>
        </w:rPr>
      </w:pPr>
      <w:r w:rsidRPr="009560C1">
        <w:rPr>
          <w:sz w:val="28"/>
          <w:szCs w:val="28"/>
        </w:rPr>
        <w:t>Д</w:t>
      </w:r>
      <w:r w:rsidR="00C9370D" w:rsidRPr="009560C1">
        <w:rPr>
          <w:sz w:val="28"/>
          <w:szCs w:val="28"/>
        </w:rPr>
        <w:t>ебет 76/Н</w:t>
      </w:r>
      <w:r w:rsidRPr="009560C1">
        <w:rPr>
          <w:sz w:val="28"/>
          <w:szCs w:val="28"/>
        </w:rPr>
        <w:t>ДС К</w:t>
      </w:r>
      <w:r w:rsidR="00C9370D" w:rsidRPr="009560C1">
        <w:rPr>
          <w:sz w:val="28"/>
          <w:szCs w:val="28"/>
        </w:rPr>
        <w:t>редит</w:t>
      </w:r>
      <w:r w:rsidR="00944D14" w:rsidRPr="009560C1">
        <w:rPr>
          <w:sz w:val="28"/>
          <w:szCs w:val="28"/>
        </w:rPr>
        <w:t xml:space="preserve"> </w:t>
      </w:r>
      <w:r w:rsidR="00C9370D" w:rsidRPr="009560C1">
        <w:rPr>
          <w:sz w:val="28"/>
          <w:szCs w:val="28"/>
        </w:rPr>
        <w:t>68</w:t>
      </w:r>
      <w:r w:rsidRPr="009560C1">
        <w:rPr>
          <w:sz w:val="28"/>
          <w:szCs w:val="28"/>
        </w:rPr>
        <w:t>/НДС</w:t>
      </w:r>
      <w:r w:rsidR="00C9370D" w:rsidRPr="009560C1">
        <w:rPr>
          <w:sz w:val="28"/>
          <w:szCs w:val="28"/>
        </w:rPr>
        <w:t xml:space="preserve"> - сумма налога на добавленную стоимость на отгруженный и оплаченный товар, подлежащая уплате в бюджет;</w:t>
      </w:r>
    </w:p>
    <w:p w:rsidR="00C9370D" w:rsidRPr="009560C1" w:rsidRDefault="00324177" w:rsidP="009560C1">
      <w:pPr>
        <w:widowControl/>
        <w:numPr>
          <w:ilvl w:val="0"/>
          <w:numId w:val="39"/>
        </w:numPr>
        <w:suppressAutoHyphens/>
        <w:autoSpaceDE w:val="0"/>
        <w:autoSpaceDN w:val="0"/>
        <w:adjustRightInd w:val="0"/>
        <w:spacing w:line="360" w:lineRule="auto"/>
        <w:ind w:left="0" w:firstLine="709"/>
        <w:rPr>
          <w:sz w:val="28"/>
          <w:szCs w:val="28"/>
        </w:rPr>
      </w:pPr>
      <w:r w:rsidRPr="009560C1">
        <w:rPr>
          <w:sz w:val="28"/>
          <w:szCs w:val="28"/>
        </w:rPr>
        <w:t>Д</w:t>
      </w:r>
      <w:r w:rsidR="00C9370D" w:rsidRPr="009560C1">
        <w:rPr>
          <w:sz w:val="28"/>
          <w:szCs w:val="28"/>
        </w:rPr>
        <w:t>ебет 68/Н</w:t>
      </w:r>
      <w:r w:rsidRPr="009560C1">
        <w:rPr>
          <w:sz w:val="28"/>
          <w:szCs w:val="28"/>
        </w:rPr>
        <w:t>ДС К</w:t>
      </w:r>
      <w:r w:rsidR="00C9370D" w:rsidRPr="009560C1">
        <w:rPr>
          <w:sz w:val="28"/>
          <w:szCs w:val="28"/>
        </w:rPr>
        <w:t>редит 19 - произведен вычет налога на добавленную стоимость по оплаченному и полученному встречному товару.</w:t>
      </w:r>
    </w:p>
    <w:p w:rsidR="00C9370D" w:rsidRPr="009560C1" w:rsidRDefault="00C9370D" w:rsidP="009560C1">
      <w:pPr>
        <w:widowControl/>
        <w:suppressAutoHyphens/>
        <w:autoSpaceDE w:val="0"/>
        <w:autoSpaceDN w:val="0"/>
        <w:adjustRightInd w:val="0"/>
        <w:spacing w:line="360" w:lineRule="auto"/>
        <w:ind w:firstLine="709"/>
        <w:rPr>
          <w:sz w:val="28"/>
          <w:szCs w:val="28"/>
        </w:rPr>
      </w:pPr>
      <w:r w:rsidRPr="009560C1">
        <w:rPr>
          <w:sz w:val="28"/>
          <w:szCs w:val="28"/>
        </w:rPr>
        <w:t>Если дата получения товара (работ, услуг) предшествует дате отгрузки (передачи) собственного товара:</w:t>
      </w:r>
    </w:p>
    <w:p w:rsidR="00C9370D" w:rsidRPr="009560C1" w:rsidRDefault="00324177" w:rsidP="009560C1">
      <w:pPr>
        <w:widowControl/>
        <w:numPr>
          <w:ilvl w:val="0"/>
          <w:numId w:val="51"/>
        </w:numPr>
        <w:suppressAutoHyphens/>
        <w:autoSpaceDE w:val="0"/>
        <w:autoSpaceDN w:val="0"/>
        <w:adjustRightInd w:val="0"/>
        <w:spacing w:line="360" w:lineRule="auto"/>
        <w:ind w:left="0" w:firstLine="709"/>
        <w:rPr>
          <w:sz w:val="28"/>
          <w:szCs w:val="28"/>
        </w:rPr>
      </w:pPr>
      <w:r w:rsidRPr="009560C1">
        <w:rPr>
          <w:sz w:val="28"/>
          <w:szCs w:val="28"/>
        </w:rPr>
        <w:t>Д</w:t>
      </w:r>
      <w:r w:rsidR="00C9370D" w:rsidRPr="009560C1">
        <w:rPr>
          <w:sz w:val="28"/>
          <w:szCs w:val="28"/>
        </w:rPr>
        <w:t>ебет</w:t>
      </w:r>
      <w:r w:rsidRPr="009560C1">
        <w:rPr>
          <w:sz w:val="28"/>
          <w:szCs w:val="28"/>
        </w:rPr>
        <w:t xml:space="preserve"> 10 К</w:t>
      </w:r>
      <w:r w:rsidR="00C9370D" w:rsidRPr="009560C1">
        <w:rPr>
          <w:sz w:val="28"/>
          <w:szCs w:val="28"/>
        </w:rPr>
        <w:t xml:space="preserve">редит 60 - получен товар по счету поставщика без </w:t>
      </w:r>
      <w:r w:rsidR="001924FF" w:rsidRPr="009560C1">
        <w:rPr>
          <w:sz w:val="28"/>
          <w:szCs w:val="28"/>
        </w:rPr>
        <w:t>налога на добавленную стоимость</w:t>
      </w:r>
      <w:r w:rsidR="00C9370D" w:rsidRPr="009560C1">
        <w:rPr>
          <w:sz w:val="28"/>
          <w:szCs w:val="28"/>
        </w:rPr>
        <w:t>;</w:t>
      </w:r>
    </w:p>
    <w:p w:rsidR="00C9370D" w:rsidRPr="009560C1" w:rsidRDefault="00324177" w:rsidP="009560C1">
      <w:pPr>
        <w:widowControl/>
        <w:numPr>
          <w:ilvl w:val="0"/>
          <w:numId w:val="52"/>
        </w:numPr>
        <w:suppressAutoHyphens/>
        <w:autoSpaceDE w:val="0"/>
        <w:autoSpaceDN w:val="0"/>
        <w:adjustRightInd w:val="0"/>
        <w:spacing w:line="360" w:lineRule="auto"/>
        <w:ind w:left="0" w:firstLine="709"/>
        <w:rPr>
          <w:sz w:val="28"/>
          <w:szCs w:val="28"/>
        </w:rPr>
      </w:pPr>
      <w:r w:rsidRPr="009560C1">
        <w:rPr>
          <w:sz w:val="28"/>
          <w:szCs w:val="28"/>
        </w:rPr>
        <w:t>Д</w:t>
      </w:r>
      <w:r w:rsidR="00C9370D" w:rsidRPr="009560C1">
        <w:rPr>
          <w:sz w:val="28"/>
          <w:szCs w:val="28"/>
        </w:rPr>
        <w:t>ебет</w:t>
      </w:r>
      <w:r w:rsidRPr="009560C1">
        <w:rPr>
          <w:sz w:val="28"/>
          <w:szCs w:val="28"/>
        </w:rPr>
        <w:t xml:space="preserve"> 19</w:t>
      </w:r>
      <w:r w:rsidR="00C9370D" w:rsidRPr="009560C1">
        <w:rPr>
          <w:sz w:val="28"/>
          <w:szCs w:val="28"/>
        </w:rPr>
        <w:t xml:space="preserve"> </w:t>
      </w:r>
      <w:r w:rsidRPr="009560C1">
        <w:rPr>
          <w:sz w:val="28"/>
          <w:szCs w:val="28"/>
        </w:rPr>
        <w:t>К</w:t>
      </w:r>
      <w:r w:rsidR="00C9370D" w:rsidRPr="009560C1">
        <w:rPr>
          <w:sz w:val="28"/>
          <w:szCs w:val="28"/>
        </w:rPr>
        <w:t xml:space="preserve">редит 60 - выделен </w:t>
      </w:r>
      <w:r w:rsidR="001924FF" w:rsidRPr="009560C1">
        <w:rPr>
          <w:sz w:val="28"/>
          <w:szCs w:val="28"/>
        </w:rPr>
        <w:t>налог на добавленную стоимость</w:t>
      </w:r>
      <w:r w:rsidR="00C9370D" w:rsidRPr="009560C1">
        <w:rPr>
          <w:sz w:val="28"/>
          <w:szCs w:val="28"/>
        </w:rPr>
        <w:t xml:space="preserve"> по счету поставщика на полученный товар.</w:t>
      </w:r>
    </w:p>
    <w:p w:rsidR="001924FF" w:rsidRPr="009560C1" w:rsidRDefault="001924FF" w:rsidP="009560C1">
      <w:pPr>
        <w:widowControl/>
        <w:suppressAutoHyphens/>
        <w:autoSpaceDE w:val="0"/>
        <w:autoSpaceDN w:val="0"/>
        <w:adjustRightInd w:val="0"/>
        <w:spacing w:line="360" w:lineRule="auto"/>
        <w:ind w:firstLine="709"/>
        <w:rPr>
          <w:sz w:val="28"/>
          <w:szCs w:val="28"/>
        </w:rPr>
      </w:pPr>
      <w:r w:rsidRPr="009560C1">
        <w:rPr>
          <w:sz w:val="28"/>
          <w:szCs w:val="28"/>
        </w:rPr>
        <w:t>После отгрузки собственного товара (работ, услуг) в обмен полученному товару:</w:t>
      </w:r>
    </w:p>
    <w:p w:rsidR="001924FF" w:rsidRPr="009560C1" w:rsidRDefault="00324177" w:rsidP="009560C1">
      <w:pPr>
        <w:widowControl/>
        <w:numPr>
          <w:ilvl w:val="0"/>
          <w:numId w:val="53"/>
        </w:numPr>
        <w:suppressAutoHyphens/>
        <w:autoSpaceDE w:val="0"/>
        <w:autoSpaceDN w:val="0"/>
        <w:adjustRightInd w:val="0"/>
        <w:spacing w:line="360" w:lineRule="auto"/>
        <w:ind w:left="0" w:firstLine="709"/>
        <w:rPr>
          <w:sz w:val="28"/>
          <w:szCs w:val="28"/>
        </w:rPr>
      </w:pPr>
      <w:r w:rsidRPr="009560C1">
        <w:rPr>
          <w:sz w:val="28"/>
          <w:szCs w:val="28"/>
        </w:rPr>
        <w:t>Д</w:t>
      </w:r>
      <w:r w:rsidR="001924FF" w:rsidRPr="009560C1">
        <w:rPr>
          <w:sz w:val="28"/>
          <w:szCs w:val="28"/>
        </w:rPr>
        <w:t>ебет</w:t>
      </w:r>
      <w:r w:rsidRPr="009560C1">
        <w:rPr>
          <w:sz w:val="28"/>
          <w:szCs w:val="28"/>
        </w:rPr>
        <w:t xml:space="preserve"> 62 К</w:t>
      </w:r>
      <w:r w:rsidR="001924FF" w:rsidRPr="009560C1">
        <w:rPr>
          <w:sz w:val="28"/>
          <w:szCs w:val="28"/>
        </w:rPr>
        <w:t>редит 90 (91) - отгружен товар, в том числе налог на добавленную стоимость;</w:t>
      </w:r>
    </w:p>
    <w:p w:rsidR="001924FF" w:rsidRPr="009560C1" w:rsidRDefault="00324177" w:rsidP="009560C1">
      <w:pPr>
        <w:widowControl/>
        <w:numPr>
          <w:ilvl w:val="0"/>
          <w:numId w:val="40"/>
        </w:numPr>
        <w:suppressAutoHyphens/>
        <w:autoSpaceDE w:val="0"/>
        <w:autoSpaceDN w:val="0"/>
        <w:adjustRightInd w:val="0"/>
        <w:spacing w:line="360" w:lineRule="auto"/>
        <w:ind w:left="0" w:firstLine="709"/>
        <w:rPr>
          <w:sz w:val="28"/>
          <w:szCs w:val="28"/>
        </w:rPr>
      </w:pPr>
      <w:r w:rsidRPr="009560C1">
        <w:rPr>
          <w:sz w:val="28"/>
          <w:szCs w:val="28"/>
        </w:rPr>
        <w:t>Д</w:t>
      </w:r>
      <w:r w:rsidR="001924FF" w:rsidRPr="009560C1">
        <w:rPr>
          <w:sz w:val="28"/>
          <w:szCs w:val="28"/>
        </w:rPr>
        <w:t>ебет</w:t>
      </w:r>
      <w:r w:rsidRPr="009560C1">
        <w:rPr>
          <w:sz w:val="28"/>
          <w:szCs w:val="28"/>
        </w:rPr>
        <w:t xml:space="preserve"> 90 (91) К</w:t>
      </w:r>
      <w:r w:rsidR="001924FF" w:rsidRPr="009560C1">
        <w:rPr>
          <w:sz w:val="28"/>
          <w:szCs w:val="28"/>
        </w:rPr>
        <w:t>редит 68/Н</w:t>
      </w:r>
      <w:r w:rsidRPr="009560C1">
        <w:rPr>
          <w:sz w:val="28"/>
          <w:szCs w:val="28"/>
        </w:rPr>
        <w:t>ДС</w:t>
      </w:r>
      <w:r w:rsidR="001924FF" w:rsidRPr="009560C1">
        <w:rPr>
          <w:sz w:val="28"/>
          <w:szCs w:val="28"/>
        </w:rPr>
        <w:t xml:space="preserve"> -</w:t>
      </w:r>
      <w:r w:rsidR="00944D14" w:rsidRPr="009560C1">
        <w:rPr>
          <w:sz w:val="28"/>
          <w:szCs w:val="28"/>
        </w:rPr>
        <w:t xml:space="preserve"> </w:t>
      </w:r>
      <w:r w:rsidR="001924FF" w:rsidRPr="009560C1">
        <w:rPr>
          <w:sz w:val="28"/>
          <w:szCs w:val="28"/>
        </w:rPr>
        <w:t>отражена сумма налога на добавленную стоимость на отгруженный товар, подлежащая уплате в бюджет;</w:t>
      </w:r>
    </w:p>
    <w:p w:rsidR="001924FF" w:rsidRPr="009560C1" w:rsidRDefault="00324177" w:rsidP="009560C1">
      <w:pPr>
        <w:widowControl/>
        <w:numPr>
          <w:ilvl w:val="0"/>
          <w:numId w:val="40"/>
        </w:numPr>
        <w:suppressAutoHyphens/>
        <w:autoSpaceDE w:val="0"/>
        <w:autoSpaceDN w:val="0"/>
        <w:adjustRightInd w:val="0"/>
        <w:spacing w:line="360" w:lineRule="auto"/>
        <w:ind w:left="0" w:firstLine="709"/>
        <w:rPr>
          <w:sz w:val="28"/>
          <w:szCs w:val="28"/>
        </w:rPr>
      </w:pPr>
      <w:r w:rsidRPr="009560C1">
        <w:rPr>
          <w:sz w:val="28"/>
          <w:szCs w:val="28"/>
        </w:rPr>
        <w:t>Д</w:t>
      </w:r>
      <w:r w:rsidR="001924FF" w:rsidRPr="009560C1">
        <w:rPr>
          <w:sz w:val="28"/>
          <w:szCs w:val="28"/>
        </w:rPr>
        <w:t>ебет</w:t>
      </w:r>
      <w:r w:rsidRPr="009560C1">
        <w:rPr>
          <w:sz w:val="28"/>
          <w:szCs w:val="28"/>
        </w:rPr>
        <w:t xml:space="preserve"> 60 К</w:t>
      </w:r>
      <w:r w:rsidR="001924FF" w:rsidRPr="009560C1">
        <w:rPr>
          <w:sz w:val="28"/>
          <w:szCs w:val="28"/>
        </w:rPr>
        <w:t>редит 62 - отражено погашение задолженности перед поставщиком по товарообменной операции;</w:t>
      </w:r>
    </w:p>
    <w:p w:rsidR="001924FF" w:rsidRPr="009560C1" w:rsidRDefault="00324177" w:rsidP="009560C1">
      <w:pPr>
        <w:widowControl/>
        <w:numPr>
          <w:ilvl w:val="0"/>
          <w:numId w:val="40"/>
        </w:numPr>
        <w:suppressAutoHyphens/>
        <w:autoSpaceDE w:val="0"/>
        <w:autoSpaceDN w:val="0"/>
        <w:adjustRightInd w:val="0"/>
        <w:spacing w:line="360" w:lineRule="auto"/>
        <w:ind w:left="0" w:firstLine="709"/>
        <w:rPr>
          <w:sz w:val="28"/>
          <w:szCs w:val="28"/>
        </w:rPr>
      </w:pPr>
      <w:r w:rsidRPr="009560C1">
        <w:rPr>
          <w:sz w:val="28"/>
          <w:szCs w:val="28"/>
        </w:rPr>
        <w:t>Д</w:t>
      </w:r>
      <w:r w:rsidR="001924FF" w:rsidRPr="009560C1">
        <w:rPr>
          <w:sz w:val="28"/>
          <w:szCs w:val="28"/>
        </w:rPr>
        <w:t>ебет 68</w:t>
      </w:r>
      <w:r w:rsidRPr="009560C1">
        <w:rPr>
          <w:sz w:val="28"/>
          <w:szCs w:val="28"/>
        </w:rPr>
        <w:t>/НДС К</w:t>
      </w:r>
      <w:r w:rsidR="001924FF" w:rsidRPr="009560C1">
        <w:rPr>
          <w:sz w:val="28"/>
          <w:szCs w:val="28"/>
        </w:rPr>
        <w:t>редит 19 - произведен вычет налога на добавленную стоимость по оплаченному и полученному встречному товару.</w:t>
      </w:r>
    </w:p>
    <w:p w:rsidR="001924FF" w:rsidRPr="009560C1" w:rsidRDefault="001924FF" w:rsidP="009560C1">
      <w:pPr>
        <w:widowControl/>
        <w:suppressAutoHyphens/>
        <w:autoSpaceDE w:val="0"/>
        <w:autoSpaceDN w:val="0"/>
        <w:adjustRightInd w:val="0"/>
        <w:spacing w:line="360" w:lineRule="auto"/>
        <w:ind w:firstLine="709"/>
        <w:outlineLvl w:val="0"/>
        <w:rPr>
          <w:bCs/>
          <w:sz w:val="28"/>
          <w:szCs w:val="28"/>
        </w:rPr>
      </w:pPr>
      <w:r w:rsidRPr="009560C1">
        <w:rPr>
          <w:bCs/>
          <w:sz w:val="28"/>
          <w:szCs w:val="28"/>
        </w:rPr>
        <w:t>Рассмотрим исчисление налога на добавленную стоимость с процентов по облигациям, векселям и по товарному кредиту.</w:t>
      </w:r>
    </w:p>
    <w:p w:rsidR="001924FF" w:rsidRPr="009560C1" w:rsidRDefault="001924FF" w:rsidP="009560C1">
      <w:pPr>
        <w:widowControl/>
        <w:suppressAutoHyphens/>
        <w:autoSpaceDE w:val="0"/>
        <w:autoSpaceDN w:val="0"/>
        <w:adjustRightInd w:val="0"/>
        <w:spacing w:line="360" w:lineRule="auto"/>
        <w:ind w:firstLine="709"/>
        <w:outlineLvl w:val="0"/>
        <w:rPr>
          <w:sz w:val="28"/>
          <w:szCs w:val="28"/>
        </w:rPr>
      </w:pPr>
      <w:r w:rsidRPr="009560C1">
        <w:rPr>
          <w:sz w:val="28"/>
          <w:szCs w:val="28"/>
        </w:rPr>
        <w:t>Согласно ст.162 Налогового кодекса Российской Федерации налоговая база по реализации товаров определяется с учетом сумм, полученных в виде процента (дисконта) по полученным в счет оплаты за реализованные товары (работы, услуги) облигациям и векселям, процента по товарному кредиту в части, превышающей размер процента, рассчитанного в соответствии со ставками рефинансирования Центрального банка Российской Федерации, действовавшими в периодах, за которые производится расчет процента. При этом необходимо учитывать, что в соответствии с п.2 ст.162 Налогового кодекса Российской Федерации данное положение не применяется в отношении операций по реализации товаров (работ, услуг), которые не подлежат налогообложению (освобождаются от налогообложения) в соответствии с положениями статьи 149 НК РФ, а также в отношении товаров (работ, услуг), местом реализации которых в соответствии со статьями 147 и 148 Налогового кодекса Российской Федерации не является территория Российской Федерации. При налогообложении данных сумм применяется налоговая ставка, предусмотренная п.4 ст.164 Налогового кодекса Российской Федерации.</w:t>
      </w:r>
    </w:p>
    <w:p w:rsidR="001924FF" w:rsidRPr="009560C1" w:rsidRDefault="001924FF" w:rsidP="009560C1">
      <w:pPr>
        <w:widowControl/>
        <w:suppressAutoHyphens/>
        <w:autoSpaceDE w:val="0"/>
        <w:autoSpaceDN w:val="0"/>
        <w:adjustRightInd w:val="0"/>
        <w:spacing w:line="360" w:lineRule="auto"/>
        <w:ind w:firstLine="709"/>
        <w:outlineLvl w:val="0"/>
        <w:rPr>
          <w:sz w:val="28"/>
          <w:szCs w:val="28"/>
        </w:rPr>
      </w:pPr>
      <w:r w:rsidRPr="009560C1">
        <w:rPr>
          <w:sz w:val="28"/>
          <w:szCs w:val="28"/>
        </w:rPr>
        <w:t xml:space="preserve">В бухгалтерском учете полученные проценты увеличивают прибыль организации. Одновременно на сумму исчисленного налога на добавленную стоимость делается проводка по кредиту счета 68 </w:t>
      </w:r>
      <w:r w:rsidR="009560C1">
        <w:rPr>
          <w:sz w:val="28"/>
          <w:szCs w:val="28"/>
        </w:rPr>
        <w:t>"</w:t>
      </w:r>
      <w:r w:rsidRPr="009560C1">
        <w:rPr>
          <w:sz w:val="28"/>
          <w:szCs w:val="28"/>
        </w:rPr>
        <w:t>Расчеты с бюджетом</w:t>
      </w:r>
      <w:r w:rsidR="009560C1">
        <w:rPr>
          <w:sz w:val="28"/>
          <w:szCs w:val="28"/>
        </w:rPr>
        <w:t>"</w:t>
      </w:r>
      <w:r w:rsidRPr="009560C1">
        <w:rPr>
          <w:sz w:val="28"/>
          <w:szCs w:val="28"/>
        </w:rPr>
        <w:t xml:space="preserve"> субсчет </w:t>
      </w:r>
      <w:r w:rsidR="009560C1">
        <w:rPr>
          <w:sz w:val="28"/>
          <w:szCs w:val="28"/>
        </w:rPr>
        <w:t>"</w:t>
      </w:r>
      <w:r w:rsidRPr="009560C1">
        <w:rPr>
          <w:sz w:val="28"/>
          <w:szCs w:val="28"/>
        </w:rPr>
        <w:t>Расчеты по налогу на добавленную стоимость</w:t>
      </w:r>
      <w:r w:rsidR="009560C1">
        <w:rPr>
          <w:sz w:val="28"/>
          <w:szCs w:val="28"/>
        </w:rPr>
        <w:t>"</w:t>
      </w:r>
      <w:r w:rsidRPr="009560C1">
        <w:rPr>
          <w:sz w:val="28"/>
          <w:szCs w:val="28"/>
        </w:rPr>
        <w:t xml:space="preserve"> и дебету счета 90 учета налогооблагаемых доходов и расходов.</w:t>
      </w:r>
    </w:p>
    <w:p w:rsidR="00DC564B" w:rsidRPr="009560C1" w:rsidRDefault="00324177" w:rsidP="009560C1">
      <w:pPr>
        <w:widowControl/>
        <w:suppressAutoHyphens/>
        <w:autoSpaceDE w:val="0"/>
        <w:autoSpaceDN w:val="0"/>
        <w:adjustRightInd w:val="0"/>
        <w:spacing w:line="360" w:lineRule="auto"/>
        <w:ind w:firstLine="709"/>
        <w:rPr>
          <w:sz w:val="28"/>
          <w:szCs w:val="28"/>
        </w:rPr>
      </w:pPr>
      <w:r w:rsidRPr="009560C1">
        <w:rPr>
          <w:sz w:val="28"/>
          <w:szCs w:val="28"/>
        </w:rPr>
        <w:t xml:space="preserve">Дебет 51 </w:t>
      </w:r>
      <w:r w:rsidR="00DC564B" w:rsidRPr="009560C1">
        <w:rPr>
          <w:sz w:val="28"/>
          <w:szCs w:val="28"/>
        </w:rPr>
        <w:t>Кредит 91-получена сумма процентов по векселю (товарному кредиту);</w:t>
      </w:r>
    </w:p>
    <w:p w:rsidR="00E72E73" w:rsidRDefault="00DC564B" w:rsidP="009560C1">
      <w:pPr>
        <w:widowControl/>
        <w:suppressAutoHyphens/>
        <w:autoSpaceDE w:val="0"/>
        <w:autoSpaceDN w:val="0"/>
        <w:adjustRightInd w:val="0"/>
        <w:spacing w:line="360" w:lineRule="auto"/>
        <w:ind w:firstLine="709"/>
        <w:rPr>
          <w:sz w:val="28"/>
          <w:szCs w:val="28"/>
        </w:rPr>
      </w:pPr>
      <w:r w:rsidRPr="009560C1">
        <w:rPr>
          <w:sz w:val="28"/>
          <w:szCs w:val="28"/>
        </w:rPr>
        <w:t>Дебет</w:t>
      </w:r>
      <w:r w:rsidR="00324177" w:rsidRPr="009560C1">
        <w:rPr>
          <w:sz w:val="28"/>
          <w:szCs w:val="28"/>
        </w:rPr>
        <w:t xml:space="preserve"> 91 </w:t>
      </w:r>
      <w:r w:rsidRPr="009560C1">
        <w:rPr>
          <w:sz w:val="28"/>
          <w:szCs w:val="28"/>
        </w:rPr>
        <w:t>Дебет 68/Н</w:t>
      </w:r>
      <w:r w:rsidR="00324177" w:rsidRPr="009560C1">
        <w:rPr>
          <w:sz w:val="28"/>
          <w:szCs w:val="28"/>
        </w:rPr>
        <w:t>ДС</w:t>
      </w:r>
      <w:r w:rsidRPr="009560C1">
        <w:rPr>
          <w:sz w:val="28"/>
          <w:szCs w:val="28"/>
        </w:rPr>
        <w:t xml:space="preserve"> - исчислена сумма налога на добавленную стоимость.</w:t>
      </w:r>
    </w:p>
    <w:p w:rsidR="00DC564B" w:rsidRPr="009560C1" w:rsidRDefault="00DC564B" w:rsidP="009560C1">
      <w:pPr>
        <w:widowControl/>
        <w:suppressAutoHyphens/>
        <w:autoSpaceDE w:val="0"/>
        <w:autoSpaceDN w:val="0"/>
        <w:adjustRightInd w:val="0"/>
        <w:spacing w:line="360" w:lineRule="auto"/>
        <w:ind w:firstLine="709"/>
        <w:rPr>
          <w:sz w:val="28"/>
          <w:szCs w:val="28"/>
        </w:rPr>
      </w:pPr>
      <w:r w:rsidRPr="009560C1">
        <w:rPr>
          <w:sz w:val="28"/>
          <w:szCs w:val="28"/>
        </w:rPr>
        <w:t>При организации бухгалтерского учета предприятиями, получившими право на освобождение от исполнения обязанностей налогоплательщика, необходимо учитывать следующие моменты:</w:t>
      </w:r>
    </w:p>
    <w:p w:rsidR="00DC564B" w:rsidRPr="009560C1" w:rsidRDefault="00DC564B" w:rsidP="009560C1">
      <w:pPr>
        <w:widowControl/>
        <w:numPr>
          <w:ilvl w:val="0"/>
          <w:numId w:val="41"/>
        </w:numPr>
        <w:suppressAutoHyphens/>
        <w:autoSpaceDE w:val="0"/>
        <w:autoSpaceDN w:val="0"/>
        <w:adjustRightInd w:val="0"/>
        <w:spacing w:line="360" w:lineRule="auto"/>
        <w:ind w:left="0" w:firstLine="709"/>
        <w:rPr>
          <w:sz w:val="28"/>
          <w:szCs w:val="28"/>
        </w:rPr>
      </w:pPr>
      <w:r w:rsidRPr="009560C1">
        <w:rPr>
          <w:sz w:val="28"/>
          <w:szCs w:val="28"/>
        </w:rPr>
        <w:t>Выручка от реализации товаров (работ, услуг) в период освобождения отражается без налога на добавленную стоимость:</w:t>
      </w:r>
    </w:p>
    <w:p w:rsidR="00DC564B" w:rsidRPr="009560C1" w:rsidRDefault="00324177" w:rsidP="009560C1">
      <w:pPr>
        <w:widowControl/>
        <w:numPr>
          <w:ilvl w:val="1"/>
          <w:numId w:val="41"/>
        </w:numPr>
        <w:suppressAutoHyphens/>
        <w:autoSpaceDE w:val="0"/>
        <w:autoSpaceDN w:val="0"/>
        <w:adjustRightInd w:val="0"/>
        <w:spacing w:line="360" w:lineRule="auto"/>
        <w:ind w:left="0" w:firstLine="709"/>
        <w:rPr>
          <w:sz w:val="28"/>
          <w:szCs w:val="28"/>
        </w:rPr>
      </w:pPr>
      <w:r w:rsidRPr="009560C1">
        <w:rPr>
          <w:sz w:val="28"/>
          <w:szCs w:val="28"/>
        </w:rPr>
        <w:t>Дебет 62 К</w:t>
      </w:r>
      <w:r w:rsidR="00DC564B" w:rsidRPr="009560C1">
        <w:rPr>
          <w:sz w:val="28"/>
          <w:szCs w:val="28"/>
        </w:rPr>
        <w:t>редит 90 (91)- выручка от реализации товаров (работ, услуг) без учета налога на добавленную стоимость.</w:t>
      </w:r>
    </w:p>
    <w:p w:rsidR="00DC564B" w:rsidRPr="009560C1" w:rsidRDefault="00DC564B" w:rsidP="009560C1">
      <w:pPr>
        <w:widowControl/>
        <w:numPr>
          <w:ilvl w:val="0"/>
          <w:numId w:val="41"/>
        </w:numPr>
        <w:suppressAutoHyphens/>
        <w:autoSpaceDE w:val="0"/>
        <w:autoSpaceDN w:val="0"/>
        <w:adjustRightInd w:val="0"/>
        <w:spacing w:line="360" w:lineRule="auto"/>
        <w:ind w:left="0" w:firstLine="709"/>
        <w:rPr>
          <w:sz w:val="28"/>
          <w:szCs w:val="28"/>
        </w:rPr>
      </w:pPr>
      <w:r w:rsidRPr="009560C1">
        <w:rPr>
          <w:sz w:val="28"/>
          <w:szCs w:val="28"/>
        </w:rPr>
        <w:t>Если организация утрачивает право на освобождение и обязана уплачивать налог на общих основаниях, начиная с 1-го числа месяца, в котором имело место такая утрата, то с момента, когда это было определено, организация обязана выставлять счета-фактуры с учетом начисленной суммы налога на добавленную стоимость и так же отражать выручку в бухгалтерском учете:</w:t>
      </w:r>
    </w:p>
    <w:p w:rsidR="00DC564B" w:rsidRPr="009560C1" w:rsidRDefault="00324177" w:rsidP="009560C1">
      <w:pPr>
        <w:widowControl/>
        <w:numPr>
          <w:ilvl w:val="1"/>
          <w:numId w:val="41"/>
        </w:numPr>
        <w:suppressAutoHyphens/>
        <w:autoSpaceDE w:val="0"/>
        <w:autoSpaceDN w:val="0"/>
        <w:adjustRightInd w:val="0"/>
        <w:spacing w:line="360" w:lineRule="auto"/>
        <w:ind w:left="0" w:firstLine="709"/>
        <w:rPr>
          <w:sz w:val="28"/>
          <w:szCs w:val="28"/>
        </w:rPr>
      </w:pPr>
      <w:r w:rsidRPr="009560C1">
        <w:rPr>
          <w:sz w:val="28"/>
          <w:szCs w:val="28"/>
        </w:rPr>
        <w:t>Д</w:t>
      </w:r>
      <w:r w:rsidR="00DC564B" w:rsidRPr="009560C1">
        <w:rPr>
          <w:sz w:val="28"/>
          <w:szCs w:val="28"/>
        </w:rPr>
        <w:t>ебет</w:t>
      </w:r>
      <w:r w:rsidRPr="009560C1">
        <w:rPr>
          <w:sz w:val="28"/>
          <w:szCs w:val="28"/>
        </w:rPr>
        <w:t xml:space="preserve"> 62 К</w:t>
      </w:r>
      <w:r w:rsidR="00DC564B" w:rsidRPr="009560C1">
        <w:rPr>
          <w:sz w:val="28"/>
          <w:szCs w:val="28"/>
        </w:rPr>
        <w:t xml:space="preserve">редит 90 (91) </w:t>
      </w:r>
      <w:r w:rsidR="00F74F3A" w:rsidRPr="009560C1">
        <w:rPr>
          <w:sz w:val="28"/>
          <w:szCs w:val="28"/>
        </w:rPr>
        <w:t>–отражена сумма</w:t>
      </w:r>
      <w:r w:rsidR="00DC564B" w:rsidRPr="009560C1">
        <w:rPr>
          <w:sz w:val="28"/>
          <w:szCs w:val="28"/>
        </w:rPr>
        <w:t xml:space="preserve"> выручк</w:t>
      </w:r>
      <w:r w:rsidR="00F74F3A" w:rsidRPr="009560C1">
        <w:rPr>
          <w:sz w:val="28"/>
          <w:szCs w:val="28"/>
        </w:rPr>
        <w:t>и</w:t>
      </w:r>
      <w:r w:rsidR="00DC564B" w:rsidRPr="009560C1">
        <w:rPr>
          <w:sz w:val="28"/>
          <w:szCs w:val="28"/>
        </w:rPr>
        <w:t xml:space="preserve"> от реализации товаров (работ, услуг), в том числе налог на добавленную стоимость;</w:t>
      </w:r>
    </w:p>
    <w:p w:rsidR="00DC564B" w:rsidRPr="009560C1" w:rsidRDefault="00324177" w:rsidP="009560C1">
      <w:pPr>
        <w:widowControl/>
        <w:numPr>
          <w:ilvl w:val="1"/>
          <w:numId w:val="41"/>
        </w:numPr>
        <w:suppressAutoHyphens/>
        <w:autoSpaceDE w:val="0"/>
        <w:autoSpaceDN w:val="0"/>
        <w:adjustRightInd w:val="0"/>
        <w:spacing w:line="360" w:lineRule="auto"/>
        <w:ind w:left="0" w:firstLine="709"/>
        <w:rPr>
          <w:sz w:val="28"/>
          <w:szCs w:val="28"/>
        </w:rPr>
      </w:pPr>
      <w:r w:rsidRPr="009560C1">
        <w:rPr>
          <w:sz w:val="28"/>
          <w:szCs w:val="28"/>
        </w:rPr>
        <w:t>Д</w:t>
      </w:r>
      <w:r w:rsidR="00DC564B" w:rsidRPr="009560C1">
        <w:rPr>
          <w:sz w:val="28"/>
          <w:szCs w:val="28"/>
        </w:rPr>
        <w:t>ебет</w:t>
      </w:r>
      <w:r w:rsidRPr="009560C1">
        <w:rPr>
          <w:sz w:val="28"/>
          <w:szCs w:val="28"/>
        </w:rPr>
        <w:t xml:space="preserve"> 90 (91) К</w:t>
      </w:r>
      <w:r w:rsidR="00DC564B" w:rsidRPr="009560C1">
        <w:rPr>
          <w:sz w:val="28"/>
          <w:szCs w:val="28"/>
        </w:rPr>
        <w:t>редит 68</w:t>
      </w:r>
      <w:r w:rsidRPr="009560C1">
        <w:rPr>
          <w:sz w:val="28"/>
          <w:szCs w:val="28"/>
        </w:rPr>
        <w:t>/НДС</w:t>
      </w:r>
      <w:r w:rsidR="00DC564B" w:rsidRPr="009560C1">
        <w:rPr>
          <w:sz w:val="28"/>
          <w:szCs w:val="28"/>
        </w:rPr>
        <w:t xml:space="preserve"> - сумма налога на добавленную стоимость с выручки, подлежащая уплате в бюджет.</w:t>
      </w:r>
    </w:p>
    <w:p w:rsidR="00F74F3A" w:rsidRPr="009560C1" w:rsidRDefault="00F74F3A" w:rsidP="009560C1">
      <w:pPr>
        <w:widowControl/>
        <w:suppressAutoHyphens/>
        <w:autoSpaceDE w:val="0"/>
        <w:autoSpaceDN w:val="0"/>
        <w:adjustRightInd w:val="0"/>
        <w:spacing w:line="360" w:lineRule="auto"/>
        <w:ind w:firstLine="709"/>
        <w:rPr>
          <w:sz w:val="28"/>
          <w:szCs w:val="28"/>
        </w:rPr>
      </w:pPr>
      <w:r w:rsidRPr="009560C1">
        <w:rPr>
          <w:sz w:val="28"/>
          <w:szCs w:val="28"/>
        </w:rPr>
        <w:t xml:space="preserve">Если до момента, когда было определено, что организация обязана выставлять счета-фактуры с учетом начисленной суммы налога на добавленную стоимость, часть счетов-фактур была выставлена без учета налога, а обязанность по уплате налога за этот месяц возникла, то организация должна доначислить по указанным счетам-фактурам сумму </w:t>
      </w:r>
      <w:r w:rsidR="00C07A2F" w:rsidRPr="009560C1">
        <w:rPr>
          <w:sz w:val="28"/>
          <w:szCs w:val="28"/>
        </w:rPr>
        <w:t>налога на добавленную стоимость</w:t>
      </w:r>
      <w:r w:rsidRPr="009560C1">
        <w:rPr>
          <w:sz w:val="28"/>
          <w:szCs w:val="28"/>
        </w:rPr>
        <w:t xml:space="preserve"> за счет собственных средств и отразить ее в бухгалтерском учете:</w:t>
      </w:r>
    </w:p>
    <w:p w:rsidR="00C07A2F" w:rsidRPr="009560C1" w:rsidRDefault="00324177" w:rsidP="009560C1">
      <w:pPr>
        <w:widowControl/>
        <w:numPr>
          <w:ilvl w:val="0"/>
          <w:numId w:val="42"/>
        </w:numPr>
        <w:suppressAutoHyphens/>
        <w:autoSpaceDE w:val="0"/>
        <w:autoSpaceDN w:val="0"/>
        <w:adjustRightInd w:val="0"/>
        <w:spacing w:line="360" w:lineRule="auto"/>
        <w:ind w:left="0" w:firstLine="709"/>
        <w:rPr>
          <w:sz w:val="28"/>
          <w:szCs w:val="28"/>
        </w:rPr>
      </w:pPr>
      <w:r w:rsidRPr="009560C1">
        <w:rPr>
          <w:sz w:val="28"/>
          <w:szCs w:val="28"/>
        </w:rPr>
        <w:t>Д</w:t>
      </w:r>
      <w:r w:rsidR="00C07A2F" w:rsidRPr="009560C1">
        <w:rPr>
          <w:sz w:val="28"/>
          <w:szCs w:val="28"/>
        </w:rPr>
        <w:t>ебет</w:t>
      </w:r>
      <w:r w:rsidRPr="009560C1">
        <w:rPr>
          <w:sz w:val="28"/>
          <w:szCs w:val="28"/>
        </w:rPr>
        <w:t xml:space="preserve"> 62 К</w:t>
      </w:r>
      <w:r w:rsidR="00C07A2F" w:rsidRPr="009560C1">
        <w:rPr>
          <w:sz w:val="28"/>
          <w:szCs w:val="28"/>
        </w:rPr>
        <w:t>редит 90 (91) - выручка от реализации товаров (работ, услуг) без учета налога на добавленную стоимость по выставленным счетам-фактурам;</w:t>
      </w:r>
    </w:p>
    <w:p w:rsidR="00C07A2F" w:rsidRPr="009560C1" w:rsidRDefault="00324177" w:rsidP="009560C1">
      <w:pPr>
        <w:widowControl/>
        <w:numPr>
          <w:ilvl w:val="0"/>
          <w:numId w:val="42"/>
        </w:numPr>
        <w:suppressAutoHyphens/>
        <w:autoSpaceDE w:val="0"/>
        <w:autoSpaceDN w:val="0"/>
        <w:adjustRightInd w:val="0"/>
        <w:spacing w:line="360" w:lineRule="auto"/>
        <w:ind w:left="0" w:firstLine="709"/>
        <w:rPr>
          <w:sz w:val="28"/>
          <w:szCs w:val="28"/>
        </w:rPr>
      </w:pPr>
      <w:r w:rsidRPr="009560C1">
        <w:rPr>
          <w:sz w:val="28"/>
          <w:szCs w:val="28"/>
        </w:rPr>
        <w:t>Д</w:t>
      </w:r>
      <w:r w:rsidR="00C07A2F" w:rsidRPr="009560C1">
        <w:rPr>
          <w:sz w:val="28"/>
          <w:szCs w:val="28"/>
        </w:rPr>
        <w:t>ебет</w:t>
      </w:r>
      <w:r w:rsidRPr="009560C1">
        <w:rPr>
          <w:sz w:val="28"/>
          <w:szCs w:val="28"/>
        </w:rPr>
        <w:t xml:space="preserve"> 91 К</w:t>
      </w:r>
      <w:r w:rsidR="00C07A2F" w:rsidRPr="009560C1">
        <w:rPr>
          <w:sz w:val="28"/>
          <w:szCs w:val="28"/>
        </w:rPr>
        <w:t>редит 68</w:t>
      </w:r>
      <w:r w:rsidRPr="009560C1">
        <w:rPr>
          <w:sz w:val="28"/>
          <w:szCs w:val="28"/>
        </w:rPr>
        <w:t>/НДС</w:t>
      </w:r>
      <w:r w:rsidR="00C07A2F" w:rsidRPr="009560C1">
        <w:rPr>
          <w:sz w:val="28"/>
          <w:szCs w:val="28"/>
        </w:rPr>
        <w:t xml:space="preserve"> - начисленная сумма налога на добавленную стоимость по выставленным счетам-фактурам без учета налога на добавленную стоимость по ставке 18% (10%).</w:t>
      </w:r>
    </w:p>
    <w:p w:rsidR="00C07A2F" w:rsidRPr="009560C1" w:rsidRDefault="00C07A2F" w:rsidP="009560C1">
      <w:pPr>
        <w:widowControl/>
        <w:suppressAutoHyphens/>
        <w:autoSpaceDE w:val="0"/>
        <w:autoSpaceDN w:val="0"/>
        <w:adjustRightInd w:val="0"/>
        <w:spacing w:line="360" w:lineRule="auto"/>
        <w:ind w:firstLine="709"/>
        <w:rPr>
          <w:sz w:val="28"/>
          <w:szCs w:val="28"/>
        </w:rPr>
      </w:pPr>
      <w:r w:rsidRPr="009560C1">
        <w:rPr>
          <w:sz w:val="28"/>
          <w:szCs w:val="28"/>
        </w:rPr>
        <w:t>Согласно п.5 ст.173 Налогового кодекса Российской Федерации в случае, если в период освобождения от обязанностей налогоплательщика, организация все же выставила покупателю счета-фактуры с выделением суммы налога, то указанная в соответствующем счете-фактуре, переданном покупателю товаров (работ, услуг), сумма налога подлежит уплате в бюджет.</w:t>
      </w:r>
    </w:p>
    <w:p w:rsidR="00C07A2F" w:rsidRPr="009560C1" w:rsidRDefault="00C07A2F" w:rsidP="009560C1">
      <w:pPr>
        <w:widowControl/>
        <w:suppressAutoHyphens/>
        <w:autoSpaceDE w:val="0"/>
        <w:autoSpaceDN w:val="0"/>
        <w:adjustRightInd w:val="0"/>
        <w:spacing w:line="360" w:lineRule="auto"/>
        <w:ind w:firstLine="709"/>
        <w:rPr>
          <w:sz w:val="28"/>
          <w:szCs w:val="28"/>
        </w:rPr>
      </w:pPr>
      <w:r w:rsidRPr="009560C1">
        <w:rPr>
          <w:sz w:val="28"/>
          <w:szCs w:val="28"/>
        </w:rPr>
        <w:t>Дебет 62 Кредит 90 (91) – получена выручка от реализации товаров (работ, услуг) с учетом налога на добавленную стоимость по выставленным счетам-фактурам;</w:t>
      </w:r>
    </w:p>
    <w:p w:rsidR="00C07A2F" w:rsidRPr="009560C1" w:rsidRDefault="00C07A2F" w:rsidP="009560C1">
      <w:pPr>
        <w:widowControl/>
        <w:suppressAutoHyphens/>
        <w:autoSpaceDE w:val="0"/>
        <w:autoSpaceDN w:val="0"/>
        <w:adjustRightInd w:val="0"/>
        <w:spacing w:line="360" w:lineRule="auto"/>
        <w:ind w:firstLine="709"/>
        <w:rPr>
          <w:sz w:val="28"/>
          <w:szCs w:val="28"/>
        </w:rPr>
      </w:pPr>
      <w:r w:rsidRPr="009560C1">
        <w:rPr>
          <w:sz w:val="28"/>
          <w:szCs w:val="28"/>
        </w:rPr>
        <w:t>Дебет</w:t>
      </w:r>
      <w:r w:rsidR="00324177" w:rsidRPr="009560C1">
        <w:rPr>
          <w:sz w:val="28"/>
          <w:szCs w:val="28"/>
        </w:rPr>
        <w:t xml:space="preserve"> 90 (91) </w:t>
      </w:r>
      <w:r w:rsidRPr="009560C1">
        <w:rPr>
          <w:sz w:val="28"/>
          <w:szCs w:val="28"/>
        </w:rPr>
        <w:t>Кредит 68/Н</w:t>
      </w:r>
      <w:r w:rsidR="00324177" w:rsidRPr="009560C1">
        <w:rPr>
          <w:sz w:val="28"/>
          <w:szCs w:val="28"/>
        </w:rPr>
        <w:t>ДС</w:t>
      </w:r>
      <w:r w:rsidRPr="009560C1">
        <w:rPr>
          <w:sz w:val="28"/>
          <w:szCs w:val="28"/>
        </w:rPr>
        <w:t xml:space="preserve"> - начисленная сумма налога на добавленную стоимость по выставленным счетам-фактурам, подлежащая уплате в бюджет;</w:t>
      </w:r>
    </w:p>
    <w:p w:rsidR="00C07A2F" w:rsidRPr="009560C1" w:rsidRDefault="00C07A2F" w:rsidP="009560C1">
      <w:pPr>
        <w:widowControl/>
        <w:suppressAutoHyphens/>
        <w:autoSpaceDE w:val="0"/>
        <w:autoSpaceDN w:val="0"/>
        <w:adjustRightInd w:val="0"/>
        <w:spacing w:line="360" w:lineRule="auto"/>
        <w:ind w:firstLine="709"/>
        <w:rPr>
          <w:sz w:val="28"/>
          <w:szCs w:val="28"/>
        </w:rPr>
      </w:pPr>
      <w:r w:rsidRPr="009560C1">
        <w:rPr>
          <w:sz w:val="28"/>
          <w:szCs w:val="28"/>
        </w:rPr>
        <w:t>Дебет</w:t>
      </w:r>
      <w:r w:rsidR="00324177" w:rsidRPr="009560C1">
        <w:rPr>
          <w:sz w:val="28"/>
          <w:szCs w:val="28"/>
        </w:rPr>
        <w:t xml:space="preserve"> 08 </w:t>
      </w:r>
      <w:r w:rsidRPr="009560C1">
        <w:rPr>
          <w:sz w:val="28"/>
          <w:szCs w:val="28"/>
        </w:rPr>
        <w:t>Кредит 60 - приобретены основные средства в период освобождения от обязанностей налогоплательщика согласно счету-фактуре поставщика, в том числе налог на добавленную стоимость.</w:t>
      </w:r>
    </w:p>
    <w:p w:rsidR="00126D47" w:rsidRPr="009560C1" w:rsidRDefault="00126D47" w:rsidP="009560C1">
      <w:pPr>
        <w:widowControl/>
        <w:suppressAutoHyphens/>
        <w:autoSpaceDE w:val="0"/>
        <w:autoSpaceDN w:val="0"/>
        <w:adjustRightInd w:val="0"/>
        <w:spacing w:line="360" w:lineRule="auto"/>
        <w:ind w:firstLine="709"/>
        <w:rPr>
          <w:sz w:val="28"/>
          <w:szCs w:val="28"/>
        </w:rPr>
      </w:pPr>
    </w:p>
    <w:p w:rsidR="00C07A2F" w:rsidRPr="009560C1" w:rsidRDefault="00C07A2F" w:rsidP="009560C1">
      <w:pPr>
        <w:widowControl/>
        <w:suppressAutoHyphens/>
        <w:autoSpaceDE w:val="0"/>
        <w:autoSpaceDN w:val="0"/>
        <w:adjustRightInd w:val="0"/>
        <w:spacing w:line="360" w:lineRule="auto"/>
        <w:ind w:firstLine="709"/>
        <w:rPr>
          <w:sz w:val="28"/>
          <w:szCs w:val="28"/>
        </w:rPr>
      </w:pPr>
      <w:r w:rsidRPr="009560C1">
        <w:rPr>
          <w:sz w:val="28"/>
          <w:szCs w:val="28"/>
        </w:rPr>
        <w:t>2.2 Налоговый учет налога на добавленную стоимость</w:t>
      </w:r>
    </w:p>
    <w:p w:rsidR="00781CC5" w:rsidRPr="009560C1" w:rsidRDefault="00781CC5" w:rsidP="009560C1">
      <w:pPr>
        <w:widowControl/>
        <w:suppressAutoHyphens/>
        <w:spacing w:line="360" w:lineRule="auto"/>
        <w:ind w:firstLine="709"/>
        <w:rPr>
          <w:sz w:val="28"/>
          <w:szCs w:val="28"/>
        </w:rPr>
      </w:pPr>
    </w:p>
    <w:p w:rsidR="00E72E73" w:rsidRDefault="00C7780B" w:rsidP="009560C1">
      <w:pPr>
        <w:widowControl/>
        <w:suppressAutoHyphens/>
        <w:spacing w:line="360" w:lineRule="auto"/>
        <w:ind w:firstLine="709"/>
        <w:rPr>
          <w:sz w:val="28"/>
          <w:szCs w:val="24"/>
        </w:rPr>
      </w:pPr>
      <w:r w:rsidRPr="009560C1">
        <w:rPr>
          <w:sz w:val="28"/>
          <w:szCs w:val="28"/>
        </w:rPr>
        <w:t>Налоговый учет</w:t>
      </w:r>
      <w:r w:rsidRPr="009560C1">
        <w:rPr>
          <w:sz w:val="28"/>
          <w:szCs w:val="24"/>
        </w:rPr>
        <w:t xml:space="preserve">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w:t>
      </w:r>
    </w:p>
    <w:p w:rsidR="00C7780B" w:rsidRPr="009560C1" w:rsidRDefault="00C7780B" w:rsidP="009560C1">
      <w:pPr>
        <w:widowControl/>
        <w:suppressAutoHyphens/>
        <w:spacing w:line="360" w:lineRule="auto"/>
        <w:ind w:firstLine="709"/>
        <w:rPr>
          <w:sz w:val="28"/>
          <w:szCs w:val="24"/>
        </w:rPr>
      </w:pPr>
      <w:r w:rsidRPr="009560C1">
        <w:rPr>
          <w:sz w:val="28"/>
          <w:szCs w:val="24"/>
        </w:rPr>
        <w:t>В случае если в регистрах бухгалтерского учета содержится недостаточно информации для определения налоговой базы в соответствии с требованиями настоящей главы, налогоплательщик вправе самостоятельно дополнить применяемые регистры бухгалтерского учета дополнительными реквизитами, формируя тем самым регистры налогового учета, либо вести самостоятельные регистры налогового учета.</w:t>
      </w:r>
    </w:p>
    <w:p w:rsidR="00E72E73" w:rsidRDefault="00C7780B" w:rsidP="009560C1">
      <w:pPr>
        <w:widowControl/>
        <w:suppressAutoHyphens/>
        <w:spacing w:line="360" w:lineRule="auto"/>
        <w:ind w:firstLine="709"/>
        <w:rPr>
          <w:sz w:val="28"/>
          <w:szCs w:val="24"/>
        </w:rPr>
      </w:pPr>
      <w:r w:rsidRPr="009560C1">
        <w:rPr>
          <w:sz w:val="28"/>
          <w:szCs w:val="24"/>
        </w:rPr>
        <w:t>Налоговый учет осуществляется в целях формирования полной и достоверной информации о порядке учета для целей налогообложения хозяйственных операций, осуществленных налогоплательщиками в течение отчетного (налогового) периода, а также обеспечения информацией внутренних и внешних пользователей для контроля за правильностью исчисления и уплаты в бюджет налога.</w:t>
      </w:r>
    </w:p>
    <w:p w:rsidR="00C7780B" w:rsidRPr="009560C1" w:rsidRDefault="00C7780B" w:rsidP="009560C1">
      <w:pPr>
        <w:widowControl/>
        <w:suppressAutoHyphens/>
        <w:spacing w:line="360" w:lineRule="auto"/>
        <w:ind w:firstLine="709"/>
        <w:rPr>
          <w:sz w:val="28"/>
          <w:szCs w:val="24"/>
        </w:rPr>
      </w:pPr>
      <w:r w:rsidRPr="009560C1">
        <w:rPr>
          <w:sz w:val="28"/>
          <w:szCs w:val="24"/>
        </w:rPr>
        <w:t>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 то есть применяется последовательно от одного налогового периода к другому.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 Налоговые и иные органы не вправе устанавливать для налогоплательщиков обязательные формы документов налогового учета.</w:t>
      </w:r>
    </w:p>
    <w:p w:rsidR="00C7780B" w:rsidRPr="009560C1" w:rsidRDefault="00C7780B" w:rsidP="009560C1">
      <w:pPr>
        <w:widowControl/>
        <w:suppressAutoHyphens/>
        <w:spacing w:line="360" w:lineRule="auto"/>
        <w:ind w:firstLine="709"/>
        <w:rPr>
          <w:sz w:val="28"/>
          <w:szCs w:val="24"/>
        </w:rPr>
      </w:pPr>
      <w:r w:rsidRPr="009560C1">
        <w:rPr>
          <w:sz w:val="28"/>
          <w:szCs w:val="24"/>
        </w:rPr>
        <w:t xml:space="preserve">Складывается ситуация, при которой для расчета налога на добавленную стоимость необходима информация как бухгалтерского учета (данные о полученных авансах, аналитические данные по счету 19 </w:t>
      </w:r>
      <w:r w:rsidR="009560C1">
        <w:rPr>
          <w:sz w:val="28"/>
          <w:szCs w:val="24"/>
        </w:rPr>
        <w:t>"</w:t>
      </w:r>
      <w:r w:rsidRPr="009560C1">
        <w:rPr>
          <w:sz w:val="28"/>
          <w:szCs w:val="24"/>
        </w:rPr>
        <w:t>Налог на добавленную стоимость по приобретенным ценностям</w:t>
      </w:r>
      <w:r w:rsidR="009560C1">
        <w:rPr>
          <w:sz w:val="28"/>
          <w:szCs w:val="24"/>
        </w:rPr>
        <w:t>"</w:t>
      </w:r>
      <w:r w:rsidRPr="009560C1">
        <w:rPr>
          <w:sz w:val="28"/>
          <w:szCs w:val="24"/>
        </w:rPr>
        <w:t xml:space="preserve">), так и налогового учета (данные о дате реализации товаров (работ, услуг): </w:t>
      </w:r>
      <w:r w:rsidR="009560C1">
        <w:rPr>
          <w:sz w:val="28"/>
          <w:szCs w:val="24"/>
        </w:rPr>
        <w:t>"</w:t>
      </w:r>
      <w:r w:rsidRPr="009560C1">
        <w:rPr>
          <w:sz w:val="28"/>
          <w:szCs w:val="24"/>
        </w:rPr>
        <w:t>по отгрузке</w:t>
      </w:r>
      <w:r w:rsidR="009560C1">
        <w:rPr>
          <w:sz w:val="28"/>
          <w:szCs w:val="24"/>
        </w:rPr>
        <w:t>"</w:t>
      </w:r>
      <w:r w:rsidRPr="009560C1">
        <w:rPr>
          <w:sz w:val="28"/>
          <w:szCs w:val="24"/>
        </w:rPr>
        <w:t xml:space="preserve"> или </w:t>
      </w:r>
      <w:r w:rsidR="009560C1">
        <w:rPr>
          <w:sz w:val="28"/>
          <w:szCs w:val="24"/>
        </w:rPr>
        <w:t>"</w:t>
      </w:r>
      <w:r w:rsidRPr="009560C1">
        <w:rPr>
          <w:sz w:val="28"/>
          <w:szCs w:val="24"/>
        </w:rPr>
        <w:t>по оплате</w:t>
      </w:r>
      <w:r w:rsidR="009560C1">
        <w:rPr>
          <w:sz w:val="28"/>
          <w:szCs w:val="24"/>
        </w:rPr>
        <w:t>"</w:t>
      </w:r>
      <w:r w:rsidRPr="009560C1">
        <w:rPr>
          <w:sz w:val="28"/>
          <w:szCs w:val="24"/>
        </w:rPr>
        <w:t>).</w:t>
      </w:r>
    </w:p>
    <w:p w:rsidR="00C7780B" w:rsidRPr="009560C1" w:rsidRDefault="00C7780B" w:rsidP="009560C1">
      <w:pPr>
        <w:widowControl/>
        <w:suppressAutoHyphens/>
        <w:spacing w:line="360" w:lineRule="auto"/>
        <w:ind w:firstLine="709"/>
        <w:rPr>
          <w:sz w:val="28"/>
          <w:szCs w:val="24"/>
        </w:rPr>
      </w:pPr>
      <w:r w:rsidRPr="009560C1">
        <w:rPr>
          <w:sz w:val="28"/>
          <w:szCs w:val="28"/>
        </w:rPr>
        <w:t>Аналитические регистры налогового учета</w:t>
      </w:r>
      <w:r w:rsidRPr="009560C1">
        <w:rPr>
          <w:sz w:val="28"/>
          <w:szCs w:val="24"/>
        </w:rPr>
        <w:t xml:space="preserve"> - сводные формы систематизации данных налогового учета за отчетный (налоговый) период, сгруппированных в соответствии с требованиями, без распределения</w:t>
      </w:r>
      <w:r w:rsidR="00944D14" w:rsidRPr="009560C1">
        <w:rPr>
          <w:sz w:val="28"/>
          <w:szCs w:val="24"/>
        </w:rPr>
        <w:t xml:space="preserve"> </w:t>
      </w:r>
      <w:r w:rsidRPr="009560C1">
        <w:rPr>
          <w:sz w:val="28"/>
          <w:szCs w:val="24"/>
        </w:rPr>
        <w:t>(отражения) по счетам бухгалтерского учета.</w:t>
      </w:r>
    </w:p>
    <w:p w:rsidR="00C7780B" w:rsidRPr="009560C1" w:rsidRDefault="00C7780B" w:rsidP="009560C1">
      <w:pPr>
        <w:widowControl/>
        <w:suppressAutoHyphens/>
        <w:spacing w:line="360" w:lineRule="auto"/>
        <w:ind w:firstLine="709"/>
        <w:rPr>
          <w:sz w:val="28"/>
          <w:szCs w:val="24"/>
        </w:rPr>
      </w:pPr>
      <w:r w:rsidRPr="009560C1">
        <w:rPr>
          <w:sz w:val="28"/>
          <w:szCs w:val="24"/>
        </w:rPr>
        <w:t>Регистры налогового учета ведутся в виде специальных форм на бумажных носителях, в электронном виде и (или) любых машинных носителях.</w:t>
      </w:r>
    </w:p>
    <w:p w:rsidR="00C7780B" w:rsidRPr="009560C1" w:rsidRDefault="00C7780B" w:rsidP="009560C1">
      <w:pPr>
        <w:widowControl/>
        <w:suppressAutoHyphens/>
        <w:spacing w:line="360" w:lineRule="auto"/>
        <w:ind w:firstLine="709"/>
        <w:rPr>
          <w:sz w:val="28"/>
          <w:szCs w:val="24"/>
        </w:rPr>
      </w:pPr>
      <w:r w:rsidRPr="009560C1">
        <w:rPr>
          <w:sz w:val="28"/>
          <w:szCs w:val="24"/>
        </w:rPr>
        <w:t>При этом 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налогоплательщиком самостоятельно и устанавливаются приложениями к учетной политике организации для целей налогообложения.</w:t>
      </w:r>
    </w:p>
    <w:p w:rsidR="00C7780B" w:rsidRPr="009560C1" w:rsidRDefault="00C7780B" w:rsidP="009560C1">
      <w:pPr>
        <w:widowControl/>
        <w:suppressAutoHyphens/>
        <w:spacing w:line="360" w:lineRule="auto"/>
        <w:ind w:firstLine="709"/>
        <w:rPr>
          <w:sz w:val="28"/>
          <w:szCs w:val="24"/>
        </w:rPr>
      </w:pPr>
      <w:r w:rsidRPr="009560C1">
        <w:rPr>
          <w:sz w:val="28"/>
          <w:szCs w:val="24"/>
        </w:rPr>
        <w:t>Налоговый учет налога на добавленную стоимость базируется в основном на данных бухгалтерского учета. Поэтому для налогового учета используются такие регистры бухгалтерского учета, как:</w:t>
      </w:r>
    </w:p>
    <w:p w:rsidR="00C7780B" w:rsidRPr="009560C1" w:rsidRDefault="00C7780B" w:rsidP="009560C1">
      <w:pPr>
        <w:widowControl/>
        <w:numPr>
          <w:ilvl w:val="0"/>
          <w:numId w:val="43"/>
        </w:numPr>
        <w:suppressAutoHyphens/>
        <w:spacing w:line="360" w:lineRule="auto"/>
        <w:ind w:left="0" w:firstLine="709"/>
        <w:rPr>
          <w:sz w:val="28"/>
          <w:szCs w:val="24"/>
        </w:rPr>
      </w:pPr>
      <w:r w:rsidRPr="009560C1">
        <w:rPr>
          <w:sz w:val="28"/>
          <w:szCs w:val="24"/>
        </w:rPr>
        <w:t xml:space="preserve">журналы-ордера по счетам </w:t>
      </w:r>
      <w:r w:rsidR="009560C1">
        <w:rPr>
          <w:sz w:val="28"/>
          <w:szCs w:val="24"/>
        </w:rPr>
        <w:t>"</w:t>
      </w:r>
      <w:r w:rsidRPr="009560C1">
        <w:rPr>
          <w:sz w:val="28"/>
          <w:szCs w:val="24"/>
        </w:rPr>
        <w:t>60</w:t>
      </w:r>
      <w:r w:rsidR="009560C1">
        <w:rPr>
          <w:sz w:val="28"/>
          <w:szCs w:val="24"/>
        </w:rPr>
        <w:t>"</w:t>
      </w:r>
      <w:r w:rsidRPr="009560C1">
        <w:rPr>
          <w:sz w:val="28"/>
          <w:szCs w:val="24"/>
        </w:rPr>
        <w:t xml:space="preserve">, </w:t>
      </w:r>
      <w:r w:rsidR="009560C1">
        <w:rPr>
          <w:sz w:val="28"/>
          <w:szCs w:val="24"/>
        </w:rPr>
        <w:t>"</w:t>
      </w:r>
      <w:r w:rsidRPr="009560C1">
        <w:rPr>
          <w:sz w:val="28"/>
          <w:szCs w:val="24"/>
        </w:rPr>
        <w:t>62</w:t>
      </w:r>
      <w:r w:rsidR="009560C1">
        <w:rPr>
          <w:sz w:val="28"/>
          <w:szCs w:val="24"/>
        </w:rPr>
        <w:t>"</w:t>
      </w:r>
      <w:r w:rsidRPr="009560C1">
        <w:rPr>
          <w:sz w:val="28"/>
          <w:szCs w:val="24"/>
        </w:rPr>
        <w:t xml:space="preserve">, </w:t>
      </w:r>
      <w:r w:rsidR="009560C1">
        <w:rPr>
          <w:sz w:val="28"/>
          <w:szCs w:val="24"/>
        </w:rPr>
        <w:t>"</w:t>
      </w:r>
      <w:r w:rsidRPr="009560C1">
        <w:rPr>
          <w:sz w:val="28"/>
          <w:szCs w:val="24"/>
        </w:rPr>
        <w:t>76</w:t>
      </w:r>
      <w:r w:rsidR="009560C1">
        <w:rPr>
          <w:sz w:val="28"/>
          <w:szCs w:val="24"/>
        </w:rPr>
        <w:t>"</w:t>
      </w:r>
      <w:r w:rsidRPr="009560C1">
        <w:rPr>
          <w:sz w:val="28"/>
          <w:szCs w:val="24"/>
        </w:rPr>
        <w:t xml:space="preserve">, </w:t>
      </w:r>
      <w:r w:rsidR="009560C1">
        <w:rPr>
          <w:sz w:val="28"/>
          <w:szCs w:val="24"/>
        </w:rPr>
        <w:t>"</w:t>
      </w:r>
      <w:r w:rsidRPr="009560C1">
        <w:rPr>
          <w:sz w:val="28"/>
          <w:szCs w:val="24"/>
        </w:rPr>
        <w:t>90</w:t>
      </w:r>
      <w:r w:rsidR="009560C1">
        <w:rPr>
          <w:sz w:val="28"/>
          <w:szCs w:val="24"/>
        </w:rPr>
        <w:t>"</w:t>
      </w:r>
      <w:r w:rsidRPr="009560C1">
        <w:rPr>
          <w:sz w:val="28"/>
          <w:szCs w:val="24"/>
        </w:rPr>
        <w:t xml:space="preserve">, </w:t>
      </w:r>
      <w:r w:rsidR="009560C1">
        <w:rPr>
          <w:sz w:val="28"/>
          <w:szCs w:val="24"/>
        </w:rPr>
        <w:t>"</w:t>
      </w:r>
      <w:r w:rsidRPr="009560C1">
        <w:rPr>
          <w:sz w:val="28"/>
          <w:szCs w:val="24"/>
        </w:rPr>
        <w:t>91</w:t>
      </w:r>
      <w:r w:rsidR="009560C1">
        <w:rPr>
          <w:sz w:val="28"/>
          <w:szCs w:val="24"/>
        </w:rPr>
        <w:t>"</w:t>
      </w:r>
      <w:r w:rsidRPr="009560C1">
        <w:rPr>
          <w:sz w:val="28"/>
          <w:szCs w:val="24"/>
        </w:rPr>
        <w:t>,</w:t>
      </w:r>
      <w:r w:rsidR="00944D14" w:rsidRPr="009560C1">
        <w:rPr>
          <w:sz w:val="28"/>
          <w:szCs w:val="24"/>
        </w:rPr>
        <w:t xml:space="preserve"> </w:t>
      </w:r>
      <w:r w:rsidR="009560C1">
        <w:rPr>
          <w:sz w:val="28"/>
          <w:szCs w:val="24"/>
        </w:rPr>
        <w:t>"</w:t>
      </w:r>
      <w:r w:rsidRPr="009560C1">
        <w:rPr>
          <w:sz w:val="28"/>
          <w:szCs w:val="24"/>
        </w:rPr>
        <w:t>94</w:t>
      </w:r>
      <w:r w:rsidR="009560C1">
        <w:rPr>
          <w:sz w:val="28"/>
          <w:szCs w:val="24"/>
        </w:rPr>
        <w:t>"</w:t>
      </w:r>
      <w:r w:rsidRPr="009560C1">
        <w:rPr>
          <w:sz w:val="28"/>
          <w:szCs w:val="24"/>
        </w:rPr>
        <w:t>;</w:t>
      </w:r>
    </w:p>
    <w:p w:rsidR="00C7780B" w:rsidRPr="009560C1" w:rsidRDefault="00C7780B" w:rsidP="009560C1">
      <w:pPr>
        <w:widowControl/>
        <w:numPr>
          <w:ilvl w:val="0"/>
          <w:numId w:val="44"/>
        </w:numPr>
        <w:suppressAutoHyphens/>
        <w:spacing w:line="360" w:lineRule="auto"/>
        <w:ind w:left="0" w:firstLine="709"/>
        <w:rPr>
          <w:sz w:val="28"/>
          <w:szCs w:val="24"/>
        </w:rPr>
      </w:pPr>
      <w:r w:rsidRPr="009560C1">
        <w:rPr>
          <w:sz w:val="28"/>
          <w:szCs w:val="24"/>
        </w:rPr>
        <w:t>главная книга.</w:t>
      </w:r>
    </w:p>
    <w:p w:rsidR="00C7780B" w:rsidRPr="009560C1" w:rsidRDefault="00C7780B" w:rsidP="009560C1">
      <w:pPr>
        <w:widowControl/>
        <w:suppressAutoHyphens/>
        <w:spacing w:line="360" w:lineRule="auto"/>
        <w:ind w:firstLine="709"/>
        <w:rPr>
          <w:sz w:val="28"/>
          <w:szCs w:val="28"/>
        </w:rPr>
      </w:pPr>
      <w:r w:rsidRPr="009560C1">
        <w:rPr>
          <w:sz w:val="28"/>
          <w:szCs w:val="28"/>
        </w:rPr>
        <w:t>Регистрами налогового учета можно назвать:</w:t>
      </w:r>
    </w:p>
    <w:p w:rsidR="00E72E73" w:rsidRDefault="00C7780B" w:rsidP="009560C1">
      <w:pPr>
        <w:widowControl/>
        <w:numPr>
          <w:ilvl w:val="0"/>
          <w:numId w:val="44"/>
        </w:numPr>
        <w:suppressAutoHyphens/>
        <w:spacing w:line="360" w:lineRule="auto"/>
        <w:ind w:left="0" w:firstLine="709"/>
        <w:rPr>
          <w:sz w:val="28"/>
          <w:szCs w:val="28"/>
        </w:rPr>
      </w:pPr>
      <w:r w:rsidRPr="009560C1">
        <w:rPr>
          <w:sz w:val="28"/>
          <w:szCs w:val="28"/>
        </w:rPr>
        <w:t>журналы полученных и выставленных счетов-фактур;</w:t>
      </w:r>
    </w:p>
    <w:p w:rsidR="00C7780B" w:rsidRPr="009560C1" w:rsidRDefault="00C7780B" w:rsidP="009560C1">
      <w:pPr>
        <w:pStyle w:val="3"/>
        <w:numPr>
          <w:ilvl w:val="0"/>
          <w:numId w:val="44"/>
        </w:numPr>
        <w:suppressAutoHyphens/>
        <w:spacing w:after="0" w:line="360" w:lineRule="auto"/>
        <w:ind w:left="0" w:firstLine="709"/>
        <w:jc w:val="both"/>
        <w:rPr>
          <w:sz w:val="28"/>
          <w:szCs w:val="28"/>
        </w:rPr>
      </w:pPr>
      <w:r w:rsidRPr="009560C1">
        <w:rPr>
          <w:sz w:val="28"/>
          <w:szCs w:val="28"/>
        </w:rPr>
        <w:t>книги покупок и продаж.</w:t>
      </w:r>
    </w:p>
    <w:p w:rsidR="00C7780B" w:rsidRPr="009560C1" w:rsidRDefault="00C7780B" w:rsidP="009560C1">
      <w:pPr>
        <w:pStyle w:val="3"/>
        <w:suppressAutoHyphens/>
        <w:spacing w:after="0" w:line="360" w:lineRule="auto"/>
        <w:ind w:left="0" w:firstLine="709"/>
        <w:jc w:val="both"/>
        <w:rPr>
          <w:sz w:val="28"/>
          <w:szCs w:val="28"/>
        </w:rPr>
      </w:pPr>
      <w:r w:rsidRPr="009560C1">
        <w:rPr>
          <w:sz w:val="28"/>
          <w:szCs w:val="28"/>
        </w:rPr>
        <w:t>Книга продаж содержит данные о начисленных суммах налога за каждый налоговый период в разрезе покупателей (заказчиков), стоимости товаров, (работ, услуг).</w:t>
      </w:r>
    </w:p>
    <w:p w:rsidR="00C7780B" w:rsidRPr="009560C1" w:rsidRDefault="00C7780B" w:rsidP="009560C1">
      <w:pPr>
        <w:pStyle w:val="3"/>
        <w:suppressAutoHyphens/>
        <w:spacing w:after="0" w:line="360" w:lineRule="auto"/>
        <w:ind w:left="0" w:firstLine="709"/>
        <w:jc w:val="both"/>
        <w:rPr>
          <w:sz w:val="28"/>
          <w:szCs w:val="28"/>
        </w:rPr>
      </w:pPr>
      <w:r w:rsidRPr="009560C1">
        <w:rPr>
          <w:sz w:val="28"/>
          <w:szCs w:val="28"/>
        </w:rPr>
        <w:t>В книге продаж должны найти отражение все объекты налогообложения,</w:t>
      </w:r>
      <w:r w:rsidR="00944D14" w:rsidRPr="009560C1">
        <w:rPr>
          <w:sz w:val="28"/>
          <w:szCs w:val="28"/>
        </w:rPr>
        <w:t xml:space="preserve"> </w:t>
      </w:r>
      <w:r w:rsidRPr="009560C1">
        <w:rPr>
          <w:sz w:val="28"/>
          <w:szCs w:val="28"/>
        </w:rPr>
        <w:t>в частности, реализация товаров, (работ, услуг) по основной деятельности, прочая реализация, безвозмездная передача товаров, выполнение строительно-монтажных работ для собственного потребления.</w:t>
      </w:r>
    </w:p>
    <w:p w:rsidR="00C7780B" w:rsidRPr="009560C1" w:rsidRDefault="00C7780B" w:rsidP="009560C1">
      <w:pPr>
        <w:pStyle w:val="3"/>
        <w:suppressAutoHyphens/>
        <w:spacing w:after="0" w:line="360" w:lineRule="auto"/>
        <w:ind w:left="0" w:firstLine="709"/>
        <w:jc w:val="both"/>
        <w:rPr>
          <w:sz w:val="28"/>
          <w:szCs w:val="28"/>
        </w:rPr>
      </w:pPr>
      <w:r w:rsidRPr="009560C1">
        <w:rPr>
          <w:sz w:val="28"/>
          <w:szCs w:val="28"/>
        </w:rPr>
        <w:t>Книга формируется либо по моменту отгрузки, либо по оплате, в зависимости</w:t>
      </w:r>
      <w:r w:rsidR="00944D14" w:rsidRPr="009560C1">
        <w:rPr>
          <w:sz w:val="28"/>
          <w:szCs w:val="28"/>
        </w:rPr>
        <w:t xml:space="preserve"> </w:t>
      </w:r>
      <w:r w:rsidRPr="009560C1">
        <w:rPr>
          <w:sz w:val="28"/>
          <w:szCs w:val="28"/>
        </w:rPr>
        <w:t>от учетной политики.</w:t>
      </w:r>
    </w:p>
    <w:p w:rsidR="00C7780B" w:rsidRPr="009560C1" w:rsidRDefault="00C7780B" w:rsidP="009560C1">
      <w:pPr>
        <w:pStyle w:val="3"/>
        <w:suppressAutoHyphens/>
        <w:spacing w:after="0" w:line="360" w:lineRule="auto"/>
        <w:ind w:left="0" w:firstLine="709"/>
        <w:jc w:val="both"/>
        <w:rPr>
          <w:sz w:val="28"/>
          <w:szCs w:val="28"/>
        </w:rPr>
      </w:pPr>
      <w:r w:rsidRPr="009560C1">
        <w:rPr>
          <w:sz w:val="28"/>
          <w:szCs w:val="28"/>
        </w:rPr>
        <w:t>Записи в книге продаж производятся на основании счетов-фактур выставленных и (или) полученных за данный налоговый период.</w:t>
      </w:r>
    </w:p>
    <w:p w:rsidR="00C7780B" w:rsidRPr="009560C1" w:rsidRDefault="00C7780B" w:rsidP="009560C1">
      <w:pPr>
        <w:pStyle w:val="3"/>
        <w:suppressAutoHyphens/>
        <w:spacing w:after="0" w:line="360" w:lineRule="auto"/>
        <w:ind w:left="0" w:firstLine="709"/>
        <w:jc w:val="both"/>
        <w:rPr>
          <w:sz w:val="28"/>
          <w:szCs w:val="28"/>
        </w:rPr>
      </w:pPr>
      <w:r w:rsidRPr="009560C1">
        <w:rPr>
          <w:sz w:val="28"/>
          <w:szCs w:val="28"/>
        </w:rPr>
        <w:t>Книга покупок содержит информацию о суммах налога, уплаченных поставщикам на основании оприходованных счетов-фактур.</w:t>
      </w:r>
    </w:p>
    <w:p w:rsidR="00C7780B" w:rsidRPr="009560C1" w:rsidRDefault="00C7780B" w:rsidP="009560C1">
      <w:pPr>
        <w:pStyle w:val="3"/>
        <w:suppressAutoHyphens/>
        <w:spacing w:after="0" w:line="360" w:lineRule="auto"/>
        <w:ind w:left="0" w:firstLine="709"/>
        <w:jc w:val="both"/>
        <w:rPr>
          <w:sz w:val="28"/>
          <w:szCs w:val="28"/>
        </w:rPr>
      </w:pPr>
      <w:r w:rsidRPr="009560C1">
        <w:rPr>
          <w:sz w:val="28"/>
          <w:szCs w:val="28"/>
        </w:rPr>
        <w:t>Также как и книга продаж, книга покупок формируется на основании данных бухгалтерского учета. Здесь учитываются данные, отраженные в журналах-ордерах 6 и 7.</w:t>
      </w:r>
    </w:p>
    <w:p w:rsidR="00C7780B" w:rsidRPr="009560C1" w:rsidRDefault="00C7780B" w:rsidP="009560C1">
      <w:pPr>
        <w:pStyle w:val="3"/>
        <w:suppressAutoHyphens/>
        <w:spacing w:after="0" w:line="360" w:lineRule="auto"/>
        <w:ind w:left="0" w:firstLine="709"/>
        <w:jc w:val="both"/>
        <w:rPr>
          <w:sz w:val="28"/>
          <w:szCs w:val="28"/>
        </w:rPr>
      </w:pPr>
      <w:r w:rsidRPr="009560C1">
        <w:rPr>
          <w:sz w:val="28"/>
          <w:szCs w:val="28"/>
        </w:rPr>
        <w:t>При составлении книги покупок должны учитываться все требования, предъявляемые к отнесению сумм налога к налоговому вычету в соответствии с Налоговым кодексом Российской Федерации.</w:t>
      </w:r>
    </w:p>
    <w:p w:rsidR="00E72E73" w:rsidRDefault="00C7780B" w:rsidP="009560C1">
      <w:pPr>
        <w:widowControl/>
        <w:suppressAutoHyphens/>
        <w:spacing w:line="360" w:lineRule="auto"/>
        <w:ind w:firstLine="709"/>
        <w:rPr>
          <w:sz w:val="28"/>
          <w:szCs w:val="28"/>
        </w:rPr>
      </w:pPr>
      <w:r w:rsidRPr="009560C1">
        <w:rPr>
          <w:sz w:val="28"/>
          <w:szCs w:val="28"/>
        </w:rPr>
        <w:t>Источником платежа налога на добавленную стоимость может быть выручка, ее доля в виде авансового платежа, различные доходы (от реализации имущества, проценты по векселям, от сдачи имущества в аренду) или сам приобретенный налог (при импорте товаров).</w:t>
      </w:r>
    </w:p>
    <w:p w:rsidR="00C7780B" w:rsidRPr="009560C1" w:rsidRDefault="00C7780B" w:rsidP="009560C1">
      <w:pPr>
        <w:widowControl/>
        <w:suppressAutoHyphens/>
        <w:spacing w:line="360" w:lineRule="auto"/>
        <w:ind w:firstLine="709"/>
        <w:rPr>
          <w:sz w:val="28"/>
          <w:szCs w:val="28"/>
        </w:rPr>
      </w:pPr>
      <w:r w:rsidRPr="009560C1">
        <w:rPr>
          <w:sz w:val="28"/>
          <w:szCs w:val="28"/>
        </w:rPr>
        <w:t>Таким образом, начисление налога на добавленную стоимость в налоговом учете отражается с помощью одной из следующих проводок:</w:t>
      </w:r>
    </w:p>
    <w:p w:rsidR="00C7780B" w:rsidRPr="009560C1" w:rsidRDefault="00DC2E59" w:rsidP="009560C1">
      <w:pPr>
        <w:widowControl/>
        <w:numPr>
          <w:ilvl w:val="0"/>
          <w:numId w:val="45"/>
        </w:numPr>
        <w:suppressAutoHyphens/>
        <w:spacing w:line="360" w:lineRule="auto"/>
        <w:ind w:left="0" w:firstLine="709"/>
        <w:rPr>
          <w:sz w:val="28"/>
          <w:szCs w:val="28"/>
        </w:rPr>
      </w:pPr>
      <w:r w:rsidRPr="009560C1">
        <w:rPr>
          <w:sz w:val="28"/>
          <w:szCs w:val="28"/>
        </w:rPr>
        <w:t>д</w:t>
      </w:r>
      <w:r w:rsidR="00C7780B" w:rsidRPr="009560C1">
        <w:rPr>
          <w:sz w:val="28"/>
          <w:szCs w:val="28"/>
        </w:rPr>
        <w:t>ебет</w:t>
      </w:r>
      <w:r w:rsidRPr="009560C1">
        <w:rPr>
          <w:sz w:val="28"/>
          <w:szCs w:val="28"/>
        </w:rPr>
        <w:t xml:space="preserve"> - 19</w:t>
      </w:r>
      <w:r w:rsidR="00C7780B" w:rsidRPr="009560C1">
        <w:rPr>
          <w:sz w:val="28"/>
          <w:szCs w:val="28"/>
        </w:rPr>
        <w:t>,</w:t>
      </w:r>
      <w:r w:rsidRPr="009560C1">
        <w:rPr>
          <w:sz w:val="28"/>
          <w:szCs w:val="28"/>
        </w:rPr>
        <w:t xml:space="preserve"> </w:t>
      </w:r>
      <w:r w:rsidR="00C7780B" w:rsidRPr="009560C1">
        <w:rPr>
          <w:sz w:val="28"/>
          <w:szCs w:val="28"/>
        </w:rPr>
        <w:t>62, 76, 90, 91</w:t>
      </w:r>
      <w:r w:rsidR="00944D14" w:rsidRPr="009560C1">
        <w:rPr>
          <w:sz w:val="28"/>
          <w:szCs w:val="28"/>
        </w:rPr>
        <w:t xml:space="preserve"> </w:t>
      </w:r>
      <w:r w:rsidRPr="009560C1">
        <w:rPr>
          <w:sz w:val="28"/>
          <w:szCs w:val="28"/>
        </w:rPr>
        <w:t>кредит</w:t>
      </w:r>
      <w:r w:rsidR="00C7780B" w:rsidRPr="009560C1">
        <w:rPr>
          <w:sz w:val="28"/>
          <w:szCs w:val="28"/>
        </w:rPr>
        <w:t xml:space="preserve"> 68</w:t>
      </w:r>
      <w:r w:rsidR="00944D14" w:rsidRPr="009560C1">
        <w:rPr>
          <w:sz w:val="28"/>
          <w:szCs w:val="28"/>
        </w:rPr>
        <w:t xml:space="preserve"> </w:t>
      </w:r>
      <w:r w:rsidR="00C7780B" w:rsidRPr="009560C1">
        <w:rPr>
          <w:sz w:val="28"/>
          <w:szCs w:val="28"/>
        </w:rPr>
        <w:t>- начислен НДС.</w:t>
      </w:r>
    </w:p>
    <w:p w:rsidR="00DC2E59" w:rsidRPr="009560C1" w:rsidRDefault="00DC2E59" w:rsidP="009560C1">
      <w:pPr>
        <w:widowControl/>
        <w:suppressAutoHyphens/>
        <w:spacing w:line="360" w:lineRule="auto"/>
        <w:ind w:firstLine="709"/>
        <w:rPr>
          <w:sz w:val="28"/>
          <w:szCs w:val="28"/>
        </w:rPr>
      </w:pPr>
      <w:r w:rsidRPr="009560C1">
        <w:rPr>
          <w:sz w:val="28"/>
          <w:szCs w:val="28"/>
        </w:rPr>
        <w:t>Налогоплательщик имеет право уменьшить общую сумму начисленного налога при оформлении хозяйственных операций по реализации продукции и товаров, закупленных для перепродажи, на величину уплаченного налога поставщикам и подрядчикам за материалы, товары, работы, услуги.</w:t>
      </w:r>
    </w:p>
    <w:p w:rsidR="00126D47" w:rsidRPr="009560C1" w:rsidRDefault="00126D47" w:rsidP="009560C1">
      <w:pPr>
        <w:widowControl/>
        <w:suppressAutoHyphens/>
        <w:spacing w:line="360" w:lineRule="auto"/>
        <w:ind w:firstLine="709"/>
        <w:rPr>
          <w:sz w:val="28"/>
          <w:szCs w:val="28"/>
        </w:rPr>
      </w:pPr>
    </w:p>
    <w:p w:rsidR="00DC2E59" w:rsidRPr="009560C1" w:rsidRDefault="00DC2E59" w:rsidP="009560C1">
      <w:pPr>
        <w:widowControl/>
        <w:suppressAutoHyphens/>
        <w:spacing w:line="360" w:lineRule="auto"/>
        <w:ind w:firstLine="709"/>
        <w:rPr>
          <w:sz w:val="28"/>
          <w:szCs w:val="28"/>
        </w:rPr>
      </w:pPr>
      <w:r w:rsidRPr="009560C1">
        <w:rPr>
          <w:sz w:val="28"/>
          <w:szCs w:val="28"/>
        </w:rPr>
        <w:t>2.3 Особенности и различия бухгалтерского и налогового учета налога на добавленную стоимость</w:t>
      </w:r>
    </w:p>
    <w:p w:rsidR="00DC2E59" w:rsidRPr="009560C1" w:rsidRDefault="00DC2E59" w:rsidP="009560C1">
      <w:pPr>
        <w:widowControl/>
        <w:suppressAutoHyphens/>
        <w:spacing w:line="360" w:lineRule="auto"/>
        <w:ind w:firstLine="709"/>
        <w:rPr>
          <w:sz w:val="28"/>
          <w:szCs w:val="28"/>
        </w:rPr>
      </w:pPr>
    </w:p>
    <w:p w:rsidR="00DC2E59" w:rsidRPr="009560C1" w:rsidRDefault="00DC2E59" w:rsidP="009560C1">
      <w:pPr>
        <w:widowControl/>
        <w:suppressAutoHyphens/>
        <w:spacing w:line="360" w:lineRule="auto"/>
        <w:ind w:firstLine="709"/>
        <w:rPr>
          <w:sz w:val="28"/>
          <w:szCs w:val="28"/>
        </w:rPr>
      </w:pPr>
      <w:r w:rsidRPr="009560C1">
        <w:rPr>
          <w:sz w:val="28"/>
          <w:szCs w:val="28"/>
        </w:rPr>
        <w:t>Различия бухгалтерского и налогового учета налога на добавленную стоимость в настоящее время очень велики и увидеть каждый процесс в отдельности достаточно очень сложно.</w:t>
      </w:r>
    </w:p>
    <w:p w:rsidR="00DC2E59" w:rsidRPr="009560C1" w:rsidRDefault="00DC2E59" w:rsidP="009560C1">
      <w:pPr>
        <w:widowControl/>
        <w:suppressAutoHyphens/>
        <w:autoSpaceDE w:val="0"/>
        <w:autoSpaceDN w:val="0"/>
        <w:adjustRightInd w:val="0"/>
        <w:spacing w:line="360" w:lineRule="auto"/>
        <w:ind w:firstLine="709"/>
        <w:rPr>
          <w:sz w:val="28"/>
          <w:szCs w:val="28"/>
        </w:rPr>
      </w:pPr>
      <w:r w:rsidRPr="009560C1">
        <w:rPr>
          <w:sz w:val="28"/>
          <w:szCs w:val="28"/>
        </w:rPr>
        <w:t>В первую очередь следует отметить, что в налоговом учете отсутствует метод оценки товаров по продажным ценам. Поэтому организации, применяющие данный способ, должны вести двойной учет товаров: бухгалтерский - по продажным ценам и налоговый - по покупной стоимости.</w:t>
      </w:r>
    </w:p>
    <w:p w:rsidR="008F4436" w:rsidRPr="009560C1" w:rsidRDefault="008F4436" w:rsidP="009560C1">
      <w:pPr>
        <w:widowControl/>
        <w:suppressAutoHyphens/>
        <w:autoSpaceDE w:val="0"/>
        <w:autoSpaceDN w:val="0"/>
        <w:adjustRightInd w:val="0"/>
        <w:spacing w:line="360" w:lineRule="auto"/>
        <w:ind w:firstLine="709"/>
        <w:rPr>
          <w:sz w:val="28"/>
          <w:szCs w:val="28"/>
        </w:rPr>
      </w:pPr>
      <w:r w:rsidRPr="009560C1">
        <w:rPr>
          <w:sz w:val="28"/>
          <w:szCs w:val="28"/>
        </w:rPr>
        <w:t>Во-вторых, даже если в бухгалтерском учете применяется способа оценки товаров по покупным ценам, для целей налогообложения их стоимость определяется несколько иначе.</w:t>
      </w:r>
    </w:p>
    <w:p w:rsidR="008F4436" w:rsidRPr="009560C1" w:rsidRDefault="008F4436" w:rsidP="009560C1">
      <w:pPr>
        <w:widowControl/>
        <w:suppressAutoHyphens/>
        <w:autoSpaceDE w:val="0"/>
        <w:autoSpaceDN w:val="0"/>
        <w:adjustRightInd w:val="0"/>
        <w:spacing w:line="360" w:lineRule="auto"/>
        <w:ind w:firstLine="709"/>
        <w:rPr>
          <w:sz w:val="28"/>
          <w:szCs w:val="28"/>
        </w:rPr>
      </w:pPr>
      <w:r w:rsidRPr="009560C1">
        <w:rPr>
          <w:sz w:val="28"/>
          <w:szCs w:val="28"/>
        </w:rPr>
        <w:t>Так, в соответствии с подпунктом 3 пункта 1 статьи 268 Налогового кодекса Российской Федерации при реализации товаров доходы уменьшаются на их покупную стоимость. Согласно статье 320 Налогового кодекса Российской Федерации к прямым расходам при продаже товаров относятся (помимо цены, уплаченной поставщику) только суммы расходов на их доставку (транспортные расходы), если эти расходы не включены в цену приобретения данных товаров. Соответственно все остальные расходы, связанные с их приобретением, являются косвенными. Причем, обратите внимание, что транспортные расходы, только относятся к прямым, но при этом не включаются в стоимость товаров. Более подробно порядок их учета рассмотрен в разделе, посвященном расходам на продажу.</w:t>
      </w:r>
    </w:p>
    <w:p w:rsidR="008F4436" w:rsidRPr="009560C1" w:rsidRDefault="008F4436" w:rsidP="009560C1">
      <w:pPr>
        <w:widowControl/>
        <w:suppressAutoHyphens/>
        <w:autoSpaceDE w:val="0"/>
        <w:autoSpaceDN w:val="0"/>
        <w:adjustRightInd w:val="0"/>
        <w:spacing w:line="360" w:lineRule="auto"/>
        <w:ind w:firstLine="709"/>
        <w:rPr>
          <w:sz w:val="28"/>
          <w:szCs w:val="28"/>
        </w:rPr>
      </w:pPr>
      <w:r w:rsidRPr="009560C1">
        <w:rPr>
          <w:sz w:val="28"/>
          <w:szCs w:val="28"/>
        </w:rPr>
        <w:t>Исходя из сказанного, под стоимостью приобретения товаров для целей налогового учета следует понимать только их контрактную (договорную) цену, расходы по доставке (транспортные) выделять отдельно в составе прямых затрат, а все прочие расходы необходимо учитывать в составе косвенных расходов текущего отчетного (налогового) периода.</w:t>
      </w:r>
    </w:p>
    <w:p w:rsidR="008F4436" w:rsidRPr="009560C1" w:rsidRDefault="008F4436" w:rsidP="009560C1">
      <w:pPr>
        <w:widowControl/>
        <w:suppressAutoHyphens/>
        <w:autoSpaceDE w:val="0"/>
        <w:autoSpaceDN w:val="0"/>
        <w:adjustRightInd w:val="0"/>
        <w:spacing w:line="360" w:lineRule="auto"/>
        <w:ind w:firstLine="709"/>
        <w:rPr>
          <w:sz w:val="28"/>
          <w:szCs w:val="28"/>
        </w:rPr>
      </w:pPr>
      <w:r w:rsidRPr="009560C1">
        <w:rPr>
          <w:sz w:val="28"/>
          <w:szCs w:val="28"/>
        </w:rPr>
        <w:t>Таким образом, при перепродаже товаров предприятия должны вести двойной учет формирования их стоимости. Бухгалтерский - по продажным либо покупным ценам, включающим в себя все затраты, связанные с приобретением этих товаров, и налоговый - по покупным ценам, представляющим из себя только сумму расходов, уплаченную поставщику, без учета налога на добавленную стоимость.</w:t>
      </w:r>
    </w:p>
    <w:p w:rsidR="008F4436" w:rsidRPr="009560C1" w:rsidRDefault="008F4436" w:rsidP="009560C1">
      <w:pPr>
        <w:widowControl/>
        <w:suppressAutoHyphens/>
        <w:autoSpaceDE w:val="0"/>
        <w:autoSpaceDN w:val="0"/>
        <w:adjustRightInd w:val="0"/>
        <w:spacing w:line="360" w:lineRule="auto"/>
        <w:ind w:firstLine="709"/>
        <w:rPr>
          <w:sz w:val="28"/>
          <w:szCs w:val="28"/>
        </w:rPr>
      </w:pPr>
      <w:r w:rsidRPr="009560C1">
        <w:rPr>
          <w:sz w:val="28"/>
          <w:szCs w:val="28"/>
        </w:rPr>
        <w:t>Так же как и для прочих материально-производственных запасов, методы списания товаров в бухгалтерском учете и для целей налогообложения совпадают.</w:t>
      </w:r>
    </w:p>
    <w:p w:rsidR="008F4436" w:rsidRPr="009560C1" w:rsidRDefault="008F4436" w:rsidP="009560C1">
      <w:pPr>
        <w:widowControl/>
        <w:suppressAutoHyphens/>
        <w:autoSpaceDE w:val="0"/>
        <w:autoSpaceDN w:val="0"/>
        <w:adjustRightInd w:val="0"/>
        <w:spacing w:line="360" w:lineRule="auto"/>
        <w:ind w:firstLine="709"/>
        <w:rPr>
          <w:sz w:val="28"/>
          <w:szCs w:val="28"/>
        </w:rPr>
      </w:pPr>
      <w:r w:rsidRPr="009560C1">
        <w:rPr>
          <w:sz w:val="28"/>
          <w:szCs w:val="28"/>
        </w:rPr>
        <w:t>Следует иметь в виду, что общий порядок оценки и оприходования товаров совпадает со всеми другими материально производственными запасами. Существенных отличий в бухгалтерском учете два:</w:t>
      </w:r>
    </w:p>
    <w:p w:rsidR="008F4436" w:rsidRPr="009560C1" w:rsidRDefault="008F4436" w:rsidP="009560C1">
      <w:pPr>
        <w:widowControl/>
        <w:numPr>
          <w:ilvl w:val="0"/>
          <w:numId w:val="46"/>
        </w:numPr>
        <w:suppressAutoHyphens/>
        <w:autoSpaceDE w:val="0"/>
        <w:autoSpaceDN w:val="0"/>
        <w:adjustRightInd w:val="0"/>
        <w:spacing w:line="360" w:lineRule="auto"/>
        <w:ind w:left="0" w:firstLine="709"/>
        <w:rPr>
          <w:sz w:val="28"/>
          <w:szCs w:val="28"/>
        </w:rPr>
      </w:pPr>
      <w:r w:rsidRPr="009560C1">
        <w:rPr>
          <w:sz w:val="28"/>
          <w:szCs w:val="28"/>
        </w:rPr>
        <w:t>для учета товаров принята собственная первичная документация;</w:t>
      </w:r>
    </w:p>
    <w:p w:rsidR="008F4436" w:rsidRPr="009560C1" w:rsidRDefault="008F4436" w:rsidP="009560C1">
      <w:pPr>
        <w:widowControl/>
        <w:numPr>
          <w:ilvl w:val="0"/>
          <w:numId w:val="46"/>
        </w:numPr>
        <w:suppressAutoHyphens/>
        <w:autoSpaceDE w:val="0"/>
        <w:autoSpaceDN w:val="0"/>
        <w:adjustRightInd w:val="0"/>
        <w:spacing w:line="360" w:lineRule="auto"/>
        <w:ind w:left="0" w:firstLine="709"/>
        <w:rPr>
          <w:sz w:val="28"/>
          <w:szCs w:val="28"/>
        </w:rPr>
      </w:pPr>
      <w:r w:rsidRPr="009560C1">
        <w:rPr>
          <w:sz w:val="28"/>
          <w:szCs w:val="28"/>
        </w:rPr>
        <w:t>возможен вариант учета товаров по продажным ценам с добавлением торговой наценки;</w:t>
      </w:r>
    </w:p>
    <w:p w:rsidR="008F4436" w:rsidRPr="009560C1" w:rsidRDefault="008F4436" w:rsidP="009560C1">
      <w:pPr>
        <w:widowControl/>
        <w:suppressAutoHyphens/>
        <w:autoSpaceDE w:val="0"/>
        <w:autoSpaceDN w:val="0"/>
        <w:adjustRightInd w:val="0"/>
        <w:spacing w:line="360" w:lineRule="auto"/>
        <w:ind w:firstLine="709"/>
        <w:rPr>
          <w:sz w:val="28"/>
          <w:szCs w:val="28"/>
        </w:rPr>
      </w:pPr>
      <w:r w:rsidRPr="009560C1">
        <w:rPr>
          <w:sz w:val="28"/>
          <w:szCs w:val="28"/>
        </w:rPr>
        <w:t xml:space="preserve">Единые унифицированные документы для торговых операций утверждены постановлением Госкомстата РФ от 25 декабря </w:t>
      </w:r>
      <w:smartTag w:uri="urn:schemas-microsoft-com:office:smarttags" w:element="metricconverter">
        <w:smartTagPr>
          <w:attr w:name="ProductID" w:val="1998 г"/>
        </w:smartTagPr>
        <w:r w:rsidRPr="009560C1">
          <w:rPr>
            <w:sz w:val="28"/>
            <w:szCs w:val="28"/>
          </w:rPr>
          <w:t>1998 г</w:t>
        </w:r>
      </w:smartTag>
      <w:r w:rsidRPr="009560C1">
        <w:rPr>
          <w:sz w:val="28"/>
          <w:szCs w:val="28"/>
        </w:rPr>
        <w:t xml:space="preserve">. № 132 </w:t>
      </w:r>
      <w:r w:rsidR="009560C1">
        <w:rPr>
          <w:sz w:val="28"/>
          <w:szCs w:val="28"/>
        </w:rPr>
        <w:t>"</w:t>
      </w:r>
      <w:r w:rsidRPr="009560C1">
        <w:rPr>
          <w:sz w:val="28"/>
          <w:szCs w:val="28"/>
        </w:rPr>
        <w:t>Об утверждении унифицированных форм первичной учетной документации по учету торговых операций</w:t>
      </w:r>
      <w:r w:rsidR="009560C1">
        <w:rPr>
          <w:sz w:val="28"/>
          <w:szCs w:val="28"/>
        </w:rPr>
        <w:t>"</w:t>
      </w:r>
      <w:r w:rsidRPr="009560C1">
        <w:rPr>
          <w:sz w:val="28"/>
          <w:szCs w:val="28"/>
        </w:rPr>
        <w:t>.</w:t>
      </w:r>
    </w:p>
    <w:p w:rsidR="008F4436" w:rsidRPr="009560C1" w:rsidRDefault="008F4436" w:rsidP="009560C1">
      <w:pPr>
        <w:widowControl/>
        <w:suppressAutoHyphens/>
        <w:autoSpaceDE w:val="0"/>
        <w:autoSpaceDN w:val="0"/>
        <w:adjustRightInd w:val="0"/>
        <w:spacing w:line="360" w:lineRule="auto"/>
        <w:ind w:firstLine="709"/>
        <w:rPr>
          <w:sz w:val="28"/>
          <w:szCs w:val="28"/>
        </w:rPr>
      </w:pPr>
      <w:r w:rsidRPr="009560C1">
        <w:rPr>
          <w:sz w:val="28"/>
          <w:szCs w:val="28"/>
        </w:rPr>
        <w:t>Для оформления приемки товаров по качеству, количеству, мас</w:t>
      </w:r>
      <w:r w:rsidR="00EA3172" w:rsidRPr="009560C1">
        <w:rPr>
          <w:sz w:val="28"/>
          <w:szCs w:val="28"/>
        </w:rPr>
        <w:t xml:space="preserve">се и комплектности применяется </w:t>
      </w:r>
      <w:r w:rsidR="009560C1">
        <w:rPr>
          <w:sz w:val="28"/>
          <w:szCs w:val="28"/>
        </w:rPr>
        <w:t>"</w:t>
      </w:r>
      <w:r w:rsidR="00EA3172" w:rsidRPr="009560C1">
        <w:rPr>
          <w:sz w:val="28"/>
          <w:szCs w:val="28"/>
        </w:rPr>
        <w:t>Акт о приемке товаров</w:t>
      </w:r>
      <w:r w:rsidR="009560C1">
        <w:rPr>
          <w:sz w:val="28"/>
          <w:szCs w:val="28"/>
        </w:rPr>
        <w:t>"</w:t>
      </w:r>
      <w:r w:rsidRPr="009560C1">
        <w:rPr>
          <w:sz w:val="28"/>
          <w:szCs w:val="28"/>
        </w:rPr>
        <w:t xml:space="preserve"> (форма </w:t>
      </w:r>
      <w:r w:rsidR="00EA3172" w:rsidRPr="009560C1">
        <w:rPr>
          <w:sz w:val="28"/>
          <w:szCs w:val="28"/>
        </w:rPr>
        <w:t>№</w:t>
      </w:r>
      <w:r w:rsidRPr="009560C1">
        <w:rPr>
          <w:sz w:val="28"/>
          <w:szCs w:val="28"/>
        </w:rPr>
        <w:t xml:space="preserve"> ТОРГ-1), который составляется приемной комиссией предприятия-получателя, назначенной приказом или распоряжением руководителя этого предприятия. При этом приемка товара проводится по фактическому наличию. При обнаружении недостачи товара (или других отклонений от условий договора-поставки), покупатель обязан приостановить приемку, обеспечить сохранность товара, принять меры к предотвращению его смешения с другим однородным товаром и вызвать представителя поставщика (грузоотправителя) для составления двустороннего акта.</w:t>
      </w:r>
    </w:p>
    <w:p w:rsidR="00EA3172" w:rsidRPr="009560C1" w:rsidRDefault="00EA3172" w:rsidP="009560C1">
      <w:pPr>
        <w:widowControl/>
        <w:suppressAutoHyphens/>
        <w:autoSpaceDE w:val="0"/>
        <w:autoSpaceDN w:val="0"/>
        <w:adjustRightInd w:val="0"/>
        <w:spacing w:line="360" w:lineRule="auto"/>
        <w:ind w:firstLine="709"/>
        <w:rPr>
          <w:sz w:val="28"/>
          <w:szCs w:val="28"/>
        </w:rPr>
      </w:pPr>
      <w:r w:rsidRPr="009560C1">
        <w:rPr>
          <w:sz w:val="28"/>
          <w:szCs w:val="28"/>
        </w:rPr>
        <w:t xml:space="preserve">При установлении расхождений при приемке товарно-материальных ценностей по количеству и качеству оформляется </w:t>
      </w:r>
      <w:r w:rsidR="009560C1">
        <w:rPr>
          <w:sz w:val="28"/>
          <w:szCs w:val="28"/>
        </w:rPr>
        <w:t>"</w:t>
      </w:r>
      <w:r w:rsidRPr="009560C1">
        <w:rPr>
          <w:sz w:val="28"/>
          <w:szCs w:val="28"/>
        </w:rPr>
        <w:t>Акт об установленном расхождении по количеству и качеству при приемке товарно-материальных ценностей</w:t>
      </w:r>
      <w:r w:rsidR="009560C1">
        <w:rPr>
          <w:sz w:val="28"/>
          <w:szCs w:val="28"/>
        </w:rPr>
        <w:t>"</w:t>
      </w:r>
      <w:r w:rsidRPr="009560C1">
        <w:rPr>
          <w:sz w:val="28"/>
          <w:szCs w:val="28"/>
        </w:rPr>
        <w:t xml:space="preserve"> (форма № ТОРГ-2) для отечественных товаров и </w:t>
      </w:r>
      <w:r w:rsidR="009560C1">
        <w:rPr>
          <w:sz w:val="28"/>
          <w:szCs w:val="28"/>
        </w:rPr>
        <w:t>"</w:t>
      </w:r>
      <w:r w:rsidRPr="009560C1">
        <w:rPr>
          <w:sz w:val="28"/>
          <w:szCs w:val="28"/>
        </w:rPr>
        <w:t>Акт об установленном расхождении по количеству и качеству при приемке импортных товаров</w:t>
      </w:r>
      <w:r w:rsidR="009560C1">
        <w:rPr>
          <w:sz w:val="28"/>
          <w:szCs w:val="28"/>
        </w:rPr>
        <w:t>"</w:t>
      </w:r>
      <w:r w:rsidRPr="009560C1">
        <w:rPr>
          <w:sz w:val="28"/>
          <w:szCs w:val="28"/>
        </w:rPr>
        <w:t xml:space="preserve"> (форма № ТОРГ-3) для импортированных товаров.</w:t>
      </w:r>
    </w:p>
    <w:p w:rsidR="00EA3172" w:rsidRPr="009560C1" w:rsidRDefault="00EA3172" w:rsidP="009560C1">
      <w:pPr>
        <w:widowControl/>
        <w:suppressAutoHyphens/>
        <w:autoSpaceDE w:val="0"/>
        <w:autoSpaceDN w:val="0"/>
        <w:adjustRightInd w:val="0"/>
        <w:spacing w:line="360" w:lineRule="auto"/>
        <w:ind w:firstLine="709"/>
        <w:rPr>
          <w:sz w:val="28"/>
          <w:szCs w:val="28"/>
        </w:rPr>
      </w:pPr>
      <w:r w:rsidRPr="009560C1">
        <w:rPr>
          <w:sz w:val="28"/>
          <w:szCs w:val="28"/>
        </w:rPr>
        <w:t xml:space="preserve">Если в результате хранения на складе предприятия по тем или иным причинам товар портится, теряет качество и свои полезные свойства, и не подлежит дальнейшей реализации, составляется </w:t>
      </w:r>
      <w:r w:rsidR="009560C1">
        <w:rPr>
          <w:sz w:val="28"/>
          <w:szCs w:val="28"/>
        </w:rPr>
        <w:t>"</w:t>
      </w:r>
      <w:r w:rsidRPr="009560C1">
        <w:rPr>
          <w:sz w:val="28"/>
          <w:szCs w:val="28"/>
        </w:rPr>
        <w:t>Акт о списании товаров</w:t>
      </w:r>
      <w:r w:rsidR="009560C1">
        <w:rPr>
          <w:sz w:val="28"/>
          <w:szCs w:val="28"/>
        </w:rPr>
        <w:t>"</w:t>
      </w:r>
      <w:r w:rsidRPr="009560C1">
        <w:rPr>
          <w:sz w:val="28"/>
          <w:szCs w:val="28"/>
        </w:rPr>
        <w:t xml:space="preserve"> (форма № ТОРГ-16).</w:t>
      </w:r>
    </w:p>
    <w:p w:rsidR="00EA3172" w:rsidRPr="009560C1" w:rsidRDefault="00EA3172" w:rsidP="009560C1">
      <w:pPr>
        <w:widowControl/>
        <w:suppressAutoHyphens/>
        <w:autoSpaceDE w:val="0"/>
        <w:autoSpaceDN w:val="0"/>
        <w:adjustRightInd w:val="0"/>
        <w:spacing w:line="360" w:lineRule="auto"/>
        <w:ind w:firstLine="709"/>
        <w:rPr>
          <w:sz w:val="28"/>
          <w:szCs w:val="28"/>
        </w:rPr>
      </w:pPr>
      <w:r w:rsidRPr="009560C1">
        <w:rPr>
          <w:sz w:val="28"/>
          <w:szCs w:val="28"/>
        </w:rPr>
        <w:t xml:space="preserve">Основным документом, позволяющим контролировать движение товарно-материальных ценностей и остатков товаров на предприятиях, а также одновременно следить за наличием и правильностью оформления первичных оправдательных документов, является товарный отчет (форма № ТОРГ-29 </w:t>
      </w:r>
      <w:r w:rsidR="009560C1">
        <w:rPr>
          <w:sz w:val="28"/>
          <w:szCs w:val="28"/>
        </w:rPr>
        <w:t>"</w:t>
      </w:r>
      <w:r w:rsidRPr="009560C1">
        <w:rPr>
          <w:sz w:val="28"/>
          <w:szCs w:val="28"/>
        </w:rPr>
        <w:t>Товарный отчет</w:t>
      </w:r>
      <w:r w:rsidR="009560C1">
        <w:rPr>
          <w:sz w:val="28"/>
          <w:szCs w:val="28"/>
        </w:rPr>
        <w:t>"</w:t>
      </w:r>
      <w:r w:rsidRPr="009560C1">
        <w:rPr>
          <w:sz w:val="28"/>
          <w:szCs w:val="28"/>
        </w:rPr>
        <w:t>).</w:t>
      </w:r>
    </w:p>
    <w:p w:rsidR="00EA3172" w:rsidRPr="009560C1" w:rsidRDefault="00EA3172" w:rsidP="009560C1">
      <w:pPr>
        <w:widowControl/>
        <w:suppressAutoHyphens/>
        <w:autoSpaceDE w:val="0"/>
        <w:autoSpaceDN w:val="0"/>
        <w:adjustRightInd w:val="0"/>
        <w:spacing w:line="360" w:lineRule="auto"/>
        <w:ind w:firstLine="709"/>
        <w:rPr>
          <w:sz w:val="28"/>
          <w:szCs w:val="28"/>
        </w:rPr>
      </w:pPr>
      <w:r w:rsidRPr="009560C1">
        <w:rPr>
          <w:sz w:val="28"/>
          <w:szCs w:val="28"/>
        </w:rPr>
        <w:t xml:space="preserve">При реализации товаров оптом выписывается </w:t>
      </w:r>
      <w:r w:rsidR="009560C1">
        <w:rPr>
          <w:sz w:val="28"/>
          <w:szCs w:val="28"/>
        </w:rPr>
        <w:t>"</w:t>
      </w:r>
      <w:r w:rsidRPr="009560C1">
        <w:rPr>
          <w:sz w:val="28"/>
          <w:szCs w:val="28"/>
        </w:rPr>
        <w:t>Товарная накладная</w:t>
      </w:r>
      <w:r w:rsidR="009560C1">
        <w:rPr>
          <w:sz w:val="28"/>
          <w:szCs w:val="28"/>
        </w:rPr>
        <w:t>"</w:t>
      </w:r>
      <w:r w:rsidRPr="009560C1">
        <w:rPr>
          <w:sz w:val="28"/>
          <w:szCs w:val="28"/>
        </w:rPr>
        <w:t xml:space="preserve"> (форма № ТОРГ-12), которая составляется в двух экземплярах. Первый экземпляр остается в организации, сдающей товарно-материальные ценности, и является основанием для их списания (и отражения в товарном отчете). Второй экземпляр передается сторонней организации-покупателю и является для нее основанием для оприходования товаров.</w:t>
      </w:r>
    </w:p>
    <w:p w:rsidR="00EA3172" w:rsidRPr="009560C1" w:rsidRDefault="00EA3172" w:rsidP="009560C1">
      <w:pPr>
        <w:widowControl/>
        <w:suppressAutoHyphens/>
        <w:autoSpaceDE w:val="0"/>
        <w:autoSpaceDN w:val="0"/>
        <w:adjustRightInd w:val="0"/>
        <w:spacing w:line="360" w:lineRule="auto"/>
        <w:ind w:firstLine="709"/>
        <w:rPr>
          <w:sz w:val="28"/>
          <w:szCs w:val="28"/>
        </w:rPr>
      </w:pPr>
      <w:r w:rsidRPr="009560C1">
        <w:rPr>
          <w:sz w:val="28"/>
          <w:szCs w:val="28"/>
        </w:rPr>
        <w:t xml:space="preserve">В том случае, когда отгружаемая партия товара упаковывается в контейнеры, ящики и тому подобное и передается для дальнейшей транспортировки представителю покупателя или организации-перевозчику, к товарной накладной прилагается </w:t>
      </w:r>
      <w:r w:rsidR="009560C1">
        <w:rPr>
          <w:sz w:val="28"/>
          <w:szCs w:val="28"/>
        </w:rPr>
        <w:t>"</w:t>
      </w:r>
      <w:r w:rsidRPr="009560C1">
        <w:rPr>
          <w:sz w:val="28"/>
          <w:szCs w:val="28"/>
        </w:rPr>
        <w:t>Спецификация</w:t>
      </w:r>
      <w:r w:rsidR="009560C1">
        <w:rPr>
          <w:sz w:val="28"/>
          <w:szCs w:val="28"/>
        </w:rPr>
        <w:t>"</w:t>
      </w:r>
      <w:r w:rsidRPr="009560C1">
        <w:rPr>
          <w:sz w:val="28"/>
          <w:szCs w:val="28"/>
        </w:rPr>
        <w:t xml:space="preserve"> (форма № ТОРГ-10).</w:t>
      </w:r>
    </w:p>
    <w:p w:rsidR="00EA3172" w:rsidRPr="009560C1" w:rsidRDefault="00EA3172" w:rsidP="009560C1">
      <w:pPr>
        <w:widowControl/>
        <w:suppressAutoHyphens/>
        <w:autoSpaceDE w:val="0"/>
        <w:autoSpaceDN w:val="0"/>
        <w:adjustRightInd w:val="0"/>
        <w:spacing w:line="360" w:lineRule="auto"/>
        <w:ind w:firstLine="709"/>
        <w:rPr>
          <w:sz w:val="28"/>
          <w:szCs w:val="28"/>
        </w:rPr>
      </w:pPr>
      <w:r w:rsidRPr="009560C1">
        <w:rPr>
          <w:sz w:val="28"/>
          <w:szCs w:val="28"/>
        </w:rPr>
        <w:t>Как уже отмечалось, товары, как и другие материально-производственные запасы, отражаются в учете по фактической себестоимости. Однако согласно пункту 13 ПБУ 5/01 организации, осуществляющие розничную торговую деятельность, могут оценивать приобретенные для продажи товары по продажной стоимости с отдельным учетом торговых наценок.</w:t>
      </w:r>
    </w:p>
    <w:p w:rsidR="00EA3172" w:rsidRPr="009560C1" w:rsidRDefault="00EA3172" w:rsidP="009560C1">
      <w:pPr>
        <w:widowControl/>
        <w:suppressAutoHyphens/>
        <w:autoSpaceDE w:val="0"/>
        <w:autoSpaceDN w:val="0"/>
        <w:adjustRightInd w:val="0"/>
        <w:spacing w:line="360" w:lineRule="auto"/>
        <w:ind w:firstLine="709"/>
        <w:rPr>
          <w:sz w:val="28"/>
          <w:szCs w:val="28"/>
        </w:rPr>
      </w:pPr>
      <w:r w:rsidRPr="009560C1">
        <w:rPr>
          <w:sz w:val="28"/>
          <w:szCs w:val="28"/>
        </w:rPr>
        <w:t>Кроме того, для таких организаций (причем, осуществляющих как оптовую, так и розничную торговлю) предусмотрена возможность затраты по заготовке и доставке товаров до складов (баз), производимые до момента их передачи в продажу, включать в состав расходов на продажу, а не в фактическую себестоимость этих товаров. В учете такая операция будет отражена проводкой:</w:t>
      </w:r>
    </w:p>
    <w:p w:rsidR="005349EE" w:rsidRPr="009560C1" w:rsidRDefault="00781CC5" w:rsidP="009560C1">
      <w:pPr>
        <w:widowControl/>
        <w:numPr>
          <w:ilvl w:val="0"/>
          <w:numId w:val="47"/>
        </w:numPr>
        <w:suppressAutoHyphens/>
        <w:autoSpaceDE w:val="0"/>
        <w:autoSpaceDN w:val="0"/>
        <w:adjustRightInd w:val="0"/>
        <w:spacing w:line="360" w:lineRule="auto"/>
        <w:ind w:left="0" w:firstLine="709"/>
        <w:rPr>
          <w:sz w:val="28"/>
          <w:szCs w:val="28"/>
        </w:rPr>
      </w:pPr>
      <w:r w:rsidRPr="009560C1">
        <w:rPr>
          <w:sz w:val="28"/>
          <w:szCs w:val="28"/>
        </w:rPr>
        <w:t>Д</w:t>
      </w:r>
      <w:r w:rsidR="005349EE" w:rsidRPr="009560C1">
        <w:rPr>
          <w:sz w:val="28"/>
          <w:szCs w:val="28"/>
        </w:rPr>
        <w:t>ебет 44</w:t>
      </w:r>
      <w:r w:rsidRPr="009560C1">
        <w:rPr>
          <w:sz w:val="28"/>
          <w:szCs w:val="28"/>
        </w:rPr>
        <w:t xml:space="preserve"> К</w:t>
      </w:r>
      <w:r w:rsidR="005349EE" w:rsidRPr="009560C1">
        <w:rPr>
          <w:sz w:val="28"/>
          <w:szCs w:val="28"/>
        </w:rPr>
        <w:t>редит 26, 60 (доставка осуществлена собственным транспортом или сторонней организацией)-отнесены на издержки обращения (расходы на продажу) расходы по доставке товаров на склад организации.</w:t>
      </w:r>
    </w:p>
    <w:p w:rsidR="00E72E73" w:rsidRDefault="005349EE" w:rsidP="009560C1">
      <w:pPr>
        <w:widowControl/>
        <w:suppressAutoHyphens/>
        <w:autoSpaceDE w:val="0"/>
        <w:autoSpaceDN w:val="0"/>
        <w:adjustRightInd w:val="0"/>
        <w:spacing w:line="360" w:lineRule="auto"/>
        <w:ind w:firstLine="709"/>
        <w:rPr>
          <w:sz w:val="28"/>
          <w:szCs w:val="28"/>
        </w:rPr>
      </w:pPr>
      <w:r w:rsidRPr="009560C1">
        <w:rPr>
          <w:sz w:val="28"/>
          <w:szCs w:val="28"/>
        </w:rPr>
        <w:t>Выбранный способ оценки товаров и учета расходов по доставке должен быть обязательно зафиксирован в учетной политике для целей налогообложения.</w:t>
      </w:r>
    </w:p>
    <w:p w:rsidR="005349EE" w:rsidRPr="009560C1" w:rsidRDefault="005349EE" w:rsidP="009560C1">
      <w:pPr>
        <w:widowControl/>
        <w:suppressAutoHyphens/>
        <w:autoSpaceDE w:val="0"/>
        <w:autoSpaceDN w:val="0"/>
        <w:adjustRightInd w:val="0"/>
        <w:spacing w:line="360" w:lineRule="auto"/>
        <w:ind w:firstLine="709"/>
        <w:rPr>
          <w:sz w:val="28"/>
          <w:szCs w:val="28"/>
        </w:rPr>
      </w:pPr>
      <w:r w:rsidRPr="009560C1">
        <w:rPr>
          <w:sz w:val="28"/>
          <w:szCs w:val="28"/>
        </w:rPr>
        <w:t xml:space="preserve">В зависимости от выбранного способа отражение в бухгалтерском учете стоимости приобретенных товаров на счете 41 </w:t>
      </w:r>
      <w:r w:rsidR="009560C1">
        <w:rPr>
          <w:sz w:val="28"/>
          <w:szCs w:val="28"/>
        </w:rPr>
        <w:t>"</w:t>
      </w:r>
      <w:r w:rsidRPr="009560C1">
        <w:rPr>
          <w:sz w:val="28"/>
          <w:szCs w:val="28"/>
        </w:rPr>
        <w:t>Товары</w:t>
      </w:r>
      <w:r w:rsidR="009560C1">
        <w:rPr>
          <w:sz w:val="28"/>
          <w:szCs w:val="28"/>
        </w:rPr>
        <w:t>"</w:t>
      </w:r>
      <w:r w:rsidRPr="009560C1">
        <w:rPr>
          <w:sz w:val="28"/>
          <w:szCs w:val="28"/>
        </w:rPr>
        <w:t xml:space="preserve"> должно осуществляться по покупным или продажным ценам. В последнем случае будет также применяться счет 42 </w:t>
      </w:r>
      <w:r w:rsidR="009560C1">
        <w:rPr>
          <w:sz w:val="28"/>
          <w:szCs w:val="28"/>
        </w:rPr>
        <w:t>"</w:t>
      </w:r>
      <w:r w:rsidRPr="009560C1">
        <w:rPr>
          <w:sz w:val="28"/>
          <w:szCs w:val="28"/>
        </w:rPr>
        <w:t>Торговая наценка</w:t>
      </w:r>
      <w:r w:rsidR="009560C1">
        <w:rPr>
          <w:sz w:val="28"/>
          <w:szCs w:val="28"/>
        </w:rPr>
        <w:t>"</w:t>
      </w:r>
      <w:r w:rsidRPr="009560C1">
        <w:rPr>
          <w:sz w:val="28"/>
          <w:szCs w:val="28"/>
        </w:rPr>
        <w:t>.</w:t>
      </w:r>
    </w:p>
    <w:p w:rsidR="005349EE" w:rsidRPr="009560C1" w:rsidRDefault="00C93078" w:rsidP="009560C1">
      <w:pPr>
        <w:widowControl/>
        <w:suppressAutoHyphens/>
        <w:autoSpaceDE w:val="0"/>
        <w:autoSpaceDN w:val="0"/>
        <w:adjustRightInd w:val="0"/>
        <w:spacing w:line="360" w:lineRule="auto"/>
        <w:ind w:firstLine="709"/>
        <w:rPr>
          <w:sz w:val="28"/>
          <w:szCs w:val="28"/>
        </w:rPr>
      </w:pPr>
      <w:r w:rsidRPr="009560C1">
        <w:rPr>
          <w:sz w:val="28"/>
          <w:szCs w:val="28"/>
        </w:rPr>
        <w:t>Величина торговой наценки регулируется организацией самостоятельно, исходя из средней суммы издержек обращения (выбранных, к примеру, за какой-либо определенный период), уровня рентабельности и, конечно же, рыночных (конкурентных) цен на аналогичные товары. Причем наценка может устанавливаться как в целом по организации (как правило, при незначительном ассортименте товаров), так и в разрезе отдельных видов или групп товаров (продуктов).</w:t>
      </w:r>
    </w:p>
    <w:p w:rsidR="00C93078" w:rsidRPr="009560C1" w:rsidRDefault="00C93078" w:rsidP="009560C1">
      <w:pPr>
        <w:widowControl/>
        <w:suppressAutoHyphens/>
        <w:autoSpaceDE w:val="0"/>
        <w:autoSpaceDN w:val="0"/>
        <w:adjustRightInd w:val="0"/>
        <w:spacing w:line="360" w:lineRule="auto"/>
        <w:ind w:firstLine="709"/>
        <w:rPr>
          <w:sz w:val="28"/>
          <w:szCs w:val="28"/>
        </w:rPr>
      </w:pPr>
      <w:r w:rsidRPr="009560C1">
        <w:rPr>
          <w:sz w:val="28"/>
          <w:szCs w:val="28"/>
        </w:rPr>
        <w:t>Различия бухгалтерского и налогового учета налога на добавленную стои</w:t>
      </w:r>
      <w:r w:rsidR="00EE70D1" w:rsidRPr="009560C1">
        <w:rPr>
          <w:sz w:val="28"/>
          <w:szCs w:val="28"/>
        </w:rPr>
        <w:t>мость представлены в приложении 6.</w:t>
      </w:r>
    </w:p>
    <w:p w:rsidR="00EE70D1" w:rsidRPr="009560C1" w:rsidRDefault="00EE70D1" w:rsidP="009560C1">
      <w:pPr>
        <w:widowControl/>
        <w:suppressAutoHyphens/>
        <w:autoSpaceDE w:val="0"/>
        <w:autoSpaceDN w:val="0"/>
        <w:adjustRightInd w:val="0"/>
        <w:spacing w:line="360" w:lineRule="auto"/>
        <w:ind w:firstLine="709"/>
        <w:rPr>
          <w:sz w:val="28"/>
          <w:szCs w:val="28"/>
        </w:rPr>
      </w:pPr>
      <w:r w:rsidRPr="009560C1">
        <w:rPr>
          <w:sz w:val="28"/>
          <w:szCs w:val="28"/>
        </w:rPr>
        <w:t>Пример 6.</w:t>
      </w:r>
    </w:p>
    <w:p w:rsidR="00EE70D1" w:rsidRPr="009560C1" w:rsidRDefault="00EE70D1" w:rsidP="009560C1">
      <w:pPr>
        <w:widowControl/>
        <w:suppressAutoHyphens/>
        <w:autoSpaceDE w:val="0"/>
        <w:autoSpaceDN w:val="0"/>
        <w:adjustRightInd w:val="0"/>
        <w:spacing w:line="360" w:lineRule="auto"/>
        <w:ind w:firstLine="709"/>
        <w:rPr>
          <w:sz w:val="28"/>
          <w:szCs w:val="28"/>
        </w:rPr>
      </w:pPr>
      <w:r w:rsidRPr="009560C1">
        <w:rPr>
          <w:sz w:val="28"/>
          <w:szCs w:val="28"/>
        </w:rPr>
        <w:t xml:space="preserve">ООО </w:t>
      </w:r>
      <w:r w:rsidR="009560C1">
        <w:rPr>
          <w:sz w:val="28"/>
          <w:szCs w:val="28"/>
        </w:rPr>
        <w:t>"</w:t>
      </w:r>
      <w:r w:rsidRPr="009560C1">
        <w:rPr>
          <w:sz w:val="28"/>
          <w:szCs w:val="28"/>
        </w:rPr>
        <w:t>Перспектива</w:t>
      </w:r>
      <w:r w:rsidR="009560C1">
        <w:rPr>
          <w:sz w:val="28"/>
          <w:szCs w:val="28"/>
        </w:rPr>
        <w:t>"</w:t>
      </w:r>
      <w:r w:rsidRPr="009560C1">
        <w:rPr>
          <w:sz w:val="28"/>
          <w:szCs w:val="28"/>
        </w:rPr>
        <w:t xml:space="preserve"> помимо своей основной (производственной) деятельности осуществляет розничную торговлю покупными товарами. В этих целях оно приобрело товары для перепродажи у оптовой торговой организации на сумму 118 000 руб. (включая НДС 18% - 18 000 рублей).</w:t>
      </w:r>
    </w:p>
    <w:p w:rsidR="00EE70D1" w:rsidRPr="009560C1" w:rsidRDefault="00EE70D1" w:rsidP="009560C1">
      <w:pPr>
        <w:widowControl/>
        <w:suppressAutoHyphens/>
        <w:autoSpaceDE w:val="0"/>
        <w:autoSpaceDN w:val="0"/>
        <w:adjustRightInd w:val="0"/>
        <w:spacing w:line="360" w:lineRule="auto"/>
        <w:ind w:firstLine="709"/>
        <w:rPr>
          <w:sz w:val="28"/>
          <w:szCs w:val="28"/>
        </w:rPr>
      </w:pPr>
      <w:r w:rsidRPr="009560C1">
        <w:rPr>
          <w:sz w:val="28"/>
          <w:szCs w:val="28"/>
        </w:rPr>
        <w:t>Согласно учетной политике для целей бухучета оприходования товаров в организации производится по продажным ценам. На все товары устанавливается единая торговая наценка в размере 50 процентов, которая включает также налог на добавленную стоимость.</w:t>
      </w:r>
    </w:p>
    <w:p w:rsidR="00EE70D1" w:rsidRPr="009560C1" w:rsidRDefault="00EE70D1" w:rsidP="009560C1">
      <w:pPr>
        <w:widowControl/>
        <w:suppressAutoHyphens/>
        <w:autoSpaceDE w:val="0"/>
        <w:autoSpaceDN w:val="0"/>
        <w:adjustRightInd w:val="0"/>
        <w:spacing w:line="360" w:lineRule="auto"/>
        <w:ind w:firstLine="709"/>
        <w:rPr>
          <w:sz w:val="28"/>
          <w:szCs w:val="28"/>
        </w:rPr>
      </w:pPr>
      <w:r w:rsidRPr="009560C1">
        <w:rPr>
          <w:sz w:val="28"/>
          <w:szCs w:val="28"/>
        </w:rPr>
        <w:t xml:space="preserve">В учете ООО </w:t>
      </w:r>
      <w:r w:rsidR="009560C1">
        <w:rPr>
          <w:sz w:val="28"/>
          <w:szCs w:val="28"/>
        </w:rPr>
        <w:t>"</w:t>
      </w:r>
      <w:r w:rsidRPr="009560C1">
        <w:rPr>
          <w:sz w:val="28"/>
          <w:szCs w:val="28"/>
        </w:rPr>
        <w:t>Перспектива</w:t>
      </w:r>
      <w:r w:rsidR="009560C1">
        <w:rPr>
          <w:sz w:val="28"/>
          <w:szCs w:val="28"/>
        </w:rPr>
        <w:t>"</w:t>
      </w:r>
      <w:r w:rsidR="00B96E20" w:rsidRPr="009560C1">
        <w:rPr>
          <w:sz w:val="28"/>
          <w:szCs w:val="28"/>
        </w:rPr>
        <w:t xml:space="preserve"> </w:t>
      </w:r>
      <w:r w:rsidRPr="009560C1">
        <w:rPr>
          <w:sz w:val="28"/>
          <w:szCs w:val="28"/>
        </w:rPr>
        <w:t>данные операции следует отразить так:</w:t>
      </w:r>
    </w:p>
    <w:p w:rsidR="00EE70D1" w:rsidRPr="009560C1" w:rsidRDefault="00781CC5" w:rsidP="009560C1">
      <w:pPr>
        <w:widowControl/>
        <w:numPr>
          <w:ilvl w:val="0"/>
          <w:numId w:val="47"/>
        </w:numPr>
        <w:suppressAutoHyphens/>
        <w:autoSpaceDE w:val="0"/>
        <w:autoSpaceDN w:val="0"/>
        <w:adjustRightInd w:val="0"/>
        <w:spacing w:line="360" w:lineRule="auto"/>
        <w:ind w:left="0" w:firstLine="709"/>
        <w:rPr>
          <w:sz w:val="28"/>
          <w:szCs w:val="28"/>
        </w:rPr>
      </w:pPr>
      <w:r w:rsidRPr="009560C1">
        <w:rPr>
          <w:sz w:val="28"/>
          <w:szCs w:val="28"/>
        </w:rPr>
        <w:t>Д</w:t>
      </w:r>
      <w:r w:rsidR="00EE70D1" w:rsidRPr="009560C1">
        <w:rPr>
          <w:sz w:val="28"/>
          <w:szCs w:val="28"/>
        </w:rPr>
        <w:t>ебет 41</w:t>
      </w:r>
      <w:r w:rsidRPr="009560C1">
        <w:rPr>
          <w:sz w:val="28"/>
          <w:szCs w:val="28"/>
        </w:rPr>
        <w:t xml:space="preserve"> К</w:t>
      </w:r>
      <w:r w:rsidR="00EE70D1" w:rsidRPr="009560C1">
        <w:rPr>
          <w:sz w:val="28"/>
          <w:szCs w:val="28"/>
        </w:rPr>
        <w:t xml:space="preserve">редит 60-100 000 руб. (118 000 - 18 000) - оприходованы товары, полученные от поставщика (без учета </w:t>
      </w:r>
      <w:r w:rsidR="00B96E20" w:rsidRPr="009560C1">
        <w:rPr>
          <w:sz w:val="28"/>
          <w:szCs w:val="28"/>
        </w:rPr>
        <w:t>налога на добавленную стоимость</w:t>
      </w:r>
      <w:r w:rsidR="00EE70D1" w:rsidRPr="009560C1">
        <w:rPr>
          <w:sz w:val="28"/>
          <w:szCs w:val="28"/>
        </w:rPr>
        <w:t>);</w:t>
      </w:r>
    </w:p>
    <w:p w:rsidR="00EE70D1" w:rsidRPr="009560C1" w:rsidRDefault="00781CC5" w:rsidP="009560C1">
      <w:pPr>
        <w:widowControl/>
        <w:numPr>
          <w:ilvl w:val="0"/>
          <w:numId w:val="54"/>
        </w:numPr>
        <w:suppressAutoHyphens/>
        <w:autoSpaceDE w:val="0"/>
        <w:autoSpaceDN w:val="0"/>
        <w:adjustRightInd w:val="0"/>
        <w:spacing w:line="360" w:lineRule="auto"/>
        <w:ind w:left="0" w:firstLine="709"/>
        <w:rPr>
          <w:sz w:val="28"/>
          <w:szCs w:val="28"/>
        </w:rPr>
      </w:pPr>
      <w:r w:rsidRPr="009560C1">
        <w:rPr>
          <w:sz w:val="28"/>
          <w:szCs w:val="28"/>
        </w:rPr>
        <w:t>Дебет 19 К</w:t>
      </w:r>
      <w:r w:rsidR="00EE70D1" w:rsidRPr="009560C1">
        <w:rPr>
          <w:sz w:val="28"/>
          <w:szCs w:val="28"/>
        </w:rPr>
        <w:t>редит 60</w:t>
      </w:r>
      <w:r w:rsidR="00B96E20" w:rsidRPr="009560C1">
        <w:rPr>
          <w:sz w:val="28"/>
          <w:szCs w:val="28"/>
        </w:rPr>
        <w:t>-</w:t>
      </w:r>
      <w:r w:rsidR="00EE70D1" w:rsidRPr="009560C1">
        <w:rPr>
          <w:sz w:val="28"/>
          <w:szCs w:val="28"/>
        </w:rPr>
        <w:t xml:space="preserve">18 000 руб. - отражен в учете </w:t>
      </w:r>
      <w:r w:rsidR="00B96E20" w:rsidRPr="009560C1">
        <w:rPr>
          <w:sz w:val="28"/>
          <w:szCs w:val="28"/>
        </w:rPr>
        <w:t>налога на добавленную стоимость</w:t>
      </w:r>
      <w:r w:rsidR="00EE70D1" w:rsidRPr="009560C1">
        <w:rPr>
          <w:sz w:val="28"/>
          <w:szCs w:val="28"/>
        </w:rPr>
        <w:t>, подлежащий уплате поставщику за товары;</w:t>
      </w:r>
    </w:p>
    <w:p w:rsidR="00EE70D1" w:rsidRPr="009560C1" w:rsidRDefault="00781CC5" w:rsidP="009560C1">
      <w:pPr>
        <w:widowControl/>
        <w:numPr>
          <w:ilvl w:val="0"/>
          <w:numId w:val="47"/>
        </w:numPr>
        <w:suppressAutoHyphens/>
        <w:autoSpaceDE w:val="0"/>
        <w:autoSpaceDN w:val="0"/>
        <w:adjustRightInd w:val="0"/>
        <w:spacing w:line="360" w:lineRule="auto"/>
        <w:ind w:left="0" w:firstLine="709"/>
        <w:rPr>
          <w:sz w:val="28"/>
          <w:szCs w:val="28"/>
        </w:rPr>
      </w:pPr>
      <w:r w:rsidRPr="009560C1">
        <w:rPr>
          <w:sz w:val="28"/>
          <w:szCs w:val="28"/>
        </w:rPr>
        <w:t>Д</w:t>
      </w:r>
      <w:r w:rsidR="00EE70D1" w:rsidRPr="009560C1">
        <w:rPr>
          <w:sz w:val="28"/>
          <w:szCs w:val="28"/>
        </w:rPr>
        <w:t>ебет 41</w:t>
      </w:r>
      <w:r w:rsidRPr="009560C1">
        <w:rPr>
          <w:sz w:val="28"/>
          <w:szCs w:val="28"/>
        </w:rPr>
        <w:t xml:space="preserve"> К</w:t>
      </w:r>
      <w:r w:rsidR="00EE70D1" w:rsidRPr="009560C1">
        <w:rPr>
          <w:sz w:val="28"/>
          <w:szCs w:val="28"/>
        </w:rPr>
        <w:t>редит 42</w:t>
      </w:r>
      <w:r w:rsidR="00B96E20" w:rsidRPr="009560C1">
        <w:rPr>
          <w:sz w:val="28"/>
          <w:szCs w:val="28"/>
        </w:rPr>
        <w:t>-</w:t>
      </w:r>
      <w:r w:rsidR="00EE70D1" w:rsidRPr="009560C1">
        <w:rPr>
          <w:sz w:val="28"/>
          <w:szCs w:val="28"/>
        </w:rPr>
        <w:t xml:space="preserve">50 000 руб. (100 000 руб. </w:t>
      </w:r>
      <w:r w:rsidR="00B96E20" w:rsidRPr="009560C1">
        <w:rPr>
          <w:sz w:val="28"/>
          <w:szCs w:val="28"/>
        </w:rPr>
        <w:t>*</w:t>
      </w:r>
      <w:r w:rsidR="00EE70D1" w:rsidRPr="009560C1">
        <w:rPr>
          <w:sz w:val="28"/>
          <w:szCs w:val="28"/>
        </w:rPr>
        <w:t xml:space="preserve"> 50%) - начислена торговая наценка на полученные товары;</w:t>
      </w:r>
    </w:p>
    <w:p w:rsidR="00EE70D1" w:rsidRPr="009560C1" w:rsidRDefault="00781CC5" w:rsidP="009560C1">
      <w:pPr>
        <w:widowControl/>
        <w:numPr>
          <w:ilvl w:val="0"/>
          <w:numId w:val="47"/>
        </w:numPr>
        <w:suppressAutoHyphens/>
        <w:autoSpaceDE w:val="0"/>
        <w:autoSpaceDN w:val="0"/>
        <w:adjustRightInd w:val="0"/>
        <w:spacing w:line="360" w:lineRule="auto"/>
        <w:ind w:left="0" w:firstLine="709"/>
        <w:rPr>
          <w:sz w:val="28"/>
          <w:szCs w:val="28"/>
        </w:rPr>
      </w:pPr>
      <w:r w:rsidRPr="009560C1">
        <w:rPr>
          <w:sz w:val="28"/>
          <w:szCs w:val="28"/>
        </w:rPr>
        <w:t>Д</w:t>
      </w:r>
      <w:r w:rsidR="00EE70D1" w:rsidRPr="009560C1">
        <w:rPr>
          <w:sz w:val="28"/>
          <w:szCs w:val="28"/>
        </w:rPr>
        <w:t xml:space="preserve">ебет 68 субсчет </w:t>
      </w:r>
      <w:r w:rsidR="009560C1">
        <w:rPr>
          <w:sz w:val="28"/>
          <w:szCs w:val="28"/>
        </w:rPr>
        <w:t>"</w:t>
      </w:r>
      <w:r w:rsidR="00EE70D1" w:rsidRPr="009560C1">
        <w:rPr>
          <w:sz w:val="28"/>
          <w:szCs w:val="28"/>
        </w:rPr>
        <w:t xml:space="preserve">Расчеты по </w:t>
      </w:r>
      <w:r w:rsidR="00B96E20" w:rsidRPr="009560C1">
        <w:rPr>
          <w:sz w:val="28"/>
          <w:szCs w:val="28"/>
        </w:rPr>
        <w:t>налогу на добавленную стоимость</w:t>
      </w:r>
      <w:r w:rsidR="009560C1">
        <w:rPr>
          <w:sz w:val="28"/>
          <w:szCs w:val="28"/>
        </w:rPr>
        <w:t>"</w:t>
      </w:r>
      <w:r w:rsidR="00EE70D1" w:rsidRPr="009560C1">
        <w:rPr>
          <w:sz w:val="28"/>
          <w:szCs w:val="28"/>
        </w:rPr>
        <w:t xml:space="preserve"> </w:t>
      </w:r>
      <w:r w:rsidRPr="009560C1">
        <w:rPr>
          <w:sz w:val="28"/>
          <w:szCs w:val="28"/>
        </w:rPr>
        <w:t>К</w:t>
      </w:r>
      <w:r w:rsidR="00EE70D1" w:rsidRPr="009560C1">
        <w:rPr>
          <w:sz w:val="28"/>
          <w:szCs w:val="28"/>
        </w:rPr>
        <w:t>редит 19</w:t>
      </w:r>
      <w:r w:rsidR="00B96E20" w:rsidRPr="009560C1">
        <w:rPr>
          <w:sz w:val="28"/>
          <w:szCs w:val="28"/>
        </w:rPr>
        <w:t>-</w:t>
      </w:r>
      <w:r w:rsidR="00EE70D1" w:rsidRPr="009560C1">
        <w:rPr>
          <w:sz w:val="28"/>
          <w:szCs w:val="28"/>
        </w:rPr>
        <w:t xml:space="preserve">18 000 руб. - принят к вычету </w:t>
      </w:r>
      <w:r w:rsidR="00B96E20" w:rsidRPr="009560C1">
        <w:rPr>
          <w:sz w:val="28"/>
          <w:szCs w:val="28"/>
        </w:rPr>
        <w:t>налог на добавленную стоимость</w:t>
      </w:r>
      <w:r w:rsidR="00EE70D1" w:rsidRPr="009560C1">
        <w:rPr>
          <w:sz w:val="28"/>
          <w:szCs w:val="28"/>
        </w:rPr>
        <w:t>, уплаченный поставщику за товары;</w:t>
      </w:r>
    </w:p>
    <w:p w:rsidR="00EE70D1" w:rsidRPr="009560C1" w:rsidRDefault="00781CC5" w:rsidP="009560C1">
      <w:pPr>
        <w:widowControl/>
        <w:numPr>
          <w:ilvl w:val="0"/>
          <w:numId w:val="47"/>
        </w:numPr>
        <w:suppressAutoHyphens/>
        <w:autoSpaceDE w:val="0"/>
        <w:autoSpaceDN w:val="0"/>
        <w:adjustRightInd w:val="0"/>
        <w:spacing w:line="360" w:lineRule="auto"/>
        <w:ind w:left="0" w:firstLine="709"/>
        <w:rPr>
          <w:sz w:val="28"/>
          <w:szCs w:val="28"/>
        </w:rPr>
      </w:pPr>
      <w:r w:rsidRPr="009560C1">
        <w:rPr>
          <w:sz w:val="28"/>
          <w:szCs w:val="28"/>
        </w:rPr>
        <w:t>Д</w:t>
      </w:r>
      <w:r w:rsidR="00EE70D1" w:rsidRPr="009560C1">
        <w:rPr>
          <w:sz w:val="28"/>
          <w:szCs w:val="28"/>
        </w:rPr>
        <w:t>ебет 60</w:t>
      </w:r>
      <w:r w:rsidRPr="009560C1">
        <w:rPr>
          <w:sz w:val="28"/>
          <w:szCs w:val="28"/>
        </w:rPr>
        <w:t xml:space="preserve"> К</w:t>
      </w:r>
      <w:r w:rsidR="00EE70D1" w:rsidRPr="009560C1">
        <w:rPr>
          <w:sz w:val="28"/>
          <w:szCs w:val="28"/>
        </w:rPr>
        <w:t>редит 51</w:t>
      </w:r>
      <w:r w:rsidR="00B96E20" w:rsidRPr="009560C1">
        <w:rPr>
          <w:sz w:val="28"/>
          <w:szCs w:val="28"/>
        </w:rPr>
        <w:t>-</w:t>
      </w:r>
      <w:r w:rsidR="00EE70D1" w:rsidRPr="009560C1">
        <w:rPr>
          <w:sz w:val="28"/>
          <w:szCs w:val="28"/>
        </w:rPr>
        <w:t>118 000 руб. - произведена оплата поставщику за товары.</w:t>
      </w:r>
    </w:p>
    <w:p w:rsidR="00B96E20" w:rsidRPr="009560C1" w:rsidRDefault="00EE70D1" w:rsidP="009560C1">
      <w:pPr>
        <w:widowControl/>
        <w:suppressAutoHyphens/>
        <w:autoSpaceDE w:val="0"/>
        <w:autoSpaceDN w:val="0"/>
        <w:adjustRightInd w:val="0"/>
        <w:spacing w:line="360" w:lineRule="auto"/>
        <w:ind w:firstLine="709"/>
        <w:rPr>
          <w:sz w:val="28"/>
          <w:szCs w:val="28"/>
        </w:rPr>
      </w:pPr>
      <w:r w:rsidRPr="009560C1">
        <w:rPr>
          <w:sz w:val="28"/>
          <w:szCs w:val="28"/>
        </w:rPr>
        <w:t xml:space="preserve">Списание стоимости выбывших (в том числе реализованных товаров) производится такими же методами, как и для прочих </w:t>
      </w:r>
      <w:r w:rsidR="00B96E20" w:rsidRPr="009560C1">
        <w:rPr>
          <w:sz w:val="28"/>
          <w:szCs w:val="28"/>
        </w:rPr>
        <w:t>материально-производственных запасов</w:t>
      </w:r>
      <w:r w:rsidRPr="009560C1">
        <w:rPr>
          <w:sz w:val="28"/>
          <w:szCs w:val="28"/>
        </w:rPr>
        <w:t>.</w:t>
      </w:r>
    </w:p>
    <w:p w:rsidR="00266223" w:rsidRPr="009560C1" w:rsidRDefault="00266223" w:rsidP="009560C1">
      <w:pPr>
        <w:widowControl/>
        <w:suppressAutoHyphens/>
        <w:autoSpaceDE w:val="0"/>
        <w:autoSpaceDN w:val="0"/>
        <w:adjustRightInd w:val="0"/>
        <w:spacing w:line="360" w:lineRule="auto"/>
        <w:ind w:firstLine="709"/>
        <w:rPr>
          <w:sz w:val="28"/>
          <w:szCs w:val="28"/>
        </w:rPr>
      </w:pPr>
    </w:p>
    <w:p w:rsidR="00EE70D1" w:rsidRPr="009560C1" w:rsidRDefault="00B96E20" w:rsidP="009560C1">
      <w:pPr>
        <w:widowControl/>
        <w:suppressAutoHyphens/>
        <w:autoSpaceDE w:val="0"/>
        <w:autoSpaceDN w:val="0"/>
        <w:adjustRightInd w:val="0"/>
        <w:spacing w:line="360" w:lineRule="auto"/>
        <w:ind w:firstLine="709"/>
        <w:rPr>
          <w:sz w:val="28"/>
          <w:szCs w:val="28"/>
        </w:rPr>
      </w:pPr>
      <w:r w:rsidRPr="009560C1">
        <w:rPr>
          <w:sz w:val="28"/>
          <w:szCs w:val="28"/>
        </w:rPr>
        <w:br w:type="page"/>
        <w:t>Глава 3 Методика учета налога на добавленную стоимость на примере Мри ФНС №22 по РБ</w:t>
      </w:r>
    </w:p>
    <w:p w:rsidR="00FD5A28" w:rsidRPr="009560C1" w:rsidRDefault="00FD5A28" w:rsidP="009560C1">
      <w:pPr>
        <w:widowControl/>
        <w:suppressAutoHyphens/>
        <w:autoSpaceDE w:val="0"/>
        <w:autoSpaceDN w:val="0"/>
        <w:adjustRightInd w:val="0"/>
        <w:spacing w:line="360" w:lineRule="auto"/>
        <w:ind w:firstLine="709"/>
        <w:rPr>
          <w:sz w:val="28"/>
          <w:szCs w:val="28"/>
        </w:rPr>
      </w:pPr>
    </w:p>
    <w:p w:rsidR="00B96E20" w:rsidRPr="009560C1" w:rsidRDefault="00B96E20" w:rsidP="009560C1">
      <w:pPr>
        <w:widowControl/>
        <w:suppressAutoHyphens/>
        <w:autoSpaceDE w:val="0"/>
        <w:autoSpaceDN w:val="0"/>
        <w:adjustRightInd w:val="0"/>
        <w:spacing w:line="360" w:lineRule="auto"/>
        <w:ind w:firstLine="709"/>
        <w:rPr>
          <w:sz w:val="28"/>
          <w:szCs w:val="28"/>
        </w:rPr>
      </w:pPr>
      <w:r w:rsidRPr="009560C1">
        <w:rPr>
          <w:sz w:val="28"/>
          <w:szCs w:val="28"/>
        </w:rPr>
        <w:t xml:space="preserve">3.1 Анализ поступления налогов в федеральный бюджет на примере </w:t>
      </w:r>
      <w:r w:rsidR="00A75D37" w:rsidRPr="009560C1">
        <w:rPr>
          <w:sz w:val="28"/>
          <w:szCs w:val="28"/>
        </w:rPr>
        <w:t>МРИ ФНС РФ №22 по РБ</w:t>
      </w:r>
    </w:p>
    <w:p w:rsidR="00EB1130" w:rsidRPr="009560C1" w:rsidRDefault="00EB1130" w:rsidP="009560C1">
      <w:pPr>
        <w:widowControl/>
        <w:suppressAutoHyphens/>
        <w:autoSpaceDE w:val="0"/>
        <w:autoSpaceDN w:val="0"/>
        <w:adjustRightInd w:val="0"/>
        <w:spacing w:line="360" w:lineRule="auto"/>
        <w:ind w:firstLine="709"/>
        <w:rPr>
          <w:sz w:val="28"/>
          <w:szCs w:val="28"/>
        </w:rPr>
      </w:pPr>
    </w:p>
    <w:p w:rsidR="00EB1130" w:rsidRPr="009560C1" w:rsidRDefault="00EB1130" w:rsidP="009560C1">
      <w:pPr>
        <w:widowControl/>
        <w:suppressAutoHyphens/>
        <w:spacing w:line="360" w:lineRule="auto"/>
        <w:ind w:firstLine="709"/>
        <w:rPr>
          <w:sz w:val="28"/>
          <w:szCs w:val="24"/>
        </w:rPr>
      </w:pPr>
      <w:r w:rsidRPr="009560C1">
        <w:rPr>
          <w:sz w:val="28"/>
          <w:szCs w:val="24"/>
        </w:rPr>
        <w:t>Главной задачей федеральной налоговой службы Российской Федерации является осуществление контроля за соблюдением налогового законодательства, за правильностью исчисления, полнотой и своевременностью внесения в соответствующий бюджет государственных налогов и других платежей, установленных законодательством Российской Федерации и республик, входящих в состав России.</w:t>
      </w:r>
    </w:p>
    <w:p w:rsidR="00EB1130" w:rsidRPr="009560C1" w:rsidRDefault="00EB1130" w:rsidP="009560C1">
      <w:pPr>
        <w:pStyle w:val="a8"/>
        <w:suppressAutoHyphens/>
        <w:spacing w:line="360" w:lineRule="auto"/>
        <w:ind w:left="0" w:right="0" w:firstLine="709"/>
        <w:rPr>
          <w:lang w:val="ru-RU"/>
        </w:rPr>
      </w:pPr>
      <w:r w:rsidRPr="009560C1">
        <w:rPr>
          <w:lang w:val="ru-RU"/>
        </w:rPr>
        <w:t>В связи с выполнением указанной работы налоговые органы имеют право требовать от налогоплательщика или налогового агента документы по формам, установленным государственными органами и органами местного самоуправления, служащие основаниями для исчисления и уплаты (удержания, перечисления) налогов, а также пояснения и документы, подтверждающие правильность исчисления и своевременность уплаты (удержания и перечисления) налогов. Эти документы являются основой для проведения налоговыми органами документальных и камеральных проверок.</w:t>
      </w:r>
    </w:p>
    <w:p w:rsidR="00EB1130" w:rsidRPr="009560C1" w:rsidRDefault="00EB1130" w:rsidP="009560C1">
      <w:pPr>
        <w:pStyle w:val="a8"/>
        <w:suppressAutoHyphens/>
        <w:spacing w:line="360" w:lineRule="auto"/>
        <w:ind w:left="0" w:right="0" w:firstLine="709"/>
        <w:rPr>
          <w:lang w:val="ru-RU"/>
        </w:rPr>
      </w:pPr>
      <w:r w:rsidRPr="009560C1">
        <w:rPr>
          <w:lang w:val="ru-RU"/>
        </w:rPr>
        <w:t xml:space="preserve">При этом налоговая проверка предприятий и организаций является основным способом контроля государства за деятельностью налогоплательщиков. В настоящее время формы и порядок осуществления налогового контроля строго регламентирован главой 14 </w:t>
      </w:r>
      <w:r w:rsidR="009560C1">
        <w:rPr>
          <w:lang w:val="ru-RU"/>
        </w:rPr>
        <w:t>"</w:t>
      </w:r>
      <w:r w:rsidRPr="009560C1">
        <w:rPr>
          <w:lang w:val="ru-RU"/>
        </w:rPr>
        <w:t>Налоговый контроль</w:t>
      </w:r>
      <w:r w:rsidR="009560C1">
        <w:rPr>
          <w:lang w:val="ru-RU"/>
        </w:rPr>
        <w:t>"</w:t>
      </w:r>
      <w:r w:rsidRPr="009560C1">
        <w:rPr>
          <w:lang w:val="ru-RU"/>
        </w:rPr>
        <w:t xml:space="preserve"> Налоговым кодексом Российской Федерации.</w:t>
      </w:r>
    </w:p>
    <w:p w:rsidR="00EB1130" w:rsidRPr="009560C1" w:rsidRDefault="00EB1130" w:rsidP="009560C1">
      <w:pPr>
        <w:pStyle w:val="a8"/>
        <w:suppressAutoHyphens/>
        <w:spacing w:line="360" w:lineRule="auto"/>
        <w:ind w:left="0" w:right="0" w:firstLine="709"/>
        <w:rPr>
          <w:lang w:val="ru-RU"/>
        </w:rPr>
      </w:pPr>
      <w:r w:rsidRPr="009560C1">
        <w:rPr>
          <w:lang w:val="ru-RU"/>
        </w:rPr>
        <w:t>Основываясь на данных Инспекции ФНС РФ по Давлекановскому району</w:t>
      </w:r>
      <w:r w:rsidR="00944D14" w:rsidRPr="009560C1">
        <w:rPr>
          <w:lang w:val="ru-RU"/>
        </w:rPr>
        <w:t xml:space="preserve"> </w:t>
      </w:r>
      <w:r w:rsidRPr="009560C1">
        <w:rPr>
          <w:lang w:val="ru-RU"/>
        </w:rPr>
        <w:t>г. Давлеканово можно сделать выводы о существующей практики взимания налога на добавленную стоимость, выявить характерные проблемы развития действующего законодательства по налогу на добавленную стоимость.</w:t>
      </w:r>
    </w:p>
    <w:p w:rsidR="00E72E73" w:rsidRDefault="00EB1130" w:rsidP="009560C1">
      <w:pPr>
        <w:pStyle w:val="a8"/>
        <w:suppressAutoHyphens/>
        <w:spacing w:line="360" w:lineRule="auto"/>
        <w:ind w:left="0" w:right="0" w:firstLine="709"/>
        <w:rPr>
          <w:lang w:val="ru-RU"/>
        </w:rPr>
      </w:pPr>
      <w:r w:rsidRPr="009560C1">
        <w:rPr>
          <w:lang w:val="ru-RU"/>
        </w:rPr>
        <w:t>Характерной особенностью Давлекановского района г. Давлеканово является наличие в районе большого количества предприятий, крупных налогоплательщиков. Налоговые поступления, взимаемые ИФНС, составляют около 9</w:t>
      </w:r>
      <w:r w:rsidR="00221F1B" w:rsidRPr="009560C1">
        <w:rPr>
          <w:lang w:val="ru-RU"/>
        </w:rPr>
        <w:t xml:space="preserve"> </w:t>
      </w:r>
      <w:r w:rsidRPr="009560C1">
        <w:rPr>
          <w:lang w:val="ru-RU"/>
        </w:rPr>
        <w:t>% всех поступлений в бюджете г. Давлеканово и около 7</w:t>
      </w:r>
      <w:r w:rsidR="00221F1B" w:rsidRPr="009560C1">
        <w:rPr>
          <w:lang w:val="ru-RU"/>
        </w:rPr>
        <w:t xml:space="preserve"> </w:t>
      </w:r>
      <w:r w:rsidRPr="009560C1">
        <w:rPr>
          <w:lang w:val="ru-RU"/>
        </w:rPr>
        <w:t>% в бюджете Республики Башкортостан. Также нельзя недооценивать и значение малого и среднего бизнеса района, а главное – предприятий торговли. Еще одной особенностью района является наличие в нем подавляющего числа строительно-монтажных управлений и трестов, то есть предприятий строительной сферы, неплатежи в которой, способствуют увеличению недоимки по налогам.</w:t>
      </w:r>
    </w:p>
    <w:p w:rsidR="00EB1130" w:rsidRPr="009560C1" w:rsidRDefault="00EB1130" w:rsidP="009560C1">
      <w:pPr>
        <w:pStyle w:val="a8"/>
        <w:suppressAutoHyphens/>
        <w:spacing w:line="360" w:lineRule="auto"/>
        <w:ind w:left="0" w:right="0" w:firstLine="709"/>
        <w:rPr>
          <w:lang w:val="ru-RU"/>
        </w:rPr>
      </w:pPr>
      <w:r w:rsidRPr="009560C1">
        <w:rPr>
          <w:lang w:val="ru-RU"/>
        </w:rPr>
        <w:t xml:space="preserve">Основными методами налогового контроля является проведение камеральных и документальных проверок налогоплательщиков. Камеральные проверки проводятся налоговыми инспекциями на стадии приемки от налогоплательщиков отчетных документов и налоговых расчетов, то есть без выхода на предприятие. </w:t>
      </w:r>
      <w:r w:rsidRPr="009560C1">
        <w:t>При этом целью камеральной проверки является:</w:t>
      </w:r>
    </w:p>
    <w:p w:rsidR="00724784" w:rsidRPr="009560C1" w:rsidRDefault="00724784" w:rsidP="009560C1">
      <w:pPr>
        <w:pStyle w:val="a8"/>
        <w:numPr>
          <w:ilvl w:val="0"/>
          <w:numId w:val="48"/>
        </w:numPr>
        <w:suppressAutoHyphens/>
        <w:spacing w:line="360" w:lineRule="auto"/>
        <w:ind w:left="0" w:right="0" w:firstLine="709"/>
        <w:outlineLvl w:val="0"/>
        <w:rPr>
          <w:lang w:val="ru-RU"/>
        </w:rPr>
      </w:pPr>
      <w:r w:rsidRPr="009560C1">
        <w:rPr>
          <w:lang w:val="ru-RU"/>
        </w:rPr>
        <w:t>непосредственная проверка отчетности и расчетов по налогу.</w:t>
      </w:r>
    </w:p>
    <w:p w:rsidR="00724784" w:rsidRPr="009560C1" w:rsidRDefault="00724784" w:rsidP="009560C1">
      <w:pPr>
        <w:pStyle w:val="a8"/>
        <w:suppressAutoHyphens/>
        <w:spacing w:line="360" w:lineRule="auto"/>
        <w:ind w:left="0" w:right="0" w:firstLine="709"/>
        <w:rPr>
          <w:lang w:val="ru-RU"/>
        </w:rPr>
      </w:pPr>
      <w:r w:rsidRPr="009560C1">
        <w:rPr>
          <w:lang w:val="ru-RU"/>
        </w:rPr>
        <w:t>При этом, проверке в основном подвергается правильность заполнения соответствующих граф и строк деклараций и отчетов, правомерность использования тех или иных льгот, а также осуществляется арифметическая сверка отчетных показателей. Кроме арифметического подсчета проверяется полнота заполнения реквизитов, правильность применения ставок, наличие печати предприятия и подписей должностных лиц. При нахождении арифметических ошибок налоговый инспектор, принимающий отчет может составить акт и наложить финансовые санкции за неправильное исчисление налога, однако в большинстве случаев налоговые инспектора либо возвращают отчет на исправление, либо дают возможность представителю предприятия исправить ошибку на месте. Такой подход к проведению камеральной проверки является наиболее гуманным в настоящих условиях нестабильного и очень усложненного законодательства.</w:t>
      </w:r>
    </w:p>
    <w:p w:rsidR="00724784" w:rsidRPr="009560C1" w:rsidRDefault="00724784" w:rsidP="009560C1">
      <w:pPr>
        <w:pStyle w:val="a8"/>
        <w:numPr>
          <w:ilvl w:val="0"/>
          <w:numId w:val="48"/>
        </w:numPr>
        <w:suppressAutoHyphens/>
        <w:spacing w:line="360" w:lineRule="auto"/>
        <w:ind w:left="0" w:right="0" w:firstLine="709"/>
        <w:rPr>
          <w:lang w:val="ru-RU"/>
        </w:rPr>
      </w:pPr>
      <w:r w:rsidRPr="009560C1">
        <w:rPr>
          <w:lang w:val="ru-RU"/>
        </w:rPr>
        <w:t>ведение карточек лицевых счетов предприятия-налогоплательщика.</w:t>
      </w:r>
    </w:p>
    <w:p w:rsidR="00724784" w:rsidRPr="009560C1" w:rsidRDefault="00724784" w:rsidP="00E72E73">
      <w:pPr>
        <w:pStyle w:val="a8"/>
        <w:suppressAutoHyphens/>
        <w:spacing w:line="360" w:lineRule="auto"/>
        <w:ind w:left="0" w:right="0" w:firstLine="709"/>
        <w:rPr>
          <w:lang w:val="ru-RU"/>
        </w:rPr>
      </w:pPr>
      <w:r w:rsidRPr="009560C1">
        <w:rPr>
          <w:lang w:val="ru-RU"/>
        </w:rPr>
        <w:t>Учет поступления налога на добавленную стоимость по каждому налогоплательщику ведется на карточках лицевых счетов по форме № 6.</w:t>
      </w:r>
      <w:r w:rsidR="00944D14" w:rsidRPr="009560C1">
        <w:rPr>
          <w:lang w:val="ru-RU"/>
        </w:rPr>
        <w:t xml:space="preserve"> </w:t>
      </w:r>
      <w:r w:rsidRPr="009560C1">
        <w:rPr>
          <w:lang w:val="ru-RU"/>
        </w:rPr>
        <w:t>Таким образом, после принятия декларации по налогу на добавленную стоимость отчет передается в отдел учета, где происходит начисление налога.</w:t>
      </w:r>
      <w:r w:rsidR="00E72E73" w:rsidRPr="00E72E73">
        <w:rPr>
          <w:lang w:val="ru-RU"/>
        </w:rPr>
        <w:t xml:space="preserve"> </w:t>
      </w:r>
      <w:r w:rsidRPr="009560C1">
        <w:rPr>
          <w:lang w:val="ru-RU"/>
        </w:rPr>
        <w:t>Одним из значительных этапов проведения налоговыми органами контроля за взиманием налога на добавленную стоимость является проведение документальных проверок предприятий и организаций различных форм собственности.</w:t>
      </w:r>
    </w:p>
    <w:p w:rsidR="00724784" w:rsidRPr="009560C1" w:rsidRDefault="00724784" w:rsidP="00E72E73">
      <w:pPr>
        <w:pStyle w:val="a8"/>
        <w:suppressAutoHyphens/>
        <w:spacing w:line="360" w:lineRule="auto"/>
        <w:ind w:left="0" w:right="0" w:firstLine="709"/>
        <w:rPr>
          <w:lang w:val="ru-RU"/>
        </w:rPr>
      </w:pPr>
      <w:r w:rsidRPr="009560C1">
        <w:rPr>
          <w:lang w:val="ru-RU"/>
        </w:rPr>
        <w:t>В соответствии с Налоговым кодексом</w:t>
      </w:r>
      <w:r w:rsidR="00944D14" w:rsidRPr="009560C1">
        <w:rPr>
          <w:lang w:val="ru-RU"/>
        </w:rPr>
        <w:t xml:space="preserve"> </w:t>
      </w:r>
      <w:r w:rsidRPr="009560C1">
        <w:rPr>
          <w:lang w:val="ru-RU"/>
        </w:rPr>
        <w:t>Российской Федерации документальные проверки предприятий и организаций проводятся не чаще одного раза в год по одним и тем же налогам за один и тот же проверяемый период. Документальные проверки осуществляются в соответствии с годовыми планами работы инспекции и квартальными графиками проверок, составляемыми по каждому участку работы. При необходимости проводятся внеплановые документальные, а также специальные тематические проверки предприятий.</w:t>
      </w:r>
      <w:r w:rsidR="00E72E73" w:rsidRPr="00E72E73">
        <w:rPr>
          <w:lang w:val="ru-RU"/>
        </w:rPr>
        <w:t xml:space="preserve"> </w:t>
      </w:r>
      <w:r w:rsidRPr="009560C1">
        <w:rPr>
          <w:lang w:val="ru-RU"/>
        </w:rPr>
        <w:t>Однако более глубокие выводы о структуре налогоплательщиков района можно сделать, просмотрев поступление некоторых налогов в федеральный бюджет за 2007 и 2008 года.</w:t>
      </w:r>
    </w:p>
    <w:p w:rsidR="00266223" w:rsidRPr="009560C1" w:rsidRDefault="00266223" w:rsidP="009560C1">
      <w:pPr>
        <w:pStyle w:val="a8"/>
        <w:suppressAutoHyphens/>
        <w:spacing w:line="360" w:lineRule="auto"/>
        <w:ind w:left="0" w:right="0" w:firstLine="709"/>
        <w:rPr>
          <w:lang w:val="ru-RU"/>
        </w:rPr>
      </w:pPr>
    </w:p>
    <w:p w:rsidR="00FB4200" w:rsidRPr="009560C1" w:rsidRDefault="00FB4200" w:rsidP="009560C1">
      <w:pPr>
        <w:pStyle w:val="a8"/>
        <w:suppressAutoHyphens/>
        <w:spacing w:line="360" w:lineRule="auto"/>
        <w:ind w:left="0" w:right="0" w:firstLine="709"/>
        <w:rPr>
          <w:lang w:val="ru-RU"/>
        </w:rPr>
      </w:pPr>
      <w:r w:rsidRPr="009560C1">
        <w:rPr>
          <w:lang w:val="ru-RU"/>
        </w:rPr>
        <w:t xml:space="preserve">Таблица 1 Суммы поступления налогов в Федеральный бюджет (тыс. </w:t>
      </w:r>
      <w:r w:rsidR="004C5C2E" w:rsidRPr="009560C1">
        <w:rPr>
          <w:lang w:val="ru-RU"/>
        </w:rPr>
        <w:t>рублей)</w:t>
      </w:r>
    </w:p>
    <w:tbl>
      <w:tblPr>
        <w:tblStyle w:val="aa"/>
        <w:tblW w:w="0" w:type="auto"/>
        <w:jc w:val="center"/>
        <w:tblLook w:val="0000" w:firstRow="0" w:lastRow="0" w:firstColumn="0" w:lastColumn="0" w:noHBand="0" w:noVBand="0"/>
      </w:tblPr>
      <w:tblGrid>
        <w:gridCol w:w="3820"/>
        <w:gridCol w:w="1193"/>
        <w:gridCol w:w="1193"/>
        <w:gridCol w:w="1721"/>
      </w:tblGrid>
      <w:tr w:rsidR="00FB4200" w:rsidRPr="00E72E73" w:rsidTr="00E72E73">
        <w:trPr>
          <w:jc w:val="center"/>
        </w:trPr>
        <w:tc>
          <w:tcPr>
            <w:tcW w:w="0" w:type="auto"/>
            <w:vMerge w:val="restart"/>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 xml:space="preserve">Отдельные виды налогов </w:t>
            </w:r>
          </w:p>
        </w:tc>
        <w:tc>
          <w:tcPr>
            <w:tcW w:w="0" w:type="auto"/>
            <w:gridSpan w:val="3"/>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Суммы поступления налогов в ФБ (тыс. руб.)</w:t>
            </w:r>
          </w:p>
        </w:tc>
      </w:tr>
      <w:tr w:rsidR="009560C1" w:rsidRPr="00E72E73" w:rsidTr="00E72E73">
        <w:trPr>
          <w:jc w:val="center"/>
        </w:trPr>
        <w:tc>
          <w:tcPr>
            <w:tcW w:w="0" w:type="auto"/>
            <w:vMerge/>
          </w:tcPr>
          <w:p w:rsidR="00FB4200" w:rsidRPr="00E72E73" w:rsidRDefault="00FB4200" w:rsidP="00E72E73">
            <w:pPr>
              <w:widowControl/>
              <w:tabs>
                <w:tab w:val="left" w:pos="1080"/>
              </w:tabs>
              <w:suppressAutoHyphens/>
              <w:spacing w:line="360" w:lineRule="auto"/>
              <w:ind w:firstLine="0"/>
              <w:jc w:val="left"/>
              <w:rPr>
                <w:sz w:val="20"/>
              </w:rPr>
            </w:pPr>
          </w:p>
        </w:tc>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szCs w:val="28"/>
              </w:rPr>
              <w:t>2007 год</w:t>
            </w:r>
            <w:r w:rsidRPr="00E72E73">
              <w:rPr>
                <w:sz w:val="20"/>
              </w:rPr>
              <w:t>.</w:t>
            </w:r>
          </w:p>
        </w:tc>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szCs w:val="28"/>
              </w:rPr>
              <w:t>2008 год</w:t>
            </w:r>
            <w:r w:rsidRPr="00E72E73">
              <w:rPr>
                <w:sz w:val="20"/>
              </w:rPr>
              <w:t>.</w:t>
            </w:r>
          </w:p>
        </w:tc>
        <w:tc>
          <w:tcPr>
            <w:tcW w:w="0" w:type="auto"/>
          </w:tcPr>
          <w:p w:rsidR="006822B4" w:rsidRPr="00E72E73" w:rsidRDefault="00FB4200" w:rsidP="00E72E73">
            <w:pPr>
              <w:widowControl/>
              <w:tabs>
                <w:tab w:val="left" w:pos="1080"/>
              </w:tabs>
              <w:suppressAutoHyphens/>
              <w:spacing w:line="360" w:lineRule="auto"/>
              <w:ind w:firstLine="0"/>
              <w:jc w:val="left"/>
              <w:rPr>
                <w:sz w:val="20"/>
                <w:szCs w:val="28"/>
              </w:rPr>
            </w:pPr>
            <w:r w:rsidRPr="00E72E73">
              <w:rPr>
                <w:sz w:val="20"/>
                <w:szCs w:val="28"/>
              </w:rPr>
              <w:t>Изменения</w:t>
            </w:r>
            <w:r w:rsidR="00E72E73">
              <w:rPr>
                <w:sz w:val="20"/>
                <w:szCs w:val="28"/>
                <w:lang w:val="en-US"/>
              </w:rPr>
              <w:t xml:space="preserve"> </w:t>
            </w:r>
            <w:r w:rsidR="006822B4" w:rsidRPr="00E72E73">
              <w:rPr>
                <w:sz w:val="20"/>
                <w:szCs w:val="28"/>
              </w:rPr>
              <w:t>+/-</w:t>
            </w:r>
          </w:p>
        </w:tc>
      </w:tr>
      <w:tr w:rsidR="009560C1" w:rsidRPr="00E72E73" w:rsidTr="00E72E73">
        <w:trPr>
          <w:jc w:val="center"/>
        </w:trPr>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 xml:space="preserve">1. </w:t>
            </w:r>
            <w:r w:rsidR="006822B4" w:rsidRPr="00E72E73">
              <w:rPr>
                <w:sz w:val="20"/>
              </w:rPr>
              <w:t>Налог на прибыль</w:t>
            </w:r>
          </w:p>
        </w:tc>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4170</w:t>
            </w:r>
          </w:p>
        </w:tc>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5093</w:t>
            </w:r>
          </w:p>
        </w:tc>
        <w:tc>
          <w:tcPr>
            <w:tcW w:w="0" w:type="auto"/>
          </w:tcPr>
          <w:p w:rsidR="00FB4200" w:rsidRPr="00E72E73" w:rsidRDefault="006822B4" w:rsidP="00E72E73">
            <w:pPr>
              <w:widowControl/>
              <w:tabs>
                <w:tab w:val="left" w:pos="1080"/>
              </w:tabs>
              <w:suppressAutoHyphens/>
              <w:spacing w:line="360" w:lineRule="auto"/>
              <w:ind w:firstLine="0"/>
              <w:jc w:val="left"/>
              <w:rPr>
                <w:sz w:val="20"/>
              </w:rPr>
            </w:pPr>
            <w:r w:rsidRPr="00E72E73">
              <w:rPr>
                <w:sz w:val="20"/>
              </w:rPr>
              <w:t>+</w:t>
            </w:r>
            <w:r w:rsidR="004C5C2E" w:rsidRPr="00E72E73">
              <w:rPr>
                <w:sz w:val="20"/>
              </w:rPr>
              <w:t>923</w:t>
            </w:r>
          </w:p>
        </w:tc>
      </w:tr>
      <w:tr w:rsidR="009560C1" w:rsidRPr="00E72E73" w:rsidTr="00E72E73">
        <w:trPr>
          <w:jc w:val="center"/>
        </w:trPr>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 xml:space="preserve">2. </w:t>
            </w:r>
            <w:r w:rsidR="006822B4" w:rsidRPr="00E72E73">
              <w:rPr>
                <w:sz w:val="20"/>
              </w:rPr>
              <w:t>Единый социальный налог</w:t>
            </w:r>
          </w:p>
        </w:tc>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216731</w:t>
            </w:r>
          </w:p>
        </w:tc>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82620</w:t>
            </w:r>
          </w:p>
        </w:tc>
        <w:tc>
          <w:tcPr>
            <w:tcW w:w="0" w:type="auto"/>
          </w:tcPr>
          <w:p w:rsidR="00FB4200" w:rsidRPr="00E72E73" w:rsidRDefault="004C5C2E" w:rsidP="00E72E73">
            <w:pPr>
              <w:widowControl/>
              <w:tabs>
                <w:tab w:val="left" w:pos="1080"/>
              </w:tabs>
              <w:suppressAutoHyphens/>
              <w:spacing w:line="360" w:lineRule="auto"/>
              <w:ind w:firstLine="0"/>
              <w:jc w:val="left"/>
              <w:rPr>
                <w:sz w:val="20"/>
              </w:rPr>
            </w:pPr>
            <w:r w:rsidRPr="00E72E73">
              <w:rPr>
                <w:sz w:val="20"/>
              </w:rPr>
              <w:t>-134114</w:t>
            </w:r>
          </w:p>
        </w:tc>
      </w:tr>
      <w:tr w:rsidR="009560C1" w:rsidRPr="00E72E73" w:rsidTr="00E72E73">
        <w:trPr>
          <w:jc w:val="center"/>
        </w:trPr>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3. Н</w:t>
            </w:r>
            <w:r w:rsidR="006822B4" w:rsidRPr="00E72E73">
              <w:rPr>
                <w:sz w:val="20"/>
              </w:rPr>
              <w:t>алог на добавленную стоимость</w:t>
            </w:r>
          </w:p>
        </w:tc>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3589</w:t>
            </w:r>
          </w:p>
        </w:tc>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14474</w:t>
            </w:r>
          </w:p>
        </w:tc>
        <w:tc>
          <w:tcPr>
            <w:tcW w:w="0" w:type="auto"/>
          </w:tcPr>
          <w:p w:rsidR="00FB4200" w:rsidRPr="00E72E73" w:rsidRDefault="006822B4" w:rsidP="00E72E73">
            <w:pPr>
              <w:widowControl/>
              <w:tabs>
                <w:tab w:val="left" w:pos="1080"/>
              </w:tabs>
              <w:suppressAutoHyphens/>
              <w:spacing w:line="360" w:lineRule="auto"/>
              <w:ind w:firstLine="0"/>
              <w:jc w:val="left"/>
              <w:rPr>
                <w:sz w:val="20"/>
              </w:rPr>
            </w:pPr>
            <w:r w:rsidRPr="00E72E73">
              <w:rPr>
                <w:sz w:val="20"/>
              </w:rPr>
              <w:t>+</w:t>
            </w:r>
            <w:r w:rsidR="004C5C2E" w:rsidRPr="00E72E73">
              <w:rPr>
                <w:sz w:val="20"/>
              </w:rPr>
              <w:t>10885</w:t>
            </w:r>
          </w:p>
        </w:tc>
      </w:tr>
      <w:tr w:rsidR="009560C1" w:rsidRPr="00E72E73" w:rsidTr="00E72E73">
        <w:trPr>
          <w:jc w:val="center"/>
        </w:trPr>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4. Акцизы</w:t>
            </w:r>
          </w:p>
        </w:tc>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18</w:t>
            </w:r>
          </w:p>
        </w:tc>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18</w:t>
            </w:r>
          </w:p>
        </w:tc>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 xml:space="preserve"> </w:t>
            </w:r>
            <w:r w:rsidR="004C5C2E" w:rsidRPr="00E72E73">
              <w:rPr>
                <w:sz w:val="20"/>
              </w:rPr>
              <w:t>0</w:t>
            </w:r>
            <w:r w:rsidRPr="00E72E73">
              <w:rPr>
                <w:sz w:val="20"/>
              </w:rPr>
              <w:t xml:space="preserve"> </w:t>
            </w:r>
          </w:p>
        </w:tc>
      </w:tr>
      <w:tr w:rsidR="009560C1" w:rsidRPr="00E72E73" w:rsidTr="00E72E73">
        <w:trPr>
          <w:jc w:val="center"/>
        </w:trPr>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5. Н</w:t>
            </w:r>
            <w:r w:rsidR="006822B4" w:rsidRPr="00E72E73">
              <w:rPr>
                <w:sz w:val="20"/>
              </w:rPr>
              <w:t>алог на добычу полезных ископаемых</w:t>
            </w:r>
          </w:p>
        </w:tc>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154</w:t>
            </w:r>
          </w:p>
        </w:tc>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74</w:t>
            </w:r>
          </w:p>
        </w:tc>
        <w:tc>
          <w:tcPr>
            <w:tcW w:w="0" w:type="auto"/>
          </w:tcPr>
          <w:p w:rsidR="00FB4200" w:rsidRPr="00E72E73" w:rsidRDefault="004C5C2E" w:rsidP="00E72E73">
            <w:pPr>
              <w:widowControl/>
              <w:tabs>
                <w:tab w:val="left" w:pos="1080"/>
              </w:tabs>
              <w:suppressAutoHyphens/>
              <w:spacing w:line="360" w:lineRule="auto"/>
              <w:ind w:firstLine="0"/>
              <w:jc w:val="left"/>
              <w:rPr>
                <w:sz w:val="20"/>
              </w:rPr>
            </w:pPr>
            <w:r w:rsidRPr="00E72E73">
              <w:rPr>
                <w:sz w:val="20"/>
              </w:rPr>
              <w:t>-80</w:t>
            </w:r>
          </w:p>
        </w:tc>
      </w:tr>
      <w:tr w:rsidR="009560C1" w:rsidRPr="00E72E73" w:rsidTr="00E72E73">
        <w:trPr>
          <w:jc w:val="center"/>
        </w:trPr>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6. Водный налог</w:t>
            </w:r>
          </w:p>
        </w:tc>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1856</w:t>
            </w:r>
          </w:p>
        </w:tc>
        <w:tc>
          <w:tcPr>
            <w:tcW w:w="0" w:type="auto"/>
          </w:tcPr>
          <w:p w:rsidR="00FB4200" w:rsidRPr="00E72E73" w:rsidRDefault="00FB4200" w:rsidP="00E72E73">
            <w:pPr>
              <w:widowControl/>
              <w:tabs>
                <w:tab w:val="left" w:pos="1080"/>
              </w:tabs>
              <w:suppressAutoHyphens/>
              <w:spacing w:line="360" w:lineRule="auto"/>
              <w:ind w:firstLine="0"/>
              <w:jc w:val="left"/>
              <w:rPr>
                <w:sz w:val="20"/>
              </w:rPr>
            </w:pPr>
            <w:r w:rsidRPr="00E72E73">
              <w:rPr>
                <w:sz w:val="20"/>
              </w:rPr>
              <w:t>1453</w:t>
            </w:r>
          </w:p>
        </w:tc>
        <w:tc>
          <w:tcPr>
            <w:tcW w:w="0" w:type="auto"/>
          </w:tcPr>
          <w:p w:rsidR="00FB4200" w:rsidRPr="00E72E73" w:rsidRDefault="004C5C2E" w:rsidP="00E72E73">
            <w:pPr>
              <w:widowControl/>
              <w:tabs>
                <w:tab w:val="left" w:pos="1080"/>
              </w:tabs>
              <w:suppressAutoHyphens/>
              <w:spacing w:line="360" w:lineRule="auto"/>
              <w:ind w:firstLine="0"/>
              <w:jc w:val="left"/>
              <w:rPr>
                <w:sz w:val="20"/>
              </w:rPr>
            </w:pPr>
            <w:r w:rsidRPr="00E72E73">
              <w:rPr>
                <w:sz w:val="20"/>
              </w:rPr>
              <w:t>-403</w:t>
            </w:r>
          </w:p>
        </w:tc>
      </w:tr>
    </w:tbl>
    <w:p w:rsidR="00003E92" w:rsidRPr="009560C1" w:rsidRDefault="00E72E73" w:rsidP="009560C1">
      <w:pPr>
        <w:pStyle w:val="a8"/>
        <w:suppressAutoHyphens/>
        <w:spacing w:line="360" w:lineRule="auto"/>
        <w:ind w:left="0" w:right="0" w:firstLine="709"/>
        <w:rPr>
          <w:lang w:val="ru-RU"/>
        </w:rPr>
      </w:pPr>
      <w:r w:rsidRPr="00E72E73">
        <w:rPr>
          <w:lang w:val="ru-RU"/>
        </w:rPr>
        <w:br w:type="page"/>
      </w:r>
      <w:r w:rsidR="00E73C85" w:rsidRPr="009560C1">
        <w:rPr>
          <w:lang w:val="ru-RU"/>
        </w:rPr>
        <w:t>Данн</w:t>
      </w:r>
      <w:r w:rsidR="0092208D" w:rsidRPr="009560C1">
        <w:rPr>
          <w:lang w:val="ru-RU"/>
        </w:rPr>
        <w:t>ые</w:t>
      </w:r>
      <w:r w:rsidR="00E73C85" w:rsidRPr="009560C1">
        <w:rPr>
          <w:lang w:val="ru-RU"/>
        </w:rPr>
        <w:t xml:space="preserve"> таблицы 1 показывают, что сумма налога на добавленную стоимость увеличилась на 10885 тыс. рублей</w:t>
      </w:r>
      <w:r w:rsidR="006822B4" w:rsidRPr="009560C1">
        <w:rPr>
          <w:lang w:val="ru-RU"/>
        </w:rPr>
        <w:t xml:space="preserve"> в 2008 году по сравнению с 2007 годом. </w:t>
      </w:r>
      <w:r w:rsidR="000066A9" w:rsidRPr="009560C1">
        <w:rPr>
          <w:lang w:val="ru-RU"/>
        </w:rPr>
        <w:t>Это свидетельствует об увеличении выплат в бюджет налога на добавленную стоимость и увеличение дохода у различных предприятии.</w:t>
      </w:r>
    </w:p>
    <w:p w:rsidR="000066A9" w:rsidRPr="009560C1" w:rsidRDefault="00734E01" w:rsidP="009560C1">
      <w:pPr>
        <w:pStyle w:val="a8"/>
        <w:suppressAutoHyphens/>
        <w:spacing w:line="360" w:lineRule="auto"/>
        <w:ind w:left="0" w:right="0" w:firstLine="709"/>
        <w:rPr>
          <w:lang w:val="ru-RU"/>
        </w:rPr>
      </w:pPr>
      <w:r w:rsidRPr="009560C1">
        <w:rPr>
          <w:lang w:val="ru-RU"/>
        </w:rPr>
        <w:t>Наибольший удельный вес поступлений по налога на добавленную стоимость обеспечивают предприятия добывающей и перерабатывающей промышленности.</w:t>
      </w:r>
    </w:p>
    <w:p w:rsidR="00E72E73" w:rsidRDefault="00734E01" w:rsidP="009560C1">
      <w:pPr>
        <w:pStyle w:val="a8"/>
        <w:suppressAutoHyphens/>
        <w:spacing w:line="360" w:lineRule="auto"/>
        <w:ind w:left="0" w:right="0" w:firstLine="709"/>
        <w:rPr>
          <w:lang w:val="ru-RU"/>
        </w:rPr>
      </w:pPr>
      <w:r w:rsidRPr="009560C1">
        <w:rPr>
          <w:lang w:val="ru-RU"/>
        </w:rPr>
        <w:t xml:space="preserve">В 2007 году было </w:t>
      </w:r>
      <w:r w:rsidR="006822B4" w:rsidRPr="009560C1">
        <w:rPr>
          <w:lang w:val="ru-RU"/>
        </w:rPr>
        <w:t>низкое</w:t>
      </w:r>
      <w:r w:rsidRPr="009560C1">
        <w:rPr>
          <w:lang w:val="ru-RU"/>
        </w:rPr>
        <w:t xml:space="preserve"> поступление налога на добавленную стоимость, что свидетельствует о не предоставлении налого</w:t>
      </w:r>
      <w:r w:rsidR="00F81CEC" w:rsidRPr="009560C1">
        <w:rPr>
          <w:lang w:val="ru-RU"/>
        </w:rPr>
        <w:t>вых деклараций по налогу на добавленную стоимость</w:t>
      </w:r>
      <w:r w:rsidRPr="009560C1">
        <w:rPr>
          <w:lang w:val="ru-RU"/>
        </w:rPr>
        <w:t xml:space="preserve"> и к ним налоговые органы предъявляют санкции в виде приостановления операций по расчетным (текущим) счетам в банках. Однако большинство этих предприятий не ведут финансово-хозяйственной деятельности и подлежат закрытию.</w:t>
      </w:r>
    </w:p>
    <w:p w:rsidR="0092208D" w:rsidRPr="009560C1" w:rsidRDefault="0092208D" w:rsidP="009560C1">
      <w:pPr>
        <w:pStyle w:val="a8"/>
        <w:suppressAutoHyphens/>
        <w:spacing w:line="360" w:lineRule="auto"/>
        <w:ind w:left="0" w:right="0" w:firstLine="709"/>
        <w:rPr>
          <w:lang w:val="ru-RU"/>
        </w:rPr>
      </w:pPr>
      <w:r w:rsidRPr="009560C1">
        <w:rPr>
          <w:lang w:val="ru-RU"/>
        </w:rPr>
        <w:t>Налогоплательщики обязаны своевременно и в полном объеме уплачивать налоги и другие обязательные платежи. При этом со срочностью уплаты налоговых платежей тесно связано понятие недоимки, которая представляет собой сумму налога, не внесенную в бюджет или внебюджетный фонд по истечении установленных сроков уплаты.</w:t>
      </w:r>
    </w:p>
    <w:p w:rsidR="00F81CEC" w:rsidRPr="009560C1" w:rsidRDefault="00F81CEC" w:rsidP="009560C1">
      <w:pPr>
        <w:widowControl/>
        <w:suppressAutoHyphens/>
        <w:spacing w:line="360" w:lineRule="auto"/>
        <w:ind w:firstLine="709"/>
        <w:rPr>
          <w:sz w:val="28"/>
        </w:rPr>
      </w:pPr>
      <w:r w:rsidRPr="009560C1">
        <w:rPr>
          <w:sz w:val="28"/>
        </w:rPr>
        <w:t>На увеличение налога на прибыль скорей всего повлияло в первую очередь увеличение прибыли от реализации. Сумма изменения составляет 923, что показывает не большое увеличение и расхождения в суммах за год.</w:t>
      </w:r>
    </w:p>
    <w:p w:rsidR="00F81CEC" w:rsidRPr="009560C1" w:rsidRDefault="00F81CEC" w:rsidP="009560C1">
      <w:pPr>
        <w:widowControl/>
        <w:suppressAutoHyphens/>
        <w:spacing w:line="360" w:lineRule="auto"/>
        <w:ind w:firstLine="709"/>
        <w:rPr>
          <w:sz w:val="28"/>
        </w:rPr>
      </w:pPr>
      <w:r w:rsidRPr="009560C1">
        <w:rPr>
          <w:sz w:val="28"/>
        </w:rPr>
        <w:t>Из таблицы видно, что изменения по акцизам не произошло, это свидетельствует о стабильности поступления налога в бюджет.</w:t>
      </w:r>
    </w:p>
    <w:p w:rsidR="00E72E73" w:rsidRDefault="00F81CEC" w:rsidP="009560C1">
      <w:pPr>
        <w:widowControl/>
        <w:suppressAutoHyphens/>
        <w:spacing w:line="360" w:lineRule="auto"/>
        <w:ind w:firstLine="709"/>
        <w:rPr>
          <w:sz w:val="28"/>
        </w:rPr>
      </w:pPr>
      <w:r w:rsidRPr="009560C1">
        <w:rPr>
          <w:sz w:val="28"/>
        </w:rPr>
        <w:t>У остальных налогов,</w:t>
      </w:r>
      <w:r w:rsidR="006822B4" w:rsidRPr="009560C1">
        <w:rPr>
          <w:sz w:val="28"/>
        </w:rPr>
        <w:t xml:space="preserve"> таких,</w:t>
      </w:r>
      <w:r w:rsidRPr="009560C1">
        <w:rPr>
          <w:sz w:val="28"/>
        </w:rPr>
        <w:t xml:space="preserve"> как водный, налог на добычу полезных ископаемых, единый социальный налог произошли заметные изменения. Это говорит </w:t>
      </w:r>
      <w:r w:rsidR="002C395F" w:rsidRPr="009560C1">
        <w:rPr>
          <w:sz w:val="28"/>
        </w:rPr>
        <w:t>о том что происходит сокрытие налог</w:t>
      </w:r>
      <w:r w:rsidR="006822B4" w:rsidRPr="009560C1">
        <w:rPr>
          <w:sz w:val="28"/>
        </w:rPr>
        <w:t>ов</w:t>
      </w:r>
      <w:r w:rsidR="002C395F" w:rsidRPr="009560C1">
        <w:rPr>
          <w:sz w:val="28"/>
        </w:rPr>
        <w:t>, которы</w:t>
      </w:r>
      <w:r w:rsidR="006822B4" w:rsidRPr="009560C1">
        <w:rPr>
          <w:sz w:val="28"/>
        </w:rPr>
        <w:t>е</w:t>
      </w:r>
      <w:r w:rsidR="002C395F" w:rsidRPr="009560C1">
        <w:rPr>
          <w:sz w:val="28"/>
        </w:rPr>
        <w:t xml:space="preserve"> долж</w:t>
      </w:r>
      <w:r w:rsidR="006822B4" w:rsidRPr="009560C1">
        <w:rPr>
          <w:sz w:val="28"/>
        </w:rPr>
        <w:t>ны поступать в федеральный бюджет.</w:t>
      </w:r>
    </w:p>
    <w:p w:rsidR="0092208D" w:rsidRPr="009560C1" w:rsidRDefault="0092208D" w:rsidP="009560C1">
      <w:pPr>
        <w:widowControl/>
        <w:suppressAutoHyphens/>
        <w:spacing w:line="360" w:lineRule="auto"/>
        <w:ind w:firstLine="709"/>
        <w:rPr>
          <w:sz w:val="28"/>
        </w:rPr>
      </w:pPr>
    </w:p>
    <w:p w:rsidR="0092208D" w:rsidRPr="009560C1" w:rsidRDefault="00E72E73" w:rsidP="009560C1">
      <w:pPr>
        <w:widowControl/>
        <w:suppressAutoHyphens/>
        <w:spacing w:line="360" w:lineRule="auto"/>
        <w:ind w:firstLine="709"/>
        <w:rPr>
          <w:sz w:val="28"/>
        </w:rPr>
      </w:pPr>
      <w:r>
        <w:rPr>
          <w:sz w:val="28"/>
        </w:rPr>
        <w:br w:type="page"/>
      </w:r>
      <w:r w:rsidR="0092208D" w:rsidRPr="009560C1">
        <w:rPr>
          <w:sz w:val="28"/>
        </w:rPr>
        <w:t xml:space="preserve">3.2 Налоговый учет налога на добавленную стоимость на примере ОАО </w:t>
      </w:r>
      <w:r w:rsidR="009560C1">
        <w:rPr>
          <w:sz w:val="28"/>
        </w:rPr>
        <w:t>"</w:t>
      </w:r>
      <w:r w:rsidR="0092208D" w:rsidRPr="009560C1">
        <w:rPr>
          <w:sz w:val="28"/>
        </w:rPr>
        <w:t>Нефтемаш</w:t>
      </w:r>
      <w:r w:rsidR="009560C1">
        <w:rPr>
          <w:sz w:val="28"/>
        </w:rPr>
        <w:t>"</w:t>
      </w:r>
      <w:r w:rsidR="0092208D" w:rsidRPr="009560C1">
        <w:rPr>
          <w:sz w:val="28"/>
        </w:rPr>
        <w:t xml:space="preserve"> за 2007-2008 года</w:t>
      </w:r>
    </w:p>
    <w:p w:rsidR="0092208D" w:rsidRPr="009560C1" w:rsidRDefault="0092208D" w:rsidP="009560C1">
      <w:pPr>
        <w:widowControl/>
        <w:suppressAutoHyphens/>
        <w:spacing w:line="360" w:lineRule="auto"/>
        <w:ind w:firstLine="709"/>
        <w:rPr>
          <w:sz w:val="28"/>
        </w:rPr>
      </w:pPr>
    </w:p>
    <w:p w:rsidR="00E72E73" w:rsidRDefault="0092208D" w:rsidP="009560C1">
      <w:pPr>
        <w:widowControl/>
        <w:suppressAutoHyphens/>
        <w:spacing w:line="360" w:lineRule="auto"/>
        <w:ind w:firstLine="709"/>
        <w:rPr>
          <w:sz w:val="28"/>
        </w:rPr>
      </w:pPr>
      <w:r w:rsidRPr="009560C1">
        <w:rPr>
          <w:sz w:val="28"/>
        </w:rPr>
        <w:t xml:space="preserve">ОАО </w:t>
      </w:r>
      <w:r w:rsidR="009560C1">
        <w:rPr>
          <w:sz w:val="28"/>
        </w:rPr>
        <w:t>"</w:t>
      </w:r>
      <w:r w:rsidRPr="009560C1">
        <w:rPr>
          <w:sz w:val="28"/>
        </w:rPr>
        <w:t>Нефтемаш</w:t>
      </w:r>
      <w:r w:rsidR="009560C1">
        <w:rPr>
          <w:sz w:val="28"/>
        </w:rPr>
        <w:t>"</w:t>
      </w:r>
      <w:r w:rsidRPr="009560C1">
        <w:rPr>
          <w:sz w:val="28"/>
        </w:rPr>
        <w:t xml:space="preserve"> состоит на учете в Налоговом органе с 2005 года, осуществляет </w:t>
      </w:r>
      <w:r w:rsidR="00A8160B" w:rsidRPr="009560C1">
        <w:rPr>
          <w:sz w:val="28"/>
        </w:rPr>
        <w:t>разработку товаров народного потребления, создание и внедрение средств автоматики, измерительных приборов, систем автоматизации для быта, промышленности и сельского хозяйства, оказание услуг по внедрению, монтажу наладке и ремонту выпускаемой продукции, ремонт бытовой техники, и другие виды деятельности, не запрещенные законодательством Российской Федерации.</w:t>
      </w:r>
    </w:p>
    <w:p w:rsidR="00A8160B" w:rsidRPr="009560C1" w:rsidRDefault="00A8160B" w:rsidP="009560C1">
      <w:pPr>
        <w:widowControl/>
        <w:suppressAutoHyphens/>
        <w:spacing w:line="360" w:lineRule="auto"/>
        <w:ind w:firstLine="709"/>
        <w:rPr>
          <w:sz w:val="28"/>
        </w:rPr>
      </w:pPr>
      <w:r w:rsidRPr="009560C1">
        <w:rPr>
          <w:sz w:val="28"/>
        </w:rPr>
        <w:t xml:space="preserve">В 2007 году ОАО </w:t>
      </w:r>
      <w:r w:rsidR="009560C1">
        <w:rPr>
          <w:sz w:val="28"/>
        </w:rPr>
        <w:t>"</w:t>
      </w:r>
      <w:r w:rsidRPr="009560C1">
        <w:rPr>
          <w:sz w:val="28"/>
        </w:rPr>
        <w:t>Нефтемаш</w:t>
      </w:r>
      <w:r w:rsidR="009560C1">
        <w:rPr>
          <w:sz w:val="28"/>
        </w:rPr>
        <w:t>"</w:t>
      </w:r>
      <w:r w:rsidRPr="009560C1">
        <w:rPr>
          <w:sz w:val="28"/>
        </w:rPr>
        <w:t xml:space="preserve"> предоставлял отчеты по налогу на добавленную стоимость ежемесячно, с 2008 года перешло на ежеквартальное предоставление отчетности по налогу на добавленную стоимость.</w:t>
      </w:r>
    </w:p>
    <w:p w:rsidR="00661447" w:rsidRPr="009560C1" w:rsidRDefault="00A8160B" w:rsidP="009560C1">
      <w:pPr>
        <w:widowControl/>
        <w:suppressAutoHyphens/>
        <w:spacing w:line="360" w:lineRule="auto"/>
        <w:ind w:firstLine="709"/>
        <w:rPr>
          <w:sz w:val="28"/>
          <w:szCs w:val="24"/>
        </w:rPr>
      </w:pPr>
      <w:r w:rsidRPr="009560C1">
        <w:rPr>
          <w:sz w:val="28"/>
          <w:szCs w:val="24"/>
        </w:rPr>
        <w:t xml:space="preserve">Моментом определения налоговой базы </w:t>
      </w:r>
      <w:r w:rsidR="00661447" w:rsidRPr="009560C1">
        <w:rPr>
          <w:sz w:val="28"/>
          <w:szCs w:val="24"/>
        </w:rPr>
        <w:t>по налогу на добавленную стоимость является наиболее раняя из дат: день отгрузки или день оплаты (частичная оплата) в счет предстоящих поставок операций, подлежащих налогообложению и операции, освобождаемых от налогообложения. Ведется</w:t>
      </w:r>
      <w:r w:rsidR="00944D14" w:rsidRPr="009560C1">
        <w:rPr>
          <w:sz w:val="28"/>
          <w:szCs w:val="24"/>
        </w:rPr>
        <w:t xml:space="preserve"> </w:t>
      </w:r>
      <w:r w:rsidR="00661447" w:rsidRPr="009560C1">
        <w:rPr>
          <w:sz w:val="28"/>
          <w:szCs w:val="24"/>
        </w:rPr>
        <w:t>раздельный учет расходов, осуществляемых по операциям подлежащим налогообложению и не облагаемых налога на добавленную стоимость (все аспекты определения налоговой базы приведены в учетной политике организации).</w:t>
      </w:r>
    </w:p>
    <w:p w:rsidR="00661447" w:rsidRPr="009560C1" w:rsidRDefault="00661447" w:rsidP="009560C1">
      <w:pPr>
        <w:widowControl/>
        <w:suppressAutoHyphens/>
        <w:spacing w:line="360" w:lineRule="auto"/>
        <w:ind w:firstLine="709"/>
        <w:rPr>
          <w:sz w:val="28"/>
          <w:szCs w:val="24"/>
        </w:rPr>
      </w:pPr>
      <w:r w:rsidRPr="009560C1">
        <w:rPr>
          <w:sz w:val="28"/>
          <w:szCs w:val="24"/>
        </w:rPr>
        <w:t>Сумма налога, исчисленная к уплате в бюджет за 2007 год составило.</w:t>
      </w:r>
    </w:p>
    <w:p w:rsidR="00266223" w:rsidRPr="009560C1" w:rsidRDefault="00266223" w:rsidP="009560C1">
      <w:pPr>
        <w:widowControl/>
        <w:suppressAutoHyphens/>
        <w:spacing w:line="360" w:lineRule="auto"/>
        <w:ind w:firstLine="709"/>
        <w:rPr>
          <w:sz w:val="28"/>
          <w:szCs w:val="24"/>
        </w:rPr>
      </w:pPr>
    </w:p>
    <w:p w:rsidR="00661447" w:rsidRPr="009560C1" w:rsidRDefault="00661447" w:rsidP="009560C1">
      <w:pPr>
        <w:widowControl/>
        <w:suppressAutoHyphens/>
        <w:spacing w:line="360" w:lineRule="auto"/>
        <w:ind w:firstLine="709"/>
        <w:rPr>
          <w:sz w:val="28"/>
          <w:szCs w:val="24"/>
        </w:rPr>
      </w:pPr>
      <w:r w:rsidRPr="009560C1">
        <w:rPr>
          <w:sz w:val="28"/>
          <w:szCs w:val="24"/>
        </w:rPr>
        <w:t xml:space="preserve">Таблица 2 </w:t>
      </w:r>
      <w:r w:rsidR="00614BDF" w:rsidRPr="009560C1">
        <w:rPr>
          <w:sz w:val="28"/>
          <w:szCs w:val="24"/>
        </w:rPr>
        <w:t xml:space="preserve">- </w:t>
      </w:r>
      <w:r w:rsidRPr="009560C1">
        <w:rPr>
          <w:sz w:val="28"/>
          <w:szCs w:val="24"/>
        </w:rPr>
        <w:t>Суммы налога подлежащие к уплате в бюджет за 2007 год</w:t>
      </w:r>
      <w:r w:rsidR="00550F3C" w:rsidRPr="009560C1">
        <w:rPr>
          <w:sz w:val="28"/>
          <w:szCs w:val="24"/>
        </w:rPr>
        <w:t xml:space="preserve"> (тыс. рублей)</w:t>
      </w:r>
    </w:p>
    <w:tbl>
      <w:tblPr>
        <w:tblStyle w:val="aa"/>
        <w:tblW w:w="0" w:type="auto"/>
        <w:jc w:val="center"/>
        <w:tblLook w:val="0000" w:firstRow="0" w:lastRow="0" w:firstColumn="0" w:lastColumn="0" w:noHBand="0" w:noVBand="0"/>
      </w:tblPr>
      <w:tblGrid>
        <w:gridCol w:w="727"/>
        <w:gridCol w:w="1018"/>
        <w:gridCol w:w="5492"/>
      </w:tblGrid>
      <w:tr w:rsidR="00944D14" w:rsidRPr="00E72E73" w:rsidTr="00E72E73">
        <w:trPr>
          <w:jc w:val="center"/>
        </w:trPr>
        <w:tc>
          <w:tcPr>
            <w:tcW w:w="0" w:type="auto"/>
          </w:tcPr>
          <w:p w:rsidR="00550F3C" w:rsidRPr="00E72E73" w:rsidRDefault="00550F3C" w:rsidP="00E72E73">
            <w:pPr>
              <w:widowControl/>
              <w:suppressAutoHyphens/>
              <w:spacing w:line="360" w:lineRule="auto"/>
              <w:ind w:firstLine="0"/>
              <w:jc w:val="left"/>
              <w:rPr>
                <w:sz w:val="20"/>
                <w:szCs w:val="24"/>
              </w:rPr>
            </w:pPr>
            <w:r w:rsidRPr="00E72E73">
              <w:rPr>
                <w:sz w:val="20"/>
                <w:szCs w:val="24"/>
              </w:rPr>
              <w:t>№ п/п</w:t>
            </w:r>
          </w:p>
        </w:tc>
        <w:tc>
          <w:tcPr>
            <w:tcW w:w="0" w:type="auto"/>
          </w:tcPr>
          <w:p w:rsidR="00550F3C" w:rsidRPr="00E72E73" w:rsidRDefault="00550F3C" w:rsidP="00E72E73">
            <w:pPr>
              <w:widowControl/>
              <w:suppressAutoHyphens/>
              <w:spacing w:line="360" w:lineRule="auto"/>
              <w:ind w:firstLine="0"/>
              <w:jc w:val="left"/>
              <w:rPr>
                <w:sz w:val="20"/>
                <w:szCs w:val="24"/>
              </w:rPr>
            </w:pPr>
            <w:r w:rsidRPr="00E72E73">
              <w:rPr>
                <w:sz w:val="20"/>
                <w:szCs w:val="24"/>
              </w:rPr>
              <w:t>Месяц</w:t>
            </w:r>
          </w:p>
        </w:tc>
        <w:tc>
          <w:tcPr>
            <w:tcW w:w="0" w:type="auto"/>
          </w:tcPr>
          <w:p w:rsidR="00550F3C" w:rsidRPr="00E72E73" w:rsidRDefault="00550F3C" w:rsidP="00E72E73">
            <w:pPr>
              <w:widowControl/>
              <w:suppressAutoHyphens/>
              <w:spacing w:line="360" w:lineRule="auto"/>
              <w:ind w:firstLine="0"/>
              <w:jc w:val="left"/>
              <w:rPr>
                <w:sz w:val="20"/>
                <w:szCs w:val="24"/>
              </w:rPr>
            </w:pPr>
            <w:r w:rsidRPr="00E72E73">
              <w:rPr>
                <w:sz w:val="20"/>
                <w:szCs w:val="24"/>
              </w:rPr>
              <w:t>Сумм</w:t>
            </w:r>
            <w:r w:rsidR="003B51EF" w:rsidRPr="00E72E73">
              <w:rPr>
                <w:sz w:val="20"/>
                <w:szCs w:val="24"/>
              </w:rPr>
              <w:t>а</w:t>
            </w:r>
            <w:r w:rsidRPr="00E72E73">
              <w:rPr>
                <w:sz w:val="20"/>
                <w:szCs w:val="24"/>
              </w:rPr>
              <w:t xml:space="preserve"> налога уплаченн</w:t>
            </w:r>
            <w:r w:rsidR="003B51EF" w:rsidRPr="00E72E73">
              <w:rPr>
                <w:sz w:val="20"/>
                <w:szCs w:val="24"/>
              </w:rPr>
              <w:t>ая</w:t>
            </w:r>
            <w:r w:rsidRPr="00E72E73">
              <w:rPr>
                <w:sz w:val="20"/>
                <w:szCs w:val="24"/>
              </w:rPr>
              <w:t xml:space="preserve"> в бюджет за 2007 год (тыс. рублей)</w:t>
            </w:r>
          </w:p>
        </w:tc>
      </w:tr>
      <w:tr w:rsidR="00944D14" w:rsidRPr="00E72E73" w:rsidTr="00E72E73">
        <w:trPr>
          <w:jc w:val="center"/>
        </w:trPr>
        <w:tc>
          <w:tcPr>
            <w:tcW w:w="0" w:type="auto"/>
          </w:tcPr>
          <w:p w:rsidR="00550F3C" w:rsidRPr="00E72E73" w:rsidRDefault="00550F3C" w:rsidP="00E72E73">
            <w:pPr>
              <w:widowControl/>
              <w:suppressAutoHyphens/>
              <w:spacing w:line="360" w:lineRule="auto"/>
              <w:ind w:firstLine="0"/>
              <w:jc w:val="left"/>
              <w:rPr>
                <w:sz w:val="20"/>
                <w:szCs w:val="24"/>
              </w:rPr>
            </w:pPr>
            <w:r w:rsidRPr="00E72E73">
              <w:rPr>
                <w:sz w:val="20"/>
                <w:szCs w:val="24"/>
              </w:rPr>
              <w:t>1</w:t>
            </w:r>
          </w:p>
        </w:tc>
        <w:tc>
          <w:tcPr>
            <w:tcW w:w="0" w:type="auto"/>
          </w:tcPr>
          <w:p w:rsidR="00550F3C" w:rsidRPr="00E72E73" w:rsidRDefault="00550F3C" w:rsidP="00E72E73">
            <w:pPr>
              <w:widowControl/>
              <w:suppressAutoHyphens/>
              <w:spacing w:line="360" w:lineRule="auto"/>
              <w:ind w:firstLine="0"/>
              <w:jc w:val="left"/>
              <w:rPr>
                <w:sz w:val="20"/>
                <w:szCs w:val="24"/>
              </w:rPr>
            </w:pPr>
            <w:r w:rsidRPr="00E72E73">
              <w:rPr>
                <w:sz w:val="20"/>
                <w:szCs w:val="24"/>
              </w:rPr>
              <w:t>Январь</w:t>
            </w:r>
          </w:p>
        </w:tc>
        <w:tc>
          <w:tcPr>
            <w:tcW w:w="0" w:type="auto"/>
          </w:tcPr>
          <w:p w:rsidR="00550F3C" w:rsidRPr="00E72E73" w:rsidRDefault="00550F3C" w:rsidP="00E72E73">
            <w:pPr>
              <w:widowControl/>
              <w:suppressAutoHyphens/>
              <w:spacing w:line="360" w:lineRule="auto"/>
              <w:ind w:firstLine="0"/>
              <w:jc w:val="left"/>
              <w:rPr>
                <w:sz w:val="20"/>
                <w:szCs w:val="24"/>
              </w:rPr>
            </w:pPr>
            <w:r w:rsidRPr="00E72E73">
              <w:rPr>
                <w:sz w:val="20"/>
                <w:szCs w:val="24"/>
              </w:rPr>
              <w:t>7350</w:t>
            </w:r>
          </w:p>
        </w:tc>
      </w:tr>
      <w:tr w:rsidR="00944D14" w:rsidRPr="00E72E73" w:rsidTr="00E72E73">
        <w:trPr>
          <w:jc w:val="center"/>
        </w:trPr>
        <w:tc>
          <w:tcPr>
            <w:tcW w:w="0" w:type="auto"/>
          </w:tcPr>
          <w:p w:rsidR="00550F3C" w:rsidRPr="00E72E73" w:rsidRDefault="00550F3C" w:rsidP="00E72E73">
            <w:pPr>
              <w:widowControl/>
              <w:suppressAutoHyphens/>
              <w:spacing w:line="360" w:lineRule="auto"/>
              <w:ind w:firstLine="0"/>
              <w:jc w:val="left"/>
              <w:rPr>
                <w:sz w:val="20"/>
                <w:szCs w:val="24"/>
              </w:rPr>
            </w:pPr>
            <w:r w:rsidRPr="00E72E73">
              <w:rPr>
                <w:sz w:val="20"/>
                <w:szCs w:val="24"/>
              </w:rPr>
              <w:t>2</w:t>
            </w:r>
          </w:p>
        </w:tc>
        <w:tc>
          <w:tcPr>
            <w:tcW w:w="0" w:type="auto"/>
          </w:tcPr>
          <w:p w:rsidR="00550F3C" w:rsidRPr="00E72E73" w:rsidRDefault="00550F3C" w:rsidP="00E72E73">
            <w:pPr>
              <w:widowControl/>
              <w:suppressAutoHyphens/>
              <w:spacing w:line="360" w:lineRule="auto"/>
              <w:ind w:firstLine="0"/>
              <w:jc w:val="left"/>
              <w:rPr>
                <w:sz w:val="20"/>
                <w:szCs w:val="24"/>
              </w:rPr>
            </w:pPr>
            <w:r w:rsidRPr="00E72E73">
              <w:rPr>
                <w:sz w:val="20"/>
                <w:szCs w:val="24"/>
              </w:rPr>
              <w:t>Февраль</w:t>
            </w:r>
          </w:p>
        </w:tc>
        <w:tc>
          <w:tcPr>
            <w:tcW w:w="0" w:type="auto"/>
          </w:tcPr>
          <w:p w:rsidR="00550F3C" w:rsidRPr="00E72E73" w:rsidRDefault="00550F3C" w:rsidP="00E72E73">
            <w:pPr>
              <w:widowControl/>
              <w:suppressAutoHyphens/>
              <w:spacing w:line="360" w:lineRule="auto"/>
              <w:ind w:firstLine="0"/>
              <w:jc w:val="left"/>
              <w:rPr>
                <w:sz w:val="20"/>
                <w:szCs w:val="24"/>
              </w:rPr>
            </w:pPr>
            <w:r w:rsidRPr="00E72E73">
              <w:rPr>
                <w:sz w:val="20"/>
                <w:szCs w:val="24"/>
              </w:rPr>
              <w:t>14698</w:t>
            </w:r>
          </w:p>
        </w:tc>
      </w:tr>
      <w:tr w:rsidR="00944D14" w:rsidRPr="00E72E73" w:rsidTr="00E72E73">
        <w:trPr>
          <w:jc w:val="center"/>
        </w:trPr>
        <w:tc>
          <w:tcPr>
            <w:tcW w:w="0" w:type="auto"/>
          </w:tcPr>
          <w:p w:rsidR="00550F3C" w:rsidRPr="00E72E73" w:rsidRDefault="00550F3C" w:rsidP="00E72E73">
            <w:pPr>
              <w:widowControl/>
              <w:suppressAutoHyphens/>
              <w:spacing w:line="360" w:lineRule="auto"/>
              <w:ind w:firstLine="0"/>
              <w:jc w:val="left"/>
              <w:rPr>
                <w:sz w:val="20"/>
              </w:rPr>
            </w:pPr>
            <w:r w:rsidRPr="00E72E73">
              <w:rPr>
                <w:sz w:val="20"/>
              </w:rPr>
              <w:t>3</w:t>
            </w:r>
          </w:p>
        </w:tc>
        <w:tc>
          <w:tcPr>
            <w:tcW w:w="0" w:type="auto"/>
          </w:tcPr>
          <w:p w:rsidR="00550F3C" w:rsidRPr="00E72E73" w:rsidRDefault="00550F3C" w:rsidP="00E72E73">
            <w:pPr>
              <w:widowControl/>
              <w:suppressAutoHyphens/>
              <w:spacing w:line="360" w:lineRule="auto"/>
              <w:ind w:firstLine="0"/>
              <w:jc w:val="left"/>
              <w:rPr>
                <w:sz w:val="20"/>
              </w:rPr>
            </w:pPr>
            <w:r w:rsidRPr="00E72E73">
              <w:rPr>
                <w:sz w:val="20"/>
              </w:rPr>
              <w:t>Март</w:t>
            </w:r>
          </w:p>
        </w:tc>
        <w:tc>
          <w:tcPr>
            <w:tcW w:w="0" w:type="auto"/>
          </w:tcPr>
          <w:p w:rsidR="00550F3C" w:rsidRPr="00E72E73" w:rsidRDefault="00550F3C" w:rsidP="00E72E73">
            <w:pPr>
              <w:widowControl/>
              <w:suppressAutoHyphens/>
              <w:spacing w:line="360" w:lineRule="auto"/>
              <w:ind w:firstLine="0"/>
              <w:jc w:val="left"/>
              <w:rPr>
                <w:sz w:val="20"/>
              </w:rPr>
            </w:pPr>
            <w:r w:rsidRPr="00E72E73">
              <w:rPr>
                <w:sz w:val="20"/>
              </w:rPr>
              <w:t>31981</w:t>
            </w:r>
          </w:p>
        </w:tc>
      </w:tr>
      <w:tr w:rsidR="00944D14" w:rsidRPr="00E72E73" w:rsidTr="00E72E73">
        <w:trPr>
          <w:jc w:val="center"/>
        </w:trPr>
        <w:tc>
          <w:tcPr>
            <w:tcW w:w="0" w:type="auto"/>
          </w:tcPr>
          <w:p w:rsidR="00550F3C" w:rsidRPr="00E72E73" w:rsidRDefault="00550F3C" w:rsidP="00E72E73">
            <w:pPr>
              <w:widowControl/>
              <w:suppressAutoHyphens/>
              <w:spacing w:line="360" w:lineRule="auto"/>
              <w:ind w:firstLine="0"/>
              <w:jc w:val="left"/>
              <w:rPr>
                <w:sz w:val="20"/>
              </w:rPr>
            </w:pPr>
            <w:r w:rsidRPr="00E72E73">
              <w:rPr>
                <w:sz w:val="20"/>
              </w:rPr>
              <w:t>4</w:t>
            </w:r>
          </w:p>
        </w:tc>
        <w:tc>
          <w:tcPr>
            <w:tcW w:w="0" w:type="auto"/>
          </w:tcPr>
          <w:p w:rsidR="00550F3C" w:rsidRPr="00E72E73" w:rsidRDefault="00550F3C" w:rsidP="00E72E73">
            <w:pPr>
              <w:widowControl/>
              <w:suppressAutoHyphens/>
              <w:spacing w:line="360" w:lineRule="auto"/>
              <w:ind w:firstLine="0"/>
              <w:jc w:val="left"/>
              <w:rPr>
                <w:sz w:val="20"/>
              </w:rPr>
            </w:pPr>
            <w:r w:rsidRPr="00E72E73">
              <w:rPr>
                <w:sz w:val="20"/>
              </w:rPr>
              <w:t>Апрель</w:t>
            </w:r>
          </w:p>
        </w:tc>
        <w:tc>
          <w:tcPr>
            <w:tcW w:w="0" w:type="auto"/>
          </w:tcPr>
          <w:p w:rsidR="00550F3C" w:rsidRPr="00E72E73" w:rsidRDefault="00550F3C" w:rsidP="00E72E73">
            <w:pPr>
              <w:widowControl/>
              <w:suppressAutoHyphens/>
              <w:spacing w:line="360" w:lineRule="auto"/>
              <w:ind w:firstLine="0"/>
              <w:jc w:val="left"/>
              <w:rPr>
                <w:sz w:val="20"/>
              </w:rPr>
            </w:pPr>
            <w:r w:rsidRPr="00E72E73">
              <w:rPr>
                <w:sz w:val="20"/>
              </w:rPr>
              <w:t>56884</w:t>
            </w:r>
          </w:p>
        </w:tc>
      </w:tr>
      <w:tr w:rsidR="00944D14" w:rsidRPr="00E72E73" w:rsidTr="00E72E73">
        <w:trPr>
          <w:jc w:val="center"/>
        </w:trPr>
        <w:tc>
          <w:tcPr>
            <w:tcW w:w="0" w:type="auto"/>
          </w:tcPr>
          <w:p w:rsidR="00550F3C" w:rsidRPr="00E72E73" w:rsidRDefault="00550F3C" w:rsidP="00E72E73">
            <w:pPr>
              <w:widowControl/>
              <w:suppressAutoHyphens/>
              <w:spacing w:line="360" w:lineRule="auto"/>
              <w:ind w:firstLine="0"/>
              <w:jc w:val="left"/>
              <w:rPr>
                <w:sz w:val="20"/>
              </w:rPr>
            </w:pPr>
            <w:r w:rsidRPr="00E72E73">
              <w:rPr>
                <w:sz w:val="20"/>
              </w:rPr>
              <w:t>5</w:t>
            </w:r>
          </w:p>
        </w:tc>
        <w:tc>
          <w:tcPr>
            <w:tcW w:w="0" w:type="auto"/>
          </w:tcPr>
          <w:p w:rsidR="00550F3C" w:rsidRPr="00E72E73" w:rsidRDefault="00550F3C" w:rsidP="00E72E73">
            <w:pPr>
              <w:widowControl/>
              <w:suppressAutoHyphens/>
              <w:spacing w:line="360" w:lineRule="auto"/>
              <w:ind w:firstLine="0"/>
              <w:jc w:val="left"/>
              <w:rPr>
                <w:sz w:val="20"/>
              </w:rPr>
            </w:pPr>
            <w:r w:rsidRPr="00E72E73">
              <w:rPr>
                <w:sz w:val="20"/>
              </w:rPr>
              <w:t>Май</w:t>
            </w:r>
          </w:p>
        </w:tc>
        <w:tc>
          <w:tcPr>
            <w:tcW w:w="0" w:type="auto"/>
          </w:tcPr>
          <w:p w:rsidR="00550F3C" w:rsidRPr="00E72E73" w:rsidRDefault="00550F3C" w:rsidP="00E72E73">
            <w:pPr>
              <w:widowControl/>
              <w:suppressAutoHyphens/>
              <w:spacing w:line="360" w:lineRule="auto"/>
              <w:ind w:firstLine="0"/>
              <w:jc w:val="left"/>
              <w:rPr>
                <w:sz w:val="20"/>
              </w:rPr>
            </w:pPr>
            <w:r w:rsidRPr="00E72E73">
              <w:rPr>
                <w:sz w:val="20"/>
              </w:rPr>
              <w:t>135704</w:t>
            </w:r>
          </w:p>
        </w:tc>
      </w:tr>
      <w:tr w:rsidR="00944D14" w:rsidRPr="00E72E73" w:rsidTr="00E72E73">
        <w:trPr>
          <w:jc w:val="center"/>
        </w:trPr>
        <w:tc>
          <w:tcPr>
            <w:tcW w:w="0" w:type="auto"/>
          </w:tcPr>
          <w:p w:rsidR="00550F3C" w:rsidRPr="00E72E73" w:rsidRDefault="00550F3C" w:rsidP="00E72E73">
            <w:pPr>
              <w:widowControl/>
              <w:suppressAutoHyphens/>
              <w:spacing w:line="360" w:lineRule="auto"/>
              <w:ind w:firstLine="0"/>
              <w:jc w:val="left"/>
              <w:rPr>
                <w:sz w:val="20"/>
              </w:rPr>
            </w:pPr>
            <w:r w:rsidRPr="00E72E73">
              <w:rPr>
                <w:sz w:val="20"/>
              </w:rPr>
              <w:t>6</w:t>
            </w:r>
          </w:p>
        </w:tc>
        <w:tc>
          <w:tcPr>
            <w:tcW w:w="0" w:type="auto"/>
          </w:tcPr>
          <w:p w:rsidR="00550F3C" w:rsidRPr="00E72E73" w:rsidRDefault="00550F3C" w:rsidP="00E72E73">
            <w:pPr>
              <w:widowControl/>
              <w:suppressAutoHyphens/>
              <w:spacing w:line="360" w:lineRule="auto"/>
              <w:ind w:firstLine="0"/>
              <w:jc w:val="left"/>
              <w:rPr>
                <w:sz w:val="20"/>
              </w:rPr>
            </w:pPr>
            <w:r w:rsidRPr="00E72E73">
              <w:rPr>
                <w:sz w:val="20"/>
              </w:rPr>
              <w:t>Июнь</w:t>
            </w:r>
          </w:p>
        </w:tc>
        <w:tc>
          <w:tcPr>
            <w:tcW w:w="0" w:type="auto"/>
          </w:tcPr>
          <w:p w:rsidR="00550F3C" w:rsidRPr="00E72E73" w:rsidRDefault="00550F3C" w:rsidP="00E72E73">
            <w:pPr>
              <w:widowControl/>
              <w:suppressAutoHyphens/>
              <w:spacing w:line="360" w:lineRule="auto"/>
              <w:ind w:firstLine="0"/>
              <w:jc w:val="left"/>
              <w:rPr>
                <w:sz w:val="20"/>
              </w:rPr>
            </w:pPr>
            <w:r w:rsidRPr="00E72E73">
              <w:rPr>
                <w:sz w:val="20"/>
              </w:rPr>
              <w:t>48926</w:t>
            </w:r>
          </w:p>
        </w:tc>
      </w:tr>
      <w:tr w:rsidR="00944D14" w:rsidRPr="00E72E73" w:rsidTr="00E72E73">
        <w:trPr>
          <w:jc w:val="center"/>
        </w:trPr>
        <w:tc>
          <w:tcPr>
            <w:tcW w:w="0" w:type="auto"/>
          </w:tcPr>
          <w:p w:rsidR="00550F3C" w:rsidRPr="00E72E73" w:rsidRDefault="00550F3C" w:rsidP="00E72E73">
            <w:pPr>
              <w:widowControl/>
              <w:suppressAutoHyphens/>
              <w:spacing w:line="360" w:lineRule="auto"/>
              <w:ind w:firstLine="0"/>
              <w:jc w:val="left"/>
              <w:rPr>
                <w:sz w:val="20"/>
              </w:rPr>
            </w:pPr>
            <w:r w:rsidRPr="00E72E73">
              <w:rPr>
                <w:sz w:val="20"/>
              </w:rPr>
              <w:t>7</w:t>
            </w:r>
          </w:p>
        </w:tc>
        <w:tc>
          <w:tcPr>
            <w:tcW w:w="0" w:type="auto"/>
          </w:tcPr>
          <w:p w:rsidR="00550F3C" w:rsidRPr="00E72E73" w:rsidRDefault="00550F3C" w:rsidP="00E72E73">
            <w:pPr>
              <w:widowControl/>
              <w:suppressAutoHyphens/>
              <w:spacing w:line="360" w:lineRule="auto"/>
              <w:ind w:firstLine="0"/>
              <w:jc w:val="left"/>
              <w:rPr>
                <w:sz w:val="20"/>
              </w:rPr>
            </w:pPr>
            <w:r w:rsidRPr="00E72E73">
              <w:rPr>
                <w:sz w:val="20"/>
              </w:rPr>
              <w:t>Июль</w:t>
            </w:r>
          </w:p>
        </w:tc>
        <w:tc>
          <w:tcPr>
            <w:tcW w:w="0" w:type="auto"/>
          </w:tcPr>
          <w:p w:rsidR="00550F3C" w:rsidRPr="00E72E73" w:rsidRDefault="00550F3C" w:rsidP="00E72E73">
            <w:pPr>
              <w:widowControl/>
              <w:suppressAutoHyphens/>
              <w:spacing w:line="360" w:lineRule="auto"/>
              <w:ind w:firstLine="0"/>
              <w:jc w:val="left"/>
              <w:rPr>
                <w:sz w:val="20"/>
              </w:rPr>
            </w:pPr>
            <w:r w:rsidRPr="00E72E73">
              <w:rPr>
                <w:sz w:val="20"/>
              </w:rPr>
              <w:t>43618</w:t>
            </w:r>
          </w:p>
        </w:tc>
      </w:tr>
      <w:tr w:rsidR="00944D14" w:rsidRPr="00E72E73" w:rsidTr="00E72E73">
        <w:trPr>
          <w:jc w:val="center"/>
        </w:trPr>
        <w:tc>
          <w:tcPr>
            <w:tcW w:w="0" w:type="auto"/>
          </w:tcPr>
          <w:p w:rsidR="00550F3C" w:rsidRPr="00E72E73" w:rsidRDefault="00550F3C" w:rsidP="00E72E73">
            <w:pPr>
              <w:widowControl/>
              <w:suppressAutoHyphens/>
              <w:spacing w:line="360" w:lineRule="auto"/>
              <w:ind w:firstLine="0"/>
              <w:jc w:val="left"/>
              <w:rPr>
                <w:sz w:val="20"/>
              </w:rPr>
            </w:pPr>
            <w:r w:rsidRPr="00E72E73">
              <w:rPr>
                <w:sz w:val="20"/>
              </w:rPr>
              <w:t>8</w:t>
            </w:r>
          </w:p>
        </w:tc>
        <w:tc>
          <w:tcPr>
            <w:tcW w:w="0" w:type="auto"/>
          </w:tcPr>
          <w:p w:rsidR="00550F3C" w:rsidRPr="00E72E73" w:rsidRDefault="00550F3C" w:rsidP="00E72E73">
            <w:pPr>
              <w:widowControl/>
              <w:suppressAutoHyphens/>
              <w:spacing w:line="360" w:lineRule="auto"/>
              <w:ind w:firstLine="0"/>
              <w:jc w:val="left"/>
              <w:rPr>
                <w:sz w:val="20"/>
              </w:rPr>
            </w:pPr>
            <w:r w:rsidRPr="00E72E73">
              <w:rPr>
                <w:sz w:val="20"/>
              </w:rPr>
              <w:t>Август</w:t>
            </w:r>
          </w:p>
        </w:tc>
        <w:tc>
          <w:tcPr>
            <w:tcW w:w="0" w:type="auto"/>
          </w:tcPr>
          <w:p w:rsidR="00550F3C" w:rsidRPr="00E72E73" w:rsidRDefault="00550F3C" w:rsidP="00E72E73">
            <w:pPr>
              <w:widowControl/>
              <w:suppressAutoHyphens/>
              <w:spacing w:line="360" w:lineRule="auto"/>
              <w:ind w:firstLine="0"/>
              <w:jc w:val="left"/>
              <w:rPr>
                <w:sz w:val="20"/>
              </w:rPr>
            </w:pPr>
            <w:r w:rsidRPr="00E72E73">
              <w:rPr>
                <w:sz w:val="20"/>
              </w:rPr>
              <w:t>80752</w:t>
            </w:r>
          </w:p>
        </w:tc>
      </w:tr>
      <w:tr w:rsidR="00944D14" w:rsidRPr="00E72E73" w:rsidTr="00E72E73">
        <w:trPr>
          <w:jc w:val="center"/>
        </w:trPr>
        <w:tc>
          <w:tcPr>
            <w:tcW w:w="0" w:type="auto"/>
          </w:tcPr>
          <w:p w:rsidR="00550F3C" w:rsidRPr="00E72E73" w:rsidRDefault="00550F3C" w:rsidP="00E72E73">
            <w:pPr>
              <w:widowControl/>
              <w:suppressAutoHyphens/>
              <w:spacing w:line="360" w:lineRule="auto"/>
              <w:ind w:firstLine="0"/>
              <w:jc w:val="left"/>
              <w:rPr>
                <w:sz w:val="20"/>
              </w:rPr>
            </w:pPr>
            <w:r w:rsidRPr="00E72E73">
              <w:rPr>
                <w:sz w:val="20"/>
              </w:rPr>
              <w:t>9</w:t>
            </w:r>
          </w:p>
        </w:tc>
        <w:tc>
          <w:tcPr>
            <w:tcW w:w="0" w:type="auto"/>
          </w:tcPr>
          <w:p w:rsidR="00550F3C" w:rsidRPr="00E72E73" w:rsidRDefault="00550F3C" w:rsidP="00E72E73">
            <w:pPr>
              <w:widowControl/>
              <w:suppressAutoHyphens/>
              <w:spacing w:line="360" w:lineRule="auto"/>
              <w:ind w:firstLine="0"/>
              <w:jc w:val="left"/>
              <w:rPr>
                <w:sz w:val="20"/>
              </w:rPr>
            </w:pPr>
            <w:r w:rsidRPr="00E72E73">
              <w:rPr>
                <w:sz w:val="20"/>
              </w:rPr>
              <w:t>Сентябрь</w:t>
            </w:r>
          </w:p>
        </w:tc>
        <w:tc>
          <w:tcPr>
            <w:tcW w:w="0" w:type="auto"/>
          </w:tcPr>
          <w:p w:rsidR="00550F3C" w:rsidRPr="00E72E73" w:rsidRDefault="00550F3C" w:rsidP="00E72E73">
            <w:pPr>
              <w:widowControl/>
              <w:suppressAutoHyphens/>
              <w:spacing w:line="360" w:lineRule="auto"/>
              <w:ind w:firstLine="0"/>
              <w:jc w:val="left"/>
              <w:rPr>
                <w:sz w:val="20"/>
              </w:rPr>
            </w:pPr>
            <w:r w:rsidRPr="00E72E73">
              <w:rPr>
                <w:sz w:val="20"/>
              </w:rPr>
              <w:t>57877</w:t>
            </w:r>
          </w:p>
        </w:tc>
      </w:tr>
      <w:tr w:rsidR="00944D14" w:rsidRPr="00E72E73" w:rsidTr="00E72E73">
        <w:trPr>
          <w:jc w:val="center"/>
        </w:trPr>
        <w:tc>
          <w:tcPr>
            <w:tcW w:w="0" w:type="auto"/>
          </w:tcPr>
          <w:p w:rsidR="00550F3C" w:rsidRPr="00E72E73" w:rsidRDefault="00550F3C" w:rsidP="00E72E73">
            <w:pPr>
              <w:widowControl/>
              <w:suppressAutoHyphens/>
              <w:spacing w:line="360" w:lineRule="auto"/>
              <w:ind w:firstLine="0"/>
              <w:jc w:val="left"/>
              <w:rPr>
                <w:sz w:val="20"/>
              </w:rPr>
            </w:pPr>
            <w:r w:rsidRPr="00E72E73">
              <w:rPr>
                <w:sz w:val="20"/>
              </w:rPr>
              <w:t>10</w:t>
            </w:r>
          </w:p>
        </w:tc>
        <w:tc>
          <w:tcPr>
            <w:tcW w:w="0" w:type="auto"/>
          </w:tcPr>
          <w:p w:rsidR="00550F3C" w:rsidRPr="00E72E73" w:rsidRDefault="00550F3C" w:rsidP="00E72E73">
            <w:pPr>
              <w:widowControl/>
              <w:suppressAutoHyphens/>
              <w:spacing w:line="360" w:lineRule="auto"/>
              <w:ind w:firstLine="0"/>
              <w:jc w:val="left"/>
              <w:rPr>
                <w:sz w:val="20"/>
              </w:rPr>
            </w:pPr>
            <w:r w:rsidRPr="00E72E73">
              <w:rPr>
                <w:sz w:val="20"/>
              </w:rPr>
              <w:t>Октябрь</w:t>
            </w:r>
          </w:p>
        </w:tc>
        <w:tc>
          <w:tcPr>
            <w:tcW w:w="0" w:type="auto"/>
          </w:tcPr>
          <w:p w:rsidR="00550F3C" w:rsidRPr="00E72E73" w:rsidRDefault="00550F3C" w:rsidP="00E72E73">
            <w:pPr>
              <w:widowControl/>
              <w:suppressAutoHyphens/>
              <w:spacing w:line="360" w:lineRule="auto"/>
              <w:ind w:firstLine="0"/>
              <w:jc w:val="left"/>
              <w:rPr>
                <w:sz w:val="20"/>
              </w:rPr>
            </w:pPr>
            <w:r w:rsidRPr="00E72E73">
              <w:rPr>
                <w:sz w:val="20"/>
              </w:rPr>
              <w:t>55461</w:t>
            </w:r>
          </w:p>
        </w:tc>
      </w:tr>
      <w:tr w:rsidR="00944D14" w:rsidRPr="00E72E73" w:rsidTr="00E72E73">
        <w:trPr>
          <w:jc w:val="center"/>
        </w:trPr>
        <w:tc>
          <w:tcPr>
            <w:tcW w:w="0" w:type="auto"/>
          </w:tcPr>
          <w:p w:rsidR="00550F3C" w:rsidRPr="00E72E73" w:rsidRDefault="00550F3C" w:rsidP="00E72E73">
            <w:pPr>
              <w:widowControl/>
              <w:suppressAutoHyphens/>
              <w:spacing w:line="360" w:lineRule="auto"/>
              <w:ind w:firstLine="0"/>
              <w:jc w:val="left"/>
              <w:rPr>
                <w:sz w:val="20"/>
              </w:rPr>
            </w:pPr>
            <w:r w:rsidRPr="00E72E73">
              <w:rPr>
                <w:sz w:val="20"/>
              </w:rPr>
              <w:t>11</w:t>
            </w:r>
          </w:p>
        </w:tc>
        <w:tc>
          <w:tcPr>
            <w:tcW w:w="0" w:type="auto"/>
          </w:tcPr>
          <w:p w:rsidR="00550F3C" w:rsidRPr="00E72E73" w:rsidRDefault="00550F3C" w:rsidP="00E72E73">
            <w:pPr>
              <w:widowControl/>
              <w:suppressAutoHyphens/>
              <w:spacing w:line="360" w:lineRule="auto"/>
              <w:ind w:firstLine="0"/>
              <w:jc w:val="left"/>
              <w:rPr>
                <w:sz w:val="20"/>
              </w:rPr>
            </w:pPr>
            <w:r w:rsidRPr="00E72E73">
              <w:rPr>
                <w:sz w:val="20"/>
              </w:rPr>
              <w:t>Ноябрь</w:t>
            </w:r>
          </w:p>
        </w:tc>
        <w:tc>
          <w:tcPr>
            <w:tcW w:w="0" w:type="auto"/>
          </w:tcPr>
          <w:p w:rsidR="00550F3C" w:rsidRPr="00E72E73" w:rsidRDefault="00550F3C" w:rsidP="00E72E73">
            <w:pPr>
              <w:widowControl/>
              <w:suppressAutoHyphens/>
              <w:spacing w:line="360" w:lineRule="auto"/>
              <w:ind w:firstLine="0"/>
              <w:jc w:val="left"/>
              <w:rPr>
                <w:sz w:val="20"/>
              </w:rPr>
            </w:pPr>
            <w:r w:rsidRPr="00E72E73">
              <w:rPr>
                <w:sz w:val="20"/>
              </w:rPr>
              <w:t>62868</w:t>
            </w:r>
          </w:p>
        </w:tc>
      </w:tr>
      <w:tr w:rsidR="00944D14" w:rsidRPr="00E72E73" w:rsidTr="00E72E73">
        <w:trPr>
          <w:jc w:val="center"/>
        </w:trPr>
        <w:tc>
          <w:tcPr>
            <w:tcW w:w="0" w:type="auto"/>
          </w:tcPr>
          <w:p w:rsidR="00550F3C" w:rsidRPr="00E72E73" w:rsidRDefault="00550F3C" w:rsidP="00E72E73">
            <w:pPr>
              <w:widowControl/>
              <w:suppressAutoHyphens/>
              <w:spacing w:line="360" w:lineRule="auto"/>
              <w:ind w:firstLine="0"/>
              <w:jc w:val="left"/>
              <w:rPr>
                <w:sz w:val="20"/>
              </w:rPr>
            </w:pPr>
            <w:r w:rsidRPr="00E72E73">
              <w:rPr>
                <w:sz w:val="20"/>
              </w:rPr>
              <w:t>12</w:t>
            </w:r>
          </w:p>
        </w:tc>
        <w:tc>
          <w:tcPr>
            <w:tcW w:w="0" w:type="auto"/>
          </w:tcPr>
          <w:p w:rsidR="00550F3C" w:rsidRPr="00E72E73" w:rsidRDefault="00550F3C" w:rsidP="00E72E73">
            <w:pPr>
              <w:widowControl/>
              <w:suppressAutoHyphens/>
              <w:spacing w:line="360" w:lineRule="auto"/>
              <w:ind w:firstLine="0"/>
              <w:jc w:val="left"/>
              <w:rPr>
                <w:sz w:val="20"/>
              </w:rPr>
            </w:pPr>
            <w:r w:rsidRPr="00E72E73">
              <w:rPr>
                <w:sz w:val="20"/>
              </w:rPr>
              <w:t>Декабрь</w:t>
            </w:r>
          </w:p>
        </w:tc>
        <w:tc>
          <w:tcPr>
            <w:tcW w:w="0" w:type="auto"/>
          </w:tcPr>
          <w:p w:rsidR="00550F3C" w:rsidRPr="00E72E73" w:rsidRDefault="00550F3C" w:rsidP="00E72E73">
            <w:pPr>
              <w:widowControl/>
              <w:suppressAutoHyphens/>
              <w:spacing w:line="360" w:lineRule="auto"/>
              <w:ind w:firstLine="0"/>
              <w:jc w:val="left"/>
              <w:rPr>
                <w:sz w:val="20"/>
              </w:rPr>
            </w:pPr>
            <w:r w:rsidRPr="00E72E73">
              <w:rPr>
                <w:sz w:val="20"/>
              </w:rPr>
              <w:t>76292</w:t>
            </w:r>
          </w:p>
        </w:tc>
      </w:tr>
      <w:tr w:rsidR="00944D14" w:rsidRPr="00E72E73" w:rsidTr="00E72E73">
        <w:trPr>
          <w:jc w:val="center"/>
        </w:trPr>
        <w:tc>
          <w:tcPr>
            <w:tcW w:w="0" w:type="auto"/>
            <w:gridSpan w:val="2"/>
          </w:tcPr>
          <w:p w:rsidR="00361658" w:rsidRPr="00E72E73" w:rsidRDefault="00361658" w:rsidP="00E72E73">
            <w:pPr>
              <w:widowControl/>
              <w:suppressAutoHyphens/>
              <w:spacing w:line="360" w:lineRule="auto"/>
              <w:ind w:firstLine="0"/>
              <w:jc w:val="left"/>
              <w:rPr>
                <w:sz w:val="20"/>
              </w:rPr>
            </w:pPr>
            <w:r w:rsidRPr="00E72E73">
              <w:rPr>
                <w:sz w:val="20"/>
              </w:rPr>
              <w:t>Общая сумма</w:t>
            </w:r>
          </w:p>
        </w:tc>
        <w:tc>
          <w:tcPr>
            <w:tcW w:w="0" w:type="auto"/>
          </w:tcPr>
          <w:p w:rsidR="00361658" w:rsidRPr="00E72E73" w:rsidRDefault="00361658" w:rsidP="00E72E73">
            <w:pPr>
              <w:widowControl/>
              <w:suppressAutoHyphens/>
              <w:spacing w:line="360" w:lineRule="auto"/>
              <w:ind w:firstLine="0"/>
              <w:jc w:val="left"/>
              <w:rPr>
                <w:sz w:val="20"/>
              </w:rPr>
            </w:pPr>
            <w:r w:rsidRPr="00E72E73">
              <w:rPr>
                <w:sz w:val="20"/>
              </w:rPr>
              <w:t>672411</w:t>
            </w:r>
          </w:p>
        </w:tc>
      </w:tr>
    </w:tbl>
    <w:p w:rsidR="00E72E73" w:rsidRDefault="00E72E73" w:rsidP="009560C1">
      <w:pPr>
        <w:widowControl/>
        <w:suppressAutoHyphens/>
        <w:spacing w:line="360" w:lineRule="auto"/>
        <w:ind w:firstLine="709"/>
        <w:rPr>
          <w:sz w:val="28"/>
        </w:rPr>
      </w:pPr>
    </w:p>
    <w:p w:rsidR="00722DEE" w:rsidRPr="009560C1" w:rsidRDefault="00722DEE" w:rsidP="009560C1">
      <w:pPr>
        <w:widowControl/>
        <w:suppressAutoHyphens/>
        <w:spacing w:line="360" w:lineRule="auto"/>
        <w:ind w:firstLine="709"/>
        <w:rPr>
          <w:sz w:val="28"/>
        </w:rPr>
      </w:pPr>
      <w:r w:rsidRPr="009560C1">
        <w:rPr>
          <w:sz w:val="28"/>
        </w:rPr>
        <w:t>Из выше указанной таблицы можно составить диаграмму и сделать более глубокие выводы.</w:t>
      </w:r>
    </w:p>
    <w:p w:rsidR="00266223" w:rsidRPr="009560C1" w:rsidRDefault="00266223" w:rsidP="009560C1">
      <w:pPr>
        <w:widowControl/>
        <w:suppressAutoHyphens/>
        <w:spacing w:line="360" w:lineRule="auto"/>
        <w:ind w:firstLine="709"/>
        <w:rPr>
          <w:sz w:val="28"/>
        </w:rPr>
      </w:pPr>
    </w:p>
    <w:p w:rsidR="00E72E73" w:rsidRDefault="00AF1E4C" w:rsidP="009560C1">
      <w:pPr>
        <w:widowControl/>
        <w:suppressAutoHyphens/>
        <w:spacing w:line="360" w:lineRule="auto"/>
        <w:ind w:firstLine="709"/>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68.75pt">
            <v:imagedata r:id="rId7" o:title="" grayscale="t"/>
          </v:shape>
        </w:pict>
      </w:r>
    </w:p>
    <w:p w:rsidR="00722DEE" w:rsidRPr="009560C1" w:rsidRDefault="00722DEE" w:rsidP="009560C1">
      <w:pPr>
        <w:widowControl/>
        <w:suppressAutoHyphens/>
        <w:spacing w:line="360" w:lineRule="auto"/>
        <w:ind w:firstLine="709"/>
        <w:rPr>
          <w:sz w:val="28"/>
        </w:rPr>
      </w:pPr>
      <w:r w:rsidRPr="009560C1">
        <w:rPr>
          <w:sz w:val="28"/>
        </w:rPr>
        <w:t>Рисунок 1 – Суммы налоговой базы за 2007 год</w:t>
      </w:r>
    </w:p>
    <w:p w:rsidR="00266223" w:rsidRPr="009560C1" w:rsidRDefault="00266223" w:rsidP="009560C1">
      <w:pPr>
        <w:widowControl/>
        <w:suppressAutoHyphens/>
        <w:spacing w:line="360" w:lineRule="auto"/>
        <w:ind w:firstLine="709"/>
        <w:rPr>
          <w:sz w:val="28"/>
        </w:rPr>
      </w:pPr>
    </w:p>
    <w:p w:rsidR="00E72E73" w:rsidRDefault="003B51EF" w:rsidP="009560C1">
      <w:pPr>
        <w:widowControl/>
        <w:suppressAutoHyphens/>
        <w:spacing w:line="360" w:lineRule="auto"/>
        <w:ind w:firstLine="709"/>
        <w:rPr>
          <w:sz w:val="28"/>
        </w:rPr>
      </w:pPr>
      <w:r w:rsidRPr="009560C1">
        <w:rPr>
          <w:sz w:val="28"/>
        </w:rPr>
        <w:t xml:space="preserve">По данным рисунка 1 </w:t>
      </w:r>
      <w:r w:rsidR="00516FBA" w:rsidRPr="009560C1">
        <w:rPr>
          <w:sz w:val="28"/>
        </w:rPr>
        <w:t xml:space="preserve">можно сделать следующие выводы, что суммы налога поступали ежемесячно и они </w:t>
      </w:r>
      <w:r w:rsidRPr="009560C1">
        <w:rPr>
          <w:sz w:val="28"/>
        </w:rPr>
        <w:t>различны</w:t>
      </w:r>
      <w:r w:rsidR="00516FBA" w:rsidRPr="009560C1">
        <w:rPr>
          <w:sz w:val="28"/>
        </w:rPr>
        <w:t xml:space="preserve">. Самое большое поступление в бюджет было в мае, </w:t>
      </w:r>
      <w:r w:rsidR="002F0F06" w:rsidRPr="009560C1">
        <w:rPr>
          <w:sz w:val="28"/>
        </w:rPr>
        <w:t>который</w:t>
      </w:r>
      <w:r w:rsidR="00516FBA" w:rsidRPr="009560C1">
        <w:rPr>
          <w:sz w:val="28"/>
        </w:rPr>
        <w:t xml:space="preserve"> составил 135704 тыс. рублей. </w:t>
      </w:r>
      <w:r w:rsidR="005B66EA" w:rsidRPr="009560C1">
        <w:rPr>
          <w:sz w:val="28"/>
        </w:rPr>
        <w:t>Данный показатель показывает в этом месяце наиболее</w:t>
      </w:r>
      <w:r w:rsidR="00516FBA" w:rsidRPr="009560C1">
        <w:rPr>
          <w:sz w:val="28"/>
        </w:rPr>
        <w:t xml:space="preserve"> высокий темп роста производства, реализации товаров, выполнения работ, оказания услуг и так далее. Самый низкий показатель в январе, объясняется тем, что в этот момент производство </w:t>
      </w:r>
      <w:r w:rsidR="00BE38FC" w:rsidRPr="009560C1">
        <w:rPr>
          <w:sz w:val="28"/>
        </w:rPr>
        <w:t>не функционировало в связи с многочисленными праздниками</w:t>
      </w:r>
      <w:r w:rsidR="00516FBA" w:rsidRPr="009560C1">
        <w:rPr>
          <w:sz w:val="28"/>
        </w:rPr>
        <w:t>.</w:t>
      </w:r>
    </w:p>
    <w:p w:rsidR="00E72E73" w:rsidRDefault="0078417A" w:rsidP="009560C1">
      <w:pPr>
        <w:widowControl/>
        <w:suppressAutoHyphens/>
        <w:spacing w:line="360" w:lineRule="auto"/>
        <w:ind w:firstLine="709"/>
        <w:rPr>
          <w:sz w:val="28"/>
        </w:rPr>
      </w:pPr>
      <w:r w:rsidRPr="009560C1">
        <w:rPr>
          <w:sz w:val="28"/>
        </w:rPr>
        <w:t xml:space="preserve">Согласно ст. 163 и п.6 ст. 174 Налогового кодекса Российской Федерации организация вправе выбрать налоговый период налога на добавленную стоимость. </w:t>
      </w:r>
      <w:r w:rsidR="001C1F2C" w:rsidRPr="009560C1">
        <w:rPr>
          <w:sz w:val="28"/>
        </w:rPr>
        <w:t>В</w:t>
      </w:r>
      <w:r w:rsidRPr="009560C1">
        <w:rPr>
          <w:sz w:val="28"/>
        </w:rPr>
        <w:t xml:space="preserve"> связи с этим</w:t>
      </w:r>
      <w:r w:rsidR="001C1F2C" w:rsidRPr="009560C1">
        <w:rPr>
          <w:sz w:val="28"/>
        </w:rPr>
        <w:t xml:space="preserve"> ОАО </w:t>
      </w:r>
      <w:r w:rsidR="009560C1">
        <w:rPr>
          <w:sz w:val="28"/>
        </w:rPr>
        <w:t>"</w:t>
      </w:r>
      <w:r w:rsidR="001C1F2C" w:rsidRPr="009560C1">
        <w:rPr>
          <w:sz w:val="28"/>
        </w:rPr>
        <w:t>Нефтемаш</w:t>
      </w:r>
      <w:r w:rsidR="009560C1">
        <w:rPr>
          <w:sz w:val="28"/>
        </w:rPr>
        <w:t>"</w:t>
      </w:r>
      <w:r w:rsidRPr="009560C1">
        <w:rPr>
          <w:sz w:val="28"/>
        </w:rPr>
        <w:t xml:space="preserve"> </w:t>
      </w:r>
      <w:r w:rsidR="001C1F2C" w:rsidRPr="009560C1">
        <w:rPr>
          <w:sz w:val="28"/>
        </w:rPr>
        <w:t>предостав</w:t>
      </w:r>
      <w:r w:rsidRPr="009560C1">
        <w:rPr>
          <w:sz w:val="28"/>
        </w:rPr>
        <w:t>и</w:t>
      </w:r>
      <w:r w:rsidR="001C1F2C" w:rsidRPr="009560C1">
        <w:rPr>
          <w:sz w:val="28"/>
        </w:rPr>
        <w:t>л отчеты по налогу на доба</w:t>
      </w:r>
      <w:r w:rsidRPr="009560C1">
        <w:rPr>
          <w:sz w:val="28"/>
        </w:rPr>
        <w:t>вленную стоимость ежеквартально.</w:t>
      </w:r>
    </w:p>
    <w:p w:rsidR="0078417A" w:rsidRPr="009560C1" w:rsidRDefault="0078417A" w:rsidP="009560C1">
      <w:pPr>
        <w:widowControl/>
        <w:suppressAutoHyphens/>
        <w:spacing w:line="360" w:lineRule="auto"/>
        <w:ind w:firstLine="709"/>
        <w:rPr>
          <w:sz w:val="28"/>
          <w:szCs w:val="24"/>
        </w:rPr>
      </w:pPr>
      <w:r w:rsidRPr="009560C1">
        <w:rPr>
          <w:sz w:val="28"/>
          <w:szCs w:val="24"/>
        </w:rPr>
        <w:t>Сумма налога, исчисленная к уплате в бюджет за 2007 год составило.</w:t>
      </w:r>
    </w:p>
    <w:p w:rsidR="00266223" w:rsidRPr="009560C1" w:rsidRDefault="00266223" w:rsidP="009560C1">
      <w:pPr>
        <w:widowControl/>
        <w:suppressAutoHyphens/>
        <w:spacing w:line="360" w:lineRule="auto"/>
        <w:ind w:firstLine="709"/>
        <w:rPr>
          <w:sz w:val="28"/>
          <w:szCs w:val="24"/>
        </w:rPr>
      </w:pPr>
    </w:p>
    <w:p w:rsidR="002D2727" w:rsidRPr="009560C1" w:rsidRDefault="002D2727" w:rsidP="009560C1">
      <w:pPr>
        <w:widowControl/>
        <w:suppressAutoHyphens/>
        <w:spacing w:line="360" w:lineRule="auto"/>
        <w:ind w:firstLine="709"/>
        <w:rPr>
          <w:sz w:val="28"/>
          <w:szCs w:val="28"/>
        </w:rPr>
      </w:pPr>
      <w:r w:rsidRPr="009560C1">
        <w:rPr>
          <w:sz w:val="28"/>
          <w:szCs w:val="24"/>
        </w:rPr>
        <w:t>Таблица 3</w:t>
      </w:r>
      <w:r w:rsidR="00614BDF" w:rsidRPr="009560C1">
        <w:rPr>
          <w:sz w:val="28"/>
          <w:szCs w:val="24"/>
        </w:rPr>
        <w:t xml:space="preserve"> - </w:t>
      </w:r>
      <w:r w:rsidRPr="009560C1">
        <w:rPr>
          <w:sz w:val="28"/>
          <w:szCs w:val="28"/>
        </w:rPr>
        <w:t>Суммы налога подлежащие к уплате в бюджет за 2008 год (тыс. рублей)</w:t>
      </w:r>
    </w:p>
    <w:tbl>
      <w:tblPr>
        <w:tblStyle w:val="aa"/>
        <w:tblW w:w="0" w:type="auto"/>
        <w:jc w:val="center"/>
        <w:tblLook w:val="0000" w:firstRow="0" w:lastRow="0" w:firstColumn="0" w:lastColumn="0" w:noHBand="0" w:noVBand="0"/>
      </w:tblPr>
      <w:tblGrid>
        <w:gridCol w:w="1378"/>
        <w:gridCol w:w="5580"/>
      </w:tblGrid>
      <w:tr w:rsidR="002D2727" w:rsidRPr="00E72E73" w:rsidTr="00E72E73">
        <w:trPr>
          <w:jc w:val="center"/>
        </w:trPr>
        <w:tc>
          <w:tcPr>
            <w:tcW w:w="0" w:type="auto"/>
          </w:tcPr>
          <w:p w:rsidR="002D2727" w:rsidRPr="00E72E73" w:rsidRDefault="002D2727" w:rsidP="00E72E73">
            <w:pPr>
              <w:widowControl/>
              <w:suppressAutoHyphens/>
              <w:spacing w:line="360" w:lineRule="auto"/>
              <w:ind w:firstLine="0"/>
              <w:jc w:val="left"/>
              <w:rPr>
                <w:sz w:val="20"/>
                <w:szCs w:val="28"/>
              </w:rPr>
            </w:pPr>
            <w:r w:rsidRPr="00E72E73">
              <w:rPr>
                <w:sz w:val="20"/>
                <w:szCs w:val="28"/>
              </w:rPr>
              <w:t>Кварталы</w:t>
            </w:r>
          </w:p>
        </w:tc>
        <w:tc>
          <w:tcPr>
            <w:tcW w:w="0" w:type="auto"/>
          </w:tcPr>
          <w:p w:rsidR="002D2727" w:rsidRPr="00E72E73" w:rsidRDefault="002D2727" w:rsidP="00E72E73">
            <w:pPr>
              <w:widowControl/>
              <w:suppressAutoHyphens/>
              <w:spacing w:line="360" w:lineRule="auto"/>
              <w:ind w:firstLine="0"/>
              <w:jc w:val="left"/>
              <w:rPr>
                <w:sz w:val="20"/>
              </w:rPr>
            </w:pPr>
            <w:r w:rsidRPr="00E72E73">
              <w:rPr>
                <w:sz w:val="20"/>
              </w:rPr>
              <w:t>Суммы налога уплаченные в бюджет за 2008 год (тыс. рублей)</w:t>
            </w:r>
          </w:p>
        </w:tc>
      </w:tr>
      <w:tr w:rsidR="002D2727" w:rsidRPr="00E72E73" w:rsidTr="00E72E73">
        <w:trPr>
          <w:jc w:val="center"/>
        </w:trPr>
        <w:tc>
          <w:tcPr>
            <w:tcW w:w="0" w:type="auto"/>
          </w:tcPr>
          <w:p w:rsidR="002D2727" w:rsidRPr="00E72E73" w:rsidRDefault="002D2727" w:rsidP="00E72E73">
            <w:pPr>
              <w:widowControl/>
              <w:suppressAutoHyphens/>
              <w:spacing w:line="360" w:lineRule="auto"/>
              <w:ind w:firstLine="0"/>
              <w:jc w:val="left"/>
              <w:rPr>
                <w:sz w:val="20"/>
                <w:szCs w:val="28"/>
              </w:rPr>
            </w:pPr>
            <w:r w:rsidRPr="00E72E73">
              <w:rPr>
                <w:sz w:val="20"/>
                <w:szCs w:val="28"/>
              </w:rPr>
              <w:t>1</w:t>
            </w:r>
          </w:p>
        </w:tc>
        <w:tc>
          <w:tcPr>
            <w:tcW w:w="0" w:type="auto"/>
          </w:tcPr>
          <w:p w:rsidR="002D2727" w:rsidRPr="00E72E73" w:rsidRDefault="002D2727" w:rsidP="00E72E73">
            <w:pPr>
              <w:widowControl/>
              <w:suppressAutoHyphens/>
              <w:spacing w:line="360" w:lineRule="auto"/>
              <w:ind w:firstLine="0"/>
              <w:jc w:val="left"/>
              <w:rPr>
                <w:sz w:val="20"/>
                <w:szCs w:val="28"/>
              </w:rPr>
            </w:pPr>
            <w:r w:rsidRPr="00E72E73">
              <w:rPr>
                <w:sz w:val="20"/>
                <w:szCs w:val="28"/>
              </w:rPr>
              <w:t>384220</w:t>
            </w:r>
          </w:p>
        </w:tc>
      </w:tr>
      <w:tr w:rsidR="002D2727" w:rsidRPr="00E72E73" w:rsidTr="00E72E73">
        <w:trPr>
          <w:jc w:val="center"/>
        </w:trPr>
        <w:tc>
          <w:tcPr>
            <w:tcW w:w="0" w:type="auto"/>
          </w:tcPr>
          <w:p w:rsidR="002D2727" w:rsidRPr="00E72E73" w:rsidRDefault="002D2727" w:rsidP="00E72E73">
            <w:pPr>
              <w:widowControl/>
              <w:suppressAutoHyphens/>
              <w:spacing w:line="360" w:lineRule="auto"/>
              <w:ind w:firstLine="0"/>
              <w:jc w:val="left"/>
              <w:rPr>
                <w:sz w:val="20"/>
                <w:szCs w:val="28"/>
              </w:rPr>
            </w:pPr>
            <w:r w:rsidRPr="00E72E73">
              <w:rPr>
                <w:sz w:val="20"/>
                <w:szCs w:val="28"/>
              </w:rPr>
              <w:t>2</w:t>
            </w:r>
          </w:p>
        </w:tc>
        <w:tc>
          <w:tcPr>
            <w:tcW w:w="0" w:type="auto"/>
          </w:tcPr>
          <w:p w:rsidR="002D2727" w:rsidRPr="00E72E73" w:rsidRDefault="002D2727" w:rsidP="00E72E73">
            <w:pPr>
              <w:widowControl/>
              <w:suppressAutoHyphens/>
              <w:spacing w:line="360" w:lineRule="auto"/>
              <w:ind w:firstLine="0"/>
              <w:jc w:val="left"/>
              <w:rPr>
                <w:sz w:val="20"/>
                <w:szCs w:val="28"/>
              </w:rPr>
            </w:pPr>
            <w:r w:rsidRPr="00E72E73">
              <w:rPr>
                <w:sz w:val="20"/>
                <w:szCs w:val="28"/>
              </w:rPr>
              <w:t>767012</w:t>
            </w:r>
          </w:p>
        </w:tc>
      </w:tr>
      <w:tr w:rsidR="002D2727" w:rsidRPr="00E72E73" w:rsidTr="00E72E73">
        <w:trPr>
          <w:jc w:val="center"/>
        </w:trPr>
        <w:tc>
          <w:tcPr>
            <w:tcW w:w="0" w:type="auto"/>
          </w:tcPr>
          <w:p w:rsidR="002D2727" w:rsidRPr="00E72E73" w:rsidRDefault="002D2727" w:rsidP="00E72E73">
            <w:pPr>
              <w:widowControl/>
              <w:suppressAutoHyphens/>
              <w:spacing w:line="360" w:lineRule="auto"/>
              <w:ind w:firstLine="0"/>
              <w:jc w:val="left"/>
              <w:rPr>
                <w:sz w:val="20"/>
                <w:szCs w:val="28"/>
              </w:rPr>
            </w:pPr>
            <w:r w:rsidRPr="00E72E73">
              <w:rPr>
                <w:sz w:val="20"/>
                <w:szCs w:val="28"/>
              </w:rPr>
              <w:t>3</w:t>
            </w:r>
          </w:p>
        </w:tc>
        <w:tc>
          <w:tcPr>
            <w:tcW w:w="0" w:type="auto"/>
          </w:tcPr>
          <w:p w:rsidR="002D2727" w:rsidRPr="00E72E73" w:rsidRDefault="002D2727" w:rsidP="00E72E73">
            <w:pPr>
              <w:widowControl/>
              <w:suppressAutoHyphens/>
              <w:spacing w:line="360" w:lineRule="auto"/>
              <w:ind w:firstLine="0"/>
              <w:jc w:val="left"/>
              <w:rPr>
                <w:sz w:val="20"/>
                <w:szCs w:val="28"/>
              </w:rPr>
            </w:pPr>
            <w:r w:rsidRPr="00E72E73">
              <w:rPr>
                <w:sz w:val="20"/>
                <w:szCs w:val="28"/>
              </w:rPr>
              <w:t>844676</w:t>
            </w:r>
          </w:p>
        </w:tc>
      </w:tr>
      <w:tr w:rsidR="002D2727" w:rsidRPr="00E72E73" w:rsidTr="00E72E73">
        <w:trPr>
          <w:jc w:val="center"/>
        </w:trPr>
        <w:tc>
          <w:tcPr>
            <w:tcW w:w="0" w:type="auto"/>
          </w:tcPr>
          <w:p w:rsidR="002D2727" w:rsidRPr="00E72E73" w:rsidRDefault="002D2727" w:rsidP="00E72E73">
            <w:pPr>
              <w:widowControl/>
              <w:suppressAutoHyphens/>
              <w:spacing w:line="360" w:lineRule="auto"/>
              <w:ind w:firstLine="0"/>
              <w:jc w:val="left"/>
              <w:rPr>
                <w:sz w:val="20"/>
                <w:szCs w:val="28"/>
              </w:rPr>
            </w:pPr>
            <w:r w:rsidRPr="00E72E73">
              <w:rPr>
                <w:sz w:val="20"/>
                <w:szCs w:val="28"/>
              </w:rPr>
              <w:t>4</w:t>
            </w:r>
          </w:p>
        </w:tc>
        <w:tc>
          <w:tcPr>
            <w:tcW w:w="0" w:type="auto"/>
          </w:tcPr>
          <w:p w:rsidR="002D2727" w:rsidRPr="00E72E73" w:rsidRDefault="002D2727" w:rsidP="00E72E73">
            <w:pPr>
              <w:widowControl/>
              <w:suppressAutoHyphens/>
              <w:spacing w:line="360" w:lineRule="auto"/>
              <w:ind w:firstLine="0"/>
              <w:jc w:val="left"/>
              <w:rPr>
                <w:sz w:val="20"/>
                <w:szCs w:val="28"/>
              </w:rPr>
            </w:pPr>
            <w:r w:rsidRPr="00E72E73">
              <w:rPr>
                <w:sz w:val="20"/>
                <w:szCs w:val="28"/>
              </w:rPr>
              <w:t>776893</w:t>
            </w:r>
          </w:p>
        </w:tc>
      </w:tr>
      <w:tr w:rsidR="002D2727" w:rsidRPr="00E72E73" w:rsidTr="00E72E73">
        <w:trPr>
          <w:jc w:val="center"/>
        </w:trPr>
        <w:tc>
          <w:tcPr>
            <w:tcW w:w="0" w:type="auto"/>
          </w:tcPr>
          <w:p w:rsidR="002D2727" w:rsidRPr="00E72E73" w:rsidRDefault="002D2727" w:rsidP="00E72E73">
            <w:pPr>
              <w:widowControl/>
              <w:suppressAutoHyphens/>
              <w:spacing w:line="360" w:lineRule="auto"/>
              <w:ind w:firstLine="0"/>
              <w:jc w:val="left"/>
              <w:rPr>
                <w:sz w:val="20"/>
                <w:szCs w:val="28"/>
              </w:rPr>
            </w:pPr>
            <w:r w:rsidRPr="00E72E73">
              <w:rPr>
                <w:sz w:val="20"/>
                <w:szCs w:val="28"/>
              </w:rPr>
              <w:t>Общая сумма</w:t>
            </w:r>
          </w:p>
        </w:tc>
        <w:tc>
          <w:tcPr>
            <w:tcW w:w="0" w:type="auto"/>
          </w:tcPr>
          <w:p w:rsidR="002D2727" w:rsidRPr="00E72E73" w:rsidRDefault="002D2727" w:rsidP="00E72E73">
            <w:pPr>
              <w:widowControl/>
              <w:suppressAutoHyphens/>
              <w:spacing w:line="360" w:lineRule="auto"/>
              <w:ind w:firstLine="0"/>
              <w:jc w:val="left"/>
              <w:rPr>
                <w:sz w:val="20"/>
                <w:szCs w:val="28"/>
              </w:rPr>
            </w:pPr>
            <w:r w:rsidRPr="00E72E73">
              <w:rPr>
                <w:sz w:val="20"/>
                <w:szCs w:val="28"/>
              </w:rPr>
              <w:t>2772801</w:t>
            </w:r>
          </w:p>
        </w:tc>
      </w:tr>
    </w:tbl>
    <w:p w:rsidR="00E72E73" w:rsidRDefault="00E72E73" w:rsidP="009560C1">
      <w:pPr>
        <w:widowControl/>
        <w:suppressAutoHyphens/>
        <w:spacing w:line="360" w:lineRule="auto"/>
        <w:ind w:firstLine="709"/>
        <w:rPr>
          <w:sz w:val="28"/>
          <w:lang w:val="en-US"/>
        </w:rPr>
      </w:pPr>
    </w:p>
    <w:p w:rsidR="00F1384F" w:rsidRPr="009560C1" w:rsidRDefault="00F1384F" w:rsidP="009560C1">
      <w:pPr>
        <w:widowControl/>
        <w:suppressAutoHyphens/>
        <w:spacing w:line="360" w:lineRule="auto"/>
        <w:ind w:firstLine="709"/>
        <w:rPr>
          <w:sz w:val="28"/>
        </w:rPr>
      </w:pPr>
      <w:r w:rsidRPr="009560C1">
        <w:rPr>
          <w:sz w:val="28"/>
        </w:rPr>
        <w:t>Составим диаграмму из выше указанной таблицы.</w:t>
      </w:r>
    </w:p>
    <w:p w:rsidR="00266223" w:rsidRPr="009560C1" w:rsidRDefault="00266223" w:rsidP="009560C1">
      <w:pPr>
        <w:widowControl/>
        <w:suppressAutoHyphens/>
        <w:spacing w:line="360" w:lineRule="auto"/>
        <w:ind w:firstLine="709"/>
        <w:rPr>
          <w:sz w:val="28"/>
        </w:rPr>
      </w:pPr>
    </w:p>
    <w:p w:rsidR="00F1384F" w:rsidRPr="009560C1" w:rsidRDefault="00AF1E4C" w:rsidP="009560C1">
      <w:pPr>
        <w:widowControl/>
        <w:suppressAutoHyphens/>
        <w:spacing w:line="360" w:lineRule="auto"/>
        <w:ind w:firstLine="709"/>
        <w:rPr>
          <w:sz w:val="28"/>
        </w:rPr>
      </w:pPr>
      <w:r>
        <w:rPr>
          <w:sz w:val="28"/>
        </w:rPr>
        <w:pict>
          <v:shape id="_x0000_i1026" type="#_x0000_t75" style="width:340.5pt;height:155.25pt">
            <v:imagedata r:id="rId8" o:title="" grayscale="t"/>
          </v:shape>
        </w:pict>
      </w:r>
    </w:p>
    <w:p w:rsidR="00F1384F" w:rsidRPr="009560C1" w:rsidRDefault="00F1384F" w:rsidP="009560C1">
      <w:pPr>
        <w:pStyle w:val="a8"/>
        <w:suppressAutoHyphens/>
        <w:spacing w:line="360" w:lineRule="auto"/>
        <w:ind w:left="0" w:right="0" w:firstLine="709"/>
        <w:rPr>
          <w:lang w:val="ru-RU"/>
        </w:rPr>
      </w:pPr>
      <w:r w:rsidRPr="009560C1">
        <w:rPr>
          <w:lang w:val="ru-RU"/>
        </w:rPr>
        <w:t>Рисунок 2 – Суммы налоговой базы за 2008 год</w:t>
      </w:r>
    </w:p>
    <w:p w:rsidR="00266223" w:rsidRPr="009560C1" w:rsidRDefault="00266223" w:rsidP="009560C1">
      <w:pPr>
        <w:pStyle w:val="a8"/>
        <w:suppressAutoHyphens/>
        <w:spacing w:line="360" w:lineRule="auto"/>
        <w:ind w:left="0" w:right="0" w:firstLine="709"/>
        <w:rPr>
          <w:lang w:val="ru-RU"/>
        </w:rPr>
      </w:pPr>
    </w:p>
    <w:p w:rsidR="00E72E73" w:rsidRDefault="0078417A" w:rsidP="009560C1">
      <w:pPr>
        <w:pStyle w:val="a8"/>
        <w:suppressAutoHyphens/>
        <w:spacing w:line="360" w:lineRule="auto"/>
        <w:ind w:left="0" w:right="0" w:firstLine="709"/>
        <w:rPr>
          <w:lang w:val="ru-RU"/>
        </w:rPr>
      </w:pPr>
      <w:r w:rsidRPr="009560C1">
        <w:rPr>
          <w:lang w:val="ru-RU"/>
        </w:rPr>
        <w:t>По данным рисунка</w:t>
      </w:r>
      <w:r w:rsidR="00F1384F" w:rsidRPr="009560C1">
        <w:rPr>
          <w:lang w:val="ru-RU"/>
        </w:rPr>
        <w:t xml:space="preserve"> 2 видно, что самое </w:t>
      </w:r>
      <w:r w:rsidRPr="009560C1">
        <w:rPr>
          <w:lang w:val="ru-RU"/>
        </w:rPr>
        <w:t>наибольшее</w:t>
      </w:r>
      <w:r w:rsidR="00F1384F" w:rsidRPr="009560C1">
        <w:rPr>
          <w:lang w:val="ru-RU"/>
        </w:rPr>
        <w:t xml:space="preserve"> поступление произошло в третьем квартале</w:t>
      </w:r>
      <w:r w:rsidR="00EB0CC4" w:rsidRPr="009560C1">
        <w:rPr>
          <w:lang w:val="ru-RU"/>
        </w:rPr>
        <w:t>,</w:t>
      </w:r>
      <w:r w:rsidR="00F1384F" w:rsidRPr="009560C1">
        <w:rPr>
          <w:lang w:val="ru-RU"/>
        </w:rPr>
        <w:t xml:space="preserve"> который составил 844676 тыс. рублей. Это обусловлено тем, что</w:t>
      </w:r>
      <w:r w:rsidR="00EB0CC4" w:rsidRPr="009560C1">
        <w:rPr>
          <w:lang w:val="ru-RU"/>
        </w:rPr>
        <w:t xml:space="preserve"> в</w:t>
      </w:r>
      <w:r w:rsidR="00F1384F" w:rsidRPr="009560C1">
        <w:rPr>
          <w:lang w:val="ru-RU"/>
        </w:rPr>
        <w:t xml:space="preserve"> этом квартале </w:t>
      </w:r>
      <w:r w:rsidR="00EB0CC4" w:rsidRPr="009560C1">
        <w:rPr>
          <w:lang w:val="ru-RU"/>
        </w:rPr>
        <w:t>возросло поступление материально-производственных запасов, а также реализация готовой продукции.</w:t>
      </w:r>
    </w:p>
    <w:p w:rsidR="00641B2D" w:rsidRPr="009560C1" w:rsidRDefault="00641B2D" w:rsidP="009560C1">
      <w:pPr>
        <w:widowControl/>
        <w:suppressAutoHyphens/>
        <w:spacing w:line="360" w:lineRule="auto"/>
        <w:ind w:firstLine="709"/>
        <w:rPr>
          <w:sz w:val="28"/>
          <w:szCs w:val="24"/>
        </w:rPr>
      </w:pPr>
      <w:r w:rsidRPr="009560C1">
        <w:rPr>
          <w:sz w:val="28"/>
          <w:szCs w:val="24"/>
        </w:rPr>
        <w:t xml:space="preserve">Суть анализа в </w:t>
      </w:r>
      <w:r w:rsidR="00221F1B" w:rsidRPr="009560C1">
        <w:rPr>
          <w:sz w:val="28"/>
          <w:szCs w:val="24"/>
        </w:rPr>
        <w:t>данном</w:t>
      </w:r>
      <w:r w:rsidRPr="009560C1">
        <w:rPr>
          <w:sz w:val="28"/>
          <w:szCs w:val="24"/>
        </w:rPr>
        <w:t xml:space="preserve"> случае заключается в сопоставлении разных сумм, подлежащих уплате и исчисляемых организацией</w:t>
      </w:r>
      <w:r w:rsidR="00221F1B" w:rsidRPr="009560C1">
        <w:rPr>
          <w:sz w:val="28"/>
          <w:szCs w:val="24"/>
        </w:rPr>
        <w:t xml:space="preserve"> за определенный период времени </w:t>
      </w:r>
      <w:r w:rsidRPr="009560C1">
        <w:rPr>
          <w:sz w:val="28"/>
          <w:szCs w:val="24"/>
        </w:rPr>
        <w:t>в зависимости от показателей ее финансово-хозяйственной деятельности.</w:t>
      </w:r>
    </w:p>
    <w:p w:rsidR="00E72E73" w:rsidRDefault="00641B2D" w:rsidP="009560C1">
      <w:pPr>
        <w:widowControl/>
        <w:suppressAutoHyphens/>
        <w:spacing w:line="360" w:lineRule="auto"/>
        <w:ind w:firstLine="709"/>
        <w:rPr>
          <w:sz w:val="28"/>
          <w:szCs w:val="24"/>
        </w:rPr>
      </w:pPr>
      <w:r w:rsidRPr="009560C1">
        <w:rPr>
          <w:sz w:val="28"/>
          <w:szCs w:val="24"/>
        </w:rPr>
        <w:t>В 2008 году сумма</w:t>
      </w:r>
      <w:r w:rsidR="00944D14" w:rsidRPr="009560C1">
        <w:rPr>
          <w:sz w:val="28"/>
          <w:szCs w:val="24"/>
        </w:rPr>
        <w:t xml:space="preserve"> </w:t>
      </w:r>
      <w:r w:rsidRPr="009560C1">
        <w:rPr>
          <w:sz w:val="28"/>
          <w:szCs w:val="24"/>
        </w:rPr>
        <w:t>налога на добавленную стоимость, которая</w:t>
      </w:r>
      <w:r w:rsidR="00944D14" w:rsidRPr="009560C1">
        <w:rPr>
          <w:sz w:val="28"/>
          <w:szCs w:val="24"/>
        </w:rPr>
        <w:t xml:space="preserve"> </w:t>
      </w:r>
      <w:r w:rsidRPr="009560C1">
        <w:rPr>
          <w:sz w:val="28"/>
          <w:szCs w:val="24"/>
        </w:rPr>
        <w:t>была уплачена в бюджет составила 2772801 рублей, она увеличилась за год на 2100390, на 23</w:t>
      </w:r>
      <w:r w:rsidR="00221F1B" w:rsidRPr="009560C1">
        <w:rPr>
          <w:sz w:val="28"/>
          <w:szCs w:val="24"/>
        </w:rPr>
        <w:t xml:space="preserve"> </w:t>
      </w:r>
      <w:r w:rsidRPr="009560C1">
        <w:rPr>
          <w:sz w:val="28"/>
          <w:szCs w:val="24"/>
        </w:rPr>
        <w:t>% по сравнению с уплатой предыдущего года. Это свидетельствует о том что возросло приобретение сырья и материала для производства, а так же выросло количество реализуемой продукции.</w:t>
      </w:r>
    </w:p>
    <w:p w:rsidR="00641B2D" w:rsidRPr="009560C1" w:rsidRDefault="00641B2D" w:rsidP="009560C1">
      <w:pPr>
        <w:widowControl/>
        <w:suppressAutoHyphens/>
        <w:spacing w:line="360" w:lineRule="auto"/>
        <w:ind w:firstLine="709"/>
        <w:rPr>
          <w:sz w:val="28"/>
          <w:szCs w:val="24"/>
        </w:rPr>
      </w:pPr>
      <w:r w:rsidRPr="009560C1">
        <w:rPr>
          <w:sz w:val="28"/>
          <w:szCs w:val="24"/>
        </w:rPr>
        <w:t>На анализируемом предприятии проводилась выездная налоговая проверка МРИ ФНС РФ №22 по РБ. Проверка правильности расчетов по налогу проведена в соответствии с главой 21 Налогового Кодекса РФ части второй (с изменениями и дополнениями) за период с 01.07.2005г. по 30.06.2008г.</w:t>
      </w:r>
      <w:r w:rsidR="008D1769" w:rsidRPr="009560C1">
        <w:rPr>
          <w:sz w:val="28"/>
          <w:szCs w:val="24"/>
        </w:rPr>
        <w:t xml:space="preserve"> В ходе проверки</w:t>
      </w:r>
      <w:r w:rsidR="00BF1FCD" w:rsidRPr="009560C1">
        <w:rPr>
          <w:sz w:val="28"/>
          <w:szCs w:val="24"/>
        </w:rPr>
        <w:t>,</w:t>
      </w:r>
      <w:r w:rsidR="008D1769" w:rsidRPr="009560C1">
        <w:rPr>
          <w:sz w:val="28"/>
          <w:szCs w:val="24"/>
        </w:rPr>
        <w:t xml:space="preserve"> ОАО </w:t>
      </w:r>
      <w:r w:rsidR="009560C1">
        <w:rPr>
          <w:sz w:val="28"/>
          <w:szCs w:val="24"/>
        </w:rPr>
        <w:t>"</w:t>
      </w:r>
      <w:r w:rsidR="008D1769" w:rsidRPr="009560C1">
        <w:rPr>
          <w:sz w:val="28"/>
          <w:szCs w:val="24"/>
        </w:rPr>
        <w:t>Нефтемаш</w:t>
      </w:r>
      <w:r w:rsidR="009560C1">
        <w:rPr>
          <w:sz w:val="28"/>
          <w:szCs w:val="24"/>
        </w:rPr>
        <w:t>"</w:t>
      </w:r>
      <w:r w:rsidR="008D1769" w:rsidRPr="009560C1">
        <w:rPr>
          <w:sz w:val="28"/>
          <w:szCs w:val="24"/>
        </w:rPr>
        <w:t xml:space="preserve"> привлекли к налоговой ответственности за совершение правонарушения предусмотренной п.1 ст. 122 Налогового кодекса Российской Федерации за неуплату (неполную уплату) сумм налога в результате занижения налоговой базы, иного неправильного исчисления налога или других неправомерных действий (бездействия), в виде штрафа в размере 20 % от неуплаченных сумм налога, который составляет 41838 рублей.</w:t>
      </w:r>
      <w:r w:rsidR="00944D14" w:rsidRPr="009560C1">
        <w:rPr>
          <w:sz w:val="28"/>
          <w:szCs w:val="24"/>
        </w:rPr>
        <w:t xml:space="preserve"> </w:t>
      </w:r>
      <w:r w:rsidRPr="009560C1">
        <w:rPr>
          <w:sz w:val="28"/>
          <w:szCs w:val="24"/>
        </w:rPr>
        <w:t>Акт выездной налоговой проверки и решение о привлечении к ответственности за совершение налогового правонарушения представлен в</w:t>
      </w:r>
      <w:r w:rsidR="00944D14" w:rsidRPr="009560C1">
        <w:rPr>
          <w:sz w:val="28"/>
          <w:szCs w:val="24"/>
        </w:rPr>
        <w:t xml:space="preserve"> </w:t>
      </w:r>
      <w:r w:rsidRPr="009560C1">
        <w:rPr>
          <w:sz w:val="28"/>
          <w:szCs w:val="24"/>
        </w:rPr>
        <w:t>приложении 7 и 8.</w:t>
      </w:r>
    </w:p>
    <w:p w:rsidR="00FD5A28" w:rsidRPr="009560C1" w:rsidRDefault="00FD5A28" w:rsidP="009560C1">
      <w:pPr>
        <w:widowControl/>
        <w:suppressAutoHyphens/>
        <w:spacing w:line="360" w:lineRule="auto"/>
        <w:ind w:firstLine="709"/>
        <w:rPr>
          <w:sz w:val="28"/>
          <w:szCs w:val="24"/>
        </w:rPr>
      </w:pPr>
    </w:p>
    <w:p w:rsidR="00641B2D" w:rsidRPr="009560C1" w:rsidRDefault="00641B2D" w:rsidP="009560C1">
      <w:pPr>
        <w:widowControl/>
        <w:suppressAutoHyphens/>
        <w:spacing w:line="360" w:lineRule="auto"/>
        <w:ind w:firstLine="709"/>
        <w:rPr>
          <w:sz w:val="28"/>
          <w:szCs w:val="24"/>
        </w:rPr>
      </w:pPr>
      <w:r w:rsidRPr="009560C1">
        <w:rPr>
          <w:sz w:val="28"/>
          <w:szCs w:val="24"/>
        </w:rPr>
        <w:t>3.</w:t>
      </w:r>
      <w:r w:rsidR="00983F2C" w:rsidRPr="009560C1">
        <w:rPr>
          <w:sz w:val="28"/>
          <w:szCs w:val="24"/>
        </w:rPr>
        <w:t>3</w:t>
      </w:r>
      <w:r w:rsidRPr="009560C1">
        <w:rPr>
          <w:sz w:val="28"/>
          <w:szCs w:val="24"/>
        </w:rPr>
        <w:t xml:space="preserve"> Бухгалтерский учет налога на добавленную стоимость на примере ОАО </w:t>
      </w:r>
      <w:r w:rsidR="009560C1">
        <w:rPr>
          <w:sz w:val="28"/>
          <w:szCs w:val="24"/>
        </w:rPr>
        <w:t>"</w:t>
      </w:r>
      <w:r w:rsidRPr="009560C1">
        <w:rPr>
          <w:sz w:val="28"/>
          <w:szCs w:val="24"/>
        </w:rPr>
        <w:t>Нефтемаш</w:t>
      </w:r>
      <w:r w:rsidR="009560C1">
        <w:rPr>
          <w:sz w:val="28"/>
          <w:szCs w:val="24"/>
        </w:rPr>
        <w:t>"</w:t>
      </w:r>
      <w:r w:rsidRPr="009560C1">
        <w:rPr>
          <w:sz w:val="28"/>
          <w:szCs w:val="24"/>
        </w:rPr>
        <w:t xml:space="preserve"> за 2008 год</w:t>
      </w:r>
    </w:p>
    <w:p w:rsidR="002F0F06" w:rsidRPr="009560C1" w:rsidRDefault="002F0F06" w:rsidP="009560C1">
      <w:pPr>
        <w:widowControl/>
        <w:suppressAutoHyphens/>
        <w:spacing w:line="360" w:lineRule="auto"/>
        <w:ind w:firstLine="709"/>
        <w:rPr>
          <w:sz w:val="28"/>
          <w:szCs w:val="24"/>
        </w:rPr>
      </w:pPr>
    </w:p>
    <w:p w:rsidR="006B71EA" w:rsidRPr="009560C1" w:rsidRDefault="006B71EA" w:rsidP="009560C1">
      <w:pPr>
        <w:widowControl/>
        <w:suppressAutoHyphens/>
        <w:spacing w:line="360" w:lineRule="auto"/>
        <w:ind w:firstLine="709"/>
        <w:rPr>
          <w:sz w:val="28"/>
          <w:szCs w:val="24"/>
        </w:rPr>
      </w:pPr>
      <w:r w:rsidRPr="009560C1">
        <w:rPr>
          <w:sz w:val="28"/>
          <w:szCs w:val="24"/>
        </w:rPr>
        <w:t xml:space="preserve">Бухгалтерский учет ОАО </w:t>
      </w:r>
      <w:r w:rsidR="009560C1">
        <w:rPr>
          <w:sz w:val="28"/>
          <w:szCs w:val="24"/>
        </w:rPr>
        <w:t>"</w:t>
      </w:r>
      <w:r w:rsidRPr="009560C1">
        <w:rPr>
          <w:sz w:val="28"/>
          <w:szCs w:val="24"/>
        </w:rPr>
        <w:t>Нефтемаш</w:t>
      </w:r>
      <w:r w:rsidR="009560C1">
        <w:rPr>
          <w:sz w:val="28"/>
          <w:szCs w:val="24"/>
        </w:rPr>
        <w:t>"</w:t>
      </w:r>
      <w:r w:rsidRPr="009560C1">
        <w:rPr>
          <w:sz w:val="28"/>
          <w:szCs w:val="24"/>
        </w:rPr>
        <w:t xml:space="preserve"> ведется на основе стандартного плана счетов бухгалтерского учета финансово-хозяйственной деятельности предприятий </w:t>
      </w:r>
      <w:r w:rsidR="009560C1">
        <w:rPr>
          <w:sz w:val="28"/>
          <w:szCs w:val="24"/>
        </w:rPr>
        <w:t>"</w:t>
      </w:r>
      <w:r w:rsidRPr="009560C1">
        <w:rPr>
          <w:sz w:val="28"/>
          <w:szCs w:val="24"/>
        </w:rPr>
        <w:t>Инструкции по его применению, утвержденного приказом Минфина РФ от 31.10.2000г. №94н (в редакции Приказа Минфина РФ от 07.05.03 г. №38н)</w:t>
      </w:r>
      <w:r w:rsidR="009560C1">
        <w:rPr>
          <w:sz w:val="28"/>
          <w:szCs w:val="24"/>
        </w:rPr>
        <w:t>"</w:t>
      </w:r>
      <w:r w:rsidRPr="009560C1">
        <w:rPr>
          <w:sz w:val="28"/>
          <w:szCs w:val="24"/>
        </w:rPr>
        <w:t>.</w:t>
      </w:r>
    </w:p>
    <w:p w:rsidR="00641B2D" w:rsidRPr="009560C1" w:rsidRDefault="006B71EA" w:rsidP="009560C1">
      <w:pPr>
        <w:widowControl/>
        <w:suppressAutoHyphens/>
        <w:spacing w:line="360" w:lineRule="auto"/>
        <w:ind w:firstLine="709"/>
        <w:rPr>
          <w:sz w:val="28"/>
          <w:szCs w:val="24"/>
        </w:rPr>
      </w:pPr>
      <w:r w:rsidRPr="009560C1">
        <w:rPr>
          <w:sz w:val="28"/>
          <w:szCs w:val="24"/>
        </w:rPr>
        <w:t>Для бухгалтерского учета налога на добавленную стоимость используются счета 19</w:t>
      </w:r>
      <w:r w:rsidR="00BE71B2" w:rsidRPr="009560C1">
        <w:rPr>
          <w:sz w:val="28"/>
          <w:szCs w:val="24"/>
        </w:rPr>
        <w:t xml:space="preserve"> </w:t>
      </w:r>
      <w:r w:rsidR="009560C1">
        <w:rPr>
          <w:sz w:val="28"/>
          <w:szCs w:val="24"/>
        </w:rPr>
        <w:t>"</w:t>
      </w:r>
      <w:r w:rsidR="00F37783" w:rsidRPr="009560C1">
        <w:rPr>
          <w:sz w:val="28"/>
          <w:szCs w:val="24"/>
        </w:rPr>
        <w:t>Налог на добавленную стоимость по приобретенным ценностям</w:t>
      </w:r>
      <w:r w:rsidR="009560C1">
        <w:rPr>
          <w:sz w:val="28"/>
          <w:szCs w:val="24"/>
        </w:rPr>
        <w:t>"</w:t>
      </w:r>
      <w:r w:rsidR="00F37783" w:rsidRPr="009560C1">
        <w:rPr>
          <w:sz w:val="28"/>
          <w:szCs w:val="24"/>
        </w:rPr>
        <w:t>, 68</w:t>
      </w:r>
      <w:r w:rsidR="00BE71B2" w:rsidRPr="009560C1">
        <w:rPr>
          <w:sz w:val="28"/>
          <w:szCs w:val="24"/>
        </w:rPr>
        <w:t xml:space="preserve"> </w:t>
      </w:r>
      <w:r w:rsidR="009560C1">
        <w:rPr>
          <w:sz w:val="28"/>
          <w:szCs w:val="24"/>
        </w:rPr>
        <w:t>"</w:t>
      </w:r>
      <w:r w:rsidR="00BE71B2" w:rsidRPr="009560C1">
        <w:rPr>
          <w:sz w:val="28"/>
          <w:szCs w:val="24"/>
        </w:rPr>
        <w:t>Расчеты по налогам и сборам</w:t>
      </w:r>
      <w:r w:rsidR="009560C1">
        <w:rPr>
          <w:sz w:val="28"/>
          <w:szCs w:val="24"/>
        </w:rPr>
        <w:t>"</w:t>
      </w:r>
      <w:r w:rsidR="00BE71B2" w:rsidRPr="009560C1">
        <w:rPr>
          <w:sz w:val="28"/>
          <w:szCs w:val="24"/>
        </w:rPr>
        <w:t xml:space="preserve"> субсчет </w:t>
      </w:r>
      <w:r w:rsidR="00F37783" w:rsidRPr="009560C1">
        <w:rPr>
          <w:sz w:val="28"/>
          <w:szCs w:val="24"/>
        </w:rPr>
        <w:t xml:space="preserve">2 </w:t>
      </w:r>
      <w:r w:rsidR="009560C1">
        <w:rPr>
          <w:sz w:val="28"/>
          <w:szCs w:val="24"/>
        </w:rPr>
        <w:t>"</w:t>
      </w:r>
      <w:r w:rsidR="00F37783" w:rsidRPr="009560C1">
        <w:rPr>
          <w:sz w:val="28"/>
          <w:szCs w:val="24"/>
        </w:rPr>
        <w:t>Расчеты по налогу на добавленную стоимость</w:t>
      </w:r>
      <w:r w:rsidR="009560C1">
        <w:rPr>
          <w:sz w:val="28"/>
          <w:szCs w:val="24"/>
        </w:rPr>
        <w:t>"</w:t>
      </w:r>
      <w:r w:rsidR="00F37783" w:rsidRPr="009560C1">
        <w:rPr>
          <w:sz w:val="28"/>
          <w:szCs w:val="24"/>
        </w:rPr>
        <w:t>,</w:t>
      </w:r>
      <w:r w:rsidR="00110432" w:rsidRPr="009560C1">
        <w:rPr>
          <w:sz w:val="28"/>
          <w:szCs w:val="24"/>
        </w:rPr>
        <w:t xml:space="preserve"> 90 </w:t>
      </w:r>
      <w:r w:rsidR="009560C1">
        <w:rPr>
          <w:sz w:val="28"/>
          <w:szCs w:val="24"/>
        </w:rPr>
        <w:t>"</w:t>
      </w:r>
      <w:r w:rsidR="00110432" w:rsidRPr="009560C1">
        <w:rPr>
          <w:sz w:val="28"/>
          <w:szCs w:val="24"/>
        </w:rPr>
        <w:t>Продажи</w:t>
      </w:r>
      <w:r w:rsidR="009560C1">
        <w:rPr>
          <w:sz w:val="28"/>
          <w:szCs w:val="24"/>
        </w:rPr>
        <w:t>"</w:t>
      </w:r>
      <w:r w:rsidR="00110432" w:rsidRPr="009560C1">
        <w:rPr>
          <w:sz w:val="28"/>
          <w:szCs w:val="24"/>
        </w:rPr>
        <w:t xml:space="preserve"> субсчет</w:t>
      </w:r>
      <w:r w:rsidR="00BE71B2" w:rsidRPr="009560C1">
        <w:rPr>
          <w:sz w:val="28"/>
          <w:szCs w:val="24"/>
        </w:rPr>
        <w:t xml:space="preserve"> 3</w:t>
      </w:r>
      <w:r w:rsidR="00110432" w:rsidRPr="009560C1">
        <w:rPr>
          <w:sz w:val="28"/>
          <w:szCs w:val="24"/>
        </w:rPr>
        <w:t xml:space="preserve"> </w:t>
      </w:r>
      <w:r w:rsidR="009560C1">
        <w:rPr>
          <w:sz w:val="28"/>
          <w:szCs w:val="24"/>
        </w:rPr>
        <w:t>"</w:t>
      </w:r>
      <w:r w:rsidR="00110432" w:rsidRPr="009560C1">
        <w:rPr>
          <w:sz w:val="28"/>
          <w:szCs w:val="24"/>
        </w:rPr>
        <w:t>Налог на добавленную стоимость</w:t>
      </w:r>
      <w:r w:rsidR="009560C1">
        <w:rPr>
          <w:sz w:val="28"/>
          <w:szCs w:val="24"/>
        </w:rPr>
        <w:t>"</w:t>
      </w:r>
      <w:r w:rsidR="00BE71B2" w:rsidRPr="009560C1">
        <w:rPr>
          <w:sz w:val="28"/>
          <w:szCs w:val="24"/>
        </w:rPr>
        <w:t>.</w:t>
      </w:r>
    </w:p>
    <w:p w:rsidR="00BE71B2" w:rsidRPr="009560C1" w:rsidRDefault="00BE71B2" w:rsidP="009560C1">
      <w:pPr>
        <w:widowControl/>
        <w:suppressAutoHyphens/>
        <w:spacing w:line="360" w:lineRule="auto"/>
        <w:ind w:firstLine="709"/>
        <w:rPr>
          <w:sz w:val="28"/>
          <w:szCs w:val="24"/>
        </w:rPr>
      </w:pPr>
      <w:r w:rsidRPr="009560C1">
        <w:rPr>
          <w:sz w:val="28"/>
          <w:szCs w:val="24"/>
        </w:rPr>
        <w:t>Ведение бухгалтерского учета и подготовка бухгалтерской отчетности осуществляется исходя из принципа допущения временной определенности фактов хозяйственной деятельности.</w:t>
      </w:r>
    </w:p>
    <w:p w:rsidR="00BE71B2" w:rsidRPr="009560C1" w:rsidRDefault="00BE71B2" w:rsidP="009560C1">
      <w:pPr>
        <w:widowControl/>
        <w:suppressAutoHyphens/>
        <w:spacing w:line="360" w:lineRule="auto"/>
        <w:ind w:firstLine="709"/>
        <w:rPr>
          <w:sz w:val="28"/>
          <w:szCs w:val="24"/>
        </w:rPr>
      </w:pPr>
      <w:r w:rsidRPr="009560C1">
        <w:rPr>
          <w:sz w:val="28"/>
          <w:szCs w:val="24"/>
        </w:rPr>
        <w:t>Рассмотрим оборотно-сальдовые ведомости по счетам 19 и 68.2 за 2008год.</w:t>
      </w:r>
    </w:p>
    <w:p w:rsidR="00266223" w:rsidRPr="009560C1" w:rsidRDefault="00266223" w:rsidP="009560C1">
      <w:pPr>
        <w:widowControl/>
        <w:suppressAutoHyphens/>
        <w:spacing w:line="360" w:lineRule="auto"/>
        <w:ind w:firstLine="709"/>
        <w:rPr>
          <w:sz w:val="28"/>
          <w:szCs w:val="24"/>
        </w:rPr>
      </w:pPr>
    </w:p>
    <w:p w:rsidR="00BE71B2" w:rsidRPr="009560C1" w:rsidRDefault="00BE71B2" w:rsidP="009560C1">
      <w:pPr>
        <w:widowControl/>
        <w:suppressAutoHyphens/>
        <w:spacing w:line="360" w:lineRule="auto"/>
        <w:ind w:firstLine="709"/>
        <w:rPr>
          <w:sz w:val="28"/>
          <w:szCs w:val="24"/>
        </w:rPr>
      </w:pPr>
      <w:r w:rsidRPr="009560C1">
        <w:rPr>
          <w:sz w:val="28"/>
          <w:szCs w:val="24"/>
        </w:rPr>
        <w:t xml:space="preserve">Таблица 4 </w:t>
      </w:r>
      <w:r w:rsidR="00614BDF" w:rsidRPr="009560C1">
        <w:rPr>
          <w:sz w:val="28"/>
          <w:szCs w:val="24"/>
        </w:rPr>
        <w:t xml:space="preserve">- </w:t>
      </w:r>
      <w:r w:rsidRPr="009560C1">
        <w:rPr>
          <w:sz w:val="28"/>
          <w:szCs w:val="24"/>
        </w:rPr>
        <w:t>Оборотно-сальдовая ведомость счета 19</w:t>
      </w:r>
    </w:p>
    <w:tbl>
      <w:tblPr>
        <w:tblStyle w:val="aa"/>
        <w:tblW w:w="0" w:type="auto"/>
        <w:jc w:val="center"/>
        <w:tblLook w:val="0000" w:firstRow="0" w:lastRow="0" w:firstColumn="0" w:lastColumn="0" w:noHBand="0" w:noVBand="0"/>
      </w:tblPr>
      <w:tblGrid>
        <w:gridCol w:w="1043"/>
        <w:gridCol w:w="1137"/>
        <w:gridCol w:w="1319"/>
        <w:gridCol w:w="1366"/>
        <w:gridCol w:w="1366"/>
        <w:gridCol w:w="1301"/>
        <w:gridCol w:w="1070"/>
      </w:tblGrid>
      <w:tr w:rsidR="009560C1" w:rsidRPr="00E72E73" w:rsidTr="00E72E73">
        <w:trPr>
          <w:jc w:val="center"/>
        </w:trPr>
        <w:tc>
          <w:tcPr>
            <w:tcW w:w="0" w:type="auto"/>
            <w:vMerge w:val="restart"/>
          </w:tcPr>
          <w:p w:rsidR="00BE71B2" w:rsidRPr="00E72E73" w:rsidRDefault="00BE71B2" w:rsidP="00E72E73">
            <w:pPr>
              <w:widowControl/>
              <w:suppressAutoHyphens/>
              <w:spacing w:line="360" w:lineRule="auto"/>
              <w:ind w:firstLine="0"/>
              <w:jc w:val="left"/>
              <w:rPr>
                <w:sz w:val="20"/>
                <w:szCs w:val="28"/>
              </w:rPr>
            </w:pPr>
            <w:r w:rsidRPr="00E72E73">
              <w:rPr>
                <w:sz w:val="20"/>
                <w:szCs w:val="28"/>
              </w:rPr>
              <w:t>Субконто</w:t>
            </w:r>
          </w:p>
        </w:tc>
        <w:tc>
          <w:tcPr>
            <w:tcW w:w="0" w:type="auto"/>
            <w:gridSpan w:val="2"/>
          </w:tcPr>
          <w:p w:rsidR="00BE71B2" w:rsidRPr="00E72E73" w:rsidRDefault="00BE71B2" w:rsidP="00E72E73">
            <w:pPr>
              <w:widowControl/>
              <w:suppressAutoHyphens/>
              <w:spacing w:line="360" w:lineRule="auto"/>
              <w:ind w:firstLine="0"/>
              <w:jc w:val="left"/>
              <w:rPr>
                <w:sz w:val="20"/>
                <w:szCs w:val="28"/>
              </w:rPr>
            </w:pPr>
            <w:r w:rsidRPr="00E72E73">
              <w:rPr>
                <w:sz w:val="20"/>
                <w:szCs w:val="28"/>
              </w:rPr>
              <w:t>Сальдо на начало периода</w:t>
            </w:r>
          </w:p>
        </w:tc>
        <w:tc>
          <w:tcPr>
            <w:tcW w:w="0" w:type="auto"/>
            <w:gridSpan w:val="2"/>
          </w:tcPr>
          <w:p w:rsidR="00BE71B2" w:rsidRPr="00E72E73" w:rsidRDefault="00BE71B2" w:rsidP="00E72E73">
            <w:pPr>
              <w:widowControl/>
              <w:suppressAutoHyphens/>
              <w:spacing w:line="360" w:lineRule="auto"/>
              <w:ind w:firstLine="0"/>
              <w:jc w:val="left"/>
              <w:rPr>
                <w:sz w:val="20"/>
                <w:szCs w:val="28"/>
              </w:rPr>
            </w:pPr>
            <w:r w:rsidRPr="00E72E73">
              <w:rPr>
                <w:sz w:val="20"/>
                <w:szCs w:val="28"/>
              </w:rPr>
              <w:t>Обороты за период</w:t>
            </w:r>
          </w:p>
        </w:tc>
        <w:tc>
          <w:tcPr>
            <w:tcW w:w="0" w:type="auto"/>
            <w:gridSpan w:val="2"/>
          </w:tcPr>
          <w:p w:rsidR="00BE71B2" w:rsidRPr="00E72E73" w:rsidRDefault="00BE71B2" w:rsidP="00E72E73">
            <w:pPr>
              <w:widowControl/>
              <w:suppressAutoHyphens/>
              <w:spacing w:line="360" w:lineRule="auto"/>
              <w:ind w:firstLine="0"/>
              <w:jc w:val="left"/>
              <w:rPr>
                <w:sz w:val="20"/>
                <w:szCs w:val="28"/>
              </w:rPr>
            </w:pPr>
            <w:r w:rsidRPr="00E72E73">
              <w:rPr>
                <w:sz w:val="20"/>
                <w:szCs w:val="28"/>
              </w:rPr>
              <w:t>Сальдо на конец периода</w:t>
            </w:r>
          </w:p>
        </w:tc>
      </w:tr>
      <w:tr w:rsidR="00944D14" w:rsidRPr="00E72E73" w:rsidTr="00E72E73">
        <w:trPr>
          <w:jc w:val="center"/>
        </w:trPr>
        <w:tc>
          <w:tcPr>
            <w:tcW w:w="0" w:type="auto"/>
            <w:vMerge/>
          </w:tcPr>
          <w:p w:rsidR="00BE71B2" w:rsidRPr="00E72E73" w:rsidRDefault="00BE71B2" w:rsidP="00E72E73">
            <w:pPr>
              <w:widowControl/>
              <w:suppressAutoHyphens/>
              <w:spacing w:line="360" w:lineRule="auto"/>
              <w:ind w:firstLine="0"/>
              <w:jc w:val="left"/>
              <w:rPr>
                <w:sz w:val="20"/>
                <w:szCs w:val="28"/>
              </w:rPr>
            </w:pPr>
          </w:p>
        </w:tc>
        <w:tc>
          <w:tcPr>
            <w:tcW w:w="0" w:type="auto"/>
          </w:tcPr>
          <w:p w:rsidR="00BE71B2" w:rsidRPr="00E72E73" w:rsidRDefault="00BE71B2" w:rsidP="00E72E73">
            <w:pPr>
              <w:widowControl/>
              <w:suppressAutoHyphens/>
              <w:spacing w:line="360" w:lineRule="auto"/>
              <w:ind w:firstLine="0"/>
              <w:jc w:val="left"/>
              <w:rPr>
                <w:sz w:val="20"/>
                <w:szCs w:val="28"/>
              </w:rPr>
            </w:pPr>
            <w:r w:rsidRPr="00E72E73">
              <w:rPr>
                <w:sz w:val="20"/>
                <w:szCs w:val="28"/>
              </w:rPr>
              <w:t xml:space="preserve">Дебет </w:t>
            </w:r>
          </w:p>
        </w:tc>
        <w:tc>
          <w:tcPr>
            <w:tcW w:w="0" w:type="auto"/>
          </w:tcPr>
          <w:p w:rsidR="00BE71B2" w:rsidRPr="00E72E73" w:rsidRDefault="00BE71B2" w:rsidP="00E72E73">
            <w:pPr>
              <w:widowControl/>
              <w:suppressAutoHyphens/>
              <w:spacing w:line="360" w:lineRule="auto"/>
              <w:ind w:firstLine="0"/>
              <w:jc w:val="left"/>
              <w:rPr>
                <w:sz w:val="20"/>
                <w:szCs w:val="28"/>
              </w:rPr>
            </w:pPr>
            <w:r w:rsidRPr="00E72E73">
              <w:rPr>
                <w:sz w:val="20"/>
                <w:szCs w:val="28"/>
              </w:rPr>
              <w:t>Кредит</w:t>
            </w:r>
          </w:p>
        </w:tc>
        <w:tc>
          <w:tcPr>
            <w:tcW w:w="0" w:type="auto"/>
          </w:tcPr>
          <w:p w:rsidR="00BE71B2" w:rsidRPr="00E72E73" w:rsidRDefault="00BE71B2" w:rsidP="00E72E73">
            <w:pPr>
              <w:widowControl/>
              <w:suppressAutoHyphens/>
              <w:spacing w:line="360" w:lineRule="auto"/>
              <w:ind w:firstLine="0"/>
              <w:jc w:val="left"/>
              <w:rPr>
                <w:sz w:val="20"/>
                <w:szCs w:val="28"/>
              </w:rPr>
            </w:pPr>
            <w:r w:rsidRPr="00E72E73">
              <w:rPr>
                <w:sz w:val="20"/>
                <w:szCs w:val="28"/>
              </w:rPr>
              <w:t>Дебет</w:t>
            </w:r>
          </w:p>
        </w:tc>
        <w:tc>
          <w:tcPr>
            <w:tcW w:w="0" w:type="auto"/>
          </w:tcPr>
          <w:p w:rsidR="00BE71B2" w:rsidRPr="00E72E73" w:rsidRDefault="00BE71B2" w:rsidP="00E72E73">
            <w:pPr>
              <w:widowControl/>
              <w:suppressAutoHyphens/>
              <w:spacing w:line="360" w:lineRule="auto"/>
              <w:ind w:firstLine="0"/>
              <w:jc w:val="left"/>
              <w:rPr>
                <w:sz w:val="20"/>
                <w:szCs w:val="28"/>
              </w:rPr>
            </w:pPr>
            <w:r w:rsidRPr="00E72E73">
              <w:rPr>
                <w:sz w:val="20"/>
                <w:szCs w:val="28"/>
              </w:rPr>
              <w:t>Кредит</w:t>
            </w:r>
          </w:p>
        </w:tc>
        <w:tc>
          <w:tcPr>
            <w:tcW w:w="0" w:type="auto"/>
          </w:tcPr>
          <w:p w:rsidR="00BE71B2" w:rsidRPr="00E72E73" w:rsidRDefault="00BE71B2" w:rsidP="00E72E73">
            <w:pPr>
              <w:widowControl/>
              <w:suppressAutoHyphens/>
              <w:spacing w:line="360" w:lineRule="auto"/>
              <w:ind w:firstLine="0"/>
              <w:jc w:val="left"/>
              <w:rPr>
                <w:sz w:val="20"/>
                <w:szCs w:val="28"/>
              </w:rPr>
            </w:pPr>
            <w:r w:rsidRPr="00E72E73">
              <w:rPr>
                <w:sz w:val="20"/>
                <w:szCs w:val="28"/>
              </w:rPr>
              <w:t>Дебет</w:t>
            </w:r>
          </w:p>
        </w:tc>
        <w:tc>
          <w:tcPr>
            <w:tcW w:w="0" w:type="auto"/>
          </w:tcPr>
          <w:p w:rsidR="00BE71B2" w:rsidRPr="00E72E73" w:rsidRDefault="00BE71B2" w:rsidP="00E72E73">
            <w:pPr>
              <w:widowControl/>
              <w:suppressAutoHyphens/>
              <w:spacing w:line="360" w:lineRule="auto"/>
              <w:ind w:firstLine="0"/>
              <w:jc w:val="left"/>
              <w:rPr>
                <w:sz w:val="20"/>
                <w:szCs w:val="28"/>
              </w:rPr>
            </w:pPr>
            <w:r w:rsidRPr="00E72E73">
              <w:rPr>
                <w:sz w:val="20"/>
                <w:szCs w:val="28"/>
              </w:rPr>
              <w:t>Кредит</w:t>
            </w:r>
          </w:p>
        </w:tc>
      </w:tr>
      <w:tr w:rsidR="00944D14" w:rsidRPr="00E72E73" w:rsidTr="00E72E73">
        <w:trPr>
          <w:jc w:val="center"/>
        </w:trPr>
        <w:tc>
          <w:tcPr>
            <w:tcW w:w="0" w:type="auto"/>
          </w:tcPr>
          <w:p w:rsidR="00BE71B2" w:rsidRPr="00E72E73" w:rsidRDefault="00BE71B2" w:rsidP="00E72E73">
            <w:pPr>
              <w:widowControl/>
              <w:suppressAutoHyphens/>
              <w:spacing w:line="360" w:lineRule="auto"/>
              <w:ind w:firstLine="0"/>
              <w:jc w:val="left"/>
              <w:rPr>
                <w:sz w:val="20"/>
                <w:szCs w:val="28"/>
              </w:rPr>
            </w:pPr>
            <w:r w:rsidRPr="00E72E73">
              <w:rPr>
                <w:sz w:val="20"/>
                <w:szCs w:val="28"/>
              </w:rPr>
              <w:t>Итого</w:t>
            </w:r>
          </w:p>
        </w:tc>
        <w:tc>
          <w:tcPr>
            <w:tcW w:w="0" w:type="auto"/>
          </w:tcPr>
          <w:p w:rsidR="00BE71B2" w:rsidRPr="00E72E73" w:rsidRDefault="00BE71B2" w:rsidP="00E72E73">
            <w:pPr>
              <w:widowControl/>
              <w:suppressAutoHyphens/>
              <w:spacing w:line="360" w:lineRule="auto"/>
              <w:ind w:firstLine="0"/>
              <w:jc w:val="left"/>
              <w:rPr>
                <w:sz w:val="20"/>
                <w:szCs w:val="28"/>
              </w:rPr>
            </w:pPr>
          </w:p>
        </w:tc>
        <w:tc>
          <w:tcPr>
            <w:tcW w:w="0" w:type="auto"/>
          </w:tcPr>
          <w:p w:rsidR="00BE71B2" w:rsidRPr="00E72E73" w:rsidRDefault="00BE71B2" w:rsidP="00E72E73">
            <w:pPr>
              <w:widowControl/>
              <w:suppressAutoHyphens/>
              <w:spacing w:line="360" w:lineRule="auto"/>
              <w:ind w:firstLine="0"/>
              <w:jc w:val="left"/>
              <w:rPr>
                <w:sz w:val="20"/>
                <w:szCs w:val="28"/>
              </w:rPr>
            </w:pPr>
          </w:p>
        </w:tc>
        <w:tc>
          <w:tcPr>
            <w:tcW w:w="0" w:type="auto"/>
          </w:tcPr>
          <w:p w:rsidR="00BE71B2" w:rsidRPr="00E72E73" w:rsidRDefault="00BE71B2" w:rsidP="00E72E73">
            <w:pPr>
              <w:widowControl/>
              <w:suppressAutoHyphens/>
              <w:spacing w:line="360" w:lineRule="auto"/>
              <w:ind w:firstLine="0"/>
              <w:jc w:val="left"/>
              <w:rPr>
                <w:sz w:val="20"/>
                <w:szCs w:val="28"/>
              </w:rPr>
            </w:pPr>
            <w:r w:rsidRPr="00E72E73">
              <w:rPr>
                <w:sz w:val="20"/>
                <w:szCs w:val="28"/>
              </w:rPr>
              <w:t>316</w:t>
            </w:r>
            <w:r w:rsidR="00E72E73">
              <w:rPr>
                <w:sz w:val="20"/>
                <w:szCs w:val="28"/>
              </w:rPr>
              <w:t xml:space="preserve"> </w:t>
            </w:r>
            <w:r w:rsidRPr="00E72E73">
              <w:rPr>
                <w:sz w:val="20"/>
                <w:szCs w:val="28"/>
              </w:rPr>
              <w:t>449</w:t>
            </w:r>
            <w:r w:rsidR="001014DC" w:rsidRPr="00E72E73">
              <w:rPr>
                <w:sz w:val="20"/>
                <w:szCs w:val="28"/>
              </w:rPr>
              <w:t xml:space="preserve"> </w:t>
            </w:r>
            <w:r w:rsidRPr="00E72E73">
              <w:rPr>
                <w:sz w:val="20"/>
                <w:szCs w:val="28"/>
              </w:rPr>
              <w:t>19</w:t>
            </w:r>
            <w:r w:rsidR="001014DC" w:rsidRPr="00E72E73">
              <w:rPr>
                <w:sz w:val="20"/>
                <w:szCs w:val="28"/>
              </w:rPr>
              <w:t>,</w:t>
            </w:r>
            <w:r w:rsidRPr="00E72E73">
              <w:rPr>
                <w:sz w:val="20"/>
                <w:szCs w:val="28"/>
              </w:rPr>
              <w:t>26</w:t>
            </w:r>
          </w:p>
        </w:tc>
        <w:tc>
          <w:tcPr>
            <w:tcW w:w="0" w:type="auto"/>
          </w:tcPr>
          <w:p w:rsidR="00BE71B2" w:rsidRPr="00E72E73" w:rsidRDefault="00BE71B2" w:rsidP="00E72E73">
            <w:pPr>
              <w:widowControl/>
              <w:suppressAutoHyphens/>
              <w:spacing w:line="360" w:lineRule="auto"/>
              <w:ind w:firstLine="0"/>
              <w:jc w:val="left"/>
              <w:rPr>
                <w:sz w:val="20"/>
                <w:szCs w:val="28"/>
              </w:rPr>
            </w:pPr>
            <w:r w:rsidRPr="00E72E73">
              <w:rPr>
                <w:sz w:val="20"/>
                <w:szCs w:val="28"/>
              </w:rPr>
              <w:t>316</w:t>
            </w:r>
            <w:r w:rsidR="00E72E73">
              <w:rPr>
                <w:sz w:val="20"/>
                <w:szCs w:val="28"/>
              </w:rPr>
              <w:t xml:space="preserve"> </w:t>
            </w:r>
            <w:r w:rsidRPr="00E72E73">
              <w:rPr>
                <w:sz w:val="20"/>
                <w:szCs w:val="28"/>
              </w:rPr>
              <w:t>149</w:t>
            </w:r>
            <w:r w:rsidR="001014DC" w:rsidRPr="00E72E73">
              <w:rPr>
                <w:sz w:val="20"/>
                <w:szCs w:val="28"/>
              </w:rPr>
              <w:t xml:space="preserve"> </w:t>
            </w:r>
            <w:r w:rsidRPr="00E72E73">
              <w:rPr>
                <w:sz w:val="20"/>
                <w:szCs w:val="28"/>
              </w:rPr>
              <w:t>29</w:t>
            </w:r>
            <w:r w:rsidR="001014DC" w:rsidRPr="00E72E73">
              <w:rPr>
                <w:sz w:val="20"/>
                <w:szCs w:val="28"/>
              </w:rPr>
              <w:t>,</w:t>
            </w:r>
            <w:r w:rsidRPr="00E72E73">
              <w:rPr>
                <w:sz w:val="20"/>
                <w:szCs w:val="28"/>
              </w:rPr>
              <w:t>43</w:t>
            </w:r>
          </w:p>
        </w:tc>
        <w:tc>
          <w:tcPr>
            <w:tcW w:w="0" w:type="auto"/>
          </w:tcPr>
          <w:p w:rsidR="00BE71B2" w:rsidRPr="00E72E73" w:rsidRDefault="00BE71B2" w:rsidP="00E72E73">
            <w:pPr>
              <w:widowControl/>
              <w:suppressAutoHyphens/>
              <w:spacing w:line="360" w:lineRule="auto"/>
              <w:ind w:firstLine="0"/>
              <w:jc w:val="left"/>
              <w:rPr>
                <w:sz w:val="20"/>
                <w:szCs w:val="28"/>
              </w:rPr>
            </w:pPr>
            <w:r w:rsidRPr="00E72E73">
              <w:rPr>
                <w:sz w:val="20"/>
                <w:szCs w:val="28"/>
              </w:rPr>
              <w:t>29</w:t>
            </w:r>
            <w:r w:rsidR="00E72E73">
              <w:rPr>
                <w:sz w:val="20"/>
                <w:szCs w:val="28"/>
              </w:rPr>
              <w:t xml:space="preserve"> </w:t>
            </w:r>
            <w:r w:rsidRPr="00E72E73">
              <w:rPr>
                <w:sz w:val="20"/>
                <w:szCs w:val="28"/>
              </w:rPr>
              <w:t>989</w:t>
            </w:r>
            <w:r w:rsidR="001014DC" w:rsidRPr="00E72E73">
              <w:rPr>
                <w:sz w:val="20"/>
                <w:szCs w:val="28"/>
              </w:rPr>
              <w:t>,</w:t>
            </w:r>
            <w:r w:rsidRPr="00E72E73">
              <w:rPr>
                <w:sz w:val="20"/>
                <w:szCs w:val="28"/>
              </w:rPr>
              <w:t>83</w:t>
            </w:r>
          </w:p>
        </w:tc>
        <w:tc>
          <w:tcPr>
            <w:tcW w:w="0" w:type="auto"/>
          </w:tcPr>
          <w:p w:rsidR="00BE71B2" w:rsidRPr="00E72E73" w:rsidRDefault="00BE71B2" w:rsidP="00E72E73">
            <w:pPr>
              <w:widowControl/>
              <w:suppressAutoHyphens/>
              <w:spacing w:line="360" w:lineRule="auto"/>
              <w:ind w:firstLine="0"/>
              <w:jc w:val="left"/>
              <w:rPr>
                <w:sz w:val="20"/>
                <w:szCs w:val="28"/>
              </w:rPr>
            </w:pPr>
          </w:p>
        </w:tc>
      </w:tr>
    </w:tbl>
    <w:p w:rsidR="00266223" w:rsidRPr="009560C1" w:rsidRDefault="00266223" w:rsidP="009560C1">
      <w:pPr>
        <w:widowControl/>
        <w:suppressAutoHyphens/>
        <w:spacing w:line="360" w:lineRule="auto"/>
        <w:ind w:firstLine="709"/>
        <w:rPr>
          <w:sz w:val="28"/>
          <w:szCs w:val="24"/>
          <w:lang w:val="en-US"/>
        </w:rPr>
      </w:pPr>
    </w:p>
    <w:p w:rsidR="001014DC" w:rsidRPr="009560C1" w:rsidRDefault="001014DC" w:rsidP="009560C1">
      <w:pPr>
        <w:widowControl/>
        <w:suppressAutoHyphens/>
        <w:spacing w:line="360" w:lineRule="auto"/>
        <w:ind w:firstLine="709"/>
        <w:rPr>
          <w:sz w:val="28"/>
          <w:szCs w:val="24"/>
        </w:rPr>
      </w:pPr>
      <w:r w:rsidRPr="009560C1">
        <w:rPr>
          <w:sz w:val="28"/>
          <w:szCs w:val="24"/>
        </w:rPr>
        <w:t xml:space="preserve">Таблица 5 </w:t>
      </w:r>
      <w:r w:rsidR="00614BDF" w:rsidRPr="009560C1">
        <w:rPr>
          <w:sz w:val="28"/>
          <w:szCs w:val="24"/>
        </w:rPr>
        <w:t xml:space="preserve">- </w:t>
      </w:r>
      <w:r w:rsidRPr="009560C1">
        <w:rPr>
          <w:sz w:val="28"/>
          <w:szCs w:val="24"/>
        </w:rPr>
        <w:t xml:space="preserve">Оборотно-сальдовая ведомость по счету 68.2 </w:t>
      </w:r>
    </w:p>
    <w:tbl>
      <w:tblPr>
        <w:tblStyle w:val="aa"/>
        <w:tblW w:w="0" w:type="auto"/>
        <w:jc w:val="center"/>
        <w:tblLook w:val="0000" w:firstRow="0" w:lastRow="0" w:firstColumn="0" w:lastColumn="0" w:noHBand="0" w:noVBand="0"/>
      </w:tblPr>
      <w:tblGrid>
        <w:gridCol w:w="1043"/>
        <w:gridCol w:w="1081"/>
        <w:gridCol w:w="1375"/>
        <w:gridCol w:w="1316"/>
        <w:gridCol w:w="1316"/>
        <w:gridCol w:w="930"/>
        <w:gridCol w:w="1441"/>
      </w:tblGrid>
      <w:tr w:rsidR="009560C1" w:rsidRPr="00E72E73" w:rsidTr="00E72E73">
        <w:trPr>
          <w:jc w:val="center"/>
        </w:trPr>
        <w:tc>
          <w:tcPr>
            <w:tcW w:w="0" w:type="auto"/>
            <w:vMerge w:val="restart"/>
          </w:tcPr>
          <w:p w:rsidR="001014DC" w:rsidRPr="00E72E73" w:rsidRDefault="001014DC" w:rsidP="00E72E73">
            <w:pPr>
              <w:widowControl/>
              <w:suppressAutoHyphens/>
              <w:spacing w:line="360" w:lineRule="auto"/>
              <w:ind w:firstLine="0"/>
              <w:jc w:val="left"/>
              <w:rPr>
                <w:sz w:val="20"/>
                <w:szCs w:val="28"/>
              </w:rPr>
            </w:pPr>
            <w:r w:rsidRPr="00E72E73">
              <w:rPr>
                <w:sz w:val="20"/>
                <w:szCs w:val="28"/>
              </w:rPr>
              <w:t>Субконто</w:t>
            </w:r>
          </w:p>
        </w:tc>
        <w:tc>
          <w:tcPr>
            <w:tcW w:w="0" w:type="auto"/>
            <w:gridSpan w:val="2"/>
          </w:tcPr>
          <w:p w:rsidR="001014DC" w:rsidRPr="00E72E73" w:rsidRDefault="001014DC" w:rsidP="00E72E73">
            <w:pPr>
              <w:widowControl/>
              <w:suppressAutoHyphens/>
              <w:spacing w:line="360" w:lineRule="auto"/>
              <w:ind w:firstLine="0"/>
              <w:jc w:val="left"/>
              <w:rPr>
                <w:sz w:val="20"/>
                <w:szCs w:val="28"/>
              </w:rPr>
            </w:pPr>
            <w:r w:rsidRPr="00E72E73">
              <w:rPr>
                <w:sz w:val="20"/>
                <w:szCs w:val="28"/>
              </w:rPr>
              <w:t>Сальдо на начало периода</w:t>
            </w:r>
          </w:p>
        </w:tc>
        <w:tc>
          <w:tcPr>
            <w:tcW w:w="0" w:type="auto"/>
            <w:gridSpan w:val="2"/>
          </w:tcPr>
          <w:p w:rsidR="001014DC" w:rsidRPr="00E72E73" w:rsidRDefault="001014DC" w:rsidP="00E72E73">
            <w:pPr>
              <w:widowControl/>
              <w:suppressAutoHyphens/>
              <w:spacing w:line="360" w:lineRule="auto"/>
              <w:ind w:firstLine="0"/>
              <w:jc w:val="left"/>
              <w:rPr>
                <w:sz w:val="20"/>
                <w:szCs w:val="28"/>
              </w:rPr>
            </w:pPr>
            <w:r w:rsidRPr="00E72E73">
              <w:rPr>
                <w:sz w:val="20"/>
                <w:szCs w:val="28"/>
              </w:rPr>
              <w:t>Обороты за период</w:t>
            </w:r>
          </w:p>
        </w:tc>
        <w:tc>
          <w:tcPr>
            <w:tcW w:w="0" w:type="auto"/>
            <w:gridSpan w:val="2"/>
          </w:tcPr>
          <w:p w:rsidR="001014DC" w:rsidRPr="00E72E73" w:rsidRDefault="001014DC" w:rsidP="00E72E73">
            <w:pPr>
              <w:widowControl/>
              <w:suppressAutoHyphens/>
              <w:spacing w:line="360" w:lineRule="auto"/>
              <w:ind w:firstLine="0"/>
              <w:jc w:val="left"/>
              <w:rPr>
                <w:sz w:val="20"/>
                <w:szCs w:val="28"/>
              </w:rPr>
            </w:pPr>
            <w:r w:rsidRPr="00E72E73">
              <w:rPr>
                <w:sz w:val="20"/>
                <w:szCs w:val="28"/>
              </w:rPr>
              <w:t>Сальдо на конец периода</w:t>
            </w:r>
          </w:p>
        </w:tc>
      </w:tr>
      <w:tr w:rsidR="00944D14" w:rsidRPr="00E72E73" w:rsidTr="00E72E73">
        <w:trPr>
          <w:jc w:val="center"/>
        </w:trPr>
        <w:tc>
          <w:tcPr>
            <w:tcW w:w="0" w:type="auto"/>
            <w:vMerge/>
          </w:tcPr>
          <w:p w:rsidR="001014DC" w:rsidRPr="00E72E73" w:rsidRDefault="001014DC" w:rsidP="00E72E73">
            <w:pPr>
              <w:widowControl/>
              <w:suppressAutoHyphens/>
              <w:spacing w:line="360" w:lineRule="auto"/>
              <w:ind w:firstLine="0"/>
              <w:jc w:val="left"/>
              <w:rPr>
                <w:sz w:val="20"/>
                <w:szCs w:val="28"/>
              </w:rPr>
            </w:pPr>
          </w:p>
        </w:tc>
        <w:tc>
          <w:tcPr>
            <w:tcW w:w="0" w:type="auto"/>
          </w:tcPr>
          <w:p w:rsidR="001014DC" w:rsidRPr="00E72E73" w:rsidRDefault="001014DC" w:rsidP="00E72E73">
            <w:pPr>
              <w:widowControl/>
              <w:suppressAutoHyphens/>
              <w:spacing w:line="360" w:lineRule="auto"/>
              <w:ind w:firstLine="0"/>
              <w:jc w:val="left"/>
              <w:rPr>
                <w:sz w:val="20"/>
                <w:szCs w:val="28"/>
              </w:rPr>
            </w:pPr>
            <w:r w:rsidRPr="00E72E73">
              <w:rPr>
                <w:sz w:val="20"/>
                <w:szCs w:val="28"/>
              </w:rPr>
              <w:t xml:space="preserve">Дебет </w:t>
            </w:r>
          </w:p>
        </w:tc>
        <w:tc>
          <w:tcPr>
            <w:tcW w:w="0" w:type="auto"/>
          </w:tcPr>
          <w:p w:rsidR="001014DC" w:rsidRPr="00E72E73" w:rsidRDefault="001014DC" w:rsidP="00E72E73">
            <w:pPr>
              <w:widowControl/>
              <w:suppressAutoHyphens/>
              <w:spacing w:line="360" w:lineRule="auto"/>
              <w:ind w:firstLine="0"/>
              <w:jc w:val="left"/>
              <w:rPr>
                <w:sz w:val="20"/>
                <w:szCs w:val="28"/>
              </w:rPr>
            </w:pPr>
            <w:r w:rsidRPr="00E72E73">
              <w:rPr>
                <w:sz w:val="20"/>
                <w:szCs w:val="28"/>
              </w:rPr>
              <w:t>Кредит</w:t>
            </w:r>
          </w:p>
        </w:tc>
        <w:tc>
          <w:tcPr>
            <w:tcW w:w="0" w:type="auto"/>
          </w:tcPr>
          <w:p w:rsidR="001014DC" w:rsidRPr="00E72E73" w:rsidRDefault="001014DC" w:rsidP="00E72E73">
            <w:pPr>
              <w:widowControl/>
              <w:suppressAutoHyphens/>
              <w:spacing w:line="360" w:lineRule="auto"/>
              <w:ind w:firstLine="0"/>
              <w:jc w:val="left"/>
              <w:rPr>
                <w:sz w:val="20"/>
                <w:szCs w:val="28"/>
              </w:rPr>
            </w:pPr>
            <w:r w:rsidRPr="00E72E73">
              <w:rPr>
                <w:sz w:val="20"/>
                <w:szCs w:val="28"/>
              </w:rPr>
              <w:t>Дебет</w:t>
            </w:r>
          </w:p>
        </w:tc>
        <w:tc>
          <w:tcPr>
            <w:tcW w:w="0" w:type="auto"/>
          </w:tcPr>
          <w:p w:rsidR="001014DC" w:rsidRPr="00E72E73" w:rsidRDefault="001014DC" w:rsidP="00E72E73">
            <w:pPr>
              <w:widowControl/>
              <w:suppressAutoHyphens/>
              <w:spacing w:line="360" w:lineRule="auto"/>
              <w:ind w:firstLine="0"/>
              <w:jc w:val="left"/>
              <w:rPr>
                <w:sz w:val="20"/>
                <w:szCs w:val="28"/>
              </w:rPr>
            </w:pPr>
            <w:r w:rsidRPr="00E72E73">
              <w:rPr>
                <w:sz w:val="20"/>
                <w:szCs w:val="28"/>
              </w:rPr>
              <w:t>Кредит</w:t>
            </w:r>
          </w:p>
        </w:tc>
        <w:tc>
          <w:tcPr>
            <w:tcW w:w="0" w:type="auto"/>
          </w:tcPr>
          <w:p w:rsidR="001014DC" w:rsidRPr="00E72E73" w:rsidRDefault="001014DC" w:rsidP="00E72E73">
            <w:pPr>
              <w:widowControl/>
              <w:suppressAutoHyphens/>
              <w:spacing w:line="360" w:lineRule="auto"/>
              <w:ind w:firstLine="0"/>
              <w:jc w:val="left"/>
              <w:rPr>
                <w:sz w:val="20"/>
                <w:szCs w:val="28"/>
              </w:rPr>
            </w:pPr>
            <w:r w:rsidRPr="00E72E73">
              <w:rPr>
                <w:sz w:val="20"/>
                <w:szCs w:val="28"/>
              </w:rPr>
              <w:t>Дебет</w:t>
            </w:r>
          </w:p>
        </w:tc>
        <w:tc>
          <w:tcPr>
            <w:tcW w:w="0" w:type="auto"/>
          </w:tcPr>
          <w:p w:rsidR="001014DC" w:rsidRPr="00E72E73" w:rsidRDefault="001014DC" w:rsidP="00E72E73">
            <w:pPr>
              <w:widowControl/>
              <w:suppressAutoHyphens/>
              <w:spacing w:line="360" w:lineRule="auto"/>
              <w:ind w:firstLine="0"/>
              <w:jc w:val="left"/>
              <w:rPr>
                <w:sz w:val="20"/>
                <w:szCs w:val="28"/>
              </w:rPr>
            </w:pPr>
            <w:r w:rsidRPr="00E72E73">
              <w:rPr>
                <w:sz w:val="20"/>
                <w:szCs w:val="28"/>
              </w:rPr>
              <w:t>Кредит</w:t>
            </w:r>
          </w:p>
        </w:tc>
      </w:tr>
      <w:tr w:rsidR="00944D14" w:rsidRPr="00E72E73" w:rsidTr="00E72E73">
        <w:trPr>
          <w:jc w:val="center"/>
        </w:trPr>
        <w:tc>
          <w:tcPr>
            <w:tcW w:w="0" w:type="auto"/>
          </w:tcPr>
          <w:p w:rsidR="001014DC" w:rsidRPr="00E72E73" w:rsidRDefault="001014DC" w:rsidP="00E72E73">
            <w:pPr>
              <w:widowControl/>
              <w:suppressAutoHyphens/>
              <w:spacing w:line="360" w:lineRule="auto"/>
              <w:ind w:firstLine="0"/>
              <w:jc w:val="left"/>
              <w:rPr>
                <w:sz w:val="20"/>
                <w:szCs w:val="28"/>
              </w:rPr>
            </w:pPr>
            <w:r w:rsidRPr="00E72E73">
              <w:rPr>
                <w:sz w:val="20"/>
                <w:szCs w:val="28"/>
              </w:rPr>
              <w:t>Итого</w:t>
            </w:r>
          </w:p>
        </w:tc>
        <w:tc>
          <w:tcPr>
            <w:tcW w:w="0" w:type="auto"/>
          </w:tcPr>
          <w:p w:rsidR="001014DC" w:rsidRPr="00E72E73" w:rsidRDefault="001014DC" w:rsidP="00E72E73">
            <w:pPr>
              <w:widowControl/>
              <w:suppressAutoHyphens/>
              <w:spacing w:line="360" w:lineRule="auto"/>
              <w:ind w:firstLine="0"/>
              <w:jc w:val="left"/>
              <w:rPr>
                <w:sz w:val="20"/>
                <w:szCs w:val="28"/>
              </w:rPr>
            </w:pPr>
          </w:p>
        </w:tc>
        <w:tc>
          <w:tcPr>
            <w:tcW w:w="0" w:type="auto"/>
          </w:tcPr>
          <w:p w:rsidR="001014DC" w:rsidRPr="00E72E73" w:rsidRDefault="001014DC" w:rsidP="00E72E73">
            <w:pPr>
              <w:widowControl/>
              <w:suppressAutoHyphens/>
              <w:spacing w:line="360" w:lineRule="auto"/>
              <w:ind w:firstLine="0"/>
              <w:jc w:val="left"/>
              <w:rPr>
                <w:sz w:val="20"/>
                <w:szCs w:val="28"/>
              </w:rPr>
            </w:pPr>
            <w:r w:rsidRPr="00E72E73">
              <w:rPr>
                <w:sz w:val="20"/>
                <w:szCs w:val="28"/>
              </w:rPr>
              <w:t>66</w:t>
            </w:r>
            <w:r w:rsidR="00E72E73">
              <w:rPr>
                <w:sz w:val="20"/>
                <w:szCs w:val="28"/>
              </w:rPr>
              <w:t xml:space="preserve"> </w:t>
            </w:r>
            <w:r w:rsidRPr="00E72E73">
              <w:rPr>
                <w:sz w:val="20"/>
                <w:szCs w:val="28"/>
              </w:rPr>
              <w:t>371,0</w:t>
            </w:r>
          </w:p>
        </w:tc>
        <w:tc>
          <w:tcPr>
            <w:tcW w:w="0" w:type="auto"/>
          </w:tcPr>
          <w:p w:rsidR="001014DC" w:rsidRPr="00E72E73" w:rsidRDefault="001014DC" w:rsidP="00E72E73">
            <w:pPr>
              <w:widowControl/>
              <w:suppressAutoHyphens/>
              <w:spacing w:line="360" w:lineRule="auto"/>
              <w:ind w:firstLine="0"/>
              <w:jc w:val="left"/>
              <w:rPr>
                <w:sz w:val="20"/>
                <w:szCs w:val="28"/>
              </w:rPr>
            </w:pPr>
            <w:r w:rsidRPr="00E72E73">
              <w:rPr>
                <w:sz w:val="20"/>
                <w:szCs w:val="28"/>
              </w:rPr>
              <w:t>49</w:t>
            </w:r>
            <w:r w:rsidR="00E72E73">
              <w:rPr>
                <w:sz w:val="20"/>
                <w:szCs w:val="28"/>
              </w:rPr>
              <w:t xml:space="preserve"> </w:t>
            </w:r>
            <w:r w:rsidRPr="00E72E73">
              <w:rPr>
                <w:sz w:val="20"/>
                <w:szCs w:val="28"/>
              </w:rPr>
              <w:t>721875,27</w:t>
            </w:r>
          </w:p>
        </w:tc>
        <w:tc>
          <w:tcPr>
            <w:tcW w:w="0" w:type="auto"/>
          </w:tcPr>
          <w:p w:rsidR="001014DC" w:rsidRPr="00E72E73" w:rsidRDefault="001014DC" w:rsidP="00E72E73">
            <w:pPr>
              <w:widowControl/>
              <w:suppressAutoHyphens/>
              <w:spacing w:line="360" w:lineRule="auto"/>
              <w:ind w:firstLine="0"/>
              <w:jc w:val="left"/>
              <w:rPr>
                <w:sz w:val="20"/>
                <w:szCs w:val="28"/>
              </w:rPr>
            </w:pPr>
            <w:r w:rsidRPr="00E72E73">
              <w:rPr>
                <w:sz w:val="20"/>
                <w:szCs w:val="28"/>
              </w:rPr>
              <w:t>504</w:t>
            </w:r>
            <w:r w:rsidR="00E72E73">
              <w:rPr>
                <w:sz w:val="20"/>
                <w:szCs w:val="28"/>
              </w:rPr>
              <w:t xml:space="preserve"> </w:t>
            </w:r>
            <w:r w:rsidRPr="00E72E73">
              <w:rPr>
                <w:sz w:val="20"/>
                <w:szCs w:val="28"/>
              </w:rPr>
              <w:t>29509,58</w:t>
            </w:r>
          </w:p>
        </w:tc>
        <w:tc>
          <w:tcPr>
            <w:tcW w:w="0" w:type="auto"/>
          </w:tcPr>
          <w:p w:rsidR="001014DC" w:rsidRPr="00E72E73" w:rsidRDefault="001014DC" w:rsidP="00E72E73">
            <w:pPr>
              <w:widowControl/>
              <w:suppressAutoHyphens/>
              <w:spacing w:line="360" w:lineRule="auto"/>
              <w:ind w:firstLine="0"/>
              <w:jc w:val="left"/>
              <w:rPr>
                <w:sz w:val="20"/>
                <w:szCs w:val="28"/>
              </w:rPr>
            </w:pPr>
          </w:p>
        </w:tc>
        <w:tc>
          <w:tcPr>
            <w:tcW w:w="0" w:type="auto"/>
          </w:tcPr>
          <w:p w:rsidR="001014DC" w:rsidRPr="00E72E73" w:rsidRDefault="001014DC" w:rsidP="00E72E73">
            <w:pPr>
              <w:widowControl/>
              <w:suppressAutoHyphens/>
              <w:spacing w:line="360" w:lineRule="auto"/>
              <w:ind w:firstLine="0"/>
              <w:jc w:val="left"/>
              <w:rPr>
                <w:sz w:val="20"/>
                <w:szCs w:val="28"/>
              </w:rPr>
            </w:pPr>
            <w:r w:rsidRPr="00E72E73">
              <w:rPr>
                <w:sz w:val="20"/>
                <w:szCs w:val="28"/>
              </w:rPr>
              <w:t>774 005,31</w:t>
            </w:r>
          </w:p>
        </w:tc>
      </w:tr>
    </w:tbl>
    <w:p w:rsidR="00E72E73" w:rsidRDefault="00E72E73" w:rsidP="009560C1">
      <w:pPr>
        <w:widowControl/>
        <w:suppressAutoHyphens/>
        <w:spacing w:line="360" w:lineRule="auto"/>
        <w:ind w:firstLine="709"/>
        <w:rPr>
          <w:sz w:val="28"/>
          <w:szCs w:val="24"/>
          <w:lang w:val="en-US"/>
        </w:rPr>
      </w:pPr>
    </w:p>
    <w:p w:rsidR="00E72E73" w:rsidRDefault="00E97D1C" w:rsidP="009560C1">
      <w:pPr>
        <w:widowControl/>
        <w:suppressAutoHyphens/>
        <w:spacing w:line="360" w:lineRule="auto"/>
        <w:ind w:firstLine="709"/>
        <w:rPr>
          <w:sz w:val="28"/>
          <w:szCs w:val="24"/>
        </w:rPr>
      </w:pPr>
      <w:r w:rsidRPr="009560C1">
        <w:rPr>
          <w:sz w:val="28"/>
          <w:szCs w:val="24"/>
        </w:rPr>
        <w:t>По</w:t>
      </w:r>
      <w:r w:rsidR="00944D14" w:rsidRPr="009560C1">
        <w:rPr>
          <w:sz w:val="28"/>
          <w:szCs w:val="24"/>
        </w:rPr>
        <w:t xml:space="preserve"> </w:t>
      </w:r>
      <w:r w:rsidR="00574B76" w:rsidRPr="009560C1">
        <w:rPr>
          <w:sz w:val="28"/>
          <w:szCs w:val="24"/>
        </w:rPr>
        <w:t>данным таблиц видно, что обороты по счетам 19 и 68.2 очень велики. Это объясняется тем, что</w:t>
      </w:r>
      <w:r w:rsidR="0005657E" w:rsidRPr="009560C1">
        <w:rPr>
          <w:sz w:val="28"/>
          <w:szCs w:val="24"/>
        </w:rPr>
        <w:t xml:space="preserve"> на</w:t>
      </w:r>
      <w:r w:rsidR="00574B76" w:rsidRPr="009560C1">
        <w:rPr>
          <w:sz w:val="28"/>
          <w:szCs w:val="24"/>
        </w:rPr>
        <w:t xml:space="preserve"> ОАО </w:t>
      </w:r>
      <w:r w:rsidR="009560C1">
        <w:rPr>
          <w:sz w:val="28"/>
          <w:szCs w:val="24"/>
        </w:rPr>
        <w:t>"</w:t>
      </w:r>
      <w:r w:rsidR="00574B76" w:rsidRPr="009560C1">
        <w:rPr>
          <w:sz w:val="28"/>
          <w:szCs w:val="24"/>
        </w:rPr>
        <w:t>Нефтемаш</w:t>
      </w:r>
      <w:r w:rsidR="009560C1">
        <w:rPr>
          <w:sz w:val="28"/>
          <w:szCs w:val="24"/>
        </w:rPr>
        <w:t>"</w:t>
      </w:r>
      <w:r w:rsidR="00574B76" w:rsidRPr="009560C1">
        <w:rPr>
          <w:sz w:val="28"/>
          <w:szCs w:val="24"/>
        </w:rPr>
        <w:t xml:space="preserve"> </w:t>
      </w:r>
      <w:r w:rsidR="0005657E" w:rsidRPr="009560C1">
        <w:rPr>
          <w:sz w:val="28"/>
          <w:szCs w:val="24"/>
        </w:rPr>
        <w:t>приобретаются материалы на производство и оплата налога производится ежеквартально.</w:t>
      </w:r>
    </w:p>
    <w:p w:rsidR="0005657E" w:rsidRPr="009560C1" w:rsidRDefault="0005657E" w:rsidP="009560C1">
      <w:pPr>
        <w:widowControl/>
        <w:suppressAutoHyphens/>
        <w:spacing w:line="360" w:lineRule="auto"/>
        <w:ind w:firstLine="709"/>
        <w:rPr>
          <w:sz w:val="28"/>
          <w:szCs w:val="24"/>
        </w:rPr>
      </w:pPr>
      <w:r w:rsidRPr="009560C1">
        <w:rPr>
          <w:sz w:val="28"/>
          <w:szCs w:val="24"/>
        </w:rPr>
        <w:t>Рассмотрим</w:t>
      </w:r>
      <w:r w:rsidR="002F0F06" w:rsidRPr="009560C1">
        <w:rPr>
          <w:sz w:val="28"/>
          <w:szCs w:val="24"/>
        </w:rPr>
        <w:t xml:space="preserve"> порядок</w:t>
      </w:r>
      <w:r w:rsidRPr="009560C1">
        <w:rPr>
          <w:sz w:val="28"/>
          <w:szCs w:val="24"/>
        </w:rPr>
        <w:t xml:space="preserve"> учет налога на добавленную стоимость по данным ОАО </w:t>
      </w:r>
      <w:r w:rsidR="009560C1">
        <w:rPr>
          <w:sz w:val="28"/>
          <w:szCs w:val="24"/>
        </w:rPr>
        <w:t>"</w:t>
      </w:r>
      <w:r w:rsidRPr="009560C1">
        <w:rPr>
          <w:sz w:val="28"/>
          <w:szCs w:val="24"/>
        </w:rPr>
        <w:t>Нефтемаш</w:t>
      </w:r>
      <w:r w:rsidR="009560C1">
        <w:rPr>
          <w:sz w:val="28"/>
          <w:szCs w:val="24"/>
        </w:rPr>
        <w:t>"</w:t>
      </w:r>
      <w:r w:rsidRPr="009560C1">
        <w:rPr>
          <w:sz w:val="28"/>
          <w:szCs w:val="24"/>
        </w:rPr>
        <w:t>.</w:t>
      </w:r>
    </w:p>
    <w:p w:rsidR="00E72E73" w:rsidRDefault="0005657E" w:rsidP="009560C1">
      <w:pPr>
        <w:widowControl/>
        <w:suppressAutoHyphens/>
        <w:spacing w:line="360" w:lineRule="auto"/>
        <w:ind w:firstLine="709"/>
        <w:rPr>
          <w:sz w:val="28"/>
          <w:szCs w:val="28"/>
        </w:rPr>
      </w:pPr>
      <w:r w:rsidRPr="009560C1">
        <w:rPr>
          <w:sz w:val="28"/>
          <w:szCs w:val="28"/>
        </w:rPr>
        <w:t xml:space="preserve">Организация ОАО </w:t>
      </w:r>
      <w:r w:rsidR="009560C1">
        <w:rPr>
          <w:sz w:val="28"/>
          <w:szCs w:val="28"/>
        </w:rPr>
        <w:t>"</w:t>
      </w:r>
      <w:r w:rsidRPr="009560C1">
        <w:rPr>
          <w:sz w:val="28"/>
          <w:szCs w:val="28"/>
        </w:rPr>
        <w:t>Нефтемаш</w:t>
      </w:r>
      <w:r w:rsidR="009560C1">
        <w:rPr>
          <w:sz w:val="28"/>
          <w:szCs w:val="28"/>
        </w:rPr>
        <w:t>"</w:t>
      </w:r>
      <w:r w:rsidRPr="009560C1">
        <w:rPr>
          <w:sz w:val="28"/>
          <w:szCs w:val="28"/>
        </w:rPr>
        <w:t xml:space="preserve"> в октябре 2008 года отгруз</w:t>
      </w:r>
      <w:r w:rsidR="002F0F06" w:rsidRPr="009560C1">
        <w:rPr>
          <w:sz w:val="28"/>
          <w:szCs w:val="28"/>
        </w:rPr>
        <w:t xml:space="preserve">ила партию товара. Цена партии - </w:t>
      </w:r>
      <w:r w:rsidRPr="009560C1">
        <w:rPr>
          <w:sz w:val="28"/>
          <w:szCs w:val="28"/>
        </w:rPr>
        <w:t>472000 рублей (в том числе НДС-72000 рублей). А себестоимость товара 300000 рублей.</w:t>
      </w:r>
    </w:p>
    <w:p w:rsidR="00BE71B2" w:rsidRPr="009560C1" w:rsidRDefault="0005657E" w:rsidP="009560C1">
      <w:pPr>
        <w:widowControl/>
        <w:suppressAutoHyphens/>
        <w:spacing w:line="360" w:lineRule="auto"/>
        <w:ind w:firstLine="709"/>
        <w:rPr>
          <w:sz w:val="28"/>
          <w:szCs w:val="24"/>
        </w:rPr>
      </w:pPr>
      <w:r w:rsidRPr="009560C1">
        <w:rPr>
          <w:sz w:val="28"/>
          <w:szCs w:val="24"/>
        </w:rPr>
        <w:t>В учете делаются следующие записи:</w:t>
      </w:r>
    </w:p>
    <w:p w:rsidR="0005657E" w:rsidRPr="009560C1" w:rsidRDefault="0005657E" w:rsidP="009560C1">
      <w:pPr>
        <w:widowControl/>
        <w:numPr>
          <w:ilvl w:val="0"/>
          <w:numId w:val="48"/>
        </w:numPr>
        <w:suppressAutoHyphens/>
        <w:spacing w:line="360" w:lineRule="auto"/>
        <w:ind w:left="0" w:firstLine="709"/>
        <w:rPr>
          <w:sz w:val="28"/>
          <w:szCs w:val="28"/>
        </w:rPr>
      </w:pPr>
      <w:r w:rsidRPr="009560C1">
        <w:rPr>
          <w:sz w:val="28"/>
          <w:szCs w:val="28"/>
        </w:rPr>
        <w:t xml:space="preserve">Дебет 62 субсчет </w:t>
      </w:r>
      <w:r w:rsidR="009560C1">
        <w:rPr>
          <w:sz w:val="28"/>
          <w:szCs w:val="28"/>
        </w:rPr>
        <w:t>"</w:t>
      </w:r>
      <w:r w:rsidRPr="009560C1">
        <w:rPr>
          <w:sz w:val="28"/>
          <w:szCs w:val="28"/>
        </w:rPr>
        <w:t>Расчеты с покупателями</w:t>
      </w:r>
      <w:r w:rsidR="009560C1">
        <w:rPr>
          <w:sz w:val="28"/>
          <w:szCs w:val="28"/>
        </w:rPr>
        <w:t>"</w:t>
      </w:r>
    </w:p>
    <w:p w:rsidR="0005657E" w:rsidRPr="009560C1" w:rsidRDefault="0005657E" w:rsidP="009560C1">
      <w:pPr>
        <w:widowControl/>
        <w:numPr>
          <w:ilvl w:val="0"/>
          <w:numId w:val="48"/>
        </w:numPr>
        <w:suppressAutoHyphens/>
        <w:spacing w:line="360" w:lineRule="auto"/>
        <w:ind w:left="0" w:firstLine="709"/>
        <w:rPr>
          <w:sz w:val="28"/>
          <w:szCs w:val="28"/>
        </w:rPr>
      </w:pPr>
      <w:r w:rsidRPr="009560C1">
        <w:rPr>
          <w:sz w:val="28"/>
          <w:szCs w:val="28"/>
        </w:rPr>
        <w:t xml:space="preserve">Кредит 90 субсчет </w:t>
      </w:r>
      <w:r w:rsidR="009560C1">
        <w:rPr>
          <w:sz w:val="28"/>
          <w:szCs w:val="28"/>
        </w:rPr>
        <w:t>"</w:t>
      </w:r>
      <w:r w:rsidRPr="009560C1">
        <w:rPr>
          <w:sz w:val="28"/>
          <w:szCs w:val="28"/>
        </w:rPr>
        <w:t>Выручка</w:t>
      </w:r>
      <w:r w:rsidR="009560C1">
        <w:rPr>
          <w:sz w:val="28"/>
          <w:szCs w:val="28"/>
        </w:rPr>
        <w:t>"</w:t>
      </w:r>
      <w:r w:rsidRPr="009560C1">
        <w:rPr>
          <w:sz w:val="28"/>
          <w:szCs w:val="28"/>
        </w:rPr>
        <w:t xml:space="preserve"> - 472000</w:t>
      </w:r>
      <w:r w:rsidR="00944D14" w:rsidRPr="009560C1">
        <w:rPr>
          <w:sz w:val="28"/>
          <w:szCs w:val="28"/>
        </w:rPr>
        <w:t xml:space="preserve"> </w:t>
      </w:r>
      <w:r w:rsidRPr="009560C1">
        <w:rPr>
          <w:sz w:val="28"/>
          <w:szCs w:val="28"/>
        </w:rPr>
        <w:t>рублей - отражена выручка от реализации товаров;</w:t>
      </w:r>
    </w:p>
    <w:p w:rsidR="0005657E" w:rsidRPr="009560C1" w:rsidRDefault="0005657E" w:rsidP="009560C1">
      <w:pPr>
        <w:widowControl/>
        <w:numPr>
          <w:ilvl w:val="0"/>
          <w:numId w:val="48"/>
        </w:numPr>
        <w:suppressAutoHyphens/>
        <w:spacing w:line="360" w:lineRule="auto"/>
        <w:ind w:left="0" w:firstLine="709"/>
        <w:rPr>
          <w:sz w:val="28"/>
          <w:szCs w:val="28"/>
        </w:rPr>
      </w:pPr>
      <w:r w:rsidRPr="009560C1">
        <w:rPr>
          <w:sz w:val="28"/>
          <w:szCs w:val="28"/>
        </w:rPr>
        <w:t xml:space="preserve">Дебет 90 субсчет </w:t>
      </w:r>
      <w:r w:rsidR="009560C1">
        <w:rPr>
          <w:sz w:val="28"/>
          <w:szCs w:val="28"/>
        </w:rPr>
        <w:t>"</w:t>
      </w:r>
      <w:r w:rsidRPr="009560C1">
        <w:rPr>
          <w:sz w:val="28"/>
          <w:szCs w:val="28"/>
        </w:rPr>
        <w:t>Налог на добавленную стоимость</w:t>
      </w:r>
      <w:r w:rsidR="009560C1">
        <w:rPr>
          <w:sz w:val="28"/>
          <w:szCs w:val="28"/>
        </w:rPr>
        <w:t>"</w:t>
      </w:r>
    </w:p>
    <w:p w:rsidR="0005657E" w:rsidRPr="009560C1" w:rsidRDefault="0005657E" w:rsidP="009560C1">
      <w:pPr>
        <w:widowControl/>
        <w:numPr>
          <w:ilvl w:val="0"/>
          <w:numId w:val="48"/>
        </w:numPr>
        <w:suppressAutoHyphens/>
        <w:spacing w:line="360" w:lineRule="auto"/>
        <w:ind w:left="0" w:firstLine="709"/>
        <w:rPr>
          <w:sz w:val="28"/>
          <w:szCs w:val="28"/>
        </w:rPr>
      </w:pPr>
      <w:r w:rsidRPr="009560C1">
        <w:rPr>
          <w:sz w:val="28"/>
          <w:szCs w:val="28"/>
        </w:rPr>
        <w:t xml:space="preserve">Кредит 68 субсчет </w:t>
      </w:r>
      <w:r w:rsidR="009560C1">
        <w:rPr>
          <w:sz w:val="28"/>
          <w:szCs w:val="28"/>
        </w:rPr>
        <w:t>"</w:t>
      </w:r>
      <w:r w:rsidRPr="009560C1">
        <w:rPr>
          <w:sz w:val="28"/>
          <w:szCs w:val="28"/>
        </w:rPr>
        <w:t>Расчеты по НДС</w:t>
      </w:r>
      <w:r w:rsidR="009560C1">
        <w:rPr>
          <w:sz w:val="28"/>
          <w:szCs w:val="28"/>
        </w:rPr>
        <w:t>"</w:t>
      </w:r>
      <w:r w:rsidRPr="009560C1">
        <w:rPr>
          <w:sz w:val="28"/>
          <w:szCs w:val="28"/>
        </w:rPr>
        <w:t xml:space="preserve"> - 72000 рублей- начислен НДС по реализованным товарам;</w:t>
      </w:r>
    </w:p>
    <w:p w:rsidR="0005657E" w:rsidRPr="009560C1" w:rsidRDefault="0005657E" w:rsidP="009560C1">
      <w:pPr>
        <w:widowControl/>
        <w:numPr>
          <w:ilvl w:val="0"/>
          <w:numId w:val="48"/>
        </w:numPr>
        <w:suppressAutoHyphens/>
        <w:spacing w:line="360" w:lineRule="auto"/>
        <w:ind w:left="0" w:firstLine="709"/>
        <w:rPr>
          <w:sz w:val="28"/>
          <w:szCs w:val="28"/>
        </w:rPr>
      </w:pPr>
      <w:r w:rsidRPr="009560C1">
        <w:rPr>
          <w:sz w:val="28"/>
          <w:szCs w:val="28"/>
        </w:rPr>
        <w:t xml:space="preserve">Дебет 90 субсчет </w:t>
      </w:r>
      <w:r w:rsidR="009560C1">
        <w:rPr>
          <w:sz w:val="28"/>
          <w:szCs w:val="28"/>
        </w:rPr>
        <w:t>"</w:t>
      </w:r>
      <w:r w:rsidRPr="009560C1">
        <w:rPr>
          <w:sz w:val="28"/>
          <w:szCs w:val="28"/>
        </w:rPr>
        <w:t>Себестоимость продаж</w:t>
      </w:r>
      <w:r w:rsidR="009560C1">
        <w:rPr>
          <w:sz w:val="28"/>
          <w:szCs w:val="28"/>
        </w:rPr>
        <w:t>"</w:t>
      </w:r>
      <w:r w:rsidRPr="009560C1">
        <w:rPr>
          <w:sz w:val="28"/>
          <w:szCs w:val="28"/>
        </w:rPr>
        <w:t xml:space="preserve"> Кредит 45- 300000рублей –списана себестоимость товаров.</w:t>
      </w:r>
    </w:p>
    <w:p w:rsidR="00E72E73" w:rsidRDefault="00677CCC" w:rsidP="009560C1">
      <w:pPr>
        <w:widowControl/>
        <w:suppressAutoHyphens/>
        <w:spacing w:line="360" w:lineRule="auto"/>
        <w:ind w:firstLine="709"/>
        <w:rPr>
          <w:sz w:val="28"/>
          <w:szCs w:val="28"/>
        </w:rPr>
      </w:pPr>
      <w:r w:rsidRPr="009560C1">
        <w:rPr>
          <w:sz w:val="28"/>
          <w:szCs w:val="28"/>
        </w:rPr>
        <w:t>Из всего выше указанных данных бухгалтерского учета можно сделать вывод, что продукция предприятия пользуется спросом. Налог на добавленную стоимость уплачивается своевременно. Для улучшения финансового состояния и оборачиваемости состояния и оборачиваемости оборотных средств необходимо увеличить выручку от реализации продукции при помощи завоевания новых рынков сбыта, освоение новых технологий и продукции, усовершенствование процесса производства.</w:t>
      </w:r>
    </w:p>
    <w:p w:rsidR="00266223" w:rsidRPr="009560C1" w:rsidRDefault="00266223" w:rsidP="009560C1">
      <w:pPr>
        <w:widowControl/>
        <w:suppressAutoHyphens/>
        <w:spacing w:line="360" w:lineRule="auto"/>
        <w:ind w:firstLine="709"/>
        <w:rPr>
          <w:sz w:val="28"/>
          <w:szCs w:val="28"/>
        </w:rPr>
      </w:pPr>
    </w:p>
    <w:p w:rsidR="00677CCC" w:rsidRPr="009560C1" w:rsidRDefault="00677CCC" w:rsidP="009560C1">
      <w:pPr>
        <w:widowControl/>
        <w:suppressAutoHyphens/>
        <w:spacing w:line="360" w:lineRule="auto"/>
        <w:ind w:firstLine="709"/>
        <w:rPr>
          <w:sz w:val="28"/>
          <w:szCs w:val="28"/>
        </w:rPr>
      </w:pPr>
      <w:r w:rsidRPr="009560C1">
        <w:rPr>
          <w:sz w:val="28"/>
          <w:szCs w:val="28"/>
        </w:rPr>
        <w:br w:type="page"/>
      </w:r>
      <w:r w:rsidR="00710B1F" w:rsidRPr="009560C1">
        <w:rPr>
          <w:sz w:val="28"/>
          <w:szCs w:val="28"/>
        </w:rPr>
        <w:t>Заключение</w:t>
      </w:r>
    </w:p>
    <w:p w:rsidR="00614BDF" w:rsidRPr="009560C1" w:rsidRDefault="00614BDF" w:rsidP="009560C1">
      <w:pPr>
        <w:pStyle w:val="ab"/>
        <w:suppressAutoHyphens/>
        <w:spacing w:after="0" w:line="360" w:lineRule="auto"/>
        <w:ind w:left="0" w:firstLine="709"/>
        <w:jc w:val="both"/>
        <w:rPr>
          <w:sz w:val="28"/>
          <w:szCs w:val="28"/>
        </w:rPr>
      </w:pPr>
    </w:p>
    <w:p w:rsidR="00710B1F" w:rsidRPr="009560C1" w:rsidRDefault="00710B1F" w:rsidP="009560C1">
      <w:pPr>
        <w:pStyle w:val="ab"/>
        <w:suppressAutoHyphens/>
        <w:spacing w:after="0" w:line="360" w:lineRule="auto"/>
        <w:ind w:left="0" w:firstLine="709"/>
        <w:jc w:val="both"/>
        <w:rPr>
          <w:sz w:val="28"/>
          <w:szCs w:val="28"/>
        </w:rPr>
      </w:pPr>
      <w:r w:rsidRPr="009560C1">
        <w:rPr>
          <w:sz w:val="28"/>
          <w:szCs w:val="28"/>
        </w:rPr>
        <w:t>Обобщив литературные источники, необходимо отметить, что оценка места и роли налога на добавленную стоимость неоднозначна: практики полагают, что этот налог как нельзя лучше обеспечивает бюджетные потребности, а аналитики критикуют за излишнюю фискальность, необработанность налоговой базы и высокие ставки. Налог на добавленную стоимость, считают они, не адаптирован к отечественной экономике на этапе ее перехода к рынку, что объясняет существование недостатков в формировании налогооблагаемой базы и в технике исчисления.</w:t>
      </w:r>
    </w:p>
    <w:p w:rsidR="00710B1F" w:rsidRPr="009560C1" w:rsidRDefault="00710B1F" w:rsidP="009560C1">
      <w:pPr>
        <w:pStyle w:val="a8"/>
        <w:suppressAutoHyphens/>
        <w:spacing w:line="360" w:lineRule="auto"/>
        <w:ind w:left="0" w:right="0" w:firstLine="709"/>
        <w:rPr>
          <w:szCs w:val="28"/>
          <w:lang w:val="ru-RU"/>
        </w:rPr>
      </w:pPr>
      <w:r w:rsidRPr="009560C1">
        <w:rPr>
          <w:szCs w:val="28"/>
          <w:lang w:val="ru-RU"/>
        </w:rPr>
        <w:t>С возникновения налога на добавленную стоимость дало возможность государству контролировать весь процесс производства и обращения товаров (в том числе оптовую и розничную торговлю).</w:t>
      </w:r>
    </w:p>
    <w:p w:rsidR="00710B1F" w:rsidRPr="009560C1" w:rsidRDefault="00710B1F" w:rsidP="009560C1">
      <w:pPr>
        <w:pStyle w:val="ab"/>
        <w:suppressAutoHyphens/>
        <w:spacing w:after="0" w:line="360" w:lineRule="auto"/>
        <w:ind w:left="0" w:firstLine="709"/>
        <w:jc w:val="both"/>
        <w:rPr>
          <w:sz w:val="28"/>
          <w:szCs w:val="28"/>
        </w:rPr>
      </w:pPr>
      <w:r w:rsidRPr="009560C1">
        <w:rPr>
          <w:sz w:val="28"/>
          <w:szCs w:val="28"/>
        </w:rPr>
        <w:t xml:space="preserve">Широкое распространение </w:t>
      </w:r>
      <w:r w:rsidR="00BF1FCD" w:rsidRPr="009560C1">
        <w:rPr>
          <w:sz w:val="28"/>
          <w:szCs w:val="28"/>
        </w:rPr>
        <w:t>налога на добавленную стоимость</w:t>
      </w:r>
      <w:r w:rsidRPr="009560C1">
        <w:rPr>
          <w:sz w:val="28"/>
          <w:szCs w:val="28"/>
        </w:rPr>
        <w:t xml:space="preserve"> в зарубежных странах с рыночной экономикой создало почву для появления его в России. Также необходимо отметить, что </w:t>
      </w:r>
      <w:r w:rsidR="00BF1FCD" w:rsidRPr="009560C1">
        <w:rPr>
          <w:sz w:val="28"/>
          <w:szCs w:val="28"/>
        </w:rPr>
        <w:t>налог на добавленную стоимость</w:t>
      </w:r>
      <w:r w:rsidRPr="009560C1">
        <w:rPr>
          <w:sz w:val="28"/>
          <w:szCs w:val="28"/>
        </w:rPr>
        <w:t xml:space="preserve"> является менее обременительным для отдельного производителя, поскольку обложению подлежит не весь товарооборот, а лишь прирост стоимости, и тяжесть налога может быть распределена по всей цепи товарооборота. Это являлось немаловажным фактором в достижении равенства всех участников рынка. Следует также обратить внимание на такой факт, что налог на добавленную стоимость является более простой и универсальной формой косвенного обложения, так как для всех плательщиков устанавливается единый механизм его взимания.</w:t>
      </w:r>
    </w:p>
    <w:p w:rsidR="00710B1F" w:rsidRPr="009560C1" w:rsidRDefault="00710B1F" w:rsidP="009560C1">
      <w:pPr>
        <w:widowControl/>
        <w:suppressAutoHyphens/>
        <w:spacing w:line="360" w:lineRule="auto"/>
        <w:ind w:firstLine="709"/>
        <w:rPr>
          <w:sz w:val="28"/>
          <w:szCs w:val="28"/>
        </w:rPr>
      </w:pPr>
      <w:r w:rsidRPr="009560C1">
        <w:rPr>
          <w:sz w:val="28"/>
          <w:szCs w:val="28"/>
        </w:rPr>
        <w:t xml:space="preserve">В настоящее время </w:t>
      </w:r>
      <w:r w:rsidR="00BF1FCD" w:rsidRPr="009560C1">
        <w:rPr>
          <w:sz w:val="28"/>
          <w:szCs w:val="28"/>
        </w:rPr>
        <w:t>налог на добавленную стоимость</w:t>
      </w:r>
      <w:r w:rsidRPr="009560C1">
        <w:rPr>
          <w:sz w:val="28"/>
          <w:szCs w:val="28"/>
        </w:rPr>
        <w:t xml:space="preserve"> играет важную роль в налоговых системах. Особенно широкое распространение этот налог получил в европейских странах. Многолетний опыт использования </w:t>
      </w:r>
      <w:r w:rsidR="00BF1FCD" w:rsidRPr="009560C1">
        <w:rPr>
          <w:sz w:val="28"/>
          <w:szCs w:val="28"/>
        </w:rPr>
        <w:t>налога на добавленную стоимость</w:t>
      </w:r>
      <w:r w:rsidRPr="009560C1">
        <w:rPr>
          <w:sz w:val="28"/>
          <w:szCs w:val="28"/>
        </w:rPr>
        <w:t xml:space="preserve"> в зарубежных странах показал, что он является одним из наиболее эффективных фискальных инструментов. Кроме выполнения чисто фискальной роли НДС используется как инструмент регулирования экономики, а также как важная составная часть механизма экономической интеграции.</w:t>
      </w:r>
    </w:p>
    <w:p w:rsidR="00710B1F" w:rsidRPr="009560C1" w:rsidRDefault="00710B1F" w:rsidP="009560C1">
      <w:pPr>
        <w:widowControl/>
        <w:suppressAutoHyphens/>
        <w:spacing w:line="360" w:lineRule="auto"/>
        <w:ind w:firstLine="709"/>
        <w:rPr>
          <w:sz w:val="28"/>
          <w:szCs w:val="28"/>
        </w:rPr>
      </w:pPr>
      <w:r w:rsidRPr="009560C1">
        <w:rPr>
          <w:sz w:val="28"/>
          <w:szCs w:val="28"/>
        </w:rPr>
        <w:t xml:space="preserve">Со времени введения и до сегодняшних дней </w:t>
      </w:r>
      <w:r w:rsidR="00BF1FCD" w:rsidRPr="009560C1">
        <w:rPr>
          <w:sz w:val="28"/>
          <w:szCs w:val="28"/>
        </w:rPr>
        <w:t>налог на добавленную стоимость</w:t>
      </w:r>
      <w:r w:rsidRPr="009560C1">
        <w:rPr>
          <w:sz w:val="28"/>
          <w:szCs w:val="28"/>
        </w:rPr>
        <w:t xml:space="preserve"> претерпел существенные изменения как по доле в доходах бюджета, так и по ставкам, кругу плательщиков, механизму изъятия и системе льгот. Ярко выраженной тенденцией является повышение его роли в доходах бюджета. По данным</w:t>
      </w:r>
      <w:r w:rsidR="00944D14" w:rsidRPr="009560C1">
        <w:rPr>
          <w:sz w:val="28"/>
          <w:szCs w:val="28"/>
        </w:rPr>
        <w:t xml:space="preserve"> </w:t>
      </w:r>
      <w:r w:rsidRPr="009560C1">
        <w:rPr>
          <w:sz w:val="28"/>
          <w:szCs w:val="28"/>
        </w:rPr>
        <w:t>ФНС России, налог на добавленную стоимость стал одним из главных источников бюджетных доходов.</w:t>
      </w:r>
    </w:p>
    <w:p w:rsidR="007D2194" w:rsidRPr="009560C1" w:rsidRDefault="00710B1F" w:rsidP="009560C1">
      <w:pPr>
        <w:widowControl/>
        <w:suppressAutoHyphens/>
        <w:spacing w:line="360" w:lineRule="auto"/>
        <w:ind w:firstLine="709"/>
        <w:rPr>
          <w:sz w:val="28"/>
          <w:szCs w:val="28"/>
        </w:rPr>
      </w:pPr>
      <w:r w:rsidRPr="009560C1">
        <w:rPr>
          <w:sz w:val="28"/>
          <w:szCs w:val="28"/>
        </w:rPr>
        <w:t xml:space="preserve">Проанализировав методологию налога на добавленную стоимость можно придти к выводу, что </w:t>
      </w:r>
      <w:r w:rsidR="007D2194" w:rsidRPr="009560C1">
        <w:rPr>
          <w:sz w:val="28"/>
          <w:szCs w:val="28"/>
        </w:rPr>
        <w:t>налог на добавленную стоимость – это очень сложная экономическая категория, которая закреплена законодательно. Поступления от налога на добавленную стоимость занимает одно из ведущих позиций в доходах бюджета и его регулирование имеет общенациональное значение, как для государства так и для налогоплательщиков – предприятий и организаций.</w:t>
      </w:r>
    </w:p>
    <w:p w:rsidR="00E72E73" w:rsidRDefault="007D2194" w:rsidP="009560C1">
      <w:pPr>
        <w:widowControl/>
        <w:suppressAutoHyphens/>
        <w:spacing w:line="360" w:lineRule="auto"/>
        <w:ind w:firstLine="709"/>
        <w:rPr>
          <w:sz w:val="28"/>
          <w:szCs w:val="28"/>
        </w:rPr>
      </w:pPr>
      <w:r w:rsidRPr="009560C1">
        <w:rPr>
          <w:sz w:val="28"/>
          <w:szCs w:val="28"/>
        </w:rPr>
        <w:t xml:space="preserve">Исходя из поставленной цели работы, основное внимание было уделено решению следующих взаимосвязанных задач: описать основные принципы </w:t>
      </w:r>
      <w:r w:rsidR="00424A86" w:rsidRPr="009560C1">
        <w:rPr>
          <w:sz w:val="28"/>
          <w:szCs w:val="28"/>
        </w:rPr>
        <w:t>налога на добавленную стоимость, определить налоговую базу по налогу, отметить различия в ведении налогового и бухгалтерского учета по налогу на добавленную стоимость.</w:t>
      </w:r>
    </w:p>
    <w:p w:rsidR="00710B1F" w:rsidRPr="009560C1" w:rsidRDefault="00710B1F" w:rsidP="009560C1">
      <w:pPr>
        <w:pStyle w:val="a8"/>
        <w:suppressAutoHyphens/>
        <w:spacing w:line="360" w:lineRule="auto"/>
        <w:ind w:left="0" w:right="0" w:firstLine="709"/>
        <w:rPr>
          <w:szCs w:val="28"/>
          <w:lang w:val="ru-RU"/>
        </w:rPr>
      </w:pPr>
      <w:r w:rsidRPr="009560C1">
        <w:rPr>
          <w:szCs w:val="28"/>
          <w:lang w:val="ru-RU"/>
        </w:rPr>
        <w:t xml:space="preserve">Таким образом, несмотря на колебания уровня </w:t>
      </w:r>
      <w:r w:rsidR="00BF1FCD" w:rsidRPr="009560C1">
        <w:rPr>
          <w:szCs w:val="28"/>
          <w:lang w:val="ru-RU"/>
        </w:rPr>
        <w:t>налога на добавленную стоимость</w:t>
      </w:r>
      <w:r w:rsidRPr="009560C1">
        <w:rPr>
          <w:szCs w:val="28"/>
          <w:lang w:val="ru-RU"/>
        </w:rPr>
        <w:t xml:space="preserve"> в доходе бюджета, этот налог является одним из</w:t>
      </w:r>
      <w:r w:rsidR="00944D14" w:rsidRPr="009560C1">
        <w:rPr>
          <w:szCs w:val="28"/>
          <w:lang w:val="ru-RU"/>
        </w:rPr>
        <w:t xml:space="preserve"> </w:t>
      </w:r>
      <w:r w:rsidRPr="009560C1">
        <w:rPr>
          <w:szCs w:val="28"/>
          <w:lang w:val="ru-RU"/>
        </w:rPr>
        <w:t>главных источников пополнения казны государства.</w:t>
      </w:r>
    </w:p>
    <w:p w:rsidR="00E72E73" w:rsidRDefault="00710B1F" w:rsidP="009560C1">
      <w:pPr>
        <w:widowControl/>
        <w:suppressAutoHyphens/>
        <w:spacing w:line="360" w:lineRule="auto"/>
        <w:ind w:firstLine="709"/>
        <w:rPr>
          <w:sz w:val="28"/>
          <w:szCs w:val="28"/>
        </w:rPr>
      </w:pPr>
      <w:r w:rsidRPr="009560C1">
        <w:rPr>
          <w:sz w:val="28"/>
          <w:szCs w:val="28"/>
        </w:rPr>
        <w:t>В современной России механизм налогообложения</w:t>
      </w:r>
      <w:r w:rsidR="00944D14" w:rsidRPr="009560C1">
        <w:rPr>
          <w:sz w:val="28"/>
          <w:szCs w:val="28"/>
        </w:rPr>
        <w:t xml:space="preserve"> </w:t>
      </w:r>
      <w:r w:rsidRPr="009560C1">
        <w:rPr>
          <w:sz w:val="28"/>
          <w:szCs w:val="28"/>
        </w:rPr>
        <w:t xml:space="preserve">складывался при </w:t>
      </w:r>
      <w:r w:rsidR="00424A86" w:rsidRPr="009560C1">
        <w:rPr>
          <w:sz w:val="28"/>
          <w:szCs w:val="28"/>
        </w:rPr>
        <w:t>взаимодействии</w:t>
      </w:r>
      <w:r w:rsidRPr="009560C1">
        <w:rPr>
          <w:sz w:val="28"/>
          <w:szCs w:val="28"/>
        </w:rPr>
        <w:t xml:space="preserve"> двух видов учета: бухгалтерского и налогового. Бухгалтерский учет являлся инструментом полного отражения всей хозяйственной</w:t>
      </w:r>
      <w:r w:rsidR="00944D14" w:rsidRPr="009560C1">
        <w:rPr>
          <w:sz w:val="28"/>
          <w:szCs w:val="28"/>
        </w:rPr>
        <w:t xml:space="preserve"> </w:t>
      </w:r>
      <w:r w:rsidRPr="009560C1">
        <w:rPr>
          <w:sz w:val="28"/>
          <w:szCs w:val="28"/>
        </w:rPr>
        <w:t>деятельности и финансового состояния предприятия. Налоговый учет по своей сути представлял корректировку налогооблагаемой базы, полученной в бухгалтерском учете.</w:t>
      </w:r>
    </w:p>
    <w:p w:rsidR="00424A86" w:rsidRPr="009560C1" w:rsidRDefault="00710B1F" w:rsidP="009560C1">
      <w:pPr>
        <w:widowControl/>
        <w:suppressAutoHyphens/>
        <w:spacing w:line="360" w:lineRule="auto"/>
        <w:ind w:firstLine="709"/>
        <w:rPr>
          <w:sz w:val="28"/>
          <w:szCs w:val="28"/>
        </w:rPr>
      </w:pPr>
      <w:r w:rsidRPr="009560C1">
        <w:rPr>
          <w:sz w:val="28"/>
          <w:szCs w:val="28"/>
        </w:rPr>
        <w:t>Как правило, бухгалтерский и налоговый учет входят составными частями в общую структуру финансово-экономического управления предприятием. Во многих странах налоговый учет является встроенным элементом бухгалтерского контура управления. Следовательно приоритет отдается экономической сущности учета, а фискальная функция относится к элементу ограничения затрат и хозяйственных действий.</w:t>
      </w:r>
    </w:p>
    <w:p w:rsidR="00266223" w:rsidRPr="009560C1" w:rsidRDefault="00266223" w:rsidP="009560C1">
      <w:pPr>
        <w:widowControl/>
        <w:suppressAutoHyphens/>
        <w:spacing w:line="360" w:lineRule="auto"/>
        <w:ind w:firstLine="709"/>
        <w:rPr>
          <w:sz w:val="28"/>
          <w:szCs w:val="28"/>
        </w:rPr>
      </w:pPr>
    </w:p>
    <w:p w:rsidR="00710B1F" w:rsidRPr="009560C1" w:rsidRDefault="00424A86" w:rsidP="009560C1">
      <w:pPr>
        <w:widowControl/>
        <w:suppressAutoHyphens/>
        <w:spacing w:line="360" w:lineRule="auto"/>
        <w:ind w:firstLine="709"/>
        <w:rPr>
          <w:sz w:val="28"/>
          <w:szCs w:val="28"/>
        </w:rPr>
      </w:pPr>
      <w:r w:rsidRPr="009560C1">
        <w:rPr>
          <w:sz w:val="28"/>
          <w:szCs w:val="28"/>
        </w:rPr>
        <w:br w:type="page"/>
        <w:t>Список используемой литературы и других источников</w:t>
      </w:r>
      <w:r w:rsidR="002F6887" w:rsidRPr="009560C1">
        <w:rPr>
          <w:sz w:val="28"/>
          <w:szCs w:val="28"/>
        </w:rPr>
        <w:t xml:space="preserve"> информации</w:t>
      </w:r>
    </w:p>
    <w:p w:rsidR="00E33774" w:rsidRPr="009560C1" w:rsidRDefault="00E33774" w:rsidP="00E72E73">
      <w:pPr>
        <w:widowControl/>
        <w:suppressAutoHyphens/>
        <w:spacing w:line="360" w:lineRule="auto"/>
        <w:ind w:firstLine="0"/>
        <w:jc w:val="left"/>
        <w:rPr>
          <w:sz w:val="28"/>
          <w:szCs w:val="28"/>
        </w:rPr>
      </w:pPr>
    </w:p>
    <w:p w:rsidR="002F6887" w:rsidRPr="009560C1" w:rsidRDefault="002F6887" w:rsidP="00E72E73">
      <w:pPr>
        <w:pStyle w:val="a8"/>
        <w:numPr>
          <w:ilvl w:val="0"/>
          <w:numId w:val="58"/>
        </w:numPr>
        <w:tabs>
          <w:tab w:val="clear" w:pos="142"/>
          <w:tab w:val="left" w:pos="0"/>
        </w:tabs>
        <w:suppressAutoHyphens/>
        <w:autoSpaceDN w:val="0"/>
        <w:spacing w:line="360" w:lineRule="auto"/>
        <w:ind w:left="0" w:right="0" w:firstLine="0"/>
        <w:jc w:val="left"/>
        <w:rPr>
          <w:szCs w:val="28"/>
          <w:lang w:val="ru-RU"/>
        </w:rPr>
      </w:pPr>
      <w:r w:rsidRPr="009560C1">
        <w:rPr>
          <w:szCs w:val="28"/>
          <w:lang w:val="ru-RU"/>
        </w:rPr>
        <w:t xml:space="preserve">Налоговый кодекс Российской Федерации </w:t>
      </w:r>
      <w:r w:rsidR="00570A45" w:rsidRPr="009560C1">
        <w:rPr>
          <w:szCs w:val="28"/>
          <w:lang w:val="ru-RU"/>
        </w:rPr>
        <w:t>часть</w:t>
      </w:r>
      <w:r w:rsidRPr="009560C1">
        <w:rPr>
          <w:szCs w:val="28"/>
          <w:lang w:val="ru-RU"/>
        </w:rPr>
        <w:t xml:space="preserve"> вторая (по сост. на 01.02.200</w:t>
      </w:r>
      <w:r w:rsidR="00570A45" w:rsidRPr="009560C1">
        <w:rPr>
          <w:szCs w:val="28"/>
          <w:lang w:val="ru-RU"/>
        </w:rPr>
        <w:t>8</w:t>
      </w:r>
      <w:r w:rsidRPr="009560C1">
        <w:rPr>
          <w:szCs w:val="28"/>
          <w:lang w:val="ru-RU"/>
        </w:rPr>
        <w:t xml:space="preserve"> г.) – М.: Омега-Л, 200</w:t>
      </w:r>
      <w:r w:rsidR="00706654" w:rsidRPr="009560C1">
        <w:rPr>
          <w:szCs w:val="28"/>
          <w:lang w:val="ru-RU"/>
        </w:rPr>
        <w:t>8</w:t>
      </w:r>
      <w:r w:rsidRPr="009560C1">
        <w:rPr>
          <w:szCs w:val="28"/>
          <w:lang w:val="ru-RU"/>
        </w:rPr>
        <w:t xml:space="preserve">. – </w:t>
      </w:r>
      <w:r w:rsidR="003D62BE" w:rsidRPr="009560C1">
        <w:rPr>
          <w:szCs w:val="28"/>
          <w:lang w:val="ru-RU"/>
        </w:rPr>
        <w:t>163</w:t>
      </w:r>
      <w:r w:rsidRPr="009560C1">
        <w:rPr>
          <w:szCs w:val="28"/>
          <w:lang w:val="ru-RU"/>
        </w:rPr>
        <w:t>с.</w:t>
      </w:r>
    </w:p>
    <w:p w:rsidR="002F6887" w:rsidRPr="009560C1" w:rsidRDefault="002F6887" w:rsidP="00E72E73">
      <w:pPr>
        <w:pStyle w:val="ae"/>
        <w:widowControl/>
        <w:numPr>
          <w:ilvl w:val="0"/>
          <w:numId w:val="58"/>
        </w:numPr>
        <w:tabs>
          <w:tab w:val="left" w:pos="0"/>
        </w:tabs>
        <w:suppressAutoHyphens/>
        <w:ind w:left="0" w:firstLine="0"/>
        <w:jc w:val="left"/>
        <w:rPr>
          <w:spacing w:val="0"/>
        </w:rPr>
      </w:pPr>
      <w:r w:rsidRPr="009560C1">
        <w:rPr>
          <w:spacing w:val="0"/>
        </w:rPr>
        <w:t>Налоговый кодекс Российской Федерации часть вторая (по состоянию на 01.05.200</w:t>
      </w:r>
      <w:r w:rsidR="00570A45" w:rsidRPr="009560C1">
        <w:rPr>
          <w:spacing w:val="0"/>
        </w:rPr>
        <w:t>9</w:t>
      </w:r>
      <w:r w:rsidRPr="009560C1">
        <w:rPr>
          <w:spacing w:val="0"/>
        </w:rPr>
        <w:t xml:space="preserve"> г.) М.: </w:t>
      </w:r>
      <w:r w:rsidR="009560C1">
        <w:rPr>
          <w:spacing w:val="0"/>
        </w:rPr>
        <w:t>"</w:t>
      </w:r>
      <w:r w:rsidRPr="009560C1">
        <w:rPr>
          <w:spacing w:val="0"/>
        </w:rPr>
        <w:t>Экзамен</w:t>
      </w:r>
      <w:r w:rsidR="009560C1">
        <w:rPr>
          <w:spacing w:val="0"/>
        </w:rPr>
        <w:t>"</w:t>
      </w:r>
      <w:r w:rsidRPr="009560C1">
        <w:rPr>
          <w:spacing w:val="0"/>
        </w:rPr>
        <w:t>,200</w:t>
      </w:r>
      <w:r w:rsidR="00706654" w:rsidRPr="009560C1">
        <w:rPr>
          <w:spacing w:val="0"/>
        </w:rPr>
        <w:t>9</w:t>
      </w:r>
      <w:r w:rsidRPr="009560C1">
        <w:rPr>
          <w:spacing w:val="0"/>
        </w:rPr>
        <w:t xml:space="preserve">. – </w:t>
      </w:r>
      <w:r w:rsidR="003D62BE" w:rsidRPr="009560C1">
        <w:rPr>
          <w:spacing w:val="0"/>
        </w:rPr>
        <w:t>210</w:t>
      </w:r>
      <w:r w:rsidRPr="009560C1">
        <w:rPr>
          <w:spacing w:val="0"/>
        </w:rPr>
        <w:t>с.</w:t>
      </w:r>
    </w:p>
    <w:p w:rsidR="002F6887" w:rsidRPr="009560C1" w:rsidRDefault="002F6887" w:rsidP="00E72E73">
      <w:pPr>
        <w:widowControl/>
        <w:numPr>
          <w:ilvl w:val="0"/>
          <w:numId w:val="58"/>
        </w:numPr>
        <w:suppressAutoHyphens/>
        <w:spacing w:line="360" w:lineRule="auto"/>
        <w:ind w:left="0" w:firstLine="0"/>
        <w:jc w:val="left"/>
        <w:rPr>
          <w:sz w:val="28"/>
          <w:szCs w:val="28"/>
        </w:rPr>
      </w:pPr>
      <w:r w:rsidRPr="009560C1">
        <w:rPr>
          <w:sz w:val="28"/>
          <w:szCs w:val="28"/>
        </w:rPr>
        <w:t>Письмо ФНС России от 11.08.2006 № 03-4-03/1555@</w:t>
      </w:r>
    </w:p>
    <w:p w:rsidR="002F6887" w:rsidRPr="009560C1" w:rsidRDefault="002F6887" w:rsidP="00E72E73">
      <w:pPr>
        <w:widowControl/>
        <w:numPr>
          <w:ilvl w:val="0"/>
          <w:numId w:val="58"/>
        </w:numPr>
        <w:suppressAutoHyphens/>
        <w:spacing w:line="360" w:lineRule="auto"/>
        <w:ind w:left="0" w:firstLine="0"/>
        <w:jc w:val="left"/>
        <w:rPr>
          <w:sz w:val="28"/>
          <w:szCs w:val="28"/>
        </w:rPr>
      </w:pPr>
      <w:r w:rsidRPr="009560C1">
        <w:rPr>
          <w:sz w:val="28"/>
          <w:szCs w:val="28"/>
        </w:rPr>
        <w:t>Письмо ФНС России от 11.10.2006 № ШТ-6-03/996@</w:t>
      </w:r>
    </w:p>
    <w:p w:rsidR="00E72E73" w:rsidRDefault="002F6887" w:rsidP="00E72E73">
      <w:pPr>
        <w:widowControl/>
        <w:numPr>
          <w:ilvl w:val="0"/>
          <w:numId w:val="58"/>
        </w:numPr>
        <w:suppressAutoHyphens/>
        <w:spacing w:line="360" w:lineRule="auto"/>
        <w:ind w:left="0" w:firstLine="0"/>
        <w:jc w:val="left"/>
        <w:rPr>
          <w:sz w:val="28"/>
          <w:szCs w:val="28"/>
        </w:rPr>
      </w:pPr>
      <w:r w:rsidRPr="009560C1">
        <w:rPr>
          <w:sz w:val="28"/>
          <w:szCs w:val="28"/>
        </w:rPr>
        <w:t>Письмо ФНС России от 21.05.2001 № ВП-6-03/404</w:t>
      </w:r>
    </w:p>
    <w:p w:rsidR="002F6887" w:rsidRPr="009560C1" w:rsidRDefault="00570A45" w:rsidP="00E72E73">
      <w:pPr>
        <w:widowControl/>
        <w:numPr>
          <w:ilvl w:val="0"/>
          <w:numId w:val="58"/>
        </w:numPr>
        <w:suppressAutoHyphens/>
        <w:spacing w:line="360" w:lineRule="auto"/>
        <w:ind w:left="0" w:firstLine="0"/>
        <w:jc w:val="left"/>
        <w:rPr>
          <w:sz w:val="28"/>
          <w:szCs w:val="28"/>
        </w:rPr>
      </w:pPr>
      <w:r w:rsidRPr="009560C1">
        <w:rPr>
          <w:sz w:val="28"/>
          <w:szCs w:val="28"/>
        </w:rPr>
        <w:t>Письмо ФНС России от 13.05.2004 № 03-1-08/1191/15</w:t>
      </w:r>
      <w:r w:rsidRPr="009560C1">
        <w:rPr>
          <w:sz w:val="28"/>
          <w:szCs w:val="28"/>
          <w:lang w:val="en-US"/>
        </w:rPr>
        <w:t>@</w:t>
      </w:r>
    </w:p>
    <w:p w:rsidR="00570A45" w:rsidRPr="009560C1" w:rsidRDefault="00570A45" w:rsidP="00E72E73">
      <w:pPr>
        <w:widowControl/>
        <w:numPr>
          <w:ilvl w:val="0"/>
          <w:numId w:val="58"/>
        </w:numPr>
        <w:suppressAutoHyphens/>
        <w:spacing w:line="360" w:lineRule="auto"/>
        <w:ind w:left="0" w:firstLine="0"/>
        <w:jc w:val="left"/>
        <w:rPr>
          <w:sz w:val="28"/>
          <w:szCs w:val="28"/>
        </w:rPr>
      </w:pPr>
      <w:r w:rsidRPr="009560C1">
        <w:rPr>
          <w:sz w:val="28"/>
          <w:szCs w:val="28"/>
        </w:rPr>
        <w:t>Письмо ФНС России от 23.06.2004 № 03-03-11/107</w:t>
      </w:r>
    </w:p>
    <w:p w:rsidR="00570A45" w:rsidRPr="009560C1" w:rsidRDefault="00570A45" w:rsidP="00E72E73">
      <w:pPr>
        <w:widowControl/>
        <w:numPr>
          <w:ilvl w:val="0"/>
          <w:numId w:val="58"/>
        </w:numPr>
        <w:suppressAutoHyphens/>
        <w:spacing w:line="360" w:lineRule="auto"/>
        <w:ind w:left="0" w:firstLine="0"/>
        <w:jc w:val="left"/>
        <w:rPr>
          <w:sz w:val="28"/>
          <w:szCs w:val="28"/>
        </w:rPr>
      </w:pPr>
      <w:r w:rsidRPr="009560C1">
        <w:rPr>
          <w:sz w:val="28"/>
          <w:szCs w:val="28"/>
        </w:rPr>
        <w:t>Постановление Правительства Российской Федерации от 02.12.2000 №914</w:t>
      </w:r>
    </w:p>
    <w:p w:rsidR="00570A45" w:rsidRPr="009560C1" w:rsidRDefault="00570A45" w:rsidP="00E72E73">
      <w:pPr>
        <w:widowControl/>
        <w:numPr>
          <w:ilvl w:val="0"/>
          <w:numId w:val="58"/>
        </w:numPr>
        <w:suppressAutoHyphens/>
        <w:spacing w:line="360" w:lineRule="auto"/>
        <w:ind w:left="0" w:firstLine="0"/>
        <w:jc w:val="left"/>
        <w:rPr>
          <w:sz w:val="28"/>
          <w:szCs w:val="28"/>
        </w:rPr>
      </w:pPr>
      <w:r w:rsidRPr="009560C1">
        <w:rPr>
          <w:sz w:val="28"/>
          <w:szCs w:val="28"/>
        </w:rPr>
        <w:t>Постановление Правительства Российской Федерации от 14.07.2003 № 12</w:t>
      </w:r>
    </w:p>
    <w:p w:rsidR="00570A45" w:rsidRPr="009560C1" w:rsidRDefault="00570A45" w:rsidP="00E72E73">
      <w:pPr>
        <w:widowControl/>
        <w:numPr>
          <w:ilvl w:val="0"/>
          <w:numId w:val="58"/>
        </w:numPr>
        <w:suppressAutoHyphens/>
        <w:spacing w:line="360" w:lineRule="auto"/>
        <w:ind w:left="0" w:firstLine="0"/>
        <w:jc w:val="left"/>
        <w:rPr>
          <w:sz w:val="28"/>
          <w:szCs w:val="28"/>
        </w:rPr>
      </w:pPr>
      <w:r w:rsidRPr="009560C1">
        <w:rPr>
          <w:sz w:val="28"/>
          <w:szCs w:val="28"/>
        </w:rPr>
        <w:t>Постановление Правительства Российской Федерации от 28.10.99 № 14</w:t>
      </w:r>
    </w:p>
    <w:p w:rsidR="002F6887" w:rsidRPr="009560C1" w:rsidRDefault="002F6887" w:rsidP="00E72E73">
      <w:pPr>
        <w:widowControl/>
        <w:numPr>
          <w:ilvl w:val="0"/>
          <w:numId w:val="58"/>
        </w:numPr>
        <w:suppressAutoHyphens/>
        <w:spacing w:line="360" w:lineRule="auto"/>
        <w:ind w:left="0" w:firstLine="0"/>
        <w:jc w:val="left"/>
        <w:rPr>
          <w:sz w:val="28"/>
          <w:szCs w:val="28"/>
        </w:rPr>
      </w:pPr>
      <w:r w:rsidRPr="009560C1">
        <w:rPr>
          <w:sz w:val="28"/>
          <w:szCs w:val="28"/>
        </w:rPr>
        <w:t xml:space="preserve">Федеральный закон </w:t>
      </w:r>
      <w:r w:rsidR="009560C1">
        <w:rPr>
          <w:sz w:val="28"/>
          <w:szCs w:val="28"/>
        </w:rPr>
        <w:t>"</w:t>
      </w:r>
      <w:r w:rsidRPr="009560C1">
        <w:rPr>
          <w:sz w:val="28"/>
          <w:szCs w:val="28"/>
        </w:rPr>
        <w:t>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w:t>
      </w:r>
      <w:r w:rsidR="009560C1">
        <w:rPr>
          <w:sz w:val="28"/>
          <w:szCs w:val="28"/>
        </w:rPr>
        <w:t>"</w:t>
      </w:r>
      <w:r w:rsidRPr="009560C1">
        <w:rPr>
          <w:sz w:val="28"/>
          <w:szCs w:val="28"/>
        </w:rPr>
        <w:t xml:space="preserve"> от 05.08.2000 г.</w:t>
      </w:r>
      <w:r w:rsidR="00944D14" w:rsidRPr="009560C1">
        <w:rPr>
          <w:sz w:val="28"/>
          <w:szCs w:val="28"/>
        </w:rPr>
        <w:t xml:space="preserve"> </w:t>
      </w:r>
      <w:r w:rsidRPr="009560C1">
        <w:rPr>
          <w:sz w:val="28"/>
          <w:szCs w:val="28"/>
        </w:rPr>
        <w:t>№ 118-ФЗ.</w:t>
      </w:r>
    </w:p>
    <w:p w:rsidR="00E72E73" w:rsidRDefault="002F6887" w:rsidP="00E72E73">
      <w:pPr>
        <w:pStyle w:val="a8"/>
        <w:numPr>
          <w:ilvl w:val="0"/>
          <w:numId w:val="58"/>
        </w:numPr>
        <w:tabs>
          <w:tab w:val="clear" w:pos="142"/>
          <w:tab w:val="left" w:pos="0"/>
        </w:tabs>
        <w:suppressAutoHyphens/>
        <w:autoSpaceDN w:val="0"/>
        <w:spacing w:line="360" w:lineRule="auto"/>
        <w:ind w:left="0" w:right="0" w:firstLine="0"/>
        <w:jc w:val="left"/>
        <w:rPr>
          <w:szCs w:val="28"/>
          <w:lang w:val="ru-RU"/>
        </w:rPr>
      </w:pPr>
      <w:r w:rsidRPr="009560C1">
        <w:rPr>
          <w:szCs w:val="28"/>
          <w:lang w:val="ru-RU"/>
        </w:rPr>
        <w:t xml:space="preserve">Приказ об утверждении формы налоговой декларации по налогу на </w:t>
      </w:r>
      <w:r w:rsidR="00570A45" w:rsidRPr="009560C1">
        <w:rPr>
          <w:szCs w:val="28"/>
          <w:lang w:val="ru-RU"/>
        </w:rPr>
        <w:t>добавленную стоимость</w:t>
      </w:r>
      <w:r w:rsidRPr="009560C1">
        <w:rPr>
          <w:szCs w:val="28"/>
          <w:lang w:val="ru-RU"/>
        </w:rPr>
        <w:t xml:space="preserve"> и порядка ее заполнения от 23 декабря </w:t>
      </w:r>
      <w:smartTag w:uri="urn:schemas-microsoft-com:office:smarttags" w:element="metricconverter">
        <w:smartTagPr>
          <w:attr w:name="ProductID" w:val="2006 г"/>
        </w:smartTagPr>
        <w:r w:rsidRPr="009560C1">
          <w:rPr>
            <w:szCs w:val="28"/>
            <w:lang w:val="ru-RU"/>
          </w:rPr>
          <w:t>200</w:t>
        </w:r>
        <w:r w:rsidR="00570A45" w:rsidRPr="009560C1">
          <w:rPr>
            <w:szCs w:val="28"/>
            <w:lang w:val="ru-RU"/>
          </w:rPr>
          <w:t>6</w:t>
        </w:r>
        <w:r w:rsidRPr="009560C1">
          <w:rPr>
            <w:szCs w:val="28"/>
            <w:lang w:val="ru-RU"/>
          </w:rPr>
          <w:t xml:space="preserve"> г</w:t>
        </w:r>
      </w:smartTag>
      <w:r w:rsidRPr="009560C1">
        <w:rPr>
          <w:szCs w:val="28"/>
          <w:lang w:val="ru-RU"/>
        </w:rPr>
        <w:t xml:space="preserve">. № 153н// Электронный вариант СП </w:t>
      </w:r>
      <w:r w:rsidR="009560C1">
        <w:rPr>
          <w:szCs w:val="28"/>
          <w:lang w:val="ru-RU"/>
        </w:rPr>
        <w:t>"</w:t>
      </w:r>
      <w:r w:rsidRPr="009560C1">
        <w:rPr>
          <w:szCs w:val="28"/>
          <w:lang w:val="ru-RU"/>
        </w:rPr>
        <w:t>Гарант</w:t>
      </w:r>
      <w:r w:rsidR="009560C1">
        <w:rPr>
          <w:szCs w:val="28"/>
          <w:lang w:val="ru-RU"/>
        </w:rPr>
        <w:t>"</w:t>
      </w:r>
      <w:r w:rsidRPr="009560C1">
        <w:rPr>
          <w:szCs w:val="28"/>
          <w:lang w:val="ru-RU"/>
        </w:rPr>
        <w:t xml:space="preserve"> по состоянию на 01.01.09г.</w:t>
      </w:r>
    </w:p>
    <w:p w:rsidR="002F6887" w:rsidRPr="009560C1" w:rsidRDefault="002F6887" w:rsidP="00E72E73">
      <w:pPr>
        <w:pStyle w:val="a8"/>
        <w:numPr>
          <w:ilvl w:val="0"/>
          <w:numId w:val="58"/>
        </w:numPr>
        <w:tabs>
          <w:tab w:val="clear" w:pos="142"/>
          <w:tab w:val="left" w:pos="0"/>
        </w:tabs>
        <w:suppressAutoHyphens/>
        <w:autoSpaceDN w:val="0"/>
        <w:spacing w:line="360" w:lineRule="auto"/>
        <w:ind w:left="0" w:right="0" w:firstLine="0"/>
        <w:jc w:val="left"/>
        <w:rPr>
          <w:szCs w:val="28"/>
          <w:lang w:val="ru-RU"/>
        </w:rPr>
      </w:pPr>
      <w:r w:rsidRPr="009560C1">
        <w:rPr>
          <w:szCs w:val="28"/>
          <w:lang w:val="ru-RU"/>
        </w:rPr>
        <w:t xml:space="preserve">Приказ об утверждении форм деклараций по налогу </w:t>
      </w:r>
      <w:r w:rsidR="00570A45" w:rsidRPr="009560C1">
        <w:rPr>
          <w:szCs w:val="28"/>
          <w:lang w:val="ru-RU"/>
        </w:rPr>
        <w:t>на добавленную стоимость</w:t>
      </w:r>
      <w:r w:rsidRPr="009560C1">
        <w:rPr>
          <w:szCs w:val="28"/>
          <w:lang w:val="ru-RU"/>
        </w:rPr>
        <w:t xml:space="preserve"> и инструкции по их заполнению от 15 июня </w:t>
      </w:r>
      <w:smartTag w:uri="urn:schemas-microsoft-com:office:smarttags" w:element="metricconverter">
        <w:smartTagPr>
          <w:attr w:name="ProductID" w:val="2007 г"/>
        </w:smartTagPr>
        <w:r w:rsidRPr="009560C1">
          <w:rPr>
            <w:szCs w:val="28"/>
            <w:lang w:val="ru-RU"/>
          </w:rPr>
          <w:t>200</w:t>
        </w:r>
        <w:r w:rsidR="00706654" w:rsidRPr="009560C1">
          <w:rPr>
            <w:szCs w:val="28"/>
            <w:lang w:val="ru-RU"/>
          </w:rPr>
          <w:t>7</w:t>
        </w:r>
        <w:r w:rsidRPr="009560C1">
          <w:rPr>
            <w:szCs w:val="28"/>
            <w:lang w:val="ru-RU"/>
          </w:rPr>
          <w:t xml:space="preserve"> г</w:t>
        </w:r>
      </w:smartTag>
      <w:r w:rsidRPr="009560C1">
        <w:rPr>
          <w:szCs w:val="28"/>
          <w:lang w:val="ru-RU"/>
        </w:rPr>
        <w:t>. № САЭ-3-04/366@</w:t>
      </w:r>
    </w:p>
    <w:p w:rsidR="002F6887" w:rsidRPr="009560C1" w:rsidRDefault="002F6887" w:rsidP="00E72E73">
      <w:pPr>
        <w:pStyle w:val="a8"/>
        <w:numPr>
          <w:ilvl w:val="0"/>
          <w:numId w:val="64"/>
        </w:numPr>
        <w:tabs>
          <w:tab w:val="clear" w:pos="142"/>
          <w:tab w:val="left" w:pos="0"/>
        </w:tabs>
        <w:suppressAutoHyphens/>
        <w:autoSpaceDN w:val="0"/>
        <w:spacing w:line="360" w:lineRule="auto"/>
        <w:ind w:left="0" w:right="0" w:firstLine="0"/>
        <w:jc w:val="left"/>
        <w:rPr>
          <w:szCs w:val="28"/>
          <w:lang w:val="ru-RU"/>
        </w:rPr>
      </w:pPr>
      <w:r w:rsidRPr="009560C1">
        <w:rPr>
          <w:szCs w:val="28"/>
          <w:lang w:val="ru-RU"/>
        </w:rPr>
        <w:t xml:space="preserve">Агапова А. А. Порядок исчисления и уплаты налога </w:t>
      </w:r>
      <w:r w:rsidR="00570A45" w:rsidRPr="009560C1">
        <w:rPr>
          <w:szCs w:val="28"/>
          <w:lang w:val="ru-RU"/>
        </w:rPr>
        <w:t>на добавленную стоимость</w:t>
      </w:r>
      <w:r w:rsidRPr="009560C1">
        <w:rPr>
          <w:szCs w:val="28"/>
          <w:lang w:val="ru-RU"/>
        </w:rPr>
        <w:t xml:space="preserve"> // Девятнадцатые Международные Плехановские чтения: Тезисы докладов аспирантов, докторантов и научных работников. – М., Издательство Российской экономической академии, 200</w:t>
      </w:r>
      <w:r w:rsidR="00570A45" w:rsidRPr="009560C1">
        <w:rPr>
          <w:szCs w:val="28"/>
          <w:lang w:val="ru-RU"/>
        </w:rPr>
        <w:t>8</w:t>
      </w:r>
      <w:r w:rsidRPr="009560C1">
        <w:rPr>
          <w:szCs w:val="28"/>
          <w:lang w:val="ru-RU"/>
        </w:rPr>
        <w:t>.</w:t>
      </w:r>
    </w:p>
    <w:p w:rsidR="002F6887" w:rsidRPr="009560C1" w:rsidRDefault="002F6887" w:rsidP="00E72E73">
      <w:pPr>
        <w:pStyle w:val="ae"/>
        <w:widowControl/>
        <w:numPr>
          <w:ilvl w:val="0"/>
          <w:numId w:val="64"/>
        </w:numPr>
        <w:tabs>
          <w:tab w:val="left" w:pos="0"/>
        </w:tabs>
        <w:suppressAutoHyphens/>
        <w:ind w:left="0" w:firstLine="0"/>
        <w:jc w:val="left"/>
        <w:rPr>
          <w:spacing w:val="0"/>
        </w:rPr>
      </w:pPr>
      <w:r w:rsidRPr="009560C1">
        <w:rPr>
          <w:spacing w:val="0"/>
        </w:rPr>
        <w:t>Сокол М.П. Налог</w:t>
      </w:r>
      <w:r w:rsidR="00570A45" w:rsidRPr="009560C1">
        <w:rPr>
          <w:spacing w:val="0"/>
        </w:rPr>
        <w:t xml:space="preserve"> на</w:t>
      </w:r>
      <w:r w:rsidRPr="009560C1">
        <w:rPr>
          <w:spacing w:val="0"/>
        </w:rPr>
        <w:t xml:space="preserve"> </w:t>
      </w:r>
      <w:r w:rsidR="00570A45" w:rsidRPr="009560C1">
        <w:rPr>
          <w:spacing w:val="0"/>
        </w:rPr>
        <w:t>добавленную стоимость</w:t>
      </w:r>
      <w:r w:rsidRPr="009560C1">
        <w:rPr>
          <w:spacing w:val="0"/>
        </w:rPr>
        <w:t xml:space="preserve"> // Налоговый вестник, 2008. - 272с.</w:t>
      </w:r>
    </w:p>
    <w:p w:rsidR="002F6887" w:rsidRPr="009560C1" w:rsidRDefault="002F6887" w:rsidP="00E72E73">
      <w:pPr>
        <w:pStyle w:val="ae"/>
        <w:widowControl/>
        <w:numPr>
          <w:ilvl w:val="0"/>
          <w:numId w:val="64"/>
        </w:numPr>
        <w:tabs>
          <w:tab w:val="left" w:pos="0"/>
        </w:tabs>
        <w:suppressAutoHyphens/>
        <w:ind w:left="0" w:firstLine="0"/>
        <w:jc w:val="left"/>
        <w:rPr>
          <w:bCs/>
          <w:spacing w:val="0"/>
        </w:rPr>
      </w:pPr>
      <w:r w:rsidRPr="009560C1">
        <w:rPr>
          <w:bCs/>
          <w:spacing w:val="0"/>
        </w:rPr>
        <w:t xml:space="preserve">Ветрова В.Л. Налог на </w:t>
      </w:r>
      <w:r w:rsidR="00570A45" w:rsidRPr="009560C1">
        <w:rPr>
          <w:bCs/>
          <w:spacing w:val="0"/>
        </w:rPr>
        <w:t>добавленную стоимость</w:t>
      </w:r>
      <w:r w:rsidRPr="009560C1">
        <w:rPr>
          <w:bCs/>
          <w:spacing w:val="0"/>
        </w:rPr>
        <w:t>: комментарий к</w:t>
      </w:r>
      <w:r w:rsidR="00944D14" w:rsidRPr="009560C1">
        <w:rPr>
          <w:bCs/>
          <w:spacing w:val="0"/>
        </w:rPr>
        <w:t xml:space="preserve"> </w:t>
      </w:r>
      <w:r w:rsidRPr="009560C1">
        <w:rPr>
          <w:bCs/>
          <w:spacing w:val="0"/>
        </w:rPr>
        <w:t>главе 2</w:t>
      </w:r>
      <w:r w:rsidR="00570A45" w:rsidRPr="009560C1">
        <w:rPr>
          <w:bCs/>
          <w:spacing w:val="0"/>
        </w:rPr>
        <w:t>1</w:t>
      </w:r>
      <w:r w:rsidRPr="009560C1">
        <w:rPr>
          <w:bCs/>
          <w:spacing w:val="0"/>
        </w:rPr>
        <w:t xml:space="preserve"> Налогового кодекса Российской Федерации. – М.: </w:t>
      </w:r>
      <w:r w:rsidR="009560C1">
        <w:rPr>
          <w:bCs/>
          <w:spacing w:val="0"/>
        </w:rPr>
        <w:t>"</w:t>
      </w:r>
      <w:r w:rsidRPr="009560C1">
        <w:rPr>
          <w:bCs/>
          <w:spacing w:val="0"/>
        </w:rPr>
        <w:t>Вершина</w:t>
      </w:r>
      <w:r w:rsidR="009560C1">
        <w:rPr>
          <w:bCs/>
          <w:spacing w:val="0"/>
        </w:rPr>
        <w:t>"</w:t>
      </w:r>
      <w:r w:rsidRPr="009560C1">
        <w:rPr>
          <w:bCs/>
          <w:spacing w:val="0"/>
        </w:rPr>
        <w:t>, 200</w:t>
      </w:r>
      <w:r w:rsidR="00706654" w:rsidRPr="009560C1">
        <w:rPr>
          <w:bCs/>
          <w:spacing w:val="0"/>
        </w:rPr>
        <w:t>9</w:t>
      </w:r>
      <w:r w:rsidRPr="009560C1">
        <w:rPr>
          <w:bCs/>
          <w:spacing w:val="0"/>
        </w:rPr>
        <w:t>. -335с.</w:t>
      </w:r>
    </w:p>
    <w:p w:rsidR="002F6887" w:rsidRPr="009560C1" w:rsidRDefault="002F6887" w:rsidP="00E72E73">
      <w:pPr>
        <w:pStyle w:val="ae"/>
        <w:widowControl/>
        <w:numPr>
          <w:ilvl w:val="0"/>
          <w:numId w:val="64"/>
        </w:numPr>
        <w:tabs>
          <w:tab w:val="left" w:pos="0"/>
        </w:tabs>
        <w:suppressAutoHyphens/>
        <w:ind w:left="0" w:firstLine="0"/>
        <w:jc w:val="left"/>
        <w:rPr>
          <w:bCs/>
          <w:spacing w:val="0"/>
        </w:rPr>
      </w:pPr>
      <w:r w:rsidRPr="009560C1">
        <w:rPr>
          <w:bCs/>
          <w:spacing w:val="0"/>
        </w:rPr>
        <w:t xml:space="preserve">Морозова Ж.А. Налог на </w:t>
      </w:r>
      <w:r w:rsidR="003D62BE" w:rsidRPr="009560C1">
        <w:rPr>
          <w:bCs/>
          <w:spacing w:val="0"/>
        </w:rPr>
        <w:t>добавленную стоимость</w:t>
      </w:r>
      <w:r w:rsidRPr="009560C1">
        <w:rPr>
          <w:bCs/>
          <w:spacing w:val="0"/>
        </w:rPr>
        <w:t>. Работа над ошибками. – М.: Индекс Медиа, 200</w:t>
      </w:r>
      <w:r w:rsidR="00706654" w:rsidRPr="009560C1">
        <w:rPr>
          <w:bCs/>
          <w:spacing w:val="0"/>
        </w:rPr>
        <w:t>9</w:t>
      </w:r>
      <w:r w:rsidRPr="009560C1">
        <w:rPr>
          <w:bCs/>
          <w:spacing w:val="0"/>
        </w:rPr>
        <w:t>. – 192с.</w:t>
      </w:r>
    </w:p>
    <w:p w:rsidR="002F6887" w:rsidRPr="009560C1" w:rsidRDefault="002F6887" w:rsidP="00E72E73">
      <w:pPr>
        <w:pStyle w:val="ae"/>
        <w:widowControl/>
        <w:numPr>
          <w:ilvl w:val="0"/>
          <w:numId w:val="64"/>
        </w:numPr>
        <w:tabs>
          <w:tab w:val="left" w:pos="0"/>
        </w:tabs>
        <w:suppressAutoHyphens/>
        <w:ind w:left="0" w:firstLine="0"/>
        <w:jc w:val="left"/>
        <w:rPr>
          <w:bCs/>
          <w:spacing w:val="0"/>
        </w:rPr>
      </w:pPr>
      <w:r w:rsidRPr="009560C1">
        <w:rPr>
          <w:bCs/>
          <w:spacing w:val="0"/>
        </w:rPr>
        <w:t xml:space="preserve">Акимова В.М. Исчисление и уплата налога на </w:t>
      </w:r>
      <w:r w:rsidR="003D62BE" w:rsidRPr="009560C1">
        <w:rPr>
          <w:bCs/>
          <w:spacing w:val="0"/>
        </w:rPr>
        <w:t>добавленную стоимость</w:t>
      </w:r>
      <w:r w:rsidRPr="009560C1">
        <w:rPr>
          <w:bCs/>
          <w:spacing w:val="0"/>
        </w:rPr>
        <w:t>// Налоговая политика и практика. 200</w:t>
      </w:r>
      <w:r w:rsidR="00706654" w:rsidRPr="009560C1">
        <w:rPr>
          <w:bCs/>
          <w:spacing w:val="0"/>
        </w:rPr>
        <w:t>9</w:t>
      </w:r>
      <w:r w:rsidRPr="009560C1">
        <w:rPr>
          <w:bCs/>
          <w:spacing w:val="0"/>
        </w:rPr>
        <w:t>, № 10, с. 44-48.</w:t>
      </w:r>
    </w:p>
    <w:p w:rsidR="002F6887" w:rsidRPr="009560C1" w:rsidRDefault="002F6887" w:rsidP="00E72E73">
      <w:pPr>
        <w:pStyle w:val="ae"/>
        <w:widowControl/>
        <w:numPr>
          <w:ilvl w:val="0"/>
          <w:numId w:val="64"/>
        </w:numPr>
        <w:tabs>
          <w:tab w:val="left" w:pos="0"/>
        </w:tabs>
        <w:suppressAutoHyphens/>
        <w:ind w:left="0" w:firstLine="0"/>
        <w:jc w:val="left"/>
        <w:rPr>
          <w:bCs/>
          <w:spacing w:val="0"/>
        </w:rPr>
      </w:pPr>
      <w:r w:rsidRPr="009560C1">
        <w:rPr>
          <w:bCs/>
          <w:spacing w:val="0"/>
        </w:rPr>
        <w:t xml:space="preserve">Акимова В.М. </w:t>
      </w:r>
      <w:r w:rsidR="003D62BE" w:rsidRPr="009560C1">
        <w:rPr>
          <w:bCs/>
          <w:spacing w:val="0"/>
        </w:rPr>
        <w:t>НДС: исчисление и уплата</w:t>
      </w:r>
      <w:r w:rsidRPr="009560C1">
        <w:rPr>
          <w:bCs/>
          <w:spacing w:val="0"/>
        </w:rPr>
        <w:t>// Налоговая политика и практика. 2008, № 2, с. 29-34.</w:t>
      </w:r>
    </w:p>
    <w:p w:rsidR="002F6887" w:rsidRPr="009560C1" w:rsidRDefault="002F6887" w:rsidP="00E72E73">
      <w:pPr>
        <w:pStyle w:val="ae"/>
        <w:widowControl/>
        <w:numPr>
          <w:ilvl w:val="0"/>
          <w:numId w:val="64"/>
        </w:numPr>
        <w:tabs>
          <w:tab w:val="left" w:pos="0"/>
        </w:tabs>
        <w:suppressAutoHyphens/>
        <w:ind w:left="0" w:firstLine="0"/>
        <w:jc w:val="left"/>
        <w:rPr>
          <w:bCs/>
          <w:spacing w:val="0"/>
        </w:rPr>
      </w:pPr>
      <w:r w:rsidRPr="009560C1">
        <w:rPr>
          <w:bCs/>
          <w:spacing w:val="0"/>
        </w:rPr>
        <w:t xml:space="preserve">Гумерова Н.Р. Налог на </w:t>
      </w:r>
      <w:r w:rsidR="003D62BE" w:rsidRPr="009560C1">
        <w:rPr>
          <w:bCs/>
          <w:spacing w:val="0"/>
        </w:rPr>
        <w:t>добавленную стоимость</w:t>
      </w:r>
      <w:r w:rsidRPr="009560C1">
        <w:rPr>
          <w:bCs/>
          <w:spacing w:val="0"/>
        </w:rPr>
        <w:t xml:space="preserve">: порядок применения налоговых </w:t>
      </w:r>
      <w:r w:rsidR="003D62BE" w:rsidRPr="009560C1">
        <w:rPr>
          <w:bCs/>
          <w:spacing w:val="0"/>
        </w:rPr>
        <w:t>льгот</w:t>
      </w:r>
      <w:r w:rsidRPr="009560C1">
        <w:rPr>
          <w:bCs/>
          <w:spacing w:val="0"/>
        </w:rPr>
        <w:t xml:space="preserve"> // Налоговая политика и практика. 200</w:t>
      </w:r>
      <w:r w:rsidR="00706654" w:rsidRPr="009560C1">
        <w:rPr>
          <w:bCs/>
          <w:spacing w:val="0"/>
        </w:rPr>
        <w:t>8</w:t>
      </w:r>
      <w:r w:rsidRPr="009560C1">
        <w:rPr>
          <w:bCs/>
          <w:spacing w:val="0"/>
        </w:rPr>
        <w:t>, № 7, с. 38-41.</w:t>
      </w:r>
    </w:p>
    <w:p w:rsidR="002F6887" w:rsidRPr="009560C1" w:rsidRDefault="002F6887" w:rsidP="00E72E73">
      <w:pPr>
        <w:pStyle w:val="ae"/>
        <w:widowControl/>
        <w:numPr>
          <w:ilvl w:val="0"/>
          <w:numId w:val="64"/>
        </w:numPr>
        <w:tabs>
          <w:tab w:val="left" w:pos="0"/>
        </w:tabs>
        <w:suppressAutoHyphens/>
        <w:ind w:left="0" w:firstLine="0"/>
        <w:jc w:val="left"/>
        <w:rPr>
          <w:bCs/>
          <w:spacing w:val="0"/>
        </w:rPr>
      </w:pPr>
      <w:r w:rsidRPr="009560C1">
        <w:rPr>
          <w:bCs/>
          <w:spacing w:val="0"/>
        </w:rPr>
        <w:t xml:space="preserve">Комкова Е.А. Уплата </w:t>
      </w:r>
      <w:r w:rsidR="003D62BE" w:rsidRPr="009560C1">
        <w:rPr>
          <w:bCs/>
          <w:spacing w:val="0"/>
        </w:rPr>
        <w:t>НДС организациями</w:t>
      </w:r>
      <w:r w:rsidRPr="009560C1">
        <w:rPr>
          <w:bCs/>
          <w:spacing w:val="0"/>
        </w:rPr>
        <w:t xml:space="preserve"> // Финансовая газета. 200</w:t>
      </w:r>
      <w:r w:rsidR="00706654" w:rsidRPr="009560C1">
        <w:rPr>
          <w:bCs/>
          <w:spacing w:val="0"/>
        </w:rPr>
        <w:t>9</w:t>
      </w:r>
      <w:r w:rsidRPr="009560C1">
        <w:rPr>
          <w:bCs/>
          <w:spacing w:val="0"/>
        </w:rPr>
        <w:t>, № 15, с. 4.</w:t>
      </w:r>
    </w:p>
    <w:p w:rsidR="002F6887" w:rsidRPr="009560C1" w:rsidRDefault="002F6887" w:rsidP="00E72E73">
      <w:pPr>
        <w:pStyle w:val="ae"/>
        <w:widowControl/>
        <w:numPr>
          <w:ilvl w:val="0"/>
          <w:numId w:val="64"/>
        </w:numPr>
        <w:tabs>
          <w:tab w:val="left" w:pos="0"/>
        </w:tabs>
        <w:suppressAutoHyphens/>
        <w:ind w:left="0" w:firstLine="0"/>
        <w:jc w:val="left"/>
        <w:rPr>
          <w:bCs/>
          <w:spacing w:val="0"/>
        </w:rPr>
      </w:pPr>
      <w:r w:rsidRPr="009560C1">
        <w:rPr>
          <w:bCs/>
          <w:spacing w:val="0"/>
        </w:rPr>
        <w:t xml:space="preserve">Комкова Е.А. Исчисление и уплата </w:t>
      </w:r>
      <w:r w:rsidR="003D62BE" w:rsidRPr="009560C1">
        <w:rPr>
          <w:bCs/>
          <w:spacing w:val="0"/>
        </w:rPr>
        <w:t>НДС</w:t>
      </w:r>
      <w:r w:rsidRPr="009560C1">
        <w:rPr>
          <w:bCs/>
          <w:spacing w:val="0"/>
        </w:rPr>
        <w:t xml:space="preserve"> индивидуальными предпринимателями // Финансовая газета. 200</w:t>
      </w:r>
      <w:r w:rsidR="00706654" w:rsidRPr="009560C1">
        <w:rPr>
          <w:bCs/>
          <w:spacing w:val="0"/>
        </w:rPr>
        <w:t>9</w:t>
      </w:r>
      <w:r w:rsidRPr="009560C1">
        <w:rPr>
          <w:bCs/>
          <w:spacing w:val="0"/>
        </w:rPr>
        <w:t>, № 16, с. 5.</w:t>
      </w:r>
    </w:p>
    <w:p w:rsidR="00E72E73" w:rsidRDefault="002F6887" w:rsidP="00E72E73">
      <w:pPr>
        <w:pStyle w:val="1"/>
        <w:numPr>
          <w:ilvl w:val="0"/>
          <w:numId w:val="64"/>
        </w:numPr>
        <w:suppressAutoHyphens/>
        <w:spacing w:line="360" w:lineRule="auto"/>
        <w:ind w:left="0" w:firstLine="0"/>
        <w:contextualSpacing w:val="0"/>
        <w:rPr>
          <w:snapToGrid w:val="0"/>
          <w:sz w:val="28"/>
          <w:szCs w:val="28"/>
        </w:rPr>
      </w:pPr>
      <w:r w:rsidRPr="009560C1">
        <w:rPr>
          <w:snapToGrid w:val="0"/>
          <w:sz w:val="28"/>
          <w:szCs w:val="28"/>
        </w:rPr>
        <w:t>Мамрукова О.И.</w:t>
      </w:r>
      <w:r w:rsidR="00944D14" w:rsidRPr="009560C1">
        <w:rPr>
          <w:snapToGrid w:val="0"/>
          <w:sz w:val="28"/>
          <w:szCs w:val="28"/>
        </w:rPr>
        <w:t xml:space="preserve"> </w:t>
      </w:r>
      <w:r w:rsidR="009560C1">
        <w:rPr>
          <w:snapToGrid w:val="0"/>
          <w:sz w:val="28"/>
          <w:szCs w:val="28"/>
        </w:rPr>
        <w:t>"</w:t>
      </w:r>
      <w:r w:rsidRPr="009560C1">
        <w:rPr>
          <w:snapToGrid w:val="0"/>
          <w:sz w:val="28"/>
          <w:szCs w:val="28"/>
        </w:rPr>
        <w:t>Налоги и налогообложение</w:t>
      </w:r>
      <w:r w:rsidR="009560C1">
        <w:rPr>
          <w:snapToGrid w:val="0"/>
          <w:sz w:val="28"/>
          <w:szCs w:val="28"/>
        </w:rPr>
        <w:t>"</w:t>
      </w:r>
      <w:r w:rsidRPr="009560C1">
        <w:rPr>
          <w:snapToGrid w:val="0"/>
          <w:sz w:val="28"/>
          <w:szCs w:val="28"/>
        </w:rPr>
        <w:t>. М.- 200</w:t>
      </w:r>
      <w:r w:rsidR="00706654" w:rsidRPr="009560C1">
        <w:rPr>
          <w:snapToGrid w:val="0"/>
          <w:sz w:val="28"/>
          <w:szCs w:val="28"/>
        </w:rPr>
        <w:t>9</w:t>
      </w:r>
      <w:r w:rsidRPr="009560C1">
        <w:rPr>
          <w:snapToGrid w:val="0"/>
          <w:sz w:val="28"/>
          <w:szCs w:val="28"/>
        </w:rPr>
        <w:t>г.- 275с.</w:t>
      </w:r>
    </w:p>
    <w:p w:rsidR="002F6887" w:rsidRPr="009560C1" w:rsidRDefault="002F6887" w:rsidP="00E72E73">
      <w:pPr>
        <w:pStyle w:val="ae"/>
        <w:widowControl/>
        <w:numPr>
          <w:ilvl w:val="0"/>
          <w:numId w:val="64"/>
        </w:numPr>
        <w:tabs>
          <w:tab w:val="left" w:pos="0"/>
        </w:tabs>
        <w:suppressAutoHyphens/>
        <w:ind w:left="0" w:firstLine="0"/>
        <w:jc w:val="left"/>
        <w:rPr>
          <w:spacing w:val="0"/>
        </w:rPr>
      </w:pPr>
      <w:r w:rsidRPr="009560C1">
        <w:rPr>
          <w:spacing w:val="0"/>
        </w:rPr>
        <w:t xml:space="preserve">Чибисова А.В. </w:t>
      </w:r>
      <w:r w:rsidR="00706654" w:rsidRPr="009560C1">
        <w:rPr>
          <w:spacing w:val="0"/>
        </w:rPr>
        <w:t>Некоторые изменения налога на добавленную стоимость в 2009</w:t>
      </w:r>
      <w:r w:rsidRPr="009560C1">
        <w:rPr>
          <w:spacing w:val="0"/>
        </w:rPr>
        <w:t>// Налоговый вестник, 200</w:t>
      </w:r>
      <w:r w:rsidR="00706654" w:rsidRPr="009560C1">
        <w:rPr>
          <w:spacing w:val="0"/>
        </w:rPr>
        <w:t>9</w:t>
      </w:r>
      <w:r w:rsidRPr="009560C1">
        <w:rPr>
          <w:spacing w:val="0"/>
        </w:rPr>
        <w:t>, №9, с.7.</w:t>
      </w:r>
    </w:p>
    <w:p w:rsidR="002F6887" w:rsidRPr="009560C1" w:rsidRDefault="002F6887" w:rsidP="00E72E73">
      <w:pPr>
        <w:pStyle w:val="ae"/>
        <w:widowControl/>
        <w:numPr>
          <w:ilvl w:val="0"/>
          <w:numId w:val="64"/>
        </w:numPr>
        <w:tabs>
          <w:tab w:val="left" w:pos="0"/>
        </w:tabs>
        <w:suppressAutoHyphens/>
        <w:ind w:left="0" w:firstLine="0"/>
        <w:jc w:val="left"/>
        <w:rPr>
          <w:spacing w:val="0"/>
        </w:rPr>
      </w:pPr>
      <w:r w:rsidRPr="009560C1">
        <w:rPr>
          <w:snapToGrid w:val="0"/>
          <w:spacing w:val="0"/>
        </w:rPr>
        <w:t xml:space="preserve">Юдкина </w:t>
      </w:r>
      <w:r w:rsidR="009560C1">
        <w:rPr>
          <w:snapToGrid w:val="0"/>
          <w:spacing w:val="0"/>
        </w:rPr>
        <w:t>"</w:t>
      </w:r>
      <w:r w:rsidRPr="009560C1">
        <w:rPr>
          <w:snapToGrid w:val="0"/>
          <w:spacing w:val="0"/>
        </w:rPr>
        <w:t xml:space="preserve">Налоги и </w:t>
      </w:r>
      <w:r w:rsidR="003D6B22" w:rsidRPr="009560C1">
        <w:rPr>
          <w:snapToGrid w:val="0"/>
          <w:spacing w:val="0"/>
        </w:rPr>
        <w:t>налогообложение</w:t>
      </w:r>
      <w:r w:rsidR="009560C1">
        <w:rPr>
          <w:snapToGrid w:val="0"/>
          <w:spacing w:val="0"/>
        </w:rPr>
        <w:t>"</w:t>
      </w:r>
      <w:r w:rsidRPr="009560C1">
        <w:rPr>
          <w:snapToGrid w:val="0"/>
          <w:spacing w:val="0"/>
        </w:rPr>
        <w:t xml:space="preserve"> М., 200</w:t>
      </w:r>
      <w:r w:rsidR="00706654" w:rsidRPr="009560C1">
        <w:rPr>
          <w:snapToGrid w:val="0"/>
          <w:spacing w:val="0"/>
        </w:rPr>
        <w:t>9</w:t>
      </w:r>
      <w:r w:rsidRPr="009560C1">
        <w:rPr>
          <w:snapToGrid w:val="0"/>
          <w:spacing w:val="0"/>
        </w:rPr>
        <w:t>г.-156с.</w:t>
      </w:r>
    </w:p>
    <w:p w:rsidR="002F6887" w:rsidRPr="009560C1" w:rsidRDefault="002F6887" w:rsidP="00E72E73">
      <w:pPr>
        <w:pStyle w:val="ae"/>
        <w:widowControl/>
        <w:numPr>
          <w:ilvl w:val="0"/>
          <w:numId w:val="64"/>
        </w:numPr>
        <w:tabs>
          <w:tab w:val="left" w:pos="0"/>
        </w:tabs>
        <w:suppressAutoHyphens/>
        <w:ind w:left="0" w:firstLine="0"/>
        <w:jc w:val="left"/>
        <w:rPr>
          <w:bCs/>
          <w:spacing w:val="0"/>
        </w:rPr>
      </w:pPr>
      <w:r w:rsidRPr="009560C1">
        <w:rPr>
          <w:bCs/>
          <w:spacing w:val="0"/>
          <w:lang w:val="en-US"/>
        </w:rPr>
        <w:t>www</w:t>
      </w:r>
      <w:r w:rsidRPr="009560C1">
        <w:rPr>
          <w:bCs/>
          <w:spacing w:val="0"/>
        </w:rPr>
        <w:t>.</w:t>
      </w:r>
      <w:r w:rsidRPr="009560C1">
        <w:rPr>
          <w:bCs/>
          <w:spacing w:val="0"/>
          <w:lang w:val="en-US"/>
        </w:rPr>
        <w:t>nalog</w:t>
      </w:r>
      <w:r w:rsidRPr="009560C1">
        <w:rPr>
          <w:bCs/>
          <w:spacing w:val="0"/>
        </w:rPr>
        <w:t>.</w:t>
      </w:r>
      <w:r w:rsidRPr="009560C1">
        <w:rPr>
          <w:bCs/>
          <w:spacing w:val="0"/>
          <w:lang w:val="en-US"/>
        </w:rPr>
        <w:t>ru</w:t>
      </w:r>
      <w:r w:rsidRPr="009560C1">
        <w:rPr>
          <w:bCs/>
          <w:spacing w:val="0"/>
        </w:rPr>
        <w:t xml:space="preserve"> – Информационный сайт ФНС России.</w:t>
      </w:r>
    </w:p>
    <w:p w:rsidR="002F6887" w:rsidRPr="009560C1" w:rsidRDefault="002F6887" w:rsidP="00E72E73">
      <w:pPr>
        <w:pStyle w:val="ae"/>
        <w:widowControl/>
        <w:numPr>
          <w:ilvl w:val="0"/>
          <w:numId w:val="64"/>
        </w:numPr>
        <w:tabs>
          <w:tab w:val="left" w:pos="0"/>
        </w:tabs>
        <w:suppressAutoHyphens/>
        <w:ind w:left="0" w:firstLine="0"/>
        <w:jc w:val="left"/>
        <w:rPr>
          <w:bCs/>
          <w:spacing w:val="0"/>
        </w:rPr>
      </w:pPr>
      <w:r w:rsidRPr="009560C1">
        <w:rPr>
          <w:bCs/>
          <w:spacing w:val="0"/>
          <w:lang w:val="en-US"/>
        </w:rPr>
        <w:t>www</w:t>
      </w:r>
      <w:r w:rsidRPr="009560C1">
        <w:rPr>
          <w:bCs/>
          <w:spacing w:val="0"/>
        </w:rPr>
        <w:t>1.</w:t>
      </w:r>
      <w:r w:rsidRPr="009560C1">
        <w:rPr>
          <w:bCs/>
          <w:spacing w:val="0"/>
          <w:lang w:val="en-US"/>
        </w:rPr>
        <w:t>minfin</w:t>
      </w:r>
      <w:r w:rsidRPr="009560C1">
        <w:rPr>
          <w:bCs/>
          <w:spacing w:val="0"/>
        </w:rPr>
        <w:t>.</w:t>
      </w:r>
      <w:r w:rsidRPr="009560C1">
        <w:rPr>
          <w:bCs/>
          <w:spacing w:val="0"/>
          <w:lang w:val="en-US"/>
        </w:rPr>
        <w:t>ru</w:t>
      </w:r>
      <w:r w:rsidRPr="009560C1">
        <w:rPr>
          <w:bCs/>
          <w:spacing w:val="0"/>
        </w:rPr>
        <w:t xml:space="preserve"> – Информационный сайт Министерства Финансов Российской Федерации.</w:t>
      </w:r>
    </w:p>
    <w:p w:rsidR="002F6887" w:rsidRPr="009560C1" w:rsidRDefault="002F6887" w:rsidP="00E72E73">
      <w:pPr>
        <w:pStyle w:val="ae"/>
        <w:widowControl/>
        <w:numPr>
          <w:ilvl w:val="0"/>
          <w:numId w:val="64"/>
        </w:numPr>
        <w:tabs>
          <w:tab w:val="left" w:pos="0"/>
        </w:tabs>
        <w:suppressAutoHyphens/>
        <w:ind w:left="0" w:firstLine="0"/>
        <w:jc w:val="left"/>
        <w:rPr>
          <w:bCs/>
          <w:spacing w:val="0"/>
        </w:rPr>
      </w:pPr>
      <w:r w:rsidRPr="009560C1">
        <w:rPr>
          <w:bCs/>
          <w:spacing w:val="0"/>
          <w:lang w:val="en-US"/>
        </w:rPr>
        <w:t>www</w:t>
      </w:r>
      <w:r w:rsidRPr="009560C1">
        <w:rPr>
          <w:bCs/>
          <w:spacing w:val="0"/>
        </w:rPr>
        <w:t>.</w:t>
      </w:r>
      <w:r w:rsidRPr="009560C1">
        <w:rPr>
          <w:bCs/>
          <w:spacing w:val="0"/>
          <w:lang w:val="en-US"/>
        </w:rPr>
        <w:t>nalogkodeks</w:t>
      </w:r>
      <w:r w:rsidRPr="009560C1">
        <w:rPr>
          <w:bCs/>
          <w:spacing w:val="0"/>
        </w:rPr>
        <w:t>.</w:t>
      </w:r>
      <w:r w:rsidRPr="009560C1">
        <w:rPr>
          <w:bCs/>
          <w:spacing w:val="0"/>
          <w:lang w:val="en-US"/>
        </w:rPr>
        <w:t>ru</w:t>
      </w:r>
      <w:r w:rsidRPr="009560C1">
        <w:rPr>
          <w:bCs/>
          <w:spacing w:val="0"/>
        </w:rPr>
        <w:t xml:space="preserve"> – Сайт по налогам и сборам в России, с разъяснением законодательной базы.</w:t>
      </w:r>
    </w:p>
    <w:p w:rsidR="002F6887" w:rsidRPr="009560C1" w:rsidRDefault="002F6887" w:rsidP="00E72E73">
      <w:pPr>
        <w:widowControl/>
        <w:suppressAutoHyphens/>
        <w:spacing w:line="360" w:lineRule="auto"/>
        <w:ind w:firstLine="0"/>
        <w:jc w:val="left"/>
        <w:rPr>
          <w:sz w:val="28"/>
          <w:szCs w:val="24"/>
        </w:rPr>
      </w:pPr>
    </w:p>
    <w:p w:rsidR="00FC391B" w:rsidRPr="009560C1" w:rsidRDefault="00266223" w:rsidP="009560C1">
      <w:pPr>
        <w:widowControl/>
        <w:suppressAutoHyphens/>
        <w:spacing w:line="360" w:lineRule="auto"/>
        <w:ind w:firstLine="709"/>
        <w:rPr>
          <w:sz w:val="28"/>
          <w:szCs w:val="28"/>
        </w:rPr>
      </w:pPr>
      <w:r w:rsidRPr="009560C1">
        <w:rPr>
          <w:sz w:val="28"/>
          <w:szCs w:val="28"/>
        </w:rPr>
        <w:br w:type="page"/>
      </w:r>
      <w:r w:rsidR="00FC391B" w:rsidRPr="009560C1">
        <w:rPr>
          <w:sz w:val="28"/>
          <w:szCs w:val="28"/>
        </w:rPr>
        <w:t>Приложение 1</w:t>
      </w:r>
    </w:p>
    <w:p w:rsidR="00266223" w:rsidRPr="009560C1" w:rsidRDefault="00266223" w:rsidP="009560C1">
      <w:pPr>
        <w:widowControl/>
        <w:suppressAutoHyphens/>
        <w:spacing w:line="360" w:lineRule="auto"/>
        <w:ind w:firstLine="709"/>
        <w:rPr>
          <w:sz w:val="28"/>
          <w:szCs w:val="28"/>
        </w:rPr>
      </w:pPr>
    </w:p>
    <w:p w:rsidR="00FC391B" w:rsidRPr="009560C1" w:rsidRDefault="00FC391B" w:rsidP="009560C1">
      <w:pPr>
        <w:widowControl/>
        <w:suppressAutoHyphens/>
        <w:spacing w:line="360" w:lineRule="auto"/>
        <w:ind w:firstLine="709"/>
        <w:rPr>
          <w:sz w:val="28"/>
          <w:szCs w:val="28"/>
        </w:rPr>
      </w:pPr>
      <w:r w:rsidRPr="009560C1">
        <w:rPr>
          <w:sz w:val="28"/>
          <w:szCs w:val="28"/>
        </w:rPr>
        <w:t>Налоговые вычеты по НДС и порядок их применения</w:t>
      </w:r>
    </w:p>
    <w:tbl>
      <w:tblPr>
        <w:tblStyle w:val="aa"/>
        <w:tblW w:w="9072" w:type="dxa"/>
        <w:jc w:val="center"/>
        <w:tblLayout w:type="fixed"/>
        <w:tblLook w:val="0000" w:firstRow="0" w:lastRow="0" w:firstColumn="0" w:lastColumn="0" w:noHBand="0" w:noVBand="0"/>
      </w:tblPr>
      <w:tblGrid>
        <w:gridCol w:w="472"/>
        <w:gridCol w:w="2656"/>
        <w:gridCol w:w="2147"/>
        <w:gridCol w:w="2656"/>
        <w:gridCol w:w="1141"/>
      </w:tblGrid>
      <w:tr w:rsidR="00944D14" w:rsidRPr="00E72E73" w:rsidTr="00E72E73">
        <w:trPr>
          <w:jc w:val="center"/>
        </w:trPr>
        <w:tc>
          <w:tcPr>
            <w:tcW w:w="486" w:type="dxa"/>
            <w:vMerge w:val="restart"/>
          </w:tcPr>
          <w:p w:rsidR="00FC391B" w:rsidRPr="00E72E73" w:rsidRDefault="00FC391B" w:rsidP="00E72E73">
            <w:pPr>
              <w:widowControl/>
              <w:suppressAutoHyphens/>
              <w:spacing w:line="360" w:lineRule="auto"/>
              <w:ind w:firstLine="0"/>
              <w:jc w:val="left"/>
              <w:rPr>
                <w:sz w:val="20"/>
                <w:szCs w:val="24"/>
              </w:rPr>
            </w:pPr>
            <w:r w:rsidRPr="00E72E73">
              <w:rPr>
                <w:sz w:val="20"/>
                <w:szCs w:val="24"/>
              </w:rPr>
              <w:t>№</w:t>
            </w:r>
          </w:p>
          <w:p w:rsidR="00FC391B" w:rsidRPr="00E72E73" w:rsidRDefault="00FC391B" w:rsidP="00E72E73">
            <w:pPr>
              <w:widowControl/>
              <w:suppressAutoHyphens/>
              <w:spacing w:line="360" w:lineRule="auto"/>
              <w:ind w:firstLine="0"/>
              <w:jc w:val="left"/>
              <w:rPr>
                <w:sz w:val="20"/>
                <w:szCs w:val="24"/>
              </w:rPr>
            </w:pPr>
            <w:r w:rsidRPr="00E72E73">
              <w:rPr>
                <w:sz w:val="20"/>
                <w:szCs w:val="24"/>
              </w:rPr>
              <w:t>п/п</w:t>
            </w:r>
          </w:p>
        </w:tc>
        <w:tc>
          <w:tcPr>
            <w:tcW w:w="2809" w:type="dxa"/>
            <w:vMerge w:val="restart"/>
          </w:tcPr>
          <w:p w:rsidR="00FC391B" w:rsidRPr="00E72E73" w:rsidRDefault="00FC391B" w:rsidP="00E72E73">
            <w:pPr>
              <w:widowControl/>
              <w:suppressAutoHyphens/>
              <w:spacing w:line="360" w:lineRule="auto"/>
              <w:ind w:firstLine="0"/>
              <w:jc w:val="left"/>
              <w:rPr>
                <w:sz w:val="20"/>
                <w:szCs w:val="24"/>
              </w:rPr>
            </w:pPr>
            <w:r w:rsidRPr="00E72E73">
              <w:rPr>
                <w:sz w:val="20"/>
                <w:szCs w:val="24"/>
              </w:rPr>
              <w:t>Суммы налога, подлежащие</w:t>
            </w:r>
            <w:r w:rsidR="00266223" w:rsidRPr="00E72E73">
              <w:rPr>
                <w:sz w:val="20"/>
                <w:szCs w:val="24"/>
                <w:lang w:val="en-US"/>
              </w:rPr>
              <w:t xml:space="preserve"> </w:t>
            </w:r>
            <w:r w:rsidRPr="00E72E73">
              <w:rPr>
                <w:sz w:val="20"/>
                <w:szCs w:val="24"/>
              </w:rPr>
              <w:t>вычетам</w:t>
            </w:r>
          </w:p>
        </w:tc>
        <w:tc>
          <w:tcPr>
            <w:tcW w:w="5077" w:type="dxa"/>
            <w:gridSpan w:val="2"/>
          </w:tcPr>
          <w:p w:rsidR="00FC391B" w:rsidRPr="00E72E73" w:rsidRDefault="00FC391B" w:rsidP="00E72E73">
            <w:pPr>
              <w:widowControl/>
              <w:suppressAutoHyphens/>
              <w:spacing w:line="360" w:lineRule="auto"/>
              <w:ind w:firstLine="0"/>
              <w:jc w:val="left"/>
              <w:rPr>
                <w:sz w:val="20"/>
                <w:szCs w:val="24"/>
                <w:lang w:val="en-US"/>
              </w:rPr>
            </w:pPr>
            <w:r w:rsidRPr="00E72E73">
              <w:rPr>
                <w:sz w:val="20"/>
                <w:szCs w:val="24"/>
              </w:rPr>
              <w:t>Применение налоговых вычетов</w:t>
            </w:r>
          </w:p>
        </w:tc>
        <w:tc>
          <w:tcPr>
            <w:tcW w:w="1198" w:type="dxa"/>
            <w:vMerge w:val="restart"/>
          </w:tcPr>
          <w:p w:rsidR="00FC391B" w:rsidRPr="00E72E73" w:rsidRDefault="00FC391B" w:rsidP="00E72E73">
            <w:pPr>
              <w:widowControl/>
              <w:suppressAutoHyphens/>
              <w:spacing w:line="360" w:lineRule="auto"/>
              <w:ind w:firstLine="0"/>
              <w:jc w:val="left"/>
              <w:rPr>
                <w:sz w:val="20"/>
                <w:szCs w:val="24"/>
                <w:lang w:val="en-US"/>
              </w:rPr>
            </w:pPr>
            <w:r w:rsidRPr="00E72E73">
              <w:rPr>
                <w:sz w:val="20"/>
                <w:szCs w:val="24"/>
              </w:rPr>
              <w:t>Основание</w:t>
            </w:r>
          </w:p>
        </w:tc>
      </w:tr>
      <w:tr w:rsidR="00944D14" w:rsidRPr="00E72E73" w:rsidTr="00E72E73">
        <w:trPr>
          <w:jc w:val="center"/>
        </w:trPr>
        <w:tc>
          <w:tcPr>
            <w:tcW w:w="486" w:type="dxa"/>
            <w:vMerge/>
          </w:tcPr>
          <w:p w:rsidR="00FC391B" w:rsidRPr="00E72E73" w:rsidRDefault="00FC391B" w:rsidP="00E72E73">
            <w:pPr>
              <w:widowControl/>
              <w:suppressAutoHyphens/>
              <w:spacing w:line="360" w:lineRule="auto"/>
              <w:ind w:firstLine="0"/>
              <w:jc w:val="left"/>
              <w:rPr>
                <w:sz w:val="20"/>
                <w:szCs w:val="24"/>
              </w:rPr>
            </w:pPr>
          </w:p>
        </w:tc>
        <w:tc>
          <w:tcPr>
            <w:tcW w:w="2809" w:type="dxa"/>
            <w:vMerge/>
          </w:tcPr>
          <w:p w:rsidR="00FC391B" w:rsidRPr="00E72E73" w:rsidRDefault="00FC391B" w:rsidP="00E72E73">
            <w:pPr>
              <w:widowControl/>
              <w:suppressAutoHyphens/>
              <w:spacing w:line="360" w:lineRule="auto"/>
              <w:ind w:firstLine="0"/>
              <w:jc w:val="left"/>
              <w:rPr>
                <w:sz w:val="20"/>
                <w:szCs w:val="24"/>
              </w:rPr>
            </w:pPr>
          </w:p>
        </w:tc>
        <w:tc>
          <w:tcPr>
            <w:tcW w:w="226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Вид имущества (расходов), условия оплаты</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Порядок применения налоговых вычетов</w:t>
            </w:r>
          </w:p>
        </w:tc>
        <w:tc>
          <w:tcPr>
            <w:tcW w:w="1198" w:type="dxa"/>
            <w:vMerge/>
          </w:tcPr>
          <w:p w:rsidR="00FC391B" w:rsidRPr="00E72E73" w:rsidRDefault="00FC391B" w:rsidP="00E72E73">
            <w:pPr>
              <w:widowControl/>
              <w:suppressAutoHyphens/>
              <w:spacing w:line="360" w:lineRule="auto"/>
              <w:ind w:firstLine="0"/>
              <w:jc w:val="left"/>
              <w:rPr>
                <w:sz w:val="20"/>
                <w:szCs w:val="24"/>
              </w:rPr>
            </w:pPr>
          </w:p>
        </w:tc>
      </w:tr>
      <w:tr w:rsidR="00944D14" w:rsidRPr="00E72E73" w:rsidTr="00E72E73">
        <w:trPr>
          <w:jc w:val="center"/>
        </w:trPr>
        <w:tc>
          <w:tcPr>
            <w:tcW w:w="486" w:type="dxa"/>
            <w:vMerge w:val="restart"/>
          </w:tcPr>
          <w:p w:rsidR="00FC391B" w:rsidRPr="00E72E73" w:rsidRDefault="00FC391B" w:rsidP="00E72E73">
            <w:pPr>
              <w:widowControl/>
              <w:suppressAutoHyphens/>
              <w:spacing w:line="360" w:lineRule="auto"/>
              <w:ind w:firstLine="0"/>
              <w:jc w:val="left"/>
              <w:rPr>
                <w:sz w:val="20"/>
                <w:szCs w:val="24"/>
              </w:rPr>
            </w:pPr>
            <w:r w:rsidRPr="00E72E73">
              <w:rPr>
                <w:sz w:val="20"/>
                <w:szCs w:val="24"/>
              </w:rPr>
              <w:t>1</w:t>
            </w:r>
          </w:p>
        </w:tc>
        <w:tc>
          <w:tcPr>
            <w:tcW w:w="2809" w:type="dxa"/>
            <w:vMerge w:val="restart"/>
          </w:tcPr>
          <w:p w:rsidR="00FC391B" w:rsidRPr="00E72E73" w:rsidRDefault="00FC391B" w:rsidP="00E72E73">
            <w:pPr>
              <w:widowControl/>
              <w:suppressAutoHyphens/>
              <w:spacing w:line="360" w:lineRule="auto"/>
              <w:ind w:firstLine="0"/>
              <w:jc w:val="left"/>
              <w:rPr>
                <w:sz w:val="20"/>
                <w:szCs w:val="24"/>
              </w:rPr>
            </w:pPr>
            <w:r w:rsidRPr="00E72E73">
              <w:rPr>
                <w:sz w:val="20"/>
                <w:szCs w:val="24"/>
              </w:rPr>
              <w:t>Суммы налога, предъявленные налогоплательщику и уплаченные им при приобретении товаров (работ, услуг), имущественных прав на территории РФ либо уплаченные налогоплательщиком при ввозе товаров на таможенную территорию РФ в таможенных режимах выпуска для внутреннего потребления и временного ввоза переработки вне таможенной территории в отношении товаров (работ, услуг), перечисленных в подпунктах 1и 2 п.2 статьи 171 НК РФ</w:t>
            </w:r>
            <w:r w:rsidR="00944D14" w:rsidRPr="00E72E73">
              <w:rPr>
                <w:sz w:val="20"/>
                <w:szCs w:val="24"/>
              </w:rPr>
              <w:t xml:space="preserve"> </w:t>
            </w:r>
          </w:p>
        </w:tc>
        <w:tc>
          <w:tcPr>
            <w:tcW w:w="226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Товары (работы, услуги), оплата которых осуществляется денежными средствами</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Налоговые вычеты производятся на основании счетов-фактур, выставленных продавцами при приобретении налогоплательщиком товаров (работ, услуг), имущественных прав, и при наличии соответствующих первичных документов (п. 1 ст. 172 НК РФ). Вычетам подлежат</w:t>
            </w:r>
            <w:r w:rsidR="00944D14" w:rsidRPr="00E72E73">
              <w:rPr>
                <w:sz w:val="20"/>
                <w:szCs w:val="24"/>
              </w:rPr>
              <w:t xml:space="preserve"> </w:t>
            </w:r>
            <w:r w:rsidRPr="00E72E73">
              <w:rPr>
                <w:sz w:val="20"/>
                <w:szCs w:val="24"/>
              </w:rPr>
              <w:t>(если иное не установлено ст. 172 НК РФ) суммы, предъявленные продавцами при приобретении налогоплательщиками товаров (работ, услуг) либо фактически уплаченные ими при ввозе товаров на таможенную территорию РФ, после принятия на учет указанных товаров (работ, услуг), имущественных прав.</w:t>
            </w:r>
            <w:r w:rsidR="00944D14" w:rsidRPr="00E72E73">
              <w:rPr>
                <w:sz w:val="20"/>
                <w:szCs w:val="24"/>
              </w:rPr>
              <w:t xml:space="preserve"> </w:t>
            </w:r>
          </w:p>
        </w:tc>
        <w:tc>
          <w:tcPr>
            <w:tcW w:w="119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п. 1 ст. 172 НК РФ</w:t>
            </w:r>
          </w:p>
        </w:tc>
      </w:tr>
      <w:tr w:rsidR="00944D14" w:rsidRPr="00E72E73" w:rsidTr="00E72E73">
        <w:trPr>
          <w:jc w:val="center"/>
        </w:trPr>
        <w:tc>
          <w:tcPr>
            <w:tcW w:w="486" w:type="dxa"/>
            <w:vMerge/>
          </w:tcPr>
          <w:p w:rsidR="00FC391B" w:rsidRPr="00E72E73" w:rsidRDefault="00FC391B" w:rsidP="00E72E73">
            <w:pPr>
              <w:widowControl/>
              <w:suppressAutoHyphens/>
              <w:spacing w:line="360" w:lineRule="auto"/>
              <w:ind w:firstLine="0"/>
              <w:jc w:val="left"/>
              <w:rPr>
                <w:sz w:val="20"/>
                <w:szCs w:val="24"/>
              </w:rPr>
            </w:pPr>
          </w:p>
        </w:tc>
        <w:tc>
          <w:tcPr>
            <w:tcW w:w="2809" w:type="dxa"/>
            <w:vMerge/>
          </w:tcPr>
          <w:p w:rsidR="00FC391B" w:rsidRPr="00E72E73" w:rsidRDefault="00FC391B" w:rsidP="00E72E73">
            <w:pPr>
              <w:widowControl/>
              <w:suppressAutoHyphens/>
              <w:spacing w:line="360" w:lineRule="auto"/>
              <w:ind w:firstLine="0"/>
              <w:jc w:val="left"/>
              <w:rPr>
                <w:sz w:val="20"/>
                <w:szCs w:val="24"/>
              </w:rPr>
            </w:pPr>
          </w:p>
        </w:tc>
        <w:tc>
          <w:tcPr>
            <w:tcW w:w="226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Основные средства и (или) нематериальные активы, а также оборудования к установке, оплата которых осуществляется денежными средствами</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 xml:space="preserve">Вычеты сумм налога, предъявленных продавцами налогоплательщику при приобретении либо уплаченных при ввозе на таможенную территорию РФ основных средств и (или) нематериальных активов, а также оборудования к установке, производятся в полном объеме после принятия на учет данных основных средств и (или) нематериальных активов. </w:t>
            </w:r>
          </w:p>
        </w:tc>
        <w:tc>
          <w:tcPr>
            <w:tcW w:w="119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п.1 ст.172 НК РФ</w:t>
            </w:r>
          </w:p>
        </w:tc>
      </w:tr>
      <w:tr w:rsidR="00944D14" w:rsidRPr="00E72E73" w:rsidTr="00E72E73">
        <w:trPr>
          <w:jc w:val="center"/>
        </w:trPr>
        <w:tc>
          <w:tcPr>
            <w:tcW w:w="486" w:type="dxa"/>
            <w:vMerge/>
          </w:tcPr>
          <w:p w:rsidR="00FC391B" w:rsidRPr="00E72E73" w:rsidRDefault="00FC391B" w:rsidP="00E72E73">
            <w:pPr>
              <w:widowControl/>
              <w:suppressAutoHyphens/>
              <w:spacing w:line="360" w:lineRule="auto"/>
              <w:ind w:firstLine="0"/>
              <w:jc w:val="left"/>
              <w:rPr>
                <w:sz w:val="20"/>
                <w:szCs w:val="24"/>
              </w:rPr>
            </w:pPr>
          </w:p>
        </w:tc>
        <w:tc>
          <w:tcPr>
            <w:tcW w:w="2809" w:type="dxa"/>
            <w:vMerge/>
          </w:tcPr>
          <w:p w:rsidR="00FC391B" w:rsidRPr="00E72E73" w:rsidRDefault="00FC391B" w:rsidP="00E72E73">
            <w:pPr>
              <w:widowControl/>
              <w:suppressAutoHyphens/>
              <w:spacing w:line="360" w:lineRule="auto"/>
              <w:ind w:firstLine="0"/>
              <w:jc w:val="left"/>
              <w:rPr>
                <w:sz w:val="20"/>
                <w:szCs w:val="24"/>
              </w:rPr>
            </w:pPr>
          </w:p>
        </w:tc>
        <w:tc>
          <w:tcPr>
            <w:tcW w:w="226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Товары (работы, услуги), оплата которых осуществляется собственным имуществом</w:t>
            </w:r>
            <w:r w:rsidR="00944D14" w:rsidRPr="00E72E73">
              <w:rPr>
                <w:sz w:val="20"/>
                <w:szCs w:val="24"/>
              </w:rPr>
              <w:t xml:space="preserve"> </w:t>
            </w:r>
            <w:r w:rsidRPr="00E72E73">
              <w:rPr>
                <w:sz w:val="20"/>
                <w:szCs w:val="24"/>
              </w:rPr>
              <w:t>(в том числе с использованием векселя третьего лица)</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 xml:space="preserve">При использовании налогоплательщиком собственного имущества (в том числе векселя третьего лица) в расчетах за приобретенные им товары (работы, услуги) вычетам подлежат суммы налога, фактически уплаченные налогоплательщиком в случаях и в порядке, которые предусмотрены п.4 ст. 168 НК РФ </w:t>
            </w:r>
          </w:p>
        </w:tc>
        <w:tc>
          <w:tcPr>
            <w:tcW w:w="119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п.2 ст. 172 НК РФ</w:t>
            </w:r>
          </w:p>
        </w:tc>
      </w:tr>
      <w:tr w:rsidR="00944D14" w:rsidRPr="00E72E73" w:rsidTr="00E72E73">
        <w:trPr>
          <w:jc w:val="center"/>
        </w:trPr>
        <w:tc>
          <w:tcPr>
            <w:tcW w:w="486" w:type="dxa"/>
            <w:vMerge w:val="restart"/>
          </w:tcPr>
          <w:p w:rsidR="00FC391B" w:rsidRPr="00E72E73" w:rsidRDefault="00FC391B" w:rsidP="00E72E73">
            <w:pPr>
              <w:widowControl/>
              <w:suppressAutoHyphens/>
              <w:spacing w:line="360" w:lineRule="auto"/>
              <w:ind w:firstLine="0"/>
              <w:jc w:val="left"/>
              <w:rPr>
                <w:sz w:val="20"/>
                <w:szCs w:val="24"/>
              </w:rPr>
            </w:pPr>
            <w:r w:rsidRPr="00E72E73">
              <w:rPr>
                <w:sz w:val="20"/>
                <w:szCs w:val="24"/>
              </w:rPr>
              <w:t>2</w:t>
            </w:r>
          </w:p>
        </w:tc>
        <w:tc>
          <w:tcPr>
            <w:tcW w:w="2809" w:type="dxa"/>
          </w:tcPr>
          <w:p w:rsidR="00E72E73" w:rsidRPr="00E72E73" w:rsidRDefault="00FC391B" w:rsidP="00E72E73">
            <w:pPr>
              <w:widowControl/>
              <w:suppressAutoHyphens/>
              <w:spacing w:line="360" w:lineRule="auto"/>
              <w:ind w:firstLine="0"/>
              <w:jc w:val="left"/>
              <w:rPr>
                <w:sz w:val="20"/>
                <w:szCs w:val="24"/>
              </w:rPr>
            </w:pPr>
            <w:r w:rsidRPr="00E72E73">
              <w:rPr>
                <w:sz w:val="20"/>
                <w:szCs w:val="24"/>
              </w:rPr>
              <w:t>Суммы налога, предъявленные продавцом покупателю и уплаченные продавцом в бюджет при реализации товаров, в случае возврата этих товаров (в том числе в течение действия гарантийного срока) продавцу или отказа от них</w:t>
            </w:r>
          </w:p>
          <w:p w:rsidR="00FC391B" w:rsidRPr="00E72E73" w:rsidRDefault="00FC391B" w:rsidP="00E72E73">
            <w:pPr>
              <w:widowControl/>
              <w:suppressAutoHyphens/>
              <w:spacing w:line="360" w:lineRule="auto"/>
              <w:ind w:firstLine="0"/>
              <w:jc w:val="left"/>
              <w:rPr>
                <w:sz w:val="20"/>
                <w:szCs w:val="24"/>
              </w:rPr>
            </w:pPr>
          </w:p>
        </w:tc>
        <w:tc>
          <w:tcPr>
            <w:tcW w:w="226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 xml:space="preserve">Реализованные товары (работы, услуги) в случае их возврата или отказа </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Вычеты этих сумм налога производятся в полном объеме после отражения в учете соответствующих операции по корректировке в связи с возвратом товара или отказом от товаров (работ, услуг), но не позднее одного года с момента возврата или отказа. Этот порядок распространяется и на покупателей-налогоплательщиков, исполняющих обязанности налогового агента в соответствии с п. 2 ст. 161 НК РФ</w:t>
            </w:r>
            <w:r w:rsidR="00944D14" w:rsidRPr="00E72E73">
              <w:rPr>
                <w:sz w:val="20"/>
                <w:szCs w:val="24"/>
              </w:rPr>
              <w:t xml:space="preserve"> </w:t>
            </w:r>
          </w:p>
        </w:tc>
        <w:tc>
          <w:tcPr>
            <w:tcW w:w="119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п. 5 ст. 171 НК РФ, п. 4 ст. 172 НК РФ</w:t>
            </w:r>
          </w:p>
        </w:tc>
      </w:tr>
      <w:tr w:rsidR="00944D14" w:rsidRPr="00E72E73" w:rsidTr="00E72E73">
        <w:trPr>
          <w:jc w:val="center"/>
        </w:trPr>
        <w:tc>
          <w:tcPr>
            <w:tcW w:w="486" w:type="dxa"/>
            <w:vMerge/>
          </w:tcPr>
          <w:p w:rsidR="00FC391B" w:rsidRPr="00E72E73" w:rsidRDefault="00FC391B" w:rsidP="00E72E73">
            <w:pPr>
              <w:widowControl/>
              <w:suppressAutoHyphens/>
              <w:spacing w:line="360" w:lineRule="auto"/>
              <w:ind w:firstLine="0"/>
              <w:jc w:val="left"/>
              <w:rPr>
                <w:sz w:val="20"/>
                <w:szCs w:val="24"/>
              </w:rPr>
            </w:pP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Суммы налога, уплаченные при выполнении работ (оказании услуг), в случае отказа от этих работ (услуг)</w:t>
            </w:r>
          </w:p>
        </w:tc>
        <w:tc>
          <w:tcPr>
            <w:tcW w:w="2268" w:type="dxa"/>
          </w:tcPr>
          <w:p w:rsidR="00FC391B" w:rsidRPr="00E72E73" w:rsidRDefault="00FC391B" w:rsidP="00E72E73">
            <w:pPr>
              <w:widowControl/>
              <w:suppressAutoHyphens/>
              <w:spacing w:line="360" w:lineRule="auto"/>
              <w:ind w:firstLine="0"/>
              <w:jc w:val="left"/>
              <w:rPr>
                <w:sz w:val="20"/>
                <w:szCs w:val="24"/>
              </w:rPr>
            </w:pPr>
          </w:p>
        </w:tc>
        <w:tc>
          <w:tcPr>
            <w:tcW w:w="2809" w:type="dxa"/>
          </w:tcPr>
          <w:p w:rsidR="00FC391B" w:rsidRPr="00E72E73" w:rsidRDefault="00FC391B" w:rsidP="00E72E73">
            <w:pPr>
              <w:widowControl/>
              <w:suppressAutoHyphens/>
              <w:spacing w:line="360" w:lineRule="auto"/>
              <w:ind w:firstLine="0"/>
              <w:jc w:val="left"/>
              <w:rPr>
                <w:sz w:val="20"/>
                <w:szCs w:val="24"/>
              </w:rPr>
            </w:pPr>
          </w:p>
        </w:tc>
        <w:tc>
          <w:tcPr>
            <w:tcW w:w="1198" w:type="dxa"/>
          </w:tcPr>
          <w:p w:rsidR="00FC391B" w:rsidRPr="00E72E73" w:rsidRDefault="00FC391B" w:rsidP="00E72E73">
            <w:pPr>
              <w:widowControl/>
              <w:suppressAutoHyphens/>
              <w:spacing w:line="360" w:lineRule="auto"/>
              <w:ind w:firstLine="0"/>
              <w:jc w:val="left"/>
              <w:rPr>
                <w:sz w:val="20"/>
                <w:szCs w:val="24"/>
              </w:rPr>
            </w:pPr>
          </w:p>
        </w:tc>
      </w:tr>
      <w:tr w:rsidR="00944D14" w:rsidRPr="00E72E73" w:rsidTr="00E72E73">
        <w:trPr>
          <w:jc w:val="center"/>
        </w:trPr>
        <w:tc>
          <w:tcPr>
            <w:tcW w:w="486"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3</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Суммы налога, исчисленные продавцами и уплаченные ими в бюджет с сумм оплаты, частичной оплаты, полученных в счет предстоящих поставок товаров (выполнения работ, оказания услуг), реализуемых на территории РФ, в случае расторжения соответствующего договора и возврата соответствующих сумм авансовых платежей</w:t>
            </w:r>
          </w:p>
        </w:tc>
        <w:tc>
          <w:tcPr>
            <w:tcW w:w="226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 xml:space="preserve">Товары (работы, услуги), реализуемые на территории РФ, по которым была получена оплата, в случае расторжения соответствующего договора и возврата сумм оплаты частичной оплаты </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Вычеты этих сумм налога производятся в полном объеме после отражения в учете соответствующих операции по корректировке в связи с расторжением договора и возвратом авансовых платежей, но не позднее одного года с момента возврата или отказа. Эти правила распространяется и на покупателей-налогоплательщиков, исполняющих обязанности налогового агента в соответствии с п. 2 ст. 161 НК РФ</w:t>
            </w:r>
          </w:p>
        </w:tc>
        <w:tc>
          <w:tcPr>
            <w:tcW w:w="119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П. 5 ст. 171 НК РФ, п. 4 ст. 171 НК РФ</w:t>
            </w:r>
          </w:p>
        </w:tc>
      </w:tr>
      <w:tr w:rsidR="00944D14" w:rsidRPr="00E72E73" w:rsidTr="00E72E73">
        <w:trPr>
          <w:jc w:val="center"/>
        </w:trPr>
        <w:tc>
          <w:tcPr>
            <w:tcW w:w="486"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4</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Суммы налога, исчисленные и уплаченные налогоплательщиком с сумм оплаты, частичной оплаты, полученных в счет предстоящих поставок товаров (работ, услуг)</w:t>
            </w:r>
          </w:p>
        </w:tc>
        <w:tc>
          <w:tcPr>
            <w:tcW w:w="226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 xml:space="preserve">Товары, а также работы (услуги), по которым получена оплата, частичная оплата </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 xml:space="preserve">Вычеты данных сумм налога производятся после даты реализации соответствующих товаров (выполнения работ, оказания услуг), при условии, что соответствующие суммы НДС, исчисленного с оплаты, полученной ранее, были перечислены в бюджет, а значит, отражены в налоговой декларации по НДС </w:t>
            </w:r>
          </w:p>
        </w:tc>
        <w:tc>
          <w:tcPr>
            <w:tcW w:w="119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п.8 ст. 171 НК РФ, п. 6 ст. 172 НК РФ</w:t>
            </w:r>
          </w:p>
        </w:tc>
      </w:tr>
      <w:tr w:rsidR="00944D14" w:rsidRPr="00E72E73" w:rsidTr="00E72E73">
        <w:trPr>
          <w:jc w:val="center"/>
        </w:trPr>
        <w:tc>
          <w:tcPr>
            <w:tcW w:w="486"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5</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Суммы налога, предъявленные налогоплательщику подрядными организациями (заказчиками-застройщиками) при проведении ими капитального строительства, сборке (монтаже) основных средств</w:t>
            </w:r>
          </w:p>
        </w:tc>
        <w:tc>
          <w:tcPr>
            <w:tcW w:w="226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Объекты капитального строительства (основных средств)</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Вычеты этих сумм налога производятся по мере постановке на учет соответствующих объектов завершенного капитального строительства (основных средств) с момента, указанного в п. 2 ст. 259 НК РФ (с 1-го числа месяца, следующего за месяцем, в котором этот объект был введен в эксплуатацию), или реализации объекта незавершенного капитального строительства. Суммы налога, предъявленные налогоплательщику при проведении подрядчиками капитального строительства объектов недвижимости (основных средств), при приобретении недвижимого имущества</w:t>
            </w:r>
            <w:r w:rsidR="00944D14" w:rsidRPr="00E72E73">
              <w:rPr>
                <w:sz w:val="20"/>
                <w:szCs w:val="24"/>
              </w:rPr>
              <w:t xml:space="preserve"> </w:t>
            </w:r>
            <w:r w:rsidRPr="00E72E73">
              <w:rPr>
                <w:sz w:val="20"/>
                <w:szCs w:val="24"/>
              </w:rPr>
              <w:t xml:space="preserve">(за исключением воздушных, морских судов и судов внутреннего плавания, а так же космических объектов) , исчисленные налогоплательщиком при выполнении строительно-монтажных работ для собственного потребления, принятые к вычету в порядке, предусмотренном главой 21 НК РФ, подлежат восстановлению в случае, если указанные объекты недвижимости (основные средства ) в дальнейшем используются для осуществления операций, указанных в п. 2 ст. 170 НК РФ, за исключением основных средств, которые полностью самортизированы или с момента ввода которых в эксплуатацию у данного налогоплательщика прошло не менее 15 лет </w:t>
            </w:r>
          </w:p>
        </w:tc>
        <w:tc>
          <w:tcPr>
            <w:tcW w:w="119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п.6 ст. 171 НК РФ, п. 5 ст. 172 НК РФ</w:t>
            </w:r>
          </w:p>
        </w:tc>
      </w:tr>
      <w:tr w:rsidR="00944D14" w:rsidRPr="00E72E73" w:rsidTr="00E72E73">
        <w:trPr>
          <w:jc w:val="center"/>
        </w:trPr>
        <w:tc>
          <w:tcPr>
            <w:tcW w:w="486"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6</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Суммы налога, предъявленные налогоплательщику по товарам (работам, услугам), приобретенным им для выполнения строительно-монтажных работ</w:t>
            </w:r>
          </w:p>
        </w:tc>
        <w:tc>
          <w:tcPr>
            <w:tcW w:w="226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Товары (работы, услуги), приобретенные для выполнения строительно-монтажных работ</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 xml:space="preserve">Вычеты производятся по мере постановки на учет соответствующего имущества вне зависимости от начисления амортизации или в ввода в эксплуатацию законченного строительства объекта </w:t>
            </w:r>
          </w:p>
        </w:tc>
        <w:tc>
          <w:tcPr>
            <w:tcW w:w="119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п. 6 ст. 171 НК РФ и п. 5 ст. 172 НК РФ</w:t>
            </w:r>
          </w:p>
        </w:tc>
      </w:tr>
      <w:tr w:rsidR="00944D14" w:rsidRPr="00E72E73" w:rsidTr="00E72E73">
        <w:trPr>
          <w:jc w:val="center"/>
        </w:trPr>
        <w:tc>
          <w:tcPr>
            <w:tcW w:w="486"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7</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 xml:space="preserve">Суммы налога, предъявленные налогоплательщику при приобретении им объектов незавершенного капитального строительства </w:t>
            </w:r>
          </w:p>
        </w:tc>
        <w:tc>
          <w:tcPr>
            <w:tcW w:w="226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Объекты незавершенного строительства</w:t>
            </w:r>
          </w:p>
        </w:tc>
        <w:tc>
          <w:tcPr>
            <w:tcW w:w="2809" w:type="dxa"/>
          </w:tcPr>
          <w:p w:rsidR="00FC391B" w:rsidRPr="00E72E73" w:rsidRDefault="00FC391B" w:rsidP="00E72E73">
            <w:pPr>
              <w:widowControl/>
              <w:suppressAutoHyphens/>
              <w:spacing w:line="360" w:lineRule="auto"/>
              <w:ind w:firstLine="0"/>
              <w:jc w:val="left"/>
              <w:rPr>
                <w:sz w:val="20"/>
                <w:szCs w:val="24"/>
              </w:rPr>
            </w:pPr>
          </w:p>
        </w:tc>
        <w:tc>
          <w:tcPr>
            <w:tcW w:w="1198" w:type="dxa"/>
          </w:tcPr>
          <w:p w:rsidR="00FC391B" w:rsidRPr="00E72E73" w:rsidRDefault="00FC391B" w:rsidP="00E72E73">
            <w:pPr>
              <w:widowControl/>
              <w:suppressAutoHyphens/>
              <w:spacing w:line="360" w:lineRule="auto"/>
              <w:ind w:firstLine="0"/>
              <w:jc w:val="left"/>
              <w:rPr>
                <w:sz w:val="20"/>
                <w:szCs w:val="24"/>
              </w:rPr>
            </w:pPr>
          </w:p>
        </w:tc>
      </w:tr>
      <w:tr w:rsidR="00944D14" w:rsidRPr="00E72E73" w:rsidTr="00E72E73">
        <w:trPr>
          <w:jc w:val="center"/>
        </w:trPr>
        <w:tc>
          <w:tcPr>
            <w:tcW w:w="486"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8</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Сумма налога, исчисленные налогоплательщиками при выполнении строительно-монтажных работ для собственного потребления</w:t>
            </w:r>
          </w:p>
        </w:tc>
        <w:tc>
          <w:tcPr>
            <w:tcW w:w="226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 xml:space="preserve">Строительно-монтажные работы для собственного потребления </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Принимаются к вычету по мере перечисления соответствующих</w:t>
            </w:r>
            <w:r w:rsidR="00944D14" w:rsidRPr="00E72E73">
              <w:rPr>
                <w:sz w:val="20"/>
                <w:szCs w:val="24"/>
              </w:rPr>
              <w:t xml:space="preserve"> </w:t>
            </w:r>
            <w:r w:rsidRPr="00E72E73">
              <w:rPr>
                <w:sz w:val="20"/>
                <w:szCs w:val="24"/>
              </w:rPr>
              <w:t xml:space="preserve">сумм налога в бюджет </w:t>
            </w:r>
          </w:p>
        </w:tc>
        <w:tc>
          <w:tcPr>
            <w:tcW w:w="119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п. 6 ст. 171 НК РФ и п. 5 ст. 172 НК РФ</w:t>
            </w:r>
          </w:p>
        </w:tc>
      </w:tr>
      <w:tr w:rsidR="00944D14" w:rsidRPr="00E72E73" w:rsidTr="00E72E73">
        <w:trPr>
          <w:jc w:val="center"/>
        </w:trPr>
        <w:tc>
          <w:tcPr>
            <w:tcW w:w="486"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9</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 xml:space="preserve">Сумма исчисленного налога при реорганизации </w:t>
            </w:r>
          </w:p>
        </w:tc>
        <w:tc>
          <w:tcPr>
            <w:tcW w:w="226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Товары (работы, услуги) для выполнения строительно-монтажных работ</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В случае реорганизации организации вычетам у правопреемника (правопреемников) подлежат суммы налога, предъявленные реорганизованной (реорганизуемой) организации</w:t>
            </w:r>
            <w:r w:rsidR="00944D14" w:rsidRPr="00E72E73">
              <w:rPr>
                <w:sz w:val="20"/>
                <w:szCs w:val="24"/>
              </w:rPr>
              <w:t xml:space="preserve"> </w:t>
            </w:r>
            <w:r w:rsidRPr="00E72E73">
              <w:rPr>
                <w:sz w:val="20"/>
                <w:szCs w:val="24"/>
              </w:rPr>
              <w:t>уплаченные ею при приобретении товаров (работ, услуг) для выполнения строительно-монтажных работ, в том числе для собственного потребления, которые не были приняты к вычету на момент завершения реорганизации.</w:t>
            </w:r>
          </w:p>
          <w:p w:rsidR="00FC391B" w:rsidRPr="00E72E73" w:rsidRDefault="00FC391B" w:rsidP="00E72E73">
            <w:pPr>
              <w:widowControl/>
              <w:suppressAutoHyphens/>
              <w:spacing w:line="360" w:lineRule="auto"/>
              <w:ind w:firstLine="0"/>
              <w:jc w:val="left"/>
              <w:rPr>
                <w:sz w:val="20"/>
                <w:szCs w:val="24"/>
              </w:rPr>
            </w:pPr>
            <w:r w:rsidRPr="00E72E73">
              <w:rPr>
                <w:sz w:val="20"/>
                <w:szCs w:val="24"/>
              </w:rPr>
              <w:t>Суммы налога, которые не были приняты реорганизованной (реорганизуемой) организацией к вычету до момента завершения реорганизации, включаются в состав налоговых вычетов правопреемником (правопреемниками) по мере уплаты в бюджет налога, исчисленного реорганизованной (реорганизуемой) организацией при выполнений строительно-монтажных работ для собственного потребления в соответствии со ст. 173 НК РФ</w:t>
            </w:r>
            <w:r w:rsidR="00944D14" w:rsidRPr="00E72E73">
              <w:rPr>
                <w:sz w:val="20"/>
                <w:szCs w:val="24"/>
              </w:rPr>
              <w:t xml:space="preserve"> </w:t>
            </w:r>
          </w:p>
        </w:tc>
        <w:tc>
          <w:tcPr>
            <w:tcW w:w="119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п. 6 ст. 171 НК РФ и п. 5 ст. 172 НК РФ</w:t>
            </w:r>
          </w:p>
        </w:tc>
      </w:tr>
      <w:tr w:rsidR="00944D14" w:rsidRPr="00E72E73" w:rsidTr="00E72E73">
        <w:trPr>
          <w:jc w:val="center"/>
        </w:trPr>
        <w:tc>
          <w:tcPr>
            <w:tcW w:w="486"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10</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Суммы налога, уплаченные по расходам на командировки (расходам по проезду к месту служебной командировки и</w:t>
            </w:r>
            <w:r w:rsidR="00944D14" w:rsidRPr="00E72E73">
              <w:rPr>
                <w:sz w:val="20"/>
                <w:szCs w:val="24"/>
              </w:rPr>
              <w:t xml:space="preserve"> </w:t>
            </w:r>
            <w:r w:rsidRPr="00E72E73">
              <w:rPr>
                <w:sz w:val="20"/>
                <w:szCs w:val="24"/>
              </w:rPr>
              <w:t>обратно, включая расходы на пользование в поездках постельными принадлежностями, а также расходами на наем жилого помещения) и представительским расходам</w:t>
            </w:r>
          </w:p>
        </w:tc>
        <w:tc>
          <w:tcPr>
            <w:tcW w:w="226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Расходы на командировки</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В случае если в соответствии с НК РФ расходы принимаются для целей налогообложения по нормативам, суммы налога по таким расходам подлежат вычету в размере, соответствующем указанным нормативам.</w:t>
            </w:r>
          </w:p>
          <w:p w:rsidR="00FC391B" w:rsidRPr="00E72E73" w:rsidRDefault="00FC391B" w:rsidP="00E72E73">
            <w:pPr>
              <w:widowControl/>
              <w:suppressAutoHyphens/>
              <w:spacing w:line="360" w:lineRule="auto"/>
              <w:ind w:firstLine="0"/>
              <w:jc w:val="left"/>
              <w:rPr>
                <w:sz w:val="20"/>
                <w:szCs w:val="24"/>
              </w:rPr>
            </w:pPr>
            <w:r w:rsidRPr="00E72E73">
              <w:rPr>
                <w:sz w:val="20"/>
                <w:szCs w:val="24"/>
              </w:rPr>
              <w:t>Для принятия этих расходов к вычету необходимо наличие подтверждающих документов (счетов-фактур, выставленных продавцами при приобретении налогоплательщиком товаров (работ, услуг), документов, подтверждающих фактическую уплату сумм налога: квитанции, чеки и т. п.)</w:t>
            </w:r>
          </w:p>
        </w:tc>
        <w:tc>
          <w:tcPr>
            <w:tcW w:w="119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п. 7 ст. 171 НК РФ</w:t>
            </w:r>
          </w:p>
        </w:tc>
      </w:tr>
      <w:tr w:rsidR="00944D14" w:rsidRPr="00E72E73" w:rsidTr="00E72E73">
        <w:trPr>
          <w:jc w:val="center"/>
        </w:trPr>
        <w:tc>
          <w:tcPr>
            <w:tcW w:w="486"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11</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Суммы налога, уплаченные в соответствии со ст. 173 НК РФ покупателями – налоговыми агентами</w:t>
            </w:r>
          </w:p>
        </w:tc>
        <w:tc>
          <w:tcPr>
            <w:tcW w:w="226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Товары</w:t>
            </w:r>
            <w:r w:rsidR="00944D14" w:rsidRPr="00E72E73">
              <w:rPr>
                <w:sz w:val="20"/>
                <w:szCs w:val="24"/>
              </w:rPr>
              <w:t xml:space="preserve"> </w:t>
            </w:r>
            <w:r w:rsidRPr="00E72E73">
              <w:rPr>
                <w:sz w:val="20"/>
                <w:szCs w:val="24"/>
              </w:rPr>
              <w:t>(работы, услуги), приобретаемые налоговыми агентами для перепродажи или для осуществления операций, признаваемых объектами налогообложения, при условии, что при их приобретении налоговый агент удержал и уплатил налог из доходов.</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Право на указанные налоговые вычеты имеют покупатели – налоговые агенты, состоящие на учет в налоговых органах и исполняющие обязанности налогоплательщика в соответствии НК РФ, при выполнении</w:t>
            </w:r>
            <w:r w:rsidR="00944D14" w:rsidRPr="00E72E73">
              <w:rPr>
                <w:sz w:val="20"/>
                <w:szCs w:val="24"/>
              </w:rPr>
              <w:t xml:space="preserve"> </w:t>
            </w:r>
            <w:r w:rsidRPr="00E72E73">
              <w:rPr>
                <w:sz w:val="20"/>
                <w:szCs w:val="24"/>
              </w:rPr>
              <w:t>ими требований по уплате в бюджет согласно ст. 173 НК РФ.</w:t>
            </w:r>
          </w:p>
          <w:p w:rsidR="00FC391B" w:rsidRPr="00E72E73" w:rsidRDefault="00FC391B" w:rsidP="00E72E73">
            <w:pPr>
              <w:widowControl/>
              <w:suppressAutoHyphens/>
              <w:spacing w:line="360" w:lineRule="auto"/>
              <w:ind w:firstLine="0"/>
              <w:jc w:val="left"/>
              <w:rPr>
                <w:sz w:val="20"/>
                <w:szCs w:val="24"/>
              </w:rPr>
            </w:pPr>
            <w:r w:rsidRPr="00E72E73">
              <w:rPr>
                <w:sz w:val="20"/>
                <w:szCs w:val="24"/>
              </w:rPr>
              <w:t>Налоговые агенты, осуществляющие операции, указанные в пунктах 4 и 5 ст. 161 НК РФ , не имеют права на включение в налоговые вычеты сумм налога, уплаченных по этим операциям.</w:t>
            </w:r>
          </w:p>
          <w:p w:rsidR="00FC391B" w:rsidRPr="00E72E73" w:rsidRDefault="00FC391B" w:rsidP="00E72E73">
            <w:pPr>
              <w:widowControl/>
              <w:suppressAutoHyphens/>
              <w:spacing w:line="360" w:lineRule="auto"/>
              <w:ind w:firstLine="0"/>
              <w:jc w:val="left"/>
              <w:rPr>
                <w:sz w:val="20"/>
                <w:szCs w:val="24"/>
              </w:rPr>
            </w:pPr>
            <w:r w:rsidRPr="00E72E73">
              <w:rPr>
                <w:sz w:val="20"/>
                <w:szCs w:val="24"/>
              </w:rPr>
              <w:t>Суммы налоговых вычетов должны исчисляться отдельно по каждой операции по реализации товаров (работ, услуг) на территории РФ.</w:t>
            </w:r>
          </w:p>
          <w:p w:rsidR="00FC391B" w:rsidRPr="00E72E73" w:rsidRDefault="00FC391B" w:rsidP="00E72E73">
            <w:pPr>
              <w:widowControl/>
              <w:suppressAutoHyphens/>
              <w:spacing w:line="360" w:lineRule="auto"/>
              <w:ind w:firstLine="0"/>
              <w:jc w:val="left"/>
              <w:rPr>
                <w:sz w:val="20"/>
                <w:szCs w:val="24"/>
              </w:rPr>
            </w:pPr>
            <w:r w:rsidRPr="00E72E73">
              <w:rPr>
                <w:sz w:val="20"/>
                <w:szCs w:val="24"/>
              </w:rPr>
              <w:t>Товары (работы, услуги) должны быть приобретены налогоплательщиком</w:t>
            </w:r>
            <w:r w:rsidR="00944D14" w:rsidRPr="00E72E73">
              <w:rPr>
                <w:sz w:val="20"/>
                <w:szCs w:val="24"/>
              </w:rPr>
              <w:t xml:space="preserve"> </w:t>
            </w:r>
            <w:r w:rsidRPr="00E72E73">
              <w:rPr>
                <w:sz w:val="20"/>
                <w:szCs w:val="24"/>
              </w:rPr>
              <w:t>- налоговым агентом для осуществления операций, признаваемых объектом налогообложения, за исключением производства и (или) реализации (а также передачи, выполнения, оказания для собственных нужд) товаров (работ, услуг), операции по реализации которых не подлежат налогообложению, или реализации товаров (работ, услуг), местом реализации которых не признается территория РФ</w:t>
            </w:r>
            <w:r w:rsidR="00944D14" w:rsidRPr="00E72E73">
              <w:rPr>
                <w:sz w:val="20"/>
                <w:szCs w:val="24"/>
              </w:rPr>
              <w:t xml:space="preserve"> </w:t>
            </w:r>
          </w:p>
        </w:tc>
        <w:tc>
          <w:tcPr>
            <w:tcW w:w="119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п. 3 ст. 171 НК РФ, п. 4 ст. 161 НК РФ</w:t>
            </w:r>
          </w:p>
        </w:tc>
      </w:tr>
      <w:tr w:rsidR="00944D14" w:rsidRPr="00E72E73" w:rsidTr="00E72E73">
        <w:trPr>
          <w:jc w:val="center"/>
        </w:trPr>
        <w:tc>
          <w:tcPr>
            <w:tcW w:w="486" w:type="dxa"/>
            <w:vMerge w:val="restart"/>
          </w:tcPr>
          <w:p w:rsidR="00FC391B" w:rsidRPr="00E72E73" w:rsidRDefault="00FC391B" w:rsidP="00E72E73">
            <w:pPr>
              <w:widowControl/>
              <w:suppressAutoHyphens/>
              <w:spacing w:line="360" w:lineRule="auto"/>
              <w:ind w:firstLine="0"/>
              <w:jc w:val="left"/>
              <w:rPr>
                <w:sz w:val="20"/>
                <w:szCs w:val="24"/>
              </w:rPr>
            </w:pPr>
            <w:r w:rsidRPr="00E72E73">
              <w:rPr>
                <w:sz w:val="20"/>
                <w:szCs w:val="24"/>
              </w:rPr>
              <w:t>12</w:t>
            </w:r>
          </w:p>
        </w:tc>
        <w:tc>
          <w:tcPr>
            <w:tcW w:w="2809" w:type="dxa"/>
            <w:vMerge w:val="restart"/>
          </w:tcPr>
          <w:p w:rsidR="00FC391B" w:rsidRPr="00E72E73" w:rsidRDefault="00FC391B" w:rsidP="00E72E73">
            <w:pPr>
              <w:widowControl/>
              <w:suppressAutoHyphens/>
              <w:spacing w:line="360" w:lineRule="auto"/>
              <w:ind w:firstLine="0"/>
              <w:jc w:val="left"/>
              <w:rPr>
                <w:sz w:val="20"/>
                <w:szCs w:val="24"/>
              </w:rPr>
            </w:pPr>
            <w:r w:rsidRPr="00E72E73">
              <w:rPr>
                <w:sz w:val="20"/>
                <w:szCs w:val="24"/>
              </w:rPr>
              <w:t>Суммы налога, предъявленные продавцами налогоплательщику –иностранному лицу, не состоявшему на учете в налоговых органах РФ, при приобретении указанным налогоплательщиком товаров (работ, услуг), имущественных прав или уплаченные им при ввозе на таможенную территорию РФ товаров для его производственных целей или осуществления им иной деятельности</w:t>
            </w:r>
          </w:p>
        </w:tc>
        <w:tc>
          <w:tcPr>
            <w:tcW w:w="226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Товары (работы, услуги), приобретенные иностранным лицом, не состоящим на учете в налоговых органах РФ, при уплате налоговым агентом налога, удержанного из дохода иностранного лица и условии постановки его на учет в налоговых органах РФ</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Указанные суммы налога подлежат вычету или возврату налогоплательщику – иностранному лицу после уплаты налоговым агентом налога, удержанного из доходов этого налогоплательщика, и только в той части, в которой приобретенные или ввезенные товары (работы, услуги), имущественные права использованы при производстве товаров (выполнении работ, оказании услуг), передаче имущественных прав, реализованных удержавшему налог налоговому агенту.</w:t>
            </w:r>
          </w:p>
          <w:p w:rsidR="00FC391B" w:rsidRPr="00E72E73" w:rsidRDefault="00FC391B" w:rsidP="00E72E73">
            <w:pPr>
              <w:widowControl/>
              <w:suppressAutoHyphens/>
              <w:spacing w:line="360" w:lineRule="auto"/>
              <w:ind w:firstLine="0"/>
              <w:jc w:val="left"/>
              <w:rPr>
                <w:sz w:val="20"/>
                <w:szCs w:val="24"/>
              </w:rPr>
            </w:pPr>
            <w:r w:rsidRPr="00E72E73">
              <w:rPr>
                <w:sz w:val="20"/>
                <w:szCs w:val="24"/>
              </w:rPr>
              <w:t xml:space="preserve">Указанные суммы налога подлежат вычету или возврату при условии постановки налогоплательщика – иностранного лица на учет в налоговых органах РФ. </w:t>
            </w:r>
          </w:p>
        </w:tc>
        <w:tc>
          <w:tcPr>
            <w:tcW w:w="119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п. 4 ст. 171 НК РФ; п. 1 ст. 172 НК РФ</w:t>
            </w:r>
          </w:p>
        </w:tc>
      </w:tr>
      <w:tr w:rsidR="00944D14" w:rsidRPr="00E72E73" w:rsidTr="00E72E73">
        <w:trPr>
          <w:jc w:val="center"/>
        </w:trPr>
        <w:tc>
          <w:tcPr>
            <w:tcW w:w="486" w:type="dxa"/>
            <w:vMerge/>
          </w:tcPr>
          <w:p w:rsidR="00FC391B" w:rsidRPr="00E72E73" w:rsidRDefault="00FC391B" w:rsidP="00E72E73">
            <w:pPr>
              <w:widowControl/>
              <w:suppressAutoHyphens/>
              <w:spacing w:line="360" w:lineRule="auto"/>
              <w:ind w:firstLine="0"/>
              <w:jc w:val="left"/>
              <w:rPr>
                <w:sz w:val="20"/>
                <w:szCs w:val="24"/>
              </w:rPr>
            </w:pPr>
          </w:p>
        </w:tc>
        <w:tc>
          <w:tcPr>
            <w:tcW w:w="2809" w:type="dxa"/>
            <w:vMerge/>
          </w:tcPr>
          <w:p w:rsidR="00FC391B" w:rsidRPr="00E72E73" w:rsidRDefault="00FC391B" w:rsidP="00E72E73">
            <w:pPr>
              <w:widowControl/>
              <w:suppressAutoHyphens/>
              <w:spacing w:line="360" w:lineRule="auto"/>
              <w:ind w:firstLine="0"/>
              <w:jc w:val="left"/>
              <w:rPr>
                <w:sz w:val="20"/>
                <w:szCs w:val="24"/>
              </w:rPr>
            </w:pPr>
          </w:p>
        </w:tc>
        <w:tc>
          <w:tcPr>
            <w:tcW w:w="226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Основные средства и (или) нематериальные активы после принятия их на учет</w:t>
            </w:r>
          </w:p>
        </w:tc>
        <w:tc>
          <w:tcPr>
            <w:tcW w:w="2809"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Вычеты сумм налога, предъявленных продавцами налогоплательщику при приобретении либо уплаченных при ввозе на таможенную территорию РФ основных средств в том числе оборудования к установке и (или) нематериальных активов, производятся в полном объеме после принятия на учет данных основных средств и (или) нематериальных активов.</w:t>
            </w:r>
            <w:r w:rsidR="00944D14" w:rsidRPr="00E72E73">
              <w:rPr>
                <w:sz w:val="20"/>
                <w:szCs w:val="24"/>
              </w:rPr>
              <w:t xml:space="preserve"> </w:t>
            </w:r>
          </w:p>
        </w:tc>
        <w:tc>
          <w:tcPr>
            <w:tcW w:w="1198" w:type="dxa"/>
          </w:tcPr>
          <w:p w:rsidR="00FC391B" w:rsidRPr="00E72E73" w:rsidRDefault="00FC391B" w:rsidP="00E72E73">
            <w:pPr>
              <w:widowControl/>
              <w:suppressAutoHyphens/>
              <w:spacing w:line="360" w:lineRule="auto"/>
              <w:ind w:firstLine="0"/>
              <w:jc w:val="left"/>
              <w:rPr>
                <w:sz w:val="20"/>
                <w:szCs w:val="24"/>
              </w:rPr>
            </w:pPr>
            <w:r w:rsidRPr="00E72E73">
              <w:rPr>
                <w:sz w:val="20"/>
                <w:szCs w:val="24"/>
              </w:rPr>
              <w:t>п.4 ст. 171 НК РФ; п. 1 ст. 172 НК РФ</w:t>
            </w:r>
          </w:p>
        </w:tc>
      </w:tr>
    </w:tbl>
    <w:p w:rsidR="00987FE2" w:rsidRPr="009560C1" w:rsidRDefault="00BE3816" w:rsidP="009560C1">
      <w:pPr>
        <w:widowControl/>
        <w:suppressAutoHyphens/>
        <w:spacing w:line="360" w:lineRule="auto"/>
        <w:ind w:firstLine="709"/>
        <w:rPr>
          <w:sz w:val="28"/>
          <w:szCs w:val="28"/>
        </w:rPr>
      </w:pPr>
      <w:r w:rsidRPr="009560C1">
        <w:rPr>
          <w:sz w:val="28"/>
          <w:szCs w:val="28"/>
        </w:rPr>
        <w:br w:type="page"/>
      </w:r>
      <w:r w:rsidR="00987FE2" w:rsidRPr="009560C1">
        <w:rPr>
          <w:sz w:val="28"/>
          <w:szCs w:val="28"/>
        </w:rPr>
        <w:t>Приложение 2</w:t>
      </w:r>
    </w:p>
    <w:p w:rsidR="00BE3816" w:rsidRPr="009560C1" w:rsidRDefault="00BE3816" w:rsidP="009560C1">
      <w:pPr>
        <w:widowControl/>
        <w:suppressAutoHyphens/>
        <w:spacing w:line="360" w:lineRule="auto"/>
        <w:ind w:firstLine="709"/>
        <w:rPr>
          <w:sz w:val="28"/>
          <w:szCs w:val="28"/>
        </w:rPr>
      </w:pPr>
    </w:p>
    <w:p w:rsidR="00987FE2" w:rsidRPr="009560C1" w:rsidRDefault="00987FE2" w:rsidP="009560C1">
      <w:pPr>
        <w:widowControl/>
        <w:suppressAutoHyphens/>
        <w:spacing w:line="360" w:lineRule="auto"/>
        <w:ind w:firstLine="709"/>
        <w:rPr>
          <w:sz w:val="28"/>
          <w:szCs w:val="28"/>
        </w:rPr>
      </w:pPr>
      <w:r w:rsidRPr="009560C1">
        <w:rPr>
          <w:sz w:val="28"/>
          <w:szCs w:val="28"/>
        </w:rPr>
        <w:t>Общие условия, необходимые для применения налогового вычета</w:t>
      </w:r>
    </w:p>
    <w:tbl>
      <w:tblPr>
        <w:tblStyle w:val="aa"/>
        <w:tblW w:w="9072" w:type="dxa"/>
        <w:jc w:val="center"/>
        <w:tblLayout w:type="fixed"/>
        <w:tblLook w:val="0000" w:firstRow="0" w:lastRow="0" w:firstColumn="0" w:lastColumn="0" w:noHBand="0" w:noVBand="0"/>
      </w:tblPr>
      <w:tblGrid>
        <w:gridCol w:w="570"/>
        <w:gridCol w:w="7144"/>
        <w:gridCol w:w="1358"/>
      </w:tblGrid>
      <w:tr w:rsidR="009560C1" w:rsidRPr="00E72E73" w:rsidTr="00E72E73">
        <w:trPr>
          <w:jc w:val="center"/>
        </w:trPr>
        <w:tc>
          <w:tcPr>
            <w:tcW w:w="590"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 п/п</w:t>
            </w:r>
          </w:p>
        </w:tc>
        <w:tc>
          <w:tcPr>
            <w:tcW w:w="7555"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 xml:space="preserve">Условия, необходимые для применения </w:t>
            </w:r>
          </w:p>
        </w:tc>
        <w:tc>
          <w:tcPr>
            <w:tcW w:w="1425"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Основание</w:t>
            </w:r>
          </w:p>
        </w:tc>
      </w:tr>
      <w:tr w:rsidR="009560C1" w:rsidRPr="00E72E73" w:rsidTr="00E72E73">
        <w:trPr>
          <w:jc w:val="center"/>
        </w:trPr>
        <w:tc>
          <w:tcPr>
            <w:tcW w:w="590"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1</w:t>
            </w:r>
          </w:p>
        </w:tc>
        <w:tc>
          <w:tcPr>
            <w:tcW w:w="7555"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Лицо должно являться плательщиком НДС</w:t>
            </w:r>
          </w:p>
        </w:tc>
        <w:tc>
          <w:tcPr>
            <w:tcW w:w="1425"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п. 1 ст. 171 НК РФ</w:t>
            </w:r>
          </w:p>
        </w:tc>
      </w:tr>
      <w:tr w:rsidR="009560C1" w:rsidRPr="00E72E73" w:rsidTr="00E72E73">
        <w:trPr>
          <w:jc w:val="center"/>
        </w:trPr>
        <w:tc>
          <w:tcPr>
            <w:tcW w:w="590"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2</w:t>
            </w:r>
          </w:p>
        </w:tc>
        <w:tc>
          <w:tcPr>
            <w:tcW w:w="7555"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Приобретение товаров (работ, услуг) а также имущественных прав для осуществления операции, являющихся объектом обложения НДС, либо для перепродажи</w:t>
            </w:r>
          </w:p>
        </w:tc>
        <w:tc>
          <w:tcPr>
            <w:tcW w:w="1425"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п. 2 ст. 171 НК РФ</w:t>
            </w:r>
          </w:p>
        </w:tc>
      </w:tr>
      <w:tr w:rsidR="009560C1" w:rsidRPr="00E72E73" w:rsidTr="00E72E73">
        <w:trPr>
          <w:jc w:val="center"/>
        </w:trPr>
        <w:tc>
          <w:tcPr>
            <w:tcW w:w="590"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3</w:t>
            </w:r>
          </w:p>
        </w:tc>
        <w:tc>
          <w:tcPr>
            <w:tcW w:w="7555"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 xml:space="preserve">Наличие надлежащим образом заполненного счета-фактуры с выделенной суммой НДС, либо иных документов в случаях, предусмотренных НК РФ </w:t>
            </w:r>
          </w:p>
        </w:tc>
        <w:tc>
          <w:tcPr>
            <w:tcW w:w="1425"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п. 1 ст. 172 НК РФ</w:t>
            </w:r>
          </w:p>
        </w:tc>
      </w:tr>
      <w:tr w:rsidR="009560C1" w:rsidRPr="00E72E73" w:rsidTr="00E72E73">
        <w:trPr>
          <w:jc w:val="center"/>
        </w:trPr>
        <w:tc>
          <w:tcPr>
            <w:tcW w:w="590"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4</w:t>
            </w:r>
          </w:p>
        </w:tc>
        <w:tc>
          <w:tcPr>
            <w:tcW w:w="7555"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 xml:space="preserve">Принятие приобретенных товаров (работ, услуг), а также имущественных прав на учет и при наличии соответствующих первичных документов </w:t>
            </w:r>
          </w:p>
        </w:tc>
        <w:tc>
          <w:tcPr>
            <w:tcW w:w="1425"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п. 1 ст. 172 НК РФ</w:t>
            </w:r>
          </w:p>
        </w:tc>
      </w:tr>
      <w:tr w:rsidR="009560C1" w:rsidRPr="00E72E73" w:rsidTr="00E72E73">
        <w:trPr>
          <w:jc w:val="center"/>
        </w:trPr>
        <w:tc>
          <w:tcPr>
            <w:tcW w:w="590"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5</w:t>
            </w:r>
          </w:p>
        </w:tc>
        <w:tc>
          <w:tcPr>
            <w:tcW w:w="7555"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Суммы НДС должны быть надлежащим образом предъявлены поставщиком покупателю</w:t>
            </w:r>
          </w:p>
        </w:tc>
        <w:tc>
          <w:tcPr>
            <w:tcW w:w="1425"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п. 1 ст. 172 НК РФ</w:t>
            </w:r>
          </w:p>
        </w:tc>
      </w:tr>
      <w:tr w:rsidR="009560C1" w:rsidRPr="00E72E73" w:rsidTr="00E72E73">
        <w:trPr>
          <w:jc w:val="center"/>
        </w:trPr>
        <w:tc>
          <w:tcPr>
            <w:tcW w:w="590"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6</w:t>
            </w:r>
          </w:p>
        </w:tc>
        <w:tc>
          <w:tcPr>
            <w:tcW w:w="7555"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При приобретении товаров (работ, услуг) имущественных прав до 01. 01. 2006 суммы НДС должны быть уплачены поставщику. После этой даты данное условие не действует</w:t>
            </w:r>
          </w:p>
        </w:tc>
        <w:tc>
          <w:tcPr>
            <w:tcW w:w="1425" w:type="dxa"/>
          </w:tcPr>
          <w:p w:rsidR="00987FE2" w:rsidRPr="00E72E73" w:rsidRDefault="00987FE2" w:rsidP="00E72E73">
            <w:pPr>
              <w:widowControl/>
              <w:suppressAutoHyphens/>
              <w:spacing w:line="360" w:lineRule="auto"/>
              <w:ind w:firstLine="0"/>
              <w:jc w:val="left"/>
              <w:rPr>
                <w:sz w:val="20"/>
                <w:szCs w:val="28"/>
              </w:rPr>
            </w:pPr>
            <w:r w:rsidRPr="00E72E73">
              <w:rPr>
                <w:sz w:val="20"/>
                <w:szCs w:val="28"/>
              </w:rPr>
              <w:t>п. 1 ст. 172 НК РФ</w:t>
            </w:r>
          </w:p>
        </w:tc>
      </w:tr>
    </w:tbl>
    <w:p w:rsidR="00987FE2" w:rsidRPr="009560C1" w:rsidRDefault="00987FE2" w:rsidP="009560C1">
      <w:pPr>
        <w:widowControl/>
        <w:suppressAutoHyphens/>
        <w:spacing w:line="360" w:lineRule="auto"/>
        <w:ind w:firstLine="709"/>
        <w:rPr>
          <w:sz w:val="28"/>
          <w:szCs w:val="28"/>
        </w:rPr>
      </w:pPr>
    </w:p>
    <w:p w:rsidR="004D3C73" w:rsidRPr="009560C1" w:rsidRDefault="00BE3816" w:rsidP="009560C1">
      <w:pPr>
        <w:widowControl/>
        <w:suppressAutoHyphens/>
        <w:spacing w:line="360" w:lineRule="auto"/>
        <w:ind w:firstLine="709"/>
        <w:rPr>
          <w:sz w:val="28"/>
          <w:szCs w:val="28"/>
          <w:lang w:val="en-US"/>
        </w:rPr>
      </w:pPr>
      <w:r w:rsidRPr="009560C1">
        <w:rPr>
          <w:sz w:val="28"/>
          <w:szCs w:val="28"/>
        </w:rPr>
        <w:br w:type="page"/>
      </w:r>
      <w:r w:rsidR="004D3C73" w:rsidRPr="009560C1">
        <w:rPr>
          <w:sz w:val="28"/>
          <w:szCs w:val="28"/>
        </w:rPr>
        <w:t>Приложение 3</w:t>
      </w:r>
    </w:p>
    <w:p w:rsidR="00BE3816" w:rsidRPr="009560C1" w:rsidRDefault="00BE3816" w:rsidP="009560C1">
      <w:pPr>
        <w:widowControl/>
        <w:suppressAutoHyphens/>
        <w:spacing w:line="360" w:lineRule="auto"/>
        <w:ind w:firstLine="709"/>
        <w:rPr>
          <w:sz w:val="28"/>
          <w:szCs w:val="28"/>
          <w:lang w:val="en-US"/>
        </w:rPr>
      </w:pPr>
    </w:p>
    <w:p w:rsidR="004D3C73" w:rsidRPr="009560C1" w:rsidRDefault="004D3C73" w:rsidP="009560C1">
      <w:pPr>
        <w:widowControl/>
        <w:suppressAutoHyphens/>
        <w:spacing w:line="360" w:lineRule="auto"/>
        <w:ind w:firstLine="709"/>
        <w:rPr>
          <w:sz w:val="28"/>
          <w:szCs w:val="28"/>
        </w:rPr>
      </w:pPr>
      <w:r w:rsidRPr="009560C1">
        <w:rPr>
          <w:sz w:val="28"/>
          <w:szCs w:val="28"/>
        </w:rPr>
        <w:t>Заполнение отдельных реквизитов счета-фактуры</w:t>
      </w:r>
    </w:p>
    <w:tbl>
      <w:tblPr>
        <w:tblStyle w:val="aa"/>
        <w:tblW w:w="9072" w:type="dxa"/>
        <w:jc w:val="center"/>
        <w:tblLayout w:type="fixed"/>
        <w:tblLook w:val="0000" w:firstRow="0" w:lastRow="0" w:firstColumn="0" w:lastColumn="0" w:noHBand="0" w:noVBand="0"/>
      </w:tblPr>
      <w:tblGrid>
        <w:gridCol w:w="4143"/>
        <w:gridCol w:w="4929"/>
      </w:tblGrid>
      <w:tr w:rsidR="004D3C73" w:rsidRPr="00E72E73" w:rsidTr="00E72E73">
        <w:trPr>
          <w:jc w:val="center"/>
        </w:trPr>
        <w:tc>
          <w:tcPr>
            <w:tcW w:w="4369" w:type="dxa"/>
          </w:tcPr>
          <w:p w:rsidR="004D3C73" w:rsidRPr="00E72E73" w:rsidRDefault="004D3C73" w:rsidP="00E72E73">
            <w:pPr>
              <w:widowControl/>
              <w:suppressAutoHyphens/>
              <w:spacing w:line="360" w:lineRule="auto"/>
              <w:ind w:firstLine="0"/>
              <w:jc w:val="left"/>
              <w:rPr>
                <w:sz w:val="20"/>
                <w:szCs w:val="28"/>
              </w:rPr>
            </w:pPr>
            <w:r w:rsidRPr="00E72E73">
              <w:rPr>
                <w:sz w:val="20"/>
                <w:szCs w:val="28"/>
              </w:rPr>
              <w:t xml:space="preserve"> Реквизиты, которые заполняются только в определенных ситуациях</w:t>
            </w:r>
          </w:p>
        </w:tc>
        <w:tc>
          <w:tcPr>
            <w:tcW w:w="5201" w:type="dxa"/>
          </w:tcPr>
          <w:p w:rsidR="004D3C73" w:rsidRPr="00E72E73" w:rsidRDefault="004D3C73" w:rsidP="00E72E73">
            <w:pPr>
              <w:widowControl/>
              <w:suppressAutoHyphens/>
              <w:spacing w:line="360" w:lineRule="auto"/>
              <w:ind w:firstLine="0"/>
              <w:jc w:val="left"/>
              <w:rPr>
                <w:sz w:val="20"/>
                <w:szCs w:val="28"/>
              </w:rPr>
            </w:pPr>
            <w:r w:rsidRPr="00E72E73">
              <w:rPr>
                <w:sz w:val="20"/>
                <w:szCs w:val="28"/>
              </w:rPr>
              <w:t>Ситуация. Когда реквизит заполняется</w:t>
            </w:r>
          </w:p>
        </w:tc>
      </w:tr>
      <w:tr w:rsidR="004D3C73" w:rsidRPr="00E72E73" w:rsidTr="00E72E73">
        <w:trPr>
          <w:jc w:val="center"/>
        </w:trPr>
        <w:tc>
          <w:tcPr>
            <w:tcW w:w="4369" w:type="dxa"/>
          </w:tcPr>
          <w:p w:rsidR="004D3C73" w:rsidRPr="00E72E73" w:rsidRDefault="004D3C73" w:rsidP="00E72E73">
            <w:pPr>
              <w:widowControl/>
              <w:suppressAutoHyphens/>
              <w:spacing w:line="360" w:lineRule="auto"/>
              <w:ind w:firstLine="0"/>
              <w:jc w:val="left"/>
              <w:rPr>
                <w:sz w:val="20"/>
                <w:szCs w:val="28"/>
              </w:rPr>
            </w:pPr>
            <w:r w:rsidRPr="00E72E73">
              <w:rPr>
                <w:sz w:val="20"/>
                <w:szCs w:val="28"/>
              </w:rPr>
              <w:t>Наименование и адрес грузоотправителя (пп. 3 п. 5 ст. 169 НК РФ)</w:t>
            </w:r>
          </w:p>
        </w:tc>
        <w:tc>
          <w:tcPr>
            <w:tcW w:w="5201" w:type="dxa"/>
          </w:tcPr>
          <w:p w:rsidR="004D3C73" w:rsidRPr="00E72E73" w:rsidRDefault="004D3C73" w:rsidP="00E72E73">
            <w:pPr>
              <w:widowControl/>
              <w:suppressAutoHyphens/>
              <w:spacing w:line="360" w:lineRule="auto"/>
              <w:ind w:firstLine="0"/>
              <w:jc w:val="left"/>
              <w:rPr>
                <w:sz w:val="20"/>
                <w:szCs w:val="28"/>
              </w:rPr>
            </w:pPr>
            <w:r w:rsidRPr="00E72E73">
              <w:rPr>
                <w:sz w:val="20"/>
                <w:szCs w:val="28"/>
              </w:rPr>
              <w:t>Во всех случаях, когда есть грузоотправитель и грузополучатель. Если, например, речь идет о реализации выполненных работ или оказанных услуг, то есть в случае, когда грузоотправителя и грузополучателя в принципе быть не может, то в соответствующих графах ставятся прочерки.</w:t>
            </w:r>
          </w:p>
          <w:p w:rsidR="004D3C73" w:rsidRPr="00E72E73" w:rsidRDefault="004D3C73" w:rsidP="00E72E73">
            <w:pPr>
              <w:widowControl/>
              <w:suppressAutoHyphens/>
              <w:spacing w:line="360" w:lineRule="auto"/>
              <w:ind w:firstLine="0"/>
              <w:jc w:val="left"/>
              <w:rPr>
                <w:sz w:val="20"/>
                <w:szCs w:val="28"/>
              </w:rPr>
            </w:pPr>
            <w:r w:rsidRPr="00E72E73">
              <w:rPr>
                <w:sz w:val="20"/>
                <w:szCs w:val="28"/>
              </w:rPr>
              <w:t>Если продавец и грузоотправитель одно и то же лицо, то в соответствующей графе пишется</w:t>
            </w:r>
            <w:r w:rsidR="00944D14" w:rsidRPr="00E72E73">
              <w:rPr>
                <w:sz w:val="20"/>
                <w:szCs w:val="28"/>
              </w:rPr>
              <w:t xml:space="preserve"> </w:t>
            </w:r>
            <w:r w:rsidR="009560C1" w:rsidRPr="00E72E73">
              <w:rPr>
                <w:sz w:val="20"/>
                <w:szCs w:val="28"/>
              </w:rPr>
              <w:t>"</w:t>
            </w:r>
            <w:r w:rsidRPr="00E72E73">
              <w:rPr>
                <w:sz w:val="20"/>
                <w:szCs w:val="28"/>
              </w:rPr>
              <w:t>он же</w:t>
            </w:r>
            <w:r w:rsidR="009560C1" w:rsidRPr="00E72E73">
              <w:rPr>
                <w:sz w:val="20"/>
                <w:szCs w:val="28"/>
              </w:rPr>
              <w:t>"</w:t>
            </w:r>
            <w:r w:rsidRPr="00E72E73">
              <w:rPr>
                <w:sz w:val="20"/>
                <w:szCs w:val="28"/>
              </w:rPr>
              <w:t xml:space="preserve"> (Приложение 1 к Правилам </w:t>
            </w:r>
            <w:r w:rsidR="009560C1" w:rsidRPr="00E72E73">
              <w:rPr>
                <w:sz w:val="20"/>
                <w:szCs w:val="28"/>
              </w:rPr>
              <w:t>"</w:t>
            </w:r>
            <w:r w:rsidRPr="00E72E73">
              <w:rPr>
                <w:sz w:val="20"/>
                <w:szCs w:val="28"/>
              </w:rPr>
              <w:t>Состав показателей счета-фактуры</w:t>
            </w:r>
            <w:r w:rsidR="009560C1" w:rsidRPr="00E72E73">
              <w:rPr>
                <w:sz w:val="20"/>
                <w:szCs w:val="28"/>
              </w:rPr>
              <w:t>"</w:t>
            </w:r>
            <w:r w:rsidRPr="00E72E73">
              <w:rPr>
                <w:sz w:val="20"/>
                <w:szCs w:val="28"/>
              </w:rPr>
              <w:t>)</w:t>
            </w:r>
            <w:r w:rsidR="00944D14" w:rsidRPr="00E72E73">
              <w:rPr>
                <w:sz w:val="20"/>
                <w:szCs w:val="28"/>
              </w:rPr>
              <w:t xml:space="preserve"> </w:t>
            </w:r>
          </w:p>
        </w:tc>
      </w:tr>
      <w:tr w:rsidR="004D3C73" w:rsidRPr="00E72E73" w:rsidTr="00E72E73">
        <w:trPr>
          <w:jc w:val="center"/>
        </w:trPr>
        <w:tc>
          <w:tcPr>
            <w:tcW w:w="4369" w:type="dxa"/>
          </w:tcPr>
          <w:p w:rsidR="004D3C73" w:rsidRPr="00E72E73" w:rsidRDefault="004D3C73" w:rsidP="00E72E73">
            <w:pPr>
              <w:widowControl/>
              <w:suppressAutoHyphens/>
              <w:spacing w:line="360" w:lineRule="auto"/>
              <w:ind w:firstLine="0"/>
              <w:jc w:val="left"/>
              <w:rPr>
                <w:sz w:val="20"/>
                <w:szCs w:val="28"/>
              </w:rPr>
            </w:pPr>
            <w:r w:rsidRPr="00E72E73">
              <w:rPr>
                <w:sz w:val="20"/>
                <w:szCs w:val="28"/>
              </w:rPr>
              <w:t xml:space="preserve">Номер платежно – расчетного документа (пп. 4 п. 5 ст. 169 НК РФ) </w:t>
            </w:r>
          </w:p>
        </w:tc>
        <w:tc>
          <w:tcPr>
            <w:tcW w:w="5201" w:type="dxa"/>
          </w:tcPr>
          <w:p w:rsidR="004D3C73" w:rsidRPr="00E72E73" w:rsidRDefault="004D3C73" w:rsidP="00E72E73">
            <w:pPr>
              <w:widowControl/>
              <w:suppressAutoHyphens/>
              <w:spacing w:line="360" w:lineRule="auto"/>
              <w:ind w:firstLine="0"/>
              <w:jc w:val="left"/>
              <w:rPr>
                <w:sz w:val="20"/>
                <w:szCs w:val="28"/>
              </w:rPr>
            </w:pPr>
            <w:r w:rsidRPr="00E72E73">
              <w:rPr>
                <w:sz w:val="20"/>
                <w:szCs w:val="28"/>
              </w:rPr>
              <w:t>В случае получения авансовых или иных платежей в счет предстоящих поставок товаров (выполнения работ, оказания услуг) (пп. 4 п. 5 ст. 169 НК РФ)</w:t>
            </w:r>
          </w:p>
        </w:tc>
      </w:tr>
      <w:tr w:rsidR="004D3C73" w:rsidRPr="00E72E73" w:rsidTr="00E72E73">
        <w:trPr>
          <w:jc w:val="center"/>
        </w:trPr>
        <w:tc>
          <w:tcPr>
            <w:tcW w:w="4369" w:type="dxa"/>
          </w:tcPr>
          <w:p w:rsidR="004D3C73" w:rsidRPr="00E72E73" w:rsidRDefault="004D3C73" w:rsidP="00E72E73">
            <w:pPr>
              <w:widowControl/>
              <w:suppressAutoHyphens/>
              <w:spacing w:line="360" w:lineRule="auto"/>
              <w:ind w:firstLine="0"/>
              <w:jc w:val="left"/>
              <w:rPr>
                <w:sz w:val="20"/>
                <w:szCs w:val="28"/>
              </w:rPr>
            </w:pPr>
            <w:r w:rsidRPr="00E72E73">
              <w:rPr>
                <w:sz w:val="20"/>
                <w:szCs w:val="28"/>
              </w:rPr>
              <w:t>Единица измерения (пп. 5 п. 5 ст. 169 НК РФ)</w:t>
            </w:r>
          </w:p>
        </w:tc>
        <w:tc>
          <w:tcPr>
            <w:tcW w:w="5201" w:type="dxa"/>
          </w:tcPr>
          <w:p w:rsidR="004D3C73" w:rsidRPr="00E72E73" w:rsidRDefault="004D3C73" w:rsidP="00E72E73">
            <w:pPr>
              <w:widowControl/>
              <w:suppressAutoHyphens/>
              <w:spacing w:line="360" w:lineRule="auto"/>
              <w:ind w:firstLine="0"/>
              <w:jc w:val="left"/>
              <w:rPr>
                <w:sz w:val="20"/>
                <w:szCs w:val="28"/>
              </w:rPr>
            </w:pPr>
            <w:r w:rsidRPr="00E72E73">
              <w:rPr>
                <w:sz w:val="20"/>
                <w:szCs w:val="28"/>
              </w:rPr>
              <w:t>В случае реализации товаров (у работ и услуг нет единиц измерения)</w:t>
            </w:r>
          </w:p>
        </w:tc>
      </w:tr>
      <w:tr w:rsidR="004D3C73" w:rsidRPr="00E72E73" w:rsidTr="00E72E73">
        <w:trPr>
          <w:jc w:val="center"/>
        </w:trPr>
        <w:tc>
          <w:tcPr>
            <w:tcW w:w="4369" w:type="dxa"/>
          </w:tcPr>
          <w:p w:rsidR="004D3C73" w:rsidRPr="00E72E73" w:rsidRDefault="004D3C73" w:rsidP="00E72E73">
            <w:pPr>
              <w:widowControl/>
              <w:suppressAutoHyphens/>
              <w:spacing w:line="360" w:lineRule="auto"/>
              <w:ind w:firstLine="0"/>
              <w:jc w:val="left"/>
              <w:rPr>
                <w:sz w:val="20"/>
                <w:szCs w:val="28"/>
              </w:rPr>
            </w:pPr>
            <w:r w:rsidRPr="00E72E73">
              <w:rPr>
                <w:sz w:val="20"/>
                <w:szCs w:val="28"/>
              </w:rPr>
              <w:t xml:space="preserve">Количество (объем) поставляемых (отгруженных) по счету-фактуре товаров (работ, услуг) исходя из принятых по нему единиц измерения (пп. 6 п.5 ст. 169 НК РФ) </w:t>
            </w:r>
          </w:p>
        </w:tc>
        <w:tc>
          <w:tcPr>
            <w:tcW w:w="5201" w:type="dxa"/>
          </w:tcPr>
          <w:p w:rsidR="004D3C73" w:rsidRPr="00E72E73" w:rsidRDefault="004D3C73" w:rsidP="00E72E73">
            <w:pPr>
              <w:widowControl/>
              <w:suppressAutoHyphens/>
              <w:spacing w:line="360" w:lineRule="auto"/>
              <w:ind w:firstLine="0"/>
              <w:jc w:val="left"/>
              <w:rPr>
                <w:sz w:val="20"/>
                <w:szCs w:val="28"/>
              </w:rPr>
            </w:pPr>
            <w:r w:rsidRPr="00E72E73">
              <w:rPr>
                <w:sz w:val="20"/>
                <w:szCs w:val="28"/>
              </w:rPr>
              <w:t>В случае реализации товаров (у работ и услуг нет единиц измерения) и нет соответствующего им количества</w:t>
            </w:r>
          </w:p>
        </w:tc>
      </w:tr>
      <w:tr w:rsidR="004D3C73" w:rsidRPr="00E72E73" w:rsidTr="00E72E73">
        <w:trPr>
          <w:jc w:val="center"/>
        </w:trPr>
        <w:tc>
          <w:tcPr>
            <w:tcW w:w="4369" w:type="dxa"/>
          </w:tcPr>
          <w:p w:rsidR="004D3C73" w:rsidRPr="00E72E73" w:rsidRDefault="004D3C73" w:rsidP="00E72E73">
            <w:pPr>
              <w:widowControl/>
              <w:suppressAutoHyphens/>
              <w:spacing w:line="360" w:lineRule="auto"/>
              <w:ind w:firstLine="0"/>
              <w:jc w:val="left"/>
              <w:rPr>
                <w:sz w:val="20"/>
                <w:szCs w:val="28"/>
              </w:rPr>
            </w:pPr>
            <w:r w:rsidRPr="00E72E73">
              <w:rPr>
                <w:sz w:val="20"/>
                <w:szCs w:val="28"/>
              </w:rPr>
              <w:t>Цена (тариф) за единицу измерения по договору (контракту) без учета налога, а в случае применения государственных регулируемых цен (тарифов), включающих в себя налог, с учетом суммы налога (пп. 7 п. 5 ст. 169 НК РФ)</w:t>
            </w:r>
          </w:p>
        </w:tc>
        <w:tc>
          <w:tcPr>
            <w:tcW w:w="5201" w:type="dxa"/>
          </w:tcPr>
          <w:p w:rsidR="004D3C73" w:rsidRPr="00E72E73" w:rsidRDefault="004D3C73" w:rsidP="00E72E73">
            <w:pPr>
              <w:widowControl/>
              <w:suppressAutoHyphens/>
              <w:spacing w:line="360" w:lineRule="auto"/>
              <w:ind w:firstLine="0"/>
              <w:jc w:val="left"/>
              <w:rPr>
                <w:sz w:val="20"/>
                <w:szCs w:val="28"/>
              </w:rPr>
            </w:pPr>
            <w:r w:rsidRPr="00E72E73">
              <w:rPr>
                <w:sz w:val="20"/>
                <w:szCs w:val="28"/>
              </w:rPr>
              <w:t>В случае реализации товаров (у работ и услуг нет единиц измерения)</w:t>
            </w:r>
          </w:p>
        </w:tc>
      </w:tr>
      <w:tr w:rsidR="004D3C73" w:rsidRPr="00E72E73" w:rsidTr="00E72E73">
        <w:trPr>
          <w:jc w:val="center"/>
        </w:trPr>
        <w:tc>
          <w:tcPr>
            <w:tcW w:w="4369" w:type="dxa"/>
          </w:tcPr>
          <w:p w:rsidR="004D3C73" w:rsidRPr="00E72E73" w:rsidRDefault="004D3C73" w:rsidP="00E72E73">
            <w:pPr>
              <w:widowControl/>
              <w:suppressAutoHyphens/>
              <w:spacing w:line="360" w:lineRule="auto"/>
              <w:ind w:firstLine="0"/>
              <w:jc w:val="left"/>
              <w:rPr>
                <w:sz w:val="20"/>
                <w:szCs w:val="28"/>
              </w:rPr>
            </w:pPr>
            <w:r w:rsidRPr="00E72E73">
              <w:rPr>
                <w:sz w:val="20"/>
                <w:szCs w:val="28"/>
              </w:rPr>
              <w:t>Сумма акциза (пп. 9 п. 5 ст. 169 НК РФ)</w:t>
            </w:r>
          </w:p>
        </w:tc>
        <w:tc>
          <w:tcPr>
            <w:tcW w:w="5201" w:type="dxa"/>
          </w:tcPr>
          <w:p w:rsidR="004D3C73" w:rsidRPr="00E72E73" w:rsidRDefault="004D3C73" w:rsidP="00E72E73">
            <w:pPr>
              <w:widowControl/>
              <w:suppressAutoHyphens/>
              <w:spacing w:line="360" w:lineRule="auto"/>
              <w:ind w:firstLine="0"/>
              <w:jc w:val="left"/>
              <w:rPr>
                <w:sz w:val="20"/>
                <w:szCs w:val="28"/>
              </w:rPr>
            </w:pPr>
            <w:r w:rsidRPr="00E72E73">
              <w:rPr>
                <w:sz w:val="20"/>
                <w:szCs w:val="28"/>
              </w:rPr>
              <w:t xml:space="preserve">При реализации подакцизных товаров </w:t>
            </w:r>
          </w:p>
        </w:tc>
      </w:tr>
      <w:tr w:rsidR="004D3C73" w:rsidRPr="00E72E73" w:rsidTr="00E72E73">
        <w:trPr>
          <w:jc w:val="center"/>
        </w:trPr>
        <w:tc>
          <w:tcPr>
            <w:tcW w:w="4369" w:type="dxa"/>
          </w:tcPr>
          <w:p w:rsidR="004D3C73" w:rsidRPr="00E72E73" w:rsidRDefault="004D3C73" w:rsidP="00E72E73">
            <w:pPr>
              <w:widowControl/>
              <w:suppressAutoHyphens/>
              <w:spacing w:line="360" w:lineRule="auto"/>
              <w:ind w:firstLine="0"/>
              <w:jc w:val="left"/>
              <w:rPr>
                <w:sz w:val="20"/>
                <w:szCs w:val="28"/>
              </w:rPr>
            </w:pPr>
            <w:r w:rsidRPr="00E72E73">
              <w:rPr>
                <w:sz w:val="20"/>
                <w:szCs w:val="28"/>
              </w:rPr>
              <w:t xml:space="preserve">Страна происхождения товара (пп. 13 п. 5 ст. 169 НК РФ) </w:t>
            </w:r>
          </w:p>
        </w:tc>
        <w:tc>
          <w:tcPr>
            <w:tcW w:w="5201" w:type="dxa"/>
          </w:tcPr>
          <w:p w:rsidR="004D3C73" w:rsidRPr="00E72E73" w:rsidRDefault="004D3C73" w:rsidP="00E72E73">
            <w:pPr>
              <w:widowControl/>
              <w:suppressAutoHyphens/>
              <w:spacing w:line="360" w:lineRule="auto"/>
              <w:ind w:firstLine="0"/>
              <w:jc w:val="left"/>
              <w:rPr>
                <w:sz w:val="20"/>
                <w:szCs w:val="28"/>
              </w:rPr>
            </w:pPr>
            <w:r w:rsidRPr="00E72E73">
              <w:rPr>
                <w:sz w:val="20"/>
                <w:szCs w:val="28"/>
              </w:rPr>
              <w:t xml:space="preserve">При реализации товара, страной происхождения которого является не Российская Федерация </w:t>
            </w:r>
          </w:p>
        </w:tc>
      </w:tr>
      <w:tr w:rsidR="004D3C73" w:rsidRPr="00E72E73" w:rsidTr="00E72E73">
        <w:trPr>
          <w:jc w:val="center"/>
        </w:trPr>
        <w:tc>
          <w:tcPr>
            <w:tcW w:w="4369" w:type="dxa"/>
          </w:tcPr>
          <w:p w:rsidR="004D3C73" w:rsidRPr="00E72E73" w:rsidRDefault="004D3C73" w:rsidP="00E72E73">
            <w:pPr>
              <w:widowControl/>
              <w:suppressAutoHyphens/>
              <w:spacing w:line="360" w:lineRule="auto"/>
              <w:ind w:firstLine="0"/>
              <w:jc w:val="left"/>
              <w:rPr>
                <w:sz w:val="20"/>
                <w:szCs w:val="28"/>
              </w:rPr>
            </w:pPr>
            <w:r w:rsidRPr="00E72E73">
              <w:rPr>
                <w:sz w:val="20"/>
                <w:szCs w:val="28"/>
              </w:rPr>
              <w:t>Номер таможенной декларации (пп. 14 п. 5 ст. 169 НК РФ)</w:t>
            </w:r>
          </w:p>
        </w:tc>
        <w:tc>
          <w:tcPr>
            <w:tcW w:w="5201" w:type="dxa"/>
          </w:tcPr>
          <w:p w:rsidR="004D3C73" w:rsidRPr="00E72E73" w:rsidRDefault="004D3C73" w:rsidP="00E72E73">
            <w:pPr>
              <w:widowControl/>
              <w:suppressAutoHyphens/>
              <w:spacing w:line="360" w:lineRule="auto"/>
              <w:ind w:firstLine="0"/>
              <w:jc w:val="left"/>
              <w:rPr>
                <w:sz w:val="20"/>
                <w:szCs w:val="28"/>
              </w:rPr>
            </w:pPr>
            <w:r w:rsidRPr="00E72E73">
              <w:rPr>
                <w:sz w:val="20"/>
                <w:szCs w:val="28"/>
              </w:rPr>
              <w:t>При реализации товара, страной происхождения которого является не Российская Федерация</w:t>
            </w:r>
          </w:p>
        </w:tc>
      </w:tr>
    </w:tbl>
    <w:p w:rsidR="004D3C73" w:rsidRPr="009560C1" w:rsidRDefault="004D3C73" w:rsidP="009560C1">
      <w:pPr>
        <w:widowControl/>
        <w:suppressAutoHyphens/>
        <w:spacing w:line="360" w:lineRule="auto"/>
        <w:ind w:firstLine="709"/>
        <w:rPr>
          <w:sz w:val="28"/>
          <w:szCs w:val="28"/>
        </w:rPr>
      </w:pPr>
    </w:p>
    <w:p w:rsidR="00BE3816" w:rsidRPr="009560C1" w:rsidRDefault="00BE3816" w:rsidP="009560C1">
      <w:pPr>
        <w:widowControl/>
        <w:suppressAutoHyphens/>
        <w:autoSpaceDE w:val="0"/>
        <w:autoSpaceDN w:val="0"/>
        <w:adjustRightInd w:val="0"/>
        <w:spacing w:line="360" w:lineRule="auto"/>
        <w:ind w:firstLine="709"/>
        <w:rPr>
          <w:sz w:val="28"/>
          <w:szCs w:val="28"/>
        </w:rPr>
      </w:pPr>
      <w:r w:rsidRPr="009560C1">
        <w:rPr>
          <w:sz w:val="28"/>
          <w:szCs w:val="28"/>
        </w:rPr>
        <w:br w:type="page"/>
      </w:r>
      <w:r w:rsidR="000E0169" w:rsidRPr="009560C1">
        <w:rPr>
          <w:sz w:val="28"/>
          <w:szCs w:val="28"/>
        </w:rPr>
        <w:t>Приложение № 4</w:t>
      </w:r>
    </w:p>
    <w:p w:rsidR="00E72E73" w:rsidRDefault="00E72E73" w:rsidP="009560C1">
      <w:pPr>
        <w:widowControl/>
        <w:suppressAutoHyphens/>
        <w:autoSpaceDE w:val="0"/>
        <w:autoSpaceDN w:val="0"/>
        <w:adjustRightInd w:val="0"/>
        <w:spacing w:line="360" w:lineRule="auto"/>
        <w:ind w:firstLine="709"/>
        <w:rPr>
          <w:sz w:val="28"/>
          <w:szCs w:val="28"/>
        </w:rPr>
      </w:pPr>
    </w:p>
    <w:p w:rsidR="00E72E73" w:rsidRDefault="00F9748B" w:rsidP="009560C1">
      <w:pPr>
        <w:widowControl/>
        <w:suppressAutoHyphens/>
        <w:autoSpaceDE w:val="0"/>
        <w:autoSpaceDN w:val="0"/>
        <w:adjustRightInd w:val="0"/>
        <w:spacing w:line="360" w:lineRule="auto"/>
        <w:ind w:firstLine="709"/>
        <w:rPr>
          <w:sz w:val="28"/>
          <w:szCs w:val="32"/>
        </w:rPr>
      </w:pPr>
      <w:r w:rsidRPr="009560C1">
        <w:rPr>
          <w:sz w:val="28"/>
          <w:szCs w:val="32"/>
        </w:rPr>
        <w:t>Книга покупок</w:t>
      </w:r>
    </w:p>
    <w:p w:rsidR="0029038C" w:rsidRDefault="0029038C" w:rsidP="009560C1">
      <w:pPr>
        <w:widowControl/>
        <w:suppressAutoHyphens/>
        <w:spacing w:line="360" w:lineRule="auto"/>
        <w:ind w:firstLine="709"/>
        <w:rPr>
          <w:sz w:val="28"/>
          <w:szCs w:val="28"/>
          <w:lang w:val="en-US"/>
        </w:rPr>
      </w:pPr>
    </w:p>
    <w:p w:rsidR="00F9748B" w:rsidRPr="009560C1" w:rsidRDefault="00F9748B" w:rsidP="009560C1">
      <w:pPr>
        <w:widowControl/>
        <w:suppressAutoHyphens/>
        <w:spacing w:line="360" w:lineRule="auto"/>
        <w:ind w:firstLine="709"/>
        <w:rPr>
          <w:sz w:val="28"/>
          <w:szCs w:val="24"/>
        </w:rPr>
      </w:pPr>
      <w:r w:rsidRPr="009560C1">
        <w:rPr>
          <w:sz w:val="28"/>
          <w:szCs w:val="28"/>
        </w:rPr>
        <w:t>Покупатель</w:t>
      </w:r>
      <w:r w:rsidRPr="009560C1">
        <w:rPr>
          <w:sz w:val="28"/>
          <w:szCs w:val="24"/>
        </w:rPr>
        <w:t xml:space="preserve"> ООО </w:t>
      </w:r>
      <w:r w:rsidR="009560C1">
        <w:rPr>
          <w:sz w:val="28"/>
          <w:szCs w:val="24"/>
        </w:rPr>
        <w:t>"</w:t>
      </w:r>
      <w:r w:rsidRPr="009560C1">
        <w:rPr>
          <w:sz w:val="28"/>
          <w:szCs w:val="24"/>
        </w:rPr>
        <w:t>Буренка</w:t>
      </w:r>
      <w:r w:rsidR="009560C1">
        <w:rPr>
          <w:sz w:val="28"/>
          <w:szCs w:val="24"/>
        </w:rPr>
        <w:t>"</w:t>
      </w:r>
    </w:p>
    <w:p w:rsidR="00F9748B" w:rsidRPr="009560C1" w:rsidRDefault="00F9748B" w:rsidP="009560C1">
      <w:pPr>
        <w:widowControl/>
        <w:suppressAutoHyphens/>
        <w:spacing w:line="360" w:lineRule="auto"/>
        <w:ind w:firstLine="709"/>
        <w:rPr>
          <w:sz w:val="28"/>
          <w:szCs w:val="28"/>
        </w:rPr>
      </w:pPr>
      <w:r w:rsidRPr="009560C1">
        <w:rPr>
          <w:sz w:val="28"/>
          <w:szCs w:val="28"/>
        </w:rPr>
        <w:t>Идентификационный номер и код причины постановки на учет налогоплательщика-покупателя 7712345682/771201001</w:t>
      </w:r>
    </w:p>
    <w:p w:rsidR="00F9748B" w:rsidRDefault="00F9748B" w:rsidP="009560C1">
      <w:pPr>
        <w:widowControl/>
        <w:suppressAutoHyphens/>
        <w:spacing w:line="360" w:lineRule="auto"/>
        <w:ind w:firstLine="709"/>
        <w:rPr>
          <w:sz w:val="28"/>
          <w:szCs w:val="28"/>
          <w:lang w:val="en-US"/>
        </w:rPr>
      </w:pPr>
      <w:r w:rsidRPr="009560C1">
        <w:rPr>
          <w:sz w:val="28"/>
          <w:szCs w:val="28"/>
        </w:rPr>
        <w:t>Покупка за период с 01 октября 2009 года</w:t>
      </w:r>
      <w:r w:rsidR="00944D14" w:rsidRPr="009560C1">
        <w:rPr>
          <w:sz w:val="28"/>
          <w:szCs w:val="28"/>
        </w:rPr>
        <w:t xml:space="preserve"> </w:t>
      </w:r>
      <w:r w:rsidRPr="009560C1">
        <w:rPr>
          <w:sz w:val="28"/>
          <w:szCs w:val="28"/>
        </w:rPr>
        <w:t>по 31 декабря 2009 года</w:t>
      </w:r>
    </w:p>
    <w:tbl>
      <w:tblPr>
        <w:tblStyle w:val="aa"/>
        <w:tblW w:w="9072" w:type="dxa"/>
        <w:jc w:val="center"/>
        <w:tblLayout w:type="fixed"/>
        <w:tblLook w:val="0000" w:firstRow="0" w:lastRow="0" w:firstColumn="0" w:lastColumn="0" w:noHBand="0" w:noVBand="0"/>
      </w:tblPr>
      <w:tblGrid>
        <w:gridCol w:w="493"/>
        <w:gridCol w:w="731"/>
        <w:gridCol w:w="460"/>
        <w:gridCol w:w="731"/>
        <w:gridCol w:w="730"/>
        <w:gridCol w:w="526"/>
        <w:gridCol w:w="521"/>
        <w:gridCol w:w="431"/>
        <w:gridCol w:w="508"/>
        <w:gridCol w:w="508"/>
        <w:gridCol w:w="452"/>
        <w:gridCol w:w="431"/>
        <w:gridCol w:w="431"/>
        <w:gridCol w:w="751"/>
        <w:gridCol w:w="465"/>
        <w:gridCol w:w="472"/>
        <w:gridCol w:w="431"/>
      </w:tblGrid>
      <w:tr w:rsidR="00E72E73" w:rsidRPr="00E72E73" w:rsidTr="0029038C">
        <w:trPr>
          <w:cantSplit/>
          <w:jc w:val="center"/>
        </w:trPr>
        <w:tc>
          <w:tcPr>
            <w:tcW w:w="493" w:type="dxa"/>
            <w:vMerge w:val="restart"/>
            <w:textDirection w:val="btLr"/>
          </w:tcPr>
          <w:p w:rsidR="00F9748B" w:rsidRPr="00E72E73" w:rsidRDefault="00F9748B" w:rsidP="00E72E73">
            <w:pPr>
              <w:widowControl/>
              <w:suppressAutoHyphens/>
              <w:spacing w:line="360" w:lineRule="auto"/>
              <w:ind w:firstLine="0"/>
              <w:jc w:val="left"/>
              <w:rPr>
                <w:sz w:val="20"/>
                <w:szCs w:val="24"/>
                <w:lang w:val="en-US"/>
              </w:rPr>
            </w:pPr>
            <w:r w:rsidRPr="00E72E73">
              <w:rPr>
                <w:sz w:val="20"/>
                <w:szCs w:val="24"/>
              </w:rPr>
              <w:t>№ п/п</w:t>
            </w:r>
          </w:p>
        </w:tc>
        <w:tc>
          <w:tcPr>
            <w:tcW w:w="731" w:type="dxa"/>
            <w:vMerge w:val="restart"/>
            <w:textDirection w:val="btLr"/>
          </w:tcPr>
          <w:p w:rsidR="00F9748B" w:rsidRPr="00E72E73" w:rsidRDefault="00F9748B" w:rsidP="00E72E73">
            <w:pPr>
              <w:widowControl/>
              <w:suppressAutoHyphens/>
              <w:spacing w:line="360" w:lineRule="auto"/>
              <w:ind w:firstLine="0"/>
              <w:jc w:val="left"/>
              <w:rPr>
                <w:sz w:val="20"/>
                <w:szCs w:val="24"/>
              </w:rPr>
            </w:pPr>
            <w:r w:rsidRPr="00E72E73">
              <w:rPr>
                <w:sz w:val="20"/>
                <w:szCs w:val="24"/>
              </w:rPr>
              <w:t>Дата и номер счета – фактуры продавца</w:t>
            </w:r>
          </w:p>
        </w:tc>
        <w:tc>
          <w:tcPr>
            <w:tcW w:w="460" w:type="dxa"/>
            <w:vMerge w:val="restart"/>
            <w:textDirection w:val="btLr"/>
          </w:tcPr>
          <w:p w:rsidR="00F9748B" w:rsidRPr="00E72E73" w:rsidRDefault="00F9748B" w:rsidP="00E72E73">
            <w:pPr>
              <w:widowControl/>
              <w:suppressAutoHyphens/>
              <w:spacing w:line="360" w:lineRule="auto"/>
              <w:ind w:firstLine="0"/>
              <w:jc w:val="left"/>
              <w:rPr>
                <w:sz w:val="20"/>
                <w:szCs w:val="24"/>
              </w:rPr>
            </w:pPr>
            <w:r w:rsidRPr="00E72E73">
              <w:rPr>
                <w:sz w:val="20"/>
                <w:szCs w:val="24"/>
              </w:rPr>
              <w:t>Дата оплаты счета – фактуры</w:t>
            </w:r>
            <w:r w:rsidR="00944D14" w:rsidRPr="00E72E73">
              <w:rPr>
                <w:sz w:val="20"/>
                <w:szCs w:val="24"/>
              </w:rPr>
              <w:t xml:space="preserve"> </w:t>
            </w:r>
            <w:r w:rsidRPr="00E72E73">
              <w:rPr>
                <w:sz w:val="20"/>
                <w:szCs w:val="24"/>
              </w:rPr>
              <w:t>продавца</w:t>
            </w:r>
          </w:p>
        </w:tc>
        <w:tc>
          <w:tcPr>
            <w:tcW w:w="731" w:type="dxa"/>
            <w:vMerge w:val="restart"/>
            <w:textDirection w:val="btLr"/>
          </w:tcPr>
          <w:p w:rsidR="00F9748B" w:rsidRPr="00E72E73" w:rsidRDefault="00F9748B" w:rsidP="00E72E73">
            <w:pPr>
              <w:widowControl/>
              <w:suppressAutoHyphens/>
              <w:spacing w:line="360" w:lineRule="auto"/>
              <w:ind w:firstLine="0"/>
              <w:jc w:val="left"/>
              <w:rPr>
                <w:sz w:val="20"/>
                <w:szCs w:val="24"/>
              </w:rPr>
            </w:pPr>
            <w:r w:rsidRPr="00E72E73">
              <w:rPr>
                <w:sz w:val="20"/>
                <w:szCs w:val="24"/>
              </w:rPr>
              <w:t>Дата принятия на</w:t>
            </w:r>
            <w:r w:rsidRPr="00E72E73">
              <w:rPr>
                <w:sz w:val="20"/>
                <w:szCs w:val="28"/>
              </w:rPr>
              <w:t xml:space="preserve"> </w:t>
            </w:r>
            <w:r w:rsidRPr="00E72E73">
              <w:rPr>
                <w:sz w:val="20"/>
                <w:szCs w:val="24"/>
              </w:rPr>
              <w:t>учет товаров (работ, услуг), имущественных прав</w:t>
            </w:r>
          </w:p>
        </w:tc>
        <w:tc>
          <w:tcPr>
            <w:tcW w:w="730" w:type="dxa"/>
            <w:vMerge w:val="restart"/>
            <w:textDirection w:val="btLr"/>
          </w:tcPr>
          <w:p w:rsidR="00F9748B" w:rsidRPr="00E72E73" w:rsidRDefault="00F9748B" w:rsidP="00E72E73">
            <w:pPr>
              <w:widowControl/>
              <w:suppressAutoHyphens/>
              <w:spacing w:line="360" w:lineRule="auto"/>
              <w:ind w:firstLine="0"/>
              <w:jc w:val="left"/>
              <w:rPr>
                <w:sz w:val="20"/>
                <w:szCs w:val="24"/>
              </w:rPr>
            </w:pPr>
            <w:r w:rsidRPr="00E72E73">
              <w:rPr>
                <w:sz w:val="20"/>
                <w:szCs w:val="24"/>
              </w:rPr>
              <w:t>Наименование продавца</w:t>
            </w:r>
          </w:p>
        </w:tc>
        <w:tc>
          <w:tcPr>
            <w:tcW w:w="526" w:type="dxa"/>
            <w:vMerge w:val="restart"/>
            <w:textDirection w:val="btLr"/>
          </w:tcPr>
          <w:p w:rsidR="00F9748B" w:rsidRPr="00E72E73" w:rsidRDefault="00F9748B" w:rsidP="00E72E73">
            <w:pPr>
              <w:widowControl/>
              <w:suppressAutoHyphens/>
              <w:spacing w:line="360" w:lineRule="auto"/>
              <w:ind w:firstLine="0"/>
              <w:jc w:val="left"/>
              <w:rPr>
                <w:sz w:val="20"/>
                <w:szCs w:val="24"/>
              </w:rPr>
            </w:pPr>
            <w:r w:rsidRPr="00E72E73">
              <w:rPr>
                <w:sz w:val="20"/>
                <w:szCs w:val="24"/>
              </w:rPr>
              <w:t>ИНН продавца</w:t>
            </w:r>
          </w:p>
        </w:tc>
        <w:tc>
          <w:tcPr>
            <w:tcW w:w="521" w:type="dxa"/>
            <w:vMerge w:val="restart"/>
            <w:textDirection w:val="btLr"/>
          </w:tcPr>
          <w:p w:rsidR="00F9748B" w:rsidRPr="00E72E73" w:rsidRDefault="00F9748B" w:rsidP="00E72E73">
            <w:pPr>
              <w:widowControl/>
              <w:suppressAutoHyphens/>
              <w:spacing w:line="360" w:lineRule="auto"/>
              <w:ind w:firstLine="0"/>
              <w:jc w:val="left"/>
              <w:rPr>
                <w:sz w:val="20"/>
                <w:szCs w:val="24"/>
              </w:rPr>
            </w:pPr>
            <w:r w:rsidRPr="00E72E73">
              <w:rPr>
                <w:sz w:val="20"/>
                <w:szCs w:val="24"/>
              </w:rPr>
              <w:t>КПП продавца</w:t>
            </w:r>
          </w:p>
        </w:tc>
        <w:tc>
          <w:tcPr>
            <w:tcW w:w="431" w:type="dxa"/>
            <w:vMerge w:val="restart"/>
            <w:textDirection w:val="btLr"/>
          </w:tcPr>
          <w:p w:rsidR="00F9748B" w:rsidRPr="00E72E73" w:rsidRDefault="00F9748B" w:rsidP="00E72E73">
            <w:pPr>
              <w:widowControl/>
              <w:suppressAutoHyphens/>
              <w:spacing w:line="360" w:lineRule="auto"/>
              <w:ind w:firstLine="0"/>
              <w:jc w:val="left"/>
              <w:rPr>
                <w:sz w:val="20"/>
                <w:szCs w:val="24"/>
              </w:rPr>
            </w:pPr>
            <w:r w:rsidRPr="00E72E73">
              <w:rPr>
                <w:sz w:val="20"/>
                <w:szCs w:val="24"/>
              </w:rPr>
              <w:t>Страна происхождения товара. Номер таможенной декларации</w:t>
            </w:r>
          </w:p>
        </w:tc>
        <w:tc>
          <w:tcPr>
            <w:tcW w:w="508" w:type="dxa"/>
            <w:vMerge w:val="restart"/>
            <w:textDirection w:val="btLr"/>
          </w:tcPr>
          <w:p w:rsidR="00F9748B" w:rsidRPr="00E72E73" w:rsidRDefault="00F9748B" w:rsidP="00E72E73">
            <w:pPr>
              <w:widowControl/>
              <w:suppressAutoHyphens/>
              <w:spacing w:line="360" w:lineRule="auto"/>
              <w:ind w:firstLine="0"/>
              <w:jc w:val="left"/>
              <w:rPr>
                <w:sz w:val="20"/>
                <w:szCs w:val="24"/>
              </w:rPr>
            </w:pPr>
            <w:r w:rsidRPr="00E72E73">
              <w:rPr>
                <w:sz w:val="20"/>
                <w:szCs w:val="24"/>
              </w:rPr>
              <w:t>Всего покупок включая НДС</w:t>
            </w:r>
          </w:p>
        </w:tc>
        <w:tc>
          <w:tcPr>
            <w:tcW w:w="3941" w:type="dxa"/>
            <w:gridSpan w:val="8"/>
          </w:tcPr>
          <w:p w:rsidR="00F9748B" w:rsidRPr="00E72E73" w:rsidRDefault="00F9748B" w:rsidP="00E72E73">
            <w:pPr>
              <w:widowControl/>
              <w:suppressAutoHyphens/>
              <w:spacing w:line="360" w:lineRule="auto"/>
              <w:ind w:firstLine="0"/>
              <w:jc w:val="left"/>
              <w:rPr>
                <w:sz w:val="20"/>
                <w:szCs w:val="28"/>
              </w:rPr>
            </w:pPr>
            <w:r w:rsidRPr="00E72E73">
              <w:rPr>
                <w:sz w:val="20"/>
                <w:szCs w:val="28"/>
              </w:rPr>
              <w:t>В том числе</w:t>
            </w:r>
          </w:p>
        </w:tc>
      </w:tr>
      <w:tr w:rsidR="00E72E73" w:rsidRPr="00E72E73" w:rsidTr="0029038C">
        <w:trPr>
          <w:cantSplit/>
          <w:jc w:val="center"/>
        </w:trPr>
        <w:tc>
          <w:tcPr>
            <w:tcW w:w="493" w:type="dxa"/>
            <w:vMerge/>
          </w:tcPr>
          <w:p w:rsidR="00F9748B" w:rsidRPr="00E72E73" w:rsidRDefault="00F9748B" w:rsidP="00E72E73">
            <w:pPr>
              <w:widowControl/>
              <w:suppressAutoHyphens/>
              <w:spacing w:line="360" w:lineRule="auto"/>
              <w:ind w:firstLine="0"/>
              <w:jc w:val="left"/>
              <w:rPr>
                <w:sz w:val="20"/>
                <w:szCs w:val="28"/>
              </w:rPr>
            </w:pPr>
          </w:p>
        </w:tc>
        <w:tc>
          <w:tcPr>
            <w:tcW w:w="731" w:type="dxa"/>
            <w:vMerge/>
          </w:tcPr>
          <w:p w:rsidR="00F9748B" w:rsidRPr="00E72E73" w:rsidRDefault="00F9748B" w:rsidP="00E72E73">
            <w:pPr>
              <w:widowControl/>
              <w:suppressAutoHyphens/>
              <w:spacing w:line="360" w:lineRule="auto"/>
              <w:ind w:firstLine="0"/>
              <w:jc w:val="left"/>
              <w:rPr>
                <w:sz w:val="20"/>
                <w:szCs w:val="24"/>
              </w:rPr>
            </w:pPr>
          </w:p>
        </w:tc>
        <w:tc>
          <w:tcPr>
            <w:tcW w:w="460" w:type="dxa"/>
            <w:vMerge/>
          </w:tcPr>
          <w:p w:rsidR="00F9748B" w:rsidRPr="00E72E73" w:rsidRDefault="00F9748B" w:rsidP="00E72E73">
            <w:pPr>
              <w:widowControl/>
              <w:suppressAutoHyphens/>
              <w:spacing w:line="360" w:lineRule="auto"/>
              <w:ind w:firstLine="0"/>
              <w:jc w:val="left"/>
              <w:rPr>
                <w:sz w:val="20"/>
                <w:szCs w:val="24"/>
              </w:rPr>
            </w:pPr>
          </w:p>
        </w:tc>
        <w:tc>
          <w:tcPr>
            <w:tcW w:w="731" w:type="dxa"/>
            <w:vMerge/>
          </w:tcPr>
          <w:p w:rsidR="00F9748B" w:rsidRPr="00E72E73" w:rsidRDefault="00F9748B" w:rsidP="00E72E73">
            <w:pPr>
              <w:widowControl/>
              <w:suppressAutoHyphens/>
              <w:spacing w:line="360" w:lineRule="auto"/>
              <w:ind w:firstLine="0"/>
              <w:jc w:val="left"/>
              <w:rPr>
                <w:sz w:val="20"/>
                <w:szCs w:val="24"/>
              </w:rPr>
            </w:pPr>
          </w:p>
        </w:tc>
        <w:tc>
          <w:tcPr>
            <w:tcW w:w="730" w:type="dxa"/>
            <w:vMerge/>
          </w:tcPr>
          <w:p w:rsidR="00F9748B" w:rsidRPr="00E72E73" w:rsidRDefault="00F9748B" w:rsidP="00E72E73">
            <w:pPr>
              <w:widowControl/>
              <w:suppressAutoHyphens/>
              <w:spacing w:line="360" w:lineRule="auto"/>
              <w:ind w:firstLine="0"/>
              <w:jc w:val="left"/>
              <w:rPr>
                <w:sz w:val="20"/>
                <w:szCs w:val="24"/>
              </w:rPr>
            </w:pPr>
          </w:p>
        </w:tc>
        <w:tc>
          <w:tcPr>
            <w:tcW w:w="526" w:type="dxa"/>
            <w:vMerge/>
          </w:tcPr>
          <w:p w:rsidR="00F9748B" w:rsidRPr="00E72E73" w:rsidRDefault="00F9748B" w:rsidP="00E72E73">
            <w:pPr>
              <w:widowControl/>
              <w:suppressAutoHyphens/>
              <w:spacing w:line="360" w:lineRule="auto"/>
              <w:ind w:firstLine="0"/>
              <w:jc w:val="left"/>
              <w:rPr>
                <w:sz w:val="20"/>
                <w:szCs w:val="24"/>
              </w:rPr>
            </w:pPr>
          </w:p>
        </w:tc>
        <w:tc>
          <w:tcPr>
            <w:tcW w:w="521" w:type="dxa"/>
            <w:vMerge/>
          </w:tcPr>
          <w:p w:rsidR="00F9748B" w:rsidRPr="00E72E73" w:rsidRDefault="00F9748B" w:rsidP="00E72E73">
            <w:pPr>
              <w:widowControl/>
              <w:suppressAutoHyphens/>
              <w:spacing w:line="360" w:lineRule="auto"/>
              <w:ind w:firstLine="0"/>
              <w:jc w:val="left"/>
              <w:rPr>
                <w:sz w:val="20"/>
                <w:szCs w:val="24"/>
              </w:rPr>
            </w:pPr>
          </w:p>
        </w:tc>
        <w:tc>
          <w:tcPr>
            <w:tcW w:w="431" w:type="dxa"/>
            <w:vMerge/>
          </w:tcPr>
          <w:p w:rsidR="00F9748B" w:rsidRPr="00E72E73" w:rsidRDefault="00F9748B" w:rsidP="00E72E73">
            <w:pPr>
              <w:widowControl/>
              <w:suppressAutoHyphens/>
              <w:spacing w:line="360" w:lineRule="auto"/>
              <w:ind w:firstLine="0"/>
              <w:jc w:val="left"/>
              <w:rPr>
                <w:sz w:val="20"/>
                <w:szCs w:val="24"/>
              </w:rPr>
            </w:pPr>
          </w:p>
        </w:tc>
        <w:tc>
          <w:tcPr>
            <w:tcW w:w="508" w:type="dxa"/>
            <w:vMerge/>
          </w:tcPr>
          <w:p w:rsidR="00F9748B" w:rsidRPr="00E72E73" w:rsidRDefault="00F9748B" w:rsidP="00E72E73">
            <w:pPr>
              <w:widowControl/>
              <w:suppressAutoHyphens/>
              <w:spacing w:line="360" w:lineRule="auto"/>
              <w:ind w:firstLine="0"/>
              <w:jc w:val="left"/>
              <w:rPr>
                <w:sz w:val="20"/>
                <w:szCs w:val="24"/>
              </w:rPr>
            </w:pPr>
          </w:p>
        </w:tc>
        <w:tc>
          <w:tcPr>
            <w:tcW w:w="3510" w:type="dxa"/>
            <w:gridSpan w:val="7"/>
          </w:tcPr>
          <w:p w:rsidR="00F9748B" w:rsidRPr="00E72E73" w:rsidRDefault="00F9748B" w:rsidP="00E72E73">
            <w:pPr>
              <w:widowControl/>
              <w:suppressAutoHyphens/>
              <w:spacing w:line="360" w:lineRule="auto"/>
              <w:ind w:firstLine="0"/>
              <w:jc w:val="left"/>
              <w:rPr>
                <w:sz w:val="20"/>
                <w:szCs w:val="28"/>
              </w:rPr>
            </w:pPr>
            <w:r w:rsidRPr="00E72E73">
              <w:rPr>
                <w:sz w:val="20"/>
                <w:szCs w:val="28"/>
              </w:rPr>
              <w:t>Покупки, облагаемые налогом по ставке</w:t>
            </w:r>
          </w:p>
        </w:tc>
        <w:tc>
          <w:tcPr>
            <w:tcW w:w="431" w:type="dxa"/>
            <w:vMerge w:val="restart"/>
            <w:textDirection w:val="btLr"/>
          </w:tcPr>
          <w:p w:rsidR="00F9748B" w:rsidRPr="00E72E73" w:rsidRDefault="00F9748B" w:rsidP="00E72E73">
            <w:pPr>
              <w:widowControl/>
              <w:suppressAutoHyphens/>
              <w:spacing w:line="360" w:lineRule="auto"/>
              <w:ind w:firstLine="0"/>
              <w:jc w:val="left"/>
              <w:rPr>
                <w:sz w:val="20"/>
                <w:szCs w:val="24"/>
              </w:rPr>
            </w:pPr>
            <w:r w:rsidRPr="00E72E73">
              <w:rPr>
                <w:sz w:val="20"/>
                <w:szCs w:val="24"/>
              </w:rPr>
              <w:t>Покупки, освобождаемые от налога</w:t>
            </w:r>
          </w:p>
        </w:tc>
      </w:tr>
      <w:tr w:rsidR="00E72E73" w:rsidRPr="00E72E73" w:rsidTr="0029038C">
        <w:trPr>
          <w:cantSplit/>
          <w:jc w:val="center"/>
        </w:trPr>
        <w:tc>
          <w:tcPr>
            <w:tcW w:w="493" w:type="dxa"/>
            <w:vMerge/>
          </w:tcPr>
          <w:p w:rsidR="00F9748B" w:rsidRPr="00E72E73" w:rsidRDefault="00F9748B" w:rsidP="00E72E73">
            <w:pPr>
              <w:widowControl/>
              <w:suppressAutoHyphens/>
              <w:spacing w:line="360" w:lineRule="auto"/>
              <w:ind w:firstLine="0"/>
              <w:jc w:val="left"/>
              <w:rPr>
                <w:sz w:val="20"/>
                <w:szCs w:val="28"/>
              </w:rPr>
            </w:pPr>
          </w:p>
        </w:tc>
        <w:tc>
          <w:tcPr>
            <w:tcW w:w="731" w:type="dxa"/>
            <w:vMerge/>
          </w:tcPr>
          <w:p w:rsidR="00F9748B" w:rsidRPr="00E72E73" w:rsidRDefault="00F9748B" w:rsidP="00E72E73">
            <w:pPr>
              <w:widowControl/>
              <w:suppressAutoHyphens/>
              <w:spacing w:line="360" w:lineRule="auto"/>
              <w:ind w:firstLine="0"/>
              <w:jc w:val="left"/>
              <w:rPr>
                <w:sz w:val="20"/>
                <w:szCs w:val="24"/>
              </w:rPr>
            </w:pPr>
          </w:p>
        </w:tc>
        <w:tc>
          <w:tcPr>
            <w:tcW w:w="460" w:type="dxa"/>
            <w:vMerge/>
          </w:tcPr>
          <w:p w:rsidR="00F9748B" w:rsidRPr="00E72E73" w:rsidRDefault="00F9748B" w:rsidP="00E72E73">
            <w:pPr>
              <w:widowControl/>
              <w:suppressAutoHyphens/>
              <w:spacing w:line="360" w:lineRule="auto"/>
              <w:ind w:firstLine="0"/>
              <w:jc w:val="left"/>
              <w:rPr>
                <w:sz w:val="20"/>
                <w:szCs w:val="24"/>
              </w:rPr>
            </w:pPr>
          </w:p>
        </w:tc>
        <w:tc>
          <w:tcPr>
            <w:tcW w:w="731" w:type="dxa"/>
            <w:vMerge/>
          </w:tcPr>
          <w:p w:rsidR="00F9748B" w:rsidRPr="00E72E73" w:rsidRDefault="00F9748B" w:rsidP="00E72E73">
            <w:pPr>
              <w:widowControl/>
              <w:suppressAutoHyphens/>
              <w:spacing w:line="360" w:lineRule="auto"/>
              <w:ind w:firstLine="0"/>
              <w:jc w:val="left"/>
              <w:rPr>
                <w:sz w:val="20"/>
                <w:szCs w:val="24"/>
              </w:rPr>
            </w:pPr>
          </w:p>
        </w:tc>
        <w:tc>
          <w:tcPr>
            <w:tcW w:w="730" w:type="dxa"/>
            <w:vMerge/>
          </w:tcPr>
          <w:p w:rsidR="00F9748B" w:rsidRPr="00E72E73" w:rsidRDefault="00F9748B" w:rsidP="00E72E73">
            <w:pPr>
              <w:widowControl/>
              <w:suppressAutoHyphens/>
              <w:spacing w:line="360" w:lineRule="auto"/>
              <w:ind w:firstLine="0"/>
              <w:jc w:val="left"/>
              <w:rPr>
                <w:sz w:val="20"/>
                <w:szCs w:val="24"/>
              </w:rPr>
            </w:pPr>
          </w:p>
        </w:tc>
        <w:tc>
          <w:tcPr>
            <w:tcW w:w="526" w:type="dxa"/>
            <w:vMerge/>
          </w:tcPr>
          <w:p w:rsidR="00F9748B" w:rsidRPr="00E72E73" w:rsidRDefault="00F9748B" w:rsidP="00E72E73">
            <w:pPr>
              <w:widowControl/>
              <w:suppressAutoHyphens/>
              <w:spacing w:line="360" w:lineRule="auto"/>
              <w:ind w:firstLine="0"/>
              <w:jc w:val="left"/>
              <w:rPr>
                <w:sz w:val="20"/>
                <w:szCs w:val="24"/>
              </w:rPr>
            </w:pPr>
          </w:p>
        </w:tc>
        <w:tc>
          <w:tcPr>
            <w:tcW w:w="521" w:type="dxa"/>
            <w:vMerge/>
          </w:tcPr>
          <w:p w:rsidR="00F9748B" w:rsidRPr="00E72E73" w:rsidRDefault="00F9748B" w:rsidP="00E72E73">
            <w:pPr>
              <w:widowControl/>
              <w:suppressAutoHyphens/>
              <w:spacing w:line="360" w:lineRule="auto"/>
              <w:ind w:firstLine="0"/>
              <w:jc w:val="left"/>
              <w:rPr>
                <w:sz w:val="20"/>
                <w:szCs w:val="24"/>
              </w:rPr>
            </w:pPr>
          </w:p>
        </w:tc>
        <w:tc>
          <w:tcPr>
            <w:tcW w:w="431" w:type="dxa"/>
            <w:vMerge/>
          </w:tcPr>
          <w:p w:rsidR="00F9748B" w:rsidRPr="00E72E73" w:rsidRDefault="00F9748B" w:rsidP="00E72E73">
            <w:pPr>
              <w:widowControl/>
              <w:suppressAutoHyphens/>
              <w:spacing w:line="360" w:lineRule="auto"/>
              <w:ind w:firstLine="0"/>
              <w:jc w:val="left"/>
              <w:rPr>
                <w:sz w:val="20"/>
                <w:szCs w:val="24"/>
              </w:rPr>
            </w:pPr>
          </w:p>
        </w:tc>
        <w:tc>
          <w:tcPr>
            <w:tcW w:w="508" w:type="dxa"/>
            <w:vMerge/>
          </w:tcPr>
          <w:p w:rsidR="00F9748B" w:rsidRPr="00E72E73" w:rsidRDefault="00F9748B" w:rsidP="00E72E73">
            <w:pPr>
              <w:widowControl/>
              <w:suppressAutoHyphens/>
              <w:spacing w:line="360" w:lineRule="auto"/>
              <w:ind w:firstLine="0"/>
              <w:jc w:val="left"/>
              <w:rPr>
                <w:sz w:val="20"/>
                <w:szCs w:val="24"/>
              </w:rPr>
            </w:pPr>
          </w:p>
        </w:tc>
        <w:tc>
          <w:tcPr>
            <w:tcW w:w="960" w:type="dxa"/>
            <w:gridSpan w:val="2"/>
          </w:tcPr>
          <w:p w:rsidR="00F9748B" w:rsidRPr="00E72E73" w:rsidRDefault="00F9748B" w:rsidP="00E72E73">
            <w:pPr>
              <w:widowControl/>
              <w:suppressAutoHyphens/>
              <w:spacing w:line="360" w:lineRule="auto"/>
              <w:ind w:firstLine="0"/>
              <w:jc w:val="left"/>
              <w:rPr>
                <w:sz w:val="20"/>
                <w:szCs w:val="28"/>
                <w:lang w:val="en-US"/>
              </w:rPr>
            </w:pPr>
            <w:r w:rsidRPr="00E72E73">
              <w:rPr>
                <w:sz w:val="20"/>
                <w:szCs w:val="28"/>
              </w:rPr>
              <w:t>18 процентов</w:t>
            </w:r>
          </w:p>
        </w:tc>
        <w:tc>
          <w:tcPr>
            <w:tcW w:w="862" w:type="dxa"/>
            <w:gridSpan w:val="2"/>
          </w:tcPr>
          <w:p w:rsidR="00F9748B" w:rsidRPr="00E72E73" w:rsidRDefault="00F9748B" w:rsidP="00E72E73">
            <w:pPr>
              <w:widowControl/>
              <w:suppressAutoHyphens/>
              <w:spacing w:line="360" w:lineRule="auto"/>
              <w:ind w:firstLine="0"/>
              <w:jc w:val="left"/>
              <w:rPr>
                <w:sz w:val="20"/>
                <w:szCs w:val="28"/>
              </w:rPr>
            </w:pPr>
            <w:r w:rsidRPr="00E72E73">
              <w:rPr>
                <w:sz w:val="20"/>
                <w:szCs w:val="28"/>
              </w:rPr>
              <w:t>10 процентов</w:t>
            </w:r>
          </w:p>
        </w:tc>
        <w:tc>
          <w:tcPr>
            <w:tcW w:w="751" w:type="dxa"/>
          </w:tcPr>
          <w:p w:rsidR="00F9748B" w:rsidRPr="00E72E73" w:rsidRDefault="00F9748B" w:rsidP="00E72E73">
            <w:pPr>
              <w:widowControl/>
              <w:suppressAutoHyphens/>
              <w:spacing w:line="360" w:lineRule="auto"/>
              <w:ind w:firstLine="0"/>
              <w:jc w:val="left"/>
              <w:rPr>
                <w:sz w:val="20"/>
                <w:szCs w:val="28"/>
              </w:rPr>
            </w:pPr>
            <w:r w:rsidRPr="00E72E73">
              <w:rPr>
                <w:sz w:val="20"/>
                <w:szCs w:val="28"/>
              </w:rPr>
              <w:t>0 процентов</w:t>
            </w:r>
          </w:p>
        </w:tc>
        <w:tc>
          <w:tcPr>
            <w:tcW w:w="937" w:type="dxa"/>
            <w:gridSpan w:val="2"/>
          </w:tcPr>
          <w:p w:rsidR="00F9748B" w:rsidRPr="00E72E73" w:rsidRDefault="00F9748B" w:rsidP="00E72E73">
            <w:pPr>
              <w:widowControl/>
              <w:suppressAutoHyphens/>
              <w:spacing w:line="360" w:lineRule="auto"/>
              <w:ind w:firstLine="0"/>
              <w:jc w:val="left"/>
              <w:rPr>
                <w:sz w:val="20"/>
                <w:szCs w:val="28"/>
              </w:rPr>
            </w:pPr>
            <w:r w:rsidRPr="00E72E73">
              <w:rPr>
                <w:sz w:val="20"/>
                <w:szCs w:val="28"/>
              </w:rPr>
              <w:t>20 процентов</w:t>
            </w:r>
          </w:p>
        </w:tc>
        <w:tc>
          <w:tcPr>
            <w:tcW w:w="431" w:type="dxa"/>
            <w:vMerge/>
          </w:tcPr>
          <w:p w:rsidR="00F9748B" w:rsidRPr="00E72E73" w:rsidRDefault="00F9748B" w:rsidP="00E72E73">
            <w:pPr>
              <w:widowControl/>
              <w:suppressAutoHyphens/>
              <w:spacing w:line="360" w:lineRule="auto"/>
              <w:ind w:firstLine="0"/>
              <w:jc w:val="left"/>
              <w:rPr>
                <w:sz w:val="20"/>
                <w:szCs w:val="24"/>
              </w:rPr>
            </w:pPr>
          </w:p>
        </w:tc>
      </w:tr>
      <w:tr w:rsidR="00E72E73" w:rsidRPr="00E72E73" w:rsidTr="0029038C">
        <w:trPr>
          <w:cantSplit/>
          <w:trHeight w:val="1455"/>
          <w:jc w:val="center"/>
        </w:trPr>
        <w:tc>
          <w:tcPr>
            <w:tcW w:w="493" w:type="dxa"/>
            <w:vMerge/>
          </w:tcPr>
          <w:p w:rsidR="00F9748B" w:rsidRPr="00E72E73" w:rsidRDefault="00F9748B" w:rsidP="00E72E73">
            <w:pPr>
              <w:widowControl/>
              <w:suppressAutoHyphens/>
              <w:spacing w:line="360" w:lineRule="auto"/>
              <w:ind w:firstLine="0"/>
              <w:jc w:val="left"/>
              <w:rPr>
                <w:sz w:val="20"/>
                <w:szCs w:val="28"/>
              </w:rPr>
            </w:pPr>
          </w:p>
        </w:tc>
        <w:tc>
          <w:tcPr>
            <w:tcW w:w="731" w:type="dxa"/>
            <w:vMerge/>
          </w:tcPr>
          <w:p w:rsidR="00F9748B" w:rsidRPr="00E72E73" w:rsidRDefault="00F9748B" w:rsidP="00E72E73">
            <w:pPr>
              <w:widowControl/>
              <w:suppressAutoHyphens/>
              <w:spacing w:line="360" w:lineRule="auto"/>
              <w:ind w:firstLine="0"/>
              <w:jc w:val="left"/>
              <w:rPr>
                <w:sz w:val="20"/>
                <w:szCs w:val="24"/>
              </w:rPr>
            </w:pPr>
          </w:p>
        </w:tc>
        <w:tc>
          <w:tcPr>
            <w:tcW w:w="460" w:type="dxa"/>
            <w:vMerge/>
          </w:tcPr>
          <w:p w:rsidR="00F9748B" w:rsidRPr="00E72E73" w:rsidRDefault="00F9748B" w:rsidP="00E72E73">
            <w:pPr>
              <w:widowControl/>
              <w:suppressAutoHyphens/>
              <w:spacing w:line="360" w:lineRule="auto"/>
              <w:ind w:firstLine="0"/>
              <w:jc w:val="left"/>
              <w:rPr>
                <w:sz w:val="20"/>
                <w:szCs w:val="24"/>
              </w:rPr>
            </w:pPr>
          </w:p>
        </w:tc>
        <w:tc>
          <w:tcPr>
            <w:tcW w:w="731" w:type="dxa"/>
            <w:vMerge/>
          </w:tcPr>
          <w:p w:rsidR="00F9748B" w:rsidRPr="00E72E73" w:rsidRDefault="00F9748B" w:rsidP="00E72E73">
            <w:pPr>
              <w:widowControl/>
              <w:suppressAutoHyphens/>
              <w:spacing w:line="360" w:lineRule="auto"/>
              <w:ind w:firstLine="0"/>
              <w:jc w:val="left"/>
              <w:rPr>
                <w:sz w:val="20"/>
                <w:szCs w:val="24"/>
              </w:rPr>
            </w:pPr>
          </w:p>
        </w:tc>
        <w:tc>
          <w:tcPr>
            <w:tcW w:w="730" w:type="dxa"/>
            <w:vMerge/>
          </w:tcPr>
          <w:p w:rsidR="00F9748B" w:rsidRPr="00E72E73" w:rsidRDefault="00F9748B" w:rsidP="00E72E73">
            <w:pPr>
              <w:widowControl/>
              <w:suppressAutoHyphens/>
              <w:spacing w:line="360" w:lineRule="auto"/>
              <w:ind w:firstLine="0"/>
              <w:jc w:val="left"/>
              <w:rPr>
                <w:sz w:val="20"/>
                <w:szCs w:val="24"/>
              </w:rPr>
            </w:pPr>
          </w:p>
        </w:tc>
        <w:tc>
          <w:tcPr>
            <w:tcW w:w="526" w:type="dxa"/>
            <w:vMerge/>
          </w:tcPr>
          <w:p w:rsidR="00F9748B" w:rsidRPr="00E72E73" w:rsidRDefault="00F9748B" w:rsidP="00E72E73">
            <w:pPr>
              <w:widowControl/>
              <w:suppressAutoHyphens/>
              <w:spacing w:line="360" w:lineRule="auto"/>
              <w:ind w:firstLine="0"/>
              <w:jc w:val="left"/>
              <w:rPr>
                <w:sz w:val="20"/>
                <w:szCs w:val="24"/>
              </w:rPr>
            </w:pPr>
          </w:p>
        </w:tc>
        <w:tc>
          <w:tcPr>
            <w:tcW w:w="521" w:type="dxa"/>
            <w:vMerge/>
          </w:tcPr>
          <w:p w:rsidR="00F9748B" w:rsidRPr="00E72E73" w:rsidRDefault="00F9748B" w:rsidP="00E72E73">
            <w:pPr>
              <w:widowControl/>
              <w:suppressAutoHyphens/>
              <w:spacing w:line="360" w:lineRule="auto"/>
              <w:ind w:firstLine="0"/>
              <w:jc w:val="left"/>
              <w:rPr>
                <w:sz w:val="20"/>
                <w:szCs w:val="24"/>
              </w:rPr>
            </w:pPr>
          </w:p>
        </w:tc>
        <w:tc>
          <w:tcPr>
            <w:tcW w:w="431" w:type="dxa"/>
            <w:vMerge/>
          </w:tcPr>
          <w:p w:rsidR="00F9748B" w:rsidRPr="00E72E73" w:rsidRDefault="00F9748B" w:rsidP="00E72E73">
            <w:pPr>
              <w:widowControl/>
              <w:suppressAutoHyphens/>
              <w:spacing w:line="360" w:lineRule="auto"/>
              <w:ind w:firstLine="0"/>
              <w:jc w:val="left"/>
              <w:rPr>
                <w:sz w:val="20"/>
                <w:szCs w:val="24"/>
              </w:rPr>
            </w:pPr>
          </w:p>
        </w:tc>
        <w:tc>
          <w:tcPr>
            <w:tcW w:w="508" w:type="dxa"/>
            <w:vMerge/>
          </w:tcPr>
          <w:p w:rsidR="00F9748B" w:rsidRPr="00E72E73" w:rsidRDefault="00F9748B" w:rsidP="00E72E73">
            <w:pPr>
              <w:widowControl/>
              <w:suppressAutoHyphens/>
              <w:spacing w:line="360" w:lineRule="auto"/>
              <w:ind w:firstLine="0"/>
              <w:jc w:val="left"/>
              <w:rPr>
                <w:sz w:val="20"/>
                <w:szCs w:val="24"/>
              </w:rPr>
            </w:pPr>
          </w:p>
        </w:tc>
        <w:tc>
          <w:tcPr>
            <w:tcW w:w="508" w:type="dxa"/>
            <w:textDirection w:val="btLr"/>
          </w:tcPr>
          <w:p w:rsidR="00E72E73" w:rsidRPr="00E72E73" w:rsidRDefault="00F9748B" w:rsidP="00E72E73">
            <w:pPr>
              <w:widowControl/>
              <w:suppressAutoHyphens/>
              <w:spacing w:line="360" w:lineRule="auto"/>
              <w:ind w:firstLine="0"/>
              <w:jc w:val="left"/>
              <w:rPr>
                <w:sz w:val="20"/>
                <w:szCs w:val="24"/>
              </w:rPr>
            </w:pPr>
            <w:r w:rsidRPr="00E72E73">
              <w:rPr>
                <w:sz w:val="20"/>
                <w:szCs w:val="24"/>
              </w:rPr>
              <w:t>Стоимость покупок без НДС</w:t>
            </w:r>
          </w:p>
          <w:p w:rsidR="00F9748B" w:rsidRPr="00E72E73" w:rsidRDefault="00F9748B" w:rsidP="00E72E73">
            <w:pPr>
              <w:widowControl/>
              <w:suppressAutoHyphens/>
              <w:spacing w:line="360" w:lineRule="auto"/>
              <w:ind w:firstLine="0"/>
              <w:jc w:val="left"/>
              <w:rPr>
                <w:sz w:val="20"/>
                <w:szCs w:val="24"/>
              </w:rPr>
            </w:pPr>
          </w:p>
        </w:tc>
        <w:tc>
          <w:tcPr>
            <w:tcW w:w="452" w:type="dxa"/>
            <w:textDirection w:val="btLr"/>
          </w:tcPr>
          <w:p w:rsidR="00F9748B" w:rsidRPr="00E72E73" w:rsidRDefault="00F9748B" w:rsidP="00E72E73">
            <w:pPr>
              <w:widowControl/>
              <w:suppressAutoHyphens/>
              <w:spacing w:line="360" w:lineRule="auto"/>
              <w:ind w:firstLine="0"/>
              <w:jc w:val="left"/>
              <w:rPr>
                <w:sz w:val="20"/>
                <w:szCs w:val="24"/>
              </w:rPr>
            </w:pPr>
            <w:r w:rsidRPr="00E72E73">
              <w:rPr>
                <w:sz w:val="20"/>
                <w:szCs w:val="24"/>
              </w:rPr>
              <w:t>Сумма НДС</w:t>
            </w:r>
          </w:p>
        </w:tc>
        <w:tc>
          <w:tcPr>
            <w:tcW w:w="431" w:type="dxa"/>
            <w:textDirection w:val="btLr"/>
          </w:tcPr>
          <w:p w:rsidR="00F9748B" w:rsidRPr="00E72E73" w:rsidRDefault="00F9748B" w:rsidP="00E72E73">
            <w:pPr>
              <w:widowControl/>
              <w:suppressAutoHyphens/>
              <w:spacing w:line="360" w:lineRule="auto"/>
              <w:ind w:firstLine="0"/>
              <w:jc w:val="left"/>
              <w:rPr>
                <w:sz w:val="20"/>
                <w:szCs w:val="28"/>
              </w:rPr>
            </w:pPr>
            <w:r w:rsidRPr="00E72E73">
              <w:rPr>
                <w:sz w:val="20"/>
                <w:szCs w:val="24"/>
              </w:rPr>
              <w:t>Стоимость покупок без НДС</w:t>
            </w:r>
          </w:p>
        </w:tc>
        <w:tc>
          <w:tcPr>
            <w:tcW w:w="431" w:type="dxa"/>
            <w:textDirection w:val="btLr"/>
          </w:tcPr>
          <w:p w:rsidR="00F9748B" w:rsidRPr="00E72E73" w:rsidRDefault="00F9748B" w:rsidP="00E72E73">
            <w:pPr>
              <w:widowControl/>
              <w:suppressAutoHyphens/>
              <w:spacing w:line="360" w:lineRule="auto"/>
              <w:ind w:firstLine="0"/>
              <w:jc w:val="left"/>
              <w:rPr>
                <w:sz w:val="20"/>
                <w:szCs w:val="28"/>
              </w:rPr>
            </w:pPr>
            <w:r w:rsidRPr="00E72E73">
              <w:rPr>
                <w:sz w:val="20"/>
                <w:szCs w:val="28"/>
              </w:rPr>
              <w:t>Сумма НДС</w:t>
            </w:r>
          </w:p>
        </w:tc>
        <w:tc>
          <w:tcPr>
            <w:tcW w:w="751" w:type="dxa"/>
          </w:tcPr>
          <w:p w:rsidR="00F9748B" w:rsidRPr="00E72E73" w:rsidRDefault="00F9748B" w:rsidP="00E72E73">
            <w:pPr>
              <w:widowControl/>
              <w:suppressAutoHyphens/>
              <w:spacing w:line="360" w:lineRule="auto"/>
              <w:ind w:firstLine="0"/>
              <w:jc w:val="left"/>
              <w:rPr>
                <w:sz w:val="20"/>
                <w:szCs w:val="28"/>
              </w:rPr>
            </w:pPr>
          </w:p>
        </w:tc>
        <w:tc>
          <w:tcPr>
            <w:tcW w:w="465" w:type="dxa"/>
            <w:textDirection w:val="btLr"/>
          </w:tcPr>
          <w:p w:rsidR="00F9748B" w:rsidRPr="00E72E73" w:rsidRDefault="00F9748B" w:rsidP="00E72E73">
            <w:pPr>
              <w:widowControl/>
              <w:suppressAutoHyphens/>
              <w:spacing w:line="360" w:lineRule="auto"/>
              <w:ind w:firstLine="0"/>
              <w:jc w:val="left"/>
              <w:rPr>
                <w:sz w:val="20"/>
                <w:szCs w:val="28"/>
              </w:rPr>
            </w:pPr>
            <w:r w:rsidRPr="00E72E73">
              <w:rPr>
                <w:sz w:val="20"/>
                <w:szCs w:val="24"/>
              </w:rPr>
              <w:t>Стоимость покупок без НДС</w:t>
            </w:r>
          </w:p>
        </w:tc>
        <w:tc>
          <w:tcPr>
            <w:tcW w:w="472" w:type="dxa"/>
            <w:textDirection w:val="btLr"/>
          </w:tcPr>
          <w:p w:rsidR="00F9748B" w:rsidRPr="00E72E73" w:rsidRDefault="00F9748B" w:rsidP="00E72E73">
            <w:pPr>
              <w:widowControl/>
              <w:suppressAutoHyphens/>
              <w:spacing w:line="360" w:lineRule="auto"/>
              <w:ind w:firstLine="0"/>
              <w:jc w:val="left"/>
              <w:rPr>
                <w:sz w:val="20"/>
                <w:szCs w:val="24"/>
              </w:rPr>
            </w:pPr>
            <w:r w:rsidRPr="00E72E73">
              <w:rPr>
                <w:sz w:val="20"/>
                <w:szCs w:val="24"/>
              </w:rPr>
              <w:t>Сумма НДС</w:t>
            </w:r>
          </w:p>
        </w:tc>
        <w:tc>
          <w:tcPr>
            <w:tcW w:w="431" w:type="dxa"/>
            <w:vMerge/>
          </w:tcPr>
          <w:p w:rsidR="00F9748B" w:rsidRPr="00E72E73" w:rsidRDefault="00F9748B" w:rsidP="00E72E73">
            <w:pPr>
              <w:widowControl/>
              <w:suppressAutoHyphens/>
              <w:spacing w:line="360" w:lineRule="auto"/>
              <w:ind w:firstLine="0"/>
              <w:jc w:val="left"/>
              <w:rPr>
                <w:sz w:val="20"/>
                <w:szCs w:val="24"/>
              </w:rPr>
            </w:pPr>
          </w:p>
        </w:tc>
      </w:tr>
      <w:tr w:rsidR="0029038C" w:rsidRPr="00E72E73" w:rsidTr="0029038C">
        <w:trPr>
          <w:cantSplit/>
          <w:trHeight w:val="1548"/>
          <w:jc w:val="center"/>
        </w:trPr>
        <w:tc>
          <w:tcPr>
            <w:tcW w:w="493" w:type="dxa"/>
          </w:tcPr>
          <w:p w:rsidR="00F9748B" w:rsidRPr="00E72E73" w:rsidRDefault="00F9748B" w:rsidP="00E72E73">
            <w:pPr>
              <w:widowControl/>
              <w:suppressAutoHyphens/>
              <w:spacing w:line="360" w:lineRule="auto"/>
              <w:ind w:firstLine="0"/>
              <w:jc w:val="left"/>
              <w:rPr>
                <w:sz w:val="20"/>
              </w:rPr>
            </w:pPr>
            <w:r w:rsidRPr="00E72E73">
              <w:rPr>
                <w:sz w:val="20"/>
              </w:rPr>
              <w:t>1</w:t>
            </w:r>
          </w:p>
        </w:tc>
        <w:tc>
          <w:tcPr>
            <w:tcW w:w="731" w:type="dxa"/>
            <w:textDirection w:val="btLr"/>
          </w:tcPr>
          <w:p w:rsidR="00F9748B" w:rsidRPr="00E72E73" w:rsidRDefault="00F9748B" w:rsidP="00E72E73">
            <w:pPr>
              <w:widowControl/>
              <w:suppressAutoHyphens/>
              <w:spacing w:line="360" w:lineRule="auto"/>
              <w:ind w:left="113" w:right="113" w:firstLine="0"/>
              <w:jc w:val="left"/>
              <w:rPr>
                <w:sz w:val="20"/>
                <w:lang w:val="en-US"/>
              </w:rPr>
            </w:pPr>
            <w:r w:rsidRPr="00E72E73">
              <w:rPr>
                <w:sz w:val="20"/>
                <w:lang w:val="en-US"/>
              </w:rPr>
              <w:t>15.112009</w:t>
            </w:r>
            <w:r w:rsidR="00E72E73">
              <w:rPr>
                <w:sz w:val="20"/>
                <w:lang w:val="en-US"/>
              </w:rPr>
              <w:t xml:space="preserve"> </w:t>
            </w:r>
            <w:r w:rsidRPr="00E72E73">
              <w:rPr>
                <w:sz w:val="20"/>
              </w:rPr>
              <w:t>№5</w:t>
            </w:r>
          </w:p>
        </w:tc>
        <w:tc>
          <w:tcPr>
            <w:tcW w:w="460" w:type="dxa"/>
            <w:textDirection w:val="btLr"/>
          </w:tcPr>
          <w:p w:rsidR="00F9748B" w:rsidRPr="00E72E73" w:rsidRDefault="00F9748B" w:rsidP="00E72E73">
            <w:pPr>
              <w:widowControl/>
              <w:suppressAutoHyphens/>
              <w:spacing w:line="360" w:lineRule="auto"/>
              <w:ind w:left="113" w:right="113" w:firstLine="0"/>
              <w:jc w:val="left"/>
              <w:rPr>
                <w:sz w:val="20"/>
                <w:lang w:val="en-US"/>
              </w:rPr>
            </w:pPr>
            <w:r w:rsidRPr="00E72E73">
              <w:rPr>
                <w:sz w:val="20"/>
                <w:lang w:val="en-US"/>
              </w:rPr>
              <w:t>15.11.2009</w:t>
            </w:r>
          </w:p>
        </w:tc>
        <w:tc>
          <w:tcPr>
            <w:tcW w:w="731" w:type="dxa"/>
            <w:textDirection w:val="btLr"/>
          </w:tcPr>
          <w:p w:rsidR="00F9748B" w:rsidRPr="00E72E73" w:rsidRDefault="00F9748B" w:rsidP="00E72E73">
            <w:pPr>
              <w:widowControl/>
              <w:suppressAutoHyphens/>
              <w:spacing w:line="360" w:lineRule="auto"/>
              <w:ind w:left="113" w:right="113" w:firstLine="0"/>
              <w:jc w:val="left"/>
              <w:rPr>
                <w:sz w:val="20"/>
                <w:lang w:val="en-US"/>
              </w:rPr>
            </w:pPr>
            <w:r w:rsidRPr="00E72E73">
              <w:rPr>
                <w:sz w:val="20"/>
                <w:lang w:val="en-US"/>
              </w:rPr>
              <w:t>12.11.2009</w:t>
            </w:r>
          </w:p>
        </w:tc>
        <w:tc>
          <w:tcPr>
            <w:tcW w:w="730" w:type="dxa"/>
            <w:textDirection w:val="btLr"/>
          </w:tcPr>
          <w:p w:rsidR="00F9748B" w:rsidRPr="00E72E73" w:rsidRDefault="00F9748B" w:rsidP="00E72E73">
            <w:pPr>
              <w:widowControl/>
              <w:suppressAutoHyphens/>
              <w:spacing w:line="360" w:lineRule="auto"/>
              <w:ind w:left="113" w:right="113" w:firstLine="0"/>
              <w:jc w:val="left"/>
              <w:rPr>
                <w:sz w:val="20"/>
              </w:rPr>
            </w:pPr>
            <w:r w:rsidRPr="00E72E73">
              <w:rPr>
                <w:sz w:val="20"/>
              </w:rPr>
              <w:t>ПБОЮЛ</w:t>
            </w:r>
          </w:p>
          <w:p w:rsidR="00F9748B" w:rsidRPr="00E72E73" w:rsidRDefault="00F9748B" w:rsidP="00E72E73">
            <w:pPr>
              <w:widowControl/>
              <w:suppressAutoHyphens/>
              <w:spacing w:line="360" w:lineRule="auto"/>
              <w:ind w:left="113" w:right="113" w:firstLine="0"/>
              <w:jc w:val="left"/>
              <w:rPr>
                <w:sz w:val="20"/>
                <w:lang w:val="en-US"/>
              </w:rPr>
            </w:pPr>
            <w:r w:rsidRPr="00E72E73">
              <w:rPr>
                <w:sz w:val="20"/>
              </w:rPr>
              <w:t>Петров И. Н.</w:t>
            </w:r>
          </w:p>
        </w:tc>
        <w:tc>
          <w:tcPr>
            <w:tcW w:w="526" w:type="dxa"/>
            <w:textDirection w:val="btLr"/>
          </w:tcPr>
          <w:p w:rsidR="00F9748B" w:rsidRPr="00E72E73" w:rsidRDefault="00F9748B" w:rsidP="00E72E73">
            <w:pPr>
              <w:widowControl/>
              <w:suppressAutoHyphens/>
              <w:spacing w:line="360" w:lineRule="auto"/>
              <w:ind w:left="113" w:right="113" w:firstLine="0"/>
              <w:jc w:val="left"/>
              <w:rPr>
                <w:sz w:val="20"/>
              </w:rPr>
            </w:pPr>
            <w:r w:rsidRPr="00E72E73">
              <w:rPr>
                <w:sz w:val="20"/>
              </w:rPr>
              <w:t>772173904500</w:t>
            </w:r>
          </w:p>
        </w:tc>
        <w:tc>
          <w:tcPr>
            <w:tcW w:w="521" w:type="dxa"/>
            <w:textDirection w:val="btLr"/>
          </w:tcPr>
          <w:p w:rsidR="00F9748B" w:rsidRPr="00E72E73" w:rsidRDefault="00F9748B" w:rsidP="00E72E73">
            <w:pPr>
              <w:widowControl/>
              <w:suppressAutoHyphens/>
              <w:spacing w:line="360" w:lineRule="auto"/>
              <w:ind w:left="113" w:right="113" w:firstLine="0"/>
              <w:jc w:val="left"/>
              <w:rPr>
                <w:sz w:val="20"/>
              </w:rPr>
            </w:pPr>
            <w:r w:rsidRPr="00E72E73">
              <w:rPr>
                <w:sz w:val="20"/>
              </w:rPr>
              <w:t>-</w:t>
            </w:r>
          </w:p>
        </w:tc>
        <w:tc>
          <w:tcPr>
            <w:tcW w:w="431" w:type="dxa"/>
            <w:textDirection w:val="btLr"/>
          </w:tcPr>
          <w:p w:rsidR="00F9748B" w:rsidRPr="00E72E73" w:rsidRDefault="00F9748B" w:rsidP="00E72E73">
            <w:pPr>
              <w:widowControl/>
              <w:suppressAutoHyphens/>
              <w:spacing w:line="360" w:lineRule="auto"/>
              <w:ind w:left="113" w:right="113" w:firstLine="0"/>
              <w:jc w:val="left"/>
              <w:rPr>
                <w:sz w:val="20"/>
              </w:rPr>
            </w:pPr>
            <w:r w:rsidRPr="00E72E73">
              <w:rPr>
                <w:sz w:val="20"/>
              </w:rPr>
              <w:t>-</w:t>
            </w:r>
          </w:p>
        </w:tc>
        <w:tc>
          <w:tcPr>
            <w:tcW w:w="508" w:type="dxa"/>
            <w:textDirection w:val="btLr"/>
          </w:tcPr>
          <w:p w:rsidR="00F9748B" w:rsidRPr="00E72E73" w:rsidRDefault="00F9748B" w:rsidP="00E72E73">
            <w:pPr>
              <w:widowControl/>
              <w:suppressAutoHyphens/>
              <w:spacing w:line="360" w:lineRule="auto"/>
              <w:ind w:left="113" w:right="113" w:firstLine="0"/>
              <w:jc w:val="left"/>
              <w:rPr>
                <w:sz w:val="20"/>
              </w:rPr>
            </w:pPr>
            <w:r w:rsidRPr="00E72E73">
              <w:rPr>
                <w:sz w:val="20"/>
              </w:rPr>
              <w:t>59000</w:t>
            </w:r>
          </w:p>
        </w:tc>
        <w:tc>
          <w:tcPr>
            <w:tcW w:w="508" w:type="dxa"/>
            <w:textDirection w:val="btLr"/>
          </w:tcPr>
          <w:p w:rsidR="00F9748B" w:rsidRPr="00E72E73" w:rsidRDefault="00F9748B" w:rsidP="00E72E73">
            <w:pPr>
              <w:widowControl/>
              <w:suppressAutoHyphens/>
              <w:spacing w:line="360" w:lineRule="auto"/>
              <w:ind w:left="113" w:right="113" w:firstLine="0"/>
              <w:jc w:val="left"/>
              <w:rPr>
                <w:sz w:val="20"/>
              </w:rPr>
            </w:pPr>
            <w:r w:rsidRPr="00E72E73">
              <w:rPr>
                <w:sz w:val="20"/>
              </w:rPr>
              <w:t>50000</w:t>
            </w:r>
          </w:p>
        </w:tc>
        <w:tc>
          <w:tcPr>
            <w:tcW w:w="452" w:type="dxa"/>
            <w:textDirection w:val="btLr"/>
          </w:tcPr>
          <w:p w:rsidR="00F9748B" w:rsidRPr="00E72E73" w:rsidRDefault="00F9748B" w:rsidP="00E72E73">
            <w:pPr>
              <w:widowControl/>
              <w:suppressAutoHyphens/>
              <w:spacing w:line="360" w:lineRule="auto"/>
              <w:ind w:left="113" w:right="113" w:firstLine="0"/>
              <w:jc w:val="left"/>
              <w:rPr>
                <w:sz w:val="20"/>
              </w:rPr>
            </w:pPr>
            <w:r w:rsidRPr="00E72E73">
              <w:rPr>
                <w:sz w:val="20"/>
              </w:rPr>
              <w:t>9000</w:t>
            </w:r>
          </w:p>
        </w:tc>
        <w:tc>
          <w:tcPr>
            <w:tcW w:w="431" w:type="dxa"/>
          </w:tcPr>
          <w:p w:rsidR="00F9748B" w:rsidRPr="00E72E73" w:rsidRDefault="00F9748B" w:rsidP="00E72E73">
            <w:pPr>
              <w:widowControl/>
              <w:suppressAutoHyphens/>
              <w:spacing w:line="360" w:lineRule="auto"/>
              <w:ind w:firstLine="0"/>
              <w:jc w:val="left"/>
              <w:rPr>
                <w:sz w:val="20"/>
              </w:rPr>
            </w:pPr>
            <w:r w:rsidRPr="00E72E73">
              <w:rPr>
                <w:sz w:val="20"/>
              </w:rPr>
              <w:t>-</w:t>
            </w:r>
          </w:p>
        </w:tc>
        <w:tc>
          <w:tcPr>
            <w:tcW w:w="431" w:type="dxa"/>
          </w:tcPr>
          <w:p w:rsidR="00F9748B" w:rsidRPr="00E72E73" w:rsidRDefault="00F9748B" w:rsidP="00E72E73">
            <w:pPr>
              <w:widowControl/>
              <w:suppressAutoHyphens/>
              <w:spacing w:line="360" w:lineRule="auto"/>
              <w:ind w:firstLine="0"/>
              <w:jc w:val="left"/>
              <w:rPr>
                <w:sz w:val="20"/>
              </w:rPr>
            </w:pPr>
            <w:r w:rsidRPr="00E72E73">
              <w:rPr>
                <w:sz w:val="20"/>
              </w:rPr>
              <w:t>-</w:t>
            </w:r>
          </w:p>
        </w:tc>
        <w:tc>
          <w:tcPr>
            <w:tcW w:w="751" w:type="dxa"/>
          </w:tcPr>
          <w:p w:rsidR="00F9748B" w:rsidRPr="00E72E73" w:rsidRDefault="00F9748B" w:rsidP="00E72E73">
            <w:pPr>
              <w:widowControl/>
              <w:suppressAutoHyphens/>
              <w:spacing w:line="360" w:lineRule="auto"/>
              <w:ind w:firstLine="0"/>
              <w:jc w:val="left"/>
              <w:rPr>
                <w:sz w:val="20"/>
              </w:rPr>
            </w:pPr>
            <w:r w:rsidRPr="00E72E73">
              <w:rPr>
                <w:sz w:val="20"/>
              </w:rPr>
              <w:t>-</w:t>
            </w:r>
          </w:p>
        </w:tc>
        <w:tc>
          <w:tcPr>
            <w:tcW w:w="465" w:type="dxa"/>
          </w:tcPr>
          <w:p w:rsidR="00F9748B" w:rsidRPr="00E72E73" w:rsidRDefault="00F9748B" w:rsidP="00E72E73">
            <w:pPr>
              <w:widowControl/>
              <w:suppressAutoHyphens/>
              <w:spacing w:line="360" w:lineRule="auto"/>
              <w:ind w:firstLine="0"/>
              <w:jc w:val="left"/>
              <w:rPr>
                <w:sz w:val="20"/>
              </w:rPr>
            </w:pPr>
            <w:r w:rsidRPr="00E72E73">
              <w:rPr>
                <w:sz w:val="20"/>
              </w:rPr>
              <w:t>-</w:t>
            </w:r>
          </w:p>
        </w:tc>
        <w:tc>
          <w:tcPr>
            <w:tcW w:w="472" w:type="dxa"/>
          </w:tcPr>
          <w:p w:rsidR="00F9748B" w:rsidRPr="00E72E73" w:rsidRDefault="00F9748B" w:rsidP="00E72E73">
            <w:pPr>
              <w:widowControl/>
              <w:suppressAutoHyphens/>
              <w:spacing w:line="360" w:lineRule="auto"/>
              <w:ind w:firstLine="0"/>
              <w:jc w:val="left"/>
              <w:rPr>
                <w:sz w:val="20"/>
              </w:rPr>
            </w:pPr>
            <w:r w:rsidRPr="00E72E73">
              <w:rPr>
                <w:sz w:val="20"/>
              </w:rPr>
              <w:t>-</w:t>
            </w:r>
          </w:p>
        </w:tc>
        <w:tc>
          <w:tcPr>
            <w:tcW w:w="431" w:type="dxa"/>
          </w:tcPr>
          <w:p w:rsidR="00F9748B" w:rsidRPr="00E72E73" w:rsidRDefault="00F9748B" w:rsidP="00E72E73">
            <w:pPr>
              <w:widowControl/>
              <w:suppressAutoHyphens/>
              <w:spacing w:line="360" w:lineRule="auto"/>
              <w:ind w:firstLine="0"/>
              <w:jc w:val="left"/>
              <w:rPr>
                <w:sz w:val="20"/>
              </w:rPr>
            </w:pPr>
            <w:r w:rsidRPr="00E72E73">
              <w:rPr>
                <w:sz w:val="20"/>
              </w:rPr>
              <w:t>-</w:t>
            </w:r>
          </w:p>
        </w:tc>
      </w:tr>
      <w:tr w:rsidR="0029038C" w:rsidRPr="00E72E73" w:rsidTr="0029038C">
        <w:trPr>
          <w:cantSplit/>
          <w:trHeight w:val="1400"/>
          <w:jc w:val="center"/>
        </w:trPr>
        <w:tc>
          <w:tcPr>
            <w:tcW w:w="493" w:type="dxa"/>
          </w:tcPr>
          <w:p w:rsidR="00F9748B" w:rsidRPr="00E72E73" w:rsidRDefault="00F9748B" w:rsidP="00E72E73">
            <w:pPr>
              <w:widowControl/>
              <w:suppressAutoHyphens/>
              <w:spacing w:line="360" w:lineRule="auto"/>
              <w:ind w:firstLine="0"/>
              <w:jc w:val="left"/>
              <w:rPr>
                <w:sz w:val="20"/>
              </w:rPr>
            </w:pPr>
            <w:r w:rsidRPr="00E72E73">
              <w:rPr>
                <w:sz w:val="20"/>
              </w:rPr>
              <w:t>2</w:t>
            </w:r>
          </w:p>
        </w:tc>
        <w:tc>
          <w:tcPr>
            <w:tcW w:w="731" w:type="dxa"/>
            <w:textDirection w:val="btLr"/>
          </w:tcPr>
          <w:p w:rsidR="00F9748B" w:rsidRPr="00E72E73" w:rsidRDefault="00F9748B" w:rsidP="00E72E73">
            <w:pPr>
              <w:widowControl/>
              <w:suppressAutoHyphens/>
              <w:spacing w:line="360" w:lineRule="auto"/>
              <w:ind w:left="113" w:right="113" w:firstLine="0"/>
              <w:jc w:val="left"/>
              <w:rPr>
                <w:sz w:val="20"/>
                <w:lang w:val="en-US"/>
              </w:rPr>
            </w:pPr>
            <w:r w:rsidRPr="00E72E73">
              <w:rPr>
                <w:sz w:val="20"/>
                <w:lang w:val="en-US"/>
              </w:rPr>
              <w:t>26.12.2009</w:t>
            </w:r>
            <w:r w:rsidR="00E72E73">
              <w:rPr>
                <w:sz w:val="20"/>
                <w:lang w:val="en-US"/>
              </w:rPr>
              <w:t xml:space="preserve"> </w:t>
            </w:r>
            <w:r w:rsidRPr="00E72E73">
              <w:rPr>
                <w:sz w:val="20"/>
              </w:rPr>
              <w:t>№21</w:t>
            </w:r>
          </w:p>
        </w:tc>
        <w:tc>
          <w:tcPr>
            <w:tcW w:w="460" w:type="dxa"/>
            <w:textDirection w:val="btLr"/>
          </w:tcPr>
          <w:p w:rsidR="00F9748B" w:rsidRPr="00E72E73" w:rsidRDefault="00F9748B" w:rsidP="00E72E73">
            <w:pPr>
              <w:widowControl/>
              <w:suppressAutoHyphens/>
              <w:spacing w:line="360" w:lineRule="auto"/>
              <w:ind w:left="113" w:right="113" w:firstLine="0"/>
              <w:jc w:val="left"/>
              <w:rPr>
                <w:sz w:val="20"/>
                <w:lang w:val="en-US"/>
              </w:rPr>
            </w:pPr>
            <w:r w:rsidRPr="00E72E73">
              <w:rPr>
                <w:sz w:val="20"/>
                <w:lang w:val="en-US"/>
              </w:rPr>
              <w:t>27.12.2009</w:t>
            </w:r>
          </w:p>
        </w:tc>
        <w:tc>
          <w:tcPr>
            <w:tcW w:w="731" w:type="dxa"/>
            <w:textDirection w:val="btLr"/>
          </w:tcPr>
          <w:p w:rsidR="00F9748B" w:rsidRPr="00E72E73" w:rsidRDefault="00F9748B" w:rsidP="00E72E73">
            <w:pPr>
              <w:widowControl/>
              <w:suppressAutoHyphens/>
              <w:spacing w:line="360" w:lineRule="auto"/>
              <w:ind w:left="113" w:right="113" w:firstLine="0"/>
              <w:jc w:val="left"/>
              <w:rPr>
                <w:sz w:val="20"/>
                <w:lang w:val="en-US"/>
              </w:rPr>
            </w:pPr>
            <w:r w:rsidRPr="00E72E73">
              <w:rPr>
                <w:sz w:val="20"/>
                <w:lang w:val="en-US"/>
              </w:rPr>
              <w:t>26.12.2009</w:t>
            </w:r>
          </w:p>
        </w:tc>
        <w:tc>
          <w:tcPr>
            <w:tcW w:w="730" w:type="dxa"/>
            <w:textDirection w:val="btLr"/>
          </w:tcPr>
          <w:p w:rsidR="00F9748B" w:rsidRPr="00E72E73" w:rsidRDefault="00F9748B" w:rsidP="00E72E73">
            <w:pPr>
              <w:widowControl/>
              <w:suppressAutoHyphens/>
              <w:spacing w:line="360" w:lineRule="auto"/>
              <w:ind w:left="113" w:right="113" w:firstLine="0"/>
              <w:jc w:val="left"/>
              <w:rPr>
                <w:sz w:val="20"/>
              </w:rPr>
            </w:pPr>
            <w:r w:rsidRPr="00E72E73">
              <w:rPr>
                <w:sz w:val="20"/>
              </w:rPr>
              <w:t xml:space="preserve">ЗАО </w:t>
            </w:r>
            <w:r w:rsidR="009560C1" w:rsidRPr="00E72E73">
              <w:rPr>
                <w:sz w:val="20"/>
              </w:rPr>
              <w:t>"</w:t>
            </w:r>
            <w:r w:rsidRPr="00E72E73">
              <w:rPr>
                <w:sz w:val="20"/>
              </w:rPr>
              <w:t>Рассвет</w:t>
            </w:r>
            <w:r w:rsidR="009560C1" w:rsidRPr="00E72E73">
              <w:rPr>
                <w:sz w:val="20"/>
              </w:rPr>
              <w:t>"</w:t>
            </w:r>
          </w:p>
        </w:tc>
        <w:tc>
          <w:tcPr>
            <w:tcW w:w="526" w:type="dxa"/>
            <w:textDirection w:val="btLr"/>
          </w:tcPr>
          <w:p w:rsidR="00F9748B" w:rsidRPr="00E72E73" w:rsidRDefault="00F9748B" w:rsidP="00E72E73">
            <w:pPr>
              <w:widowControl/>
              <w:suppressAutoHyphens/>
              <w:spacing w:line="360" w:lineRule="auto"/>
              <w:ind w:left="113" w:right="113" w:firstLine="0"/>
              <w:jc w:val="left"/>
              <w:rPr>
                <w:sz w:val="20"/>
              </w:rPr>
            </w:pPr>
            <w:r w:rsidRPr="00E72E73">
              <w:rPr>
                <w:sz w:val="20"/>
              </w:rPr>
              <w:t>5032567821</w:t>
            </w:r>
          </w:p>
        </w:tc>
        <w:tc>
          <w:tcPr>
            <w:tcW w:w="521" w:type="dxa"/>
            <w:textDirection w:val="btLr"/>
          </w:tcPr>
          <w:p w:rsidR="00F9748B" w:rsidRPr="00E72E73" w:rsidRDefault="00F9748B" w:rsidP="00E72E73">
            <w:pPr>
              <w:widowControl/>
              <w:suppressAutoHyphens/>
              <w:spacing w:line="360" w:lineRule="auto"/>
              <w:ind w:left="113" w:right="113" w:firstLine="0"/>
              <w:jc w:val="left"/>
              <w:rPr>
                <w:sz w:val="20"/>
              </w:rPr>
            </w:pPr>
            <w:r w:rsidRPr="00E72E73">
              <w:rPr>
                <w:sz w:val="20"/>
              </w:rPr>
              <w:t>503201001</w:t>
            </w:r>
          </w:p>
        </w:tc>
        <w:tc>
          <w:tcPr>
            <w:tcW w:w="431" w:type="dxa"/>
            <w:textDirection w:val="btLr"/>
          </w:tcPr>
          <w:p w:rsidR="00F9748B" w:rsidRPr="00E72E73" w:rsidRDefault="00F9748B" w:rsidP="00E72E73">
            <w:pPr>
              <w:widowControl/>
              <w:suppressAutoHyphens/>
              <w:spacing w:line="360" w:lineRule="auto"/>
              <w:ind w:left="113" w:right="113" w:firstLine="0"/>
              <w:jc w:val="left"/>
              <w:rPr>
                <w:sz w:val="20"/>
              </w:rPr>
            </w:pPr>
            <w:r w:rsidRPr="00E72E73">
              <w:rPr>
                <w:sz w:val="20"/>
              </w:rPr>
              <w:t>-</w:t>
            </w:r>
          </w:p>
        </w:tc>
        <w:tc>
          <w:tcPr>
            <w:tcW w:w="508" w:type="dxa"/>
            <w:textDirection w:val="btLr"/>
          </w:tcPr>
          <w:p w:rsidR="00F9748B" w:rsidRPr="00E72E73" w:rsidRDefault="00F9748B" w:rsidP="00E72E73">
            <w:pPr>
              <w:widowControl/>
              <w:suppressAutoHyphens/>
              <w:spacing w:line="360" w:lineRule="auto"/>
              <w:ind w:left="113" w:right="113" w:firstLine="0"/>
              <w:jc w:val="left"/>
              <w:rPr>
                <w:sz w:val="20"/>
              </w:rPr>
            </w:pPr>
            <w:r w:rsidRPr="00E72E73">
              <w:rPr>
                <w:sz w:val="20"/>
              </w:rPr>
              <w:t>1475</w:t>
            </w:r>
          </w:p>
        </w:tc>
        <w:tc>
          <w:tcPr>
            <w:tcW w:w="508" w:type="dxa"/>
            <w:textDirection w:val="btLr"/>
          </w:tcPr>
          <w:p w:rsidR="00F9748B" w:rsidRPr="00E72E73" w:rsidRDefault="00F9748B" w:rsidP="00E72E73">
            <w:pPr>
              <w:widowControl/>
              <w:suppressAutoHyphens/>
              <w:spacing w:line="360" w:lineRule="auto"/>
              <w:ind w:left="113" w:right="113" w:firstLine="0"/>
              <w:jc w:val="left"/>
              <w:rPr>
                <w:sz w:val="20"/>
              </w:rPr>
            </w:pPr>
            <w:r w:rsidRPr="00E72E73">
              <w:rPr>
                <w:sz w:val="20"/>
              </w:rPr>
              <w:t>1250</w:t>
            </w:r>
          </w:p>
        </w:tc>
        <w:tc>
          <w:tcPr>
            <w:tcW w:w="452" w:type="dxa"/>
            <w:textDirection w:val="btLr"/>
          </w:tcPr>
          <w:p w:rsidR="00F9748B" w:rsidRPr="00E72E73" w:rsidRDefault="00F9748B" w:rsidP="00E72E73">
            <w:pPr>
              <w:widowControl/>
              <w:suppressAutoHyphens/>
              <w:spacing w:line="360" w:lineRule="auto"/>
              <w:ind w:left="113" w:right="113" w:firstLine="0"/>
              <w:jc w:val="left"/>
              <w:rPr>
                <w:sz w:val="20"/>
              </w:rPr>
            </w:pPr>
            <w:r w:rsidRPr="00E72E73">
              <w:rPr>
                <w:sz w:val="20"/>
              </w:rPr>
              <w:t>225</w:t>
            </w:r>
          </w:p>
        </w:tc>
        <w:tc>
          <w:tcPr>
            <w:tcW w:w="431" w:type="dxa"/>
          </w:tcPr>
          <w:p w:rsidR="00F9748B" w:rsidRPr="00E72E73" w:rsidRDefault="00F9748B" w:rsidP="00E72E73">
            <w:pPr>
              <w:widowControl/>
              <w:suppressAutoHyphens/>
              <w:spacing w:line="360" w:lineRule="auto"/>
              <w:ind w:firstLine="0"/>
              <w:jc w:val="left"/>
              <w:rPr>
                <w:sz w:val="20"/>
              </w:rPr>
            </w:pPr>
            <w:r w:rsidRPr="00E72E73">
              <w:rPr>
                <w:sz w:val="20"/>
              </w:rPr>
              <w:t>-</w:t>
            </w:r>
          </w:p>
        </w:tc>
        <w:tc>
          <w:tcPr>
            <w:tcW w:w="431" w:type="dxa"/>
          </w:tcPr>
          <w:p w:rsidR="00F9748B" w:rsidRPr="00E72E73" w:rsidRDefault="00F9748B" w:rsidP="00E72E73">
            <w:pPr>
              <w:widowControl/>
              <w:suppressAutoHyphens/>
              <w:spacing w:line="360" w:lineRule="auto"/>
              <w:ind w:firstLine="0"/>
              <w:jc w:val="left"/>
              <w:rPr>
                <w:sz w:val="20"/>
              </w:rPr>
            </w:pPr>
            <w:r w:rsidRPr="00E72E73">
              <w:rPr>
                <w:sz w:val="20"/>
              </w:rPr>
              <w:t>-</w:t>
            </w:r>
          </w:p>
        </w:tc>
        <w:tc>
          <w:tcPr>
            <w:tcW w:w="751" w:type="dxa"/>
          </w:tcPr>
          <w:p w:rsidR="00F9748B" w:rsidRPr="00E72E73" w:rsidRDefault="00F9748B" w:rsidP="00E72E73">
            <w:pPr>
              <w:widowControl/>
              <w:suppressAutoHyphens/>
              <w:spacing w:line="360" w:lineRule="auto"/>
              <w:ind w:firstLine="0"/>
              <w:jc w:val="left"/>
              <w:rPr>
                <w:sz w:val="20"/>
              </w:rPr>
            </w:pPr>
            <w:r w:rsidRPr="00E72E73">
              <w:rPr>
                <w:sz w:val="20"/>
              </w:rPr>
              <w:t>-</w:t>
            </w:r>
          </w:p>
        </w:tc>
        <w:tc>
          <w:tcPr>
            <w:tcW w:w="465" w:type="dxa"/>
          </w:tcPr>
          <w:p w:rsidR="00F9748B" w:rsidRPr="00E72E73" w:rsidRDefault="00F9748B" w:rsidP="00E72E73">
            <w:pPr>
              <w:widowControl/>
              <w:suppressAutoHyphens/>
              <w:spacing w:line="360" w:lineRule="auto"/>
              <w:ind w:firstLine="0"/>
              <w:jc w:val="left"/>
              <w:rPr>
                <w:sz w:val="20"/>
              </w:rPr>
            </w:pPr>
            <w:r w:rsidRPr="00E72E73">
              <w:rPr>
                <w:sz w:val="20"/>
              </w:rPr>
              <w:t>-</w:t>
            </w:r>
          </w:p>
        </w:tc>
        <w:tc>
          <w:tcPr>
            <w:tcW w:w="472" w:type="dxa"/>
          </w:tcPr>
          <w:p w:rsidR="00F9748B" w:rsidRPr="00E72E73" w:rsidRDefault="00F9748B" w:rsidP="00E72E73">
            <w:pPr>
              <w:widowControl/>
              <w:suppressAutoHyphens/>
              <w:spacing w:line="360" w:lineRule="auto"/>
              <w:ind w:firstLine="0"/>
              <w:jc w:val="left"/>
              <w:rPr>
                <w:sz w:val="20"/>
              </w:rPr>
            </w:pPr>
            <w:r w:rsidRPr="00E72E73">
              <w:rPr>
                <w:sz w:val="20"/>
              </w:rPr>
              <w:t>-</w:t>
            </w:r>
          </w:p>
        </w:tc>
        <w:tc>
          <w:tcPr>
            <w:tcW w:w="431" w:type="dxa"/>
          </w:tcPr>
          <w:p w:rsidR="00F9748B" w:rsidRPr="00E72E73" w:rsidRDefault="00F9748B" w:rsidP="00E72E73">
            <w:pPr>
              <w:widowControl/>
              <w:suppressAutoHyphens/>
              <w:spacing w:line="360" w:lineRule="auto"/>
              <w:ind w:firstLine="0"/>
              <w:jc w:val="left"/>
              <w:rPr>
                <w:sz w:val="20"/>
              </w:rPr>
            </w:pPr>
            <w:r w:rsidRPr="00E72E73">
              <w:rPr>
                <w:sz w:val="20"/>
              </w:rPr>
              <w:t>-</w:t>
            </w:r>
          </w:p>
        </w:tc>
      </w:tr>
      <w:tr w:rsidR="00E72E73" w:rsidRPr="00E72E73" w:rsidTr="0029038C">
        <w:trPr>
          <w:cantSplit/>
          <w:trHeight w:val="1134"/>
          <w:jc w:val="center"/>
        </w:trPr>
        <w:tc>
          <w:tcPr>
            <w:tcW w:w="4623" w:type="dxa"/>
            <w:gridSpan w:val="8"/>
          </w:tcPr>
          <w:p w:rsidR="00F9748B" w:rsidRPr="00E72E73" w:rsidRDefault="00944D14" w:rsidP="00E72E73">
            <w:pPr>
              <w:widowControl/>
              <w:suppressAutoHyphens/>
              <w:spacing w:line="360" w:lineRule="auto"/>
              <w:ind w:firstLine="0"/>
              <w:jc w:val="left"/>
              <w:rPr>
                <w:sz w:val="20"/>
              </w:rPr>
            </w:pPr>
            <w:r w:rsidRPr="00E72E73">
              <w:rPr>
                <w:sz w:val="20"/>
              </w:rPr>
              <w:t xml:space="preserve"> </w:t>
            </w:r>
            <w:r w:rsidR="00F9748B" w:rsidRPr="00E72E73">
              <w:rPr>
                <w:sz w:val="20"/>
              </w:rPr>
              <w:t>ВСЕГО</w:t>
            </w:r>
          </w:p>
        </w:tc>
        <w:tc>
          <w:tcPr>
            <w:tcW w:w="508" w:type="dxa"/>
            <w:textDirection w:val="btLr"/>
          </w:tcPr>
          <w:p w:rsidR="00F9748B" w:rsidRPr="00E72E73" w:rsidRDefault="00F9748B" w:rsidP="00E72E73">
            <w:pPr>
              <w:widowControl/>
              <w:suppressAutoHyphens/>
              <w:spacing w:line="360" w:lineRule="auto"/>
              <w:ind w:left="113" w:right="113" w:firstLine="0"/>
              <w:jc w:val="left"/>
              <w:rPr>
                <w:sz w:val="20"/>
              </w:rPr>
            </w:pPr>
            <w:r w:rsidRPr="00E72E73">
              <w:rPr>
                <w:sz w:val="20"/>
              </w:rPr>
              <w:t>60475</w:t>
            </w:r>
          </w:p>
        </w:tc>
        <w:tc>
          <w:tcPr>
            <w:tcW w:w="508" w:type="dxa"/>
            <w:textDirection w:val="btLr"/>
          </w:tcPr>
          <w:p w:rsidR="00F9748B" w:rsidRPr="00E72E73" w:rsidRDefault="00F9748B" w:rsidP="00E72E73">
            <w:pPr>
              <w:widowControl/>
              <w:suppressAutoHyphens/>
              <w:spacing w:line="360" w:lineRule="auto"/>
              <w:ind w:left="113" w:right="113" w:firstLine="0"/>
              <w:jc w:val="left"/>
              <w:rPr>
                <w:sz w:val="20"/>
              </w:rPr>
            </w:pPr>
            <w:r w:rsidRPr="00E72E73">
              <w:rPr>
                <w:sz w:val="20"/>
              </w:rPr>
              <w:t>51250</w:t>
            </w:r>
          </w:p>
        </w:tc>
        <w:tc>
          <w:tcPr>
            <w:tcW w:w="452" w:type="dxa"/>
            <w:textDirection w:val="btLr"/>
          </w:tcPr>
          <w:p w:rsidR="00F9748B" w:rsidRPr="00E72E73" w:rsidRDefault="00F9748B" w:rsidP="00E72E73">
            <w:pPr>
              <w:widowControl/>
              <w:suppressAutoHyphens/>
              <w:spacing w:line="360" w:lineRule="auto"/>
              <w:ind w:left="113" w:right="113" w:firstLine="0"/>
              <w:jc w:val="left"/>
              <w:rPr>
                <w:sz w:val="20"/>
              </w:rPr>
            </w:pPr>
            <w:r w:rsidRPr="00E72E73">
              <w:rPr>
                <w:sz w:val="20"/>
              </w:rPr>
              <w:t>9225</w:t>
            </w:r>
          </w:p>
        </w:tc>
        <w:tc>
          <w:tcPr>
            <w:tcW w:w="431" w:type="dxa"/>
          </w:tcPr>
          <w:p w:rsidR="00F9748B" w:rsidRPr="00E72E73" w:rsidRDefault="00F9748B" w:rsidP="00E72E73">
            <w:pPr>
              <w:widowControl/>
              <w:suppressAutoHyphens/>
              <w:spacing w:line="360" w:lineRule="auto"/>
              <w:ind w:firstLine="0"/>
              <w:jc w:val="left"/>
              <w:rPr>
                <w:sz w:val="20"/>
              </w:rPr>
            </w:pPr>
          </w:p>
        </w:tc>
        <w:tc>
          <w:tcPr>
            <w:tcW w:w="431" w:type="dxa"/>
          </w:tcPr>
          <w:p w:rsidR="00F9748B" w:rsidRPr="00E72E73" w:rsidRDefault="00F9748B" w:rsidP="00E72E73">
            <w:pPr>
              <w:widowControl/>
              <w:suppressAutoHyphens/>
              <w:spacing w:line="360" w:lineRule="auto"/>
              <w:ind w:firstLine="0"/>
              <w:jc w:val="left"/>
              <w:rPr>
                <w:sz w:val="20"/>
              </w:rPr>
            </w:pPr>
          </w:p>
        </w:tc>
        <w:tc>
          <w:tcPr>
            <w:tcW w:w="751" w:type="dxa"/>
          </w:tcPr>
          <w:p w:rsidR="00F9748B" w:rsidRPr="00E72E73" w:rsidRDefault="00F9748B" w:rsidP="00E72E73">
            <w:pPr>
              <w:widowControl/>
              <w:suppressAutoHyphens/>
              <w:spacing w:line="360" w:lineRule="auto"/>
              <w:ind w:firstLine="0"/>
              <w:jc w:val="left"/>
              <w:rPr>
                <w:sz w:val="20"/>
              </w:rPr>
            </w:pPr>
          </w:p>
        </w:tc>
        <w:tc>
          <w:tcPr>
            <w:tcW w:w="465" w:type="dxa"/>
          </w:tcPr>
          <w:p w:rsidR="00F9748B" w:rsidRPr="00E72E73" w:rsidRDefault="00F9748B" w:rsidP="00E72E73">
            <w:pPr>
              <w:widowControl/>
              <w:suppressAutoHyphens/>
              <w:spacing w:line="360" w:lineRule="auto"/>
              <w:ind w:firstLine="0"/>
              <w:jc w:val="left"/>
              <w:rPr>
                <w:sz w:val="20"/>
              </w:rPr>
            </w:pPr>
          </w:p>
        </w:tc>
        <w:tc>
          <w:tcPr>
            <w:tcW w:w="472" w:type="dxa"/>
          </w:tcPr>
          <w:p w:rsidR="00F9748B" w:rsidRPr="00E72E73" w:rsidRDefault="00F9748B" w:rsidP="00E72E73">
            <w:pPr>
              <w:widowControl/>
              <w:suppressAutoHyphens/>
              <w:spacing w:line="360" w:lineRule="auto"/>
              <w:ind w:firstLine="0"/>
              <w:jc w:val="left"/>
              <w:rPr>
                <w:sz w:val="20"/>
              </w:rPr>
            </w:pPr>
          </w:p>
        </w:tc>
        <w:tc>
          <w:tcPr>
            <w:tcW w:w="431" w:type="dxa"/>
          </w:tcPr>
          <w:p w:rsidR="00F9748B" w:rsidRPr="00E72E73" w:rsidRDefault="00F9748B" w:rsidP="00E72E73">
            <w:pPr>
              <w:widowControl/>
              <w:suppressAutoHyphens/>
              <w:spacing w:line="360" w:lineRule="auto"/>
              <w:ind w:firstLine="0"/>
              <w:jc w:val="left"/>
              <w:rPr>
                <w:sz w:val="20"/>
              </w:rPr>
            </w:pPr>
          </w:p>
        </w:tc>
      </w:tr>
    </w:tbl>
    <w:p w:rsidR="00BE3816" w:rsidRPr="009560C1" w:rsidRDefault="00BE3816" w:rsidP="009560C1">
      <w:pPr>
        <w:widowControl/>
        <w:suppressAutoHyphens/>
        <w:spacing w:line="360" w:lineRule="auto"/>
        <w:ind w:firstLine="709"/>
        <w:rPr>
          <w:sz w:val="28"/>
          <w:szCs w:val="28"/>
          <w:lang w:val="en-US"/>
        </w:rPr>
      </w:pPr>
    </w:p>
    <w:p w:rsidR="00F9748B" w:rsidRPr="009560C1" w:rsidRDefault="00BE3816" w:rsidP="009560C1">
      <w:pPr>
        <w:widowControl/>
        <w:suppressAutoHyphens/>
        <w:spacing w:line="360" w:lineRule="auto"/>
        <w:ind w:firstLine="709"/>
        <w:rPr>
          <w:sz w:val="28"/>
          <w:szCs w:val="28"/>
        </w:rPr>
      </w:pPr>
      <w:r w:rsidRPr="009560C1">
        <w:rPr>
          <w:sz w:val="28"/>
          <w:szCs w:val="28"/>
        </w:rPr>
        <w:t>Главный бухгалтер</w:t>
      </w:r>
    </w:p>
    <w:p w:rsidR="00E72E73" w:rsidRDefault="00F9748B" w:rsidP="009560C1">
      <w:pPr>
        <w:widowControl/>
        <w:suppressAutoHyphens/>
        <w:spacing w:line="360" w:lineRule="auto"/>
        <w:ind w:firstLine="709"/>
        <w:rPr>
          <w:sz w:val="28"/>
          <w:szCs w:val="28"/>
        </w:rPr>
      </w:pPr>
      <w:r w:rsidRPr="009560C1">
        <w:rPr>
          <w:sz w:val="28"/>
          <w:szCs w:val="28"/>
        </w:rPr>
        <w:t>Индивидуальный предприниматель</w:t>
      </w:r>
    </w:p>
    <w:p w:rsidR="00E72E73" w:rsidRDefault="00F9748B" w:rsidP="009560C1">
      <w:pPr>
        <w:widowControl/>
        <w:suppressAutoHyphens/>
        <w:spacing w:line="360" w:lineRule="auto"/>
        <w:ind w:firstLine="709"/>
        <w:rPr>
          <w:sz w:val="28"/>
          <w:szCs w:val="26"/>
        </w:rPr>
      </w:pPr>
      <w:r w:rsidRPr="009560C1">
        <w:rPr>
          <w:sz w:val="28"/>
          <w:szCs w:val="26"/>
        </w:rPr>
        <w:t>Реквизиты свидетельства о государственной регистрации индивидуального предпринимателя</w:t>
      </w:r>
    </w:p>
    <w:p w:rsidR="00C07A2F" w:rsidRPr="009560C1" w:rsidRDefault="00C07A2F" w:rsidP="009560C1">
      <w:pPr>
        <w:widowControl/>
        <w:suppressAutoHyphens/>
        <w:autoSpaceDE w:val="0"/>
        <w:autoSpaceDN w:val="0"/>
        <w:adjustRightInd w:val="0"/>
        <w:spacing w:line="360" w:lineRule="auto"/>
        <w:ind w:firstLine="709"/>
        <w:rPr>
          <w:sz w:val="28"/>
          <w:szCs w:val="28"/>
        </w:rPr>
      </w:pPr>
    </w:p>
    <w:p w:rsidR="00E72E73" w:rsidRDefault="00BE3816" w:rsidP="009560C1">
      <w:pPr>
        <w:widowControl/>
        <w:suppressAutoHyphens/>
        <w:autoSpaceDE w:val="0"/>
        <w:autoSpaceDN w:val="0"/>
        <w:adjustRightInd w:val="0"/>
        <w:spacing w:line="360" w:lineRule="auto"/>
        <w:ind w:firstLine="709"/>
        <w:rPr>
          <w:sz w:val="28"/>
          <w:szCs w:val="36"/>
        </w:rPr>
      </w:pPr>
      <w:r w:rsidRPr="009560C1">
        <w:rPr>
          <w:sz w:val="28"/>
          <w:szCs w:val="28"/>
        </w:rPr>
        <w:br w:type="page"/>
      </w:r>
      <w:r w:rsidR="000E0169" w:rsidRPr="009560C1">
        <w:rPr>
          <w:sz w:val="28"/>
          <w:szCs w:val="28"/>
        </w:rPr>
        <w:t>Приложение№5</w:t>
      </w:r>
    </w:p>
    <w:p w:rsidR="00E72E73" w:rsidRDefault="00E72E73" w:rsidP="009560C1">
      <w:pPr>
        <w:widowControl/>
        <w:suppressAutoHyphens/>
        <w:autoSpaceDE w:val="0"/>
        <w:autoSpaceDN w:val="0"/>
        <w:adjustRightInd w:val="0"/>
        <w:spacing w:line="360" w:lineRule="auto"/>
        <w:ind w:firstLine="709"/>
        <w:rPr>
          <w:sz w:val="28"/>
          <w:szCs w:val="36"/>
        </w:rPr>
      </w:pPr>
    </w:p>
    <w:p w:rsidR="00E72E73" w:rsidRDefault="005C1BBA" w:rsidP="009560C1">
      <w:pPr>
        <w:widowControl/>
        <w:suppressAutoHyphens/>
        <w:autoSpaceDE w:val="0"/>
        <w:autoSpaceDN w:val="0"/>
        <w:adjustRightInd w:val="0"/>
        <w:spacing w:line="360" w:lineRule="auto"/>
        <w:ind w:firstLine="709"/>
        <w:rPr>
          <w:sz w:val="28"/>
          <w:szCs w:val="36"/>
        </w:rPr>
      </w:pPr>
      <w:r w:rsidRPr="009560C1">
        <w:rPr>
          <w:sz w:val="28"/>
          <w:szCs w:val="36"/>
        </w:rPr>
        <w:t>Книга продаж</w:t>
      </w:r>
    </w:p>
    <w:p w:rsidR="0029038C" w:rsidRDefault="0029038C" w:rsidP="009560C1">
      <w:pPr>
        <w:widowControl/>
        <w:suppressAutoHyphens/>
        <w:spacing w:line="360" w:lineRule="auto"/>
        <w:ind w:firstLine="709"/>
        <w:rPr>
          <w:sz w:val="28"/>
          <w:szCs w:val="28"/>
          <w:lang w:val="en-US"/>
        </w:rPr>
      </w:pPr>
    </w:p>
    <w:p w:rsidR="005C1BBA" w:rsidRPr="009560C1" w:rsidRDefault="005C1BBA" w:rsidP="009560C1">
      <w:pPr>
        <w:widowControl/>
        <w:suppressAutoHyphens/>
        <w:spacing w:line="360" w:lineRule="auto"/>
        <w:ind w:firstLine="709"/>
        <w:rPr>
          <w:sz w:val="28"/>
          <w:szCs w:val="28"/>
        </w:rPr>
      </w:pPr>
      <w:r w:rsidRPr="009560C1">
        <w:rPr>
          <w:sz w:val="28"/>
          <w:szCs w:val="28"/>
        </w:rPr>
        <w:t xml:space="preserve">Покупатель ЗАО </w:t>
      </w:r>
      <w:r w:rsidR="009560C1">
        <w:rPr>
          <w:sz w:val="28"/>
          <w:szCs w:val="28"/>
        </w:rPr>
        <w:t>"</w:t>
      </w:r>
      <w:r w:rsidRPr="009560C1">
        <w:rPr>
          <w:sz w:val="28"/>
          <w:szCs w:val="28"/>
        </w:rPr>
        <w:t>Василек</w:t>
      </w:r>
      <w:r w:rsidR="009560C1">
        <w:rPr>
          <w:sz w:val="28"/>
          <w:szCs w:val="28"/>
        </w:rPr>
        <w:t>"</w:t>
      </w:r>
    </w:p>
    <w:p w:rsidR="005C1BBA" w:rsidRPr="009560C1" w:rsidRDefault="005C1BBA" w:rsidP="009560C1">
      <w:pPr>
        <w:widowControl/>
        <w:suppressAutoHyphens/>
        <w:spacing w:line="360" w:lineRule="auto"/>
        <w:ind w:firstLine="709"/>
        <w:rPr>
          <w:sz w:val="28"/>
          <w:szCs w:val="28"/>
        </w:rPr>
      </w:pPr>
      <w:r w:rsidRPr="009560C1">
        <w:rPr>
          <w:sz w:val="28"/>
          <w:szCs w:val="28"/>
        </w:rPr>
        <w:t>Идентификационный номер и код причины постановки на учет налогоплательщика-покупателя 5033647294/503301001</w:t>
      </w:r>
    </w:p>
    <w:p w:rsidR="005C1BBA" w:rsidRDefault="005C1BBA" w:rsidP="009560C1">
      <w:pPr>
        <w:widowControl/>
        <w:suppressAutoHyphens/>
        <w:spacing w:line="360" w:lineRule="auto"/>
        <w:ind w:firstLine="709"/>
        <w:rPr>
          <w:sz w:val="28"/>
          <w:szCs w:val="28"/>
          <w:lang w:val="en-US"/>
        </w:rPr>
      </w:pPr>
      <w:r w:rsidRPr="009560C1">
        <w:rPr>
          <w:sz w:val="28"/>
          <w:szCs w:val="28"/>
        </w:rPr>
        <w:t>Покупка за период с 01 ноября 2009 года</w:t>
      </w:r>
      <w:r w:rsidR="00944D14" w:rsidRPr="009560C1">
        <w:rPr>
          <w:sz w:val="28"/>
          <w:szCs w:val="28"/>
        </w:rPr>
        <w:t xml:space="preserve"> </w:t>
      </w:r>
      <w:r w:rsidRPr="009560C1">
        <w:rPr>
          <w:sz w:val="28"/>
          <w:szCs w:val="28"/>
        </w:rPr>
        <w:t>по30 ноября 2009 года</w:t>
      </w:r>
    </w:p>
    <w:tbl>
      <w:tblPr>
        <w:tblStyle w:val="aa"/>
        <w:tblW w:w="8225" w:type="dxa"/>
        <w:jc w:val="center"/>
        <w:tblLayout w:type="fixed"/>
        <w:tblLook w:val="0000" w:firstRow="0" w:lastRow="0" w:firstColumn="0" w:lastColumn="0" w:noHBand="0" w:noVBand="0"/>
      </w:tblPr>
      <w:tblGrid>
        <w:gridCol w:w="1388"/>
        <w:gridCol w:w="782"/>
        <w:gridCol w:w="560"/>
        <w:gridCol w:w="560"/>
        <w:gridCol w:w="560"/>
        <w:gridCol w:w="560"/>
        <w:gridCol w:w="431"/>
        <w:gridCol w:w="441"/>
        <w:gridCol w:w="663"/>
        <w:gridCol w:w="448"/>
        <w:gridCol w:w="635"/>
        <w:gridCol w:w="463"/>
        <w:gridCol w:w="397"/>
        <w:gridCol w:w="337"/>
      </w:tblGrid>
      <w:tr w:rsidR="0029038C" w:rsidRPr="00E72E73" w:rsidTr="0029038C">
        <w:trPr>
          <w:cantSplit/>
          <w:jc w:val="center"/>
        </w:trPr>
        <w:tc>
          <w:tcPr>
            <w:tcW w:w="1388" w:type="dxa"/>
            <w:vMerge w:val="restart"/>
          </w:tcPr>
          <w:p w:rsidR="005C1BBA" w:rsidRPr="00E72E73" w:rsidRDefault="005C1BBA" w:rsidP="00E72E73">
            <w:pPr>
              <w:widowControl/>
              <w:suppressAutoHyphens/>
              <w:spacing w:line="360" w:lineRule="auto"/>
              <w:ind w:firstLine="0"/>
              <w:jc w:val="left"/>
              <w:rPr>
                <w:sz w:val="20"/>
                <w:szCs w:val="24"/>
              </w:rPr>
            </w:pPr>
            <w:r w:rsidRPr="00E72E73">
              <w:rPr>
                <w:sz w:val="20"/>
                <w:szCs w:val="24"/>
              </w:rPr>
              <w:t xml:space="preserve">Дата и номер счета-фактуры продавца </w:t>
            </w:r>
          </w:p>
        </w:tc>
        <w:tc>
          <w:tcPr>
            <w:tcW w:w="782" w:type="dxa"/>
            <w:vMerge w:val="restart"/>
            <w:textDirection w:val="btLr"/>
          </w:tcPr>
          <w:p w:rsidR="005C1BBA" w:rsidRPr="00E72E73" w:rsidRDefault="005C1BBA" w:rsidP="00E72E73">
            <w:pPr>
              <w:widowControl/>
              <w:suppressAutoHyphens/>
              <w:spacing w:line="360" w:lineRule="auto"/>
              <w:ind w:firstLine="0"/>
              <w:jc w:val="left"/>
              <w:rPr>
                <w:sz w:val="20"/>
                <w:szCs w:val="24"/>
              </w:rPr>
            </w:pPr>
            <w:r w:rsidRPr="00E72E73">
              <w:rPr>
                <w:sz w:val="20"/>
                <w:szCs w:val="24"/>
              </w:rPr>
              <w:t>Наименование покупателя</w:t>
            </w:r>
          </w:p>
        </w:tc>
        <w:tc>
          <w:tcPr>
            <w:tcW w:w="560" w:type="dxa"/>
            <w:vMerge w:val="restart"/>
            <w:textDirection w:val="btLr"/>
          </w:tcPr>
          <w:p w:rsidR="005C1BBA" w:rsidRPr="00E72E73" w:rsidRDefault="005C1BBA" w:rsidP="00E72E73">
            <w:pPr>
              <w:widowControl/>
              <w:suppressAutoHyphens/>
              <w:spacing w:line="360" w:lineRule="auto"/>
              <w:ind w:firstLine="0"/>
              <w:jc w:val="left"/>
              <w:rPr>
                <w:sz w:val="20"/>
                <w:szCs w:val="24"/>
              </w:rPr>
            </w:pPr>
            <w:r w:rsidRPr="00E72E73">
              <w:rPr>
                <w:sz w:val="20"/>
                <w:szCs w:val="24"/>
              </w:rPr>
              <w:t xml:space="preserve">ИНН покупателя </w:t>
            </w:r>
          </w:p>
        </w:tc>
        <w:tc>
          <w:tcPr>
            <w:tcW w:w="560" w:type="dxa"/>
            <w:vMerge w:val="restart"/>
            <w:textDirection w:val="btLr"/>
          </w:tcPr>
          <w:p w:rsidR="005C1BBA" w:rsidRPr="00E72E73" w:rsidRDefault="005C1BBA" w:rsidP="00E72E73">
            <w:pPr>
              <w:widowControl/>
              <w:suppressAutoHyphens/>
              <w:spacing w:line="360" w:lineRule="auto"/>
              <w:ind w:firstLine="0"/>
              <w:jc w:val="left"/>
              <w:rPr>
                <w:sz w:val="20"/>
                <w:szCs w:val="24"/>
              </w:rPr>
            </w:pPr>
            <w:r w:rsidRPr="00E72E73">
              <w:rPr>
                <w:sz w:val="20"/>
                <w:szCs w:val="24"/>
              </w:rPr>
              <w:t xml:space="preserve">КПП покупателя </w:t>
            </w:r>
          </w:p>
        </w:tc>
        <w:tc>
          <w:tcPr>
            <w:tcW w:w="560" w:type="dxa"/>
            <w:vMerge w:val="restart"/>
            <w:textDirection w:val="btLr"/>
          </w:tcPr>
          <w:p w:rsidR="005C1BBA" w:rsidRPr="00E72E73" w:rsidRDefault="005C1BBA" w:rsidP="00E72E73">
            <w:pPr>
              <w:widowControl/>
              <w:suppressAutoHyphens/>
              <w:spacing w:line="360" w:lineRule="auto"/>
              <w:ind w:firstLine="0"/>
              <w:jc w:val="left"/>
              <w:rPr>
                <w:sz w:val="20"/>
                <w:szCs w:val="24"/>
              </w:rPr>
            </w:pPr>
            <w:r w:rsidRPr="00E72E73">
              <w:rPr>
                <w:sz w:val="20"/>
                <w:szCs w:val="24"/>
              </w:rPr>
              <w:t xml:space="preserve">Дата оплаты счета-фактуры продавца </w:t>
            </w:r>
          </w:p>
        </w:tc>
        <w:tc>
          <w:tcPr>
            <w:tcW w:w="560" w:type="dxa"/>
            <w:vMerge w:val="restart"/>
            <w:textDirection w:val="btLr"/>
          </w:tcPr>
          <w:p w:rsidR="005C1BBA" w:rsidRPr="00E72E73" w:rsidRDefault="005C1BBA" w:rsidP="00E72E73">
            <w:pPr>
              <w:widowControl/>
              <w:suppressAutoHyphens/>
              <w:spacing w:line="360" w:lineRule="auto"/>
              <w:ind w:firstLine="0"/>
              <w:jc w:val="left"/>
              <w:rPr>
                <w:sz w:val="20"/>
                <w:szCs w:val="24"/>
              </w:rPr>
            </w:pPr>
            <w:r w:rsidRPr="00E72E73">
              <w:rPr>
                <w:sz w:val="20"/>
                <w:szCs w:val="24"/>
              </w:rPr>
              <w:t xml:space="preserve">Всего продаж, включая НДС </w:t>
            </w:r>
          </w:p>
        </w:tc>
        <w:tc>
          <w:tcPr>
            <w:tcW w:w="3815" w:type="dxa"/>
            <w:gridSpan w:val="8"/>
          </w:tcPr>
          <w:p w:rsidR="005C1BBA" w:rsidRPr="00E72E73" w:rsidRDefault="005C1BBA" w:rsidP="00E72E73">
            <w:pPr>
              <w:widowControl/>
              <w:suppressAutoHyphens/>
              <w:spacing w:line="360" w:lineRule="auto"/>
              <w:ind w:firstLine="0"/>
              <w:jc w:val="left"/>
              <w:rPr>
                <w:sz w:val="20"/>
                <w:szCs w:val="24"/>
              </w:rPr>
            </w:pPr>
            <w:r w:rsidRPr="00E72E73">
              <w:rPr>
                <w:sz w:val="20"/>
                <w:szCs w:val="24"/>
              </w:rPr>
              <w:t>В том числе</w:t>
            </w:r>
          </w:p>
        </w:tc>
      </w:tr>
      <w:tr w:rsidR="0029038C" w:rsidRPr="00E72E73" w:rsidTr="0029038C">
        <w:trPr>
          <w:cantSplit/>
          <w:jc w:val="center"/>
        </w:trPr>
        <w:tc>
          <w:tcPr>
            <w:tcW w:w="1388" w:type="dxa"/>
            <w:vMerge/>
          </w:tcPr>
          <w:p w:rsidR="005C1BBA" w:rsidRPr="00E72E73" w:rsidRDefault="005C1BBA" w:rsidP="00E72E73">
            <w:pPr>
              <w:widowControl/>
              <w:suppressAutoHyphens/>
              <w:spacing w:line="360" w:lineRule="auto"/>
              <w:ind w:firstLine="0"/>
              <w:jc w:val="left"/>
              <w:rPr>
                <w:sz w:val="20"/>
                <w:szCs w:val="28"/>
              </w:rPr>
            </w:pPr>
          </w:p>
        </w:tc>
        <w:tc>
          <w:tcPr>
            <w:tcW w:w="782" w:type="dxa"/>
            <w:vMerge/>
          </w:tcPr>
          <w:p w:rsidR="005C1BBA" w:rsidRPr="00E72E73" w:rsidRDefault="005C1BBA" w:rsidP="00E72E73">
            <w:pPr>
              <w:widowControl/>
              <w:suppressAutoHyphens/>
              <w:spacing w:line="360" w:lineRule="auto"/>
              <w:ind w:firstLine="0"/>
              <w:jc w:val="left"/>
              <w:rPr>
                <w:sz w:val="20"/>
                <w:szCs w:val="24"/>
              </w:rPr>
            </w:pPr>
          </w:p>
        </w:tc>
        <w:tc>
          <w:tcPr>
            <w:tcW w:w="560" w:type="dxa"/>
            <w:vMerge/>
          </w:tcPr>
          <w:p w:rsidR="005C1BBA" w:rsidRPr="00E72E73" w:rsidRDefault="005C1BBA" w:rsidP="00E72E73">
            <w:pPr>
              <w:widowControl/>
              <w:suppressAutoHyphens/>
              <w:spacing w:line="360" w:lineRule="auto"/>
              <w:ind w:firstLine="0"/>
              <w:jc w:val="left"/>
              <w:rPr>
                <w:sz w:val="20"/>
                <w:szCs w:val="24"/>
              </w:rPr>
            </w:pPr>
          </w:p>
        </w:tc>
        <w:tc>
          <w:tcPr>
            <w:tcW w:w="560" w:type="dxa"/>
            <w:vMerge/>
          </w:tcPr>
          <w:p w:rsidR="005C1BBA" w:rsidRPr="00E72E73" w:rsidRDefault="005C1BBA" w:rsidP="00E72E73">
            <w:pPr>
              <w:widowControl/>
              <w:suppressAutoHyphens/>
              <w:spacing w:line="360" w:lineRule="auto"/>
              <w:ind w:firstLine="0"/>
              <w:jc w:val="left"/>
              <w:rPr>
                <w:sz w:val="20"/>
                <w:szCs w:val="24"/>
              </w:rPr>
            </w:pPr>
          </w:p>
        </w:tc>
        <w:tc>
          <w:tcPr>
            <w:tcW w:w="560" w:type="dxa"/>
            <w:vMerge/>
          </w:tcPr>
          <w:p w:rsidR="005C1BBA" w:rsidRPr="00E72E73" w:rsidRDefault="005C1BBA" w:rsidP="00E72E73">
            <w:pPr>
              <w:widowControl/>
              <w:suppressAutoHyphens/>
              <w:spacing w:line="360" w:lineRule="auto"/>
              <w:ind w:firstLine="0"/>
              <w:jc w:val="left"/>
              <w:rPr>
                <w:sz w:val="20"/>
                <w:szCs w:val="24"/>
              </w:rPr>
            </w:pPr>
          </w:p>
        </w:tc>
        <w:tc>
          <w:tcPr>
            <w:tcW w:w="560" w:type="dxa"/>
            <w:vMerge/>
          </w:tcPr>
          <w:p w:rsidR="005C1BBA" w:rsidRPr="00E72E73" w:rsidRDefault="005C1BBA" w:rsidP="00E72E73">
            <w:pPr>
              <w:widowControl/>
              <w:suppressAutoHyphens/>
              <w:spacing w:line="360" w:lineRule="auto"/>
              <w:ind w:firstLine="0"/>
              <w:jc w:val="left"/>
              <w:rPr>
                <w:sz w:val="20"/>
                <w:szCs w:val="24"/>
              </w:rPr>
            </w:pPr>
          </w:p>
        </w:tc>
        <w:tc>
          <w:tcPr>
            <w:tcW w:w="3478" w:type="dxa"/>
            <w:gridSpan w:val="7"/>
          </w:tcPr>
          <w:p w:rsidR="005C1BBA" w:rsidRPr="00E72E73" w:rsidRDefault="005C1BBA" w:rsidP="00E72E73">
            <w:pPr>
              <w:widowControl/>
              <w:suppressAutoHyphens/>
              <w:spacing w:line="360" w:lineRule="auto"/>
              <w:ind w:firstLine="0"/>
              <w:jc w:val="left"/>
              <w:rPr>
                <w:sz w:val="20"/>
                <w:szCs w:val="24"/>
              </w:rPr>
            </w:pPr>
            <w:r w:rsidRPr="00E72E73">
              <w:rPr>
                <w:sz w:val="20"/>
                <w:szCs w:val="24"/>
              </w:rPr>
              <w:t>Продажи, облагаемые налогом по ставке</w:t>
            </w:r>
          </w:p>
        </w:tc>
        <w:tc>
          <w:tcPr>
            <w:tcW w:w="337" w:type="dxa"/>
            <w:vMerge w:val="restart"/>
            <w:textDirection w:val="btLr"/>
          </w:tcPr>
          <w:p w:rsidR="005C1BBA" w:rsidRPr="00E72E73" w:rsidRDefault="005C1BBA" w:rsidP="00E72E73">
            <w:pPr>
              <w:widowControl/>
              <w:suppressAutoHyphens/>
              <w:spacing w:line="360" w:lineRule="auto"/>
              <w:ind w:firstLine="0"/>
              <w:jc w:val="left"/>
              <w:rPr>
                <w:sz w:val="20"/>
                <w:szCs w:val="24"/>
              </w:rPr>
            </w:pPr>
            <w:r w:rsidRPr="00E72E73">
              <w:rPr>
                <w:sz w:val="20"/>
                <w:szCs w:val="24"/>
              </w:rPr>
              <w:t xml:space="preserve">Продажи, освобождаемые от налога </w:t>
            </w:r>
          </w:p>
        </w:tc>
      </w:tr>
      <w:tr w:rsidR="0029038C" w:rsidRPr="00E72E73" w:rsidTr="0029038C">
        <w:trPr>
          <w:cantSplit/>
          <w:jc w:val="center"/>
        </w:trPr>
        <w:tc>
          <w:tcPr>
            <w:tcW w:w="1388" w:type="dxa"/>
            <w:vMerge/>
          </w:tcPr>
          <w:p w:rsidR="005C1BBA" w:rsidRPr="00E72E73" w:rsidRDefault="005C1BBA" w:rsidP="00E72E73">
            <w:pPr>
              <w:widowControl/>
              <w:suppressAutoHyphens/>
              <w:spacing w:line="360" w:lineRule="auto"/>
              <w:ind w:firstLine="0"/>
              <w:jc w:val="left"/>
              <w:rPr>
                <w:sz w:val="20"/>
                <w:szCs w:val="28"/>
              </w:rPr>
            </w:pPr>
          </w:p>
        </w:tc>
        <w:tc>
          <w:tcPr>
            <w:tcW w:w="782" w:type="dxa"/>
            <w:vMerge/>
          </w:tcPr>
          <w:p w:rsidR="005C1BBA" w:rsidRPr="00E72E73" w:rsidRDefault="005C1BBA" w:rsidP="00E72E73">
            <w:pPr>
              <w:widowControl/>
              <w:suppressAutoHyphens/>
              <w:spacing w:line="360" w:lineRule="auto"/>
              <w:ind w:firstLine="0"/>
              <w:jc w:val="left"/>
              <w:rPr>
                <w:sz w:val="20"/>
                <w:szCs w:val="24"/>
              </w:rPr>
            </w:pPr>
          </w:p>
        </w:tc>
        <w:tc>
          <w:tcPr>
            <w:tcW w:w="560" w:type="dxa"/>
            <w:vMerge/>
          </w:tcPr>
          <w:p w:rsidR="005C1BBA" w:rsidRPr="00E72E73" w:rsidRDefault="005C1BBA" w:rsidP="00E72E73">
            <w:pPr>
              <w:widowControl/>
              <w:suppressAutoHyphens/>
              <w:spacing w:line="360" w:lineRule="auto"/>
              <w:ind w:firstLine="0"/>
              <w:jc w:val="left"/>
              <w:rPr>
                <w:sz w:val="20"/>
                <w:szCs w:val="24"/>
              </w:rPr>
            </w:pPr>
          </w:p>
        </w:tc>
        <w:tc>
          <w:tcPr>
            <w:tcW w:w="560" w:type="dxa"/>
            <w:vMerge/>
          </w:tcPr>
          <w:p w:rsidR="005C1BBA" w:rsidRPr="00E72E73" w:rsidRDefault="005C1BBA" w:rsidP="00E72E73">
            <w:pPr>
              <w:widowControl/>
              <w:suppressAutoHyphens/>
              <w:spacing w:line="360" w:lineRule="auto"/>
              <w:ind w:firstLine="0"/>
              <w:jc w:val="left"/>
              <w:rPr>
                <w:sz w:val="20"/>
                <w:szCs w:val="24"/>
              </w:rPr>
            </w:pPr>
          </w:p>
        </w:tc>
        <w:tc>
          <w:tcPr>
            <w:tcW w:w="560" w:type="dxa"/>
            <w:vMerge/>
          </w:tcPr>
          <w:p w:rsidR="005C1BBA" w:rsidRPr="00E72E73" w:rsidRDefault="005C1BBA" w:rsidP="00E72E73">
            <w:pPr>
              <w:widowControl/>
              <w:suppressAutoHyphens/>
              <w:spacing w:line="360" w:lineRule="auto"/>
              <w:ind w:firstLine="0"/>
              <w:jc w:val="left"/>
              <w:rPr>
                <w:sz w:val="20"/>
                <w:szCs w:val="24"/>
              </w:rPr>
            </w:pPr>
          </w:p>
        </w:tc>
        <w:tc>
          <w:tcPr>
            <w:tcW w:w="560" w:type="dxa"/>
            <w:vMerge/>
          </w:tcPr>
          <w:p w:rsidR="005C1BBA" w:rsidRPr="00E72E73" w:rsidRDefault="005C1BBA" w:rsidP="00E72E73">
            <w:pPr>
              <w:widowControl/>
              <w:suppressAutoHyphens/>
              <w:spacing w:line="360" w:lineRule="auto"/>
              <w:ind w:firstLine="0"/>
              <w:jc w:val="left"/>
              <w:rPr>
                <w:sz w:val="20"/>
                <w:szCs w:val="24"/>
              </w:rPr>
            </w:pPr>
          </w:p>
        </w:tc>
        <w:tc>
          <w:tcPr>
            <w:tcW w:w="872" w:type="dxa"/>
            <w:gridSpan w:val="2"/>
          </w:tcPr>
          <w:p w:rsidR="005C1BBA" w:rsidRPr="0029038C" w:rsidRDefault="005C1BBA" w:rsidP="0029038C">
            <w:pPr>
              <w:widowControl/>
              <w:suppressAutoHyphens/>
              <w:spacing w:line="360" w:lineRule="auto"/>
              <w:ind w:firstLine="0"/>
              <w:jc w:val="left"/>
              <w:rPr>
                <w:sz w:val="20"/>
                <w:szCs w:val="24"/>
                <w:lang w:val="en-US"/>
              </w:rPr>
            </w:pPr>
            <w:r w:rsidRPr="00E72E73">
              <w:rPr>
                <w:sz w:val="20"/>
                <w:szCs w:val="24"/>
              </w:rPr>
              <w:t>18</w:t>
            </w:r>
            <w:r w:rsidR="0029038C">
              <w:rPr>
                <w:sz w:val="20"/>
                <w:szCs w:val="24"/>
                <w:lang w:val="en-US"/>
              </w:rPr>
              <w:t>%</w:t>
            </w:r>
          </w:p>
        </w:tc>
        <w:tc>
          <w:tcPr>
            <w:tcW w:w="1111" w:type="dxa"/>
            <w:gridSpan w:val="2"/>
          </w:tcPr>
          <w:p w:rsidR="005C1BBA" w:rsidRPr="0029038C" w:rsidRDefault="005C1BBA" w:rsidP="0029038C">
            <w:pPr>
              <w:widowControl/>
              <w:suppressAutoHyphens/>
              <w:spacing w:line="360" w:lineRule="auto"/>
              <w:ind w:firstLine="0"/>
              <w:jc w:val="left"/>
              <w:rPr>
                <w:sz w:val="20"/>
                <w:szCs w:val="24"/>
                <w:lang w:val="en-US"/>
              </w:rPr>
            </w:pPr>
            <w:r w:rsidRPr="00E72E73">
              <w:rPr>
                <w:sz w:val="20"/>
                <w:szCs w:val="24"/>
              </w:rPr>
              <w:t xml:space="preserve">10 </w:t>
            </w:r>
            <w:r w:rsidR="0029038C">
              <w:rPr>
                <w:sz w:val="20"/>
                <w:szCs w:val="24"/>
                <w:lang w:val="en-US"/>
              </w:rPr>
              <w:t>%</w:t>
            </w:r>
          </w:p>
        </w:tc>
        <w:tc>
          <w:tcPr>
            <w:tcW w:w="635" w:type="dxa"/>
          </w:tcPr>
          <w:p w:rsidR="005C1BBA" w:rsidRPr="0029038C" w:rsidRDefault="005C1BBA" w:rsidP="0029038C">
            <w:pPr>
              <w:widowControl/>
              <w:suppressAutoHyphens/>
              <w:spacing w:line="360" w:lineRule="auto"/>
              <w:ind w:firstLine="0"/>
              <w:jc w:val="left"/>
              <w:rPr>
                <w:sz w:val="20"/>
                <w:szCs w:val="24"/>
                <w:lang w:val="en-US"/>
              </w:rPr>
            </w:pPr>
            <w:r w:rsidRPr="00E72E73">
              <w:rPr>
                <w:sz w:val="20"/>
                <w:szCs w:val="24"/>
              </w:rPr>
              <w:t xml:space="preserve">0 </w:t>
            </w:r>
            <w:r w:rsidR="0029038C">
              <w:rPr>
                <w:sz w:val="20"/>
                <w:szCs w:val="24"/>
                <w:lang w:val="en-US"/>
              </w:rPr>
              <w:t>%</w:t>
            </w:r>
          </w:p>
        </w:tc>
        <w:tc>
          <w:tcPr>
            <w:tcW w:w="860" w:type="dxa"/>
            <w:gridSpan w:val="2"/>
          </w:tcPr>
          <w:p w:rsidR="005C1BBA" w:rsidRPr="0029038C" w:rsidRDefault="005C1BBA" w:rsidP="0029038C">
            <w:pPr>
              <w:widowControl/>
              <w:suppressAutoHyphens/>
              <w:spacing w:line="360" w:lineRule="auto"/>
              <w:ind w:firstLine="0"/>
              <w:jc w:val="left"/>
              <w:rPr>
                <w:sz w:val="20"/>
                <w:szCs w:val="24"/>
                <w:lang w:val="en-US"/>
              </w:rPr>
            </w:pPr>
            <w:r w:rsidRPr="00E72E73">
              <w:rPr>
                <w:sz w:val="20"/>
                <w:szCs w:val="24"/>
              </w:rPr>
              <w:t xml:space="preserve">20 </w:t>
            </w:r>
            <w:r w:rsidR="0029038C">
              <w:rPr>
                <w:sz w:val="20"/>
                <w:szCs w:val="24"/>
                <w:lang w:val="en-US"/>
              </w:rPr>
              <w:t>%</w:t>
            </w:r>
          </w:p>
        </w:tc>
        <w:tc>
          <w:tcPr>
            <w:tcW w:w="337" w:type="dxa"/>
            <w:vMerge/>
          </w:tcPr>
          <w:p w:rsidR="005C1BBA" w:rsidRPr="00E72E73" w:rsidRDefault="005C1BBA" w:rsidP="00E72E73">
            <w:pPr>
              <w:widowControl/>
              <w:suppressAutoHyphens/>
              <w:spacing w:line="360" w:lineRule="auto"/>
              <w:ind w:firstLine="0"/>
              <w:jc w:val="left"/>
              <w:rPr>
                <w:sz w:val="20"/>
                <w:szCs w:val="24"/>
              </w:rPr>
            </w:pPr>
          </w:p>
        </w:tc>
      </w:tr>
      <w:tr w:rsidR="0029038C" w:rsidRPr="00E72E73" w:rsidTr="0029038C">
        <w:trPr>
          <w:cantSplit/>
          <w:trHeight w:val="2581"/>
          <w:jc w:val="center"/>
        </w:trPr>
        <w:tc>
          <w:tcPr>
            <w:tcW w:w="1388" w:type="dxa"/>
            <w:vMerge/>
          </w:tcPr>
          <w:p w:rsidR="005C1BBA" w:rsidRPr="00E72E73" w:rsidRDefault="005C1BBA" w:rsidP="00E72E73">
            <w:pPr>
              <w:widowControl/>
              <w:suppressAutoHyphens/>
              <w:spacing w:line="360" w:lineRule="auto"/>
              <w:ind w:firstLine="0"/>
              <w:jc w:val="left"/>
              <w:rPr>
                <w:sz w:val="20"/>
                <w:szCs w:val="28"/>
              </w:rPr>
            </w:pPr>
          </w:p>
        </w:tc>
        <w:tc>
          <w:tcPr>
            <w:tcW w:w="782" w:type="dxa"/>
            <w:vMerge/>
          </w:tcPr>
          <w:p w:rsidR="005C1BBA" w:rsidRPr="00E72E73" w:rsidRDefault="005C1BBA" w:rsidP="00E72E73">
            <w:pPr>
              <w:widowControl/>
              <w:suppressAutoHyphens/>
              <w:spacing w:line="360" w:lineRule="auto"/>
              <w:ind w:firstLine="0"/>
              <w:jc w:val="left"/>
              <w:rPr>
                <w:sz w:val="20"/>
                <w:szCs w:val="24"/>
              </w:rPr>
            </w:pPr>
          </w:p>
        </w:tc>
        <w:tc>
          <w:tcPr>
            <w:tcW w:w="560" w:type="dxa"/>
            <w:vMerge/>
          </w:tcPr>
          <w:p w:rsidR="005C1BBA" w:rsidRPr="00E72E73" w:rsidRDefault="005C1BBA" w:rsidP="00E72E73">
            <w:pPr>
              <w:widowControl/>
              <w:suppressAutoHyphens/>
              <w:spacing w:line="360" w:lineRule="auto"/>
              <w:ind w:firstLine="0"/>
              <w:jc w:val="left"/>
              <w:rPr>
                <w:sz w:val="20"/>
                <w:szCs w:val="24"/>
              </w:rPr>
            </w:pPr>
          </w:p>
        </w:tc>
        <w:tc>
          <w:tcPr>
            <w:tcW w:w="560" w:type="dxa"/>
            <w:vMerge/>
          </w:tcPr>
          <w:p w:rsidR="005C1BBA" w:rsidRPr="00E72E73" w:rsidRDefault="005C1BBA" w:rsidP="00E72E73">
            <w:pPr>
              <w:widowControl/>
              <w:suppressAutoHyphens/>
              <w:spacing w:line="360" w:lineRule="auto"/>
              <w:ind w:firstLine="0"/>
              <w:jc w:val="left"/>
              <w:rPr>
                <w:sz w:val="20"/>
                <w:szCs w:val="24"/>
              </w:rPr>
            </w:pPr>
          </w:p>
        </w:tc>
        <w:tc>
          <w:tcPr>
            <w:tcW w:w="560" w:type="dxa"/>
            <w:vMerge/>
          </w:tcPr>
          <w:p w:rsidR="005C1BBA" w:rsidRPr="00E72E73" w:rsidRDefault="005C1BBA" w:rsidP="00E72E73">
            <w:pPr>
              <w:widowControl/>
              <w:suppressAutoHyphens/>
              <w:spacing w:line="360" w:lineRule="auto"/>
              <w:ind w:firstLine="0"/>
              <w:jc w:val="left"/>
              <w:rPr>
                <w:sz w:val="20"/>
                <w:szCs w:val="24"/>
              </w:rPr>
            </w:pPr>
          </w:p>
        </w:tc>
        <w:tc>
          <w:tcPr>
            <w:tcW w:w="560" w:type="dxa"/>
            <w:vMerge/>
          </w:tcPr>
          <w:p w:rsidR="005C1BBA" w:rsidRPr="00E72E73" w:rsidRDefault="005C1BBA" w:rsidP="00E72E73">
            <w:pPr>
              <w:widowControl/>
              <w:suppressAutoHyphens/>
              <w:spacing w:line="360" w:lineRule="auto"/>
              <w:ind w:firstLine="0"/>
              <w:jc w:val="left"/>
              <w:rPr>
                <w:sz w:val="20"/>
                <w:szCs w:val="24"/>
              </w:rPr>
            </w:pPr>
          </w:p>
        </w:tc>
        <w:tc>
          <w:tcPr>
            <w:tcW w:w="431" w:type="dxa"/>
            <w:textDirection w:val="btLr"/>
          </w:tcPr>
          <w:p w:rsidR="005C1BBA" w:rsidRPr="00E72E73" w:rsidRDefault="005C1BBA" w:rsidP="00E72E73">
            <w:pPr>
              <w:widowControl/>
              <w:suppressAutoHyphens/>
              <w:spacing w:line="360" w:lineRule="auto"/>
              <w:ind w:firstLine="0"/>
              <w:jc w:val="left"/>
              <w:rPr>
                <w:sz w:val="20"/>
                <w:szCs w:val="24"/>
              </w:rPr>
            </w:pPr>
            <w:r w:rsidRPr="00E72E73">
              <w:rPr>
                <w:sz w:val="20"/>
                <w:szCs w:val="24"/>
              </w:rPr>
              <w:t>стоимость продаж без НДС</w:t>
            </w:r>
          </w:p>
        </w:tc>
        <w:tc>
          <w:tcPr>
            <w:tcW w:w="441" w:type="dxa"/>
            <w:textDirection w:val="btLr"/>
          </w:tcPr>
          <w:p w:rsidR="005C1BBA" w:rsidRPr="00E72E73" w:rsidRDefault="005C1BBA" w:rsidP="00E72E73">
            <w:pPr>
              <w:widowControl/>
              <w:suppressAutoHyphens/>
              <w:spacing w:line="360" w:lineRule="auto"/>
              <w:ind w:firstLine="0"/>
              <w:jc w:val="left"/>
              <w:rPr>
                <w:sz w:val="20"/>
                <w:szCs w:val="24"/>
              </w:rPr>
            </w:pPr>
            <w:r w:rsidRPr="00E72E73">
              <w:rPr>
                <w:sz w:val="20"/>
                <w:szCs w:val="24"/>
              </w:rPr>
              <w:t>сумма НДС</w:t>
            </w:r>
          </w:p>
        </w:tc>
        <w:tc>
          <w:tcPr>
            <w:tcW w:w="663" w:type="dxa"/>
            <w:textDirection w:val="btLr"/>
          </w:tcPr>
          <w:p w:rsidR="005C1BBA" w:rsidRPr="00E72E73" w:rsidRDefault="005C1BBA" w:rsidP="00E72E73">
            <w:pPr>
              <w:widowControl/>
              <w:suppressAutoHyphens/>
              <w:spacing w:line="360" w:lineRule="auto"/>
              <w:ind w:firstLine="0"/>
              <w:jc w:val="left"/>
              <w:rPr>
                <w:sz w:val="20"/>
                <w:szCs w:val="24"/>
              </w:rPr>
            </w:pPr>
            <w:r w:rsidRPr="00E72E73">
              <w:rPr>
                <w:sz w:val="20"/>
                <w:szCs w:val="24"/>
              </w:rPr>
              <w:t>стоимость продаж без НДС</w:t>
            </w:r>
          </w:p>
        </w:tc>
        <w:tc>
          <w:tcPr>
            <w:tcW w:w="448" w:type="dxa"/>
            <w:textDirection w:val="btLr"/>
          </w:tcPr>
          <w:p w:rsidR="005C1BBA" w:rsidRPr="00E72E73" w:rsidRDefault="005C1BBA" w:rsidP="00E72E73">
            <w:pPr>
              <w:widowControl/>
              <w:suppressAutoHyphens/>
              <w:spacing w:line="360" w:lineRule="auto"/>
              <w:ind w:firstLine="0"/>
              <w:jc w:val="left"/>
              <w:rPr>
                <w:sz w:val="20"/>
                <w:szCs w:val="24"/>
              </w:rPr>
            </w:pPr>
            <w:r w:rsidRPr="00E72E73">
              <w:rPr>
                <w:sz w:val="20"/>
                <w:szCs w:val="24"/>
              </w:rPr>
              <w:t xml:space="preserve">сумма НДС </w:t>
            </w:r>
          </w:p>
        </w:tc>
        <w:tc>
          <w:tcPr>
            <w:tcW w:w="635" w:type="dxa"/>
            <w:textDirection w:val="btLr"/>
          </w:tcPr>
          <w:p w:rsidR="005C1BBA" w:rsidRPr="00E72E73" w:rsidRDefault="005C1BBA" w:rsidP="00E72E73">
            <w:pPr>
              <w:widowControl/>
              <w:suppressAutoHyphens/>
              <w:spacing w:line="360" w:lineRule="auto"/>
              <w:ind w:firstLine="0"/>
              <w:jc w:val="left"/>
              <w:rPr>
                <w:sz w:val="20"/>
                <w:szCs w:val="24"/>
              </w:rPr>
            </w:pPr>
          </w:p>
        </w:tc>
        <w:tc>
          <w:tcPr>
            <w:tcW w:w="463" w:type="dxa"/>
            <w:textDirection w:val="btLr"/>
          </w:tcPr>
          <w:p w:rsidR="005C1BBA" w:rsidRPr="00E72E73" w:rsidRDefault="005C1BBA" w:rsidP="00E72E73">
            <w:pPr>
              <w:widowControl/>
              <w:suppressAutoHyphens/>
              <w:spacing w:line="360" w:lineRule="auto"/>
              <w:ind w:firstLine="0"/>
              <w:jc w:val="left"/>
              <w:rPr>
                <w:sz w:val="20"/>
                <w:szCs w:val="24"/>
              </w:rPr>
            </w:pPr>
            <w:r w:rsidRPr="00E72E73">
              <w:rPr>
                <w:sz w:val="20"/>
                <w:szCs w:val="24"/>
              </w:rPr>
              <w:t>стоимость продаж без НДС</w:t>
            </w:r>
          </w:p>
        </w:tc>
        <w:tc>
          <w:tcPr>
            <w:tcW w:w="397" w:type="dxa"/>
            <w:textDirection w:val="btLr"/>
          </w:tcPr>
          <w:p w:rsidR="005C1BBA" w:rsidRPr="00E72E73" w:rsidRDefault="005C1BBA" w:rsidP="00E72E73">
            <w:pPr>
              <w:widowControl/>
              <w:suppressAutoHyphens/>
              <w:spacing w:line="360" w:lineRule="auto"/>
              <w:ind w:firstLine="0"/>
              <w:jc w:val="left"/>
              <w:rPr>
                <w:sz w:val="20"/>
                <w:szCs w:val="24"/>
              </w:rPr>
            </w:pPr>
            <w:r w:rsidRPr="00E72E73">
              <w:rPr>
                <w:sz w:val="20"/>
                <w:szCs w:val="24"/>
              </w:rPr>
              <w:t>сумма НДС</w:t>
            </w:r>
          </w:p>
        </w:tc>
        <w:tc>
          <w:tcPr>
            <w:tcW w:w="337" w:type="dxa"/>
            <w:vMerge/>
          </w:tcPr>
          <w:p w:rsidR="005C1BBA" w:rsidRPr="00E72E73" w:rsidRDefault="005C1BBA" w:rsidP="00E72E73">
            <w:pPr>
              <w:widowControl/>
              <w:suppressAutoHyphens/>
              <w:spacing w:line="360" w:lineRule="auto"/>
              <w:ind w:firstLine="0"/>
              <w:jc w:val="left"/>
              <w:rPr>
                <w:sz w:val="20"/>
                <w:szCs w:val="24"/>
              </w:rPr>
            </w:pPr>
          </w:p>
        </w:tc>
      </w:tr>
      <w:tr w:rsidR="0029038C" w:rsidRPr="00E72E73" w:rsidTr="0029038C">
        <w:trPr>
          <w:cantSplit/>
          <w:trHeight w:val="1333"/>
          <w:jc w:val="center"/>
        </w:trPr>
        <w:tc>
          <w:tcPr>
            <w:tcW w:w="1388" w:type="dxa"/>
          </w:tcPr>
          <w:p w:rsidR="005C1BBA" w:rsidRPr="00E72E73" w:rsidRDefault="005C1BBA" w:rsidP="0029038C">
            <w:pPr>
              <w:widowControl/>
              <w:suppressAutoHyphens/>
              <w:spacing w:line="360" w:lineRule="auto"/>
              <w:ind w:firstLine="0"/>
              <w:jc w:val="left"/>
              <w:rPr>
                <w:sz w:val="20"/>
                <w:szCs w:val="24"/>
              </w:rPr>
            </w:pPr>
            <w:r w:rsidRPr="00E72E73">
              <w:rPr>
                <w:sz w:val="20"/>
                <w:szCs w:val="24"/>
              </w:rPr>
              <w:t>04.11.2009</w:t>
            </w:r>
            <w:r w:rsidR="00E72E73">
              <w:rPr>
                <w:sz w:val="20"/>
                <w:szCs w:val="24"/>
                <w:lang w:val="en-US"/>
              </w:rPr>
              <w:t xml:space="preserve"> </w:t>
            </w:r>
            <w:r w:rsidRPr="00E72E73">
              <w:rPr>
                <w:sz w:val="20"/>
                <w:szCs w:val="24"/>
              </w:rPr>
              <w:t>№ 12</w:t>
            </w:r>
          </w:p>
        </w:tc>
        <w:tc>
          <w:tcPr>
            <w:tcW w:w="782"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ООО</w:t>
            </w:r>
            <w:r w:rsidR="00E72E73">
              <w:rPr>
                <w:sz w:val="20"/>
                <w:szCs w:val="24"/>
                <w:lang w:val="en-US"/>
              </w:rPr>
              <w:t xml:space="preserve"> </w:t>
            </w:r>
            <w:r w:rsidR="009560C1" w:rsidRPr="00E72E73">
              <w:rPr>
                <w:sz w:val="20"/>
                <w:szCs w:val="24"/>
              </w:rPr>
              <w:t>"</w:t>
            </w:r>
            <w:r w:rsidRPr="00E72E73">
              <w:rPr>
                <w:sz w:val="20"/>
                <w:szCs w:val="24"/>
              </w:rPr>
              <w:t>Незабудка</w:t>
            </w:r>
          </w:p>
        </w:tc>
        <w:tc>
          <w:tcPr>
            <w:tcW w:w="560"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7731682019</w:t>
            </w:r>
          </w:p>
        </w:tc>
        <w:tc>
          <w:tcPr>
            <w:tcW w:w="560"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773101001</w:t>
            </w:r>
          </w:p>
        </w:tc>
        <w:tc>
          <w:tcPr>
            <w:tcW w:w="560"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05.11.2009</w:t>
            </w:r>
          </w:p>
        </w:tc>
        <w:tc>
          <w:tcPr>
            <w:tcW w:w="560"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3540</w:t>
            </w:r>
          </w:p>
        </w:tc>
        <w:tc>
          <w:tcPr>
            <w:tcW w:w="431"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3000</w:t>
            </w:r>
          </w:p>
        </w:tc>
        <w:tc>
          <w:tcPr>
            <w:tcW w:w="441"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540</w:t>
            </w:r>
          </w:p>
        </w:tc>
        <w:tc>
          <w:tcPr>
            <w:tcW w:w="663"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448"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635"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463"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397"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337"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r>
      <w:tr w:rsidR="0029038C" w:rsidRPr="00E72E73" w:rsidTr="0029038C">
        <w:trPr>
          <w:cantSplit/>
          <w:trHeight w:val="1282"/>
          <w:jc w:val="center"/>
        </w:trPr>
        <w:tc>
          <w:tcPr>
            <w:tcW w:w="1388" w:type="dxa"/>
          </w:tcPr>
          <w:p w:rsidR="005C1BBA" w:rsidRPr="00E72E73" w:rsidRDefault="005C1BBA" w:rsidP="0029038C">
            <w:pPr>
              <w:widowControl/>
              <w:suppressAutoHyphens/>
              <w:spacing w:line="360" w:lineRule="auto"/>
              <w:ind w:firstLine="0"/>
              <w:jc w:val="left"/>
              <w:rPr>
                <w:sz w:val="20"/>
                <w:szCs w:val="24"/>
              </w:rPr>
            </w:pPr>
            <w:r w:rsidRPr="00E72E73">
              <w:rPr>
                <w:sz w:val="20"/>
                <w:szCs w:val="24"/>
              </w:rPr>
              <w:t>08.11.2009</w:t>
            </w:r>
            <w:r w:rsidR="00E72E73">
              <w:rPr>
                <w:sz w:val="20"/>
                <w:szCs w:val="24"/>
                <w:lang w:val="en-US"/>
              </w:rPr>
              <w:t xml:space="preserve"> </w:t>
            </w:r>
            <w:r w:rsidRPr="00E72E73">
              <w:rPr>
                <w:sz w:val="20"/>
                <w:szCs w:val="24"/>
              </w:rPr>
              <w:t>№ 13</w:t>
            </w:r>
          </w:p>
        </w:tc>
        <w:tc>
          <w:tcPr>
            <w:tcW w:w="782"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ЗАО</w:t>
            </w:r>
            <w:r w:rsidR="00E72E73">
              <w:rPr>
                <w:sz w:val="20"/>
                <w:szCs w:val="24"/>
                <w:lang w:val="en-US"/>
              </w:rPr>
              <w:t xml:space="preserve"> </w:t>
            </w:r>
            <w:r w:rsidR="009560C1" w:rsidRPr="00E72E73">
              <w:rPr>
                <w:sz w:val="20"/>
                <w:szCs w:val="24"/>
              </w:rPr>
              <w:t>"</w:t>
            </w:r>
            <w:r w:rsidRPr="00E72E73">
              <w:rPr>
                <w:sz w:val="20"/>
                <w:szCs w:val="24"/>
              </w:rPr>
              <w:t>Восход</w:t>
            </w:r>
            <w:r w:rsidR="009560C1" w:rsidRPr="00E72E73">
              <w:rPr>
                <w:sz w:val="20"/>
                <w:szCs w:val="24"/>
              </w:rPr>
              <w:t>"</w:t>
            </w:r>
          </w:p>
        </w:tc>
        <w:tc>
          <w:tcPr>
            <w:tcW w:w="560"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7720582439</w:t>
            </w:r>
          </w:p>
        </w:tc>
        <w:tc>
          <w:tcPr>
            <w:tcW w:w="560"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772001001</w:t>
            </w:r>
          </w:p>
        </w:tc>
        <w:tc>
          <w:tcPr>
            <w:tcW w:w="560"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10.01.2009</w:t>
            </w:r>
          </w:p>
        </w:tc>
        <w:tc>
          <w:tcPr>
            <w:tcW w:w="560"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1770</w:t>
            </w:r>
          </w:p>
        </w:tc>
        <w:tc>
          <w:tcPr>
            <w:tcW w:w="431"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1500</w:t>
            </w:r>
          </w:p>
        </w:tc>
        <w:tc>
          <w:tcPr>
            <w:tcW w:w="441"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270</w:t>
            </w:r>
          </w:p>
        </w:tc>
        <w:tc>
          <w:tcPr>
            <w:tcW w:w="663"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448"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635"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463"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397"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337" w:type="dxa"/>
            <w:textDirection w:val="btLr"/>
          </w:tcPr>
          <w:p w:rsidR="005C1BBA" w:rsidRPr="00E72E73" w:rsidRDefault="005C1BBA" w:rsidP="0029038C">
            <w:pPr>
              <w:widowControl/>
              <w:suppressAutoHyphens/>
              <w:spacing w:line="360" w:lineRule="auto"/>
              <w:ind w:left="113" w:right="113" w:firstLine="0"/>
              <w:jc w:val="left"/>
              <w:rPr>
                <w:sz w:val="20"/>
                <w:szCs w:val="24"/>
              </w:rPr>
            </w:pPr>
            <w:r w:rsidRPr="00E72E73">
              <w:rPr>
                <w:sz w:val="20"/>
                <w:szCs w:val="24"/>
              </w:rPr>
              <w:t>-</w:t>
            </w:r>
          </w:p>
        </w:tc>
      </w:tr>
      <w:tr w:rsidR="0029038C" w:rsidRPr="00E72E73" w:rsidTr="0029038C">
        <w:trPr>
          <w:cantSplit/>
          <w:trHeight w:val="1386"/>
          <w:jc w:val="center"/>
        </w:trPr>
        <w:tc>
          <w:tcPr>
            <w:tcW w:w="1388" w:type="dxa"/>
          </w:tcPr>
          <w:p w:rsidR="005C1BBA" w:rsidRPr="00E72E73" w:rsidRDefault="005C1BBA" w:rsidP="0029038C">
            <w:pPr>
              <w:widowControl/>
              <w:suppressAutoHyphens/>
              <w:spacing w:line="360" w:lineRule="auto"/>
              <w:ind w:firstLine="0"/>
              <w:jc w:val="left"/>
              <w:rPr>
                <w:sz w:val="20"/>
                <w:szCs w:val="24"/>
              </w:rPr>
            </w:pPr>
            <w:r w:rsidRPr="00E72E73">
              <w:rPr>
                <w:sz w:val="20"/>
                <w:szCs w:val="24"/>
              </w:rPr>
              <w:t>11.11.2009</w:t>
            </w:r>
            <w:r w:rsidR="00E72E73">
              <w:rPr>
                <w:sz w:val="20"/>
                <w:szCs w:val="24"/>
                <w:lang w:val="en-US"/>
              </w:rPr>
              <w:t xml:space="preserve"> </w:t>
            </w:r>
            <w:r w:rsidRPr="00E72E73">
              <w:rPr>
                <w:sz w:val="20"/>
                <w:szCs w:val="24"/>
              </w:rPr>
              <w:t>№ 14</w:t>
            </w:r>
          </w:p>
        </w:tc>
        <w:tc>
          <w:tcPr>
            <w:tcW w:w="782" w:type="dxa"/>
            <w:textDirection w:val="btLr"/>
          </w:tcPr>
          <w:p w:rsidR="005C1BBA" w:rsidRPr="0029038C" w:rsidRDefault="005C1BBA" w:rsidP="00E72E73">
            <w:pPr>
              <w:widowControl/>
              <w:suppressAutoHyphens/>
              <w:spacing w:line="360" w:lineRule="auto"/>
              <w:ind w:left="113" w:right="113" w:firstLine="0"/>
              <w:jc w:val="left"/>
              <w:rPr>
                <w:sz w:val="20"/>
                <w:szCs w:val="24"/>
                <w:lang w:val="en-US"/>
              </w:rPr>
            </w:pPr>
            <w:r w:rsidRPr="00E72E73">
              <w:rPr>
                <w:sz w:val="20"/>
                <w:szCs w:val="24"/>
              </w:rPr>
              <w:t>ПБОЮЛ</w:t>
            </w:r>
            <w:r w:rsidR="00E72E73">
              <w:rPr>
                <w:sz w:val="20"/>
                <w:szCs w:val="24"/>
                <w:lang w:val="en-US"/>
              </w:rPr>
              <w:t xml:space="preserve"> </w:t>
            </w:r>
            <w:r w:rsidR="0029038C">
              <w:rPr>
                <w:sz w:val="20"/>
                <w:szCs w:val="24"/>
              </w:rPr>
              <w:t>Иванов</w:t>
            </w:r>
          </w:p>
        </w:tc>
        <w:tc>
          <w:tcPr>
            <w:tcW w:w="560"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77494857400</w:t>
            </w:r>
          </w:p>
        </w:tc>
        <w:tc>
          <w:tcPr>
            <w:tcW w:w="560"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560"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15.11.2009</w:t>
            </w:r>
          </w:p>
        </w:tc>
        <w:tc>
          <w:tcPr>
            <w:tcW w:w="560"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4400</w:t>
            </w:r>
          </w:p>
        </w:tc>
        <w:tc>
          <w:tcPr>
            <w:tcW w:w="431"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441"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663"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4000</w:t>
            </w:r>
          </w:p>
        </w:tc>
        <w:tc>
          <w:tcPr>
            <w:tcW w:w="448"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400</w:t>
            </w:r>
          </w:p>
        </w:tc>
        <w:tc>
          <w:tcPr>
            <w:tcW w:w="635"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463"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397"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337" w:type="dxa"/>
            <w:textDirection w:val="btLr"/>
          </w:tcPr>
          <w:p w:rsidR="005C1BBA" w:rsidRPr="00E72E73" w:rsidRDefault="005C1BBA" w:rsidP="0029038C">
            <w:pPr>
              <w:widowControl/>
              <w:suppressAutoHyphens/>
              <w:spacing w:line="360" w:lineRule="auto"/>
              <w:ind w:left="113" w:right="113" w:firstLine="0"/>
              <w:jc w:val="left"/>
              <w:rPr>
                <w:sz w:val="20"/>
                <w:szCs w:val="24"/>
              </w:rPr>
            </w:pPr>
            <w:r w:rsidRPr="00E72E73">
              <w:rPr>
                <w:sz w:val="20"/>
                <w:szCs w:val="24"/>
              </w:rPr>
              <w:t>-</w:t>
            </w:r>
          </w:p>
        </w:tc>
      </w:tr>
      <w:tr w:rsidR="0029038C" w:rsidRPr="00E72E73" w:rsidTr="0029038C">
        <w:trPr>
          <w:cantSplit/>
          <w:trHeight w:val="1277"/>
          <w:jc w:val="center"/>
        </w:trPr>
        <w:tc>
          <w:tcPr>
            <w:tcW w:w="1388" w:type="dxa"/>
          </w:tcPr>
          <w:p w:rsidR="005C1BBA" w:rsidRPr="00E72E73" w:rsidRDefault="005C1BBA" w:rsidP="0029038C">
            <w:pPr>
              <w:widowControl/>
              <w:suppressAutoHyphens/>
              <w:spacing w:line="360" w:lineRule="auto"/>
              <w:ind w:firstLine="0"/>
              <w:jc w:val="left"/>
              <w:rPr>
                <w:sz w:val="20"/>
                <w:szCs w:val="24"/>
              </w:rPr>
            </w:pPr>
            <w:r w:rsidRPr="00E72E73">
              <w:rPr>
                <w:sz w:val="20"/>
                <w:szCs w:val="24"/>
              </w:rPr>
              <w:t>17.11.2009</w:t>
            </w:r>
            <w:r w:rsidR="00E72E73">
              <w:rPr>
                <w:sz w:val="20"/>
                <w:szCs w:val="24"/>
                <w:lang w:val="en-US"/>
              </w:rPr>
              <w:t xml:space="preserve"> </w:t>
            </w:r>
            <w:r w:rsidRPr="00E72E73">
              <w:rPr>
                <w:sz w:val="20"/>
                <w:szCs w:val="24"/>
              </w:rPr>
              <w:t>№ 15</w:t>
            </w:r>
          </w:p>
        </w:tc>
        <w:tc>
          <w:tcPr>
            <w:tcW w:w="782"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ООО</w:t>
            </w:r>
            <w:r w:rsidR="00E72E73">
              <w:rPr>
                <w:sz w:val="20"/>
                <w:szCs w:val="24"/>
                <w:lang w:val="en-US"/>
              </w:rPr>
              <w:t xml:space="preserve"> </w:t>
            </w:r>
            <w:r w:rsidR="009560C1" w:rsidRPr="00E72E73">
              <w:rPr>
                <w:sz w:val="20"/>
                <w:szCs w:val="24"/>
              </w:rPr>
              <w:t>"</w:t>
            </w:r>
            <w:r w:rsidRPr="00E72E73">
              <w:rPr>
                <w:sz w:val="20"/>
                <w:szCs w:val="24"/>
              </w:rPr>
              <w:t>Незабудка</w:t>
            </w:r>
            <w:r w:rsidR="009560C1" w:rsidRPr="00E72E73">
              <w:rPr>
                <w:sz w:val="20"/>
                <w:szCs w:val="24"/>
              </w:rPr>
              <w:t>"</w:t>
            </w:r>
          </w:p>
        </w:tc>
        <w:tc>
          <w:tcPr>
            <w:tcW w:w="560"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7731682019</w:t>
            </w:r>
          </w:p>
        </w:tc>
        <w:tc>
          <w:tcPr>
            <w:tcW w:w="560"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773101001</w:t>
            </w:r>
          </w:p>
        </w:tc>
        <w:tc>
          <w:tcPr>
            <w:tcW w:w="560"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18.11.2009</w:t>
            </w:r>
          </w:p>
        </w:tc>
        <w:tc>
          <w:tcPr>
            <w:tcW w:w="560"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3540</w:t>
            </w:r>
          </w:p>
        </w:tc>
        <w:tc>
          <w:tcPr>
            <w:tcW w:w="431"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3000</w:t>
            </w:r>
          </w:p>
        </w:tc>
        <w:tc>
          <w:tcPr>
            <w:tcW w:w="441"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540</w:t>
            </w:r>
          </w:p>
        </w:tc>
        <w:tc>
          <w:tcPr>
            <w:tcW w:w="663"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448"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635"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463"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397"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337" w:type="dxa"/>
            <w:textDirection w:val="btLr"/>
          </w:tcPr>
          <w:p w:rsidR="005C1BBA" w:rsidRPr="00E72E73" w:rsidRDefault="005C1BBA" w:rsidP="0029038C">
            <w:pPr>
              <w:widowControl/>
              <w:suppressAutoHyphens/>
              <w:spacing w:line="360" w:lineRule="auto"/>
              <w:ind w:left="113" w:right="113" w:firstLine="0"/>
              <w:jc w:val="left"/>
              <w:rPr>
                <w:sz w:val="20"/>
                <w:szCs w:val="24"/>
              </w:rPr>
            </w:pPr>
            <w:r w:rsidRPr="00E72E73">
              <w:rPr>
                <w:sz w:val="20"/>
                <w:szCs w:val="24"/>
              </w:rPr>
              <w:t>-</w:t>
            </w:r>
          </w:p>
        </w:tc>
      </w:tr>
      <w:tr w:rsidR="0029038C" w:rsidRPr="00E72E73" w:rsidTr="0029038C">
        <w:trPr>
          <w:cantSplit/>
          <w:trHeight w:val="840"/>
          <w:jc w:val="center"/>
        </w:trPr>
        <w:tc>
          <w:tcPr>
            <w:tcW w:w="3850" w:type="dxa"/>
            <w:gridSpan w:val="5"/>
          </w:tcPr>
          <w:p w:rsidR="005C1BBA" w:rsidRPr="00E72E73" w:rsidRDefault="00944D14" w:rsidP="00E72E73">
            <w:pPr>
              <w:widowControl/>
              <w:suppressAutoHyphens/>
              <w:spacing w:line="360" w:lineRule="auto"/>
              <w:ind w:firstLine="0"/>
              <w:jc w:val="left"/>
              <w:rPr>
                <w:sz w:val="20"/>
                <w:szCs w:val="24"/>
              </w:rPr>
            </w:pPr>
            <w:r w:rsidRPr="00E72E73">
              <w:rPr>
                <w:sz w:val="20"/>
                <w:szCs w:val="24"/>
              </w:rPr>
              <w:t xml:space="preserve"> </w:t>
            </w:r>
            <w:r w:rsidR="005C1BBA" w:rsidRPr="00E72E73">
              <w:rPr>
                <w:sz w:val="20"/>
                <w:szCs w:val="24"/>
              </w:rPr>
              <w:t xml:space="preserve">Всего </w:t>
            </w:r>
          </w:p>
        </w:tc>
        <w:tc>
          <w:tcPr>
            <w:tcW w:w="560"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13 250</w:t>
            </w:r>
          </w:p>
        </w:tc>
        <w:tc>
          <w:tcPr>
            <w:tcW w:w="431"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7500</w:t>
            </w:r>
          </w:p>
        </w:tc>
        <w:tc>
          <w:tcPr>
            <w:tcW w:w="441"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1350</w:t>
            </w:r>
          </w:p>
        </w:tc>
        <w:tc>
          <w:tcPr>
            <w:tcW w:w="663"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4000</w:t>
            </w:r>
          </w:p>
        </w:tc>
        <w:tc>
          <w:tcPr>
            <w:tcW w:w="448"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400</w:t>
            </w:r>
          </w:p>
        </w:tc>
        <w:tc>
          <w:tcPr>
            <w:tcW w:w="635"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463"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397"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c>
          <w:tcPr>
            <w:tcW w:w="337" w:type="dxa"/>
            <w:textDirection w:val="btLr"/>
          </w:tcPr>
          <w:p w:rsidR="005C1BBA" w:rsidRPr="00E72E73" w:rsidRDefault="005C1BBA" w:rsidP="00E72E73">
            <w:pPr>
              <w:widowControl/>
              <w:suppressAutoHyphens/>
              <w:spacing w:line="360" w:lineRule="auto"/>
              <w:ind w:left="113" w:right="113" w:firstLine="0"/>
              <w:jc w:val="left"/>
              <w:rPr>
                <w:sz w:val="20"/>
                <w:szCs w:val="24"/>
              </w:rPr>
            </w:pPr>
            <w:r w:rsidRPr="00E72E73">
              <w:rPr>
                <w:sz w:val="20"/>
                <w:szCs w:val="24"/>
              </w:rPr>
              <w:t>-</w:t>
            </w:r>
          </w:p>
        </w:tc>
      </w:tr>
    </w:tbl>
    <w:p w:rsidR="00E72E73" w:rsidRDefault="0029038C" w:rsidP="009560C1">
      <w:pPr>
        <w:widowControl/>
        <w:suppressAutoHyphens/>
        <w:spacing w:line="360" w:lineRule="auto"/>
        <w:ind w:firstLine="709"/>
        <w:rPr>
          <w:sz w:val="28"/>
          <w:szCs w:val="28"/>
        </w:rPr>
      </w:pPr>
      <w:r>
        <w:rPr>
          <w:sz w:val="28"/>
          <w:szCs w:val="28"/>
          <w:lang w:val="en-US"/>
        </w:rPr>
        <w:br w:type="page"/>
      </w:r>
      <w:r w:rsidR="005C1BBA" w:rsidRPr="009560C1">
        <w:rPr>
          <w:sz w:val="28"/>
          <w:szCs w:val="28"/>
        </w:rPr>
        <w:t>Главный бухгалтер</w:t>
      </w:r>
    </w:p>
    <w:p w:rsidR="00E72E73" w:rsidRDefault="005C1BBA" w:rsidP="009560C1">
      <w:pPr>
        <w:widowControl/>
        <w:suppressAutoHyphens/>
        <w:spacing w:line="360" w:lineRule="auto"/>
        <w:ind w:firstLine="709"/>
        <w:rPr>
          <w:sz w:val="28"/>
          <w:szCs w:val="28"/>
        </w:rPr>
      </w:pPr>
      <w:r w:rsidRPr="009560C1">
        <w:rPr>
          <w:sz w:val="28"/>
          <w:szCs w:val="28"/>
        </w:rPr>
        <w:t>Индивидуальный предприниматель</w:t>
      </w:r>
    </w:p>
    <w:p w:rsidR="00E72E73" w:rsidRDefault="005C1BBA" w:rsidP="009560C1">
      <w:pPr>
        <w:widowControl/>
        <w:suppressAutoHyphens/>
        <w:spacing w:line="360" w:lineRule="auto"/>
        <w:ind w:firstLine="709"/>
        <w:rPr>
          <w:sz w:val="28"/>
          <w:szCs w:val="28"/>
        </w:rPr>
      </w:pPr>
      <w:r w:rsidRPr="009560C1">
        <w:rPr>
          <w:sz w:val="28"/>
          <w:szCs w:val="28"/>
        </w:rPr>
        <w:t>Реквизиты свидетельства о государственной регистрации индивидуального предпринимателя</w:t>
      </w:r>
    </w:p>
    <w:p w:rsidR="00BE3816" w:rsidRPr="009560C1" w:rsidRDefault="00BE3816" w:rsidP="009560C1">
      <w:pPr>
        <w:widowControl/>
        <w:suppressAutoHyphens/>
        <w:spacing w:line="360" w:lineRule="auto"/>
        <w:ind w:firstLine="709"/>
        <w:rPr>
          <w:sz w:val="28"/>
          <w:szCs w:val="16"/>
        </w:rPr>
      </w:pPr>
    </w:p>
    <w:p w:rsidR="000E0169" w:rsidRPr="009560C1" w:rsidRDefault="00BE3816" w:rsidP="009560C1">
      <w:pPr>
        <w:widowControl/>
        <w:suppressAutoHyphens/>
        <w:spacing w:line="360" w:lineRule="auto"/>
        <w:ind w:firstLine="709"/>
        <w:rPr>
          <w:sz w:val="28"/>
          <w:szCs w:val="24"/>
        </w:rPr>
      </w:pPr>
      <w:r w:rsidRPr="009560C1">
        <w:rPr>
          <w:sz w:val="28"/>
          <w:szCs w:val="16"/>
        </w:rPr>
        <w:br w:type="page"/>
      </w:r>
      <w:r w:rsidR="000E0169" w:rsidRPr="009560C1">
        <w:rPr>
          <w:sz w:val="28"/>
          <w:szCs w:val="24"/>
        </w:rPr>
        <w:t>Приложение, таблица № 6</w:t>
      </w:r>
    </w:p>
    <w:p w:rsidR="00BE3816" w:rsidRPr="009560C1" w:rsidRDefault="00BE3816" w:rsidP="009560C1">
      <w:pPr>
        <w:widowControl/>
        <w:suppressAutoHyphens/>
        <w:spacing w:line="360" w:lineRule="auto"/>
        <w:ind w:firstLine="709"/>
        <w:rPr>
          <w:sz w:val="28"/>
          <w:szCs w:val="24"/>
        </w:rPr>
      </w:pPr>
    </w:p>
    <w:p w:rsidR="000E0169" w:rsidRPr="009560C1" w:rsidRDefault="000E0169" w:rsidP="009560C1">
      <w:pPr>
        <w:widowControl/>
        <w:suppressAutoHyphens/>
        <w:spacing w:line="360" w:lineRule="auto"/>
        <w:ind w:firstLine="709"/>
        <w:rPr>
          <w:sz w:val="28"/>
          <w:szCs w:val="24"/>
        </w:rPr>
      </w:pPr>
      <w:r w:rsidRPr="009560C1">
        <w:rPr>
          <w:sz w:val="28"/>
          <w:szCs w:val="24"/>
        </w:rPr>
        <w:t>Различия бу</w:t>
      </w:r>
      <w:r w:rsidR="00BE3816" w:rsidRPr="009560C1">
        <w:rPr>
          <w:sz w:val="28"/>
          <w:szCs w:val="24"/>
        </w:rPr>
        <w:t>хгалтерского и налогового учета</w:t>
      </w:r>
    </w:p>
    <w:tbl>
      <w:tblPr>
        <w:tblStyle w:val="aa"/>
        <w:tblW w:w="9356" w:type="dxa"/>
        <w:jc w:val="center"/>
        <w:tblLayout w:type="fixed"/>
        <w:tblLook w:val="0000" w:firstRow="0" w:lastRow="0" w:firstColumn="0" w:lastColumn="0" w:noHBand="0" w:noVBand="0"/>
      </w:tblPr>
      <w:tblGrid>
        <w:gridCol w:w="2408"/>
        <w:gridCol w:w="3748"/>
        <w:gridCol w:w="3200"/>
      </w:tblGrid>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Элементы учетной политики</w:t>
            </w:r>
            <w:r w:rsidR="00944D14" w:rsidRPr="00E72E73">
              <w:rPr>
                <w:sz w:val="20"/>
                <w:szCs w:val="24"/>
              </w:rPr>
              <w:t xml:space="preserve"> </w:t>
            </w:r>
          </w:p>
        </w:tc>
        <w:tc>
          <w:tcPr>
            <w:tcW w:w="3835"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 xml:space="preserve">Налоговый учет </w:t>
            </w:r>
          </w:p>
        </w:tc>
        <w:tc>
          <w:tcPr>
            <w:tcW w:w="3273"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Бухгалтерский учет</w:t>
            </w:r>
          </w:p>
        </w:tc>
      </w:tr>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Методы</w:t>
            </w:r>
            <w:r w:rsidR="00944D14" w:rsidRPr="00E72E73">
              <w:rPr>
                <w:sz w:val="20"/>
                <w:szCs w:val="24"/>
              </w:rPr>
              <w:t xml:space="preserve"> </w:t>
            </w:r>
            <w:r w:rsidRPr="00E72E73">
              <w:rPr>
                <w:sz w:val="20"/>
                <w:szCs w:val="24"/>
              </w:rPr>
              <w:t>учета</w:t>
            </w:r>
            <w:r w:rsidR="00944D14" w:rsidRPr="00E72E73">
              <w:rPr>
                <w:sz w:val="20"/>
                <w:szCs w:val="24"/>
              </w:rPr>
              <w:t xml:space="preserve"> </w:t>
            </w:r>
            <w:r w:rsidRPr="00E72E73">
              <w:rPr>
                <w:sz w:val="20"/>
                <w:szCs w:val="24"/>
              </w:rPr>
              <w:t>доходов</w:t>
            </w:r>
            <w:r w:rsidR="00944D14" w:rsidRPr="00E72E73">
              <w:rPr>
                <w:sz w:val="20"/>
                <w:szCs w:val="24"/>
              </w:rPr>
              <w:t xml:space="preserve"> </w:t>
            </w:r>
            <w:r w:rsidRPr="00E72E73">
              <w:rPr>
                <w:sz w:val="20"/>
                <w:szCs w:val="24"/>
              </w:rPr>
              <w:t>и расходов</w:t>
            </w:r>
          </w:p>
        </w:tc>
        <w:tc>
          <w:tcPr>
            <w:tcW w:w="3835" w:type="dxa"/>
          </w:tcPr>
          <w:p w:rsidR="00E72E73" w:rsidRPr="00E72E73" w:rsidRDefault="000E0169" w:rsidP="00E72E73">
            <w:pPr>
              <w:widowControl/>
              <w:suppressAutoHyphens/>
              <w:spacing w:line="360" w:lineRule="auto"/>
              <w:ind w:firstLine="0"/>
              <w:jc w:val="left"/>
              <w:rPr>
                <w:sz w:val="20"/>
                <w:szCs w:val="14"/>
              </w:rPr>
            </w:pPr>
            <w:r w:rsidRPr="00E72E73">
              <w:rPr>
                <w:sz w:val="20"/>
                <w:szCs w:val="24"/>
              </w:rPr>
              <w:t>Доходы и расходы могут учитываться:</w:t>
            </w:r>
          </w:p>
          <w:p w:rsidR="000E0169" w:rsidRPr="00E72E73" w:rsidRDefault="000E0169" w:rsidP="00E72E73">
            <w:pPr>
              <w:widowControl/>
              <w:suppressAutoHyphens/>
              <w:spacing w:line="360" w:lineRule="auto"/>
              <w:ind w:firstLine="0"/>
              <w:jc w:val="left"/>
              <w:rPr>
                <w:sz w:val="20"/>
                <w:szCs w:val="24"/>
              </w:rPr>
            </w:pPr>
            <w:r w:rsidRPr="00E72E73">
              <w:rPr>
                <w:sz w:val="20"/>
                <w:szCs w:val="24"/>
              </w:rPr>
              <w:t>-метод начисления;</w:t>
            </w:r>
          </w:p>
          <w:p w:rsidR="00E72E73" w:rsidRPr="00E72E73" w:rsidRDefault="000E0169" w:rsidP="00E72E73">
            <w:pPr>
              <w:widowControl/>
              <w:suppressAutoHyphens/>
              <w:spacing w:line="360" w:lineRule="auto"/>
              <w:ind w:firstLine="0"/>
              <w:jc w:val="left"/>
              <w:rPr>
                <w:sz w:val="20"/>
                <w:szCs w:val="24"/>
              </w:rPr>
            </w:pPr>
            <w:r w:rsidRPr="00E72E73">
              <w:rPr>
                <w:sz w:val="20"/>
                <w:szCs w:val="24"/>
              </w:rPr>
              <w:t>-кассовым методом.</w:t>
            </w:r>
          </w:p>
          <w:p w:rsidR="000E0169" w:rsidRPr="00E72E73" w:rsidRDefault="000E0169" w:rsidP="00E72E73">
            <w:pPr>
              <w:widowControl/>
              <w:suppressAutoHyphens/>
              <w:autoSpaceDE w:val="0"/>
              <w:autoSpaceDN w:val="0"/>
              <w:adjustRightInd w:val="0"/>
              <w:spacing w:line="360" w:lineRule="auto"/>
              <w:ind w:firstLine="0"/>
              <w:jc w:val="left"/>
              <w:rPr>
                <w:sz w:val="20"/>
                <w:szCs w:val="24"/>
              </w:rPr>
            </w:pPr>
            <w:r w:rsidRPr="00E72E73">
              <w:rPr>
                <w:sz w:val="20"/>
                <w:szCs w:val="24"/>
              </w:rPr>
              <w:t>Применять кассовый метод могут</w:t>
            </w:r>
            <w:r w:rsidR="00944D14" w:rsidRPr="00E72E73">
              <w:rPr>
                <w:sz w:val="20"/>
                <w:szCs w:val="24"/>
              </w:rPr>
              <w:t xml:space="preserve"> </w:t>
            </w:r>
            <w:r w:rsidRPr="00E72E73">
              <w:rPr>
                <w:sz w:val="20"/>
                <w:szCs w:val="24"/>
              </w:rPr>
              <w:t>только те организации, у которых в среднем за</w:t>
            </w:r>
            <w:r w:rsidR="00944D14" w:rsidRPr="00E72E73">
              <w:rPr>
                <w:sz w:val="20"/>
                <w:szCs w:val="24"/>
              </w:rPr>
              <w:t xml:space="preserve"> </w:t>
            </w:r>
            <w:r w:rsidRPr="00E72E73">
              <w:rPr>
                <w:sz w:val="20"/>
                <w:szCs w:val="24"/>
              </w:rPr>
              <w:t>предыдущие четыре квартала выручка от</w:t>
            </w:r>
            <w:r w:rsidR="00944D14" w:rsidRPr="00E72E73">
              <w:rPr>
                <w:sz w:val="20"/>
                <w:szCs w:val="24"/>
              </w:rPr>
              <w:t xml:space="preserve"> </w:t>
            </w:r>
            <w:r w:rsidRPr="00E72E73">
              <w:rPr>
                <w:sz w:val="20"/>
                <w:szCs w:val="24"/>
              </w:rPr>
              <w:t>реализации товаров, работ или услуг не</w:t>
            </w:r>
            <w:r w:rsidR="00944D14" w:rsidRPr="00E72E73">
              <w:rPr>
                <w:sz w:val="20"/>
                <w:szCs w:val="24"/>
              </w:rPr>
              <w:t xml:space="preserve"> </w:t>
            </w:r>
            <w:r w:rsidRPr="00E72E73">
              <w:rPr>
                <w:sz w:val="20"/>
                <w:szCs w:val="24"/>
              </w:rPr>
              <w:t>превысила 1 млн. руб. за квартал</w:t>
            </w:r>
            <w:r w:rsidR="00944D14" w:rsidRPr="00E72E73">
              <w:rPr>
                <w:sz w:val="20"/>
                <w:szCs w:val="14"/>
              </w:rPr>
              <w:t xml:space="preserve"> </w:t>
            </w:r>
          </w:p>
        </w:tc>
        <w:tc>
          <w:tcPr>
            <w:tcW w:w="3273"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Используется только метод начисления</w:t>
            </w:r>
          </w:p>
        </w:tc>
      </w:tr>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Методы учета доходов и расходов по договорам, имеющим длительный цикл выполнения</w:t>
            </w:r>
          </w:p>
        </w:tc>
        <w:tc>
          <w:tcPr>
            <w:tcW w:w="3835"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Организация имеет право выбора из двух вариантов:</w:t>
            </w:r>
          </w:p>
          <w:p w:rsidR="000E0169" w:rsidRPr="00E72E73" w:rsidRDefault="000E0169" w:rsidP="00E72E73">
            <w:pPr>
              <w:widowControl/>
              <w:suppressAutoHyphens/>
              <w:spacing w:line="360" w:lineRule="auto"/>
              <w:ind w:firstLine="0"/>
              <w:jc w:val="left"/>
              <w:rPr>
                <w:sz w:val="20"/>
                <w:szCs w:val="24"/>
              </w:rPr>
            </w:pPr>
            <w:r w:rsidRPr="00E72E73">
              <w:rPr>
                <w:sz w:val="20"/>
                <w:szCs w:val="24"/>
              </w:rPr>
              <w:t>-равномерный учет;</w:t>
            </w:r>
          </w:p>
          <w:p w:rsidR="000E0169" w:rsidRPr="00E72E73" w:rsidRDefault="000E0169" w:rsidP="00E72E73">
            <w:pPr>
              <w:widowControl/>
              <w:suppressAutoHyphens/>
              <w:spacing w:line="360" w:lineRule="auto"/>
              <w:ind w:firstLine="0"/>
              <w:jc w:val="left"/>
              <w:rPr>
                <w:sz w:val="20"/>
                <w:szCs w:val="24"/>
              </w:rPr>
            </w:pPr>
            <w:r w:rsidRPr="00E72E73">
              <w:rPr>
                <w:sz w:val="20"/>
                <w:szCs w:val="24"/>
              </w:rPr>
              <w:t>-учет пропорционально доле фактических расходов отчетного периода в общей сумме расходов, предусмотренных в смете</w:t>
            </w:r>
          </w:p>
        </w:tc>
        <w:tc>
          <w:tcPr>
            <w:tcW w:w="3273" w:type="dxa"/>
          </w:tcPr>
          <w:p w:rsidR="00E72E73" w:rsidRPr="00E72E73" w:rsidRDefault="000E0169" w:rsidP="00E72E73">
            <w:pPr>
              <w:widowControl/>
              <w:suppressAutoHyphens/>
              <w:spacing w:line="360" w:lineRule="auto"/>
              <w:ind w:firstLine="0"/>
              <w:jc w:val="left"/>
              <w:rPr>
                <w:sz w:val="20"/>
                <w:szCs w:val="24"/>
              </w:rPr>
            </w:pPr>
            <w:r w:rsidRPr="00E72E73">
              <w:rPr>
                <w:sz w:val="20"/>
                <w:szCs w:val="24"/>
              </w:rPr>
              <w:t>Организация имеет право выбора из двух вариантов:</w:t>
            </w:r>
          </w:p>
          <w:p w:rsidR="000E0169" w:rsidRPr="00E72E73" w:rsidRDefault="000E0169" w:rsidP="00E72E73">
            <w:pPr>
              <w:widowControl/>
              <w:suppressAutoHyphens/>
              <w:spacing w:line="360" w:lineRule="auto"/>
              <w:ind w:firstLine="0"/>
              <w:jc w:val="left"/>
              <w:rPr>
                <w:sz w:val="20"/>
                <w:szCs w:val="24"/>
              </w:rPr>
            </w:pPr>
            <w:r w:rsidRPr="00E72E73">
              <w:rPr>
                <w:sz w:val="20"/>
                <w:szCs w:val="24"/>
              </w:rPr>
              <w:t>-по мере готовности работы, услуги, продукции (с использованием счета 46);</w:t>
            </w:r>
          </w:p>
          <w:p w:rsidR="000E0169" w:rsidRPr="00E72E73" w:rsidRDefault="000E0169" w:rsidP="00E72E73">
            <w:pPr>
              <w:widowControl/>
              <w:suppressAutoHyphens/>
              <w:spacing w:line="360" w:lineRule="auto"/>
              <w:ind w:firstLine="0"/>
              <w:jc w:val="left"/>
              <w:rPr>
                <w:sz w:val="20"/>
                <w:szCs w:val="24"/>
              </w:rPr>
            </w:pPr>
            <w:r w:rsidRPr="00E72E73">
              <w:rPr>
                <w:sz w:val="20"/>
                <w:szCs w:val="24"/>
              </w:rPr>
              <w:t>-по завершении выполнения работы, оказания услуги, изготовления продукции в целом</w:t>
            </w:r>
          </w:p>
        </w:tc>
      </w:tr>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Методы оценки материально-производственных запасов</w:t>
            </w:r>
          </w:p>
        </w:tc>
        <w:tc>
          <w:tcPr>
            <w:tcW w:w="3835"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Возможен выбор из трех методов оценки:</w:t>
            </w:r>
          </w:p>
          <w:p w:rsidR="000E0169" w:rsidRPr="00E72E73" w:rsidRDefault="000E0169" w:rsidP="00E72E73">
            <w:pPr>
              <w:widowControl/>
              <w:suppressAutoHyphens/>
              <w:spacing w:line="360" w:lineRule="auto"/>
              <w:ind w:firstLine="0"/>
              <w:jc w:val="left"/>
              <w:rPr>
                <w:sz w:val="20"/>
                <w:szCs w:val="24"/>
              </w:rPr>
            </w:pPr>
            <w:r w:rsidRPr="00E72E73">
              <w:rPr>
                <w:sz w:val="20"/>
                <w:szCs w:val="24"/>
              </w:rPr>
              <w:t>-по стоимости первых по времени приобретения(ФИФО);</w:t>
            </w:r>
          </w:p>
          <w:p w:rsidR="000E0169" w:rsidRPr="00E72E73" w:rsidRDefault="000E0169" w:rsidP="00E72E73">
            <w:pPr>
              <w:widowControl/>
              <w:suppressAutoHyphens/>
              <w:spacing w:line="360" w:lineRule="auto"/>
              <w:ind w:firstLine="0"/>
              <w:jc w:val="left"/>
              <w:rPr>
                <w:sz w:val="20"/>
                <w:szCs w:val="24"/>
              </w:rPr>
            </w:pPr>
            <w:r w:rsidRPr="00E72E73">
              <w:rPr>
                <w:sz w:val="20"/>
                <w:szCs w:val="24"/>
              </w:rPr>
              <w:t>-по средней стоимости;</w:t>
            </w:r>
          </w:p>
          <w:p w:rsidR="000E0169" w:rsidRPr="00E72E73" w:rsidRDefault="000E0169" w:rsidP="00E72E73">
            <w:pPr>
              <w:widowControl/>
              <w:suppressAutoHyphens/>
              <w:spacing w:line="360" w:lineRule="auto"/>
              <w:ind w:firstLine="0"/>
              <w:jc w:val="left"/>
              <w:rPr>
                <w:sz w:val="20"/>
                <w:szCs w:val="24"/>
              </w:rPr>
            </w:pPr>
            <w:r w:rsidRPr="00E72E73">
              <w:rPr>
                <w:sz w:val="20"/>
                <w:szCs w:val="24"/>
              </w:rPr>
              <w:t>-по стоимости единицы товара.</w:t>
            </w:r>
          </w:p>
        </w:tc>
        <w:tc>
          <w:tcPr>
            <w:tcW w:w="3273"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Возможен выбор из четырех методов оценки:</w:t>
            </w:r>
          </w:p>
          <w:p w:rsidR="000E0169" w:rsidRPr="00E72E73" w:rsidRDefault="000E0169" w:rsidP="00E72E73">
            <w:pPr>
              <w:widowControl/>
              <w:suppressAutoHyphens/>
              <w:spacing w:line="360" w:lineRule="auto"/>
              <w:ind w:firstLine="0"/>
              <w:jc w:val="left"/>
              <w:rPr>
                <w:sz w:val="20"/>
                <w:szCs w:val="24"/>
              </w:rPr>
            </w:pPr>
            <w:r w:rsidRPr="00E72E73">
              <w:rPr>
                <w:sz w:val="20"/>
                <w:szCs w:val="24"/>
              </w:rPr>
              <w:t>-по стоимости первых по времени приобретения(ФИФО);</w:t>
            </w:r>
          </w:p>
          <w:p w:rsidR="000E0169" w:rsidRPr="00E72E73" w:rsidRDefault="000E0169" w:rsidP="00E72E73">
            <w:pPr>
              <w:widowControl/>
              <w:suppressAutoHyphens/>
              <w:spacing w:line="360" w:lineRule="auto"/>
              <w:ind w:firstLine="0"/>
              <w:jc w:val="left"/>
              <w:rPr>
                <w:sz w:val="20"/>
                <w:szCs w:val="24"/>
              </w:rPr>
            </w:pPr>
            <w:r w:rsidRPr="00E72E73">
              <w:rPr>
                <w:sz w:val="20"/>
                <w:szCs w:val="24"/>
              </w:rPr>
              <w:t>-по стоимости последних по времени приобретения (ЛИФО);</w:t>
            </w:r>
          </w:p>
          <w:p w:rsidR="000E0169" w:rsidRPr="00E72E73" w:rsidRDefault="000E0169" w:rsidP="00E72E73">
            <w:pPr>
              <w:widowControl/>
              <w:suppressAutoHyphens/>
              <w:spacing w:line="360" w:lineRule="auto"/>
              <w:ind w:firstLine="0"/>
              <w:jc w:val="left"/>
              <w:rPr>
                <w:sz w:val="20"/>
                <w:szCs w:val="24"/>
              </w:rPr>
            </w:pPr>
            <w:r w:rsidRPr="00E72E73">
              <w:rPr>
                <w:sz w:val="20"/>
                <w:szCs w:val="24"/>
              </w:rPr>
              <w:t>-по средней стоимости;</w:t>
            </w:r>
          </w:p>
          <w:p w:rsidR="000E0169" w:rsidRPr="00E72E73" w:rsidRDefault="000E0169" w:rsidP="00E72E73">
            <w:pPr>
              <w:widowControl/>
              <w:suppressAutoHyphens/>
              <w:spacing w:line="360" w:lineRule="auto"/>
              <w:ind w:firstLine="0"/>
              <w:jc w:val="left"/>
              <w:rPr>
                <w:sz w:val="20"/>
                <w:szCs w:val="24"/>
              </w:rPr>
            </w:pPr>
            <w:r w:rsidRPr="00E72E73">
              <w:rPr>
                <w:sz w:val="20"/>
                <w:szCs w:val="24"/>
              </w:rPr>
              <w:t>-по стоимости единицы товара.</w:t>
            </w:r>
          </w:p>
        </w:tc>
      </w:tr>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 xml:space="preserve">Учет транспотрно-заготовительных расходов </w:t>
            </w:r>
          </w:p>
        </w:tc>
        <w:tc>
          <w:tcPr>
            <w:tcW w:w="3835"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 xml:space="preserve">Организация учитывает такие расходы в зависимости от условий договора либо в составе покупной стоимости товаров, либо в составе прямых расходов на продажу. </w:t>
            </w:r>
          </w:p>
        </w:tc>
        <w:tc>
          <w:tcPr>
            <w:tcW w:w="3273"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Организация имеет выбор из следующих вариантов:</w:t>
            </w:r>
          </w:p>
          <w:p w:rsidR="000E0169" w:rsidRPr="00E72E73" w:rsidRDefault="000E0169" w:rsidP="00E72E73">
            <w:pPr>
              <w:widowControl/>
              <w:suppressAutoHyphens/>
              <w:spacing w:line="360" w:lineRule="auto"/>
              <w:ind w:firstLine="0"/>
              <w:jc w:val="left"/>
              <w:rPr>
                <w:sz w:val="20"/>
                <w:szCs w:val="24"/>
              </w:rPr>
            </w:pPr>
            <w:r w:rsidRPr="00E72E73">
              <w:rPr>
                <w:sz w:val="20"/>
                <w:szCs w:val="24"/>
              </w:rPr>
              <w:t>-учитывать такие расходы в себестоимости приобретения товаров;</w:t>
            </w:r>
          </w:p>
          <w:p w:rsidR="000E0169" w:rsidRPr="00E72E73" w:rsidRDefault="000E0169" w:rsidP="00E72E73">
            <w:pPr>
              <w:widowControl/>
              <w:suppressAutoHyphens/>
              <w:spacing w:line="360" w:lineRule="auto"/>
              <w:ind w:firstLine="0"/>
              <w:jc w:val="left"/>
              <w:rPr>
                <w:sz w:val="20"/>
                <w:szCs w:val="24"/>
              </w:rPr>
            </w:pPr>
            <w:r w:rsidRPr="00E72E73">
              <w:rPr>
                <w:sz w:val="20"/>
                <w:szCs w:val="24"/>
              </w:rPr>
              <w:t>-учитывать такие расходы отдельно в составе расходов на продажу</w:t>
            </w:r>
            <w:r w:rsidR="00944D14" w:rsidRPr="00E72E73">
              <w:rPr>
                <w:sz w:val="20"/>
                <w:szCs w:val="24"/>
              </w:rPr>
              <w:t xml:space="preserve"> </w:t>
            </w:r>
          </w:p>
        </w:tc>
      </w:tr>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Формирование стоимости товаров в розничной торговле</w:t>
            </w:r>
          </w:p>
        </w:tc>
        <w:tc>
          <w:tcPr>
            <w:tcW w:w="3835"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Товары учитываются по покупной стоимости</w:t>
            </w:r>
          </w:p>
        </w:tc>
        <w:tc>
          <w:tcPr>
            <w:tcW w:w="3273"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Розничная торговая организация имеет право выбора из двух вариантов:</w:t>
            </w:r>
          </w:p>
          <w:p w:rsidR="000E0169" w:rsidRPr="00E72E73" w:rsidRDefault="000E0169" w:rsidP="00E72E73">
            <w:pPr>
              <w:widowControl/>
              <w:suppressAutoHyphens/>
              <w:spacing w:line="360" w:lineRule="auto"/>
              <w:ind w:firstLine="0"/>
              <w:jc w:val="left"/>
              <w:rPr>
                <w:sz w:val="20"/>
                <w:szCs w:val="24"/>
              </w:rPr>
            </w:pPr>
            <w:r w:rsidRPr="00E72E73">
              <w:rPr>
                <w:sz w:val="20"/>
                <w:szCs w:val="24"/>
              </w:rPr>
              <w:t>-учет товаров по покупным ценам (на счете 41);</w:t>
            </w:r>
          </w:p>
          <w:p w:rsidR="000E0169" w:rsidRPr="00E72E73" w:rsidRDefault="000E0169" w:rsidP="00E72E73">
            <w:pPr>
              <w:widowControl/>
              <w:suppressAutoHyphens/>
              <w:spacing w:line="360" w:lineRule="auto"/>
              <w:ind w:firstLine="0"/>
              <w:jc w:val="left"/>
              <w:rPr>
                <w:sz w:val="20"/>
                <w:szCs w:val="24"/>
              </w:rPr>
            </w:pPr>
            <w:r w:rsidRPr="00E72E73">
              <w:rPr>
                <w:sz w:val="20"/>
                <w:szCs w:val="24"/>
              </w:rPr>
              <w:t>- учет товаров по продажным ценам (на счете 41 и 42);</w:t>
            </w:r>
          </w:p>
          <w:p w:rsidR="000E0169" w:rsidRPr="00E72E73" w:rsidRDefault="000E0169" w:rsidP="00E72E73">
            <w:pPr>
              <w:widowControl/>
              <w:suppressAutoHyphens/>
              <w:spacing w:line="360" w:lineRule="auto"/>
              <w:ind w:firstLine="0"/>
              <w:jc w:val="left"/>
              <w:rPr>
                <w:sz w:val="20"/>
                <w:szCs w:val="24"/>
              </w:rPr>
            </w:pPr>
          </w:p>
        </w:tc>
      </w:tr>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Амортизация основных средств. Срок службы основных средств</w:t>
            </w:r>
          </w:p>
        </w:tc>
        <w:tc>
          <w:tcPr>
            <w:tcW w:w="3835"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Срок службы основных средств организация определяет самостоятельно, но в пределах установленных норм</w:t>
            </w:r>
          </w:p>
        </w:tc>
        <w:tc>
          <w:tcPr>
            <w:tcW w:w="3273"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Срок службы основных средств организация определяет самостоятельно</w:t>
            </w:r>
          </w:p>
        </w:tc>
      </w:tr>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Амортизация основных средств. Методы начисления</w:t>
            </w:r>
          </w:p>
        </w:tc>
        <w:tc>
          <w:tcPr>
            <w:tcW w:w="3835"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Амортизацию можно начислять применительно к группе основных средств одним из двух методов:</w:t>
            </w:r>
          </w:p>
          <w:p w:rsidR="000E0169" w:rsidRPr="00E72E73" w:rsidRDefault="000E0169" w:rsidP="00E72E73">
            <w:pPr>
              <w:widowControl/>
              <w:suppressAutoHyphens/>
              <w:spacing w:line="360" w:lineRule="auto"/>
              <w:ind w:firstLine="0"/>
              <w:jc w:val="left"/>
              <w:rPr>
                <w:sz w:val="20"/>
                <w:szCs w:val="24"/>
              </w:rPr>
            </w:pPr>
            <w:r w:rsidRPr="00E72E73">
              <w:rPr>
                <w:sz w:val="20"/>
                <w:szCs w:val="24"/>
              </w:rPr>
              <w:t>-линейным;</w:t>
            </w:r>
          </w:p>
          <w:p w:rsidR="000E0169" w:rsidRPr="00E72E73" w:rsidRDefault="000E0169" w:rsidP="00E72E73">
            <w:pPr>
              <w:widowControl/>
              <w:suppressAutoHyphens/>
              <w:spacing w:line="360" w:lineRule="auto"/>
              <w:ind w:firstLine="0"/>
              <w:jc w:val="left"/>
              <w:rPr>
                <w:sz w:val="20"/>
                <w:szCs w:val="24"/>
              </w:rPr>
            </w:pPr>
            <w:r w:rsidRPr="00E72E73">
              <w:rPr>
                <w:sz w:val="20"/>
                <w:szCs w:val="24"/>
              </w:rPr>
              <w:t xml:space="preserve">-нелинейными </w:t>
            </w:r>
          </w:p>
        </w:tc>
        <w:tc>
          <w:tcPr>
            <w:tcW w:w="3273"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Амортизацию можно начислять применительно к группе основных средств одним из четырех методов:</w:t>
            </w:r>
          </w:p>
          <w:p w:rsidR="000E0169" w:rsidRPr="00E72E73" w:rsidRDefault="000E0169" w:rsidP="00E72E73">
            <w:pPr>
              <w:widowControl/>
              <w:suppressAutoHyphens/>
              <w:spacing w:line="360" w:lineRule="auto"/>
              <w:ind w:firstLine="0"/>
              <w:jc w:val="left"/>
              <w:rPr>
                <w:sz w:val="20"/>
                <w:szCs w:val="24"/>
              </w:rPr>
            </w:pPr>
            <w:r w:rsidRPr="00E72E73">
              <w:rPr>
                <w:sz w:val="20"/>
                <w:szCs w:val="24"/>
              </w:rPr>
              <w:t>- линейным;</w:t>
            </w:r>
          </w:p>
          <w:p w:rsidR="000E0169" w:rsidRPr="00E72E73" w:rsidRDefault="000E0169" w:rsidP="00E72E73">
            <w:pPr>
              <w:widowControl/>
              <w:suppressAutoHyphens/>
              <w:spacing w:line="360" w:lineRule="auto"/>
              <w:ind w:firstLine="0"/>
              <w:jc w:val="left"/>
              <w:rPr>
                <w:sz w:val="20"/>
                <w:szCs w:val="24"/>
              </w:rPr>
            </w:pPr>
            <w:r w:rsidRPr="00E72E73">
              <w:rPr>
                <w:sz w:val="20"/>
                <w:szCs w:val="24"/>
              </w:rPr>
              <w:t>-уменьшаемого остатка;</w:t>
            </w:r>
          </w:p>
          <w:p w:rsidR="000E0169" w:rsidRPr="00E72E73" w:rsidRDefault="000E0169" w:rsidP="00E72E73">
            <w:pPr>
              <w:widowControl/>
              <w:suppressAutoHyphens/>
              <w:spacing w:line="360" w:lineRule="auto"/>
              <w:ind w:firstLine="0"/>
              <w:jc w:val="left"/>
              <w:rPr>
                <w:sz w:val="20"/>
                <w:szCs w:val="24"/>
              </w:rPr>
            </w:pPr>
            <w:r w:rsidRPr="00E72E73">
              <w:rPr>
                <w:sz w:val="20"/>
                <w:szCs w:val="24"/>
              </w:rPr>
              <w:t>-списания стоимости по сумме чисел лет срока полезного использования;</w:t>
            </w:r>
          </w:p>
          <w:p w:rsidR="000E0169" w:rsidRPr="00E72E73" w:rsidRDefault="000E0169" w:rsidP="00E72E73">
            <w:pPr>
              <w:widowControl/>
              <w:suppressAutoHyphens/>
              <w:spacing w:line="360" w:lineRule="auto"/>
              <w:ind w:firstLine="0"/>
              <w:jc w:val="left"/>
              <w:rPr>
                <w:sz w:val="20"/>
                <w:szCs w:val="24"/>
              </w:rPr>
            </w:pPr>
            <w:r w:rsidRPr="00E72E73">
              <w:rPr>
                <w:sz w:val="20"/>
                <w:szCs w:val="24"/>
              </w:rPr>
              <w:t>-списания стоимости пропорционально объему продукции (работ)</w:t>
            </w:r>
          </w:p>
        </w:tc>
      </w:tr>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Амортизация МБП</w:t>
            </w:r>
          </w:p>
        </w:tc>
        <w:tc>
          <w:tcPr>
            <w:tcW w:w="3835"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Не признаются амортизируемым имуществом объекты со сроком полезного использования до 12 месяцев включительно (вне зависимости от их стоимости) и стоимостью 10000 рублей включительно (вне зависимости от срока их использования)</w:t>
            </w:r>
          </w:p>
        </w:tc>
        <w:tc>
          <w:tcPr>
            <w:tcW w:w="3273"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При учете МБП возможны два варианта:</w:t>
            </w:r>
          </w:p>
          <w:p w:rsidR="000E0169" w:rsidRPr="00E72E73" w:rsidRDefault="000E0169" w:rsidP="00E72E73">
            <w:pPr>
              <w:widowControl/>
              <w:suppressAutoHyphens/>
              <w:spacing w:line="360" w:lineRule="auto"/>
              <w:ind w:firstLine="0"/>
              <w:jc w:val="left"/>
              <w:rPr>
                <w:sz w:val="20"/>
                <w:szCs w:val="24"/>
              </w:rPr>
            </w:pPr>
            <w:r w:rsidRPr="00E72E73">
              <w:rPr>
                <w:sz w:val="20"/>
                <w:szCs w:val="24"/>
              </w:rPr>
              <w:t>-амортизация в общем порядке;</w:t>
            </w:r>
          </w:p>
          <w:p w:rsidR="000E0169" w:rsidRPr="00E72E73" w:rsidRDefault="000E0169" w:rsidP="00E72E73">
            <w:pPr>
              <w:widowControl/>
              <w:suppressAutoHyphens/>
              <w:spacing w:line="360" w:lineRule="auto"/>
              <w:ind w:firstLine="0"/>
              <w:jc w:val="left"/>
              <w:rPr>
                <w:sz w:val="20"/>
                <w:szCs w:val="24"/>
              </w:rPr>
            </w:pPr>
            <w:r w:rsidRPr="00E72E73">
              <w:rPr>
                <w:sz w:val="20"/>
                <w:szCs w:val="24"/>
              </w:rPr>
              <w:t>-учет в составе материально-производственных запасов.</w:t>
            </w:r>
          </w:p>
          <w:p w:rsidR="000E0169" w:rsidRPr="00E72E73" w:rsidRDefault="000E0169" w:rsidP="00E72E73">
            <w:pPr>
              <w:widowControl/>
              <w:suppressAutoHyphens/>
              <w:spacing w:line="360" w:lineRule="auto"/>
              <w:ind w:firstLine="0"/>
              <w:jc w:val="left"/>
              <w:rPr>
                <w:sz w:val="20"/>
                <w:szCs w:val="24"/>
              </w:rPr>
            </w:pPr>
            <w:r w:rsidRPr="00E72E73">
              <w:rPr>
                <w:sz w:val="20"/>
                <w:szCs w:val="24"/>
              </w:rPr>
              <w:t>В последнем случае необходимо установить лимит стоимости таких объектов, но не более 20000 рублей за единицу</w:t>
            </w:r>
          </w:p>
        </w:tc>
      </w:tr>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Амортизация недвижимости, на которую не зарегистрировано право собственности</w:t>
            </w:r>
          </w:p>
        </w:tc>
        <w:tc>
          <w:tcPr>
            <w:tcW w:w="3835"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Объекты недвижимости начинают амортизироваться после того, как организация подаст документы на регистрацию</w:t>
            </w:r>
          </w:p>
        </w:tc>
        <w:tc>
          <w:tcPr>
            <w:tcW w:w="3273"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Организация имеет право выбора из двух вариантов действий:</w:t>
            </w:r>
          </w:p>
          <w:p w:rsidR="000E0169" w:rsidRPr="00E72E73" w:rsidRDefault="000E0169" w:rsidP="00E72E73">
            <w:pPr>
              <w:widowControl/>
              <w:suppressAutoHyphens/>
              <w:spacing w:line="360" w:lineRule="auto"/>
              <w:ind w:firstLine="0"/>
              <w:jc w:val="left"/>
              <w:rPr>
                <w:sz w:val="20"/>
                <w:szCs w:val="24"/>
              </w:rPr>
            </w:pPr>
            <w:r w:rsidRPr="00E72E73">
              <w:rPr>
                <w:sz w:val="20"/>
                <w:szCs w:val="24"/>
              </w:rPr>
              <w:t>-после подачи документов на государственную регистрацию недвижимость учитывается на отдельном субсчете счета 01 и начинает амортизироваться в общем порядке;</w:t>
            </w:r>
          </w:p>
          <w:p w:rsidR="000E0169" w:rsidRPr="00E72E73" w:rsidRDefault="000E0169" w:rsidP="00E72E73">
            <w:pPr>
              <w:widowControl/>
              <w:suppressAutoHyphens/>
              <w:spacing w:line="360" w:lineRule="auto"/>
              <w:ind w:firstLine="0"/>
              <w:jc w:val="left"/>
              <w:rPr>
                <w:sz w:val="20"/>
                <w:szCs w:val="24"/>
              </w:rPr>
            </w:pPr>
            <w:r w:rsidRPr="00E72E73">
              <w:rPr>
                <w:sz w:val="20"/>
                <w:szCs w:val="24"/>
              </w:rPr>
              <w:t xml:space="preserve">-недвижимость учитывается до момента государственной регистрации на счете 08 и не амортизируется </w:t>
            </w:r>
          </w:p>
        </w:tc>
      </w:tr>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Переоценка основных средств</w:t>
            </w:r>
          </w:p>
        </w:tc>
        <w:tc>
          <w:tcPr>
            <w:tcW w:w="3835"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Результаты переоценки в налоговом учете не отражается и не учитываются</w:t>
            </w:r>
          </w:p>
        </w:tc>
        <w:tc>
          <w:tcPr>
            <w:tcW w:w="3273"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Коммерческие организации имеют право провести переоценку основных средств. После ее проведения, в дальнейшем они должны производить переоценку регулярно</w:t>
            </w:r>
          </w:p>
        </w:tc>
      </w:tr>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Амортизация нематериальных активов. Методы начисления</w:t>
            </w:r>
          </w:p>
        </w:tc>
        <w:tc>
          <w:tcPr>
            <w:tcW w:w="3835"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Амортизацию можно начислять одним из двух методов:</w:t>
            </w:r>
          </w:p>
          <w:p w:rsidR="000E0169" w:rsidRPr="00E72E73" w:rsidRDefault="000E0169" w:rsidP="00E72E73">
            <w:pPr>
              <w:widowControl/>
              <w:suppressAutoHyphens/>
              <w:spacing w:line="360" w:lineRule="auto"/>
              <w:ind w:firstLine="0"/>
              <w:jc w:val="left"/>
              <w:rPr>
                <w:sz w:val="20"/>
                <w:szCs w:val="24"/>
              </w:rPr>
            </w:pPr>
            <w:r w:rsidRPr="00E72E73">
              <w:rPr>
                <w:sz w:val="20"/>
                <w:szCs w:val="24"/>
              </w:rPr>
              <w:t>-линейным;</w:t>
            </w:r>
          </w:p>
          <w:p w:rsidR="000E0169" w:rsidRPr="00E72E73" w:rsidRDefault="000E0169" w:rsidP="00E72E73">
            <w:pPr>
              <w:widowControl/>
              <w:suppressAutoHyphens/>
              <w:spacing w:line="360" w:lineRule="auto"/>
              <w:ind w:firstLine="0"/>
              <w:jc w:val="left"/>
              <w:rPr>
                <w:sz w:val="20"/>
                <w:szCs w:val="24"/>
              </w:rPr>
            </w:pPr>
            <w:r w:rsidRPr="00E72E73">
              <w:rPr>
                <w:sz w:val="20"/>
                <w:szCs w:val="24"/>
              </w:rPr>
              <w:t>-нелинейным</w:t>
            </w:r>
          </w:p>
        </w:tc>
        <w:tc>
          <w:tcPr>
            <w:tcW w:w="3273"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Амортизацию можно начислять одним из трех методов:</w:t>
            </w:r>
          </w:p>
          <w:p w:rsidR="000E0169" w:rsidRPr="00E72E73" w:rsidRDefault="000E0169" w:rsidP="00E72E73">
            <w:pPr>
              <w:widowControl/>
              <w:suppressAutoHyphens/>
              <w:spacing w:line="360" w:lineRule="auto"/>
              <w:ind w:firstLine="0"/>
              <w:jc w:val="left"/>
              <w:rPr>
                <w:sz w:val="20"/>
                <w:szCs w:val="24"/>
              </w:rPr>
            </w:pPr>
            <w:r w:rsidRPr="00E72E73">
              <w:rPr>
                <w:sz w:val="20"/>
                <w:szCs w:val="24"/>
              </w:rPr>
              <w:t>-линейным;</w:t>
            </w:r>
          </w:p>
          <w:p w:rsidR="000E0169" w:rsidRPr="00E72E73" w:rsidRDefault="000E0169" w:rsidP="00E72E73">
            <w:pPr>
              <w:widowControl/>
              <w:suppressAutoHyphens/>
              <w:spacing w:line="360" w:lineRule="auto"/>
              <w:ind w:firstLine="0"/>
              <w:jc w:val="left"/>
              <w:rPr>
                <w:sz w:val="20"/>
                <w:szCs w:val="24"/>
              </w:rPr>
            </w:pPr>
            <w:r w:rsidRPr="00E72E73">
              <w:rPr>
                <w:sz w:val="20"/>
                <w:szCs w:val="24"/>
              </w:rPr>
              <w:t>-уменьшаемого остатка;</w:t>
            </w:r>
          </w:p>
          <w:p w:rsidR="000E0169" w:rsidRPr="00E72E73" w:rsidRDefault="000E0169" w:rsidP="00E72E73">
            <w:pPr>
              <w:widowControl/>
              <w:suppressAutoHyphens/>
              <w:spacing w:line="360" w:lineRule="auto"/>
              <w:ind w:firstLine="0"/>
              <w:jc w:val="left"/>
              <w:rPr>
                <w:sz w:val="20"/>
                <w:szCs w:val="24"/>
              </w:rPr>
            </w:pPr>
            <w:r w:rsidRPr="00E72E73">
              <w:rPr>
                <w:sz w:val="20"/>
                <w:szCs w:val="24"/>
              </w:rPr>
              <w:t>-пропорционально объему продукции, работ или услуг</w:t>
            </w:r>
          </w:p>
        </w:tc>
      </w:tr>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 xml:space="preserve">Оценка незавершенного производства </w:t>
            </w:r>
          </w:p>
        </w:tc>
        <w:tc>
          <w:tcPr>
            <w:tcW w:w="3835"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Организация вправе самостоятельно установить способ оценки незавершенного производства</w:t>
            </w:r>
          </w:p>
        </w:tc>
        <w:tc>
          <w:tcPr>
            <w:tcW w:w="3273"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Организация вправе самостоятельно установить способ оценки незавершенного производства</w:t>
            </w:r>
          </w:p>
        </w:tc>
      </w:tr>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 xml:space="preserve">Создание резерва по сомнительным долгам </w:t>
            </w:r>
          </w:p>
        </w:tc>
        <w:tc>
          <w:tcPr>
            <w:tcW w:w="3835"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Порядок формирования резерва не предусматривает вариантов</w:t>
            </w:r>
          </w:p>
        </w:tc>
        <w:tc>
          <w:tcPr>
            <w:tcW w:w="3273"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Порядок формирования резерва жестко не регламентирован</w:t>
            </w:r>
            <w:r w:rsidR="00944D14" w:rsidRPr="00E72E73">
              <w:rPr>
                <w:sz w:val="20"/>
                <w:szCs w:val="24"/>
              </w:rPr>
              <w:t xml:space="preserve"> </w:t>
            </w:r>
          </w:p>
        </w:tc>
      </w:tr>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Создание резервов предстоящих расходов и платежей</w:t>
            </w:r>
          </w:p>
        </w:tc>
        <w:tc>
          <w:tcPr>
            <w:tcW w:w="3835"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Организации вправе создавать следующие резервы:</w:t>
            </w:r>
          </w:p>
          <w:p w:rsidR="000E0169" w:rsidRPr="00E72E73" w:rsidRDefault="000E0169" w:rsidP="00E72E73">
            <w:pPr>
              <w:widowControl/>
              <w:suppressAutoHyphens/>
              <w:spacing w:line="360" w:lineRule="auto"/>
              <w:ind w:firstLine="0"/>
              <w:jc w:val="left"/>
              <w:rPr>
                <w:sz w:val="20"/>
                <w:szCs w:val="24"/>
              </w:rPr>
            </w:pPr>
            <w:r w:rsidRPr="00E72E73">
              <w:rPr>
                <w:sz w:val="20"/>
                <w:szCs w:val="24"/>
              </w:rPr>
              <w:t>-резерв по гарантийному ремонту;</w:t>
            </w:r>
          </w:p>
          <w:p w:rsidR="000E0169" w:rsidRPr="00E72E73" w:rsidRDefault="000E0169" w:rsidP="00E72E73">
            <w:pPr>
              <w:widowControl/>
              <w:suppressAutoHyphens/>
              <w:spacing w:line="360" w:lineRule="auto"/>
              <w:ind w:firstLine="0"/>
              <w:jc w:val="left"/>
              <w:rPr>
                <w:sz w:val="20"/>
                <w:szCs w:val="24"/>
              </w:rPr>
            </w:pPr>
            <w:r w:rsidRPr="00E72E73">
              <w:rPr>
                <w:sz w:val="20"/>
                <w:szCs w:val="24"/>
              </w:rPr>
              <w:t>-резерв по ремонту основных средств;</w:t>
            </w:r>
          </w:p>
          <w:p w:rsidR="000E0169" w:rsidRPr="00E72E73" w:rsidRDefault="000E0169" w:rsidP="00E72E73">
            <w:pPr>
              <w:widowControl/>
              <w:suppressAutoHyphens/>
              <w:spacing w:line="360" w:lineRule="auto"/>
              <w:ind w:firstLine="0"/>
              <w:jc w:val="left"/>
              <w:rPr>
                <w:sz w:val="20"/>
                <w:szCs w:val="24"/>
              </w:rPr>
            </w:pPr>
            <w:r w:rsidRPr="00E72E73">
              <w:rPr>
                <w:sz w:val="20"/>
                <w:szCs w:val="24"/>
              </w:rPr>
              <w:t>-резерв на оплату отпусков и вознаграждений;</w:t>
            </w:r>
          </w:p>
          <w:p w:rsidR="000E0169" w:rsidRPr="00E72E73" w:rsidRDefault="000E0169" w:rsidP="00E72E73">
            <w:pPr>
              <w:widowControl/>
              <w:suppressAutoHyphens/>
              <w:spacing w:line="360" w:lineRule="auto"/>
              <w:ind w:firstLine="0"/>
              <w:jc w:val="left"/>
              <w:rPr>
                <w:sz w:val="20"/>
                <w:szCs w:val="24"/>
              </w:rPr>
            </w:pPr>
            <w:r w:rsidRPr="00E72E73">
              <w:rPr>
                <w:sz w:val="20"/>
                <w:szCs w:val="24"/>
              </w:rPr>
              <w:t>-резерв предстоящих расходов, направляемых на цели, обеспечивающие социальную защиту инвалидов</w:t>
            </w:r>
          </w:p>
        </w:tc>
        <w:tc>
          <w:tcPr>
            <w:tcW w:w="3273"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Организации</w:t>
            </w:r>
            <w:r w:rsidR="00944D14" w:rsidRPr="00E72E73">
              <w:rPr>
                <w:sz w:val="20"/>
                <w:szCs w:val="24"/>
              </w:rPr>
              <w:t xml:space="preserve"> </w:t>
            </w:r>
            <w:r w:rsidRPr="00E72E73">
              <w:rPr>
                <w:sz w:val="20"/>
                <w:szCs w:val="24"/>
              </w:rPr>
              <w:t>вправе</w:t>
            </w:r>
            <w:r w:rsidR="00944D14" w:rsidRPr="00E72E73">
              <w:rPr>
                <w:sz w:val="20"/>
                <w:szCs w:val="24"/>
              </w:rPr>
              <w:t xml:space="preserve"> </w:t>
            </w:r>
            <w:r w:rsidRPr="00E72E73">
              <w:rPr>
                <w:sz w:val="20"/>
                <w:szCs w:val="24"/>
              </w:rPr>
              <w:t>создавать следующие резервы:</w:t>
            </w:r>
          </w:p>
          <w:p w:rsidR="00E72E73" w:rsidRPr="00E72E73" w:rsidRDefault="000E0169" w:rsidP="00E72E73">
            <w:pPr>
              <w:widowControl/>
              <w:suppressAutoHyphens/>
              <w:spacing w:line="360" w:lineRule="auto"/>
              <w:ind w:firstLine="0"/>
              <w:jc w:val="left"/>
              <w:rPr>
                <w:sz w:val="20"/>
                <w:szCs w:val="24"/>
              </w:rPr>
            </w:pPr>
            <w:r w:rsidRPr="00E72E73">
              <w:rPr>
                <w:sz w:val="20"/>
                <w:szCs w:val="24"/>
              </w:rPr>
              <w:t>-по гарантийному ремонту и гарантийному обслуживанию;</w:t>
            </w:r>
          </w:p>
          <w:p w:rsidR="000E0169" w:rsidRPr="00E72E73" w:rsidRDefault="000E0169" w:rsidP="00E72E73">
            <w:pPr>
              <w:widowControl/>
              <w:suppressAutoHyphens/>
              <w:spacing w:line="360" w:lineRule="auto"/>
              <w:ind w:firstLine="0"/>
              <w:jc w:val="left"/>
              <w:rPr>
                <w:sz w:val="20"/>
                <w:szCs w:val="24"/>
              </w:rPr>
            </w:pPr>
            <w:r w:rsidRPr="00E72E73">
              <w:rPr>
                <w:sz w:val="20"/>
                <w:szCs w:val="24"/>
              </w:rPr>
              <w:t>-на выплату ежегодного вознаграждения за выслугу лет и по итогам работы за год;</w:t>
            </w:r>
          </w:p>
          <w:p w:rsidR="000E0169" w:rsidRPr="00E72E73" w:rsidRDefault="000E0169" w:rsidP="00E72E73">
            <w:pPr>
              <w:widowControl/>
              <w:suppressAutoHyphens/>
              <w:spacing w:line="360" w:lineRule="auto"/>
              <w:ind w:firstLine="0"/>
              <w:jc w:val="left"/>
              <w:rPr>
                <w:sz w:val="20"/>
                <w:szCs w:val="24"/>
              </w:rPr>
            </w:pPr>
            <w:r w:rsidRPr="00E72E73">
              <w:rPr>
                <w:sz w:val="20"/>
                <w:szCs w:val="24"/>
              </w:rPr>
              <w:t>-предстоящих расходов на оплату отпусков;</w:t>
            </w:r>
          </w:p>
          <w:p w:rsidR="000E0169" w:rsidRPr="00E72E73" w:rsidRDefault="000E0169" w:rsidP="00E72E73">
            <w:pPr>
              <w:widowControl/>
              <w:suppressAutoHyphens/>
              <w:spacing w:line="360" w:lineRule="auto"/>
              <w:ind w:firstLine="0"/>
              <w:jc w:val="left"/>
              <w:rPr>
                <w:sz w:val="20"/>
                <w:szCs w:val="24"/>
              </w:rPr>
            </w:pPr>
            <w:r w:rsidRPr="00E72E73">
              <w:rPr>
                <w:sz w:val="20"/>
                <w:szCs w:val="24"/>
              </w:rPr>
              <w:t>-на ремонт основных средств;</w:t>
            </w:r>
          </w:p>
          <w:p w:rsidR="000E0169" w:rsidRPr="00E72E73" w:rsidRDefault="000E0169" w:rsidP="00E72E73">
            <w:pPr>
              <w:widowControl/>
              <w:suppressAutoHyphens/>
              <w:spacing w:line="360" w:lineRule="auto"/>
              <w:ind w:firstLine="0"/>
              <w:jc w:val="left"/>
              <w:rPr>
                <w:sz w:val="20"/>
                <w:szCs w:val="24"/>
              </w:rPr>
            </w:pPr>
            <w:r w:rsidRPr="00E72E73">
              <w:rPr>
                <w:sz w:val="20"/>
                <w:szCs w:val="24"/>
              </w:rPr>
              <w:t>-на предстоящие расходы на рекультивацию земель и осуществление иных природоохранных мероприятий;</w:t>
            </w:r>
          </w:p>
          <w:p w:rsidR="000E0169" w:rsidRPr="00E72E73" w:rsidRDefault="000E0169" w:rsidP="00E72E73">
            <w:pPr>
              <w:widowControl/>
              <w:suppressAutoHyphens/>
              <w:spacing w:line="360" w:lineRule="auto"/>
              <w:ind w:firstLine="0"/>
              <w:jc w:val="left"/>
              <w:rPr>
                <w:sz w:val="20"/>
                <w:szCs w:val="24"/>
              </w:rPr>
            </w:pPr>
            <w:r w:rsidRPr="00E72E73">
              <w:rPr>
                <w:sz w:val="20"/>
                <w:szCs w:val="24"/>
              </w:rPr>
              <w:t>-на ремонт предметов проката;</w:t>
            </w:r>
          </w:p>
          <w:p w:rsidR="000E0169" w:rsidRPr="00E72E73" w:rsidRDefault="000E0169" w:rsidP="00E72E73">
            <w:pPr>
              <w:widowControl/>
              <w:suppressAutoHyphens/>
              <w:spacing w:line="360" w:lineRule="auto"/>
              <w:ind w:firstLine="0"/>
              <w:jc w:val="left"/>
              <w:rPr>
                <w:sz w:val="20"/>
                <w:szCs w:val="24"/>
              </w:rPr>
            </w:pPr>
            <w:r w:rsidRPr="00E72E73">
              <w:rPr>
                <w:sz w:val="20"/>
                <w:szCs w:val="24"/>
              </w:rPr>
              <w:t>-на затраты по подготовительным работам к сезонному производству;</w:t>
            </w:r>
          </w:p>
          <w:p w:rsidR="000E0169" w:rsidRPr="00E72E73" w:rsidRDefault="000E0169" w:rsidP="00E72E73">
            <w:pPr>
              <w:widowControl/>
              <w:suppressAutoHyphens/>
              <w:spacing w:line="360" w:lineRule="auto"/>
              <w:ind w:firstLine="0"/>
              <w:jc w:val="left"/>
              <w:rPr>
                <w:sz w:val="20"/>
                <w:szCs w:val="24"/>
              </w:rPr>
            </w:pPr>
            <w:r w:rsidRPr="00E72E73">
              <w:rPr>
                <w:sz w:val="20"/>
                <w:szCs w:val="24"/>
              </w:rPr>
              <w:t xml:space="preserve">-на покрытие непредвиденных затрат </w:t>
            </w:r>
          </w:p>
        </w:tc>
      </w:tr>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Порядок списания расходов будущих периодов</w:t>
            </w:r>
          </w:p>
        </w:tc>
        <w:tc>
          <w:tcPr>
            <w:tcW w:w="3835"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 xml:space="preserve">Понятие </w:t>
            </w:r>
            <w:r w:rsidR="009560C1" w:rsidRPr="00E72E73">
              <w:rPr>
                <w:sz w:val="20"/>
                <w:szCs w:val="24"/>
              </w:rPr>
              <w:t>"</w:t>
            </w:r>
            <w:r w:rsidRPr="00E72E73">
              <w:rPr>
                <w:sz w:val="20"/>
                <w:szCs w:val="24"/>
              </w:rPr>
              <w:t>расходы будущих периодов</w:t>
            </w:r>
            <w:r w:rsidR="009560C1" w:rsidRPr="00E72E73">
              <w:rPr>
                <w:sz w:val="20"/>
                <w:szCs w:val="24"/>
              </w:rPr>
              <w:t>"</w:t>
            </w:r>
            <w:r w:rsidRPr="00E72E73">
              <w:rPr>
                <w:sz w:val="20"/>
                <w:szCs w:val="24"/>
              </w:rPr>
              <w:t xml:space="preserve"> отсутствует. Равномерно в течение периода, к которому они относятся, списываются расходы на определенные виды страхования и стоимость полученных лицензий</w:t>
            </w:r>
          </w:p>
        </w:tc>
        <w:tc>
          <w:tcPr>
            <w:tcW w:w="3273" w:type="dxa"/>
          </w:tcPr>
          <w:p w:rsidR="00E72E73" w:rsidRPr="00E72E73" w:rsidRDefault="000E0169" w:rsidP="00E72E73">
            <w:pPr>
              <w:widowControl/>
              <w:suppressAutoHyphens/>
              <w:spacing w:line="360" w:lineRule="auto"/>
              <w:ind w:firstLine="0"/>
              <w:jc w:val="left"/>
              <w:rPr>
                <w:sz w:val="20"/>
                <w:szCs w:val="24"/>
              </w:rPr>
            </w:pPr>
            <w:r w:rsidRPr="00E72E73">
              <w:rPr>
                <w:sz w:val="20"/>
                <w:szCs w:val="24"/>
              </w:rPr>
              <w:t>Перечень расходов будущих периодов организация устанавливает самостоятельно. Списывать данные расходы можно из двух методов:</w:t>
            </w:r>
          </w:p>
          <w:p w:rsidR="00E72E73" w:rsidRPr="00E72E73" w:rsidRDefault="000E0169" w:rsidP="00E72E73">
            <w:pPr>
              <w:widowControl/>
              <w:suppressAutoHyphens/>
              <w:spacing w:line="360" w:lineRule="auto"/>
              <w:ind w:firstLine="0"/>
              <w:jc w:val="left"/>
              <w:rPr>
                <w:sz w:val="20"/>
                <w:szCs w:val="24"/>
              </w:rPr>
            </w:pPr>
            <w:r w:rsidRPr="00E72E73">
              <w:rPr>
                <w:sz w:val="20"/>
                <w:szCs w:val="24"/>
              </w:rPr>
              <w:t>- равномерно в течение периода, к которому они относятся;</w:t>
            </w:r>
          </w:p>
          <w:p w:rsidR="000E0169" w:rsidRPr="00E72E73" w:rsidRDefault="000E0169" w:rsidP="00E72E73">
            <w:pPr>
              <w:widowControl/>
              <w:suppressAutoHyphens/>
              <w:spacing w:line="360" w:lineRule="auto"/>
              <w:ind w:firstLine="0"/>
              <w:jc w:val="left"/>
              <w:rPr>
                <w:sz w:val="20"/>
                <w:szCs w:val="24"/>
              </w:rPr>
            </w:pPr>
            <w:r w:rsidRPr="00E72E73">
              <w:rPr>
                <w:sz w:val="20"/>
                <w:szCs w:val="24"/>
              </w:rPr>
              <w:t>- пропорционально объему продукции</w:t>
            </w:r>
            <w:r w:rsidR="00944D14" w:rsidRPr="00E72E73">
              <w:rPr>
                <w:sz w:val="20"/>
                <w:szCs w:val="24"/>
              </w:rPr>
              <w:t xml:space="preserve"> </w:t>
            </w:r>
          </w:p>
        </w:tc>
      </w:tr>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Порядок списания НИОКР, давших положительный результат</w:t>
            </w:r>
          </w:p>
        </w:tc>
        <w:tc>
          <w:tcPr>
            <w:tcW w:w="3835"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Равномерно списываются на расходы в течение двух лет</w:t>
            </w:r>
          </w:p>
        </w:tc>
        <w:tc>
          <w:tcPr>
            <w:tcW w:w="3273" w:type="dxa"/>
          </w:tcPr>
          <w:p w:rsidR="00E72E73" w:rsidRPr="00E72E73" w:rsidRDefault="000E0169" w:rsidP="00E72E73">
            <w:pPr>
              <w:widowControl/>
              <w:suppressAutoHyphens/>
              <w:spacing w:line="360" w:lineRule="auto"/>
              <w:ind w:firstLine="0"/>
              <w:jc w:val="left"/>
              <w:rPr>
                <w:sz w:val="20"/>
                <w:szCs w:val="24"/>
              </w:rPr>
            </w:pPr>
            <w:r w:rsidRPr="00E72E73">
              <w:rPr>
                <w:sz w:val="20"/>
                <w:szCs w:val="24"/>
              </w:rPr>
              <w:t>Списываются в течение периода, установленного организацией, но не более пяти лет.</w:t>
            </w:r>
          </w:p>
          <w:p w:rsidR="000E0169" w:rsidRPr="00E72E73" w:rsidRDefault="000E0169" w:rsidP="00E72E73">
            <w:pPr>
              <w:widowControl/>
              <w:suppressAutoHyphens/>
              <w:spacing w:line="360" w:lineRule="auto"/>
              <w:ind w:firstLine="0"/>
              <w:jc w:val="left"/>
              <w:rPr>
                <w:sz w:val="20"/>
                <w:szCs w:val="24"/>
              </w:rPr>
            </w:pPr>
            <w:r w:rsidRPr="00E72E73">
              <w:rPr>
                <w:sz w:val="20"/>
                <w:szCs w:val="24"/>
              </w:rPr>
              <w:t>Списывать данные расходы можно одним из двух методов:</w:t>
            </w:r>
          </w:p>
          <w:p w:rsidR="000E0169" w:rsidRPr="00E72E73" w:rsidRDefault="000E0169" w:rsidP="00E72E73">
            <w:pPr>
              <w:widowControl/>
              <w:suppressAutoHyphens/>
              <w:spacing w:line="360" w:lineRule="auto"/>
              <w:ind w:firstLine="0"/>
              <w:jc w:val="left"/>
              <w:rPr>
                <w:sz w:val="20"/>
                <w:szCs w:val="24"/>
              </w:rPr>
            </w:pPr>
            <w:r w:rsidRPr="00E72E73">
              <w:rPr>
                <w:sz w:val="20"/>
                <w:szCs w:val="24"/>
              </w:rPr>
              <w:t>- линейным;</w:t>
            </w:r>
          </w:p>
          <w:p w:rsidR="000E0169" w:rsidRPr="00E72E73" w:rsidRDefault="000E0169" w:rsidP="00E72E73">
            <w:pPr>
              <w:widowControl/>
              <w:suppressAutoHyphens/>
              <w:spacing w:line="360" w:lineRule="auto"/>
              <w:ind w:firstLine="0"/>
              <w:jc w:val="left"/>
              <w:rPr>
                <w:sz w:val="20"/>
                <w:szCs w:val="24"/>
              </w:rPr>
            </w:pPr>
            <w:r w:rsidRPr="00E72E73">
              <w:rPr>
                <w:sz w:val="20"/>
                <w:szCs w:val="24"/>
              </w:rPr>
              <w:t xml:space="preserve">- списания расходов пропорционально объему продукции, работ, услуг </w:t>
            </w:r>
          </w:p>
        </w:tc>
      </w:tr>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 xml:space="preserve">Порядок списания расходов на освоение природных ресурсов </w:t>
            </w:r>
          </w:p>
        </w:tc>
        <w:tc>
          <w:tcPr>
            <w:tcW w:w="3835"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В зависимости от вида расходов они списываются либо равномерно в течение 12 месяцев, либо пяти лет (в последнем случае – не более срока эксплуатации)</w:t>
            </w:r>
          </w:p>
        </w:tc>
        <w:tc>
          <w:tcPr>
            <w:tcW w:w="3273"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Устанавливается организацией самостоятельно</w:t>
            </w:r>
          </w:p>
        </w:tc>
      </w:tr>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Порядок списания общехозяйственных расходов</w:t>
            </w:r>
          </w:p>
        </w:tc>
        <w:tc>
          <w:tcPr>
            <w:tcW w:w="3835"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 xml:space="preserve">Косвенные расходы списываются единовременно в том периоде, которому они относятся </w:t>
            </w:r>
          </w:p>
        </w:tc>
        <w:tc>
          <w:tcPr>
            <w:tcW w:w="3273"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Организация имеет право на выбор из двух вариантов действии:</w:t>
            </w:r>
          </w:p>
          <w:p w:rsidR="000E0169" w:rsidRPr="00E72E73" w:rsidRDefault="000E0169" w:rsidP="00E72E73">
            <w:pPr>
              <w:widowControl/>
              <w:suppressAutoHyphens/>
              <w:spacing w:line="360" w:lineRule="auto"/>
              <w:ind w:firstLine="0"/>
              <w:jc w:val="left"/>
              <w:rPr>
                <w:sz w:val="20"/>
                <w:szCs w:val="24"/>
              </w:rPr>
            </w:pPr>
            <w:r w:rsidRPr="00E72E73">
              <w:rPr>
                <w:sz w:val="20"/>
                <w:szCs w:val="24"/>
              </w:rPr>
              <w:t>- ежемесячно списывать общехозяйственные расходы в дебет счета 90;</w:t>
            </w:r>
          </w:p>
          <w:p w:rsidR="000E0169" w:rsidRPr="00E72E73" w:rsidRDefault="000E0169" w:rsidP="00E72E73">
            <w:pPr>
              <w:widowControl/>
              <w:suppressAutoHyphens/>
              <w:spacing w:line="360" w:lineRule="auto"/>
              <w:ind w:firstLine="0"/>
              <w:jc w:val="left"/>
              <w:rPr>
                <w:sz w:val="20"/>
                <w:szCs w:val="24"/>
              </w:rPr>
            </w:pPr>
            <w:r w:rsidRPr="00E72E73">
              <w:rPr>
                <w:sz w:val="20"/>
                <w:szCs w:val="24"/>
              </w:rPr>
              <w:t>- в конце отчетного периода распределять на счета 20,</w:t>
            </w:r>
          </w:p>
          <w:p w:rsidR="000E0169" w:rsidRPr="00E72E73" w:rsidRDefault="000E0169" w:rsidP="00E72E73">
            <w:pPr>
              <w:widowControl/>
              <w:suppressAutoHyphens/>
              <w:spacing w:line="360" w:lineRule="auto"/>
              <w:ind w:firstLine="0"/>
              <w:jc w:val="left"/>
              <w:rPr>
                <w:sz w:val="20"/>
                <w:szCs w:val="24"/>
              </w:rPr>
            </w:pPr>
            <w:r w:rsidRPr="00E72E73">
              <w:rPr>
                <w:sz w:val="20"/>
                <w:szCs w:val="24"/>
              </w:rPr>
              <w:t>23 и 29</w:t>
            </w:r>
          </w:p>
        </w:tc>
      </w:tr>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 xml:space="preserve">Порядок учета процентов по кредитам и займам </w:t>
            </w:r>
          </w:p>
        </w:tc>
        <w:tc>
          <w:tcPr>
            <w:tcW w:w="3835"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Организация вправе выбрать один двух вариантов признания данных расходов в учете:</w:t>
            </w:r>
          </w:p>
          <w:p w:rsidR="000E0169" w:rsidRPr="00E72E73" w:rsidRDefault="000E0169" w:rsidP="00E72E73">
            <w:pPr>
              <w:widowControl/>
              <w:suppressAutoHyphens/>
              <w:spacing w:line="360" w:lineRule="auto"/>
              <w:ind w:firstLine="0"/>
              <w:jc w:val="left"/>
              <w:rPr>
                <w:sz w:val="20"/>
                <w:szCs w:val="24"/>
              </w:rPr>
            </w:pPr>
            <w:r w:rsidRPr="00E72E73">
              <w:rPr>
                <w:sz w:val="20"/>
                <w:szCs w:val="24"/>
              </w:rPr>
              <w:t>- по лимиту;</w:t>
            </w:r>
          </w:p>
          <w:p w:rsidR="000E0169" w:rsidRPr="00E72E73" w:rsidRDefault="000E0169" w:rsidP="00E72E73">
            <w:pPr>
              <w:widowControl/>
              <w:suppressAutoHyphens/>
              <w:spacing w:line="360" w:lineRule="auto"/>
              <w:ind w:firstLine="0"/>
              <w:jc w:val="left"/>
              <w:rPr>
                <w:sz w:val="20"/>
                <w:szCs w:val="24"/>
              </w:rPr>
            </w:pPr>
            <w:r w:rsidRPr="00E72E73">
              <w:rPr>
                <w:sz w:val="20"/>
                <w:szCs w:val="24"/>
              </w:rPr>
              <w:t>- по сопоставимым процентам</w:t>
            </w:r>
          </w:p>
        </w:tc>
        <w:tc>
          <w:tcPr>
            <w:tcW w:w="3273"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Сумма процентов признается в фактическом размере</w:t>
            </w:r>
          </w:p>
        </w:tc>
      </w:tr>
      <w:tr w:rsidR="009560C1" w:rsidRPr="00E72E73" w:rsidTr="00E72E73">
        <w:trPr>
          <w:jc w:val="center"/>
        </w:trPr>
        <w:tc>
          <w:tcPr>
            <w:tcW w:w="2462"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 xml:space="preserve">Порядок списания финансовых вложений </w:t>
            </w:r>
          </w:p>
        </w:tc>
        <w:tc>
          <w:tcPr>
            <w:tcW w:w="3835"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Возможен выбор из двух методов оценки:</w:t>
            </w:r>
          </w:p>
          <w:p w:rsidR="000E0169" w:rsidRPr="00E72E73" w:rsidRDefault="000E0169" w:rsidP="00E72E73">
            <w:pPr>
              <w:widowControl/>
              <w:suppressAutoHyphens/>
              <w:spacing w:line="360" w:lineRule="auto"/>
              <w:ind w:firstLine="0"/>
              <w:jc w:val="left"/>
              <w:rPr>
                <w:sz w:val="20"/>
                <w:szCs w:val="24"/>
              </w:rPr>
            </w:pPr>
            <w:r w:rsidRPr="00E72E73">
              <w:rPr>
                <w:sz w:val="20"/>
                <w:szCs w:val="24"/>
              </w:rPr>
              <w:t>- по стоимости первых по времени приобретений (ФИФО);</w:t>
            </w:r>
          </w:p>
          <w:p w:rsidR="000E0169" w:rsidRPr="00E72E73" w:rsidRDefault="000E0169" w:rsidP="00E72E73">
            <w:pPr>
              <w:widowControl/>
              <w:suppressAutoHyphens/>
              <w:spacing w:line="360" w:lineRule="auto"/>
              <w:ind w:firstLine="0"/>
              <w:jc w:val="left"/>
              <w:rPr>
                <w:sz w:val="20"/>
                <w:szCs w:val="24"/>
              </w:rPr>
            </w:pPr>
            <w:r w:rsidRPr="00E72E73">
              <w:rPr>
                <w:sz w:val="20"/>
                <w:szCs w:val="24"/>
              </w:rPr>
              <w:t>- по стоимости единицы</w:t>
            </w:r>
          </w:p>
        </w:tc>
        <w:tc>
          <w:tcPr>
            <w:tcW w:w="3273" w:type="dxa"/>
          </w:tcPr>
          <w:p w:rsidR="000E0169" w:rsidRPr="00E72E73" w:rsidRDefault="000E0169" w:rsidP="00E72E73">
            <w:pPr>
              <w:widowControl/>
              <w:suppressAutoHyphens/>
              <w:spacing w:line="360" w:lineRule="auto"/>
              <w:ind w:firstLine="0"/>
              <w:jc w:val="left"/>
              <w:rPr>
                <w:sz w:val="20"/>
                <w:szCs w:val="24"/>
              </w:rPr>
            </w:pPr>
            <w:r w:rsidRPr="00E72E73">
              <w:rPr>
                <w:sz w:val="20"/>
                <w:szCs w:val="24"/>
              </w:rPr>
              <w:t>Возможен выбор из трех методов оценки:</w:t>
            </w:r>
          </w:p>
          <w:p w:rsidR="000E0169" w:rsidRPr="00E72E73" w:rsidRDefault="000E0169" w:rsidP="00E72E73">
            <w:pPr>
              <w:widowControl/>
              <w:suppressAutoHyphens/>
              <w:spacing w:line="360" w:lineRule="auto"/>
              <w:ind w:firstLine="0"/>
              <w:jc w:val="left"/>
              <w:rPr>
                <w:sz w:val="20"/>
                <w:szCs w:val="24"/>
              </w:rPr>
            </w:pPr>
            <w:r w:rsidRPr="00E72E73">
              <w:rPr>
                <w:sz w:val="20"/>
                <w:szCs w:val="24"/>
              </w:rPr>
              <w:t>- по первоначальной стоимости каждой единицы бухгалтерского учета финансовых вложений;</w:t>
            </w:r>
          </w:p>
          <w:p w:rsidR="000E0169" w:rsidRPr="00E72E73" w:rsidRDefault="000E0169" w:rsidP="00E72E73">
            <w:pPr>
              <w:widowControl/>
              <w:suppressAutoHyphens/>
              <w:spacing w:line="360" w:lineRule="auto"/>
              <w:ind w:firstLine="0"/>
              <w:jc w:val="left"/>
              <w:rPr>
                <w:sz w:val="20"/>
                <w:szCs w:val="24"/>
              </w:rPr>
            </w:pPr>
            <w:r w:rsidRPr="00E72E73">
              <w:rPr>
                <w:sz w:val="20"/>
                <w:szCs w:val="24"/>
              </w:rPr>
              <w:t>- по средней первоначальной стоимости;</w:t>
            </w:r>
          </w:p>
          <w:p w:rsidR="000E0169" w:rsidRPr="00E72E73" w:rsidRDefault="000E0169" w:rsidP="00E72E73">
            <w:pPr>
              <w:widowControl/>
              <w:suppressAutoHyphens/>
              <w:spacing w:line="360" w:lineRule="auto"/>
              <w:ind w:firstLine="0"/>
              <w:jc w:val="left"/>
              <w:rPr>
                <w:sz w:val="20"/>
                <w:szCs w:val="24"/>
              </w:rPr>
            </w:pPr>
            <w:r w:rsidRPr="00E72E73">
              <w:rPr>
                <w:sz w:val="20"/>
                <w:szCs w:val="24"/>
              </w:rPr>
              <w:t>- по первоначальной стоимости первых по времени приобретения финансовых вложений (способ ФИФО)</w:t>
            </w:r>
            <w:r w:rsidR="00944D14" w:rsidRPr="00E72E73">
              <w:rPr>
                <w:sz w:val="20"/>
                <w:szCs w:val="24"/>
              </w:rPr>
              <w:t xml:space="preserve"> </w:t>
            </w:r>
          </w:p>
        </w:tc>
      </w:tr>
    </w:tbl>
    <w:p w:rsidR="00B55F85" w:rsidRPr="009560C1" w:rsidRDefault="00B55F85" w:rsidP="009560C1">
      <w:pPr>
        <w:pStyle w:val="a8"/>
        <w:suppressAutoHyphens/>
        <w:spacing w:line="360" w:lineRule="auto"/>
        <w:ind w:left="0" w:right="0" w:firstLine="709"/>
        <w:rPr>
          <w:szCs w:val="24"/>
          <w:lang w:val="ru-RU"/>
        </w:rPr>
      </w:pPr>
      <w:bookmarkStart w:id="0" w:name="_GoBack"/>
      <w:bookmarkEnd w:id="0"/>
    </w:p>
    <w:sectPr w:rsidR="00B55F85" w:rsidRPr="009560C1" w:rsidSect="009560C1">
      <w:footerReference w:type="even" r:id="rId9"/>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0C1" w:rsidRDefault="009560C1">
      <w:pPr>
        <w:widowControl/>
        <w:spacing w:line="240" w:lineRule="auto"/>
        <w:ind w:firstLine="0"/>
        <w:jc w:val="left"/>
        <w:rPr>
          <w:szCs w:val="24"/>
        </w:rPr>
      </w:pPr>
      <w:r>
        <w:rPr>
          <w:szCs w:val="24"/>
        </w:rPr>
        <w:separator/>
      </w:r>
    </w:p>
  </w:endnote>
  <w:endnote w:type="continuationSeparator" w:id="0">
    <w:p w:rsidR="009560C1" w:rsidRDefault="009560C1">
      <w:pPr>
        <w:widowControl/>
        <w:spacing w:line="240" w:lineRule="auto"/>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0C1" w:rsidRDefault="009560C1" w:rsidP="000E016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560C1" w:rsidRDefault="009560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0C1" w:rsidRDefault="009560C1">
      <w:pPr>
        <w:widowControl/>
        <w:spacing w:line="240" w:lineRule="auto"/>
        <w:ind w:firstLine="0"/>
        <w:jc w:val="left"/>
        <w:rPr>
          <w:szCs w:val="24"/>
        </w:rPr>
      </w:pPr>
      <w:r>
        <w:rPr>
          <w:szCs w:val="24"/>
        </w:rPr>
        <w:separator/>
      </w:r>
    </w:p>
  </w:footnote>
  <w:footnote w:type="continuationSeparator" w:id="0">
    <w:p w:rsidR="009560C1" w:rsidRDefault="009560C1">
      <w:pPr>
        <w:widowControl/>
        <w:spacing w:line="240" w:lineRule="auto"/>
        <w:ind w:firstLine="0"/>
        <w:jc w:val="left"/>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5024"/>
    <w:multiLevelType w:val="multilevel"/>
    <w:tmpl w:val="845E74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
    <w:nsid w:val="04EE421C"/>
    <w:multiLevelType w:val="hybridMultilevel"/>
    <w:tmpl w:val="ED3C9E94"/>
    <w:lvl w:ilvl="0" w:tplc="AEB272A6">
      <w:start w:val="1"/>
      <w:numFmt w:val="decimal"/>
      <w:lvlText w:val="%1)"/>
      <w:lvlJc w:val="left"/>
      <w:pPr>
        <w:tabs>
          <w:tab w:val="num" w:pos="870"/>
        </w:tabs>
        <w:ind w:left="870" w:hanging="360"/>
      </w:pPr>
      <w:rPr>
        <w:rFonts w:cs="Times New Roman" w:hint="default"/>
      </w:rPr>
    </w:lvl>
    <w:lvl w:ilvl="1" w:tplc="82AA31F6">
      <w:start w:val="1"/>
      <w:numFmt w:val="bullet"/>
      <w:lvlText w:val=""/>
      <w:lvlJc w:val="left"/>
      <w:pPr>
        <w:tabs>
          <w:tab w:val="num" w:pos="964"/>
        </w:tabs>
        <w:ind w:left="964" w:hanging="397"/>
      </w:pPr>
      <w:rPr>
        <w:rFonts w:ascii="Symbol" w:hAnsi="Symbol" w:hint="default"/>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
    <w:nsid w:val="057F7770"/>
    <w:multiLevelType w:val="hybridMultilevel"/>
    <w:tmpl w:val="99A858E0"/>
    <w:lvl w:ilvl="0" w:tplc="AEB272A6">
      <w:start w:val="1"/>
      <w:numFmt w:val="decimal"/>
      <w:lvlText w:val="%1)"/>
      <w:lvlJc w:val="left"/>
      <w:pPr>
        <w:tabs>
          <w:tab w:val="num" w:pos="870"/>
        </w:tabs>
        <w:ind w:left="870" w:hanging="360"/>
      </w:pPr>
      <w:rPr>
        <w:rFonts w:cs="Times New Roman" w:hint="default"/>
      </w:rPr>
    </w:lvl>
    <w:lvl w:ilvl="1" w:tplc="0D64F314">
      <w:start w:val="1"/>
      <w:numFmt w:val="bullet"/>
      <w:lvlText w:val=""/>
      <w:lvlJc w:val="left"/>
      <w:pPr>
        <w:tabs>
          <w:tab w:val="num" w:pos="964"/>
        </w:tabs>
        <w:ind w:left="964" w:hanging="397"/>
      </w:pPr>
      <w:rPr>
        <w:rFonts w:ascii="Symbol" w:hAnsi="Symbol" w:hint="default"/>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
    <w:nsid w:val="08EF66BE"/>
    <w:multiLevelType w:val="hybridMultilevel"/>
    <w:tmpl w:val="BF4A2F5A"/>
    <w:lvl w:ilvl="0" w:tplc="AEB272A6">
      <w:start w:val="1"/>
      <w:numFmt w:val="decimal"/>
      <w:lvlText w:val="%1)"/>
      <w:lvlJc w:val="left"/>
      <w:pPr>
        <w:tabs>
          <w:tab w:val="num" w:pos="870"/>
        </w:tabs>
        <w:ind w:left="870" w:hanging="360"/>
      </w:pPr>
      <w:rPr>
        <w:rFonts w:cs="Times New Roman" w:hint="default"/>
      </w:rPr>
    </w:lvl>
    <w:lvl w:ilvl="1" w:tplc="B0924D94">
      <w:start w:val="1"/>
      <w:numFmt w:val="bullet"/>
      <w:lvlText w:val=""/>
      <w:lvlJc w:val="left"/>
      <w:pPr>
        <w:tabs>
          <w:tab w:val="num" w:pos="964"/>
        </w:tabs>
        <w:ind w:left="964" w:hanging="397"/>
      </w:pPr>
      <w:rPr>
        <w:rFonts w:ascii="Symbol" w:hAnsi="Symbol" w:hint="default"/>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
    <w:nsid w:val="097570F8"/>
    <w:multiLevelType w:val="hybridMultilevel"/>
    <w:tmpl w:val="57E8D6D0"/>
    <w:lvl w:ilvl="0" w:tplc="DA72E462">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D957AC"/>
    <w:multiLevelType w:val="hybridMultilevel"/>
    <w:tmpl w:val="45C62428"/>
    <w:lvl w:ilvl="0" w:tplc="6B9E0990">
      <w:start w:val="1"/>
      <w:numFmt w:val="bullet"/>
      <w:lvlText w:val=""/>
      <w:lvlJc w:val="left"/>
      <w:pPr>
        <w:tabs>
          <w:tab w:val="num" w:pos="964"/>
        </w:tabs>
        <w:ind w:left="964" w:hanging="397"/>
      </w:pPr>
      <w:rPr>
        <w:rFonts w:ascii="Symbol" w:hAnsi="Symbol" w:hint="default"/>
      </w:rPr>
    </w:lvl>
    <w:lvl w:ilvl="1" w:tplc="550C0558">
      <w:start w:val="1"/>
      <w:numFmt w:val="bullet"/>
      <w:lvlText w:val=""/>
      <w:lvlJc w:val="left"/>
      <w:pPr>
        <w:tabs>
          <w:tab w:val="num" w:pos="964"/>
        </w:tabs>
        <w:ind w:left="964"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0D05C1"/>
    <w:multiLevelType w:val="hybridMultilevel"/>
    <w:tmpl w:val="7550F388"/>
    <w:lvl w:ilvl="0" w:tplc="DE0E4376">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7E7EB1"/>
    <w:multiLevelType w:val="hybridMultilevel"/>
    <w:tmpl w:val="6CA69F3E"/>
    <w:lvl w:ilvl="0" w:tplc="F21482BA">
      <w:start w:val="1"/>
      <w:numFmt w:val="lowerLetter"/>
      <w:lvlText w:val="%1)"/>
      <w:lvlJc w:val="left"/>
      <w:pPr>
        <w:tabs>
          <w:tab w:val="num" w:pos="964"/>
        </w:tabs>
        <w:ind w:left="964" w:hanging="397"/>
      </w:pPr>
      <w:rPr>
        <w:rFonts w:cs="Times New Roman" w:hint="default"/>
      </w:rPr>
    </w:lvl>
    <w:lvl w:ilvl="1" w:tplc="8B2A2AA4">
      <w:start w:val="1"/>
      <w:numFmt w:val="decimal"/>
      <w:lvlText w:val="%2)"/>
      <w:lvlJc w:val="left"/>
      <w:pPr>
        <w:tabs>
          <w:tab w:val="num" w:pos="964"/>
        </w:tabs>
        <w:ind w:left="964" w:hanging="39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F0200DC"/>
    <w:multiLevelType w:val="hybridMultilevel"/>
    <w:tmpl w:val="92CAEE14"/>
    <w:lvl w:ilvl="0" w:tplc="C8201D7C">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A966EC"/>
    <w:multiLevelType w:val="hybridMultilevel"/>
    <w:tmpl w:val="901A9788"/>
    <w:lvl w:ilvl="0" w:tplc="AEB272A6">
      <w:start w:val="1"/>
      <w:numFmt w:val="decimal"/>
      <w:lvlText w:val="%1)"/>
      <w:lvlJc w:val="left"/>
      <w:pPr>
        <w:tabs>
          <w:tab w:val="num" w:pos="870"/>
        </w:tabs>
        <w:ind w:left="870" w:hanging="360"/>
      </w:pPr>
      <w:rPr>
        <w:rFonts w:cs="Times New Roman" w:hint="default"/>
      </w:rPr>
    </w:lvl>
    <w:lvl w:ilvl="1" w:tplc="9E86EA2C">
      <w:start w:val="1"/>
      <w:numFmt w:val="bullet"/>
      <w:lvlText w:val=""/>
      <w:lvlJc w:val="left"/>
      <w:pPr>
        <w:tabs>
          <w:tab w:val="num" w:pos="964"/>
        </w:tabs>
        <w:ind w:left="964" w:hanging="397"/>
      </w:pPr>
      <w:rPr>
        <w:rFonts w:ascii="Symbol" w:hAnsi="Symbol" w:hint="default"/>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0">
    <w:nsid w:val="15F2098F"/>
    <w:multiLevelType w:val="hybridMultilevel"/>
    <w:tmpl w:val="D8724696"/>
    <w:lvl w:ilvl="0" w:tplc="10AE5DBA">
      <w:start w:val="1"/>
      <w:numFmt w:val="decimal"/>
      <w:lvlText w:val="%1)"/>
      <w:lvlJc w:val="left"/>
      <w:pPr>
        <w:tabs>
          <w:tab w:val="num" w:pos="1800"/>
        </w:tabs>
        <w:ind w:left="1800" w:hanging="360"/>
      </w:pPr>
      <w:rPr>
        <w:rFonts w:cs="Times New Roman" w:hint="default"/>
      </w:rPr>
    </w:lvl>
    <w:lvl w:ilvl="1" w:tplc="07801D0A">
      <w:start w:val="1"/>
      <w:numFmt w:val="bullet"/>
      <w:lvlText w:val=""/>
      <w:lvlJc w:val="left"/>
      <w:pPr>
        <w:tabs>
          <w:tab w:val="num" w:pos="964"/>
        </w:tabs>
        <w:ind w:left="964" w:hanging="397"/>
      </w:pPr>
      <w:rPr>
        <w:rFonts w:ascii="Symbol" w:hAnsi="Symbol" w:hint="default"/>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1">
    <w:nsid w:val="19075C21"/>
    <w:multiLevelType w:val="hybridMultilevel"/>
    <w:tmpl w:val="72D82564"/>
    <w:lvl w:ilvl="0" w:tplc="48F43EB8">
      <w:start w:val="1"/>
      <w:numFmt w:val="bullet"/>
      <w:lvlText w:val=""/>
      <w:lvlJc w:val="left"/>
      <w:pPr>
        <w:tabs>
          <w:tab w:val="num" w:pos="964"/>
        </w:tabs>
        <w:ind w:left="964" w:hanging="397"/>
      </w:pPr>
      <w:rPr>
        <w:rFonts w:ascii="Symbol" w:hAnsi="Symbol"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2">
    <w:nsid w:val="1913140C"/>
    <w:multiLevelType w:val="multilevel"/>
    <w:tmpl w:val="C87CD8BC"/>
    <w:lvl w:ilvl="0">
      <w:start w:val="1"/>
      <w:numFmt w:val="decimal"/>
      <w:lvlText w:val="%1"/>
      <w:lvlJc w:val="left"/>
      <w:pPr>
        <w:tabs>
          <w:tab w:val="num" w:pos="964"/>
        </w:tabs>
        <w:ind w:left="964" w:hanging="397"/>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B71622B"/>
    <w:multiLevelType w:val="hybridMultilevel"/>
    <w:tmpl w:val="337CA1D4"/>
    <w:lvl w:ilvl="0" w:tplc="263AFC72">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DC258E6"/>
    <w:multiLevelType w:val="hybridMultilevel"/>
    <w:tmpl w:val="3A729F20"/>
    <w:lvl w:ilvl="0" w:tplc="821855CA">
      <w:start w:val="1"/>
      <w:numFmt w:val="bullet"/>
      <w:lvlText w:val=""/>
      <w:lvlJc w:val="left"/>
      <w:pPr>
        <w:tabs>
          <w:tab w:val="num" w:pos="964"/>
        </w:tabs>
        <w:ind w:left="964" w:hanging="397"/>
      </w:pPr>
      <w:rPr>
        <w:rFonts w:ascii="Symbol" w:hAnsi="Symbol" w:hint="default"/>
      </w:rPr>
    </w:lvl>
    <w:lvl w:ilvl="1" w:tplc="A94A0118">
      <w:start w:val="1"/>
      <w:numFmt w:val="bullet"/>
      <w:lvlText w:val=""/>
      <w:lvlJc w:val="left"/>
      <w:pPr>
        <w:tabs>
          <w:tab w:val="num" w:pos="964"/>
        </w:tabs>
        <w:ind w:left="964"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E4A3D14"/>
    <w:multiLevelType w:val="hybridMultilevel"/>
    <w:tmpl w:val="F11C79D8"/>
    <w:lvl w:ilvl="0" w:tplc="CB007A54">
      <w:start w:val="14"/>
      <w:numFmt w:val="decimal"/>
      <w:lvlText w:val="%1"/>
      <w:lvlJc w:val="left"/>
      <w:pPr>
        <w:tabs>
          <w:tab w:val="num" w:pos="964"/>
        </w:tabs>
        <w:ind w:left="964"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F2451EC"/>
    <w:multiLevelType w:val="hybridMultilevel"/>
    <w:tmpl w:val="0332F2F0"/>
    <w:lvl w:ilvl="0" w:tplc="4972F10E">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0453757"/>
    <w:multiLevelType w:val="hybridMultilevel"/>
    <w:tmpl w:val="6DE2D7D6"/>
    <w:lvl w:ilvl="0" w:tplc="9AFAD732">
      <w:start w:val="1"/>
      <w:numFmt w:val="bullet"/>
      <w:lvlText w:val=""/>
      <w:lvlJc w:val="left"/>
      <w:pPr>
        <w:tabs>
          <w:tab w:val="num" w:pos="907"/>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09C2CB2"/>
    <w:multiLevelType w:val="hybridMultilevel"/>
    <w:tmpl w:val="D4DA6586"/>
    <w:lvl w:ilvl="0" w:tplc="1F0438C8">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1711B61"/>
    <w:multiLevelType w:val="hybridMultilevel"/>
    <w:tmpl w:val="E8CA1F22"/>
    <w:lvl w:ilvl="0" w:tplc="6E4A811E">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D5211C"/>
    <w:multiLevelType w:val="hybridMultilevel"/>
    <w:tmpl w:val="B41AFF24"/>
    <w:lvl w:ilvl="0" w:tplc="7FE014CC">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1EC0E16"/>
    <w:multiLevelType w:val="hybridMultilevel"/>
    <w:tmpl w:val="A9801FAA"/>
    <w:lvl w:ilvl="0" w:tplc="AEB272A6">
      <w:start w:val="1"/>
      <w:numFmt w:val="decimal"/>
      <w:lvlText w:val="%1)"/>
      <w:lvlJc w:val="left"/>
      <w:pPr>
        <w:tabs>
          <w:tab w:val="num" w:pos="870"/>
        </w:tabs>
        <w:ind w:left="870" w:hanging="360"/>
      </w:pPr>
      <w:rPr>
        <w:rFonts w:cs="Times New Roman" w:hint="default"/>
      </w:rPr>
    </w:lvl>
    <w:lvl w:ilvl="1" w:tplc="4D58A40A">
      <w:start w:val="1"/>
      <w:numFmt w:val="bullet"/>
      <w:lvlText w:val=""/>
      <w:lvlJc w:val="left"/>
      <w:pPr>
        <w:tabs>
          <w:tab w:val="num" w:pos="964"/>
        </w:tabs>
        <w:ind w:left="964" w:hanging="397"/>
      </w:pPr>
      <w:rPr>
        <w:rFonts w:ascii="Symbol" w:hAnsi="Symbol" w:hint="default"/>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2">
    <w:nsid w:val="22ED1238"/>
    <w:multiLevelType w:val="hybridMultilevel"/>
    <w:tmpl w:val="B1F8E504"/>
    <w:lvl w:ilvl="0" w:tplc="45D0A1D4">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529455D"/>
    <w:multiLevelType w:val="hybridMultilevel"/>
    <w:tmpl w:val="13367450"/>
    <w:lvl w:ilvl="0" w:tplc="F124ACC2">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5AD0B60"/>
    <w:multiLevelType w:val="hybridMultilevel"/>
    <w:tmpl w:val="496AB99E"/>
    <w:lvl w:ilvl="0" w:tplc="14BA6FF2">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6814DC7"/>
    <w:multiLevelType w:val="hybridMultilevel"/>
    <w:tmpl w:val="05A612B6"/>
    <w:lvl w:ilvl="0" w:tplc="D2A0FF86">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6BE72BA"/>
    <w:multiLevelType w:val="hybridMultilevel"/>
    <w:tmpl w:val="014E7382"/>
    <w:lvl w:ilvl="0" w:tplc="1EFAC5A8">
      <w:start w:val="1"/>
      <w:numFmt w:val="bullet"/>
      <w:lvlText w:val=""/>
      <w:lvlJc w:val="left"/>
      <w:pPr>
        <w:tabs>
          <w:tab w:val="num" w:pos="964"/>
        </w:tabs>
        <w:ind w:left="964" w:hanging="397"/>
      </w:pPr>
      <w:rPr>
        <w:rFonts w:ascii="Symbol" w:hAnsi="Symbol" w:hint="default"/>
      </w:rPr>
    </w:lvl>
    <w:lvl w:ilvl="1" w:tplc="FF78506E">
      <w:start w:val="1"/>
      <w:numFmt w:val="bullet"/>
      <w:lvlText w:val=""/>
      <w:lvlJc w:val="left"/>
      <w:pPr>
        <w:tabs>
          <w:tab w:val="num" w:pos="964"/>
        </w:tabs>
        <w:ind w:left="964"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8E93036"/>
    <w:multiLevelType w:val="hybridMultilevel"/>
    <w:tmpl w:val="908A7C56"/>
    <w:lvl w:ilvl="0" w:tplc="B9BC17D0">
      <w:start w:val="1"/>
      <w:numFmt w:val="lowerLetter"/>
      <w:lvlText w:val="%1)"/>
      <w:lvlJc w:val="left"/>
      <w:pPr>
        <w:tabs>
          <w:tab w:val="num" w:pos="964"/>
        </w:tabs>
        <w:ind w:left="964" w:hanging="397"/>
      </w:pPr>
      <w:rPr>
        <w:rFonts w:cs="Times New Roman" w:hint="default"/>
      </w:rPr>
    </w:lvl>
    <w:lvl w:ilvl="1" w:tplc="AD0AC680">
      <w:start w:val="1"/>
      <w:numFmt w:val="decimal"/>
      <w:lvlText w:val="%2)"/>
      <w:lvlJc w:val="left"/>
      <w:pPr>
        <w:tabs>
          <w:tab w:val="num" w:pos="964"/>
        </w:tabs>
        <w:ind w:left="964" w:hanging="397"/>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CA03A8C"/>
    <w:multiLevelType w:val="hybridMultilevel"/>
    <w:tmpl w:val="D0586672"/>
    <w:lvl w:ilvl="0" w:tplc="82D4A614">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0A443A2"/>
    <w:multiLevelType w:val="hybridMultilevel"/>
    <w:tmpl w:val="C87CD8BC"/>
    <w:lvl w:ilvl="0" w:tplc="D4204B5C">
      <w:start w:val="1"/>
      <w:numFmt w:val="decimal"/>
      <w:lvlText w:val="%1"/>
      <w:lvlJc w:val="left"/>
      <w:pPr>
        <w:tabs>
          <w:tab w:val="num" w:pos="964"/>
        </w:tabs>
        <w:ind w:left="964" w:hanging="397"/>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314B4921"/>
    <w:multiLevelType w:val="hybridMultilevel"/>
    <w:tmpl w:val="4B7E7968"/>
    <w:lvl w:ilvl="0" w:tplc="50F2D914">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33F38DC"/>
    <w:multiLevelType w:val="hybridMultilevel"/>
    <w:tmpl w:val="0700D7DE"/>
    <w:lvl w:ilvl="0" w:tplc="B42EF85A">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3870FC6"/>
    <w:multiLevelType w:val="hybridMultilevel"/>
    <w:tmpl w:val="B79C6A36"/>
    <w:lvl w:ilvl="0" w:tplc="AEB272A6">
      <w:start w:val="1"/>
      <w:numFmt w:val="decimal"/>
      <w:lvlText w:val="%1)"/>
      <w:lvlJc w:val="left"/>
      <w:pPr>
        <w:tabs>
          <w:tab w:val="num" w:pos="870"/>
        </w:tabs>
        <w:ind w:left="870" w:hanging="360"/>
      </w:pPr>
      <w:rPr>
        <w:rFonts w:cs="Times New Roman" w:hint="default"/>
      </w:rPr>
    </w:lvl>
    <w:lvl w:ilvl="1" w:tplc="59F44C20">
      <w:start w:val="1"/>
      <w:numFmt w:val="bullet"/>
      <w:lvlText w:val=""/>
      <w:lvlJc w:val="left"/>
      <w:pPr>
        <w:tabs>
          <w:tab w:val="num" w:pos="964"/>
        </w:tabs>
        <w:ind w:left="964" w:hanging="397"/>
      </w:pPr>
      <w:rPr>
        <w:rFonts w:ascii="Symbol" w:hAnsi="Symbol" w:hint="default"/>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3">
    <w:nsid w:val="353D281F"/>
    <w:multiLevelType w:val="hybridMultilevel"/>
    <w:tmpl w:val="D0F4B09E"/>
    <w:lvl w:ilvl="0" w:tplc="AEB272A6">
      <w:start w:val="1"/>
      <w:numFmt w:val="decimal"/>
      <w:lvlText w:val="%1)"/>
      <w:lvlJc w:val="left"/>
      <w:pPr>
        <w:tabs>
          <w:tab w:val="num" w:pos="870"/>
        </w:tabs>
        <w:ind w:left="870" w:hanging="360"/>
      </w:pPr>
      <w:rPr>
        <w:rFonts w:cs="Times New Roman" w:hint="default"/>
      </w:rPr>
    </w:lvl>
    <w:lvl w:ilvl="1" w:tplc="194CF986">
      <w:start w:val="1"/>
      <w:numFmt w:val="bullet"/>
      <w:lvlText w:val=""/>
      <w:lvlJc w:val="left"/>
      <w:pPr>
        <w:tabs>
          <w:tab w:val="num" w:pos="964"/>
        </w:tabs>
        <w:ind w:left="964" w:hanging="397"/>
      </w:pPr>
      <w:rPr>
        <w:rFonts w:ascii="Symbol" w:hAnsi="Symbol" w:hint="default"/>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4">
    <w:nsid w:val="36BA2A2B"/>
    <w:multiLevelType w:val="hybridMultilevel"/>
    <w:tmpl w:val="77C05B50"/>
    <w:lvl w:ilvl="0" w:tplc="10AE5DBA">
      <w:start w:val="1"/>
      <w:numFmt w:val="decimal"/>
      <w:lvlText w:val="%1)"/>
      <w:lvlJc w:val="left"/>
      <w:pPr>
        <w:tabs>
          <w:tab w:val="num" w:pos="1800"/>
        </w:tabs>
        <w:ind w:left="1800" w:hanging="360"/>
      </w:pPr>
      <w:rPr>
        <w:rFonts w:cs="Times New Roman" w:hint="default"/>
      </w:rPr>
    </w:lvl>
    <w:lvl w:ilvl="1" w:tplc="D9F64C52">
      <w:start w:val="1"/>
      <w:numFmt w:val="bullet"/>
      <w:lvlText w:val=""/>
      <w:lvlJc w:val="left"/>
      <w:pPr>
        <w:tabs>
          <w:tab w:val="num" w:pos="964"/>
        </w:tabs>
        <w:ind w:left="964" w:hanging="397"/>
      </w:pPr>
      <w:rPr>
        <w:rFonts w:ascii="Symbol" w:hAnsi="Symbol" w:hint="default"/>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5">
    <w:nsid w:val="3A9D517B"/>
    <w:multiLevelType w:val="multilevel"/>
    <w:tmpl w:val="3AC290E0"/>
    <w:lvl w:ilvl="0">
      <w:start w:val="1"/>
      <w:numFmt w:val="decimal"/>
      <w:lvlText w:val="%1"/>
      <w:lvlJc w:val="left"/>
      <w:pPr>
        <w:tabs>
          <w:tab w:val="num" w:pos="964"/>
        </w:tabs>
        <w:ind w:left="964"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3AFA48B9"/>
    <w:multiLevelType w:val="hybridMultilevel"/>
    <w:tmpl w:val="3AC290E0"/>
    <w:lvl w:ilvl="0" w:tplc="628E6098">
      <w:start w:val="1"/>
      <w:numFmt w:val="decimal"/>
      <w:lvlText w:val="%1"/>
      <w:lvlJc w:val="left"/>
      <w:pPr>
        <w:tabs>
          <w:tab w:val="num" w:pos="964"/>
        </w:tabs>
        <w:ind w:left="964"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4242232B"/>
    <w:multiLevelType w:val="hybridMultilevel"/>
    <w:tmpl w:val="E5A213EE"/>
    <w:lvl w:ilvl="0" w:tplc="AEB272A6">
      <w:start w:val="1"/>
      <w:numFmt w:val="decimal"/>
      <w:lvlText w:val="%1)"/>
      <w:lvlJc w:val="left"/>
      <w:pPr>
        <w:tabs>
          <w:tab w:val="num" w:pos="870"/>
        </w:tabs>
        <w:ind w:left="870" w:hanging="360"/>
      </w:pPr>
      <w:rPr>
        <w:rFonts w:cs="Times New Roman" w:hint="default"/>
      </w:rPr>
    </w:lvl>
    <w:lvl w:ilvl="1" w:tplc="DB2CB30E">
      <w:start w:val="1"/>
      <w:numFmt w:val="bullet"/>
      <w:lvlText w:val=""/>
      <w:lvlJc w:val="left"/>
      <w:pPr>
        <w:tabs>
          <w:tab w:val="num" w:pos="964"/>
        </w:tabs>
        <w:ind w:left="964" w:hanging="397"/>
      </w:pPr>
      <w:rPr>
        <w:rFonts w:ascii="Symbol" w:hAnsi="Symbol" w:hint="default"/>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8">
    <w:nsid w:val="44680272"/>
    <w:multiLevelType w:val="hybridMultilevel"/>
    <w:tmpl w:val="B50C28F2"/>
    <w:lvl w:ilvl="0" w:tplc="25A814C8">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5C85D9A"/>
    <w:multiLevelType w:val="hybridMultilevel"/>
    <w:tmpl w:val="2DB29248"/>
    <w:lvl w:ilvl="0" w:tplc="71C8914A">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7A674E2"/>
    <w:multiLevelType w:val="hybridMultilevel"/>
    <w:tmpl w:val="BD4CA688"/>
    <w:lvl w:ilvl="0" w:tplc="3808F0B4">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A3D435D"/>
    <w:multiLevelType w:val="hybridMultilevel"/>
    <w:tmpl w:val="318C1BD0"/>
    <w:lvl w:ilvl="0" w:tplc="340E51F4">
      <w:start w:val="1"/>
      <w:numFmt w:val="bullet"/>
      <w:lvlText w:val=""/>
      <w:lvlJc w:val="left"/>
      <w:pPr>
        <w:tabs>
          <w:tab w:val="num" w:pos="964"/>
        </w:tabs>
        <w:ind w:left="964" w:hanging="397"/>
      </w:pPr>
      <w:rPr>
        <w:rFonts w:ascii="Symbol" w:hAnsi="Symbol"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2">
    <w:nsid w:val="4BC4587C"/>
    <w:multiLevelType w:val="multilevel"/>
    <w:tmpl w:val="6FF6C516"/>
    <w:lvl w:ilvl="0">
      <w:start w:val="1"/>
      <w:numFmt w:val="decimal"/>
      <w:lvlText w:val="%1"/>
      <w:lvlJc w:val="left"/>
      <w:pPr>
        <w:tabs>
          <w:tab w:val="num" w:pos="907"/>
        </w:tabs>
        <w:ind w:left="567" w:hanging="56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nsid w:val="4E321174"/>
    <w:multiLevelType w:val="hybridMultilevel"/>
    <w:tmpl w:val="75B294D2"/>
    <w:lvl w:ilvl="0" w:tplc="49C67DA8">
      <w:start w:val="1"/>
      <w:numFmt w:val="bullet"/>
      <w:lvlText w:val=""/>
      <w:lvlJc w:val="left"/>
      <w:pPr>
        <w:tabs>
          <w:tab w:val="num" w:pos="964"/>
        </w:tabs>
        <w:ind w:left="964" w:hanging="397"/>
      </w:pPr>
      <w:rPr>
        <w:rFonts w:ascii="Symbol" w:hAnsi="Symbol"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4">
    <w:nsid w:val="50E53AB9"/>
    <w:multiLevelType w:val="hybridMultilevel"/>
    <w:tmpl w:val="4798E42A"/>
    <w:lvl w:ilvl="0" w:tplc="E1E24D48">
      <w:start w:val="1"/>
      <w:numFmt w:val="bullet"/>
      <w:lvlText w:val=""/>
      <w:lvlJc w:val="left"/>
      <w:pPr>
        <w:tabs>
          <w:tab w:val="num" w:pos="964"/>
        </w:tabs>
        <w:ind w:left="964" w:hanging="397"/>
      </w:pPr>
      <w:rPr>
        <w:rFonts w:ascii="Symbol" w:hAnsi="Symbol" w:hint="default"/>
      </w:rPr>
    </w:lvl>
    <w:lvl w:ilvl="1" w:tplc="8C7878D0">
      <w:start w:val="1"/>
      <w:numFmt w:val="bullet"/>
      <w:lvlText w:val=""/>
      <w:lvlJc w:val="left"/>
      <w:pPr>
        <w:tabs>
          <w:tab w:val="num" w:pos="964"/>
        </w:tabs>
        <w:ind w:left="964"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7D848A0"/>
    <w:multiLevelType w:val="multilevel"/>
    <w:tmpl w:val="A0A44202"/>
    <w:lvl w:ilvl="0">
      <w:start w:val="1"/>
      <w:numFmt w:val="decimal"/>
      <w:lvlText w:val="%1"/>
      <w:lvlJc w:val="left"/>
      <w:pPr>
        <w:tabs>
          <w:tab w:val="num" w:pos="964"/>
        </w:tabs>
        <w:ind w:left="964"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586266AC"/>
    <w:multiLevelType w:val="multilevel"/>
    <w:tmpl w:val="31528ED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7">
    <w:nsid w:val="5CE03DD3"/>
    <w:multiLevelType w:val="hybridMultilevel"/>
    <w:tmpl w:val="05C475B4"/>
    <w:lvl w:ilvl="0" w:tplc="0256DBEE">
      <w:start w:val="1"/>
      <w:numFmt w:val="bullet"/>
      <w:lvlText w:val=""/>
      <w:lvlJc w:val="left"/>
      <w:pPr>
        <w:tabs>
          <w:tab w:val="num" w:pos="964"/>
        </w:tabs>
        <w:ind w:left="964" w:hanging="397"/>
      </w:pPr>
      <w:rPr>
        <w:rFonts w:ascii="Symbol" w:hAnsi="Symbol"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8">
    <w:nsid w:val="5D304CBA"/>
    <w:multiLevelType w:val="hybridMultilevel"/>
    <w:tmpl w:val="589A96BE"/>
    <w:lvl w:ilvl="0" w:tplc="313C576C">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DA70C67"/>
    <w:multiLevelType w:val="hybridMultilevel"/>
    <w:tmpl w:val="15B08158"/>
    <w:lvl w:ilvl="0" w:tplc="B406E9DC">
      <w:start w:val="1"/>
      <w:numFmt w:val="bullet"/>
      <w:lvlText w:val=""/>
      <w:lvlJc w:val="left"/>
      <w:pPr>
        <w:tabs>
          <w:tab w:val="num" w:pos="964"/>
        </w:tabs>
        <w:ind w:left="964" w:hanging="397"/>
      </w:pPr>
      <w:rPr>
        <w:rFonts w:ascii="Symbol" w:hAnsi="Symbol"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50">
    <w:nsid w:val="5EA659A2"/>
    <w:multiLevelType w:val="hybridMultilevel"/>
    <w:tmpl w:val="AD286F4E"/>
    <w:lvl w:ilvl="0" w:tplc="04441B62">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25A6286"/>
    <w:multiLevelType w:val="hybridMultilevel"/>
    <w:tmpl w:val="A1941FAA"/>
    <w:lvl w:ilvl="0" w:tplc="A1F0EBD8">
      <w:start w:val="1"/>
      <w:numFmt w:val="lowerLetter"/>
      <w:lvlText w:val="%1)"/>
      <w:lvlJc w:val="left"/>
      <w:pPr>
        <w:tabs>
          <w:tab w:val="num" w:pos="964"/>
        </w:tabs>
        <w:ind w:left="964" w:hanging="397"/>
      </w:pPr>
      <w:rPr>
        <w:rFonts w:cs="Times New Roman" w:hint="default"/>
      </w:rPr>
    </w:lvl>
    <w:lvl w:ilvl="1" w:tplc="C1161CF0">
      <w:start w:val="1"/>
      <w:numFmt w:val="bullet"/>
      <w:lvlText w:val=""/>
      <w:lvlJc w:val="left"/>
      <w:pPr>
        <w:tabs>
          <w:tab w:val="num" w:pos="964"/>
        </w:tabs>
        <w:ind w:left="964" w:hanging="397"/>
      </w:pPr>
      <w:rPr>
        <w:rFonts w:ascii="Symbol" w:hAnsi="Symbol" w:hint="default"/>
      </w:rPr>
    </w:lvl>
    <w:lvl w:ilvl="2" w:tplc="2396A822">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64817FA0"/>
    <w:multiLevelType w:val="hybridMultilevel"/>
    <w:tmpl w:val="EB04AE34"/>
    <w:lvl w:ilvl="0" w:tplc="8C6C860A">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AE651D7"/>
    <w:multiLevelType w:val="hybridMultilevel"/>
    <w:tmpl w:val="CD1EAC64"/>
    <w:lvl w:ilvl="0" w:tplc="DDB05866">
      <w:start w:val="1"/>
      <w:numFmt w:val="lowerLetter"/>
      <w:lvlText w:val="%1)"/>
      <w:lvlJc w:val="left"/>
      <w:pPr>
        <w:tabs>
          <w:tab w:val="num" w:pos="964"/>
        </w:tabs>
        <w:ind w:left="964" w:hanging="397"/>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D0F3014"/>
    <w:multiLevelType w:val="hybridMultilevel"/>
    <w:tmpl w:val="79E4C70C"/>
    <w:lvl w:ilvl="0" w:tplc="154C6A6A">
      <w:start w:val="1"/>
      <w:numFmt w:val="bullet"/>
      <w:lvlText w:val=""/>
      <w:lvlJc w:val="left"/>
      <w:pPr>
        <w:tabs>
          <w:tab w:val="num" w:pos="964"/>
        </w:tabs>
        <w:ind w:left="964" w:hanging="397"/>
      </w:pPr>
      <w:rPr>
        <w:rFonts w:ascii="Symbol" w:hAnsi="Symbol"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55">
    <w:nsid w:val="71051BCB"/>
    <w:multiLevelType w:val="hybridMultilevel"/>
    <w:tmpl w:val="23469E62"/>
    <w:lvl w:ilvl="0" w:tplc="628E6098">
      <w:start w:val="1"/>
      <w:numFmt w:val="decimal"/>
      <w:lvlText w:val="%1"/>
      <w:lvlJc w:val="left"/>
      <w:pPr>
        <w:tabs>
          <w:tab w:val="num" w:pos="964"/>
        </w:tabs>
        <w:ind w:left="964"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71AB72B8"/>
    <w:multiLevelType w:val="hybridMultilevel"/>
    <w:tmpl w:val="AD32E3A0"/>
    <w:lvl w:ilvl="0" w:tplc="10AE5DBA">
      <w:start w:val="1"/>
      <w:numFmt w:val="decimal"/>
      <w:lvlText w:val="%1)"/>
      <w:lvlJc w:val="left"/>
      <w:pPr>
        <w:tabs>
          <w:tab w:val="num" w:pos="1800"/>
        </w:tabs>
        <w:ind w:left="1800" w:hanging="360"/>
      </w:pPr>
      <w:rPr>
        <w:rFonts w:cs="Times New Roman" w:hint="default"/>
      </w:rPr>
    </w:lvl>
    <w:lvl w:ilvl="1" w:tplc="E0A23C94">
      <w:start w:val="1"/>
      <w:numFmt w:val="bullet"/>
      <w:lvlText w:val=""/>
      <w:lvlJc w:val="left"/>
      <w:pPr>
        <w:tabs>
          <w:tab w:val="num" w:pos="964"/>
        </w:tabs>
        <w:ind w:left="964" w:hanging="397"/>
      </w:pPr>
      <w:rPr>
        <w:rFonts w:ascii="Symbol" w:hAnsi="Symbol" w:hint="default"/>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57">
    <w:nsid w:val="727C4A1C"/>
    <w:multiLevelType w:val="hybridMultilevel"/>
    <w:tmpl w:val="999684D4"/>
    <w:lvl w:ilvl="0" w:tplc="D4345BD8">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3932879"/>
    <w:multiLevelType w:val="hybridMultilevel"/>
    <w:tmpl w:val="1E40EA30"/>
    <w:lvl w:ilvl="0" w:tplc="AEB272A6">
      <w:start w:val="1"/>
      <w:numFmt w:val="decimal"/>
      <w:lvlText w:val="%1)"/>
      <w:lvlJc w:val="left"/>
      <w:pPr>
        <w:tabs>
          <w:tab w:val="num" w:pos="870"/>
        </w:tabs>
        <w:ind w:left="870" w:hanging="360"/>
      </w:pPr>
      <w:rPr>
        <w:rFonts w:cs="Times New Roman" w:hint="default"/>
      </w:rPr>
    </w:lvl>
    <w:lvl w:ilvl="1" w:tplc="6458DF46">
      <w:start w:val="1"/>
      <w:numFmt w:val="bullet"/>
      <w:lvlText w:val=""/>
      <w:lvlJc w:val="left"/>
      <w:pPr>
        <w:tabs>
          <w:tab w:val="num" w:pos="964"/>
        </w:tabs>
        <w:ind w:left="964" w:hanging="397"/>
      </w:pPr>
      <w:rPr>
        <w:rFonts w:ascii="Symbol" w:hAnsi="Symbol" w:hint="default"/>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59">
    <w:nsid w:val="744B38F8"/>
    <w:multiLevelType w:val="hybridMultilevel"/>
    <w:tmpl w:val="A0A44202"/>
    <w:lvl w:ilvl="0" w:tplc="523AF4DA">
      <w:start w:val="1"/>
      <w:numFmt w:val="decimal"/>
      <w:lvlText w:val="%1"/>
      <w:lvlJc w:val="left"/>
      <w:pPr>
        <w:tabs>
          <w:tab w:val="num" w:pos="964"/>
        </w:tabs>
        <w:ind w:left="964"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76185960"/>
    <w:multiLevelType w:val="hybridMultilevel"/>
    <w:tmpl w:val="FEC0D7B2"/>
    <w:lvl w:ilvl="0" w:tplc="2A488AAA">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8FB7E7E"/>
    <w:multiLevelType w:val="hybridMultilevel"/>
    <w:tmpl w:val="F3B40850"/>
    <w:lvl w:ilvl="0" w:tplc="86B2BBF4">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9017EDB"/>
    <w:multiLevelType w:val="hybridMultilevel"/>
    <w:tmpl w:val="FC30840E"/>
    <w:lvl w:ilvl="0" w:tplc="66D8FD7A">
      <w:start w:val="2"/>
      <w:numFmt w:val="lowerLetter"/>
      <w:lvlText w:val="%1)"/>
      <w:lvlJc w:val="left"/>
      <w:pPr>
        <w:tabs>
          <w:tab w:val="num" w:pos="964"/>
        </w:tabs>
        <w:ind w:left="964" w:hanging="397"/>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7"/>
  </w:num>
  <w:num w:numId="3">
    <w:abstractNumId w:val="16"/>
  </w:num>
  <w:num w:numId="4">
    <w:abstractNumId w:val="20"/>
  </w:num>
  <w:num w:numId="5">
    <w:abstractNumId w:val="27"/>
  </w:num>
  <w:num w:numId="6">
    <w:abstractNumId w:val="17"/>
  </w:num>
  <w:num w:numId="7">
    <w:abstractNumId w:val="25"/>
  </w:num>
  <w:num w:numId="8">
    <w:abstractNumId w:val="57"/>
  </w:num>
  <w:num w:numId="9">
    <w:abstractNumId w:val="61"/>
  </w:num>
  <w:num w:numId="10">
    <w:abstractNumId w:val="26"/>
  </w:num>
  <w:num w:numId="11">
    <w:abstractNumId w:val="5"/>
  </w:num>
  <w:num w:numId="12">
    <w:abstractNumId w:val="2"/>
  </w:num>
  <w:num w:numId="13">
    <w:abstractNumId w:val="3"/>
  </w:num>
  <w:num w:numId="14">
    <w:abstractNumId w:val="9"/>
  </w:num>
  <w:num w:numId="15">
    <w:abstractNumId w:val="37"/>
  </w:num>
  <w:num w:numId="16">
    <w:abstractNumId w:val="32"/>
  </w:num>
  <w:num w:numId="17">
    <w:abstractNumId w:val="33"/>
  </w:num>
  <w:num w:numId="18">
    <w:abstractNumId w:val="47"/>
  </w:num>
  <w:num w:numId="19">
    <w:abstractNumId w:val="43"/>
  </w:num>
  <w:num w:numId="20">
    <w:abstractNumId w:val="11"/>
  </w:num>
  <w:num w:numId="21">
    <w:abstractNumId w:val="54"/>
  </w:num>
  <w:num w:numId="22">
    <w:abstractNumId w:val="41"/>
  </w:num>
  <w:num w:numId="23">
    <w:abstractNumId w:val="49"/>
  </w:num>
  <w:num w:numId="24">
    <w:abstractNumId w:val="1"/>
  </w:num>
  <w:num w:numId="25">
    <w:abstractNumId w:val="58"/>
  </w:num>
  <w:num w:numId="26">
    <w:abstractNumId w:val="21"/>
  </w:num>
  <w:num w:numId="27">
    <w:abstractNumId w:val="10"/>
  </w:num>
  <w:num w:numId="28">
    <w:abstractNumId w:val="56"/>
  </w:num>
  <w:num w:numId="29">
    <w:abstractNumId w:val="34"/>
  </w:num>
  <w:num w:numId="30">
    <w:abstractNumId w:val="53"/>
  </w:num>
  <w:num w:numId="31">
    <w:abstractNumId w:val="62"/>
  </w:num>
  <w:num w:numId="32">
    <w:abstractNumId w:val="14"/>
  </w:num>
  <w:num w:numId="33">
    <w:abstractNumId w:val="13"/>
  </w:num>
  <w:num w:numId="34">
    <w:abstractNumId w:val="22"/>
  </w:num>
  <w:num w:numId="35">
    <w:abstractNumId w:val="44"/>
  </w:num>
  <w:num w:numId="36">
    <w:abstractNumId w:val="28"/>
  </w:num>
  <w:num w:numId="37">
    <w:abstractNumId w:val="23"/>
  </w:num>
  <w:num w:numId="38">
    <w:abstractNumId w:val="19"/>
  </w:num>
  <w:num w:numId="39">
    <w:abstractNumId w:val="38"/>
  </w:num>
  <w:num w:numId="40">
    <w:abstractNumId w:val="6"/>
  </w:num>
  <w:num w:numId="41">
    <w:abstractNumId w:val="51"/>
  </w:num>
  <w:num w:numId="42">
    <w:abstractNumId w:val="60"/>
  </w:num>
  <w:num w:numId="43">
    <w:abstractNumId w:val="52"/>
  </w:num>
  <w:num w:numId="44">
    <w:abstractNumId w:val="40"/>
  </w:num>
  <w:num w:numId="45">
    <w:abstractNumId w:val="48"/>
  </w:num>
  <w:num w:numId="46">
    <w:abstractNumId w:val="8"/>
  </w:num>
  <w:num w:numId="47">
    <w:abstractNumId w:val="30"/>
  </w:num>
  <w:num w:numId="48">
    <w:abstractNumId w:val="39"/>
  </w:num>
  <w:num w:numId="49">
    <w:abstractNumId w:val="0"/>
  </w:num>
  <w:num w:numId="50">
    <w:abstractNumId w:val="46"/>
  </w:num>
  <w:num w:numId="51">
    <w:abstractNumId w:val="24"/>
  </w:num>
  <w:num w:numId="52">
    <w:abstractNumId w:val="18"/>
  </w:num>
  <w:num w:numId="53">
    <w:abstractNumId w:val="31"/>
  </w:num>
  <w:num w:numId="54">
    <w:abstractNumId w:val="4"/>
  </w:num>
  <w:num w:numId="55">
    <w:abstractNumId w:val="29"/>
  </w:num>
  <w:num w:numId="56">
    <w:abstractNumId w:val="59"/>
  </w:num>
  <w:num w:numId="57">
    <w:abstractNumId w:val="45"/>
  </w:num>
  <w:num w:numId="58">
    <w:abstractNumId w:val="55"/>
  </w:num>
  <w:num w:numId="59">
    <w:abstractNumId w:val="42"/>
  </w:num>
  <w:num w:numId="60">
    <w:abstractNumId w:val="29"/>
  </w:num>
  <w:num w:numId="61">
    <w:abstractNumId w:val="12"/>
  </w:num>
  <w:num w:numId="62">
    <w:abstractNumId w:val="36"/>
  </w:num>
  <w:num w:numId="63">
    <w:abstractNumId w:val="35"/>
  </w:num>
  <w:num w:numId="64">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EA5"/>
    <w:rsid w:val="00003E92"/>
    <w:rsid w:val="00005707"/>
    <w:rsid w:val="000066A9"/>
    <w:rsid w:val="00017CAA"/>
    <w:rsid w:val="000258D5"/>
    <w:rsid w:val="00031D78"/>
    <w:rsid w:val="0005657E"/>
    <w:rsid w:val="00064A65"/>
    <w:rsid w:val="00071347"/>
    <w:rsid w:val="00075489"/>
    <w:rsid w:val="0009536B"/>
    <w:rsid w:val="000C5D52"/>
    <w:rsid w:val="000E0169"/>
    <w:rsid w:val="000E1CD7"/>
    <w:rsid w:val="001014DC"/>
    <w:rsid w:val="00110432"/>
    <w:rsid w:val="00110F3D"/>
    <w:rsid w:val="00121A9E"/>
    <w:rsid w:val="001250D6"/>
    <w:rsid w:val="00126D47"/>
    <w:rsid w:val="00136411"/>
    <w:rsid w:val="001455EB"/>
    <w:rsid w:val="00180928"/>
    <w:rsid w:val="0018789E"/>
    <w:rsid w:val="001924FF"/>
    <w:rsid w:val="001C00AE"/>
    <w:rsid w:val="001C1F2C"/>
    <w:rsid w:val="001C53F3"/>
    <w:rsid w:val="00221F1B"/>
    <w:rsid w:val="00224900"/>
    <w:rsid w:val="00251ED9"/>
    <w:rsid w:val="00254675"/>
    <w:rsid w:val="00257929"/>
    <w:rsid w:val="00266223"/>
    <w:rsid w:val="00274F93"/>
    <w:rsid w:val="002842CA"/>
    <w:rsid w:val="0029038C"/>
    <w:rsid w:val="002C395F"/>
    <w:rsid w:val="002D2727"/>
    <w:rsid w:val="002D6E23"/>
    <w:rsid w:val="002E6907"/>
    <w:rsid w:val="002F0F06"/>
    <w:rsid w:val="002F6887"/>
    <w:rsid w:val="002F7479"/>
    <w:rsid w:val="0030004C"/>
    <w:rsid w:val="003018E6"/>
    <w:rsid w:val="00324177"/>
    <w:rsid w:val="00360412"/>
    <w:rsid w:val="00361658"/>
    <w:rsid w:val="003B51EF"/>
    <w:rsid w:val="003D1AB7"/>
    <w:rsid w:val="003D1B35"/>
    <w:rsid w:val="003D62BE"/>
    <w:rsid w:val="003D6B22"/>
    <w:rsid w:val="00422D5F"/>
    <w:rsid w:val="0042466A"/>
    <w:rsid w:val="004249A2"/>
    <w:rsid w:val="00424A86"/>
    <w:rsid w:val="00433848"/>
    <w:rsid w:val="0043777B"/>
    <w:rsid w:val="00441E70"/>
    <w:rsid w:val="004605DB"/>
    <w:rsid w:val="0047185B"/>
    <w:rsid w:val="004728B0"/>
    <w:rsid w:val="004B61B8"/>
    <w:rsid w:val="004C5C2E"/>
    <w:rsid w:val="004D2225"/>
    <w:rsid w:val="004D3C73"/>
    <w:rsid w:val="004D3F04"/>
    <w:rsid w:val="005024EA"/>
    <w:rsid w:val="00512B06"/>
    <w:rsid w:val="0051409C"/>
    <w:rsid w:val="00514683"/>
    <w:rsid w:val="00516FBA"/>
    <w:rsid w:val="0052643C"/>
    <w:rsid w:val="005349EE"/>
    <w:rsid w:val="00550F3C"/>
    <w:rsid w:val="00560D8D"/>
    <w:rsid w:val="00570A45"/>
    <w:rsid w:val="00574B76"/>
    <w:rsid w:val="00591BE7"/>
    <w:rsid w:val="00591C86"/>
    <w:rsid w:val="005B66EA"/>
    <w:rsid w:val="005C1BBA"/>
    <w:rsid w:val="005C3358"/>
    <w:rsid w:val="005D10F6"/>
    <w:rsid w:val="005F3AE3"/>
    <w:rsid w:val="005F627C"/>
    <w:rsid w:val="00614BDF"/>
    <w:rsid w:val="00641B2D"/>
    <w:rsid w:val="006514E4"/>
    <w:rsid w:val="006518D4"/>
    <w:rsid w:val="00660D60"/>
    <w:rsid w:val="00661447"/>
    <w:rsid w:val="00670FF9"/>
    <w:rsid w:val="006736CD"/>
    <w:rsid w:val="00677CCC"/>
    <w:rsid w:val="006822B4"/>
    <w:rsid w:val="00696571"/>
    <w:rsid w:val="006B71EA"/>
    <w:rsid w:val="006D5ED3"/>
    <w:rsid w:val="006F5140"/>
    <w:rsid w:val="00706654"/>
    <w:rsid w:val="00710B1F"/>
    <w:rsid w:val="00713D2E"/>
    <w:rsid w:val="00716991"/>
    <w:rsid w:val="00722DEE"/>
    <w:rsid w:val="00724784"/>
    <w:rsid w:val="007325D2"/>
    <w:rsid w:val="00734E01"/>
    <w:rsid w:val="00737C17"/>
    <w:rsid w:val="007422A1"/>
    <w:rsid w:val="007453A1"/>
    <w:rsid w:val="00746082"/>
    <w:rsid w:val="00765100"/>
    <w:rsid w:val="007809A9"/>
    <w:rsid w:val="00781CC5"/>
    <w:rsid w:val="0078417A"/>
    <w:rsid w:val="007D2194"/>
    <w:rsid w:val="008231EE"/>
    <w:rsid w:val="008320B5"/>
    <w:rsid w:val="00833F72"/>
    <w:rsid w:val="008374E6"/>
    <w:rsid w:val="00844893"/>
    <w:rsid w:val="00844A17"/>
    <w:rsid w:val="00876E0C"/>
    <w:rsid w:val="00886F23"/>
    <w:rsid w:val="008A4C61"/>
    <w:rsid w:val="008C4520"/>
    <w:rsid w:val="008D1769"/>
    <w:rsid w:val="008E7545"/>
    <w:rsid w:val="008F4436"/>
    <w:rsid w:val="008F5D4C"/>
    <w:rsid w:val="0092208D"/>
    <w:rsid w:val="00927D79"/>
    <w:rsid w:val="00944D14"/>
    <w:rsid w:val="009560C1"/>
    <w:rsid w:val="009649FD"/>
    <w:rsid w:val="00970F9A"/>
    <w:rsid w:val="00983F2C"/>
    <w:rsid w:val="00987FE2"/>
    <w:rsid w:val="009969F5"/>
    <w:rsid w:val="009A5220"/>
    <w:rsid w:val="009A628A"/>
    <w:rsid w:val="009C3744"/>
    <w:rsid w:val="009F41F0"/>
    <w:rsid w:val="00A2453A"/>
    <w:rsid w:val="00A41B0D"/>
    <w:rsid w:val="00A569AD"/>
    <w:rsid w:val="00A75D37"/>
    <w:rsid w:val="00A75F8F"/>
    <w:rsid w:val="00A8160B"/>
    <w:rsid w:val="00A830B6"/>
    <w:rsid w:val="00A96009"/>
    <w:rsid w:val="00AA3828"/>
    <w:rsid w:val="00AA54B3"/>
    <w:rsid w:val="00AA7E12"/>
    <w:rsid w:val="00AC7912"/>
    <w:rsid w:val="00AE6709"/>
    <w:rsid w:val="00AF1E4C"/>
    <w:rsid w:val="00AF7CF7"/>
    <w:rsid w:val="00B11D20"/>
    <w:rsid w:val="00B1481F"/>
    <w:rsid w:val="00B15C61"/>
    <w:rsid w:val="00B2557F"/>
    <w:rsid w:val="00B26A91"/>
    <w:rsid w:val="00B55F85"/>
    <w:rsid w:val="00B851FF"/>
    <w:rsid w:val="00B96E20"/>
    <w:rsid w:val="00BA5235"/>
    <w:rsid w:val="00BC337D"/>
    <w:rsid w:val="00BD1E26"/>
    <w:rsid w:val="00BE3816"/>
    <w:rsid w:val="00BE38FC"/>
    <w:rsid w:val="00BE71B2"/>
    <w:rsid w:val="00BF1FCD"/>
    <w:rsid w:val="00C07A2F"/>
    <w:rsid w:val="00C07E0B"/>
    <w:rsid w:val="00C20A07"/>
    <w:rsid w:val="00C42359"/>
    <w:rsid w:val="00C561CE"/>
    <w:rsid w:val="00C57378"/>
    <w:rsid w:val="00C73241"/>
    <w:rsid w:val="00C7780B"/>
    <w:rsid w:val="00C93078"/>
    <w:rsid w:val="00C9370D"/>
    <w:rsid w:val="00C9617A"/>
    <w:rsid w:val="00C965D8"/>
    <w:rsid w:val="00CA19CC"/>
    <w:rsid w:val="00CA3977"/>
    <w:rsid w:val="00CC7FBE"/>
    <w:rsid w:val="00CD2CB5"/>
    <w:rsid w:val="00CE240B"/>
    <w:rsid w:val="00D10677"/>
    <w:rsid w:val="00D17C9C"/>
    <w:rsid w:val="00D35FA2"/>
    <w:rsid w:val="00DA4515"/>
    <w:rsid w:val="00DA6130"/>
    <w:rsid w:val="00DC0EA5"/>
    <w:rsid w:val="00DC2E59"/>
    <w:rsid w:val="00DC564B"/>
    <w:rsid w:val="00DD22B4"/>
    <w:rsid w:val="00DE7825"/>
    <w:rsid w:val="00DF66BA"/>
    <w:rsid w:val="00E017EE"/>
    <w:rsid w:val="00E07B71"/>
    <w:rsid w:val="00E33774"/>
    <w:rsid w:val="00E3773F"/>
    <w:rsid w:val="00E55AEC"/>
    <w:rsid w:val="00E57D35"/>
    <w:rsid w:val="00E618CB"/>
    <w:rsid w:val="00E619E6"/>
    <w:rsid w:val="00E72E73"/>
    <w:rsid w:val="00E73C85"/>
    <w:rsid w:val="00E73F9C"/>
    <w:rsid w:val="00E91FDF"/>
    <w:rsid w:val="00E97D1C"/>
    <w:rsid w:val="00EA22BC"/>
    <w:rsid w:val="00EA3172"/>
    <w:rsid w:val="00EB0CC4"/>
    <w:rsid w:val="00EB1130"/>
    <w:rsid w:val="00EB690D"/>
    <w:rsid w:val="00ED362D"/>
    <w:rsid w:val="00EE70D1"/>
    <w:rsid w:val="00EF5308"/>
    <w:rsid w:val="00F1384F"/>
    <w:rsid w:val="00F37783"/>
    <w:rsid w:val="00F44840"/>
    <w:rsid w:val="00F562DC"/>
    <w:rsid w:val="00F63A9A"/>
    <w:rsid w:val="00F74F3A"/>
    <w:rsid w:val="00F75D81"/>
    <w:rsid w:val="00F81CEC"/>
    <w:rsid w:val="00F970CB"/>
    <w:rsid w:val="00F9748B"/>
    <w:rsid w:val="00FB4200"/>
    <w:rsid w:val="00FB425A"/>
    <w:rsid w:val="00FB5BC9"/>
    <w:rsid w:val="00FC391B"/>
    <w:rsid w:val="00FC4E5F"/>
    <w:rsid w:val="00FD5A28"/>
    <w:rsid w:val="00FF5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3588F82B-B780-4325-8B61-C51D3633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200"/>
    <w:pPr>
      <w:widowControl w:val="0"/>
      <w:spacing w:line="480" w:lineRule="auto"/>
      <w:ind w:firstLine="68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0EA5"/>
    <w:pPr>
      <w:widowControl/>
      <w:tabs>
        <w:tab w:val="center" w:pos="4677"/>
        <w:tab w:val="right" w:pos="9355"/>
      </w:tabs>
      <w:spacing w:line="240" w:lineRule="auto"/>
      <w:ind w:firstLine="0"/>
      <w:jc w:val="left"/>
    </w:pPr>
    <w:rPr>
      <w:szCs w:val="24"/>
    </w:rPr>
  </w:style>
  <w:style w:type="character" w:customStyle="1" w:styleId="a4">
    <w:name w:val="Верхний колонтитул Знак"/>
    <w:basedOn w:val="a0"/>
    <w:link w:val="a3"/>
    <w:semiHidden/>
    <w:locked/>
    <w:rPr>
      <w:rFonts w:cs="Times New Roman"/>
      <w:sz w:val="24"/>
      <w:szCs w:val="24"/>
    </w:rPr>
  </w:style>
  <w:style w:type="paragraph" w:styleId="a5">
    <w:name w:val="footer"/>
    <w:basedOn w:val="a"/>
    <w:link w:val="a6"/>
    <w:rsid w:val="00DC0EA5"/>
    <w:pPr>
      <w:widowControl/>
      <w:tabs>
        <w:tab w:val="center" w:pos="4677"/>
        <w:tab w:val="right" w:pos="9355"/>
      </w:tabs>
      <w:spacing w:line="240" w:lineRule="auto"/>
      <w:ind w:firstLine="0"/>
      <w:jc w:val="left"/>
    </w:pPr>
    <w:rPr>
      <w:szCs w:val="24"/>
    </w:rPr>
  </w:style>
  <w:style w:type="character" w:customStyle="1" w:styleId="a6">
    <w:name w:val="Нижний колонтитул Знак"/>
    <w:basedOn w:val="a0"/>
    <w:link w:val="a5"/>
    <w:semiHidden/>
    <w:locked/>
    <w:rPr>
      <w:rFonts w:cs="Times New Roman"/>
      <w:sz w:val="24"/>
      <w:szCs w:val="24"/>
    </w:rPr>
  </w:style>
  <w:style w:type="character" w:styleId="a7">
    <w:name w:val="page number"/>
    <w:basedOn w:val="a0"/>
    <w:rsid w:val="00DC0EA5"/>
    <w:rPr>
      <w:rFonts w:cs="Times New Roman"/>
    </w:rPr>
  </w:style>
  <w:style w:type="paragraph" w:styleId="a8">
    <w:name w:val="Body Text"/>
    <w:basedOn w:val="a"/>
    <w:link w:val="a9"/>
    <w:rsid w:val="00FB425A"/>
    <w:pPr>
      <w:widowControl/>
      <w:tabs>
        <w:tab w:val="left" w:pos="142"/>
      </w:tabs>
      <w:spacing w:line="240" w:lineRule="auto"/>
      <w:ind w:left="709" w:right="-766" w:firstLine="0"/>
    </w:pPr>
    <w:rPr>
      <w:sz w:val="28"/>
      <w:lang w:val="en-US"/>
    </w:rPr>
  </w:style>
  <w:style w:type="character" w:customStyle="1" w:styleId="a9">
    <w:name w:val="Основной текст Знак"/>
    <w:basedOn w:val="a0"/>
    <w:link w:val="a8"/>
    <w:semiHidden/>
    <w:locked/>
    <w:rPr>
      <w:rFonts w:cs="Times New Roman"/>
      <w:sz w:val="24"/>
      <w:szCs w:val="24"/>
    </w:rPr>
  </w:style>
  <w:style w:type="paragraph" w:styleId="3">
    <w:name w:val="Body Text Indent 3"/>
    <w:basedOn w:val="a"/>
    <w:link w:val="30"/>
    <w:rsid w:val="00C7780B"/>
    <w:pPr>
      <w:widowControl/>
      <w:spacing w:after="120" w:line="240" w:lineRule="auto"/>
      <w:ind w:left="283" w:firstLine="0"/>
      <w:jc w:val="left"/>
    </w:pPr>
    <w:rPr>
      <w:sz w:val="16"/>
      <w:szCs w:val="16"/>
    </w:rPr>
  </w:style>
  <w:style w:type="character" w:customStyle="1" w:styleId="30">
    <w:name w:val="Основной текст с отступом 3 Знак"/>
    <w:basedOn w:val="a0"/>
    <w:link w:val="3"/>
    <w:semiHidden/>
    <w:locked/>
    <w:rPr>
      <w:rFonts w:cs="Times New Roman"/>
      <w:sz w:val="16"/>
      <w:szCs w:val="16"/>
    </w:rPr>
  </w:style>
  <w:style w:type="table" w:styleId="aa">
    <w:name w:val="Table Grid"/>
    <w:basedOn w:val="a1"/>
    <w:rsid w:val="00F63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710B1F"/>
    <w:pPr>
      <w:widowControl/>
      <w:spacing w:after="120" w:line="240" w:lineRule="auto"/>
      <w:ind w:left="283" w:firstLine="0"/>
      <w:jc w:val="left"/>
    </w:pPr>
    <w:rPr>
      <w:sz w:val="20"/>
    </w:rPr>
  </w:style>
  <w:style w:type="character" w:customStyle="1" w:styleId="ac">
    <w:name w:val="Основной текст с отступом Знак"/>
    <w:basedOn w:val="a0"/>
    <w:link w:val="ab"/>
    <w:semiHidden/>
    <w:locked/>
    <w:rPr>
      <w:rFonts w:cs="Times New Roman"/>
      <w:sz w:val="24"/>
    </w:rPr>
  </w:style>
  <w:style w:type="character" w:styleId="ad">
    <w:name w:val="Hyperlink"/>
    <w:basedOn w:val="a0"/>
    <w:rsid w:val="009649FD"/>
    <w:rPr>
      <w:rFonts w:cs="Times New Roman"/>
      <w:color w:val="000080"/>
      <w:u w:val="single"/>
    </w:rPr>
  </w:style>
  <w:style w:type="paragraph" w:customStyle="1" w:styleId="ae">
    <w:name w:val="курсовая"/>
    <w:basedOn w:val="a"/>
    <w:rsid w:val="002F6887"/>
    <w:pPr>
      <w:spacing w:line="360" w:lineRule="auto"/>
      <w:ind w:firstLine="567"/>
    </w:pPr>
    <w:rPr>
      <w:spacing w:val="1"/>
      <w:sz w:val="28"/>
      <w:szCs w:val="28"/>
    </w:rPr>
  </w:style>
  <w:style w:type="paragraph" w:customStyle="1" w:styleId="1">
    <w:name w:val="Абзац списка1"/>
    <w:basedOn w:val="a"/>
    <w:rsid w:val="002F6887"/>
    <w:pPr>
      <w:widowControl/>
      <w:spacing w:line="240" w:lineRule="auto"/>
      <w:ind w:left="720" w:firstLine="0"/>
      <w:contextualSpacing/>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17503</Words>
  <Characters>99772</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117041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2014-04-12T12:49:00Z</dcterms:created>
  <dcterms:modified xsi:type="dcterms:W3CDTF">2014-04-12T12:49:00Z</dcterms:modified>
</cp:coreProperties>
</file>